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3A8BD">
      <w:pPr>
        <w:pStyle w:val="2"/>
        <w:keepNext w:val="0"/>
        <w:numPr>
          <w:numId w:val="0"/>
        </w:numPr>
        <w:adjustRightInd w:val="0"/>
        <w:snapToGrid w:val="0"/>
        <w:spacing w:before="156" w:beforeLines="50" w:line="360" w:lineRule="auto"/>
        <w:jc w:val="center"/>
        <w:rPr>
          <w:rFonts w:hint="eastAsia" w:ascii="黑体" w:hAnsi="华文中宋" w:eastAsia="黑体"/>
          <w:color w:val="auto"/>
          <w:sz w:val="32"/>
          <w:szCs w:val="32"/>
          <w:highlight w:val="none"/>
        </w:rPr>
      </w:pPr>
      <w:bookmarkStart w:id="1" w:name="_GoBack"/>
      <w:bookmarkEnd w:id="1"/>
      <w:bookmarkStart w:id="0" w:name="_Toc12252"/>
      <w:r>
        <w:rPr>
          <w:rFonts w:hint="eastAsia" w:ascii="黑体" w:hAnsi="华文中宋" w:eastAsia="黑体"/>
          <w:color w:val="auto"/>
          <w:sz w:val="32"/>
          <w:szCs w:val="32"/>
          <w:highlight w:val="none"/>
        </w:rPr>
        <w:t>采购需求</w:t>
      </w:r>
      <w:bookmarkEnd w:id="0"/>
    </w:p>
    <w:p w14:paraId="25EE7CEB">
      <w:pPr>
        <w:rPr>
          <w:rFonts w:hint="eastAsia" w:ascii="黑体" w:hAnsi="华文中宋" w:eastAsia="黑体"/>
          <w:color w:val="auto"/>
          <w:sz w:val="32"/>
          <w:szCs w:val="32"/>
          <w:highlight w:val="none"/>
        </w:rPr>
      </w:pPr>
    </w:p>
    <w:p w14:paraId="70273A12">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snapToGrid w:val="0"/>
          <w:kern w:val="0"/>
          <w:szCs w:val="21"/>
          <w:lang w:eastAsia="zh-CN"/>
        </w:rPr>
        <w:t>涟源市湖泉镇中心学校食堂原辅材料采购项目</w:t>
      </w:r>
    </w:p>
    <w:p w14:paraId="39BFA191">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1C420146">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涟源市湖泉镇中心学校</w:t>
      </w:r>
      <w:r>
        <w:rPr>
          <w:rFonts w:hint="eastAsia" w:ascii="方正仿宋_GB2312" w:hAnsi="方正仿宋_GB2312" w:eastAsia="方正仿宋_GB2312" w:cs="方正仿宋_GB2312"/>
        </w:rPr>
        <w:t>食堂提供稳定、安全、新鲜的食材供应服务。</w:t>
      </w:r>
    </w:p>
    <w:p w14:paraId="626DDF47">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66B36F82">
      <w:pPr>
        <w:pStyle w:val="4"/>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21CBE5E2">
      <w:pPr>
        <w:pStyle w:val="4"/>
        <w:spacing w:after="0"/>
        <w:ind w:left="0" w:leftChars="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rPr>
        <w:t>2.服务范围：</w:t>
      </w:r>
      <w:r>
        <w:rPr>
          <w:rFonts w:hint="eastAsia" w:ascii="宋体" w:hAnsi="宋体" w:eastAsia="宋体" w:cs="Times New Roman"/>
          <w:szCs w:val="21"/>
          <w:lang w:val="en-US" w:eastAsia="zh-CN"/>
        </w:rPr>
        <w:t>涟源市湖泉镇中心学校食堂提供稳定、安全、新鲜的食材供应服务</w:t>
      </w:r>
      <w:r>
        <w:rPr>
          <w:rFonts w:hint="eastAsia" w:ascii="方正仿宋_GB2312" w:hAnsi="方正仿宋_GB2312" w:eastAsia="方正仿宋_GB2312" w:cs="方正仿宋_GB2312"/>
          <w:color w:val="auto"/>
          <w:highlight w:val="none"/>
        </w:rPr>
        <w:t>。</w:t>
      </w:r>
    </w:p>
    <w:p w14:paraId="36FF3BF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547A974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5"/>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16DAE31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5F286E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44A187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736F2C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09AFE2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65AE82A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2C00FA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40EBBA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6D8A15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70A0207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3A144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26569A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67FEF4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7C2D21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569908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3F789C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0E08C9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6171C6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3679C89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72A57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76A562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5817EB9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0E7DC7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75AC47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23CAA0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16AE8D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72C9F4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2EB3A6A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4F3882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1FC772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775B98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10CF0F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21985F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299FC8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6D0A0D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34F906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1A8FF4B0">
        <w:tblPrEx>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EB8EA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37C914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1DAC13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586F719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4B146A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145AD8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13A827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442352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2C50432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44C3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09C56D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612768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120637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17947F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4E35B0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70ED798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317237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1C448D1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A5187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555355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3A2362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4755B1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2428E5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755F90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2C434B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7A310C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1FD935F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CD7A3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186896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7EB430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0D6A0C0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215746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7FD4E1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0A9E97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00F567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1E32EF9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2D4878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314833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24DD8C0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1FDBF6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4AAB6A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30041A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05F26E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3FFC66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0782216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95217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60A101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6C464D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0ACD17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0FCBB9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755D34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2CD89D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746624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7155081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749C2D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3B2BF50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1376B2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2A28AC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4ADD4EE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0EC304D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6C9E93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71BD8CA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495CF7B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09EC7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170764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0C88372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4085C1A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40791F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6B49C9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57BF4F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3C2B93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0912311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C6F0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3982C4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7DAE6D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6EB1DE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3F9299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790765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05782B5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303B64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16830F2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B6235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75C6CD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743DA5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3F6D3C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4F6125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591AD1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149893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590FDA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68138B1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814F7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0C7FCC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1A2C02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239AE0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17EAE2B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1DE2E9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0131DFB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1B731F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58E0BA8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5AF2E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6E170B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074B69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3240B2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64DA64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037F27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7A67C0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2A00C1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76CBEEA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A6F35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237688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21D58A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4EC6A9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53B7C9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70E5F5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4527F5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0C59D0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323042D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0A280E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0CF766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16DD71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365BCE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55675A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1B7ADEA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2BB2639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0FA206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5609601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E32F1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1DACBE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4CD40E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0D883B1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717187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74C664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7B3B41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08ABFB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3BA18B1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BA7A7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7EA272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36F9DC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5E56A6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21CCFA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5F55B9A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14F1EC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278C76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482D948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C5177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37825A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40D744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1C556B2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3723CE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40485A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601E17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37BA80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53B79FC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BEC59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5AB931D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69ABEE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503F99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2253DA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127AB3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44ECAC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28FE69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53E5DF4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7477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2DC7F62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10C1CF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6260D7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62D6DE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2408A5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5E7CACA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0612A3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44F9433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39AD1F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1ADDD5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652F91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1D9E36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113B21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3F38FB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0C9FFA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14650E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0AC9E88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BD020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61DD2F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6F7460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5DB195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33965E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009077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4F53F9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06B8FFB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1161F72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53E4C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3324D6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730B69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688E3F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5A4C5E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7AF1C5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21DEDC3E">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01BB49DC">
            <w:pPr>
              <w:adjustRightInd w:val="0"/>
              <w:snapToGrid w:val="0"/>
              <w:spacing w:line="360" w:lineRule="auto"/>
              <w:rPr>
                <w:rFonts w:ascii="仿宋" w:hAnsi="仿宋" w:eastAsia="仿宋" w:cs="仿宋"/>
                <w:b/>
                <w:szCs w:val="21"/>
                <w:highlight w:val="yellow"/>
              </w:rPr>
            </w:pPr>
          </w:p>
        </w:tc>
      </w:tr>
      <w:tr w14:paraId="1C748B3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2F866E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7CDEF9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6A5FC8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4BD8C8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05331A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26367A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0CEF854F">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23553109">
            <w:pPr>
              <w:adjustRightInd w:val="0"/>
              <w:snapToGrid w:val="0"/>
              <w:spacing w:line="360" w:lineRule="auto"/>
              <w:jc w:val="center"/>
              <w:rPr>
                <w:rFonts w:ascii="仿宋" w:hAnsi="仿宋" w:eastAsia="仿宋" w:cs="仿宋"/>
                <w:szCs w:val="21"/>
              </w:rPr>
            </w:pPr>
          </w:p>
        </w:tc>
      </w:tr>
    </w:tbl>
    <w:p w14:paraId="3C88A66E">
      <w:pPr>
        <w:rPr>
          <w:rFonts w:hint="eastAsia"/>
        </w:rPr>
      </w:pPr>
    </w:p>
    <w:p w14:paraId="1C289FF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5"/>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2A377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EF5C4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7D46C9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21F694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4DACFA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31E208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8435EE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0CF9E3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098ADB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6A6246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69153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0F488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02B2FF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4E7177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1981F0A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40BEA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86981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43DCAB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2A97E2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15914F6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0E2C1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74A4F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72276A2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2310E4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2011A1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7526E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E8E26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6E56BD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1CA9A0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558343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33714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2C5F7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5A9E8E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4A5B23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359BD4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4F795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4F1F3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5374907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67AA3EEB">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1BD4BF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5DBD2D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99B50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46E275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744C07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740C34B7">
            <w:pPr>
              <w:adjustRightInd w:val="0"/>
              <w:snapToGrid w:val="0"/>
              <w:spacing w:line="360" w:lineRule="auto"/>
              <w:jc w:val="center"/>
              <w:rPr>
                <w:rFonts w:hint="eastAsia" w:ascii="仿宋" w:hAnsi="仿宋" w:eastAsia="仿宋" w:cs="仿宋"/>
                <w:szCs w:val="21"/>
              </w:rPr>
            </w:pPr>
          </w:p>
        </w:tc>
      </w:tr>
    </w:tbl>
    <w:p w14:paraId="0FCC392F">
      <w:pPr>
        <w:rPr>
          <w:rFonts w:hint="eastAsia"/>
        </w:rPr>
      </w:pPr>
    </w:p>
    <w:p w14:paraId="625C7E5D">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62E7420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49623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7CD9820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6D5F04D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21C96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60BF59B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389D078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46102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4092C48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6DDC9B5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1DE44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266B270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4A31289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3BB66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47802BA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0A98840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32C6AE3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6F5CB91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1DB08E6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4E0B80B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5"/>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6FA02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0404CBF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645E980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07C3E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0FCF2D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5A04063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5797E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2579D47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5BC60E5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11FBC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062E7DF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706C909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22A7D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1E0F69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289CB0A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076AC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38FFC13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5FEBE44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29BB3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31FCF7F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2FFC6C3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30B33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6FAAD3F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01EB808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3C977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011D0B6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7C7EB26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37ABF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7EA40FB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1F5A7B3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2E761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233E77C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265FFFF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277FA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24ECA78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3BF2336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48D84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07C87AE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5E0D58B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29515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3E84AA4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72094B8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7066F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468F27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5F52CF9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44F9B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0D7E6F6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052F547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42410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2A216AD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6400267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69AE0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F88209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5326F7D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27BC6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2E63034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44D1046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1D4D2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3230EFE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1A530E4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4205A0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08F7E25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2A3D05D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5E80D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EFCD2D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7C1C56F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3BFDB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286C24C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1A6D12B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60C002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189C4C8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0C764BB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7985A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21F3ADE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4D5E512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5B2D42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3FC2F73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721306E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035FA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188EBC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4DD4270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0CF9F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27A1F77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6EC7F09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68D4E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5168A95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3C640C2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417A8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33F27FB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3A9B862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19264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51B3F2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0F0C996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7C67B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33A693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03D21B7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74A23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5CF284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74BE24C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4CC094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50CE314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473ED1C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61FFA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639B0AE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6588C9E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29B04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13CC95C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34224F3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5B622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15B18CF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3F4B30D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4E030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5A9C9C3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15EA469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604AD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F48378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7E7EC01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27D2B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CF29DD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1238677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5749E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16776B9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7778AFE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3D855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4FE7385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1212D31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79B7C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7CF60CF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33EFEF6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4B714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4F9A70A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51C639A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11C9A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34F1E78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3E33F15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4D949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1601596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46C984F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6ECE7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1221006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1DCC408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02994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B9BFC9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3D1329B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3B787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663CE1A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31F7949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767EE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59B307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370F7A4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19F97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0537F0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309CDB6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09A0FC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C586B8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67D9EDE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63F385F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35D0E8F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64EA6C3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22F19BA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5ECA095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537BB38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24958D9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151D0C3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4A66B25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0047F3B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44CDC40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6FFC50B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3.5可追溯至生产基地或合法供应商，提供食材来源地证明及供应商资质文件。</w:t>
      </w:r>
    </w:p>
    <w:p w14:paraId="069521F6">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3930008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12AB510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5399005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77913A1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314C1B1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6ED5048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714E2BF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228B93C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538E6501">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1AEBA3A0">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3B0E44E2">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6A1A8020">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1.2投标方参与学校定期组织的市场询价、共同询价后确定各类食材的价格为基准价，以学校发布的价格*中标折扣率与学校按实结算，合同期内价格折扣率固定不作调整。</w:t>
      </w:r>
    </w:p>
    <w:p w14:paraId="27EA545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142EA3BC">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44774C4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261DC4C8">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68EADCCB">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1574C785">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77A6983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5775AD62">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776ECD95">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65407F79">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5CAA5C40">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784609F1">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55A70241">
      <w:pPr>
        <w:pStyle w:val="4"/>
        <w:spacing w:after="0"/>
        <w:ind w:left="0" w:leftChars="0"/>
        <w:rPr>
          <w:rFonts w:hint="eastAsia" w:ascii="方正仿宋_GB2312" w:hAnsi="方正仿宋_GB2312" w:eastAsia="方正仿宋_GB2312" w:cs="方正仿宋_GB2312"/>
          <w:color w:val="C00000"/>
          <w:highlight w:val="none"/>
        </w:rPr>
      </w:pPr>
      <w:r>
        <w:rPr>
          <w:rFonts w:hint="eastAsia" w:ascii="方正仿宋_GB2312" w:hAnsi="方正仿宋_GB2312" w:eastAsia="方正仿宋_GB2312" w:cs="方正仿宋_GB2312"/>
          <w:color w:val="C00000"/>
          <w:highlight w:val="none"/>
        </w:rPr>
        <w:t>★1.供应商需缴纳履约保证金</w:t>
      </w:r>
      <w:r>
        <w:rPr>
          <w:rFonts w:hint="eastAsia" w:ascii="方正仿宋_GB2312" w:hAnsi="方正仿宋_GB2312" w:eastAsia="方正仿宋_GB2312" w:cs="方正仿宋_GB2312"/>
          <w:color w:val="C00000"/>
          <w:highlight w:val="none"/>
          <w:lang w:val="en-US" w:eastAsia="zh-CN"/>
        </w:rPr>
        <w:t>2</w:t>
      </w:r>
      <w:r>
        <w:rPr>
          <w:rFonts w:hint="eastAsia" w:ascii="方正仿宋_GB2312" w:hAnsi="方正仿宋_GB2312" w:eastAsia="方正仿宋_GB2312" w:cs="方正仿宋_GB2312"/>
          <w:color w:val="C00000"/>
          <w:highlight w:val="none"/>
        </w:rPr>
        <w:t>%(履约担保的中标金额计算方式按:预算金额x中标折扣率)签订合同前提交(采用现金形式的缴纳至采购人指定账户)，服务期满无违约全额退还。</w:t>
      </w:r>
    </w:p>
    <w:p w14:paraId="40827A43">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2678FE90">
      <w:r>
        <w:rPr>
          <w:rFonts w:hint="eastAsia" w:ascii="宋体" w:hAnsi="宋体" w:cs="宋体"/>
          <w:b/>
          <w:bCs/>
          <w:szCs w:val="21"/>
          <w:highlight w:val="none"/>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918338-6181-4624-8D61-A7849053F1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AE1B14F-5083-4B0A-8AD7-4CDA2318A099}"/>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3" w:fontKey="{0BE7F0A8-2799-42B1-9966-A009AF8AC4E9}"/>
  </w:font>
  <w:font w:name="仿宋">
    <w:panose1 w:val="02010609060101010101"/>
    <w:charset w:val="86"/>
    <w:family w:val="auto"/>
    <w:pitch w:val="default"/>
    <w:sig w:usb0="800002BF" w:usb1="38CF7CFA" w:usb2="00000016" w:usb3="00000000" w:csb0="00040001" w:csb1="00000000"/>
    <w:embedRegular r:id="rId4" w:fontKey="{7BC762BD-1CFF-461E-86BA-4540F68BAA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84852"/>
    <w:rsid w:val="78684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7">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2026-08-14T06:44:00Z</dcterms:created>
  <dc:creator>19763</dc:creator>
  <cp:lastModifiedBy>19763</cp:lastModifiedBy>
  <dcterms:modified xsi:type="dcterms:W3CDTF">2026-08-14T06:45:36Z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556801B5FB294FB8AFE6A9FC41D3711B_11</vt:lpwstr>
  </property>
  <property fmtid="{D5CDD505-2E9C-101B-9397-08002B2CF9AE}" pid="4" name="KSOTemplateDocerSaveRecord">
    <vt:lpwstr>eyJoZGlkIjoiZTNiNTVlMGM0ZDY4MzM2NWJiMzM3ZTEyNzY4NzljY2IiLCJ1c2VySWQiOiIxNjcyODU2ODQzIn0=</vt:lpwstr>
  </property>
</Properties>
</file>