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9CF02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38390"/>
            <wp:effectExtent l="0" t="0" r="16510" b="10160"/>
            <wp:docPr id="21" name="图片 21" descr="039--采购需求附件-附件123（岳阳市）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39--采购需求附件-附件123（岳阳市）_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41565"/>
            <wp:effectExtent l="0" t="0" r="14605" b="6985"/>
            <wp:docPr id="20" name="图片 20" descr="039--采购需求附件-附件123（岳阳市）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39--采购需求附件-附件123（岳阳市）_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41565"/>
            <wp:effectExtent l="0" t="0" r="14605" b="6985"/>
            <wp:docPr id="19" name="图片 19" descr="039--采购需求附件-附件123（岳阳市）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39--采购需求附件-附件123（岳阳市）_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41565"/>
            <wp:effectExtent l="0" t="0" r="14605" b="6985"/>
            <wp:docPr id="18" name="图片 18" descr="039--采购需求附件-附件123（岳阳市）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39--采购需求附件-附件123（岳阳市）_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41565"/>
            <wp:effectExtent l="0" t="0" r="14605" b="6985"/>
            <wp:docPr id="17" name="图片 17" descr="039--采购需求附件-附件123（岳阳市）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39--采购需求附件-附件123（岳阳市）_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41565"/>
            <wp:effectExtent l="0" t="0" r="14605" b="6985"/>
            <wp:docPr id="16" name="图片 16" descr="039--采购需求附件-附件123（岳阳市）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39--采购需求附件-附件123（岳阳市）_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41565"/>
            <wp:effectExtent l="0" t="0" r="14605" b="6985"/>
            <wp:docPr id="15" name="图片 15" descr="039--采购需求附件-附件123（岳阳市）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39--采购需求附件-附件123（岳阳市）_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41565"/>
            <wp:effectExtent l="0" t="0" r="14605" b="6985"/>
            <wp:docPr id="14" name="图片 14" descr="039--采购需求附件-附件123（岳阳市）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39--采购需求附件-附件123（岳阳市）_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41565"/>
            <wp:effectExtent l="0" t="0" r="14605" b="6985"/>
            <wp:docPr id="13" name="图片 13" descr="039--采购需求附件-附件123（岳阳市）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39--采购需求附件-附件123（岳阳市）_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41565"/>
            <wp:effectExtent l="0" t="0" r="14605" b="6985"/>
            <wp:docPr id="12" name="图片 12" descr="039--采购需求附件-附件123（岳阳市）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39--采购需求附件-附件123（岳阳市）_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41565"/>
            <wp:effectExtent l="0" t="0" r="14605" b="6985"/>
            <wp:docPr id="11" name="图片 11" descr="039--采购需求附件-附件123（岳阳市）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39--采购需求附件-附件123（岳阳市）_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41565"/>
            <wp:effectExtent l="0" t="0" r="14605" b="6985"/>
            <wp:docPr id="10" name="图片 10" descr="039--采购需求附件-附件123（岳阳市）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39--采购需求附件-附件123（岳阳市）_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41565"/>
            <wp:effectExtent l="0" t="0" r="14605" b="6985"/>
            <wp:docPr id="9" name="图片 9" descr="039--采购需求附件-附件123（岳阳市）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39--采购需求附件-附件123（岳阳市）_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41565"/>
            <wp:effectExtent l="0" t="0" r="14605" b="6985"/>
            <wp:docPr id="8" name="图片 8" descr="039--采购需求附件-附件123（岳阳市）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39--采购需求附件-附件123（岳阳市）_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41565"/>
            <wp:effectExtent l="0" t="0" r="14605" b="6985"/>
            <wp:docPr id="7" name="图片 7" descr="039--采购需求附件-附件123（岳阳市）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39--采购需求附件-附件123（岳阳市）_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41565"/>
            <wp:effectExtent l="0" t="0" r="14605" b="6985"/>
            <wp:docPr id="6" name="图片 6" descr="039--采购需求附件-附件123（岳阳市）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39--采购需求附件-附件123（岳阳市）_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41565"/>
            <wp:effectExtent l="0" t="0" r="14605" b="6985"/>
            <wp:docPr id="5" name="图片 5" descr="039--采购需求附件-附件123（岳阳市）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39--采购需求附件-附件123（岳阳市）_3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BD1CD7"/>
    <w:rsid w:val="66092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2026-07-07T10:50:00Z</dcterms:created>
  <dc:creator>Administrator</dc:creator>
  <cp:lastModifiedBy>付帅</cp:lastModifiedBy>
  <dcterms:modified xsi:type="dcterms:W3CDTF">2026-07-13T01:53:35Z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eyJoZGlkIjoiM2VlYmNiNzE2OWMxMzA2YzkzYjNmZDAxNDJhMWI3YjEiLCJ1c2VySWQiOiIyOTQ3MzIyMzIifQ==</vt:lpwstr>
  </property>
  <property fmtid="{D5CDD505-2E9C-101B-9397-08002B2CF9AE}" pid="4" name="ICV">
    <vt:lpwstr>D324694B859B4F54B911E604FA2A639E_12</vt:lpwstr>
  </property>
</Properties>
</file>