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232D" w:rsidRPr="001A232D" w:rsidRDefault="001A232D" w:rsidP="001A232D">
      <w:pPr>
        <w:widowControl/>
        <w:adjustRightInd w:val="0"/>
        <w:snapToGrid w:val="0"/>
        <w:spacing w:line="360" w:lineRule="auto"/>
        <w:rPr>
          <w:rFonts w:ascii="宋体" w:eastAsia="宋体" w:hAnsi="宋体" w:cs="宋体" w:hint="eastAsia"/>
          <w:b/>
          <w:snapToGrid w:val="0"/>
          <w:kern w:val="0"/>
          <w:szCs w:val="21"/>
        </w:rPr>
      </w:pPr>
      <w:bookmarkStart w:id="0" w:name="OLE_LINK6"/>
      <w:bookmarkStart w:id="1" w:name="_Toc16408"/>
      <w:r w:rsidRPr="001A232D">
        <w:rPr>
          <w:rFonts w:ascii="宋体" w:eastAsia="宋体" w:hAnsi="宋体" w:cs="宋体" w:hint="eastAsia"/>
          <w:b/>
          <w:snapToGrid w:val="0"/>
          <w:kern w:val="0"/>
          <w:szCs w:val="21"/>
        </w:rPr>
        <w:t>一、项目概况</w:t>
      </w:r>
    </w:p>
    <w:p w:rsidR="001A232D" w:rsidRPr="001A232D" w:rsidRDefault="001A232D" w:rsidP="001A232D">
      <w:pPr>
        <w:autoSpaceDE w:val="0"/>
        <w:autoSpaceDN w:val="0"/>
        <w:adjustRightInd w:val="0"/>
        <w:snapToGrid w:val="0"/>
        <w:spacing w:line="360" w:lineRule="auto"/>
        <w:ind w:firstLineChars="200" w:firstLine="420"/>
        <w:jc w:val="left"/>
        <w:rPr>
          <w:rFonts w:ascii="宋体" w:eastAsia="宋体" w:hAnsi="宋体" w:cs="宋体" w:hint="eastAsia"/>
          <w:snapToGrid w:val="0"/>
          <w:kern w:val="0"/>
          <w:szCs w:val="21"/>
        </w:rPr>
      </w:pPr>
      <w:r w:rsidRPr="001A232D">
        <w:rPr>
          <w:rFonts w:ascii="宋体" w:eastAsia="宋体" w:hAnsi="宋体" w:cs="宋体" w:hint="eastAsia"/>
          <w:snapToGrid w:val="0"/>
          <w:kern w:val="0"/>
          <w:szCs w:val="21"/>
        </w:rPr>
        <w:t>本项目为</w:t>
      </w:r>
      <w:r w:rsidRPr="001A232D">
        <w:rPr>
          <w:rFonts w:ascii="宋体" w:eastAsia="宋体" w:hAnsi="宋体" w:cs="Tahoma" w:hint="eastAsia"/>
          <w:snapToGrid w:val="0"/>
          <w:kern w:val="0"/>
          <w:szCs w:val="21"/>
        </w:rPr>
        <w:t>资兴市东江生活片区和鲤鱼江生活片区棚户区改造，包括棚户区内基础设施改造和公共服务设施改造、楼本体改造、棚户区</w:t>
      </w:r>
      <w:proofErr w:type="gramStart"/>
      <w:r w:rsidRPr="001A232D">
        <w:rPr>
          <w:rFonts w:ascii="宋体" w:eastAsia="宋体" w:hAnsi="宋体" w:cs="Tahoma" w:hint="eastAsia"/>
          <w:snapToGrid w:val="0"/>
          <w:kern w:val="0"/>
          <w:szCs w:val="21"/>
        </w:rPr>
        <w:t>外基础</w:t>
      </w:r>
      <w:proofErr w:type="gramEnd"/>
      <w:r w:rsidRPr="001A232D">
        <w:rPr>
          <w:rFonts w:ascii="宋体" w:eastAsia="宋体" w:hAnsi="宋体" w:cs="Tahoma" w:hint="eastAsia"/>
          <w:snapToGrid w:val="0"/>
          <w:kern w:val="0"/>
          <w:szCs w:val="21"/>
        </w:rPr>
        <w:t>设施衔接</w:t>
      </w:r>
      <w:r w:rsidRPr="001A232D">
        <w:rPr>
          <w:rFonts w:ascii="宋体" w:eastAsia="宋体" w:hAnsi="宋体" w:cs="宋体" w:hint="eastAsia"/>
          <w:snapToGrid w:val="0"/>
          <w:kern w:val="0"/>
          <w:szCs w:val="21"/>
        </w:rPr>
        <w:t>改造，</w:t>
      </w:r>
      <w:r w:rsidRPr="001A232D">
        <w:rPr>
          <w:rFonts w:ascii="宋体" w:eastAsia="宋体" w:hAnsi="宋体" w:cs="宋体"/>
          <w:snapToGrid w:val="0"/>
          <w:kern w:val="0"/>
          <w:szCs w:val="21"/>
        </w:rPr>
        <w:t xml:space="preserve"> </w:t>
      </w:r>
      <w:r w:rsidRPr="001A232D">
        <w:rPr>
          <w:rFonts w:ascii="宋体" w:eastAsia="宋体" w:hAnsi="宋体" w:cs="宋体" w:hint="eastAsia"/>
          <w:snapToGrid w:val="0"/>
          <w:kern w:val="0"/>
          <w:szCs w:val="21"/>
        </w:rPr>
        <w:t>本项目采购主要内容包括</w:t>
      </w:r>
      <w:r w:rsidRPr="001A232D">
        <w:rPr>
          <w:rFonts w:ascii="宋体" w:eastAsia="宋体" w:hAnsi="宋体" w:cs="宋体" w:hint="eastAsia"/>
          <w:b/>
          <w:snapToGrid w:val="0"/>
          <w:kern w:val="0"/>
          <w:szCs w:val="21"/>
        </w:rPr>
        <w:t>资兴市东江及鲤鱼江生活片区城市更新宜</w:t>
      </w:r>
      <w:proofErr w:type="gramStart"/>
      <w:r w:rsidRPr="001A232D">
        <w:rPr>
          <w:rFonts w:ascii="宋体" w:eastAsia="宋体" w:hAnsi="宋体" w:cs="宋体" w:hint="eastAsia"/>
          <w:b/>
          <w:snapToGrid w:val="0"/>
          <w:kern w:val="0"/>
          <w:szCs w:val="21"/>
        </w:rPr>
        <w:t>居改造</w:t>
      </w:r>
      <w:proofErr w:type="gramEnd"/>
      <w:r w:rsidRPr="001A232D">
        <w:rPr>
          <w:rFonts w:ascii="宋体" w:eastAsia="宋体" w:hAnsi="宋体" w:cs="宋体" w:hint="eastAsia"/>
          <w:b/>
          <w:snapToGrid w:val="0"/>
          <w:kern w:val="0"/>
          <w:szCs w:val="21"/>
        </w:rPr>
        <w:t>项目</w:t>
      </w:r>
      <w:r w:rsidRPr="001A232D">
        <w:rPr>
          <w:rFonts w:ascii="宋体" w:eastAsia="宋体" w:hAnsi="宋体" w:cs="宋体" w:hint="eastAsia"/>
          <w:snapToGrid w:val="0"/>
          <w:kern w:val="0"/>
          <w:szCs w:val="21"/>
        </w:rPr>
        <w:t>初步设计、施工图设计及配合工程后期服务、验收等与设计有关的全部工作内容。</w:t>
      </w:r>
    </w:p>
    <w:p w:rsidR="001A232D" w:rsidRPr="001A232D" w:rsidRDefault="001A232D" w:rsidP="001A232D">
      <w:pPr>
        <w:widowControl/>
        <w:adjustRightInd w:val="0"/>
        <w:snapToGrid w:val="0"/>
        <w:spacing w:line="360" w:lineRule="auto"/>
        <w:rPr>
          <w:rFonts w:ascii="宋体" w:eastAsia="宋体" w:hAnsi="宋体" w:cs="宋体"/>
          <w:b/>
          <w:snapToGrid w:val="0"/>
          <w:kern w:val="0"/>
          <w:szCs w:val="21"/>
        </w:rPr>
      </w:pPr>
      <w:r w:rsidRPr="001A232D">
        <w:rPr>
          <w:rFonts w:ascii="宋体" w:eastAsia="宋体" w:hAnsi="宋体" w:cs="宋体" w:hint="eastAsia"/>
          <w:b/>
          <w:snapToGrid w:val="0"/>
          <w:kern w:val="0"/>
          <w:szCs w:val="21"/>
        </w:rPr>
        <w:t>二、设计内容及要求</w:t>
      </w:r>
    </w:p>
    <w:p w:rsidR="001A232D" w:rsidRPr="001A232D" w:rsidRDefault="001A232D" w:rsidP="001A232D">
      <w:pPr>
        <w:autoSpaceDE w:val="0"/>
        <w:autoSpaceDN w:val="0"/>
        <w:adjustRightInd w:val="0"/>
        <w:snapToGrid w:val="0"/>
        <w:spacing w:line="360" w:lineRule="auto"/>
        <w:jc w:val="left"/>
        <w:rPr>
          <w:rFonts w:ascii="宋体" w:eastAsia="宋体" w:hAnsi="宋体" w:cs="黑体"/>
          <w:snapToGrid w:val="0"/>
          <w:kern w:val="0"/>
          <w:szCs w:val="21"/>
        </w:rPr>
      </w:pPr>
      <w:r w:rsidRPr="001A232D">
        <w:rPr>
          <w:rFonts w:ascii="宋体" w:eastAsia="宋体" w:hAnsi="宋体" w:cs="黑体" w:hint="eastAsia"/>
          <w:snapToGrid w:val="0"/>
          <w:kern w:val="0"/>
          <w:szCs w:val="21"/>
        </w:rPr>
        <w:t>1、初步设计阶段具体包括如下内容</w:t>
      </w:r>
      <w:r w:rsidRPr="001A232D">
        <w:rPr>
          <w:rFonts w:ascii="宋体" w:eastAsia="宋体" w:hAnsi="宋体" w:cs="黑体"/>
          <w:snapToGrid w:val="0"/>
          <w:kern w:val="0"/>
          <w:szCs w:val="21"/>
        </w:rPr>
        <w:t>:</w:t>
      </w:r>
    </w:p>
    <w:p w:rsidR="001A232D" w:rsidRPr="001A232D" w:rsidRDefault="001A232D" w:rsidP="001A232D">
      <w:pPr>
        <w:autoSpaceDE w:val="0"/>
        <w:autoSpaceDN w:val="0"/>
        <w:adjustRightInd w:val="0"/>
        <w:snapToGrid w:val="0"/>
        <w:spacing w:line="360" w:lineRule="auto"/>
        <w:jc w:val="left"/>
        <w:rPr>
          <w:rFonts w:ascii="宋体" w:eastAsia="宋体" w:hAnsi="宋体" w:cs="黑体"/>
          <w:snapToGrid w:val="0"/>
          <w:kern w:val="0"/>
          <w:szCs w:val="21"/>
        </w:rPr>
      </w:pPr>
      <w:r w:rsidRPr="001A232D">
        <w:rPr>
          <w:rFonts w:ascii="宋体" w:eastAsia="宋体" w:hAnsi="宋体" w:cs="黑体" w:hint="eastAsia"/>
          <w:snapToGrid w:val="0"/>
          <w:kern w:val="0"/>
          <w:szCs w:val="21"/>
        </w:rPr>
        <w:t>（</w:t>
      </w:r>
      <w:r w:rsidRPr="001A232D">
        <w:rPr>
          <w:rFonts w:ascii="宋体" w:eastAsia="宋体" w:hAnsi="宋体" w:cs="黑体"/>
          <w:snapToGrid w:val="0"/>
          <w:kern w:val="0"/>
          <w:szCs w:val="21"/>
        </w:rPr>
        <w:t>1</w:t>
      </w:r>
      <w:r w:rsidRPr="001A232D">
        <w:rPr>
          <w:rFonts w:ascii="宋体" w:eastAsia="宋体" w:hAnsi="宋体" w:cs="黑体" w:hint="eastAsia"/>
          <w:snapToGrid w:val="0"/>
          <w:kern w:val="0"/>
          <w:szCs w:val="21"/>
        </w:rPr>
        <w:t>）一般初步设计规定要求</w:t>
      </w:r>
    </w:p>
    <w:p w:rsidR="001A232D" w:rsidRPr="001A232D" w:rsidRDefault="001A232D" w:rsidP="001A232D">
      <w:pPr>
        <w:autoSpaceDE w:val="0"/>
        <w:autoSpaceDN w:val="0"/>
        <w:adjustRightInd w:val="0"/>
        <w:snapToGrid w:val="0"/>
        <w:spacing w:line="360" w:lineRule="auto"/>
        <w:jc w:val="left"/>
        <w:rPr>
          <w:rFonts w:ascii="宋体" w:eastAsia="宋体" w:hAnsi="宋体" w:cs="黑体"/>
          <w:snapToGrid w:val="0"/>
          <w:kern w:val="0"/>
          <w:szCs w:val="21"/>
        </w:rPr>
      </w:pPr>
      <w:r w:rsidRPr="001A232D">
        <w:rPr>
          <w:rFonts w:ascii="宋体" w:eastAsia="宋体" w:hAnsi="宋体" w:cs="黑体" w:hint="eastAsia"/>
          <w:snapToGrid w:val="0"/>
          <w:kern w:val="0"/>
          <w:szCs w:val="21"/>
        </w:rPr>
        <w:t>（</w:t>
      </w:r>
      <w:r w:rsidRPr="001A232D">
        <w:rPr>
          <w:rFonts w:ascii="宋体" w:eastAsia="宋体" w:hAnsi="宋体" w:cs="黑体"/>
          <w:snapToGrid w:val="0"/>
          <w:kern w:val="0"/>
          <w:szCs w:val="21"/>
        </w:rPr>
        <w:t>2</w:t>
      </w:r>
      <w:r w:rsidRPr="001A232D">
        <w:rPr>
          <w:rFonts w:ascii="宋体" w:eastAsia="宋体" w:hAnsi="宋体" w:cs="黑体" w:hint="eastAsia"/>
          <w:snapToGrid w:val="0"/>
          <w:kern w:val="0"/>
          <w:szCs w:val="21"/>
        </w:rPr>
        <w:t>）初步设计文件：①设计说明书，包括设计总说明、各专业设计说明。②有关专业的设计图纸。③工程概算书。④主要材料和设备清单（注</w:t>
      </w:r>
      <w:r w:rsidRPr="001A232D">
        <w:rPr>
          <w:rFonts w:ascii="宋体" w:eastAsia="宋体" w:hAnsi="宋体" w:cs="黑体"/>
          <w:snapToGrid w:val="0"/>
          <w:kern w:val="0"/>
          <w:szCs w:val="21"/>
        </w:rPr>
        <w:t>:</w:t>
      </w:r>
      <w:r w:rsidRPr="001A232D">
        <w:rPr>
          <w:rFonts w:ascii="宋体" w:eastAsia="宋体" w:hAnsi="宋体" w:cs="黑体" w:hint="eastAsia"/>
          <w:snapToGrid w:val="0"/>
          <w:kern w:val="0"/>
          <w:szCs w:val="21"/>
        </w:rPr>
        <w:t>初步设计文件应包括主要设备或材料表，主要设备或材料表可附在说明书中，或附在设计图纸中，或单独成册。）</w:t>
      </w:r>
      <w:r w:rsidRPr="001A232D">
        <w:rPr>
          <w:rFonts w:ascii="宋体" w:eastAsia="宋体" w:hAnsi="宋体" w:cs="黑体"/>
          <w:snapToGrid w:val="0"/>
          <w:kern w:val="0"/>
          <w:szCs w:val="21"/>
        </w:rPr>
        <w:t xml:space="preserve"> </w:t>
      </w:r>
      <w:r w:rsidRPr="001A232D">
        <w:rPr>
          <w:rFonts w:ascii="宋体" w:eastAsia="宋体" w:hAnsi="宋体" w:cs="黑体" w:hint="eastAsia"/>
          <w:snapToGrid w:val="0"/>
          <w:kern w:val="0"/>
          <w:szCs w:val="21"/>
        </w:rPr>
        <w:t>⑤初步设计文件要单列消防等内容的专篇。</w:t>
      </w:r>
    </w:p>
    <w:p w:rsidR="001A232D" w:rsidRPr="001A232D" w:rsidRDefault="001A232D" w:rsidP="001A232D">
      <w:pPr>
        <w:autoSpaceDE w:val="0"/>
        <w:autoSpaceDN w:val="0"/>
        <w:adjustRightInd w:val="0"/>
        <w:snapToGrid w:val="0"/>
        <w:spacing w:line="360" w:lineRule="auto"/>
        <w:jc w:val="left"/>
        <w:rPr>
          <w:rFonts w:ascii="宋体" w:eastAsia="宋体" w:hAnsi="宋体" w:cs="黑体"/>
          <w:snapToGrid w:val="0"/>
          <w:kern w:val="0"/>
          <w:szCs w:val="21"/>
        </w:rPr>
      </w:pPr>
      <w:bookmarkStart w:id="2" w:name="OLE_LINK5"/>
      <w:r w:rsidRPr="001A232D">
        <w:rPr>
          <w:rFonts w:ascii="宋体" w:eastAsia="宋体" w:hAnsi="宋体" w:cs="黑体" w:hint="eastAsia"/>
          <w:snapToGrid w:val="0"/>
          <w:kern w:val="0"/>
          <w:szCs w:val="21"/>
        </w:rPr>
        <w:t>（3）</w:t>
      </w:r>
      <w:bookmarkEnd w:id="2"/>
      <w:r w:rsidRPr="001A232D">
        <w:rPr>
          <w:rFonts w:ascii="宋体" w:eastAsia="宋体" w:hAnsi="宋体" w:cs="黑体" w:hint="eastAsia"/>
          <w:snapToGrid w:val="0"/>
          <w:kern w:val="0"/>
          <w:szCs w:val="21"/>
        </w:rPr>
        <w:t>初步设计文件深度应满足国家现行相关设计规范要求、审批要求以及采购人的设计要求，根据初步设计专家评审会及建设主管部门的意见修改到位，取得初步设计</w:t>
      </w:r>
      <w:r w:rsidRPr="001A232D">
        <w:rPr>
          <w:rFonts w:ascii="宋体" w:eastAsia="宋体" w:hAnsi="宋体" w:cs="黑体"/>
          <w:snapToGrid w:val="0"/>
          <w:kern w:val="0"/>
          <w:szCs w:val="21"/>
        </w:rPr>
        <w:t>(</w:t>
      </w:r>
      <w:r w:rsidRPr="001A232D">
        <w:rPr>
          <w:rFonts w:ascii="宋体" w:eastAsia="宋体" w:hAnsi="宋体" w:cs="黑体" w:hint="eastAsia"/>
          <w:snapToGrid w:val="0"/>
          <w:kern w:val="0"/>
          <w:szCs w:val="21"/>
        </w:rPr>
        <w:t>含概算</w:t>
      </w:r>
      <w:r w:rsidRPr="001A232D">
        <w:rPr>
          <w:rFonts w:ascii="宋体" w:eastAsia="宋体" w:hAnsi="宋体" w:cs="黑体"/>
          <w:snapToGrid w:val="0"/>
          <w:kern w:val="0"/>
          <w:szCs w:val="21"/>
        </w:rPr>
        <w:t>)</w:t>
      </w:r>
      <w:r w:rsidRPr="001A232D">
        <w:rPr>
          <w:rFonts w:ascii="宋体" w:eastAsia="宋体" w:hAnsi="宋体" w:cs="黑体" w:hint="eastAsia"/>
          <w:snapToGrid w:val="0"/>
          <w:kern w:val="0"/>
          <w:szCs w:val="21"/>
        </w:rPr>
        <w:t>批复，配合完成报批、报建等工作：</w:t>
      </w:r>
    </w:p>
    <w:p w:rsidR="001A232D" w:rsidRPr="001A232D" w:rsidRDefault="001A232D" w:rsidP="001A232D">
      <w:pPr>
        <w:autoSpaceDE w:val="0"/>
        <w:autoSpaceDN w:val="0"/>
        <w:adjustRightInd w:val="0"/>
        <w:snapToGrid w:val="0"/>
        <w:spacing w:line="360" w:lineRule="auto"/>
        <w:jc w:val="left"/>
        <w:rPr>
          <w:rFonts w:ascii="宋体" w:eastAsia="宋体" w:hAnsi="宋体" w:cs="黑体"/>
          <w:snapToGrid w:val="0"/>
          <w:kern w:val="0"/>
          <w:szCs w:val="21"/>
        </w:rPr>
      </w:pPr>
      <w:r w:rsidRPr="001A232D">
        <w:rPr>
          <w:rFonts w:ascii="宋体" w:eastAsia="宋体" w:hAnsi="宋体" w:cs="黑体" w:hint="eastAsia"/>
          <w:snapToGrid w:val="0"/>
          <w:kern w:val="0"/>
          <w:szCs w:val="21"/>
        </w:rPr>
        <w:t>（</w:t>
      </w:r>
      <w:r w:rsidRPr="001A232D">
        <w:rPr>
          <w:rFonts w:ascii="宋体" w:eastAsia="宋体" w:hAnsi="宋体" w:cs="黑体"/>
          <w:snapToGrid w:val="0"/>
          <w:kern w:val="0"/>
          <w:szCs w:val="21"/>
        </w:rPr>
        <w:t>1</w:t>
      </w:r>
      <w:r w:rsidRPr="001A232D">
        <w:rPr>
          <w:rFonts w:ascii="宋体" w:eastAsia="宋体" w:hAnsi="宋体" w:cs="黑体" w:hint="eastAsia"/>
          <w:snapToGrid w:val="0"/>
          <w:kern w:val="0"/>
          <w:szCs w:val="21"/>
        </w:rPr>
        <w:t>）应符合已审定的设计方案；</w:t>
      </w:r>
    </w:p>
    <w:p w:rsidR="001A232D" w:rsidRPr="001A232D" w:rsidRDefault="001A232D" w:rsidP="001A232D">
      <w:pPr>
        <w:autoSpaceDE w:val="0"/>
        <w:autoSpaceDN w:val="0"/>
        <w:adjustRightInd w:val="0"/>
        <w:snapToGrid w:val="0"/>
        <w:spacing w:line="360" w:lineRule="auto"/>
        <w:jc w:val="left"/>
        <w:rPr>
          <w:rFonts w:ascii="宋体" w:eastAsia="宋体" w:hAnsi="宋体" w:cs="黑体"/>
          <w:snapToGrid w:val="0"/>
          <w:kern w:val="0"/>
          <w:szCs w:val="21"/>
        </w:rPr>
      </w:pPr>
      <w:r w:rsidRPr="001A232D">
        <w:rPr>
          <w:rFonts w:ascii="宋体" w:eastAsia="宋体" w:hAnsi="宋体" w:cs="黑体" w:hint="eastAsia"/>
          <w:snapToGrid w:val="0"/>
          <w:kern w:val="0"/>
          <w:szCs w:val="21"/>
        </w:rPr>
        <w:t>（</w:t>
      </w:r>
      <w:r w:rsidRPr="001A232D">
        <w:rPr>
          <w:rFonts w:ascii="宋体" w:eastAsia="宋体" w:hAnsi="宋体" w:cs="黑体"/>
          <w:snapToGrid w:val="0"/>
          <w:kern w:val="0"/>
          <w:szCs w:val="21"/>
        </w:rPr>
        <w:t>2</w:t>
      </w:r>
      <w:r w:rsidRPr="001A232D">
        <w:rPr>
          <w:rFonts w:ascii="宋体" w:eastAsia="宋体" w:hAnsi="宋体" w:cs="黑体" w:hint="eastAsia"/>
          <w:snapToGrid w:val="0"/>
          <w:kern w:val="0"/>
          <w:szCs w:val="21"/>
        </w:rPr>
        <w:t>）能据以确定土地征用范围；</w:t>
      </w:r>
    </w:p>
    <w:p w:rsidR="001A232D" w:rsidRPr="001A232D" w:rsidRDefault="001A232D" w:rsidP="001A232D">
      <w:pPr>
        <w:autoSpaceDE w:val="0"/>
        <w:autoSpaceDN w:val="0"/>
        <w:adjustRightInd w:val="0"/>
        <w:snapToGrid w:val="0"/>
        <w:spacing w:line="360" w:lineRule="auto"/>
        <w:jc w:val="left"/>
        <w:rPr>
          <w:rFonts w:ascii="宋体" w:eastAsia="宋体" w:hAnsi="宋体" w:cs="黑体"/>
          <w:snapToGrid w:val="0"/>
          <w:kern w:val="0"/>
          <w:szCs w:val="21"/>
        </w:rPr>
      </w:pPr>
      <w:r w:rsidRPr="001A232D">
        <w:rPr>
          <w:rFonts w:ascii="宋体" w:eastAsia="宋体" w:hAnsi="宋体" w:cs="黑体" w:hint="eastAsia"/>
          <w:snapToGrid w:val="0"/>
          <w:kern w:val="0"/>
          <w:szCs w:val="21"/>
        </w:rPr>
        <w:t>（</w:t>
      </w:r>
      <w:r w:rsidRPr="001A232D">
        <w:rPr>
          <w:rFonts w:ascii="宋体" w:eastAsia="宋体" w:hAnsi="宋体" w:cs="黑体"/>
          <w:snapToGrid w:val="0"/>
          <w:kern w:val="0"/>
          <w:szCs w:val="21"/>
        </w:rPr>
        <w:t>3</w:t>
      </w:r>
      <w:r w:rsidRPr="001A232D">
        <w:rPr>
          <w:rFonts w:ascii="宋体" w:eastAsia="宋体" w:hAnsi="宋体" w:cs="黑体" w:hint="eastAsia"/>
          <w:snapToGrid w:val="0"/>
          <w:kern w:val="0"/>
          <w:szCs w:val="21"/>
        </w:rPr>
        <w:t>）能据以准备主要设备及材料；</w:t>
      </w:r>
    </w:p>
    <w:p w:rsidR="001A232D" w:rsidRPr="001A232D" w:rsidRDefault="001A232D" w:rsidP="001A232D">
      <w:pPr>
        <w:autoSpaceDE w:val="0"/>
        <w:autoSpaceDN w:val="0"/>
        <w:adjustRightInd w:val="0"/>
        <w:snapToGrid w:val="0"/>
        <w:spacing w:line="360" w:lineRule="auto"/>
        <w:jc w:val="left"/>
        <w:rPr>
          <w:rFonts w:ascii="宋体" w:eastAsia="宋体" w:hAnsi="宋体" w:cs="黑体"/>
          <w:snapToGrid w:val="0"/>
          <w:kern w:val="0"/>
          <w:szCs w:val="21"/>
        </w:rPr>
      </w:pPr>
      <w:r w:rsidRPr="001A232D">
        <w:rPr>
          <w:rFonts w:ascii="宋体" w:eastAsia="宋体" w:hAnsi="宋体" w:cs="黑体" w:hint="eastAsia"/>
          <w:snapToGrid w:val="0"/>
          <w:kern w:val="0"/>
          <w:szCs w:val="21"/>
        </w:rPr>
        <w:t>（</w:t>
      </w:r>
      <w:r w:rsidRPr="001A232D">
        <w:rPr>
          <w:rFonts w:ascii="宋体" w:eastAsia="宋体" w:hAnsi="宋体" w:cs="黑体"/>
          <w:snapToGrid w:val="0"/>
          <w:kern w:val="0"/>
          <w:szCs w:val="21"/>
        </w:rPr>
        <w:t>4</w:t>
      </w:r>
      <w:r w:rsidRPr="001A232D">
        <w:rPr>
          <w:rFonts w:ascii="宋体" w:eastAsia="宋体" w:hAnsi="宋体" w:cs="黑体" w:hint="eastAsia"/>
          <w:snapToGrid w:val="0"/>
          <w:kern w:val="0"/>
          <w:szCs w:val="21"/>
        </w:rPr>
        <w:t>）应提供工程设计概算，作为审批确定项目投资的依据；</w:t>
      </w:r>
    </w:p>
    <w:p w:rsidR="001A232D" w:rsidRPr="001A232D" w:rsidRDefault="001A232D" w:rsidP="001A232D">
      <w:pPr>
        <w:autoSpaceDE w:val="0"/>
        <w:autoSpaceDN w:val="0"/>
        <w:adjustRightInd w:val="0"/>
        <w:snapToGrid w:val="0"/>
        <w:spacing w:line="360" w:lineRule="auto"/>
        <w:jc w:val="left"/>
        <w:rPr>
          <w:rFonts w:ascii="宋体" w:eastAsia="宋体" w:hAnsi="宋体" w:cs="黑体"/>
          <w:snapToGrid w:val="0"/>
          <w:kern w:val="0"/>
          <w:szCs w:val="21"/>
        </w:rPr>
      </w:pPr>
      <w:r w:rsidRPr="001A232D">
        <w:rPr>
          <w:rFonts w:ascii="宋体" w:eastAsia="宋体" w:hAnsi="宋体" w:cs="黑体" w:hint="eastAsia"/>
          <w:snapToGrid w:val="0"/>
          <w:kern w:val="0"/>
          <w:szCs w:val="21"/>
        </w:rPr>
        <w:t>（</w:t>
      </w:r>
      <w:r w:rsidRPr="001A232D">
        <w:rPr>
          <w:rFonts w:ascii="宋体" w:eastAsia="宋体" w:hAnsi="宋体" w:cs="黑体"/>
          <w:snapToGrid w:val="0"/>
          <w:kern w:val="0"/>
          <w:szCs w:val="21"/>
        </w:rPr>
        <w:t>5</w:t>
      </w:r>
      <w:r w:rsidRPr="001A232D">
        <w:rPr>
          <w:rFonts w:ascii="宋体" w:eastAsia="宋体" w:hAnsi="宋体" w:cs="黑体" w:hint="eastAsia"/>
          <w:snapToGrid w:val="0"/>
          <w:kern w:val="0"/>
          <w:szCs w:val="21"/>
        </w:rPr>
        <w:t>）能据以进行施工图设计；</w:t>
      </w:r>
    </w:p>
    <w:p w:rsidR="001A232D" w:rsidRPr="001A232D" w:rsidRDefault="001A232D" w:rsidP="001A232D">
      <w:pPr>
        <w:autoSpaceDE w:val="0"/>
        <w:autoSpaceDN w:val="0"/>
        <w:adjustRightInd w:val="0"/>
        <w:snapToGrid w:val="0"/>
        <w:spacing w:line="360" w:lineRule="auto"/>
        <w:jc w:val="left"/>
        <w:rPr>
          <w:rFonts w:ascii="宋体" w:eastAsia="宋体" w:hAnsi="宋体" w:cs="黑体"/>
          <w:snapToGrid w:val="0"/>
          <w:kern w:val="0"/>
          <w:szCs w:val="21"/>
        </w:rPr>
      </w:pPr>
      <w:r w:rsidRPr="001A232D">
        <w:rPr>
          <w:rFonts w:ascii="宋体" w:eastAsia="宋体" w:hAnsi="宋体" w:cs="黑体" w:hint="eastAsia"/>
          <w:snapToGrid w:val="0"/>
          <w:kern w:val="0"/>
          <w:szCs w:val="21"/>
        </w:rPr>
        <w:t>（</w:t>
      </w:r>
      <w:r w:rsidRPr="001A232D">
        <w:rPr>
          <w:rFonts w:ascii="宋体" w:eastAsia="宋体" w:hAnsi="宋体" w:cs="黑体"/>
          <w:snapToGrid w:val="0"/>
          <w:kern w:val="0"/>
          <w:szCs w:val="21"/>
        </w:rPr>
        <w:t>6</w:t>
      </w:r>
      <w:r w:rsidRPr="001A232D">
        <w:rPr>
          <w:rFonts w:ascii="宋体" w:eastAsia="宋体" w:hAnsi="宋体" w:cs="黑体" w:hint="eastAsia"/>
          <w:snapToGrid w:val="0"/>
          <w:kern w:val="0"/>
          <w:szCs w:val="21"/>
        </w:rPr>
        <w:t>）能据以进行施工准备；</w:t>
      </w:r>
    </w:p>
    <w:p w:rsidR="001A232D" w:rsidRPr="001A232D" w:rsidRDefault="001A232D" w:rsidP="001A232D">
      <w:pPr>
        <w:autoSpaceDE w:val="0"/>
        <w:autoSpaceDN w:val="0"/>
        <w:adjustRightInd w:val="0"/>
        <w:snapToGrid w:val="0"/>
        <w:spacing w:line="360" w:lineRule="auto"/>
        <w:jc w:val="left"/>
        <w:rPr>
          <w:rFonts w:ascii="宋体" w:eastAsia="宋体" w:hAnsi="宋体" w:cs="黑体" w:hint="eastAsia"/>
          <w:snapToGrid w:val="0"/>
          <w:kern w:val="0"/>
          <w:szCs w:val="21"/>
        </w:rPr>
      </w:pPr>
      <w:r w:rsidRPr="001A232D">
        <w:rPr>
          <w:rFonts w:ascii="宋体" w:eastAsia="宋体" w:hAnsi="宋体" w:cs="黑体" w:hint="eastAsia"/>
          <w:snapToGrid w:val="0"/>
          <w:kern w:val="0"/>
          <w:szCs w:val="21"/>
        </w:rPr>
        <w:t>（4）初步设计文件编制深度可执行中华人民共和国住建部《建筑工程设计文件编制深度的规定》。</w:t>
      </w:r>
    </w:p>
    <w:p w:rsidR="001A232D" w:rsidRPr="001A232D" w:rsidRDefault="001A232D" w:rsidP="001A232D">
      <w:pPr>
        <w:autoSpaceDE w:val="0"/>
        <w:autoSpaceDN w:val="0"/>
        <w:adjustRightInd w:val="0"/>
        <w:snapToGrid w:val="0"/>
        <w:spacing w:line="360" w:lineRule="auto"/>
        <w:jc w:val="left"/>
        <w:rPr>
          <w:rFonts w:ascii="宋体" w:eastAsia="宋体" w:hAnsi="宋体" w:cs="黑体" w:hint="eastAsia"/>
          <w:snapToGrid w:val="0"/>
          <w:kern w:val="0"/>
          <w:szCs w:val="21"/>
        </w:rPr>
      </w:pPr>
      <w:r w:rsidRPr="001A232D">
        <w:rPr>
          <w:rFonts w:ascii="宋体" w:eastAsia="宋体" w:hAnsi="宋体" w:cs="黑体" w:hint="eastAsia"/>
          <w:snapToGrid w:val="0"/>
          <w:kern w:val="0"/>
          <w:szCs w:val="21"/>
        </w:rPr>
        <w:t>2.施工图设计阶段具体包括以下内容：</w:t>
      </w:r>
    </w:p>
    <w:p w:rsidR="001A232D" w:rsidRPr="001A232D" w:rsidRDefault="001A232D" w:rsidP="001A232D">
      <w:pPr>
        <w:autoSpaceDE w:val="0"/>
        <w:autoSpaceDN w:val="0"/>
        <w:adjustRightInd w:val="0"/>
        <w:snapToGrid w:val="0"/>
        <w:spacing w:line="360" w:lineRule="auto"/>
        <w:jc w:val="left"/>
        <w:rPr>
          <w:rFonts w:ascii="宋体" w:eastAsia="宋体" w:hAnsi="宋体" w:cs="黑体" w:hint="eastAsia"/>
          <w:snapToGrid w:val="0"/>
          <w:kern w:val="0"/>
          <w:szCs w:val="21"/>
        </w:rPr>
      </w:pPr>
      <w:r w:rsidRPr="001A232D">
        <w:rPr>
          <w:rFonts w:ascii="宋体" w:eastAsia="宋体" w:hAnsi="宋体" w:cs="黑体" w:hint="eastAsia"/>
          <w:snapToGrid w:val="0"/>
          <w:kern w:val="0"/>
          <w:szCs w:val="21"/>
        </w:rPr>
        <w:t>包括但不限于对本项目总图、给排水、强弱电、室外道路、室外照明及辅助配套工程及设施、配套管网等红线范围内的所有建设内容涉及的所有专业设计的施工图设计文件及后续图审工作；</w:t>
      </w:r>
    </w:p>
    <w:p w:rsidR="001A232D" w:rsidRPr="001A232D" w:rsidRDefault="001A232D" w:rsidP="001A232D">
      <w:pPr>
        <w:autoSpaceDE w:val="0"/>
        <w:autoSpaceDN w:val="0"/>
        <w:adjustRightInd w:val="0"/>
        <w:snapToGrid w:val="0"/>
        <w:spacing w:line="360" w:lineRule="auto"/>
        <w:jc w:val="left"/>
        <w:rPr>
          <w:rFonts w:ascii="宋体" w:eastAsia="宋体" w:hAnsi="宋体" w:cs="黑体" w:hint="eastAsia"/>
          <w:snapToGrid w:val="0"/>
          <w:kern w:val="0"/>
          <w:szCs w:val="21"/>
        </w:rPr>
      </w:pPr>
      <w:r w:rsidRPr="001A232D">
        <w:rPr>
          <w:rFonts w:ascii="宋体" w:eastAsia="宋体" w:hAnsi="宋体" w:cs="黑体" w:hint="eastAsia"/>
          <w:snapToGrid w:val="0"/>
          <w:kern w:val="0"/>
          <w:szCs w:val="21"/>
        </w:rPr>
        <w:t>3.施工阶段：（1）配合建设单位完成报批、报建、技术交底、图纸会审、设计变更、提供技术咨询服务、质量验收等工作；（2）完成建设单位交办的与本项目设计有关的其他事宜。</w:t>
      </w:r>
    </w:p>
    <w:p w:rsidR="001A232D" w:rsidRPr="001A232D" w:rsidRDefault="001A232D" w:rsidP="001A232D">
      <w:pPr>
        <w:autoSpaceDE w:val="0"/>
        <w:autoSpaceDN w:val="0"/>
        <w:adjustRightInd w:val="0"/>
        <w:snapToGrid w:val="0"/>
        <w:spacing w:line="360" w:lineRule="auto"/>
        <w:jc w:val="left"/>
        <w:rPr>
          <w:rFonts w:ascii="宋体" w:eastAsia="宋体" w:hAnsi="宋体" w:cs="黑体"/>
          <w:b/>
          <w:snapToGrid w:val="0"/>
          <w:kern w:val="0"/>
          <w:szCs w:val="21"/>
        </w:rPr>
      </w:pPr>
      <w:r w:rsidRPr="001A232D">
        <w:rPr>
          <w:rFonts w:ascii="宋体" w:eastAsia="宋体" w:hAnsi="宋体" w:cs="黑体" w:hint="eastAsia"/>
          <w:b/>
          <w:snapToGrid w:val="0"/>
          <w:kern w:val="0"/>
          <w:szCs w:val="21"/>
        </w:rPr>
        <w:t>三、提交成果要求</w:t>
      </w:r>
    </w:p>
    <w:p w:rsidR="001A232D" w:rsidRPr="001A232D" w:rsidRDefault="001A232D" w:rsidP="001A232D">
      <w:pPr>
        <w:autoSpaceDE w:val="0"/>
        <w:autoSpaceDN w:val="0"/>
        <w:adjustRightInd w:val="0"/>
        <w:snapToGrid w:val="0"/>
        <w:spacing w:line="360" w:lineRule="auto"/>
        <w:jc w:val="left"/>
        <w:rPr>
          <w:rFonts w:ascii="宋体" w:eastAsia="宋体" w:hAnsi="宋体" w:cs="黑体"/>
          <w:snapToGrid w:val="0"/>
          <w:kern w:val="0"/>
          <w:szCs w:val="21"/>
        </w:rPr>
      </w:pPr>
      <w:r w:rsidRPr="001A232D">
        <w:rPr>
          <w:rFonts w:ascii="宋体" w:eastAsia="宋体" w:hAnsi="宋体" w:cs="黑体"/>
          <w:snapToGrid w:val="0"/>
          <w:kern w:val="0"/>
          <w:szCs w:val="21"/>
        </w:rPr>
        <w:t>1</w:t>
      </w:r>
      <w:r w:rsidRPr="001A232D">
        <w:rPr>
          <w:rFonts w:ascii="宋体" w:eastAsia="宋体" w:hAnsi="宋体" w:cs="黑体" w:hint="eastAsia"/>
          <w:snapToGrid w:val="0"/>
          <w:kern w:val="0"/>
          <w:szCs w:val="21"/>
        </w:rPr>
        <w:t>、全部资料按采购人项目设计任务要求按时提供，取得设计任务的关键批复资料或意见，提交审批通过的文档或图纸。成果资料由电子文件和纸质文件组成（纸质成果文件一式八份，电子文件一式两份）图纸提交规格和数量为暂定，具体按政府审批部门和采购人的要求。</w:t>
      </w:r>
    </w:p>
    <w:p w:rsidR="001A232D" w:rsidRPr="001A232D" w:rsidRDefault="001A232D" w:rsidP="001A232D">
      <w:pPr>
        <w:autoSpaceDE w:val="0"/>
        <w:autoSpaceDN w:val="0"/>
        <w:adjustRightInd w:val="0"/>
        <w:snapToGrid w:val="0"/>
        <w:spacing w:line="360" w:lineRule="auto"/>
        <w:jc w:val="left"/>
        <w:rPr>
          <w:rFonts w:ascii="宋体" w:eastAsia="宋体" w:hAnsi="宋体" w:cs="黑体"/>
          <w:snapToGrid w:val="0"/>
          <w:kern w:val="0"/>
          <w:szCs w:val="21"/>
        </w:rPr>
      </w:pPr>
      <w:r w:rsidRPr="001A232D">
        <w:rPr>
          <w:rFonts w:ascii="宋体" w:eastAsia="宋体" w:hAnsi="宋体" w:cs="黑体"/>
          <w:snapToGrid w:val="0"/>
          <w:kern w:val="0"/>
          <w:szCs w:val="21"/>
        </w:rPr>
        <w:t>2</w:t>
      </w:r>
      <w:r w:rsidRPr="001A232D">
        <w:rPr>
          <w:rFonts w:ascii="宋体" w:eastAsia="宋体" w:hAnsi="宋体" w:cs="黑体" w:hint="eastAsia"/>
          <w:snapToGrid w:val="0"/>
          <w:kern w:val="0"/>
          <w:szCs w:val="21"/>
        </w:rPr>
        <w:t>、图纸必须分类成套（含建筑、道路、给排水、电气等各专业的图纸），每套图上需有封</w:t>
      </w:r>
      <w:r w:rsidRPr="001A232D">
        <w:rPr>
          <w:rFonts w:ascii="宋体" w:eastAsia="宋体" w:hAnsi="宋体" w:cs="黑体" w:hint="eastAsia"/>
          <w:snapToGrid w:val="0"/>
          <w:kern w:val="0"/>
          <w:szCs w:val="21"/>
        </w:rPr>
        <w:lastRenderedPageBreak/>
        <w:t>面及图纸目录清单，便于甲方查阅。以上电子版文档文件格式应为</w:t>
      </w:r>
      <w:r w:rsidRPr="001A232D">
        <w:rPr>
          <w:rFonts w:ascii="宋体" w:eastAsia="宋体" w:hAnsi="宋体" w:cs="黑体"/>
          <w:snapToGrid w:val="0"/>
          <w:kern w:val="0"/>
          <w:szCs w:val="21"/>
        </w:rPr>
        <w:t>WORD2003</w:t>
      </w:r>
      <w:r w:rsidRPr="001A232D">
        <w:rPr>
          <w:rFonts w:ascii="宋体" w:eastAsia="宋体" w:hAnsi="宋体" w:cs="黑体" w:hint="eastAsia"/>
          <w:snapToGrid w:val="0"/>
          <w:kern w:val="0"/>
          <w:szCs w:val="21"/>
        </w:rPr>
        <w:t>、</w:t>
      </w:r>
      <w:r w:rsidRPr="001A232D">
        <w:rPr>
          <w:rFonts w:ascii="宋体" w:eastAsia="宋体" w:hAnsi="宋体" w:cs="黑体"/>
          <w:snapToGrid w:val="0"/>
          <w:kern w:val="0"/>
          <w:szCs w:val="21"/>
        </w:rPr>
        <w:t>AUTOCAD2010</w:t>
      </w:r>
      <w:r w:rsidRPr="001A232D">
        <w:rPr>
          <w:rFonts w:ascii="宋体" w:eastAsia="宋体" w:hAnsi="宋体" w:cs="黑体" w:hint="eastAsia"/>
          <w:snapToGrid w:val="0"/>
          <w:kern w:val="0"/>
          <w:szCs w:val="21"/>
        </w:rPr>
        <w:t>以下版本，天正应转为</w:t>
      </w:r>
      <w:r w:rsidRPr="001A232D">
        <w:rPr>
          <w:rFonts w:ascii="宋体" w:eastAsia="宋体" w:hAnsi="宋体" w:cs="黑体"/>
          <w:snapToGrid w:val="0"/>
          <w:kern w:val="0"/>
          <w:szCs w:val="21"/>
        </w:rPr>
        <w:t>t3</w:t>
      </w:r>
      <w:r w:rsidRPr="001A232D">
        <w:rPr>
          <w:rFonts w:ascii="宋体" w:eastAsia="宋体" w:hAnsi="宋体" w:cs="黑体" w:hint="eastAsia"/>
          <w:snapToGrid w:val="0"/>
          <w:kern w:val="0"/>
          <w:szCs w:val="21"/>
        </w:rPr>
        <w:t>格式。</w:t>
      </w:r>
    </w:p>
    <w:p w:rsidR="001A232D" w:rsidRPr="001A232D" w:rsidRDefault="001A232D" w:rsidP="001A232D">
      <w:pPr>
        <w:autoSpaceDE w:val="0"/>
        <w:autoSpaceDN w:val="0"/>
        <w:adjustRightInd w:val="0"/>
        <w:snapToGrid w:val="0"/>
        <w:spacing w:line="360" w:lineRule="auto"/>
        <w:jc w:val="left"/>
        <w:rPr>
          <w:rFonts w:ascii="宋体" w:eastAsia="宋体" w:hAnsi="宋体" w:cs="黑体"/>
          <w:snapToGrid w:val="0"/>
          <w:kern w:val="0"/>
          <w:szCs w:val="21"/>
        </w:rPr>
      </w:pPr>
      <w:r w:rsidRPr="001A232D">
        <w:rPr>
          <w:rFonts w:ascii="宋体" w:eastAsia="宋体" w:hAnsi="宋体" w:cs="黑体"/>
          <w:snapToGrid w:val="0"/>
          <w:kern w:val="0"/>
          <w:szCs w:val="21"/>
        </w:rPr>
        <w:t>3</w:t>
      </w:r>
      <w:r w:rsidRPr="001A232D">
        <w:rPr>
          <w:rFonts w:ascii="宋体" w:eastAsia="宋体" w:hAnsi="宋体" w:cs="黑体" w:hint="eastAsia"/>
          <w:snapToGrid w:val="0"/>
          <w:kern w:val="0"/>
          <w:szCs w:val="21"/>
        </w:rPr>
        <w:t>、成交供应商对设计资料及文件出现的遗漏或者错误负责修改或补充。由于成交供应商拟派的</w:t>
      </w:r>
    </w:p>
    <w:p w:rsidR="001A232D" w:rsidRPr="001A232D" w:rsidRDefault="001A232D" w:rsidP="001A232D">
      <w:pPr>
        <w:autoSpaceDE w:val="0"/>
        <w:autoSpaceDN w:val="0"/>
        <w:adjustRightInd w:val="0"/>
        <w:snapToGrid w:val="0"/>
        <w:spacing w:line="360" w:lineRule="auto"/>
        <w:jc w:val="left"/>
        <w:rPr>
          <w:rFonts w:ascii="宋体" w:eastAsia="宋体" w:hAnsi="宋体" w:cs="黑体"/>
          <w:snapToGrid w:val="0"/>
          <w:kern w:val="0"/>
          <w:szCs w:val="21"/>
        </w:rPr>
      </w:pPr>
      <w:r w:rsidRPr="001A232D">
        <w:rPr>
          <w:rFonts w:ascii="宋体" w:eastAsia="宋体" w:hAnsi="宋体" w:cs="黑体" w:hint="eastAsia"/>
          <w:snapToGrid w:val="0"/>
          <w:kern w:val="0"/>
          <w:szCs w:val="21"/>
        </w:rPr>
        <w:t>人员错误造成工程质量事故损失，成交供应商除负责采取补救措施外，应免收直接损失部分的设计费。损失严重的根据损失的程度和成交供应商责任大小向采购人补偿损失。</w:t>
      </w:r>
    </w:p>
    <w:p w:rsidR="001A232D" w:rsidRPr="001A232D" w:rsidRDefault="001A232D" w:rsidP="001A232D">
      <w:pPr>
        <w:autoSpaceDE w:val="0"/>
        <w:autoSpaceDN w:val="0"/>
        <w:adjustRightInd w:val="0"/>
        <w:snapToGrid w:val="0"/>
        <w:spacing w:line="360" w:lineRule="auto"/>
        <w:jc w:val="left"/>
        <w:rPr>
          <w:rFonts w:ascii="宋体" w:eastAsia="宋体" w:hAnsi="宋体" w:cs="黑体"/>
          <w:snapToGrid w:val="0"/>
          <w:kern w:val="0"/>
          <w:szCs w:val="21"/>
        </w:rPr>
      </w:pPr>
      <w:r w:rsidRPr="001A232D">
        <w:rPr>
          <w:rFonts w:ascii="宋体" w:eastAsia="宋体" w:hAnsi="宋体" w:cs="黑体"/>
          <w:snapToGrid w:val="0"/>
          <w:kern w:val="0"/>
          <w:szCs w:val="21"/>
        </w:rPr>
        <w:t>4</w:t>
      </w:r>
      <w:r w:rsidRPr="001A232D">
        <w:rPr>
          <w:rFonts w:ascii="宋体" w:eastAsia="宋体" w:hAnsi="宋体" w:cs="黑体" w:hint="eastAsia"/>
          <w:snapToGrid w:val="0"/>
          <w:kern w:val="0"/>
          <w:szCs w:val="21"/>
        </w:rPr>
        <w:t>、采购人委托成交供应商完成的知识成果，采购人享有包括但不限于知识产权、所有权、使用</w:t>
      </w:r>
    </w:p>
    <w:p w:rsidR="001A232D" w:rsidRPr="001A232D" w:rsidRDefault="001A232D" w:rsidP="001A232D">
      <w:pPr>
        <w:autoSpaceDE w:val="0"/>
        <w:autoSpaceDN w:val="0"/>
        <w:adjustRightInd w:val="0"/>
        <w:snapToGrid w:val="0"/>
        <w:spacing w:line="360" w:lineRule="auto"/>
        <w:jc w:val="left"/>
        <w:rPr>
          <w:rFonts w:ascii="宋体" w:eastAsia="宋体" w:hAnsi="宋体" w:cs="黑体" w:hint="eastAsia"/>
          <w:snapToGrid w:val="0"/>
          <w:kern w:val="0"/>
          <w:szCs w:val="21"/>
        </w:rPr>
      </w:pPr>
      <w:r w:rsidRPr="001A232D">
        <w:rPr>
          <w:rFonts w:ascii="宋体" w:eastAsia="宋体" w:hAnsi="宋体" w:cs="黑体" w:hint="eastAsia"/>
          <w:snapToGrid w:val="0"/>
          <w:kern w:val="0"/>
          <w:szCs w:val="21"/>
        </w:rPr>
        <w:t>权的权益，未经采购人书面许可不得转让任何第三人。</w:t>
      </w:r>
    </w:p>
    <w:p w:rsidR="001A232D" w:rsidRPr="001A232D" w:rsidRDefault="001A232D" w:rsidP="001A232D">
      <w:pPr>
        <w:autoSpaceDE w:val="0"/>
        <w:autoSpaceDN w:val="0"/>
        <w:adjustRightInd w:val="0"/>
        <w:snapToGrid w:val="0"/>
        <w:spacing w:line="360" w:lineRule="auto"/>
        <w:jc w:val="left"/>
        <w:rPr>
          <w:rFonts w:ascii="宋体" w:eastAsia="宋体" w:hAnsi="宋体" w:cs="黑体" w:hint="eastAsia"/>
          <w:b/>
          <w:snapToGrid w:val="0"/>
          <w:kern w:val="0"/>
          <w:szCs w:val="21"/>
        </w:rPr>
      </w:pPr>
      <w:r w:rsidRPr="001A232D">
        <w:rPr>
          <w:rFonts w:ascii="宋体" w:eastAsia="宋体" w:hAnsi="宋体" w:cs="黑体" w:hint="eastAsia"/>
          <w:b/>
          <w:snapToGrid w:val="0"/>
          <w:kern w:val="0"/>
          <w:szCs w:val="21"/>
        </w:rPr>
        <w:t>四、设计标准</w:t>
      </w:r>
    </w:p>
    <w:p w:rsidR="001A232D" w:rsidRPr="001A232D" w:rsidRDefault="001A232D" w:rsidP="001A232D">
      <w:pPr>
        <w:autoSpaceDE w:val="0"/>
        <w:autoSpaceDN w:val="0"/>
        <w:adjustRightInd w:val="0"/>
        <w:snapToGrid w:val="0"/>
        <w:spacing w:line="360" w:lineRule="auto"/>
        <w:ind w:firstLineChars="200" w:firstLine="420"/>
        <w:jc w:val="left"/>
        <w:rPr>
          <w:rFonts w:ascii="宋体" w:eastAsia="宋体" w:hAnsi="宋体" w:cs="黑体" w:hint="eastAsia"/>
          <w:snapToGrid w:val="0"/>
          <w:kern w:val="0"/>
          <w:szCs w:val="21"/>
        </w:rPr>
      </w:pPr>
      <w:r w:rsidRPr="001A232D">
        <w:rPr>
          <w:rFonts w:ascii="宋体" w:eastAsia="宋体" w:hAnsi="宋体" w:cs="黑体" w:hint="eastAsia"/>
          <w:snapToGrid w:val="0"/>
          <w:kern w:val="0"/>
          <w:szCs w:val="21"/>
        </w:rPr>
        <w:t>本工程的设计过程和成果均须符合建筑工程编制深度要求及有关设计方面的现行标准、规范、规程、办法、示例，以及湖南省以及市级下发的有关设计方面的文件和规定。在设计过程中，如果国家或有关部门颁布了新的技术标准、规范或法规，设计人应采用新的标准、规范或法规进行设计。</w:t>
      </w:r>
    </w:p>
    <w:p w:rsidR="001A232D" w:rsidRPr="001A232D" w:rsidRDefault="001A232D" w:rsidP="001A232D">
      <w:pPr>
        <w:autoSpaceDE w:val="0"/>
        <w:autoSpaceDN w:val="0"/>
        <w:adjustRightInd w:val="0"/>
        <w:snapToGrid w:val="0"/>
        <w:spacing w:line="360" w:lineRule="auto"/>
        <w:ind w:firstLineChars="200" w:firstLine="420"/>
        <w:jc w:val="left"/>
        <w:rPr>
          <w:rFonts w:ascii="宋体" w:eastAsia="宋体" w:hAnsi="宋体" w:cs="黑体" w:hint="eastAsia"/>
          <w:snapToGrid w:val="0"/>
          <w:kern w:val="0"/>
          <w:szCs w:val="21"/>
        </w:rPr>
      </w:pPr>
      <w:r w:rsidRPr="001A232D">
        <w:rPr>
          <w:rFonts w:ascii="宋体" w:eastAsia="宋体" w:hAnsi="宋体" w:cs="黑体" w:hint="eastAsia"/>
          <w:snapToGrid w:val="0"/>
          <w:kern w:val="0"/>
          <w:szCs w:val="21"/>
        </w:rPr>
        <w:t>设计作业过程中，按合同及审批的设计进度进行推进，及时进行设计修改满足审批要求；严格控制设计变更，高起点、高质量、高水准进行设计作业。</w:t>
      </w:r>
    </w:p>
    <w:p w:rsidR="001A232D" w:rsidRPr="001A232D" w:rsidRDefault="001A232D" w:rsidP="001A232D">
      <w:pPr>
        <w:autoSpaceDE w:val="0"/>
        <w:autoSpaceDN w:val="0"/>
        <w:adjustRightInd w:val="0"/>
        <w:snapToGrid w:val="0"/>
        <w:spacing w:line="360" w:lineRule="auto"/>
        <w:ind w:firstLineChars="200" w:firstLine="420"/>
        <w:jc w:val="left"/>
        <w:rPr>
          <w:rFonts w:ascii="宋体" w:eastAsia="宋体" w:hAnsi="宋体" w:cs="黑体" w:hint="eastAsia"/>
          <w:snapToGrid w:val="0"/>
          <w:kern w:val="0"/>
          <w:szCs w:val="21"/>
        </w:rPr>
      </w:pPr>
      <w:r w:rsidRPr="001A232D">
        <w:rPr>
          <w:rFonts w:ascii="宋体" w:eastAsia="宋体" w:hAnsi="宋体" w:cs="黑体" w:hint="eastAsia"/>
          <w:snapToGrid w:val="0"/>
          <w:kern w:val="0"/>
          <w:szCs w:val="21"/>
        </w:rPr>
        <w:t>设计过程</w:t>
      </w:r>
      <w:proofErr w:type="gramStart"/>
      <w:r w:rsidRPr="001A232D">
        <w:rPr>
          <w:rFonts w:ascii="宋体" w:eastAsia="宋体" w:hAnsi="宋体" w:cs="黑体" w:hint="eastAsia"/>
          <w:snapToGrid w:val="0"/>
          <w:kern w:val="0"/>
          <w:szCs w:val="21"/>
        </w:rPr>
        <w:t>中按拟投入</w:t>
      </w:r>
      <w:proofErr w:type="gramEnd"/>
      <w:r w:rsidRPr="001A232D">
        <w:rPr>
          <w:rFonts w:ascii="宋体" w:eastAsia="宋体" w:hAnsi="宋体" w:cs="黑体" w:hint="eastAsia"/>
          <w:snapToGrid w:val="0"/>
          <w:kern w:val="0"/>
          <w:szCs w:val="21"/>
        </w:rPr>
        <w:t>的设计人员力量进行作业，设计及服务过程中更换设计项目负责人应经建设单位批准认可。若因设计单位自身的问题导致的进度、质量问题由设计单位承担相应的责任。施工图设计及报建图资料根据审查会议及审批需要打印，审批</w:t>
      </w:r>
      <w:proofErr w:type="gramStart"/>
      <w:r w:rsidRPr="001A232D">
        <w:rPr>
          <w:rFonts w:ascii="宋体" w:eastAsia="宋体" w:hAnsi="宋体" w:cs="黑体" w:hint="eastAsia"/>
          <w:snapToGrid w:val="0"/>
          <w:kern w:val="0"/>
          <w:szCs w:val="21"/>
        </w:rPr>
        <w:t>后成果</w:t>
      </w:r>
      <w:proofErr w:type="gramEnd"/>
      <w:r w:rsidRPr="001A232D">
        <w:rPr>
          <w:rFonts w:ascii="宋体" w:eastAsia="宋体" w:hAnsi="宋体" w:cs="黑体" w:hint="eastAsia"/>
          <w:snapToGrid w:val="0"/>
          <w:kern w:val="0"/>
          <w:szCs w:val="21"/>
        </w:rPr>
        <w:t>提交采购人两份电子文件（包括但不限于CAD、WORD、EXCLE、PDF等文件）存档，审查后施工图蓝图8份。</w:t>
      </w:r>
    </w:p>
    <w:p w:rsidR="001A232D" w:rsidRPr="001A232D" w:rsidRDefault="001A232D" w:rsidP="001A232D">
      <w:pPr>
        <w:widowControl/>
        <w:snapToGrid w:val="0"/>
        <w:spacing w:line="360" w:lineRule="auto"/>
        <w:rPr>
          <w:rFonts w:ascii="宋体" w:eastAsia="宋体" w:hAnsi="宋体" w:cs="宋体"/>
          <w:b/>
          <w:snapToGrid w:val="0"/>
          <w:kern w:val="0"/>
          <w:szCs w:val="21"/>
        </w:rPr>
      </w:pPr>
      <w:r w:rsidRPr="001A232D">
        <w:rPr>
          <w:rFonts w:ascii="宋体" w:eastAsia="宋体" w:hAnsi="宋体" w:cs="宋体" w:hint="eastAsia"/>
          <w:b/>
          <w:snapToGrid w:val="0"/>
          <w:kern w:val="0"/>
          <w:szCs w:val="21"/>
        </w:rPr>
        <w:t>五、验收要求</w:t>
      </w:r>
    </w:p>
    <w:p w:rsidR="001A232D" w:rsidRPr="001A232D" w:rsidRDefault="001A232D" w:rsidP="001A232D">
      <w:pPr>
        <w:snapToGrid w:val="0"/>
        <w:spacing w:line="360" w:lineRule="auto"/>
        <w:ind w:firstLineChars="200" w:firstLine="420"/>
        <w:jc w:val="left"/>
        <w:rPr>
          <w:rFonts w:ascii="宋体" w:eastAsia="宋体" w:hAnsi="宋体" w:cs="Tahoma" w:hint="eastAsia"/>
          <w:snapToGrid w:val="0"/>
          <w:kern w:val="0"/>
          <w:szCs w:val="21"/>
        </w:rPr>
      </w:pPr>
      <w:r w:rsidRPr="001A232D">
        <w:rPr>
          <w:rFonts w:ascii="宋体" w:eastAsia="宋体" w:hAnsi="宋体" w:cs="Tahoma" w:hint="eastAsia"/>
          <w:snapToGrid w:val="0"/>
          <w:kern w:val="0"/>
          <w:szCs w:val="21"/>
        </w:rPr>
        <w:t>1、项目验收国家有强制性规定的，按国家规定执行，验收费用</w:t>
      </w:r>
      <w:proofErr w:type="gramStart"/>
      <w:r w:rsidRPr="001A232D">
        <w:rPr>
          <w:rFonts w:ascii="宋体" w:eastAsia="宋体" w:hAnsi="宋体" w:cs="Tahoma" w:hint="eastAsia"/>
          <w:snapToGrid w:val="0"/>
          <w:kern w:val="0"/>
          <w:szCs w:val="21"/>
        </w:rPr>
        <w:t>由成交人</w:t>
      </w:r>
      <w:proofErr w:type="gramEnd"/>
      <w:r w:rsidRPr="001A232D">
        <w:rPr>
          <w:rFonts w:ascii="宋体" w:eastAsia="宋体" w:hAnsi="宋体" w:cs="Tahoma" w:hint="eastAsia"/>
          <w:snapToGrid w:val="0"/>
          <w:kern w:val="0"/>
          <w:szCs w:val="21"/>
        </w:rPr>
        <w:t>承担，验收报告作为申请付款的凭证之一。</w:t>
      </w:r>
    </w:p>
    <w:p w:rsidR="001A232D" w:rsidRPr="001A232D" w:rsidRDefault="001A232D" w:rsidP="001A232D">
      <w:pPr>
        <w:snapToGrid w:val="0"/>
        <w:spacing w:line="360" w:lineRule="auto"/>
        <w:ind w:firstLineChars="200" w:firstLine="420"/>
        <w:jc w:val="left"/>
        <w:rPr>
          <w:rFonts w:ascii="宋体" w:eastAsia="宋体" w:hAnsi="宋体" w:cs="Tahoma" w:hint="eastAsia"/>
          <w:snapToGrid w:val="0"/>
          <w:kern w:val="0"/>
          <w:szCs w:val="21"/>
        </w:rPr>
      </w:pPr>
      <w:r w:rsidRPr="001A232D">
        <w:rPr>
          <w:rFonts w:ascii="宋体" w:eastAsia="宋体" w:hAnsi="宋体" w:cs="Tahoma" w:hint="eastAsia"/>
          <w:snapToGrid w:val="0"/>
          <w:kern w:val="0"/>
          <w:szCs w:val="21"/>
        </w:rPr>
        <w:t>2、验收的标准和依据：包括本采购项目的招标文件、成交人的投标文件、设计服务合同和有关国家标准与行业规范；</w:t>
      </w:r>
    </w:p>
    <w:p w:rsidR="001A232D" w:rsidRPr="001A232D" w:rsidRDefault="001A232D" w:rsidP="001A232D">
      <w:pPr>
        <w:snapToGrid w:val="0"/>
        <w:spacing w:line="360" w:lineRule="auto"/>
        <w:ind w:firstLineChars="200" w:firstLine="420"/>
        <w:rPr>
          <w:rFonts w:ascii="宋体" w:eastAsia="宋体" w:hAnsi="宋体" w:cs="Times New Roman" w:hint="eastAsia"/>
          <w:snapToGrid w:val="0"/>
          <w:kern w:val="0"/>
          <w:szCs w:val="21"/>
        </w:rPr>
      </w:pPr>
      <w:r w:rsidRPr="001A232D">
        <w:rPr>
          <w:rFonts w:ascii="宋体" w:eastAsia="宋体" w:hAnsi="宋体" w:cs="Times New Roman" w:hint="eastAsia"/>
          <w:snapToGrid w:val="0"/>
          <w:kern w:val="0"/>
          <w:szCs w:val="21"/>
        </w:rPr>
        <w:t>3、质量应符合文件技术要求、国家及行业相关标要求，达到国家验收规范合格标准，如验收不合格，采购方可拒绝签收，整改后复检，如仍不合格，采购方可废除合同，损失</w:t>
      </w:r>
      <w:proofErr w:type="gramStart"/>
      <w:r w:rsidRPr="001A232D">
        <w:rPr>
          <w:rFonts w:ascii="宋体" w:eastAsia="宋体" w:hAnsi="宋体" w:cs="Times New Roman" w:hint="eastAsia"/>
          <w:snapToGrid w:val="0"/>
          <w:kern w:val="0"/>
          <w:szCs w:val="21"/>
        </w:rPr>
        <w:t>由成交</w:t>
      </w:r>
      <w:proofErr w:type="gramEnd"/>
      <w:r w:rsidRPr="001A232D">
        <w:rPr>
          <w:rFonts w:ascii="宋体" w:eastAsia="宋体" w:hAnsi="宋体" w:cs="Times New Roman" w:hint="eastAsia"/>
          <w:snapToGrid w:val="0"/>
          <w:kern w:val="0"/>
          <w:szCs w:val="21"/>
        </w:rPr>
        <w:t>供应商承担。</w:t>
      </w:r>
    </w:p>
    <w:p w:rsidR="001A232D" w:rsidRPr="001A232D" w:rsidRDefault="001A232D" w:rsidP="001A232D">
      <w:pPr>
        <w:snapToGrid w:val="0"/>
        <w:spacing w:line="360" w:lineRule="auto"/>
        <w:ind w:firstLineChars="200" w:firstLine="420"/>
        <w:rPr>
          <w:rFonts w:ascii="宋体" w:eastAsia="宋体" w:hAnsi="宋体" w:cs="Times New Roman" w:hint="eastAsia"/>
          <w:snapToGrid w:val="0"/>
          <w:kern w:val="0"/>
          <w:szCs w:val="21"/>
        </w:rPr>
      </w:pPr>
      <w:r w:rsidRPr="001A232D">
        <w:rPr>
          <w:rFonts w:ascii="宋体" w:eastAsia="宋体" w:hAnsi="宋体" w:cs="Times New Roman" w:hint="eastAsia"/>
          <w:snapToGrid w:val="0"/>
          <w:kern w:val="0"/>
          <w:szCs w:val="21"/>
        </w:rPr>
        <w:t>4、设计文件应满足建设单位和政府相关主管部门的要求，并满足国家法律法规规定的深度要求。</w:t>
      </w:r>
    </w:p>
    <w:p w:rsidR="001A232D" w:rsidRPr="001A232D" w:rsidRDefault="001A232D" w:rsidP="001A232D">
      <w:pPr>
        <w:snapToGrid w:val="0"/>
        <w:spacing w:line="360" w:lineRule="auto"/>
        <w:jc w:val="left"/>
        <w:rPr>
          <w:rFonts w:ascii="宋体" w:eastAsia="宋体" w:hAnsi="宋体" w:cs="宋体"/>
          <w:b/>
          <w:snapToGrid w:val="0"/>
          <w:kern w:val="0"/>
          <w:szCs w:val="21"/>
        </w:rPr>
      </w:pPr>
      <w:r w:rsidRPr="001A232D">
        <w:rPr>
          <w:rFonts w:ascii="宋体" w:eastAsia="宋体" w:hAnsi="宋体" w:cs="宋体" w:hint="eastAsia"/>
          <w:b/>
          <w:snapToGrid w:val="0"/>
          <w:kern w:val="0"/>
          <w:szCs w:val="21"/>
          <w:lang/>
        </w:rPr>
        <w:t>六、其他要求及说明</w:t>
      </w:r>
    </w:p>
    <w:p w:rsidR="001A232D" w:rsidRPr="001A232D" w:rsidRDefault="001A232D" w:rsidP="001A232D">
      <w:pPr>
        <w:widowControl/>
        <w:snapToGrid w:val="0"/>
        <w:spacing w:line="360" w:lineRule="auto"/>
        <w:ind w:firstLineChars="200" w:firstLine="420"/>
        <w:jc w:val="left"/>
        <w:rPr>
          <w:rFonts w:ascii="宋体" w:eastAsia="宋体" w:hAnsi="宋体" w:cs="Tahoma"/>
          <w:snapToGrid w:val="0"/>
          <w:kern w:val="0"/>
          <w:szCs w:val="21"/>
        </w:rPr>
      </w:pPr>
      <w:r w:rsidRPr="001A232D">
        <w:rPr>
          <w:rFonts w:ascii="宋体" w:eastAsia="宋体" w:hAnsi="宋体" w:cs="Tahoma" w:hint="eastAsia"/>
          <w:snapToGrid w:val="0"/>
          <w:kern w:val="0"/>
          <w:szCs w:val="21"/>
        </w:rPr>
        <w:t>1、服务期限及地点</w:t>
      </w:r>
    </w:p>
    <w:p w:rsidR="001A232D" w:rsidRPr="001A232D" w:rsidRDefault="001A232D" w:rsidP="001A232D">
      <w:pPr>
        <w:widowControl/>
        <w:snapToGrid w:val="0"/>
        <w:spacing w:line="360" w:lineRule="auto"/>
        <w:ind w:firstLineChars="200" w:firstLine="420"/>
        <w:jc w:val="left"/>
        <w:rPr>
          <w:rFonts w:ascii="宋体" w:eastAsia="宋体" w:hAnsi="宋体" w:cs="Tahoma" w:hint="eastAsia"/>
          <w:snapToGrid w:val="0"/>
          <w:kern w:val="0"/>
          <w:szCs w:val="21"/>
        </w:rPr>
      </w:pPr>
      <w:r w:rsidRPr="001A232D">
        <w:rPr>
          <w:rFonts w:ascii="宋体" w:eastAsia="宋体" w:hAnsi="宋体" w:cs="Tahoma" w:hint="eastAsia"/>
          <w:snapToGrid w:val="0"/>
          <w:kern w:val="0"/>
          <w:szCs w:val="21"/>
        </w:rPr>
        <w:t>1.1设计周期：</w:t>
      </w:r>
      <w:r w:rsidRPr="001A232D">
        <w:rPr>
          <w:rFonts w:ascii="宋体" w:eastAsia="宋体" w:hAnsi="宋体" w:cs="Tahoma" w:hint="eastAsia"/>
          <w:snapToGrid w:val="0"/>
          <w:kern w:val="0"/>
          <w:szCs w:val="21"/>
          <w:u w:val="single"/>
        </w:rPr>
        <w:t>合同生效之日起14天内完成初步设计以及施工图设计；</w:t>
      </w:r>
    </w:p>
    <w:p w:rsidR="001A232D" w:rsidRPr="001A232D" w:rsidRDefault="001A232D" w:rsidP="001A232D">
      <w:pPr>
        <w:widowControl/>
        <w:snapToGrid w:val="0"/>
        <w:spacing w:line="360" w:lineRule="auto"/>
        <w:ind w:firstLineChars="200" w:firstLine="420"/>
        <w:jc w:val="left"/>
        <w:rPr>
          <w:rFonts w:ascii="宋体" w:eastAsia="宋体" w:hAnsi="宋体" w:cs="Tahoma"/>
          <w:snapToGrid w:val="0"/>
          <w:kern w:val="0"/>
          <w:szCs w:val="21"/>
        </w:rPr>
      </w:pPr>
      <w:r w:rsidRPr="001A232D">
        <w:rPr>
          <w:rFonts w:ascii="宋体" w:eastAsia="宋体" w:hAnsi="宋体" w:cs="Tahoma" w:hint="eastAsia"/>
          <w:snapToGrid w:val="0"/>
          <w:kern w:val="0"/>
          <w:szCs w:val="21"/>
        </w:rPr>
        <w:lastRenderedPageBreak/>
        <w:t>1.2服务地点：</w:t>
      </w:r>
      <w:r w:rsidRPr="001A232D">
        <w:rPr>
          <w:rFonts w:ascii="宋体" w:eastAsia="宋体" w:hAnsi="宋体" w:cs="Tahoma" w:hint="eastAsia"/>
          <w:snapToGrid w:val="0"/>
          <w:kern w:val="0"/>
          <w:szCs w:val="21"/>
          <w:u w:val="single"/>
        </w:rPr>
        <w:t>资兴市住房和城乡建设局指定地点</w:t>
      </w:r>
      <w:r w:rsidRPr="001A232D">
        <w:rPr>
          <w:rFonts w:ascii="宋体" w:eastAsia="宋体" w:hAnsi="宋体" w:cs="Tahoma" w:hint="eastAsia"/>
          <w:snapToGrid w:val="0"/>
          <w:kern w:val="0"/>
          <w:szCs w:val="21"/>
        </w:rPr>
        <w:t>。</w:t>
      </w:r>
    </w:p>
    <w:p w:rsidR="001A232D" w:rsidRPr="001A232D" w:rsidRDefault="001A232D" w:rsidP="001A232D">
      <w:pPr>
        <w:widowControl/>
        <w:snapToGrid w:val="0"/>
        <w:spacing w:line="360" w:lineRule="auto"/>
        <w:ind w:firstLineChars="200" w:firstLine="420"/>
        <w:jc w:val="left"/>
        <w:rPr>
          <w:rFonts w:ascii="宋体" w:eastAsia="宋体" w:hAnsi="宋体" w:cs="Tahoma"/>
          <w:snapToGrid w:val="0"/>
          <w:kern w:val="0"/>
          <w:szCs w:val="21"/>
        </w:rPr>
      </w:pPr>
      <w:r w:rsidRPr="001A232D">
        <w:rPr>
          <w:rFonts w:ascii="宋体" w:eastAsia="宋体" w:hAnsi="宋体" w:cs="Tahoma" w:hint="eastAsia"/>
          <w:snapToGrid w:val="0"/>
          <w:kern w:val="0"/>
          <w:szCs w:val="21"/>
        </w:rPr>
        <w:t>2、付款人：</w:t>
      </w:r>
      <w:r w:rsidRPr="001A232D">
        <w:rPr>
          <w:rFonts w:ascii="宋体" w:eastAsia="宋体" w:hAnsi="宋体" w:cs="Tahoma" w:hint="eastAsia"/>
          <w:snapToGrid w:val="0"/>
          <w:kern w:val="0"/>
          <w:szCs w:val="21"/>
          <w:u w:val="single"/>
        </w:rPr>
        <w:t>资兴市住房和城乡建设局</w:t>
      </w:r>
    </w:p>
    <w:p w:rsidR="001A232D" w:rsidRPr="001A232D" w:rsidRDefault="001A232D" w:rsidP="001A232D">
      <w:pPr>
        <w:widowControl/>
        <w:snapToGrid w:val="0"/>
        <w:spacing w:line="360" w:lineRule="auto"/>
        <w:ind w:firstLineChars="200" w:firstLine="420"/>
        <w:jc w:val="left"/>
        <w:rPr>
          <w:rFonts w:ascii="宋体" w:eastAsia="宋体" w:hAnsi="宋体" w:cs="Tahoma"/>
          <w:snapToGrid w:val="0"/>
          <w:kern w:val="0"/>
          <w:szCs w:val="21"/>
        </w:rPr>
      </w:pPr>
      <w:r w:rsidRPr="001A232D">
        <w:rPr>
          <w:rFonts w:ascii="宋体" w:eastAsia="宋体" w:hAnsi="宋体" w:cs="Tahoma" w:hint="eastAsia"/>
          <w:snapToGrid w:val="0"/>
          <w:kern w:val="0"/>
          <w:szCs w:val="21"/>
        </w:rPr>
        <w:t>3、付款方式：</w:t>
      </w:r>
      <w:r w:rsidRPr="001A232D">
        <w:rPr>
          <w:rFonts w:ascii="宋体" w:eastAsia="宋体" w:hAnsi="宋体" w:cs="Tahoma" w:hint="eastAsia"/>
          <w:snapToGrid w:val="0"/>
          <w:kern w:val="0"/>
          <w:szCs w:val="21"/>
          <w:u w:val="single"/>
        </w:rPr>
        <w:t>按进度付款，具体合同中约定。</w:t>
      </w:r>
    </w:p>
    <w:p w:rsidR="001A232D" w:rsidRPr="001A232D" w:rsidRDefault="001A232D" w:rsidP="001A232D">
      <w:pPr>
        <w:widowControl/>
        <w:snapToGrid w:val="0"/>
        <w:spacing w:line="360" w:lineRule="auto"/>
        <w:ind w:firstLineChars="200" w:firstLine="420"/>
        <w:jc w:val="left"/>
        <w:rPr>
          <w:rFonts w:ascii="宋体" w:eastAsia="宋体" w:hAnsi="宋体" w:cs="Tahoma"/>
          <w:snapToGrid w:val="0"/>
          <w:kern w:val="0"/>
          <w:szCs w:val="21"/>
        </w:rPr>
      </w:pPr>
      <w:r w:rsidRPr="001A232D">
        <w:rPr>
          <w:rFonts w:ascii="宋体" w:eastAsia="宋体" w:hAnsi="宋体" w:cs="Tahoma" w:hint="eastAsia"/>
          <w:snapToGrid w:val="0"/>
          <w:kern w:val="0"/>
          <w:szCs w:val="21"/>
        </w:rPr>
        <w:t>4、采购人不组织踏勘，供应商在投标前，如需踏勘现场，有关费用自理，踏勘期间发生的意外自负。</w:t>
      </w:r>
    </w:p>
    <w:p w:rsidR="001A232D" w:rsidRPr="001A232D" w:rsidRDefault="001A232D" w:rsidP="001A232D">
      <w:pPr>
        <w:widowControl/>
        <w:snapToGrid w:val="0"/>
        <w:spacing w:line="360" w:lineRule="auto"/>
        <w:ind w:firstLineChars="200" w:firstLine="420"/>
        <w:jc w:val="left"/>
        <w:rPr>
          <w:rFonts w:ascii="宋体" w:eastAsia="宋体" w:hAnsi="宋体" w:cs="Tahoma" w:hint="eastAsia"/>
          <w:snapToGrid w:val="0"/>
          <w:kern w:val="0"/>
          <w:szCs w:val="21"/>
        </w:rPr>
      </w:pPr>
      <w:r w:rsidRPr="001A232D">
        <w:rPr>
          <w:rFonts w:ascii="宋体" w:eastAsia="宋体" w:hAnsi="宋体" w:cs="Tahoma" w:hint="eastAsia"/>
          <w:snapToGrid w:val="0"/>
          <w:kern w:val="0"/>
          <w:szCs w:val="21"/>
        </w:rPr>
        <w:t>5、供应商应保障服务团队成员的人身财产安全并承担相应责任。</w:t>
      </w:r>
    </w:p>
    <w:p w:rsidR="001A232D" w:rsidRPr="001A232D" w:rsidRDefault="001A232D" w:rsidP="001A232D">
      <w:pPr>
        <w:widowControl/>
        <w:snapToGrid w:val="0"/>
        <w:spacing w:line="360" w:lineRule="auto"/>
        <w:jc w:val="left"/>
        <w:rPr>
          <w:rFonts w:ascii="宋体" w:eastAsia="宋体" w:hAnsi="宋体" w:cs="宋体" w:hint="eastAsia"/>
          <w:b/>
          <w:snapToGrid w:val="0"/>
          <w:kern w:val="0"/>
          <w:szCs w:val="21"/>
          <w:lang/>
        </w:rPr>
      </w:pPr>
    </w:p>
    <w:bookmarkEnd w:id="0"/>
    <w:p w:rsidR="001A232D" w:rsidRPr="001A232D" w:rsidRDefault="001A232D" w:rsidP="001A232D">
      <w:pPr>
        <w:snapToGrid w:val="0"/>
        <w:spacing w:line="360" w:lineRule="auto"/>
        <w:ind w:firstLineChars="200" w:firstLine="422"/>
        <w:jc w:val="left"/>
        <w:rPr>
          <w:rFonts w:ascii="宋体" w:eastAsia="宋体" w:hAnsi="宋体" w:cs="宋体"/>
          <w:b/>
          <w:bCs/>
          <w:snapToGrid w:val="0"/>
          <w:kern w:val="0"/>
          <w:szCs w:val="21"/>
        </w:rPr>
      </w:pPr>
      <w:r w:rsidRPr="001A232D">
        <w:rPr>
          <w:rFonts w:ascii="宋体" w:eastAsia="宋体" w:hAnsi="宋体" w:cs="宋体" w:hint="eastAsia"/>
          <w:b/>
          <w:bCs/>
          <w:snapToGrid w:val="0"/>
          <w:kern w:val="0"/>
          <w:szCs w:val="21"/>
        </w:rPr>
        <w:t>四、对于上述项目要求，投标人应在投标文件中逐条进行回应，</w:t>
      </w:r>
      <w:proofErr w:type="gramStart"/>
      <w:r w:rsidRPr="001A232D">
        <w:rPr>
          <w:rFonts w:ascii="宋体" w:eastAsia="宋体" w:hAnsi="宋体" w:cs="宋体" w:hint="eastAsia"/>
          <w:b/>
          <w:bCs/>
          <w:snapToGrid w:val="0"/>
          <w:kern w:val="0"/>
          <w:szCs w:val="21"/>
        </w:rPr>
        <w:t>作出</w:t>
      </w:r>
      <w:proofErr w:type="gramEnd"/>
      <w:r w:rsidRPr="001A232D">
        <w:rPr>
          <w:rFonts w:ascii="宋体" w:eastAsia="宋体" w:hAnsi="宋体" w:cs="宋体" w:hint="eastAsia"/>
          <w:b/>
          <w:bCs/>
          <w:snapToGrid w:val="0"/>
          <w:kern w:val="0"/>
          <w:szCs w:val="21"/>
        </w:rPr>
        <w:t>承诺及说明。</w:t>
      </w:r>
      <w:bookmarkEnd w:id="1"/>
    </w:p>
    <w:p w:rsidR="001A232D" w:rsidRPr="001A232D" w:rsidRDefault="001A232D" w:rsidP="001A232D">
      <w:pPr>
        <w:snapToGrid w:val="0"/>
        <w:spacing w:line="360" w:lineRule="auto"/>
        <w:ind w:firstLineChars="200" w:firstLine="422"/>
        <w:jc w:val="left"/>
        <w:rPr>
          <w:rFonts w:ascii="宋体" w:eastAsia="宋体" w:hAnsi="宋体" w:cs="宋体" w:hint="eastAsia"/>
          <w:b/>
          <w:snapToGrid w:val="0"/>
          <w:kern w:val="0"/>
          <w:szCs w:val="21"/>
        </w:rPr>
      </w:pPr>
    </w:p>
    <w:p w:rsidR="001A232D" w:rsidRPr="001A232D" w:rsidRDefault="001A232D" w:rsidP="001A232D">
      <w:pPr>
        <w:snapToGrid w:val="0"/>
        <w:spacing w:line="360" w:lineRule="auto"/>
        <w:ind w:firstLineChars="200" w:firstLine="422"/>
        <w:jc w:val="left"/>
        <w:rPr>
          <w:rFonts w:ascii="宋体" w:eastAsia="宋体" w:hAnsi="宋体" w:cs="宋体"/>
          <w:snapToGrid w:val="0"/>
          <w:kern w:val="0"/>
          <w:szCs w:val="21"/>
        </w:rPr>
      </w:pPr>
      <w:r w:rsidRPr="001A232D">
        <w:rPr>
          <w:rFonts w:ascii="宋体" w:eastAsia="宋体" w:hAnsi="宋体" w:cs="宋体" w:hint="eastAsia"/>
          <w:b/>
          <w:snapToGrid w:val="0"/>
          <w:kern w:val="0"/>
          <w:szCs w:val="21"/>
        </w:rPr>
        <w:t>注：在磋商过程中，磋商文件可能发生实质性变动的技术、服务要求以及合同草案条款，请在可能变动的条款</w:t>
      </w:r>
      <w:proofErr w:type="gramStart"/>
      <w:r w:rsidRPr="001A232D">
        <w:rPr>
          <w:rFonts w:ascii="宋体" w:eastAsia="宋体" w:hAnsi="宋体" w:cs="宋体" w:hint="eastAsia"/>
          <w:b/>
          <w:snapToGrid w:val="0"/>
          <w:kern w:val="0"/>
          <w:szCs w:val="21"/>
        </w:rPr>
        <w:t>旁予以</w:t>
      </w:r>
      <w:proofErr w:type="gramEnd"/>
      <w:r w:rsidRPr="001A232D">
        <w:rPr>
          <w:rFonts w:ascii="宋体" w:eastAsia="宋体" w:hAnsi="宋体" w:cs="宋体" w:hint="eastAsia"/>
          <w:b/>
          <w:snapToGrid w:val="0"/>
          <w:kern w:val="0"/>
          <w:szCs w:val="21"/>
        </w:rPr>
        <w:t>文字注明，并将磋商文件可能变动的内容在磋商须知前附表中明确。</w:t>
      </w:r>
    </w:p>
    <w:p w:rsidR="001A232D" w:rsidRPr="001A232D" w:rsidRDefault="001A232D" w:rsidP="001A232D">
      <w:pPr>
        <w:rPr>
          <w:rFonts w:ascii="Calibri" w:eastAsia="宋体" w:hAnsi="Calibri" w:cs="Times New Roman" w:hint="eastAsia"/>
          <w:szCs w:val="21"/>
        </w:rPr>
      </w:pPr>
    </w:p>
    <w:p w:rsidR="001A232D" w:rsidRPr="001A232D" w:rsidRDefault="001A232D" w:rsidP="001A232D">
      <w:pPr>
        <w:spacing w:after="120"/>
        <w:rPr>
          <w:rFonts w:ascii="Times New Roman" w:eastAsia="宋体" w:hAnsi="Times New Roman" w:cs="Times New Roman" w:hint="eastAsia"/>
          <w:szCs w:val="24"/>
        </w:rPr>
      </w:pPr>
    </w:p>
    <w:p w:rsidR="001A232D" w:rsidRPr="001A232D" w:rsidRDefault="001A232D" w:rsidP="001A232D">
      <w:pPr>
        <w:spacing w:after="120"/>
        <w:ind w:firstLineChars="200" w:firstLine="420"/>
        <w:rPr>
          <w:rFonts w:ascii="Times New Roman" w:eastAsia="宋体" w:hAnsi="Times New Roman" w:cs="Times New Roman" w:hint="eastAsia"/>
          <w:szCs w:val="24"/>
        </w:rPr>
      </w:pPr>
    </w:p>
    <w:p w:rsidR="001A232D" w:rsidRPr="001A232D" w:rsidRDefault="001A232D" w:rsidP="001A232D">
      <w:pPr>
        <w:spacing w:after="120"/>
        <w:ind w:firstLineChars="200" w:firstLine="420"/>
        <w:rPr>
          <w:rFonts w:ascii="Times New Roman" w:eastAsia="宋体" w:hAnsi="Times New Roman" w:cs="Times New Roman" w:hint="eastAsia"/>
          <w:szCs w:val="24"/>
        </w:rPr>
      </w:pPr>
    </w:p>
    <w:p w:rsidR="001A232D" w:rsidRPr="001A232D" w:rsidRDefault="001A232D" w:rsidP="001A232D">
      <w:pPr>
        <w:spacing w:after="120"/>
        <w:ind w:firstLineChars="200" w:firstLine="420"/>
        <w:rPr>
          <w:rFonts w:ascii="Times New Roman" w:eastAsia="宋体" w:hAnsi="Times New Roman" w:cs="Times New Roman" w:hint="eastAsia"/>
          <w:szCs w:val="24"/>
        </w:rPr>
      </w:pPr>
    </w:p>
    <w:p w:rsidR="001A232D" w:rsidRPr="001A232D" w:rsidRDefault="001A232D" w:rsidP="001A232D">
      <w:pPr>
        <w:spacing w:after="120"/>
        <w:ind w:firstLineChars="200" w:firstLine="420"/>
        <w:rPr>
          <w:rFonts w:ascii="Times New Roman" w:eastAsia="宋体" w:hAnsi="Times New Roman" w:cs="Times New Roman" w:hint="eastAsia"/>
          <w:szCs w:val="24"/>
        </w:rPr>
      </w:pPr>
    </w:p>
    <w:p w:rsidR="001A232D" w:rsidRPr="001A232D" w:rsidRDefault="001A232D" w:rsidP="001A232D">
      <w:pPr>
        <w:spacing w:after="120"/>
        <w:ind w:firstLineChars="200" w:firstLine="420"/>
        <w:rPr>
          <w:rFonts w:ascii="Times New Roman" w:eastAsia="宋体" w:hAnsi="Times New Roman" w:cs="Times New Roman" w:hint="eastAsia"/>
          <w:szCs w:val="24"/>
        </w:rPr>
      </w:pPr>
    </w:p>
    <w:p w:rsidR="001A232D" w:rsidRPr="001A232D" w:rsidRDefault="001A232D" w:rsidP="001A232D">
      <w:pPr>
        <w:spacing w:after="120"/>
        <w:ind w:firstLineChars="200" w:firstLine="420"/>
        <w:rPr>
          <w:rFonts w:ascii="Times New Roman" w:eastAsia="宋体" w:hAnsi="Times New Roman" w:cs="Times New Roman" w:hint="eastAsia"/>
          <w:szCs w:val="24"/>
        </w:rPr>
      </w:pPr>
    </w:p>
    <w:p w:rsidR="001A232D" w:rsidRPr="001A232D" w:rsidRDefault="001A232D" w:rsidP="001A232D">
      <w:pPr>
        <w:spacing w:after="120"/>
        <w:ind w:firstLineChars="200" w:firstLine="420"/>
        <w:rPr>
          <w:rFonts w:ascii="Times New Roman" w:eastAsia="宋体" w:hAnsi="Times New Roman" w:cs="Times New Roman" w:hint="eastAsia"/>
          <w:szCs w:val="24"/>
        </w:rPr>
      </w:pPr>
    </w:p>
    <w:p w:rsidR="001A232D" w:rsidRPr="001A232D" w:rsidRDefault="001A232D" w:rsidP="001A232D">
      <w:pPr>
        <w:spacing w:after="120"/>
        <w:ind w:firstLineChars="200" w:firstLine="420"/>
        <w:rPr>
          <w:rFonts w:ascii="Times New Roman" w:eastAsia="宋体" w:hAnsi="Times New Roman" w:cs="Times New Roman" w:hint="eastAsia"/>
          <w:szCs w:val="24"/>
        </w:rPr>
      </w:pPr>
    </w:p>
    <w:p w:rsidR="001A232D" w:rsidRPr="001A232D" w:rsidRDefault="001A232D" w:rsidP="001A232D">
      <w:pPr>
        <w:spacing w:after="120"/>
        <w:ind w:firstLineChars="200" w:firstLine="420"/>
        <w:rPr>
          <w:rFonts w:ascii="Times New Roman" w:eastAsia="宋体" w:hAnsi="Times New Roman" w:cs="Times New Roman" w:hint="eastAsia"/>
          <w:szCs w:val="24"/>
        </w:rPr>
      </w:pPr>
    </w:p>
    <w:p w:rsidR="001A232D" w:rsidRPr="001A232D" w:rsidRDefault="001A232D" w:rsidP="001A232D">
      <w:pPr>
        <w:spacing w:after="120"/>
        <w:ind w:firstLineChars="200" w:firstLine="420"/>
        <w:rPr>
          <w:rFonts w:ascii="Times New Roman" w:eastAsia="宋体" w:hAnsi="Times New Roman" w:cs="Times New Roman" w:hint="eastAsia"/>
          <w:szCs w:val="24"/>
        </w:rPr>
      </w:pPr>
    </w:p>
    <w:p w:rsidR="001A232D" w:rsidRPr="001A232D" w:rsidRDefault="001A232D" w:rsidP="001A232D">
      <w:pPr>
        <w:spacing w:after="120"/>
        <w:ind w:firstLineChars="200" w:firstLine="420"/>
        <w:rPr>
          <w:rFonts w:ascii="Times New Roman" w:eastAsia="宋体" w:hAnsi="Times New Roman" w:cs="Times New Roman" w:hint="eastAsia"/>
          <w:szCs w:val="24"/>
        </w:rPr>
      </w:pPr>
    </w:p>
    <w:p w:rsidR="001A232D" w:rsidRPr="001A232D" w:rsidRDefault="001A232D" w:rsidP="001A232D">
      <w:pPr>
        <w:spacing w:after="120"/>
        <w:ind w:firstLineChars="200" w:firstLine="420"/>
        <w:rPr>
          <w:rFonts w:ascii="Times New Roman" w:eastAsia="宋体" w:hAnsi="Times New Roman" w:cs="Times New Roman" w:hint="eastAsia"/>
          <w:szCs w:val="24"/>
        </w:rPr>
      </w:pPr>
    </w:p>
    <w:p w:rsidR="001A232D" w:rsidRPr="001A232D" w:rsidRDefault="001A232D" w:rsidP="001A232D">
      <w:pPr>
        <w:spacing w:after="120"/>
        <w:ind w:firstLineChars="200" w:firstLine="420"/>
        <w:rPr>
          <w:rFonts w:ascii="Times New Roman" w:eastAsia="宋体" w:hAnsi="Times New Roman" w:cs="Times New Roman" w:hint="eastAsia"/>
          <w:szCs w:val="24"/>
        </w:rPr>
      </w:pPr>
    </w:p>
    <w:p w:rsidR="001A232D" w:rsidRPr="001A232D" w:rsidRDefault="001A232D" w:rsidP="001A232D">
      <w:pPr>
        <w:spacing w:after="120"/>
        <w:ind w:firstLineChars="200" w:firstLine="420"/>
        <w:rPr>
          <w:rFonts w:ascii="Times New Roman" w:eastAsia="宋体" w:hAnsi="Times New Roman" w:cs="Times New Roman" w:hint="eastAsia"/>
          <w:szCs w:val="24"/>
        </w:rPr>
      </w:pPr>
    </w:p>
    <w:p w:rsidR="001A232D" w:rsidRPr="001A232D" w:rsidRDefault="001A232D" w:rsidP="001A232D">
      <w:pPr>
        <w:spacing w:after="120"/>
        <w:ind w:firstLineChars="200" w:firstLine="420"/>
        <w:rPr>
          <w:rFonts w:ascii="Times New Roman" w:eastAsia="宋体" w:hAnsi="Times New Roman" w:cs="Times New Roman" w:hint="eastAsia"/>
          <w:szCs w:val="24"/>
        </w:rPr>
      </w:pPr>
    </w:p>
    <w:p w:rsidR="001A232D" w:rsidRPr="001A232D" w:rsidRDefault="001A232D" w:rsidP="001A232D">
      <w:pPr>
        <w:spacing w:after="120"/>
        <w:ind w:firstLineChars="200" w:firstLine="420"/>
        <w:rPr>
          <w:rFonts w:ascii="Times New Roman" w:eastAsia="宋体" w:hAnsi="Times New Roman" w:cs="Times New Roman" w:hint="eastAsia"/>
          <w:szCs w:val="24"/>
        </w:rPr>
      </w:pPr>
    </w:p>
    <w:p w:rsidR="001A232D" w:rsidRPr="001A232D" w:rsidRDefault="001A232D" w:rsidP="001A232D">
      <w:pPr>
        <w:spacing w:after="120"/>
        <w:ind w:firstLineChars="200" w:firstLine="420"/>
        <w:rPr>
          <w:rFonts w:ascii="Times New Roman" w:eastAsia="宋体" w:hAnsi="Times New Roman" w:cs="Times New Roman" w:hint="eastAsia"/>
          <w:szCs w:val="24"/>
        </w:rPr>
      </w:pPr>
    </w:p>
    <w:p w:rsidR="001A232D" w:rsidRPr="001A232D" w:rsidRDefault="001A232D" w:rsidP="001A232D">
      <w:pPr>
        <w:spacing w:after="120"/>
        <w:ind w:firstLineChars="200" w:firstLine="420"/>
        <w:rPr>
          <w:rFonts w:ascii="Times New Roman" w:eastAsia="宋体" w:hAnsi="Times New Roman" w:cs="Times New Roman" w:hint="eastAsia"/>
          <w:szCs w:val="24"/>
        </w:rPr>
      </w:pPr>
    </w:p>
    <w:p w:rsidR="001A232D" w:rsidRPr="001A232D" w:rsidRDefault="001A232D" w:rsidP="001A232D">
      <w:pPr>
        <w:spacing w:after="120"/>
        <w:ind w:firstLineChars="200" w:firstLine="420"/>
        <w:rPr>
          <w:rFonts w:ascii="Times New Roman" w:eastAsia="宋体" w:hAnsi="Times New Roman" w:cs="Times New Roman" w:hint="eastAsia"/>
          <w:szCs w:val="24"/>
        </w:rPr>
      </w:pPr>
    </w:p>
    <w:p w:rsidR="001A232D" w:rsidRPr="001A232D" w:rsidRDefault="001A232D" w:rsidP="001A232D">
      <w:pPr>
        <w:spacing w:after="120"/>
        <w:ind w:firstLineChars="200" w:firstLine="420"/>
        <w:rPr>
          <w:rFonts w:ascii="Times New Roman" w:eastAsia="宋体" w:hAnsi="Times New Roman" w:cs="Times New Roman" w:hint="eastAsia"/>
          <w:szCs w:val="24"/>
        </w:rPr>
      </w:pPr>
    </w:p>
    <w:p w:rsidR="001A232D" w:rsidRPr="001A232D" w:rsidRDefault="001A232D" w:rsidP="001A232D">
      <w:pPr>
        <w:spacing w:after="120"/>
        <w:ind w:firstLineChars="200" w:firstLine="420"/>
        <w:rPr>
          <w:rFonts w:ascii="Times New Roman" w:eastAsia="宋体" w:hAnsi="Times New Roman" w:cs="Times New Roman" w:hint="eastAsia"/>
          <w:szCs w:val="24"/>
        </w:rPr>
      </w:pPr>
    </w:p>
    <w:p w:rsidR="00F21D21" w:rsidRPr="001A232D" w:rsidRDefault="00F21D21"/>
    <w:sectPr w:rsidR="00F21D21" w:rsidRPr="001A232D" w:rsidSect="00F21D21">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1A232D"/>
    <w:rsid w:val="001A232D"/>
    <w:rsid w:val="00F21D2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1D2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318</Words>
  <Characters>1816</Characters>
  <Application>Microsoft Office Word</Application>
  <DocSecurity>0</DocSecurity>
  <Lines>15</Lines>
  <Paragraphs>4</Paragraphs>
  <ScaleCrop>false</ScaleCrop>
  <Company>恒联科技</Company>
  <LinksUpToDate>false</LinksUpToDate>
  <CharactersWithSpaces>2130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HLDN1</dc:creator>
  <cp:lastModifiedBy>HLDN1</cp:lastModifiedBy>
  <cp:revision>1</cp:revision>
  <dcterms:created xsi:type="dcterms:W3CDTF">2026-09-22T07:47:00Z</dcterms:created>
  <dcterms:modified xsi:type="dcterms:W3CDTF">2026-09-22T07:47:00Z</dcterms:modified>
</cp:coreProperties>
</file>