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967D7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Toc7340"/>
    </w:p>
    <w:p w14:paraId="2258708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湖南民族职业学院安保服务项目</w:t>
      </w:r>
    </w:p>
    <w:p w14:paraId="5D70A31A">
      <w:pPr>
        <w:jc w:val="both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</w:rPr>
        <w:t>技术</w:t>
      </w:r>
      <w:r>
        <w:rPr>
          <w:rFonts w:hint="eastAsia" w:ascii="宋体" w:hAnsi="宋体" w:eastAsia="宋体" w:cs="宋体"/>
          <w:b/>
          <w:bCs/>
          <w:kern w:val="0"/>
          <w:sz w:val="24"/>
        </w:rPr>
        <w:t>要求</w:t>
      </w:r>
    </w:p>
    <w:bookmarkEnd w:id="0"/>
    <w:p w14:paraId="78A0DFCD">
      <w:pPr>
        <w:pStyle w:val="11"/>
        <w:ind w:left="0" w:leftChars="0" w:firstLine="0" w:firstLineChars="0"/>
        <w:rPr>
          <w:rFonts w:hint="default" w:eastAsia="宋体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1.服务预算</w:t>
      </w:r>
    </w:p>
    <w:tbl>
      <w:tblPr>
        <w:tblStyle w:val="13"/>
        <w:tblpPr w:leftFromText="180" w:rightFromText="180" w:vertAnchor="text" w:horzAnchor="page" w:tblpX="1499" w:tblpY="373"/>
        <w:tblOverlap w:val="never"/>
        <w:tblW w:w="882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1890"/>
        <w:gridCol w:w="808"/>
        <w:gridCol w:w="735"/>
        <w:gridCol w:w="1740"/>
        <w:gridCol w:w="1485"/>
        <w:gridCol w:w="1470"/>
      </w:tblGrid>
      <w:tr w14:paraId="2AAD9A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D4C0B">
            <w:pPr>
              <w:spacing w:line="4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包号</w:t>
            </w:r>
          </w:p>
        </w:tc>
        <w:tc>
          <w:tcPr>
            <w:tcW w:w="1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AD43">
            <w:pPr>
              <w:spacing w:line="4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品目名</w:t>
            </w:r>
          </w:p>
        </w:tc>
        <w:tc>
          <w:tcPr>
            <w:tcW w:w="80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E99D">
            <w:pPr>
              <w:spacing w:line="4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数量</w:t>
            </w:r>
          </w:p>
        </w:tc>
        <w:tc>
          <w:tcPr>
            <w:tcW w:w="73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AA655">
            <w:pPr>
              <w:spacing w:line="4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单位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D99C">
            <w:pPr>
              <w:spacing w:line="4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预算金额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CF3A">
            <w:pPr>
              <w:spacing w:line="4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最高限价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A039">
            <w:pPr>
              <w:spacing w:line="4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服务期限</w:t>
            </w:r>
          </w:p>
        </w:tc>
      </w:tr>
      <w:tr w14:paraId="7FD5BF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DB149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1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249D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其他服务</w:t>
            </w:r>
          </w:p>
        </w:tc>
        <w:tc>
          <w:tcPr>
            <w:tcW w:w="80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CEB3">
            <w:pPr>
              <w:spacing w:line="400" w:lineRule="exact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47</w:t>
            </w:r>
          </w:p>
        </w:tc>
        <w:tc>
          <w:tcPr>
            <w:tcW w:w="73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D5C93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人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70B19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2284309.8</w:t>
            </w:r>
            <w:r>
              <w:rPr>
                <w:rFonts w:hint="eastAsia" w:ascii="宋体" w:hAnsi="宋体"/>
                <w:bCs/>
                <w:szCs w:val="21"/>
              </w:rPr>
              <w:t>元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C5E6D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2284309.8</w:t>
            </w:r>
            <w:r>
              <w:rPr>
                <w:rFonts w:hint="eastAsia" w:ascii="宋体" w:hAnsi="宋体"/>
                <w:bCs/>
                <w:szCs w:val="21"/>
              </w:rPr>
              <w:t>元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405A7">
            <w:pPr>
              <w:spacing w:line="40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/>
                <w:szCs w:val="21"/>
              </w:rPr>
              <w:t>个月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16天</w:t>
            </w:r>
          </w:p>
        </w:tc>
      </w:tr>
    </w:tbl>
    <w:p w14:paraId="4CB09D7E">
      <w:pPr>
        <w:pStyle w:val="10"/>
        <w:ind w:left="0" w:leftChars="0" w:firstLine="0" w:firstLineChars="0"/>
        <w:rPr>
          <w:rFonts w:hint="eastAsia"/>
        </w:rPr>
      </w:pPr>
      <w:bookmarkStart w:id="1" w:name="_Toc225336549"/>
    </w:p>
    <w:p w14:paraId="0E199BE0">
      <w:pPr>
        <w:pStyle w:val="11"/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2.服务清单</w:t>
      </w:r>
    </w:p>
    <w:tbl>
      <w:tblPr>
        <w:tblStyle w:val="13"/>
        <w:tblW w:w="8809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30"/>
        <w:gridCol w:w="3024"/>
        <w:gridCol w:w="851"/>
        <w:gridCol w:w="904"/>
        <w:gridCol w:w="2217"/>
        <w:gridCol w:w="1183"/>
      </w:tblGrid>
      <w:tr w14:paraId="4345F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84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93E81B">
            <w:pPr>
              <w:autoSpaceDE w:val="0"/>
              <w:autoSpaceDN w:val="0"/>
              <w:adjustRightInd w:val="0"/>
              <w:textAlignment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5A9CA6">
            <w:pPr>
              <w:autoSpaceDE w:val="0"/>
              <w:autoSpaceDN w:val="0"/>
              <w:adjustRightInd w:val="0"/>
              <w:ind w:firstLine="708" w:firstLineChars="294"/>
              <w:textAlignment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项 目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A94D7B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数量（月）</w:t>
            </w: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EF00B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用工</w:t>
            </w:r>
          </w:p>
          <w:p w14:paraId="0EBDE08D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人数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B3F33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工作制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D00D8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63F3E6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45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BA177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45B1F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驻校项目经理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3E80A9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FCB14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3BC08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驻校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F0EE9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66A3B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5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399C9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94D00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队长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DE44AB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68E7F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36E26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驻校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F450B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45BD02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37CC7E">
            <w:pPr>
              <w:autoSpaceDE w:val="0"/>
              <w:autoSpaceDN w:val="0"/>
              <w:adjustRightInd w:val="0"/>
              <w:ind w:firstLine="240" w:firstLineChars="100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3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65FBCD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大门岗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A53E2E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89BA4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9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47F7CD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8小时制，每班3人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2048A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255350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826CE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4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15EA7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行政楼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4E40E9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B5375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94B85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8EC2D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190CB5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26080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5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BAE9A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图书馆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BF6D76A">
            <w:pPr>
              <w:autoSpaceDE w:val="0"/>
              <w:autoSpaceDN w:val="0"/>
              <w:adjustRightInd w:val="0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1711A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B3131A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842A1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535932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ADB1D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hAnsi="Calibri" w:cs="宋体"/>
                <w:kern w:val="0"/>
                <w:sz w:val="24"/>
              </w:rPr>
              <w:t>6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CFDD8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炎培楼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67F690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06811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E1AC5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6C830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163EF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C4C58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hAnsi="Calibri" w:cs="宋体"/>
                <w:kern w:val="0"/>
                <w:sz w:val="24"/>
              </w:rPr>
              <w:t>7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5B31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行知楼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296A3D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54467D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22E045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B382F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0DEF84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ED13F6">
            <w:pPr>
              <w:autoSpaceDE w:val="0"/>
              <w:autoSpaceDN w:val="0"/>
              <w:adjustRightInd w:val="0"/>
              <w:ind w:firstLine="240" w:firstLineChars="100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hAnsi="Calibri" w:cs="宋体"/>
                <w:kern w:val="0"/>
                <w:sz w:val="24"/>
              </w:rPr>
              <w:t>8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BFFDC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特立楼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6DABA6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ED1D30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DE1D9A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8DF90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69AEB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BC35A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hAnsi="Calibri" w:cs="宋体"/>
                <w:kern w:val="0"/>
                <w:sz w:val="24"/>
              </w:rPr>
              <w:t>9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1D0E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星海楼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B94EF4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0B474F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2F1869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8312E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7750CC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617E7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10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B09CE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学前实训楼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1A3F94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B77D0C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668898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4A30A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019ACD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B482FA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11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B7FEE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望名湖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F89591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79E05E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42E2A2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C0E2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10E6AC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24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27D2A2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75C88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后门岗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5AAB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7B25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3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B1CC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8小时制，每班1人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AF5AB8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6CC61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1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F9673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0066E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智能通信学院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C9F550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C105EE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A2BBB4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6C3AE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45B49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77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AEAAC4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28F0D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民族剧院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6EC9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8A66A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6A77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12小时制，每班1人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25DC54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3A6CC9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6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717C5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</w:rPr>
              <w:t>1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27898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宿舍区值班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06D25A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3BD375F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</w:rPr>
              <w:t>4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C535C8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</w:rPr>
              <w:t>12小时制，每班2人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0D6D6A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69D0AA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9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0E8C5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宋体" w:hAnsi="Calibri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FBAC9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巡逻岗（兼监控指挥中心）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7B71BA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19A75C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6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0CA7B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8小时制，每班2人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66305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7F4C4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atLeast"/>
          <w:jc w:val="center"/>
        </w:trPr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E95AF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hAnsi="Calibri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</w:rPr>
              <w:t>1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3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44278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宋体" w:hAnsi="Calibri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</w:rPr>
              <w:t>顶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休人员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83DB99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Calibri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51C1EC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hAnsi="Calibri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Calibri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863554D"/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A22A9A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1C3CFE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atLeast"/>
          <w:jc w:val="center"/>
        </w:trPr>
        <w:tc>
          <w:tcPr>
            <w:tcW w:w="45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ECE2B3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hAnsi="Calibri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cs="宋体"/>
                <w:kern w:val="0"/>
                <w:sz w:val="24"/>
              </w:rPr>
              <w:t>合计人数</w:t>
            </w:r>
          </w:p>
        </w:tc>
        <w:tc>
          <w:tcPr>
            <w:tcW w:w="90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EAFA1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</w:rPr>
              <w:t>4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947A4FB"/>
        </w:tc>
        <w:tc>
          <w:tcPr>
            <w:tcW w:w="11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DB825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0A133548"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备注：本项目保安工资必须达到岳阳市最低工资标准。</w:t>
      </w:r>
    </w:p>
    <w:p w14:paraId="4C79A195"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</w:p>
    <w:p w14:paraId="1853D3D1">
      <w:pPr>
        <w:pStyle w:val="2"/>
        <w:numPr>
          <w:ilvl w:val="0"/>
          <w:numId w:val="1"/>
        </w:numPr>
        <w:tabs>
          <w:tab w:val="left" w:pos="1380"/>
        </w:tabs>
        <w:rPr>
          <w:rFonts w:ascii="宋体" w:hAnsi="宋体" w:cs="宋体"/>
          <w:bCs w:val="0"/>
          <w:szCs w:val="24"/>
        </w:rPr>
      </w:pPr>
      <w:bookmarkStart w:id="2" w:name="_Toc440356700"/>
      <w:bookmarkStart w:id="3" w:name="_Toc440356546"/>
      <w:bookmarkStart w:id="4" w:name="_Toc12728"/>
      <w:bookmarkStart w:id="5" w:name="_Toc440356762"/>
      <w:r>
        <w:rPr>
          <w:rFonts w:hint="eastAsia" w:ascii="宋体" w:hAnsi="宋体" w:cs="宋体"/>
          <w:bCs w:val="0"/>
          <w:szCs w:val="24"/>
        </w:rPr>
        <w:t>项目概况</w:t>
      </w:r>
      <w:bookmarkEnd w:id="2"/>
      <w:bookmarkEnd w:id="3"/>
      <w:bookmarkEnd w:id="4"/>
      <w:bookmarkEnd w:id="5"/>
    </w:p>
    <w:p w14:paraId="189E2295">
      <w:pPr>
        <w:widowControl/>
        <w:spacing w:line="500" w:lineRule="exact"/>
        <w:ind w:firstLine="480" w:firstLineChars="200"/>
        <w:textAlignment w:val="center"/>
        <w:rPr>
          <w:rFonts w:hint="default" w:ascii="宋体" w:hAnsi="宋体" w:eastAsia="宋体" w:cs="宋体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  <w:lang w:bidi="ar"/>
        </w:rPr>
        <w:t>工程名称：湖南民族职业学院安保服务项目</w:t>
      </w:r>
    </w:p>
    <w:p w14:paraId="77E23E42">
      <w:pPr>
        <w:widowControl/>
        <w:spacing w:line="500" w:lineRule="exact"/>
        <w:ind w:firstLine="480" w:firstLineChars="200"/>
        <w:textAlignment w:val="center"/>
        <w:rPr>
          <w:rFonts w:ascii="宋体" w:hAnsi="宋体" w:cs="宋体"/>
          <w:kern w:val="0"/>
          <w:sz w:val="24"/>
          <w:lang w:bidi="ar"/>
        </w:rPr>
      </w:pPr>
      <w:r>
        <w:rPr>
          <w:rFonts w:hint="eastAsia" w:ascii="宋体" w:hAnsi="宋体" w:cs="宋体"/>
          <w:kern w:val="0"/>
          <w:sz w:val="24"/>
          <w:lang w:bidi="ar"/>
        </w:rPr>
        <w:t>建设单位：湖南民族职业学院</w:t>
      </w:r>
    </w:p>
    <w:p w14:paraId="493E6F5C">
      <w:pPr>
        <w:widowControl/>
        <w:spacing w:line="500" w:lineRule="exact"/>
        <w:ind w:firstLine="480" w:firstLineChars="200"/>
        <w:textAlignment w:val="center"/>
        <w:rPr>
          <w:rFonts w:ascii="宋体" w:hAnsi="宋体" w:cs="宋体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kern w:val="0"/>
          <w:sz w:val="24"/>
          <w:lang w:bidi="ar"/>
        </w:rPr>
        <w:t>项目背景与工程内容：主要内容为湖南民族职业学院202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>6</w:t>
      </w:r>
      <w:r>
        <w:rPr>
          <w:rFonts w:hint="eastAsia" w:ascii="宋体" w:hAnsi="宋体" w:cs="宋体"/>
          <w:kern w:val="0"/>
          <w:sz w:val="24"/>
          <w:lang w:bidi="ar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>8</w:t>
      </w:r>
      <w:r>
        <w:rPr>
          <w:rFonts w:hint="eastAsia" w:ascii="宋体" w:hAnsi="宋体" w:cs="宋体"/>
          <w:kern w:val="0"/>
          <w:sz w:val="24"/>
          <w:lang w:bidi="ar"/>
        </w:rPr>
        <w:t>月至202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>8</w:t>
      </w:r>
      <w:r>
        <w:rPr>
          <w:rFonts w:hint="eastAsia" w:ascii="宋体" w:hAnsi="宋体" w:cs="宋体"/>
          <w:kern w:val="0"/>
          <w:sz w:val="24"/>
          <w:lang w:bidi="ar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>2</w:t>
      </w:r>
      <w:r>
        <w:rPr>
          <w:rFonts w:hint="eastAsia" w:ascii="宋体" w:hAnsi="宋体" w:cs="宋体"/>
          <w:kern w:val="0"/>
          <w:sz w:val="24"/>
          <w:lang w:bidi="ar"/>
        </w:rPr>
        <w:t>月总计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>18</w:t>
      </w:r>
      <w:r>
        <w:rPr>
          <w:rFonts w:hint="eastAsia" w:ascii="宋体" w:hAnsi="宋体" w:cs="宋体"/>
          <w:kern w:val="0"/>
          <w:sz w:val="24"/>
          <w:lang w:bidi="ar"/>
        </w:rPr>
        <w:t>个月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>零16天</w:t>
      </w:r>
      <w:r>
        <w:rPr>
          <w:rFonts w:hint="eastAsia" w:ascii="宋体" w:hAnsi="宋体" w:cs="宋体"/>
          <w:kern w:val="0"/>
          <w:sz w:val="24"/>
          <w:lang w:bidi="ar"/>
        </w:rPr>
        <w:t>的安保服务，包含人员工资、社会保险、服装费、办公费、保安器材费及员工福利等费用。</w:t>
      </w:r>
    </w:p>
    <w:p w14:paraId="4E00975A">
      <w:pPr>
        <w:numPr>
          <w:ilvl w:val="0"/>
          <w:numId w:val="1"/>
        </w:numPr>
        <w:adjustRightInd w:val="0"/>
        <w:snapToGrid w:val="0"/>
        <w:spacing w:line="460" w:lineRule="exact"/>
        <w:ind w:right="23" w:rightChars="11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项目相关要求</w:t>
      </w:r>
    </w:p>
    <w:bookmarkEnd w:id="1"/>
    <w:p w14:paraId="4165B0D2">
      <w:pPr>
        <w:spacing w:line="520" w:lineRule="exact"/>
        <w:ind w:firstLine="420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（一）服务范围</w:t>
      </w:r>
    </w:p>
    <w:p w14:paraId="0466FFDC">
      <w:pPr>
        <w:spacing w:line="5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湖南民族职业学院全区域24小时安保工作。</w:t>
      </w:r>
    </w:p>
    <w:p w14:paraId="3F8BDDB0">
      <w:pPr>
        <w:spacing w:line="520" w:lineRule="exact"/>
        <w:ind w:firstLine="420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（二）服务内容</w:t>
      </w:r>
    </w:p>
    <w:p w14:paraId="2A1ED818">
      <w:pPr>
        <w:spacing w:line="5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1.</w:t>
      </w:r>
      <w:r>
        <w:rPr>
          <w:rFonts w:hint="eastAsia" w:ascii="宋体" w:hAnsi="宋体" w:cs="宋体"/>
          <w:sz w:val="24"/>
        </w:rPr>
        <w:t>对包括但不限于</w:t>
      </w:r>
      <w:r>
        <w:rPr>
          <w:rFonts w:hint="eastAsia" w:ascii="宋体" w:hAnsi="宋体" w:cs="宋体"/>
          <w:sz w:val="24"/>
          <w:lang w:eastAsia="zh-CN"/>
        </w:rPr>
        <w:t>以下</w:t>
      </w: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个重点岗位（大门岗、行政楼、宿舍区、图书馆、炎培楼、行知楼、特立楼、星海楼、实训楼、</w:t>
      </w:r>
      <w:r>
        <w:rPr>
          <w:rFonts w:hint="eastAsia" w:ascii="宋体" w:hAnsi="宋体" w:cs="宋体"/>
          <w:sz w:val="24"/>
          <w:lang w:val="en-US" w:eastAsia="zh-CN"/>
        </w:rPr>
        <w:t>智能通信学院、</w:t>
      </w:r>
      <w:r>
        <w:rPr>
          <w:rFonts w:hint="eastAsia" w:ascii="宋体" w:hAnsi="宋体" w:cs="宋体"/>
          <w:sz w:val="24"/>
        </w:rPr>
        <w:t>监控指挥中心、望名湖、后门岗、民族剧院、巡逻岗等）实施安全保卫，做好防火、防盗、防破坏等工作，预防和制止侵害学校安全的行为发生。</w:t>
      </w:r>
    </w:p>
    <w:p w14:paraId="469DFF5A">
      <w:pPr>
        <w:spacing w:line="5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2.</w:t>
      </w:r>
      <w:r>
        <w:rPr>
          <w:rFonts w:hint="eastAsia" w:ascii="宋体" w:hAnsi="宋体" w:cs="宋体"/>
          <w:sz w:val="24"/>
        </w:rPr>
        <w:t>积极配合学校处理有关突发事件，协助学校处置突发事件。</w:t>
      </w:r>
    </w:p>
    <w:p w14:paraId="33BC6F98">
      <w:pPr>
        <w:spacing w:line="520" w:lineRule="exact"/>
        <w:ind w:firstLine="480" w:firstLineChars="200"/>
      </w:pPr>
      <w:r>
        <w:rPr>
          <w:rFonts w:hint="eastAsia" w:ascii="宋体" w:hAnsi="宋体" w:cs="宋体"/>
          <w:sz w:val="24"/>
          <w:lang w:eastAsia="zh-CN"/>
        </w:rPr>
        <w:t>3.</w:t>
      </w:r>
      <w:r>
        <w:rPr>
          <w:rFonts w:hint="eastAsia" w:ascii="宋体" w:hAnsi="宋体" w:cs="宋体"/>
          <w:sz w:val="24"/>
        </w:rPr>
        <w:t>负责校园全区域的巡逻，在学校开学、放假、重大活动等关键时间节点，尤</w:t>
      </w:r>
      <w:r>
        <w:rPr>
          <w:rFonts w:hint="eastAsia" w:ascii="宋体" w:hAnsi="宋体" w:cs="宋体"/>
          <w:sz w:val="24"/>
          <w:lang w:eastAsia="zh-CN"/>
        </w:rPr>
        <w:t>其是在疫情</w:t>
      </w:r>
      <w:r>
        <w:rPr>
          <w:rFonts w:hint="eastAsia" w:ascii="宋体" w:hAnsi="宋体" w:cs="宋体"/>
          <w:sz w:val="24"/>
        </w:rPr>
        <w:t>防控期间，要对后街围墙、大门两侧围墙附近等重点区域</w:t>
      </w:r>
      <w:r>
        <w:rPr>
          <w:rFonts w:hint="eastAsia" w:ascii="宋体" w:hAnsi="宋体" w:cs="宋体"/>
          <w:sz w:val="24"/>
          <w:lang w:eastAsia="zh-CN"/>
        </w:rPr>
        <w:t>增加巡查</w:t>
      </w:r>
      <w:r>
        <w:rPr>
          <w:rFonts w:hint="eastAsia" w:ascii="宋体" w:hAnsi="宋体" w:cs="宋体"/>
          <w:sz w:val="24"/>
        </w:rPr>
        <w:t>频次、加强人力巡查与管理。</w:t>
      </w:r>
    </w:p>
    <w:p w14:paraId="1E844915">
      <w:pPr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4.</w:t>
      </w:r>
      <w:r>
        <w:rPr>
          <w:rFonts w:hint="eastAsia" w:ascii="宋体" w:hAnsi="宋体" w:cs="宋体"/>
          <w:sz w:val="24"/>
        </w:rPr>
        <w:t>负责校园全区域交通秩序的维护。</w:t>
      </w:r>
    </w:p>
    <w:p w14:paraId="74F2CAB2">
      <w:pPr>
        <w:spacing w:line="520" w:lineRule="exact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5.负责和协助全校楼栋的消防隐患检查及消防设施的检</w:t>
      </w:r>
      <w:r>
        <w:rPr>
          <w:rFonts w:hint="eastAsia" w:ascii="宋体" w:hAnsi="宋体" w:cs="宋体"/>
          <w:bCs/>
          <w:sz w:val="24"/>
        </w:rPr>
        <w:t>巡</w:t>
      </w:r>
      <w:r>
        <w:rPr>
          <w:rFonts w:hint="eastAsia" w:ascii="宋体" w:hAnsi="宋体" w:cs="宋体"/>
          <w:sz w:val="24"/>
          <w:lang w:val="en-US" w:eastAsia="zh-CN"/>
        </w:rPr>
        <w:t>与更换。</w:t>
      </w:r>
    </w:p>
    <w:p w14:paraId="1B81B8C1">
      <w:pPr>
        <w:spacing w:line="520" w:lineRule="exact"/>
        <w:ind w:firstLine="482" w:firstLineChars="200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（三）服务质量要求</w:t>
      </w:r>
    </w:p>
    <w:p w14:paraId="61F145C2">
      <w:pPr>
        <w:spacing w:line="5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1.</w:t>
      </w:r>
      <w:r>
        <w:rPr>
          <w:rFonts w:hint="eastAsia" w:ascii="宋体" w:hAnsi="宋体"/>
          <w:sz w:val="24"/>
        </w:rPr>
        <w:t>建立财产安全、车辆、道路及公共秩序等管理制度并认真落实，重点岗位24小时值守。</w:t>
      </w:r>
    </w:p>
    <w:p w14:paraId="3244944A">
      <w:pPr>
        <w:spacing w:line="520" w:lineRule="exact"/>
        <w:ind w:firstLine="480" w:firstLineChars="200"/>
      </w:pPr>
      <w:r>
        <w:rPr>
          <w:rFonts w:hint="eastAsia" w:ascii="宋体" w:hAnsi="宋体"/>
          <w:sz w:val="24"/>
          <w:lang w:eastAsia="zh-CN"/>
        </w:rPr>
        <w:t>2.</w:t>
      </w:r>
      <w:r>
        <w:rPr>
          <w:rFonts w:hint="eastAsia" w:ascii="宋体" w:hAnsi="宋体"/>
          <w:sz w:val="24"/>
        </w:rPr>
        <w:t>做好安全防范和日常巡视工作，及时发现和处理各种安全隐患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有效处理突发事件，重大事件需迅速上报保安公司和学校相关职能部门。</w:t>
      </w:r>
    </w:p>
    <w:p w14:paraId="2AF7B143">
      <w:pPr>
        <w:spacing w:line="520" w:lineRule="exact"/>
        <w:ind w:firstLine="480" w:firstLineChars="2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eastAsia="zh-CN"/>
        </w:rPr>
        <w:t>3.</w:t>
      </w:r>
      <w:r>
        <w:rPr>
          <w:rFonts w:hint="eastAsia" w:ascii="宋体" w:hAnsi="宋体"/>
          <w:sz w:val="24"/>
          <w:lang w:val="en-US" w:eastAsia="zh-CN"/>
        </w:rPr>
        <w:t>不发生因工作失职造成的</w:t>
      </w:r>
      <w:r>
        <w:rPr>
          <w:rFonts w:hint="eastAsia" w:ascii="宋体" w:hAnsi="宋体"/>
          <w:sz w:val="24"/>
        </w:rPr>
        <w:t>治安案件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火灾</w:t>
      </w:r>
      <w:r>
        <w:rPr>
          <w:rFonts w:hint="eastAsia" w:ascii="宋体" w:hAnsi="宋体"/>
          <w:sz w:val="24"/>
          <w:lang w:val="en-US" w:eastAsia="zh-CN"/>
        </w:rPr>
        <w:t>事件</w:t>
      </w:r>
      <w:r>
        <w:rPr>
          <w:rFonts w:hint="eastAsia" w:ascii="宋体" w:hAnsi="宋体"/>
          <w:sz w:val="24"/>
        </w:rPr>
        <w:t>，车辆丢失</w:t>
      </w:r>
      <w:r>
        <w:rPr>
          <w:rFonts w:hint="eastAsia" w:ascii="宋体" w:hAnsi="宋体"/>
          <w:sz w:val="24"/>
          <w:lang w:val="en-US" w:eastAsia="zh-CN"/>
        </w:rPr>
        <w:t>等盗窃事件，否则承担相应赔偿与法律责任。</w:t>
      </w:r>
    </w:p>
    <w:p w14:paraId="36116F87">
      <w:pPr>
        <w:spacing w:line="5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4.</w:t>
      </w:r>
      <w:r>
        <w:rPr>
          <w:rFonts w:hint="eastAsia" w:ascii="宋体" w:hAnsi="宋体"/>
          <w:sz w:val="24"/>
        </w:rPr>
        <w:t>按照岗位规定要求及时巡查，</w:t>
      </w:r>
      <w:r>
        <w:rPr>
          <w:rFonts w:hint="eastAsia" w:ascii="宋体" w:hAnsi="宋体"/>
          <w:sz w:val="24"/>
          <w:lang w:eastAsia="zh-CN"/>
        </w:rPr>
        <w:t>做好</w:t>
      </w:r>
      <w:r>
        <w:rPr>
          <w:rFonts w:hint="eastAsia" w:ascii="宋体" w:hAnsi="宋体"/>
          <w:sz w:val="24"/>
        </w:rPr>
        <w:t>记录，及时报告和处理突发事件。</w:t>
      </w:r>
    </w:p>
    <w:p w14:paraId="1F8DAB9D">
      <w:pPr>
        <w:spacing w:line="5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5.</w:t>
      </w:r>
      <w:r>
        <w:rPr>
          <w:rFonts w:hint="eastAsia" w:ascii="宋体" w:hAnsi="宋体"/>
          <w:sz w:val="24"/>
        </w:rPr>
        <w:t>做好管理区出入口、道路、工作车辆及非机动车停车坪的交通管理，指挥和疏导车辆与行人，杜绝车辆逆向行驶和超速行驶，确保车辆按规</w:t>
      </w:r>
      <w:r>
        <w:rPr>
          <w:rFonts w:hint="eastAsia" w:ascii="宋体" w:hAnsi="宋体"/>
          <w:sz w:val="24"/>
          <w:lang w:val="en-US" w:eastAsia="zh-CN"/>
        </w:rPr>
        <w:t>范</w:t>
      </w:r>
      <w:r>
        <w:rPr>
          <w:rFonts w:hint="eastAsia" w:ascii="宋体" w:hAnsi="宋体"/>
          <w:sz w:val="24"/>
        </w:rPr>
        <w:t>有序停放。</w:t>
      </w:r>
    </w:p>
    <w:p w14:paraId="47B48197">
      <w:pPr>
        <w:spacing w:line="5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6.</w:t>
      </w:r>
      <w:r>
        <w:rPr>
          <w:rFonts w:hint="eastAsia" w:ascii="宋体" w:hAnsi="宋体"/>
          <w:sz w:val="24"/>
        </w:rPr>
        <w:t>对安保工作中出现未按服务要求履职的现象，严格按照合同中的考核细则实施处罚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</w:rPr>
        <w:t>对安保工作中出现严重事故和安保人员出现严重渎职行为，侵害学校利益的，学校除</w:t>
      </w:r>
      <w:r>
        <w:rPr>
          <w:rFonts w:hint="eastAsia" w:ascii="宋体" w:hAnsi="宋体"/>
          <w:sz w:val="24"/>
          <w:lang w:eastAsia="zh-CN"/>
        </w:rPr>
        <w:t>有权</w:t>
      </w:r>
      <w:r>
        <w:rPr>
          <w:rFonts w:hint="eastAsia" w:ascii="宋体" w:hAnsi="宋体"/>
          <w:sz w:val="24"/>
        </w:rPr>
        <w:t>对公司进行处罚外，</w:t>
      </w:r>
      <w:r>
        <w:rPr>
          <w:rFonts w:hint="eastAsia" w:ascii="宋体" w:hAnsi="宋体"/>
          <w:sz w:val="24"/>
          <w:lang w:eastAsia="zh-CN"/>
        </w:rPr>
        <w:t>还应一并</w:t>
      </w:r>
      <w:r>
        <w:rPr>
          <w:rFonts w:hint="eastAsia" w:ascii="宋体" w:hAnsi="宋体"/>
          <w:sz w:val="24"/>
        </w:rPr>
        <w:t>对安保工作追究法律责任。</w:t>
      </w:r>
    </w:p>
    <w:p w14:paraId="7B36917C">
      <w:pPr>
        <w:spacing w:line="520" w:lineRule="exact"/>
        <w:ind w:firstLine="42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（四）各岗位值班要求</w:t>
      </w:r>
    </w:p>
    <w:p w14:paraId="287C0BB5">
      <w:pPr>
        <w:spacing w:line="520" w:lineRule="exact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  <w:lang w:eastAsia="zh-CN"/>
        </w:rPr>
        <w:t>1.</w:t>
      </w:r>
      <w:r>
        <w:rPr>
          <w:rFonts w:hint="eastAsia" w:ascii="黑体" w:hAnsi="黑体" w:eastAsia="黑体" w:cs="黑体"/>
          <w:b/>
          <w:bCs/>
          <w:sz w:val="24"/>
        </w:rPr>
        <w:t>门岗保安</w:t>
      </w:r>
    </w:p>
    <w:p w14:paraId="781BB861">
      <w:pPr>
        <w:spacing w:line="52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（1）着装整齐，待人礼貌，言语文明，严肃认真对待工作。</w:t>
      </w:r>
    </w:p>
    <w:p w14:paraId="6B4AC8AB">
      <w:pPr>
        <w:spacing w:line="52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（2）检查进入学校的外来人员须填写《湖南民族职业学院外来访问人员登记表》，经确认同意接访后方可进入。</w:t>
      </w:r>
    </w:p>
    <w:p w14:paraId="0425A4CF">
      <w:pPr>
        <w:pStyle w:val="15"/>
        <w:spacing w:line="520" w:lineRule="exact"/>
        <w:ind w:firstLine="420" w:firstLineChars="0"/>
        <w:rPr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val="en-US"/>
        </w:rPr>
        <w:t>3</w:t>
      </w:r>
      <w:r>
        <w:rPr>
          <w:rFonts w:hint="eastAsia" w:ascii="宋体" w:hAnsi="宋体"/>
          <w:sz w:val="24"/>
        </w:rPr>
        <w:t>）</w:t>
      </w:r>
      <w:r>
        <w:rPr>
          <w:rFonts w:hint="eastAsia" w:ascii="宋体" w:hAnsi="宋体" w:cs="宋体"/>
          <w:sz w:val="24"/>
          <w:lang w:val="en-US"/>
        </w:rPr>
        <w:t>制止无关人员进入值班室，保持室内清洁，认真交接班，同时做好值班工作记录。</w:t>
      </w:r>
    </w:p>
    <w:p w14:paraId="27C4D11C">
      <w:pPr>
        <w:spacing w:line="52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（4）检查进入校园的各种车辆，禁止无牌无证车辆、摩托车、非法改装的电动车等无关和非法车辆进入校园。</w:t>
      </w:r>
    </w:p>
    <w:p w14:paraId="47B50F51">
      <w:pPr>
        <w:spacing w:line="52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（5）认真检查车辆出入校园所载的货物，校外货物送入校园，要认真检查、防止危险品进入校园；校内物资、设备运出学校必须凭相关部门出具的证明材料，经检查无误后办理放行手续。</w:t>
      </w:r>
    </w:p>
    <w:p w14:paraId="5354B74A">
      <w:pPr>
        <w:spacing w:line="52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（6）制止大门附近发生的各类违法犯罪行为，重要情况及时向保卫处值班室报告。</w:t>
      </w:r>
    </w:p>
    <w:p w14:paraId="48923A81">
      <w:pPr>
        <w:spacing w:line="52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（7）对大门及周围交通状况及安全秩序、机动车和非机动车的停放、大门周围的违规摊点进行管理，确保大门出入顺畅和周围秩序良好。</w:t>
      </w:r>
    </w:p>
    <w:p w14:paraId="2797A8C5">
      <w:pPr>
        <w:pStyle w:val="15"/>
        <w:spacing w:line="520" w:lineRule="exact"/>
        <w:ind w:firstLine="420" w:firstLineChars="0"/>
        <w:rPr>
          <w:rFonts w:ascii="宋体" w:hAnsi="宋体"/>
          <w:sz w:val="24"/>
          <w:lang w:val="en-US"/>
        </w:rPr>
      </w:pPr>
      <w:r>
        <w:rPr>
          <w:rFonts w:hint="eastAsia" w:ascii="宋体" w:hAnsi="宋体"/>
          <w:sz w:val="24"/>
          <w:lang w:val="en-US"/>
        </w:rPr>
        <w:t>（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  <w:lang w:val="en-US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>负责和协助全校楼栋的消防隐患检查及消防设施的检查与更换。</w:t>
      </w:r>
    </w:p>
    <w:p w14:paraId="6279DE62">
      <w:pPr>
        <w:spacing w:line="520" w:lineRule="exact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  <w:lang w:eastAsia="zh-CN"/>
        </w:rPr>
        <w:t>2.</w:t>
      </w:r>
      <w:r>
        <w:rPr>
          <w:rFonts w:hint="eastAsia" w:ascii="黑体" w:hAnsi="黑体" w:eastAsia="黑体" w:cs="黑体"/>
          <w:b/>
          <w:bCs/>
          <w:sz w:val="24"/>
        </w:rPr>
        <w:t>守栋保安</w:t>
      </w:r>
      <w:r>
        <w:rPr>
          <w:rFonts w:hint="eastAsia" w:ascii="黑体" w:hAnsi="黑体" w:eastAsia="黑体" w:cs="黑体"/>
          <w:b/>
          <w:bCs/>
          <w:sz w:val="24"/>
          <w:lang w:eastAsia="zh-CN"/>
        </w:rPr>
        <w:t>（含行政楼、炎培楼、行知楼、特立楼、星海楼、图书馆、实训楼、民族剧院等）</w:t>
      </w:r>
    </w:p>
    <w:p w14:paraId="4376A0CC">
      <w:pPr>
        <w:spacing w:line="520" w:lineRule="exact"/>
        <w:ind w:firstLine="42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（1）保证全体师生的正常进出，对外来人员进行盘问与登记，阻止可疑人员进入大楼</w:t>
      </w:r>
    </w:p>
    <w:p w14:paraId="496635EE">
      <w:pPr>
        <w:spacing w:line="520" w:lineRule="exact"/>
        <w:ind w:firstLine="42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（2）对进出师生热情服务，指挥教职工自用车辆和来访车辆有序停放，阻止一切可疑与无关人员进入大楼。</w:t>
      </w:r>
    </w:p>
    <w:p w14:paraId="1DBD6E11">
      <w:pPr>
        <w:pStyle w:val="15"/>
        <w:spacing w:line="520" w:lineRule="exact"/>
        <w:ind w:firstLine="420" w:firstLineChars="0"/>
        <w:rPr>
          <w:rFonts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/>
        </w:rPr>
        <w:t>3</w:t>
      </w:r>
      <w:r>
        <w:rPr>
          <w:rFonts w:hint="eastAsia"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val="en-US"/>
        </w:rPr>
        <w:t>制止无关人员进入值班室，保持室内清洁，认真交接班，同时做好值班工作记录。</w:t>
      </w:r>
    </w:p>
    <w:p w14:paraId="2D0C10CE">
      <w:pPr>
        <w:pStyle w:val="15"/>
        <w:spacing w:line="520" w:lineRule="exact"/>
        <w:ind w:firstLine="420" w:firstLineChars="0"/>
        <w:rPr>
          <w:rFonts w:ascii="宋体" w:hAnsi="宋体"/>
          <w:sz w:val="24"/>
          <w:lang w:val="en-US"/>
        </w:rPr>
      </w:pP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val="en-US"/>
        </w:rPr>
        <w:t>4</w:t>
      </w:r>
      <w:r>
        <w:rPr>
          <w:rFonts w:hint="eastAsia" w:ascii="宋体" w:hAnsi="宋体"/>
          <w:sz w:val="24"/>
        </w:rPr>
        <w:t>）</w:t>
      </w:r>
      <w:r>
        <w:rPr>
          <w:rFonts w:hint="eastAsia" w:ascii="宋体" w:hAnsi="宋体"/>
          <w:sz w:val="24"/>
          <w:lang w:val="en-US"/>
        </w:rPr>
        <w:t>严格按照疫情防控要求，做好相关工作。</w:t>
      </w:r>
    </w:p>
    <w:p w14:paraId="3E09DE34">
      <w:pPr>
        <w:pStyle w:val="15"/>
        <w:spacing w:line="520" w:lineRule="exact"/>
        <w:ind w:firstLine="420" w:firstLineChars="0"/>
        <w:rPr>
          <w:rFonts w:ascii="宋体" w:hAnsi="宋体"/>
          <w:sz w:val="24"/>
          <w:lang w:val="en-US"/>
        </w:rPr>
      </w:pPr>
      <w:r>
        <w:rPr>
          <w:rFonts w:hint="eastAsia" w:ascii="宋体" w:hAnsi="宋体"/>
          <w:sz w:val="24"/>
          <w:lang w:val="en-US"/>
        </w:rPr>
        <w:t>（5）</w:t>
      </w:r>
      <w:r>
        <w:rPr>
          <w:rFonts w:hint="eastAsia" w:ascii="宋体" w:hAnsi="宋体" w:cs="宋体"/>
          <w:sz w:val="24"/>
          <w:lang w:val="en-US" w:eastAsia="zh-CN"/>
        </w:rPr>
        <w:t>负责和协助全校楼栋的消防隐患检查及消防设施的</w:t>
      </w:r>
      <w:r>
        <w:rPr>
          <w:rFonts w:hint="eastAsia" w:ascii="宋体" w:hAnsi="宋体" w:cs="宋体"/>
          <w:bCs/>
          <w:sz w:val="24"/>
        </w:rPr>
        <w:t>巡</w:t>
      </w:r>
      <w:r>
        <w:rPr>
          <w:rFonts w:hint="eastAsia" w:ascii="宋体" w:hAnsi="宋体" w:cs="宋体"/>
          <w:sz w:val="24"/>
          <w:lang w:val="en-US" w:eastAsia="zh-CN"/>
        </w:rPr>
        <w:t>查与更换。</w:t>
      </w:r>
    </w:p>
    <w:p w14:paraId="153EE78D">
      <w:pPr>
        <w:pStyle w:val="15"/>
        <w:spacing w:line="520" w:lineRule="exact"/>
        <w:ind w:firstLine="420" w:firstLineChars="0"/>
        <w:rPr>
          <w:rFonts w:ascii="宋体" w:hAnsi="宋体"/>
          <w:sz w:val="24"/>
          <w:lang w:val="en-US"/>
        </w:rPr>
      </w:pPr>
      <w:r>
        <w:rPr>
          <w:rFonts w:hint="eastAsia" w:ascii="宋体" w:hAnsi="宋体"/>
          <w:sz w:val="24"/>
          <w:lang w:val="en-US"/>
        </w:rPr>
        <w:t>（6）做好楼栋各出入口的管理。</w:t>
      </w:r>
    </w:p>
    <w:p w14:paraId="158C1053">
      <w:pPr>
        <w:spacing w:line="520" w:lineRule="exact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  <w:lang w:eastAsia="zh-CN"/>
        </w:rPr>
        <w:t>3.</w:t>
      </w:r>
      <w:r>
        <w:rPr>
          <w:rFonts w:hint="eastAsia" w:ascii="黑体" w:hAnsi="黑体" w:eastAsia="黑体" w:cs="黑体"/>
          <w:b/>
          <w:bCs/>
          <w:sz w:val="24"/>
        </w:rPr>
        <w:t>巡逻保安</w:t>
      </w:r>
    </w:p>
    <w:p w14:paraId="6C3F25DB">
      <w:pPr>
        <w:spacing w:line="50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（1）实行24小时工作制，着装整齐，列队进行巡逻或驾驶电动车不间断巡逻，覆盖校园所有区域并有针对性</w:t>
      </w:r>
      <w:r>
        <w:rPr>
          <w:rFonts w:hint="eastAsia" w:ascii="宋体" w:hAnsi="宋体"/>
          <w:sz w:val="24"/>
          <w:lang w:eastAsia="zh-CN"/>
        </w:rPr>
        <w:t>地</w:t>
      </w:r>
      <w:r>
        <w:rPr>
          <w:rFonts w:hint="eastAsia" w:ascii="宋体" w:hAnsi="宋体"/>
          <w:sz w:val="24"/>
        </w:rPr>
        <w:t>对交通、治安重点区域进行重点巡防。</w:t>
      </w:r>
    </w:p>
    <w:p w14:paraId="14D9F894">
      <w:pPr>
        <w:spacing w:line="500" w:lineRule="exact"/>
        <w:ind w:firstLine="420"/>
        <w:rPr>
          <w:sz w:val="24"/>
        </w:rPr>
      </w:pPr>
      <w:r>
        <w:rPr>
          <w:rFonts w:hint="eastAsia" w:ascii="宋体" w:hAnsi="宋体"/>
          <w:sz w:val="24"/>
        </w:rPr>
        <w:t>（2）防止各类不利于校园治安秩序特别是盗窃、打架斗殴等案件和危害校园稳定的群体事件、暴恐行为的发生，一旦发现立即处置与报告。</w:t>
      </w:r>
    </w:p>
    <w:p w14:paraId="0BAD6193">
      <w:pPr>
        <w:spacing w:line="50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（3）确保校园道路交通畅通，机动车和非机动车停放有序，制止摩托车、驾校车辆及其他非法改装车辆在</w:t>
      </w:r>
      <w:r>
        <w:rPr>
          <w:rFonts w:hint="eastAsia" w:ascii="宋体" w:hAnsi="宋体"/>
          <w:sz w:val="24"/>
          <w:lang w:eastAsia="zh-CN"/>
        </w:rPr>
        <w:t>校园</w:t>
      </w:r>
      <w:r>
        <w:rPr>
          <w:rFonts w:hint="eastAsia" w:ascii="宋体" w:hAnsi="宋体"/>
          <w:sz w:val="24"/>
        </w:rPr>
        <w:t>内行驶，制止机动车在校园道路超速行驶与飙车行为。</w:t>
      </w:r>
    </w:p>
    <w:p w14:paraId="6F9E7FCF">
      <w:pPr>
        <w:spacing w:line="50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（4）对校园内摆摊设点、乱贴广告、散发传单、放养宠物等行为进行管制驱离。</w:t>
      </w:r>
    </w:p>
    <w:p w14:paraId="2A43AF79">
      <w:pPr>
        <w:spacing w:line="50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（5）配合处置校园突发事件，预防和制止各类违法犯罪活动，协助查处各类案件和综治事件。</w:t>
      </w:r>
    </w:p>
    <w:p w14:paraId="3B97437D">
      <w:pPr>
        <w:pStyle w:val="15"/>
        <w:spacing w:line="520" w:lineRule="exact"/>
        <w:ind w:firstLine="42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（6）</w:t>
      </w:r>
      <w:r>
        <w:rPr>
          <w:rFonts w:hint="eastAsia" w:ascii="宋体" w:hAnsi="宋体" w:cs="宋体"/>
          <w:sz w:val="24"/>
          <w:lang w:val="en-US" w:eastAsia="zh-CN"/>
        </w:rPr>
        <w:t>负责和协助全校楼栋的消防隐患检查及消防设施的</w:t>
      </w:r>
      <w:r>
        <w:rPr>
          <w:rFonts w:hint="eastAsia" w:ascii="宋体" w:hAnsi="宋体" w:cs="宋体"/>
          <w:bCs/>
          <w:sz w:val="24"/>
        </w:rPr>
        <w:t>巡</w:t>
      </w:r>
      <w:r>
        <w:rPr>
          <w:rFonts w:hint="eastAsia" w:ascii="宋体" w:hAnsi="宋体" w:cs="宋体"/>
          <w:sz w:val="24"/>
          <w:lang w:val="en-US" w:eastAsia="zh-CN"/>
        </w:rPr>
        <w:t>查与更换。</w:t>
      </w:r>
    </w:p>
    <w:p w14:paraId="5749B780">
      <w:pPr>
        <w:pStyle w:val="15"/>
        <w:spacing w:line="500" w:lineRule="exact"/>
        <w:rPr>
          <w:rFonts w:ascii="宋体" w:hAnsi="宋体"/>
          <w:sz w:val="24"/>
          <w:lang w:val="en-US"/>
        </w:rPr>
      </w:pPr>
      <w:r>
        <w:rPr>
          <w:rFonts w:hint="eastAsia" w:ascii="宋体" w:hAnsi="宋体"/>
          <w:sz w:val="24"/>
          <w:lang w:val="en-US"/>
        </w:rPr>
        <w:t>（7）禁止无关人员进入监控室，不得擅自调用监控。</w:t>
      </w:r>
    </w:p>
    <w:p w14:paraId="164E7410">
      <w:pPr>
        <w:pStyle w:val="15"/>
        <w:spacing w:line="500" w:lineRule="exact"/>
        <w:rPr>
          <w:rFonts w:ascii="宋体" w:hAnsi="宋体"/>
          <w:sz w:val="24"/>
          <w:lang w:val="en-US"/>
        </w:rPr>
      </w:pPr>
      <w:r>
        <w:rPr>
          <w:rFonts w:hint="eastAsia" w:ascii="宋体" w:hAnsi="宋体"/>
          <w:sz w:val="24"/>
          <w:lang w:val="en-US"/>
        </w:rPr>
        <w:t>（8）熟悉各区域监控的调用，</w:t>
      </w:r>
      <w:r>
        <w:rPr>
          <w:rFonts w:hint="eastAsia" w:ascii="宋体" w:hAnsi="宋体"/>
          <w:sz w:val="24"/>
          <w:lang w:val="en-US" w:eastAsia="zh-CN"/>
        </w:rPr>
        <w:t>实时</w:t>
      </w:r>
      <w:r>
        <w:rPr>
          <w:rFonts w:hint="eastAsia" w:ascii="宋体" w:hAnsi="宋体"/>
          <w:sz w:val="24"/>
          <w:lang w:val="en-US"/>
        </w:rPr>
        <w:t>查看监控，发现突发事件及时赶至现场处置与报告。</w:t>
      </w:r>
    </w:p>
    <w:p w14:paraId="0C3FFEFF">
      <w:pPr>
        <w:pStyle w:val="15"/>
        <w:spacing w:line="500" w:lineRule="exact"/>
        <w:rPr>
          <w:rFonts w:ascii="宋体" w:hAnsi="宋体" w:cs="宋体"/>
          <w:sz w:val="24"/>
          <w:lang w:val="en-US"/>
        </w:rPr>
      </w:pPr>
      <w:r>
        <w:rPr>
          <w:rFonts w:hint="eastAsia" w:ascii="宋体" w:hAnsi="宋体"/>
          <w:sz w:val="24"/>
          <w:lang w:val="en-US"/>
        </w:rPr>
        <w:t>（9）做好</w:t>
      </w:r>
      <w:r>
        <w:rPr>
          <w:rFonts w:hint="eastAsia" w:ascii="宋体" w:hAnsi="宋体" w:cs="宋体"/>
          <w:sz w:val="24"/>
          <w:lang w:val="en-US"/>
        </w:rPr>
        <w:t>值班工作记录。</w:t>
      </w:r>
    </w:p>
    <w:p w14:paraId="331A52F4">
      <w:pPr>
        <w:pStyle w:val="15"/>
        <w:spacing w:line="500" w:lineRule="exact"/>
        <w:rPr>
          <w:rFonts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lang w:val="en-US"/>
        </w:rPr>
        <w:t>（10）加强对民族剧院周边的巡查。</w:t>
      </w:r>
    </w:p>
    <w:p w14:paraId="53048668">
      <w:pPr>
        <w:spacing w:line="500" w:lineRule="exact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  <w:lang w:eastAsia="zh-CN"/>
        </w:rPr>
        <w:t>4.</w:t>
      </w:r>
      <w:r>
        <w:rPr>
          <w:rFonts w:hint="eastAsia" w:ascii="黑体" w:hAnsi="黑体" w:eastAsia="黑体" w:cs="黑体"/>
          <w:b/>
          <w:bCs/>
          <w:sz w:val="24"/>
        </w:rPr>
        <w:t>望名湖保安（兼田径场和学生宿舍区篮球场）</w:t>
      </w:r>
    </w:p>
    <w:p w14:paraId="071C008B">
      <w:pPr>
        <w:spacing w:line="500" w:lineRule="exact"/>
        <w:ind w:firstLine="42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（1）负责望名湖及湖周围、风雨桥等的巡查。</w:t>
      </w:r>
    </w:p>
    <w:p w14:paraId="2CDB593B">
      <w:pPr>
        <w:spacing w:line="500" w:lineRule="exact"/>
        <w:ind w:firstLine="42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（2）值班时密切关注望名湖整体动态，发现钓鱼人员应及时劝离，发现下湖游泳人员应及时劝阻，发现落水者应给予及时且必要的救助并第一时间向保卫处报告。</w:t>
      </w:r>
    </w:p>
    <w:p w14:paraId="37DA3304">
      <w:pPr>
        <w:pStyle w:val="15"/>
        <w:spacing w:line="500" w:lineRule="exact"/>
        <w:ind w:firstLine="420" w:firstLineChars="0"/>
        <w:rPr>
          <w:rFonts w:hint="eastAsia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/>
        </w:rPr>
        <w:t>3</w:t>
      </w:r>
      <w:r>
        <w:rPr>
          <w:rFonts w:hint="eastAsia"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val="en-US"/>
        </w:rPr>
        <w:t>负责田径场和学生宿舍区篮球场周边巡查。</w:t>
      </w:r>
    </w:p>
    <w:p w14:paraId="1BB77549">
      <w:pPr>
        <w:pStyle w:val="9"/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（4）负责望名湖周边消救生救援设施的检</w:t>
      </w:r>
      <w:r>
        <w:rPr>
          <w:rFonts w:hint="eastAsia" w:ascii="宋体" w:hAnsi="宋体" w:cs="宋体"/>
          <w:bCs/>
          <w:sz w:val="24"/>
        </w:rPr>
        <w:t>巡</w:t>
      </w:r>
      <w:r>
        <w:rPr>
          <w:rFonts w:hint="eastAsia" w:ascii="宋体" w:hAnsi="宋体" w:cs="宋体"/>
          <w:sz w:val="24"/>
          <w:lang w:val="en-US" w:eastAsia="zh-CN"/>
        </w:rPr>
        <w:t>与更换。</w:t>
      </w:r>
    </w:p>
    <w:p w14:paraId="248B534E">
      <w:pPr>
        <w:spacing w:line="520" w:lineRule="exact"/>
        <w:ind w:firstLine="482" w:firstLineChars="200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  <w:lang w:val="en-US" w:eastAsia="zh-CN"/>
        </w:rPr>
        <w:t>5.</w:t>
      </w:r>
      <w:r>
        <w:rPr>
          <w:rFonts w:hint="eastAsia" w:ascii="黑体" w:hAnsi="黑体" w:eastAsia="黑体" w:cs="黑体"/>
          <w:b/>
          <w:sz w:val="24"/>
          <w:lang w:eastAsia="zh-CN"/>
        </w:rPr>
        <w:t>其他</w:t>
      </w:r>
      <w:r>
        <w:rPr>
          <w:rFonts w:hint="eastAsia" w:ascii="黑体" w:hAnsi="黑体" w:eastAsia="黑体" w:cs="黑体"/>
          <w:b/>
          <w:sz w:val="24"/>
        </w:rPr>
        <w:t>安保岗位配备标准</w:t>
      </w:r>
    </w:p>
    <w:p w14:paraId="73B8AB61">
      <w:pPr>
        <w:spacing w:line="520" w:lineRule="exact"/>
        <w:ind w:firstLine="480" w:firstLineChars="2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保安服务公司须自费配置如下安保设施设备：</w:t>
      </w:r>
    </w:p>
    <w:p w14:paraId="6A54994A">
      <w:pPr>
        <w:spacing w:line="520" w:lineRule="exact"/>
        <w:ind w:firstLine="480" w:firstLineChars="200"/>
        <w:rPr>
          <w:rFonts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  <w:lang w:eastAsia="zh-CN"/>
        </w:rPr>
        <w:t>1.</w:t>
      </w:r>
      <w:r>
        <w:rPr>
          <w:rFonts w:hint="eastAsia" w:ascii="宋体" w:hAnsi="宋体" w:cs="宋体"/>
          <w:bCs/>
          <w:sz w:val="24"/>
          <w:highlight w:val="none"/>
        </w:rPr>
        <w:t>配备一台</w:t>
      </w: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新</w:t>
      </w:r>
      <w:r>
        <w:rPr>
          <w:rFonts w:hint="eastAsia" w:ascii="宋体" w:hAnsi="宋体" w:cs="宋体"/>
          <w:bCs/>
          <w:sz w:val="24"/>
          <w:highlight w:val="none"/>
        </w:rPr>
        <w:t>四轮电动巡逻车。</w:t>
      </w:r>
    </w:p>
    <w:p w14:paraId="67AFC906">
      <w:pPr>
        <w:spacing w:line="520" w:lineRule="exact"/>
        <w:ind w:firstLine="480" w:firstLineChars="200"/>
        <w:rPr>
          <w:rFonts w:hint="default" w:ascii="宋体" w:hAnsi="宋体" w:eastAsia="宋体" w:cs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highlight w:val="none"/>
          <w:lang w:eastAsia="zh-CN"/>
        </w:rPr>
        <w:t>2.</w:t>
      </w:r>
      <w:r>
        <w:rPr>
          <w:rFonts w:hint="eastAsia" w:ascii="宋体" w:hAnsi="宋体" w:cs="宋体"/>
          <w:bCs/>
          <w:sz w:val="24"/>
          <w:highlight w:val="none"/>
        </w:rPr>
        <w:t>配备两台</w:t>
      </w: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新</w:t>
      </w:r>
      <w:r>
        <w:rPr>
          <w:rFonts w:hint="eastAsia" w:ascii="宋体" w:hAnsi="宋体" w:cs="宋体"/>
          <w:bCs/>
          <w:sz w:val="24"/>
          <w:highlight w:val="none"/>
        </w:rPr>
        <w:t>电动摩托车。</w:t>
      </w:r>
    </w:p>
    <w:p w14:paraId="1304311B">
      <w:pPr>
        <w:spacing w:line="520" w:lineRule="exact"/>
        <w:ind w:firstLine="480" w:firstLineChars="200"/>
        <w:rPr>
          <w:rFonts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  <w:lang w:eastAsia="zh-CN"/>
        </w:rPr>
        <w:t>3.</w:t>
      </w:r>
      <w:r>
        <w:rPr>
          <w:rFonts w:hint="eastAsia" w:ascii="宋体" w:hAnsi="宋体" w:cs="宋体"/>
          <w:bCs/>
          <w:sz w:val="24"/>
          <w:highlight w:val="none"/>
        </w:rPr>
        <w:t>各岗位配备一台对讲机。</w:t>
      </w:r>
    </w:p>
    <w:p w14:paraId="558F6D82">
      <w:pPr>
        <w:spacing w:line="520" w:lineRule="exact"/>
        <w:ind w:firstLine="480" w:firstLineChars="200"/>
        <w:rPr>
          <w:rFonts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  <w:lang w:eastAsia="zh-CN"/>
        </w:rPr>
        <w:t>4.</w:t>
      </w:r>
      <w:r>
        <w:rPr>
          <w:rFonts w:hint="eastAsia" w:ascii="宋体" w:hAnsi="宋体" w:cs="宋体"/>
          <w:bCs/>
          <w:sz w:val="24"/>
          <w:highlight w:val="none"/>
        </w:rPr>
        <w:t>配备智能手机GPS保安巡更巡逻管理系统。</w:t>
      </w:r>
    </w:p>
    <w:p w14:paraId="4FCE68B5">
      <w:pPr>
        <w:spacing w:line="520" w:lineRule="exact"/>
        <w:ind w:firstLine="480" w:firstLineChars="200"/>
        <w:rPr>
          <w:rFonts w:ascii="宋体" w:hAnsi="宋体" w:cs="宋体"/>
          <w:b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  <w:lang w:eastAsia="zh-CN"/>
        </w:rPr>
        <w:t>5.</w:t>
      </w:r>
      <w:r>
        <w:rPr>
          <w:rFonts w:hint="eastAsia" w:ascii="宋体" w:hAnsi="宋体" w:cs="宋体"/>
          <w:bCs/>
          <w:sz w:val="24"/>
          <w:highlight w:val="none"/>
        </w:rPr>
        <w:t>望名湖岗配备基本的救援设备。</w:t>
      </w:r>
    </w:p>
    <w:p w14:paraId="5BE871FF">
      <w:pPr>
        <w:spacing w:line="520" w:lineRule="exact"/>
        <w:ind w:firstLine="420"/>
        <w:rPr>
          <w:rFonts w:ascii="黑体" w:hAnsi="黑体" w:eastAsia="黑体" w:cs="黑体"/>
          <w:b/>
          <w:sz w:val="24"/>
          <w:highlight w:val="none"/>
        </w:rPr>
      </w:pPr>
      <w:r>
        <w:rPr>
          <w:rFonts w:hint="eastAsia" w:ascii="黑体" w:hAnsi="黑体" w:eastAsia="黑体" w:cs="黑体"/>
          <w:b/>
          <w:sz w:val="24"/>
          <w:highlight w:val="none"/>
        </w:rPr>
        <w:t>（五）保安人员要求</w:t>
      </w:r>
    </w:p>
    <w:p w14:paraId="19BD0F48">
      <w:pPr>
        <w:spacing w:line="520" w:lineRule="exact"/>
        <w:ind w:firstLine="420"/>
        <w:rPr>
          <w:rFonts w:hint="default" w:ascii="黑体" w:hAnsi="黑体" w:eastAsia="黑体" w:cs="黑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highlight w:val="none"/>
        </w:rPr>
        <w:t>（1</w:t>
      </w:r>
      <w:r>
        <w:rPr>
          <w:rFonts w:hint="eastAsia" w:ascii="宋体" w:hAnsi="宋体"/>
          <w:sz w:val="24"/>
          <w:highlight w:val="none"/>
          <w:lang w:eastAsia="zh-CN"/>
        </w:rPr>
        <w:t>）</w:t>
      </w:r>
      <w:r>
        <w:rPr>
          <w:rFonts w:hint="eastAsia" w:ascii="宋体" w:hAnsi="宋体"/>
          <w:sz w:val="24"/>
          <w:highlight w:val="none"/>
        </w:rPr>
        <w:t>所有</w:t>
      </w:r>
      <w:r>
        <w:rPr>
          <w:rFonts w:hint="eastAsia" w:ascii="宋体" w:hAnsi="宋体"/>
          <w:sz w:val="24"/>
          <w:highlight w:val="none"/>
          <w:lang w:eastAsia="zh-CN"/>
        </w:rPr>
        <w:t>保安人员须</w:t>
      </w:r>
      <w:r>
        <w:rPr>
          <w:rFonts w:hint="eastAsia" w:ascii="宋体" w:hAnsi="宋体"/>
          <w:sz w:val="24"/>
          <w:highlight w:val="none"/>
        </w:rPr>
        <w:t>具备</w:t>
      </w:r>
      <w:r>
        <w:rPr>
          <w:rFonts w:hint="eastAsia" w:ascii="宋体" w:hAnsi="宋体"/>
          <w:sz w:val="24"/>
          <w:highlight w:val="none"/>
          <w:lang w:eastAsia="zh-CN"/>
        </w:rPr>
        <w:t>政府主管部门颁发的相应</w:t>
      </w:r>
      <w:r>
        <w:rPr>
          <w:rFonts w:hint="eastAsia" w:ascii="宋体" w:hAnsi="宋体"/>
          <w:sz w:val="24"/>
          <w:highlight w:val="none"/>
        </w:rPr>
        <w:t>保安员证书，</w:t>
      </w:r>
      <w:r>
        <w:rPr>
          <w:rFonts w:hint="eastAsia" w:ascii="宋体" w:hAnsi="宋体"/>
          <w:sz w:val="24"/>
          <w:highlight w:val="none"/>
          <w:lang w:eastAsia="zh-CN"/>
        </w:rPr>
        <w:t>掌握</w:t>
      </w:r>
      <w:r>
        <w:rPr>
          <w:rFonts w:hint="eastAsia" w:ascii="宋体" w:hAnsi="宋体"/>
          <w:sz w:val="24"/>
          <w:highlight w:val="none"/>
        </w:rPr>
        <w:t>基本法律知识及与保安相关的政策规定。各投标人必须在投标文件中提供人员花名册并提供相关证书复印件。</w:t>
      </w:r>
    </w:p>
    <w:p w14:paraId="0F383F6B">
      <w:pPr>
        <w:spacing w:line="520" w:lineRule="exact"/>
        <w:ind w:firstLine="42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（2）具备一定的语言和文字表达能力。</w:t>
      </w:r>
    </w:p>
    <w:p w14:paraId="05C8A98C">
      <w:pPr>
        <w:spacing w:line="520" w:lineRule="exact"/>
        <w:ind w:firstLine="42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（3）具备与岗位职责相应的观察、发现、处置问题能力。</w:t>
      </w:r>
    </w:p>
    <w:p w14:paraId="58CF8292">
      <w:pPr>
        <w:spacing w:line="520" w:lineRule="exact"/>
        <w:ind w:firstLine="42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（4）具备使用基本消防设备、通讯器材等设施设备和相关防卫器械技能。</w:t>
      </w:r>
    </w:p>
    <w:p w14:paraId="63DF390E">
      <w:pPr>
        <w:spacing w:line="520" w:lineRule="exact"/>
        <w:ind w:firstLine="420"/>
        <w:rPr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（5）掌握一定防卫擒拿技能。</w:t>
      </w:r>
    </w:p>
    <w:p w14:paraId="3C3786A1">
      <w:pPr>
        <w:spacing w:line="520" w:lineRule="exact"/>
        <w:ind w:firstLine="42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（6）身心健康，品行良好，无刑事处罚、强制戒毒记录。</w:t>
      </w:r>
    </w:p>
    <w:p w14:paraId="521B4FD4">
      <w:pPr>
        <w:spacing w:line="520" w:lineRule="exact"/>
        <w:ind w:firstLine="42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（7）望名湖值班保安须具备基本的溺水救援能力。</w:t>
      </w:r>
    </w:p>
    <w:p w14:paraId="6760956A">
      <w:pPr>
        <w:pStyle w:val="15"/>
        <w:spacing w:line="520" w:lineRule="exact"/>
        <w:ind w:firstLine="420" w:firstLineChars="0"/>
        <w:rPr>
          <w:rFonts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/>
        </w:rPr>
        <w:t>8</w:t>
      </w:r>
      <w:r>
        <w:rPr>
          <w:rFonts w:hint="eastAsia"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val="en-US"/>
        </w:rPr>
        <w:t>安保人员</w:t>
      </w:r>
      <w:r>
        <w:rPr>
          <w:rFonts w:hint="eastAsia" w:ascii="宋体" w:hAnsi="宋体" w:cs="宋体"/>
          <w:sz w:val="24"/>
          <w:lang w:val="en-US" w:eastAsia="zh-CN"/>
        </w:rPr>
        <w:t>中需</w:t>
      </w:r>
      <w:r>
        <w:rPr>
          <w:rFonts w:hint="eastAsia" w:ascii="宋体" w:hAnsi="宋体" w:cs="宋体"/>
          <w:sz w:val="24"/>
          <w:lang w:val="en-US"/>
        </w:rPr>
        <w:t>保证一半</w:t>
      </w:r>
      <w:r>
        <w:rPr>
          <w:rFonts w:hint="eastAsia" w:ascii="宋体" w:hAnsi="宋体" w:cs="宋体"/>
          <w:sz w:val="24"/>
          <w:lang w:val="en-US" w:eastAsia="zh-CN"/>
        </w:rPr>
        <w:t>人员</w:t>
      </w:r>
      <w:r>
        <w:rPr>
          <w:rFonts w:hint="eastAsia" w:ascii="宋体" w:hAnsi="宋体" w:cs="宋体"/>
          <w:sz w:val="24"/>
          <w:lang w:val="en-US"/>
        </w:rPr>
        <w:t>年龄在45周岁以下，其余人员年龄</w:t>
      </w:r>
      <w:r>
        <w:rPr>
          <w:rFonts w:hint="eastAsia" w:ascii="宋体" w:hAnsi="宋体" w:cs="宋体"/>
          <w:sz w:val="24"/>
          <w:lang w:val="en-US" w:eastAsia="zh-CN"/>
        </w:rPr>
        <w:t>原则上</w:t>
      </w:r>
      <w:r>
        <w:rPr>
          <w:rFonts w:hint="eastAsia" w:ascii="宋体" w:hAnsi="宋体" w:cs="宋体"/>
          <w:sz w:val="24"/>
          <w:lang w:val="en-US"/>
        </w:rPr>
        <w:t>在55周岁以下，不得超过60岁。</w:t>
      </w:r>
    </w:p>
    <w:p w14:paraId="73B1A331">
      <w:pPr>
        <w:pStyle w:val="2"/>
        <w:jc w:val="center"/>
        <w:rPr>
          <w:rFonts w:hint="eastAsia" w:ascii="宋体" w:hAnsi="宋体" w:eastAsia="宋体" w:cs="宋体"/>
          <w:b/>
          <w:bCs w:val="0"/>
          <w:sz w:val="28"/>
          <w:szCs w:val="28"/>
        </w:rPr>
      </w:pPr>
    </w:p>
    <w:p w14:paraId="0184C867">
      <w:pPr>
        <w:bidi w:val="0"/>
        <w:jc w:val="both"/>
        <w:rPr>
          <w:rFonts w:hint="default" w:eastAsia="宋体"/>
          <w:b/>
          <w:bCs/>
          <w:sz w:val="24"/>
          <w:szCs w:val="32"/>
          <w:lang w:val="en-US" w:eastAsia="zh-CN"/>
        </w:rPr>
      </w:pPr>
      <w:bookmarkStart w:id="6" w:name="_GoBack"/>
      <w:bookmarkEnd w:id="6"/>
      <w:r>
        <w:rPr>
          <w:rFonts w:hint="eastAsia"/>
          <w:b/>
          <w:bCs/>
          <w:sz w:val="24"/>
          <w:szCs w:val="32"/>
          <w:lang w:val="en-US" w:eastAsia="zh-CN"/>
        </w:rPr>
        <w:t xml:space="preserve"> 商务要求</w:t>
      </w:r>
    </w:p>
    <w:p w14:paraId="5F4821B4">
      <w:pPr>
        <w:pStyle w:val="11"/>
        <w:rPr>
          <w:rFonts w:hint="eastAsia"/>
        </w:rPr>
      </w:pPr>
    </w:p>
    <w:p w14:paraId="7F6B462F">
      <w:pPr>
        <w:adjustRightInd w:val="0"/>
        <w:snapToGrid w:val="0"/>
        <w:spacing w:line="500" w:lineRule="exact"/>
        <w:ind w:right="-449" w:rightChars="-214" w:firstLine="240" w:firstLineChars="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一、</w:t>
      </w:r>
      <w:r>
        <w:rPr>
          <w:rFonts w:hint="eastAsia" w:ascii="宋体" w:hAnsi="宋体" w:cs="宋体"/>
          <w:sz w:val="24"/>
        </w:rPr>
        <w:t>实施地点：湖南民族职业学院。</w:t>
      </w:r>
    </w:p>
    <w:p w14:paraId="388E20F0">
      <w:pPr>
        <w:adjustRightInd w:val="0"/>
        <w:snapToGrid w:val="0"/>
        <w:spacing w:line="500" w:lineRule="exact"/>
        <w:ind w:right="-449" w:rightChars="-214" w:firstLine="240" w:firstLineChars="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二、</w:t>
      </w:r>
      <w:r>
        <w:rPr>
          <w:rFonts w:hint="eastAsia" w:ascii="宋体" w:hAnsi="宋体" w:cs="宋体"/>
          <w:sz w:val="24"/>
        </w:rPr>
        <w:t>结算方法：按月支付。</w:t>
      </w:r>
    </w:p>
    <w:p w14:paraId="5AF411B6">
      <w:pPr>
        <w:adjustRightInd w:val="0"/>
        <w:snapToGrid w:val="0"/>
        <w:spacing w:line="500" w:lineRule="exact"/>
        <w:ind w:right="-449" w:rightChars="-214" w:firstLine="240" w:firstLineChars="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 xml:space="preserve"> 付款人：湖南民族职业学院。</w:t>
      </w:r>
    </w:p>
    <w:p w14:paraId="3F9320FE">
      <w:pPr>
        <w:adjustRightInd w:val="0"/>
        <w:snapToGrid w:val="0"/>
        <w:spacing w:line="500" w:lineRule="exact"/>
        <w:ind w:right="-449" w:rightChars="-214" w:firstLine="240" w:firstLineChars="100"/>
        <w:rPr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二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 xml:space="preserve"> 付款方式：</w:t>
      </w:r>
      <w:r>
        <w:rPr>
          <w:rFonts w:hint="eastAsia" w:ascii="宋体" w:hAnsi="宋体"/>
          <w:sz w:val="24"/>
        </w:rPr>
        <w:t>按中标金额每月结算，</w:t>
      </w:r>
      <w:r>
        <w:rPr>
          <w:rFonts w:hint="eastAsia"/>
          <w:sz w:val="24"/>
        </w:rPr>
        <w:t>甲方按月将核算后的上月安保管理服务费用在乙方开具服务发票后，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将票面金额的97%通过银行转账支付给乙方；剩余3%在乙方无违反合同内容行为的情况下，合同到期后一次性付清（不计利息）。</w:t>
      </w:r>
    </w:p>
    <w:p w14:paraId="1A963F2D">
      <w:pPr>
        <w:adjustRightInd w:val="0"/>
        <w:snapToGrid w:val="0"/>
        <w:spacing w:line="500" w:lineRule="exact"/>
        <w:ind w:right="-449" w:rightChars="-214" w:firstLine="240" w:firstLineChars="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三、</w:t>
      </w:r>
      <w:r>
        <w:rPr>
          <w:rFonts w:hint="eastAsia" w:ascii="宋体" w:hAnsi="宋体" w:cs="宋体"/>
          <w:sz w:val="24"/>
          <w:lang w:eastAsia="zh-CN"/>
        </w:rPr>
        <w:t xml:space="preserve"> </w:t>
      </w:r>
      <w:r>
        <w:rPr>
          <w:rFonts w:hint="eastAsia" w:ascii="宋体" w:hAnsi="宋体" w:cs="宋体"/>
          <w:sz w:val="24"/>
        </w:rPr>
        <w:t>本项目采用费用包干方式，投标人应根据项目要求和现场情况，详细列明项目所需的设备及材料购置</w:t>
      </w:r>
      <w:r>
        <w:rPr>
          <w:rFonts w:hint="eastAsia" w:ascii="宋体" w:hAnsi="宋体" w:cs="宋体"/>
          <w:sz w:val="24"/>
          <w:lang w:eastAsia="zh-CN"/>
        </w:rPr>
        <w:t>费用，</w:t>
      </w:r>
      <w:r>
        <w:rPr>
          <w:rFonts w:hint="eastAsia" w:ascii="宋体" w:hAnsi="宋体" w:cs="宋体"/>
          <w:sz w:val="24"/>
        </w:rPr>
        <w:t>以及培训、人工、管理、财务等所有费用，如一旦中标，在项目实施中出现任何遗漏，均由中标人免费提供，采购人不再支付任何费用。</w:t>
      </w:r>
    </w:p>
    <w:p w14:paraId="5A8E4B3D">
      <w:pPr>
        <w:adjustRightInd w:val="0"/>
        <w:snapToGrid w:val="0"/>
        <w:spacing w:line="500" w:lineRule="exact"/>
        <w:ind w:right="-449" w:rightChars="-214" w:firstLine="240" w:firstLineChars="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四、</w:t>
      </w:r>
      <w:r>
        <w:rPr>
          <w:rFonts w:hint="eastAsia" w:ascii="宋体" w:hAnsi="宋体" w:cs="宋体"/>
          <w:sz w:val="24"/>
        </w:rPr>
        <w:t xml:space="preserve"> 委托管理期限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本安保服务项目服务期为</w:t>
      </w:r>
      <w:r>
        <w:rPr>
          <w:rFonts w:hint="eastAsia" w:ascii="宋体" w:hAnsi="宋体" w:cs="宋体"/>
          <w:sz w:val="24"/>
          <w:lang w:val="en-US" w:eastAsia="zh-CN"/>
        </w:rPr>
        <w:t>18</w:t>
      </w:r>
      <w:r>
        <w:rPr>
          <w:rFonts w:hint="eastAsia" w:ascii="宋体" w:hAnsi="宋体" w:cs="宋体"/>
          <w:sz w:val="24"/>
        </w:rPr>
        <w:t>个月</w:t>
      </w:r>
      <w:r>
        <w:rPr>
          <w:rFonts w:hint="eastAsia" w:ascii="宋体" w:hAnsi="宋体" w:cs="宋体"/>
          <w:sz w:val="24"/>
          <w:lang w:val="en-US" w:eastAsia="zh-CN"/>
        </w:rPr>
        <w:t>16天</w:t>
      </w:r>
      <w:r>
        <w:rPr>
          <w:rFonts w:hint="eastAsia" w:ascii="宋体" w:hAnsi="宋体" w:cs="宋体"/>
          <w:sz w:val="24"/>
        </w:rPr>
        <w:t>。</w:t>
      </w:r>
    </w:p>
    <w:p w14:paraId="53376601">
      <w:pPr>
        <w:adjustRightInd w:val="0"/>
        <w:snapToGrid w:val="0"/>
        <w:spacing w:line="500" w:lineRule="exact"/>
        <w:ind w:right="-449" w:rightChars="-214" w:firstLine="240" w:firstLineChars="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五、</w:t>
      </w:r>
      <w:r>
        <w:rPr>
          <w:rFonts w:hint="eastAsia" w:ascii="宋体" w:hAnsi="宋体" w:cs="宋体"/>
          <w:sz w:val="24"/>
        </w:rPr>
        <w:t>投标人在投标前，如需踏勘现场，有关费用自理，踏勘期间发生的意外自负。</w:t>
      </w:r>
    </w:p>
    <w:p w14:paraId="23321C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F6C634-9EC2-4093-8688-DCF2F15E5D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4A41431-4C70-461B-A764-3B06EFB597F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BA3A32"/>
    <w:multiLevelType w:val="singleLevel"/>
    <w:tmpl w:val="1EBA3A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NTY2ZDc1ZjMxNmQzYjE3ZmI0N2ZiZWQ2NDc2YjgifQ=="/>
  </w:docVars>
  <w:rsids>
    <w:rsidRoot w:val="30EA4127"/>
    <w:rsid w:val="00012283"/>
    <w:rsid w:val="000273CC"/>
    <w:rsid w:val="000B74AB"/>
    <w:rsid w:val="000D6E5C"/>
    <w:rsid w:val="00396D10"/>
    <w:rsid w:val="003B27AF"/>
    <w:rsid w:val="003C142D"/>
    <w:rsid w:val="00452BA8"/>
    <w:rsid w:val="00537C28"/>
    <w:rsid w:val="006D1A5A"/>
    <w:rsid w:val="007147C5"/>
    <w:rsid w:val="007414CA"/>
    <w:rsid w:val="00827BBE"/>
    <w:rsid w:val="00AD05C4"/>
    <w:rsid w:val="00C13296"/>
    <w:rsid w:val="00D650C7"/>
    <w:rsid w:val="00D67316"/>
    <w:rsid w:val="00EE3C35"/>
    <w:rsid w:val="00F07A2B"/>
    <w:rsid w:val="024C492F"/>
    <w:rsid w:val="02922059"/>
    <w:rsid w:val="03004097"/>
    <w:rsid w:val="030E4B71"/>
    <w:rsid w:val="05BF542C"/>
    <w:rsid w:val="05CB5F39"/>
    <w:rsid w:val="07500A1D"/>
    <w:rsid w:val="08133D7D"/>
    <w:rsid w:val="0A2543E3"/>
    <w:rsid w:val="0B5E5CFE"/>
    <w:rsid w:val="0B7A42BB"/>
    <w:rsid w:val="0E2350DD"/>
    <w:rsid w:val="13CC3B21"/>
    <w:rsid w:val="13D529D6"/>
    <w:rsid w:val="15512530"/>
    <w:rsid w:val="173B5246"/>
    <w:rsid w:val="18C9062F"/>
    <w:rsid w:val="1A644C05"/>
    <w:rsid w:val="1B5B43A4"/>
    <w:rsid w:val="1BF27E9D"/>
    <w:rsid w:val="1CD221A8"/>
    <w:rsid w:val="1EEA2C5C"/>
    <w:rsid w:val="1F095C2A"/>
    <w:rsid w:val="20BA367F"/>
    <w:rsid w:val="20D67D8D"/>
    <w:rsid w:val="254E4396"/>
    <w:rsid w:val="28885E11"/>
    <w:rsid w:val="28AE08C3"/>
    <w:rsid w:val="290851A4"/>
    <w:rsid w:val="290A0F1C"/>
    <w:rsid w:val="2A944F41"/>
    <w:rsid w:val="2B6C150E"/>
    <w:rsid w:val="2C9F197B"/>
    <w:rsid w:val="2D960FD0"/>
    <w:rsid w:val="2F5E78CC"/>
    <w:rsid w:val="2FB7522E"/>
    <w:rsid w:val="307E1F6D"/>
    <w:rsid w:val="30EA4127"/>
    <w:rsid w:val="318F67E1"/>
    <w:rsid w:val="31D67BED"/>
    <w:rsid w:val="31F61B87"/>
    <w:rsid w:val="321B7CF6"/>
    <w:rsid w:val="32317519"/>
    <w:rsid w:val="3361798A"/>
    <w:rsid w:val="33F24A86"/>
    <w:rsid w:val="340D7B12"/>
    <w:rsid w:val="362D7FF8"/>
    <w:rsid w:val="37893954"/>
    <w:rsid w:val="3AC86541"/>
    <w:rsid w:val="3EA548AF"/>
    <w:rsid w:val="3F057D64"/>
    <w:rsid w:val="3FDB4C18"/>
    <w:rsid w:val="400242A3"/>
    <w:rsid w:val="40C81BC8"/>
    <w:rsid w:val="42A17DA3"/>
    <w:rsid w:val="43452E25"/>
    <w:rsid w:val="4436276D"/>
    <w:rsid w:val="453F38A4"/>
    <w:rsid w:val="45A81449"/>
    <w:rsid w:val="45EA7CB3"/>
    <w:rsid w:val="46766CA4"/>
    <w:rsid w:val="471825FE"/>
    <w:rsid w:val="472C14A1"/>
    <w:rsid w:val="49CF51F6"/>
    <w:rsid w:val="4A45370A"/>
    <w:rsid w:val="4ABF34BD"/>
    <w:rsid w:val="4AE22B49"/>
    <w:rsid w:val="4BF21670"/>
    <w:rsid w:val="4CEA0599"/>
    <w:rsid w:val="50B56388"/>
    <w:rsid w:val="513A4ACE"/>
    <w:rsid w:val="51F6353C"/>
    <w:rsid w:val="549C03CB"/>
    <w:rsid w:val="54DE6C35"/>
    <w:rsid w:val="59874B5D"/>
    <w:rsid w:val="5A21721E"/>
    <w:rsid w:val="5AF32F47"/>
    <w:rsid w:val="5C3F104F"/>
    <w:rsid w:val="5D0574E1"/>
    <w:rsid w:val="5E5E2B95"/>
    <w:rsid w:val="60B11A73"/>
    <w:rsid w:val="60C413D5"/>
    <w:rsid w:val="60C969EB"/>
    <w:rsid w:val="61131A15"/>
    <w:rsid w:val="61941E4B"/>
    <w:rsid w:val="631F6803"/>
    <w:rsid w:val="64525019"/>
    <w:rsid w:val="65000502"/>
    <w:rsid w:val="67CD5013"/>
    <w:rsid w:val="69993042"/>
    <w:rsid w:val="6AF26EE4"/>
    <w:rsid w:val="6BFB7F6E"/>
    <w:rsid w:val="6C621AA2"/>
    <w:rsid w:val="6D1F7993"/>
    <w:rsid w:val="6D254FA9"/>
    <w:rsid w:val="6E9823DC"/>
    <w:rsid w:val="6FE078AE"/>
    <w:rsid w:val="70AA301D"/>
    <w:rsid w:val="71526589"/>
    <w:rsid w:val="764364A0"/>
    <w:rsid w:val="771C1E0D"/>
    <w:rsid w:val="7A575B8B"/>
    <w:rsid w:val="7B7A0BB6"/>
    <w:rsid w:val="7C4250E9"/>
    <w:rsid w:val="7D0270B5"/>
    <w:rsid w:val="7D8C4BD1"/>
    <w:rsid w:val="7DAA53FD"/>
    <w:rsid w:val="7ED2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Body Text Indent"/>
    <w:basedOn w:val="1"/>
    <w:next w:val="5"/>
    <w:autoRedefine/>
    <w:qFormat/>
    <w:uiPriority w:val="0"/>
    <w:pPr>
      <w:spacing w:after="120"/>
      <w:ind w:left="420" w:leftChars="200"/>
    </w:pPr>
    <w:rPr>
      <w:rFonts w:ascii="宋体" w:hAnsi="宋体"/>
    </w:rPr>
  </w:style>
  <w:style w:type="paragraph" w:styleId="5">
    <w:name w:val="envelope return"/>
    <w:qFormat/>
    <w:uiPriority w:val="0"/>
    <w:pPr>
      <w:widowControl w:val="0"/>
      <w:autoSpaceDE w:val="0"/>
      <w:autoSpaceDN w:val="0"/>
      <w:snapToGrid w:val="0"/>
      <w:spacing w:before="0" w:after="0" w:line="360" w:lineRule="auto"/>
      <w:ind w:left="0" w:right="0"/>
      <w:jc w:val="left"/>
    </w:pPr>
    <w:rPr>
      <w:rFonts w:ascii="Arial" w:hAnsi="Arial" w:eastAsia="宋体" w:cs="宋体"/>
      <w:sz w:val="24"/>
      <w:szCs w:val="22"/>
      <w:lang w:val="zh-CN" w:eastAsia="zh-CN" w:bidi="zh-CN"/>
    </w:rPr>
  </w:style>
  <w:style w:type="paragraph" w:styleId="6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4"/>
    <w:basedOn w:val="1"/>
    <w:next w:val="1"/>
    <w:autoRedefine/>
    <w:qFormat/>
    <w:uiPriority w:val="39"/>
    <w:pPr>
      <w:ind w:left="1260" w:leftChars="600"/>
    </w:pPr>
  </w:style>
  <w:style w:type="paragraph" w:styleId="10">
    <w:name w:val="Body Text First Indent"/>
    <w:basedOn w:val="3"/>
    <w:qFormat/>
    <w:uiPriority w:val="0"/>
    <w:pPr>
      <w:ind w:firstLine="420" w:firstLineChars="100"/>
    </w:pPr>
  </w:style>
  <w:style w:type="paragraph" w:styleId="11">
    <w:name w:val="Body Text First Indent 2"/>
    <w:basedOn w:val="4"/>
    <w:next w:val="12"/>
    <w:autoRedefine/>
    <w:qFormat/>
    <w:uiPriority w:val="0"/>
    <w:pPr>
      <w:spacing w:before="100" w:beforeAutospacing="1"/>
      <w:ind w:firstLine="420" w:firstLineChars="200"/>
    </w:pPr>
    <w:rPr>
      <w:rFonts w:ascii="Times New Roman" w:hAnsi="Times New Roman"/>
      <w:szCs w:val="21"/>
    </w:rPr>
  </w:style>
  <w:style w:type="paragraph" w:customStyle="1" w:styleId="12">
    <w:name w:val="正文1"/>
    <w:basedOn w:val="1"/>
    <w:autoRedefine/>
    <w:qFormat/>
    <w:uiPriority w:val="0"/>
    <w:pPr>
      <w:ind w:firstLine="540"/>
    </w:pPr>
    <w:rPr>
      <w:sz w:val="24"/>
      <w:szCs w:val="20"/>
    </w:rPr>
  </w:style>
  <w:style w:type="paragraph" w:customStyle="1" w:styleId="15">
    <w:name w:val="首行缩进"/>
    <w:basedOn w:val="1"/>
    <w:next w:val="9"/>
    <w:autoRedefine/>
    <w:qFormat/>
    <w:uiPriority w:val="0"/>
    <w:pPr>
      <w:ind w:firstLine="480" w:firstLineChars="200"/>
    </w:pPr>
    <w:rPr>
      <w:lang w:val="zh-CN"/>
    </w:rPr>
  </w:style>
  <w:style w:type="character" w:customStyle="1" w:styleId="16">
    <w:name w:val="页眉 Char"/>
    <w:basedOn w:val="14"/>
    <w:link w:val="8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页脚 Char"/>
    <w:basedOn w:val="14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批注框文本 Char"/>
    <w:basedOn w:val="14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c813cc7e-855a-443f-808d-b8b41a6841aa</errorID>
      <errorWord>》</errorWord>
      <group>L1_AI</group>
      <groupName>深度校对</groupName>
      <ability>L2_AI_Grammar</ability>
      <abilityName>语法纠错</abilityName>
      <candidateList>
        <item>的通知》</item>
      </candidateList>
      <explain/>
      <paraID>2386F8CE</paraID>
      <start>34</start>
      <end>38</end>
      <status>modified</status>
      <modifiedWord>的通知》</modifiedWord>
      <trackRevisions>false</trackRevisions>
    </reviewItem>
    <reviewItem>
      <errorID>fc7c24cf-b12c-4e8f-bc08-49f996690b9e</errorID>
      <errorWord>）</errorWord>
      <group>L1_AI</group>
      <groupName>深度校对</groupName>
      <ability>L2_AI_Punc</ability>
      <abilityName>标点纠错</abilityName>
      <candidateList>
        <item/>
      </candidateList>
      <explain/>
      <paraID>73EF5906</paraID>
      <start>41</start>
      <end>41</end>
      <status>modified</status>
      <modifiedWord/>
      <trackRevisions>false</trackRevisions>
    </reviewItem>
    <reviewItem>
      <errorID>3f4017c3-6f27-4ca2-a2bb-97a61334e779</errorID>
      <errorWord>）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73EF5906</paraID>
      <start>41</start>
      <end>42</end>
      <status>ignored</status>
      <modifiedWord/>
      <trackRevisions>false</trackRevisions>
    </reviewItem>
    <reviewItem>
      <errorID>fa1e17c7-8a7b-4fae-bbcc-fa7f309da3bd</errorID>
      <errorWord>相应的政府主管部门颁发的</errorWord>
      <group>L1_AI</group>
      <groupName>深度校对</groupName>
      <ability>L2_AI_Word</ability>
      <abilityName>字词纠错</abilityName>
      <candidateList>
        <item>政府主管部门颁发的相应</item>
      </candidateList>
      <explain/>
      <paraID>53438980</paraID>
      <start>12</start>
      <end>23</end>
      <status>modified</status>
      <modifiedWord>政府主管部门颁发的相应</modifiedWord>
      <trackRevisions>false</trackRevisions>
    </reviewItem>
    <reviewItem>
      <errorID>54762e95-1380-4015-ba88-1ca973fd803e</errorID>
      <errorWord>具备</errorWord>
      <group>L1_AI</group>
      <groupName>深度校对</groupName>
      <ability>L2_AI_Word</ability>
      <abilityName>字词纠错</abilityName>
      <candidateList>
        <item>掌握</item>
      </candidateList>
      <explain/>
      <paraID>53438980</paraID>
      <start>29</start>
      <end>31</end>
      <status>modified</status>
      <modifiedWord>掌握</modifiedWord>
      <trackRevisions>false</trackRevisions>
    </reviewItem>
    <reviewItem>
      <errorID>32249496-0d21-4009-8e16-0adac7a003f6</errorID>
      <errorWord>需要</errorWord>
      <group>L1_AI</group>
      <groupName>深度校对</groupName>
      <ability>L2_AI_Word</ability>
      <abilityName>字词纠错</abilityName>
      <candidateList>
        <item>中需</item>
      </candidateList>
      <explain/>
      <paraID> 7FA0159</paraID>
      <start>7</start>
      <end>9</end>
      <status>modified</status>
      <modifiedWord>中需</modifiedWord>
      <trackRevisions>false</trackRevisions>
    </reviewItem>
    <reviewItem>
      <errorID>6be54821-c613-4b64-9a11-3d795f704ae9</errorID>
      <errorWord>原则上保证</errorWord>
      <group>L1_AI</group>
      <groupName>深度校对</groupName>
      <ability>L2_AI_Grammar</ability>
      <abilityName>语法纠错</abilityName>
      <candidateList>
        <item>原则上</item>
      </candidateList>
      <explain/>
      <paraID> 7FA0159</paraID>
      <start>31</start>
      <end>34</end>
      <status>modified</status>
      <modifiedWord>原则上</modifiedWord>
      <trackRevisions>false</trackRevisions>
    </reviewItem>
    <reviewItem>
      <errorID>983dabde-7a7c-4b72-95d0-40d01be144bf</errorID>
      <errorWord>2.</errorWord>
      <group>L1_AI</group>
      <groupName>深度校对</groupName>
      <ability>L2_AI_Title</ability>
      <abilityName>标题检查</abilityName>
      <candidateList>
        <item>3.</item>
      </candidateList>
      <explain>标题顺序错误，请检查标题顺序是否合理。</explain>
      <paraID>7110847F</paraID>
      <start>0</start>
      <end>2</end>
      <status>modified</status>
      <modifiedWord>3.</modifiedWord>
      <trackRevisions>false</trackRevisions>
    </reviewItem>
    <reviewItem>
      <errorID>e2b4cbe9-b7ab-442b-98fb-498bb1a83f9b</errorID>
      <errorWord>2</errorWord>
      <group>L1_AI</group>
      <groupName>深度校对</groupName>
      <ability>L2_AI_Word</ability>
      <abilityName>字词纠错</abilityName>
      <candidateList>
        <item>3</item>
      </candidateList>
      <explain/>
      <paraID>2DE8418B</paraID>
      <start>0</start>
      <end>1</end>
      <status>modified</status>
      <modifiedWord>3</modifiedWord>
      <trackRevisions>false</trackRevisions>
    </reviewItem>
    <reviewItem>
      <errorID>d88f0543-f467-4562-a41a-d61d9df776d7</errorID>
      <errorWord>2</errorWord>
      <group>L1_AI</group>
      <groupName>深度校对</groupName>
      <ability>L2_AI_Word</ability>
      <abilityName>字词纠错</abilityName>
      <candidateList>
        <item>3</item>
      </candidateList>
      <explain/>
      <paraID>35531C0B</paraID>
      <start>0</start>
      <end>1</end>
      <status>modified</status>
      <modifiedWord>3</modifiedWord>
      <trackRevisions>false</trackRevisions>
    </reviewItem>
    <reviewItem>
      <errorID>18e3440f-a7b9-41a8-a9a6-0139da169685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35531C0B</paraID>
      <start>98</start>
      <end>99</end>
      <status>ignored</status>
      <modifiedWord/>
      <trackRevisions>false</trackRevisions>
    </reviewItem>
    <reviewItem>
      <errorID>861b40b3-734c-4363-bf27-1dd85f713672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35531C0B</paraID>
      <start>111</start>
      <end>112</end>
      <status>ignored</status>
      <modifiedWord/>
      <trackRevisions>false</trackRevisions>
    </reviewItem>
    <reviewItem>
      <errorID>d1cfb4c7-4297-4390-abc4-5e2ba9163858</errorID>
      <errorWord>3.</errorWord>
      <group>L1_AI</group>
      <groupName>深度校对</groupName>
      <ability>L2_AI_Title</ability>
      <abilityName>标题检查</abilityName>
      <candidateList>
        <item>4.</item>
      </candidateList>
      <explain>标题顺序错误，请检查标题顺序是否合理。</explain>
      <paraID>74A491AB</paraID>
      <start>0</start>
      <end>2</end>
      <status>modified</status>
      <modifiedWord>4.</modifiedWord>
      <trackRevisions>false</trackRevisions>
    </reviewItem>
    <reviewItem>
      <errorID>71bab703-2363-4929-9c00-03e4f0481c55</errorID>
      <errorWord>，</errorWord>
      <group>L1_AI</group>
      <groupName>深度校对</groupName>
      <ability>L2_AI_Grammar</ability>
      <abilityName>语法纠错</abilityName>
      <candidateList>
        <item>费用，</item>
      </candidateList>
      <explain/>
      <paraID>74A491AB</paraID>
      <start>47</start>
      <end>50</end>
      <status>modified</status>
      <modifiedWord>费用，</modifiedWord>
      <trackRevisions>false</trackRevisions>
    </reviewItem>
    <reviewItem>
      <errorID>80f2f467-d493-4154-b11a-08a274a0ba12</errorID>
      <errorWord>4.</errorWord>
      <group>L1_AI</group>
      <groupName>深度校对</groupName>
      <ability>L2_AI_Title</ability>
      <abilityName>标题检查</abilityName>
      <candidateList>
        <item>5.</item>
      </candidateList>
      <explain>标题顺序错误，请检查标题顺序是否合理。</explain>
      <paraID>64737245</paraID>
      <start>0</start>
      <end>2</end>
      <status>modified</status>
      <modifiedWord>5.</modifiedWord>
      <trackRevisions>false</trackRevisions>
    </reviewItem>
    <reviewItem>
      <errorID>00436c42-183a-4a84-8b32-48ce95432b53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64737245</paraID>
      <start>10</start>
      <end>10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ee8abb9-1b45-484d-87e9-4dfb01d65f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3110</Words>
  <Characters>3210</Characters>
  <Lines>23</Lines>
  <Paragraphs>6</Paragraphs>
  <TotalTime>0</TotalTime>
  <ScaleCrop>false</ScaleCrop>
  <LinksUpToDate>false</LinksUpToDate>
  <CharactersWithSpaces>3220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2024-05-13T09:18:00Z</dcterms:created>
  <dc:creator>建囯保安</dc:creator>
  <cp:lastModifiedBy>Administrator</cp:lastModifiedBy>
  <cp:lastPrinted>2024-05-30T05:07:00Z</cp:lastPrinted>
  <dcterms:modified xsi:type="dcterms:W3CDTF">2026-07-24T11:05:01Z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E03F0823E0334C119D62598ECB5B5FBF_13</vt:lpwstr>
  </property>
  <property fmtid="{D5CDD505-2E9C-101B-9397-08002B2CF9AE}" pid="4" name="KSOTemplateDocerSaveRecord">
    <vt:lpwstr>eyJoZGlkIjoiYjE3ZjFkNjM4OTk4M2YzZjJjODM0YmExZjM4Y2Q1Y2EiLCJ1c2VySWQiOiI1NDU1NDE5NDgifQ==</vt:lpwstr>
  </property>
</Properties>
</file>