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1B6F8">
      <w:pPr>
        <w:widowControl/>
        <w:spacing w:after="180"/>
        <w:jc w:val="left"/>
        <w:rPr>
          <w:rFonts w:ascii="Helvetica" w:hAnsi="Helvetica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  <w:t>附件</w:t>
      </w:r>
      <w:r>
        <w:rPr>
          <w:rFonts w:ascii="Helvetica" w:hAnsi="Helvetica" w:cs="宋体"/>
          <w:color w:val="auto"/>
          <w:kern w:val="0"/>
          <w:sz w:val="32"/>
          <w:szCs w:val="32"/>
          <w:highlight w:val="none"/>
        </w:rPr>
        <w:t>1</w:t>
      </w:r>
    </w:p>
    <w:p w14:paraId="06857155">
      <w:pPr>
        <w:widowControl/>
        <w:spacing w:after="180"/>
        <w:jc w:val="left"/>
        <w:rPr>
          <w:rFonts w:ascii="Helvetica" w:hAnsi="Helvetica" w:cs="宋体"/>
          <w:color w:val="auto"/>
          <w:kern w:val="0"/>
          <w:sz w:val="32"/>
          <w:szCs w:val="32"/>
          <w:highlight w:val="none"/>
        </w:rPr>
      </w:pPr>
    </w:p>
    <w:p w14:paraId="6BDD0266">
      <w:pPr>
        <w:widowControl/>
        <w:spacing w:after="18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52"/>
          <w:szCs w:val="52"/>
          <w:highlight w:val="none"/>
        </w:rPr>
        <w:t>岳阳市政府采购项目采购需求</w:t>
      </w:r>
    </w:p>
    <w:p w14:paraId="3190B2E2">
      <w:pPr>
        <w:widowControl/>
        <w:spacing w:after="180"/>
        <w:ind w:firstLine="1440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</w:rPr>
      </w:pPr>
    </w:p>
    <w:p w14:paraId="1B72005B">
      <w:pPr>
        <w:widowControl/>
        <w:spacing w:after="180" w:line="660" w:lineRule="exact"/>
        <w:ind w:left="2558" w:leftChars="456" w:hanging="1600" w:hangingChars="500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38"/>
          <w:szCs w:val="38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</w:rPr>
        <w:t>项目名称：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/>
        </w:rPr>
        <w:t>湘阴县第二人民医院老年护理服务采购项目</w:t>
      </w:r>
    </w:p>
    <w:p w14:paraId="13BB0267">
      <w:pPr>
        <w:widowControl/>
        <w:spacing w:after="180" w:line="660" w:lineRule="exact"/>
        <w:ind w:firstLine="960" w:firstLineChars="300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</w:rPr>
        <w:t>采购单位：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/>
        </w:rPr>
        <w:t>湘阴县第二人民医院</w:t>
      </w:r>
    </w:p>
    <w:p w14:paraId="3F4F0416">
      <w:pPr>
        <w:widowControl/>
        <w:spacing w:after="180" w:line="660" w:lineRule="exact"/>
        <w:ind w:firstLine="960" w:firstLineChars="300"/>
        <w:jc w:val="left"/>
        <w:rPr>
          <w:rFonts w:hint="default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</w:rPr>
        <w:t>主管单位：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/>
        </w:rPr>
        <w:t>湘阴县民政局</w:t>
      </w:r>
    </w:p>
    <w:p w14:paraId="28A8412A">
      <w:pPr>
        <w:widowControl/>
        <w:spacing w:after="180" w:line="660" w:lineRule="exact"/>
        <w:ind w:firstLine="960" w:firstLineChars="300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38"/>
          <w:szCs w:val="38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</w:rPr>
        <w:t>编制单位：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/>
        </w:rPr>
        <w:t>湘阴县第二人民医院</w:t>
      </w:r>
    </w:p>
    <w:p w14:paraId="65FFDD8E">
      <w:pPr>
        <w:ind w:firstLine="960" w:firstLineChars="300"/>
        <w:jc w:val="left"/>
        <w:rPr>
          <w:rFonts w:hint="default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</w:rPr>
        <w:t>编制时间：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/>
        </w:rPr>
        <w:t>2026.07.09</w:t>
      </w:r>
    </w:p>
    <w:p w14:paraId="37694E4D">
      <w:pPr>
        <w:ind w:firstLine="1600" w:firstLineChars="500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</w:rPr>
      </w:pPr>
    </w:p>
    <w:p w14:paraId="1BA0434C">
      <w:pPr>
        <w:ind w:firstLine="1600" w:firstLineChars="500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</w:rPr>
      </w:pPr>
    </w:p>
    <w:p w14:paraId="1A8D4C35">
      <w:pPr>
        <w:ind w:firstLine="1600" w:firstLineChars="500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</w:rPr>
      </w:pPr>
    </w:p>
    <w:p w14:paraId="0D0A218C">
      <w:pPr>
        <w:ind w:firstLine="1600" w:firstLineChars="500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</w:rPr>
      </w:pPr>
    </w:p>
    <w:p w14:paraId="67AFFE13">
      <w:pPr>
        <w:ind w:firstLine="1600" w:firstLineChars="500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</w:rPr>
      </w:pPr>
    </w:p>
    <w:p w14:paraId="767879D4">
      <w:pPr>
        <w:ind w:firstLine="1600" w:firstLineChars="500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</w:rPr>
      </w:pPr>
    </w:p>
    <w:p w14:paraId="418BC340">
      <w:pPr>
        <w:ind w:firstLine="1600" w:firstLineChars="500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</w:rPr>
      </w:pPr>
    </w:p>
    <w:p w14:paraId="324FC628">
      <w:pPr>
        <w:ind w:firstLine="1600" w:firstLineChars="500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</w:rPr>
      </w:pPr>
    </w:p>
    <w:p w14:paraId="62558F91">
      <w:pPr>
        <w:pStyle w:val="4"/>
        <w:rPr>
          <w:rFonts w:hint="eastAsia"/>
          <w:color w:val="auto"/>
          <w:highlight w:val="none"/>
        </w:rPr>
      </w:pPr>
    </w:p>
    <w:p w14:paraId="41C4CE09">
      <w:pPr>
        <w:ind w:firstLine="1600" w:firstLineChars="500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</w:rPr>
      </w:pPr>
    </w:p>
    <w:p w14:paraId="6B1AE9D5">
      <w:pPr>
        <w:widowControl/>
        <w:spacing w:after="180"/>
        <w:ind w:firstLine="48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8"/>
          <w:szCs w:val="3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编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8"/>
          <w:szCs w:val="38"/>
          <w:highlight w:val="non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制 说 明</w:t>
      </w:r>
    </w:p>
    <w:p w14:paraId="2FCD0988">
      <w:pPr>
        <w:widowControl/>
        <w:spacing w:line="600" w:lineRule="exact"/>
        <w:ind w:firstLine="646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</w:rPr>
        <w:t>一、适用范围</w:t>
      </w:r>
    </w:p>
    <w:p w14:paraId="6E2EA1FB">
      <w:pPr>
        <w:widowControl/>
        <w:spacing w:line="600" w:lineRule="exact"/>
        <w:ind w:firstLine="646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岳阳市各级预算单位使用财政性资金采购货物、工程和服务的项目。</w:t>
      </w:r>
    </w:p>
    <w:p w14:paraId="5DAC890F">
      <w:pPr>
        <w:widowControl/>
        <w:spacing w:line="600" w:lineRule="exact"/>
        <w:ind w:firstLine="646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</w:rPr>
        <w:t>二、编制要求</w:t>
      </w:r>
    </w:p>
    <w:p w14:paraId="233F91A3">
      <w:pPr>
        <w:widowControl/>
        <w:spacing w:line="600" w:lineRule="exact"/>
        <w:ind w:firstLine="646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1.编制的项目采购需求，应当符合《财政部关于印发政府采购需求管理办法的通知》（财库〔2021〕22号）要求及政府采购的相关规定。</w:t>
      </w:r>
    </w:p>
    <w:p w14:paraId="1EE53F3A">
      <w:pPr>
        <w:widowControl/>
        <w:spacing w:line="600" w:lineRule="exact"/>
        <w:ind w:firstLine="646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2.采购单位对填报内容的真实性负责，可以自行组织编制，也可以委托采购代理机构或者其他第三方机构编制，委托编制的应当在委托协议中明确委托职责及要求，并对其委托编制的内容真实性负责。</w:t>
      </w:r>
    </w:p>
    <w:p w14:paraId="4EDF4D82">
      <w:pPr>
        <w:widowControl/>
        <w:spacing w:line="600" w:lineRule="exact"/>
        <w:ind w:firstLine="646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3.编制执行的有关标准应当在相关专业领域内具有权威性、通用性和对等性，应当为实现采购标的功能与目标的基本条件，不得设置歧视性、倾向性或者排他性标准和要求。</w:t>
      </w:r>
    </w:p>
    <w:p w14:paraId="72A7387D">
      <w:pPr>
        <w:widowControl/>
        <w:spacing w:line="600" w:lineRule="exact"/>
        <w:ind w:firstLine="646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</w:rPr>
        <w:t>三、其他说明</w:t>
      </w:r>
    </w:p>
    <w:p w14:paraId="04D5A7C2">
      <w:pPr>
        <w:widowControl/>
        <w:spacing w:line="600" w:lineRule="exact"/>
        <w:ind w:firstLine="646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1.斜体字部分属于提醒内容，编制时应删除；对不适用的内容应删除，并调整相应序号。</w:t>
      </w:r>
    </w:p>
    <w:p w14:paraId="4CA2C38C">
      <w:pPr>
        <w:widowControl/>
        <w:spacing w:after="180" w:line="600" w:lineRule="exact"/>
        <w:ind w:firstLine="646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2.项目采购需求作为采购资料存档备查。</w:t>
      </w:r>
    </w:p>
    <w:p w14:paraId="120D6A8B">
      <w:pPr>
        <w:ind w:firstLine="1400" w:firstLineChars="500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28"/>
          <w:szCs w:val="28"/>
          <w:highlight w:val="none"/>
        </w:rPr>
      </w:pPr>
    </w:p>
    <w:p w14:paraId="0A8A7D90">
      <w:pPr>
        <w:ind w:firstLine="1400" w:firstLineChars="500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28"/>
          <w:szCs w:val="28"/>
          <w:highlight w:val="none"/>
        </w:rPr>
      </w:pPr>
    </w:p>
    <w:p w14:paraId="0E2F4887">
      <w:pPr>
        <w:pStyle w:val="13"/>
        <w:rPr>
          <w:rFonts w:hint="eastAsia"/>
          <w:color w:val="auto"/>
          <w:highlight w:val="none"/>
        </w:rPr>
      </w:pPr>
    </w:p>
    <w:p w14:paraId="22C52FDD">
      <w:pPr>
        <w:pStyle w:val="13"/>
        <w:rPr>
          <w:rFonts w:hint="eastAsia"/>
          <w:color w:val="auto"/>
          <w:highlight w:val="none"/>
        </w:rPr>
      </w:pPr>
    </w:p>
    <w:p w14:paraId="34149C54">
      <w:pPr>
        <w:pStyle w:val="13"/>
        <w:rPr>
          <w:rFonts w:hint="eastAsia"/>
          <w:color w:val="auto"/>
          <w:highlight w:val="none"/>
        </w:rPr>
      </w:pPr>
    </w:p>
    <w:p w14:paraId="567D4E73">
      <w:pPr>
        <w:widowControl/>
        <w:spacing w:after="180" w:line="555" w:lineRule="atLeast"/>
        <w:ind w:firstLine="48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一、基本信息</w:t>
      </w:r>
    </w:p>
    <w:tbl>
      <w:tblPr>
        <w:tblStyle w:val="10"/>
        <w:tblW w:w="9064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3"/>
        <w:gridCol w:w="1991"/>
        <w:gridCol w:w="2220"/>
        <w:gridCol w:w="2040"/>
      </w:tblGrid>
      <w:tr w14:paraId="09E47A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2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B41A9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0794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湘阴县第二人民医院老年护理服务采购项目</w:t>
            </w:r>
          </w:p>
        </w:tc>
      </w:tr>
      <w:tr w14:paraId="1A0884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28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F5B35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采购单位</w:t>
            </w:r>
          </w:p>
        </w:tc>
        <w:tc>
          <w:tcPr>
            <w:tcW w:w="625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8172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湘阴县第二人民医院</w:t>
            </w:r>
          </w:p>
        </w:tc>
      </w:tr>
      <w:tr w14:paraId="32F8C7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281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804F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自行组织编制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6564E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负责人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1E38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F4B3A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电子邮箱</w:t>
            </w:r>
          </w:p>
        </w:tc>
      </w:tr>
      <w:tr w14:paraId="6C39A3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  <w:jc w:val="center"/>
        </w:trPr>
        <w:tc>
          <w:tcPr>
            <w:tcW w:w="28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98DB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018C8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B921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DAE94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63235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28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E0C2C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234B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83E5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550960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281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29F7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委托采购代理机构或者其他单位编制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45124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机构名称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FB8F0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湖南永成和信工程咨询有限公司</w:t>
            </w:r>
          </w:p>
        </w:tc>
      </w:tr>
      <w:tr w14:paraId="0753A7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28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826B9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9784F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71121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8D9A3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电子邮箱</w:t>
            </w:r>
          </w:p>
        </w:tc>
      </w:tr>
      <w:tr w14:paraId="3697B8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28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42150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8EFB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罗兵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5BF1B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13975813169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2E3D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</w:tr>
      <w:tr w14:paraId="774614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jc w:val="center"/>
        </w:trPr>
        <w:tc>
          <w:tcPr>
            <w:tcW w:w="28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4838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采购项目类别</w:t>
            </w:r>
          </w:p>
        </w:tc>
        <w:tc>
          <w:tcPr>
            <w:tcW w:w="625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BF57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 xml:space="preserve">货物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 xml:space="preserve">服务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工程</w:t>
            </w:r>
          </w:p>
        </w:tc>
      </w:tr>
    </w:tbl>
    <w:p w14:paraId="7CBADDB6">
      <w:pPr>
        <w:widowControl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二、需求调查情况</w:t>
      </w:r>
    </w:p>
    <w:p w14:paraId="69537CC0">
      <w:pPr>
        <w:widowControl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</w:rPr>
        <w:t>属于《政府采购需求管理办法》第十一条规定情形的，应当填写本部分。</w:t>
      </w:r>
    </w:p>
    <w:p w14:paraId="45E0F3C5">
      <w:pPr>
        <w:widowControl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</w:rPr>
        <w:t>第十一条  对于下列采购项目，应当开展需求调查：</w:t>
      </w:r>
    </w:p>
    <w:p w14:paraId="20FE741E">
      <w:pPr>
        <w:widowControl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</w:rPr>
        <w:t>（一）1000万元以上的货物、服务采购项目，3000万元以上的工程采购项目；</w:t>
      </w:r>
    </w:p>
    <w:p w14:paraId="0069D60D">
      <w:pPr>
        <w:widowControl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</w:rPr>
        <w:t>（二）涉及公共利益、社会关注度较高的采购项目，包括政府向社会公众提供的公共服务项目等；</w:t>
      </w:r>
    </w:p>
    <w:p w14:paraId="36ECC9D5">
      <w:pPr>
        <w:widowControl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</w:rPr>
        <w:t>（三）技术复杂、专业性较强的项目，包括需定制开发的信息化建设项目、采购进口产品的项目等；</w:t>
      </w:r>
    </w:p>
    <w:p w14:paraId="343D98FA">
      <w:pPr>
        <w:widowControl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</w:rPr>
        <w:t>（四）主管预算单位或者采购人认为需要开展需求调查的其他采购项目。</w:t>
      </w:r>
    </w:p>
    <w:p w14:paraId="62076C64">
      <w:pPr>
        <w:widowControl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</w:rPr>
        <w:t>对于应当开展需求调查的项目，但不开展需求调查的，应在此处写明不开展的具体原因。</w:t>
      </w:r>
    </w:p>
    <w:p w14:paraId="32081FC9">
      <w:pPr>
        <w:widowControl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</w:rPr>
        <w:t>编制采购需求前一年内，采购人已就相关采购标的开展过需求调查的可以不再重复开展。</w:t>
      </w:r>
    </w:p>
    <w:p w14:paraId="4B7BB3D2">
      <w:pPr>
        <w:widowControl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</w:rPr>
        <w:t>按照法律法规的规定，对采购项目开展可行性研究等前期工作，已包含《政府采购需求管理办法》规定的需求调查内容的，可以不再重复调查；对在可行性研究等前期工作中未涉及的部分，应当按照《政府采购需求管理办法》的规定开展需求调查。</w:t>
      </w:r>
    </w:p>
    <w:p w14:paraId="36777341">
      <w:pPr>
        <w:widowControl/>
        <w:spacing w:line="60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iCs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iCs/>
          <w:kern w:val="0"/>
          <w:sz w:val="28"/>
          <w:szCs w:val="28"/>
          <w:highlight w:val="none"/>
        </w:rPr>
        <w:t>（一）是否开展需求调查</w:t>
      </w:r>
    </w:p>
    <w:p w14:paraId="414CEFCD">
      <w:pPr>
        <w:widowControl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</w:rPr>
        <w:t>1.</w:t>
      </w:r>
      <w:r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</w:rPr>
        <w:t>是</w:t>
      </w:r>
    </w:p>
    <w:p w14:paraId="0EA0462F">
      <w:pPr>
        <w:widowControl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</w:rPr>
        <w:t>2.</w:t>
      </w:r>
      <w:r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</w:rPr>
        <w:t>否，理由：</w:t>
      </w:r>
      <w:r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  <w:lang w:val="en-US" w:eastAsia="zh-CN"/>
        </w:rPr>
        <w:t>预算金额不足1000万</w:t>
      </w:r>
    </w:p>
    <w:p w14:paraId="052BC6EC">
      <w:pPr>
        <w:widowControl/>
        <w:spacing w:line="64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三、采购需求清单</w:t>
      </w:r>
    </w:p>
    <w:p w14:paraId="01FE5789">
      <w:pPr>
        <w:widowControl/>
        <w:spacing w:line="60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iCs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iCs/>
          <w:kern w:val="0"/>
          <w:sz w:val="28"/>
          <w:szCs w:val="28"/>
          <w:highlight w:val="none"/>
        </w:rPr>
        <w:t>（一）采购项目预（概）算</w:t>
      </w:r>
    </w:p>
    <w:p w14:paraId="026DDFEE">
      <w:pPr>
        <w:widowControl/>
        <w:spacing w:line="600" w:lineRule="exact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项目总预算：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1245050.34元/年，招标上限价：1245050.34元/年</w:t>
      </w:r>
    </w:p>
    <w:p w14:paraId="3E061A3D">
      <w:pPr>
        <w:widowControl/>
        <w:spacing w:line="60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iCs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iCs/>
          <w:kern w:val="0"/>
          <w:sz w:val="28"/>
          <w:szCs w:val="28"/>
          <w:highlight w:val="none"/>
        </w:rPr>
        <w:t>（二）采购标的汇总表</w:t>
      </w:r>
    </w:p>
    <w:p w14:paraId="55A2CF2C">
      <w:pPr>
        <w:numPr>
          <w:ilvl w:val="0"/>
          <w:numId w:val="0"/>
        </w:numPr>
        <w:rPr>
          <w:rFonts w:hint="eastAsia" w:ascii="宋体" w:hAnsi="宋体" w:eastAsia="宋体" w:cs="宋体"/>
          <w:highlight w:val="none"/>
        </w:rPr>
      </w:pPr>
    </w:p>
    <w:tbl>
      <w:tblPr>
        <w:tblStyle w:val="10"/>
        <w:tblW w:w="8981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2782"/>
        <w:gridCol w:w="2741"/>
        <w:gridCol w:w="859"/>
        <w:gridCol w:w="1275"/>
        <w:gridCol w:w="765"/>
      </w:tblGrid>
      <w:tr w14:paraId="414436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559" w:type="dxa"/>
            <w:noWrap w:val="0"/>
            <w:vAlign w:val="center"/>
          </w:tcPr>
          <w:p w14:paraId="265F01E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 xml:space="preserve">包号 </w:t>
            </w:r>
          </w:p>
        </w:tc>
        <w:tc>
          <w:tcPr>
            <w:tcW w:w="2782" w:type="dxa"/>
            <w:noWrap w:val="0"/>
            <w:vAlign w:val="center"/>
          </w:tcPr>
          <w:p w14:paraId="244623F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包名称</w:t>
            </w:r>
          </w:p>
        </w:tc>
        <w:tc>
          <w:tcPr>
            <w:tcW w:w="2741" w:type="dxa"/>
            <w:noWrap w:val="0"/>
            <w:vAlign w:val="center"/>
          </w:tcPr>
          <w:p w14:paraId="5908BD2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分项项目名称</w:t>
            </w:r>
          </w:p>
          <w:p w14:paraId="7114498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（条目号/品目名称）</w:t>
            </w:r>
          </w:p>
        </w:tc>
        <w:tc>
          <w:tcPr>
            <w:tcW w:w="859" w:type="dxa"/>
            <w:noWrap w:val="0"/>
            <w:vAlign w:val="center"/>
          </w:tcPr>
          <w:p w14:paraId="68A3AC6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275" w:type="dxa"/>
            <w:noWrap w:val="0"/>
            <w:vAlign w:val="center"/>
          </w:tcPr>
          <w:p w14:paraId="20E9865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服务期</w:t>
            </w:r>
          </w:p>
        </w:tc>
        <w:tc>
          <w:tcPr>
            <w:tcW w:w="765" w:type="dxa"/>
            <w:noWrap w:val="0"/>
            <w:vAlign w:val="center"/>
          </w:tcPr>
          <w:p w14:paraId="10A291D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备注</w:t>
            </w:r>
          </w:p>
        </w:tc>
      </w:tr>
      <w:tr w14:paraId="6E981C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</w:trPr>
        <w:tc>
          <w:tcPr>
            <w:tcW w:w="559" w:type="dxa"/>
            <w:noWrap w:val="0"/>
            <w:vAlign w:val="center"/>
          </w:tcPr>
          <w:p w14:paraId="5CBF7651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82" w:type="dxa"/>
            <w:noWrap w:val="0"/>
            <w:vAlign w:val="center"/>
          </w:tcPr>
          <w:p w14:paraId="5C0380B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湘阴县第二人民医院老年护理服务采购项目</w:t>
            </w:r>
          </w:p>
        </w:tc>
        <w:tc>
          <w:tcPr>
            <w:tcW w:w="2741" w:type="dxa"/>
            <w:noWrap w:val="0"/>
            <w:vAlign w:val="center"/>
          </w:tcPr>
          <w:p w14:paraId="1C4E2D1C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C04990000/</w:t>
            </w:r>
          </w:p>
          <w:p w14:paraId="22B1EDCD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其他医疗卫生服务</w:t>
            </w:r>
          </w:p>
        </w:tc>
        <w:tc>
          <w:tcPr>
            <w:tcW w:w="859" w:type="dxa"/>
            <w:noWrap w:val="0"/>
            <w:vAlign w:val="center"/>
          </w:tcPr>
          <w:p w14:paraId="34701F8B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1项</w:t>
            </w:r>
          </w:p>
        </w:tc>
        <w:tc>
          <w:tcPr>
            <w:tcW w:w="1275" w:type="dxa"/>
            <w:noWrap w:val="0"/>
            <w:vAlign w:val="center"/>
          </w:tcPr>
          <w:p w14:paraId="28BB29E4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kern w:val="0"/>
                <w:sz w:val="24"/>
                <w:szCs w:val="24"/>
                <w:highlight w:val="none"/>
                <w:lang w:val="en-US" w:eastAsia="zh-CN"/>
              </w:rPr>
              <w:t>自合同签订后三年，合同一年一签</w:t>
            </w:r>
          </w:p>
        </w:tc>
        <w:tc>
          <w:tcPr>
            <w:tcW w:w="765" w:type="dxa"/>
            <w:noWrap w:val="0"/>
            <w:vAlign w:val="center"/>
          </w:tcPr>
          <w:p w14:paraId="59D9CA2A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1822E992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0A550218">
      <w:pPr>
        <w:widowControl/>
        <w:spacing w:line="60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iCs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iCs/>
          <w:kern w:val="0"/>
          <w:sz w:val="28"/>
          <w:szCs w:val="28"/>
          <w:highlight w:val="none"/>
        </w:rPr>
        <w:t>（三）技术商务要求</w:t>
      </w:r>
    </w:p>
    <w:p w14:paraId="5CC0929D">
      <w:pPr>
        <w:widowControl/>
        <w:spacing w:line="60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iCs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iCs/>
          <w:kern w:val="0"/>
          <w:sz w:val="28"/>
          <w:szCs w:val="28"/>
          <w:highlight w:val="none"/>
        </w:rPr>
        <w:t>一、项目概况</w:t>
      </w:r>
    </w:p>
    <w:p w14:paraId="7891F605">
      <w:pPr>
        <w:widowControl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</w:rPr>
        <w:t>1.采购项目名称: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湘阴县第二人民医院老年护理服务采购项目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。</w:t>
      </w:r>
    </w:p>
    <w:p w14:paraId="2C9C28E1">
      <w:pPr>
        <w:widowControl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</w:rPr>
        <w:t>2.项目地址:</w:t>
      </w:r>
      <w:r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  <w:lang w:eastAsia="zh-CN"/>
        </w:rPr>
        <w:t>湘阴县。</w:t>
      </w:r>
    </w:p>
    <w:p w14:paraId="28BF845D">
      <w:pPr>
        <w:widowControl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</w:rPr>
        <w:t>.付款方式:</w:t>
      </w:r>
      <w:r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  <w:lang w:val="en-US" w:eastAsia="zh-CN"/>
        </w:rPr>
        <w:t>签订合同时，由甲方明确</w:t>
      </w:r>
      <w:r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  <w:lang w:eastAsia="zh-CN"/>
        </w:rPr>
        <w:t>。</w:t>
      </w:r>
    </w:p>
    <w:p w14:paraId="39C26E12">
      <w:pPr>
        <w:widowControl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  <w:lang w:val="en-US" w:eastAsia="zh-CN"/>
        </w:rPr>
        <w:t>4.服务期</w:t>
      </w:r>
      <w:r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  <w:lang w:eastAsia="zh-CN"/>
        </w:rPr>
        <w:t>:</w:t>
      </w:r>
      <w:r>
        <w:rPr>
          <w:rFonts w:hint="eastAsia" w:ascii="宋体" w:hAnsi="宋体" w:eastAsia="宋体" w:cs="宋体"/>
          <w:iCs/>
          <w:kern w:val="0"/>
          <w:sz w:val="28"/>
          <w:szCs w:val="28"/>
          <w:highlight w:val="none"/>
          <w:lang w:val="en-US" w:eastAsia="zh-CN"/>
        </w:rPr>
        <w:t>自合同签订后三年，合同一年一签</w:t>
      </w:r>
    </w:p>
    <w:p w14:paraId="7C83741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iCs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iCs/>
          <w:kern w:val="0"/>
          <w:sz w:val="28"/>
          <w:szCs w:val="28"/>
          <w:highlight w:val="none"/>
          <w:lang w:eastAsia="zh-CN"/>
        </w:rPr>
        <w:t>项目内容</w:t>
      </w:r>
      <w:bookmarkStart w:id="0" w:name="_GoBack"/>
      <w:bookmarkEnd w:id="0"/>
    </w:p>
    <w:p w14:paraId="5C63FB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t>根据医院老年患者护理需要和往年做法，需向社会劳务派遣公司购买劳务派遣服务，计划聘用老年患者护理工30名（其中组长2名、白晚班各1名，普通护理工28名）。护理工实行两班倒，每班工作12小时，每月假期不超4天，食宿自理。成交供应商需为护理工依法应缴纳养老、失业和工伤等各项社会保险费。</w:t>
      </w:r>
    </w:p>
    <w:p w14:paraId="7D6D0A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t>老年患者护理工工作内容包括但不限于：</w:t>
      </w:r>
    </w:p>
    <w:p w14:paraId="30FDCB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t>1.协助维护病人卫生、仪表及仪容。当病人因个人原因不能自己完成个人清洁卫生、整理自己时，护工应帮其完成，如洗脸、梳头、</w:t>
      </w: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instrText xml:space="preserve"> HYPERLINK "https://baike.baidu.com/item/%E5%8F%A3%E8%85%94%E6%B8%85%E6%B4%81/286444?fromModule=lemma_inlink" \t "https://baike.baidu.com/item/%E6%8A%A4%E5%B7%A5/_blank" </w:instrText>
      </w: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t>口腔清洁</w:t>
      </w: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t>、假牙护理、擦身、更衣、协助入厕或使用便盆、便壶等。</w:t>
      </w:r>
    </w:p>
    <w:p w14:paraId="11A0D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t>2.协助病人满足营养需求，如喂饭、水，协助进餐等。</w:t>
      </w:r>
    </w:p>
    <w:p w14:paraId="5DAD93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t>3.维护病人安全：协助病人上下床，坐轮椅，摆放体位及在指导下活动关节。</w:t>
      </w:r>
    </w:p>
    <w:p w14:paraId="5EE082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t>4.按时提醒吃药，观察精神、吃饭、大小便情况。</w:t>
      </w:r>
    </w:p>
    <w:p w14:paraId="253D4A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t>5.保持房间干净，多陪老人说话，有异常及时告诉家属或医生。</w:t>
      </w:r>
    </w:p>
    <w:p w14:paraId="2B726F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t>6.协助</w:t>
      </w: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instrText xml:space="preserve"> HYPERLINK "https://baike.baidu.com/item/%E5%8C%BB%E6%8A%A4/723920?fromModule=lemma_inlink" \t "https://baike.baidu.com/item/%E6%8A%A4%E5%B7%A5/_blank" </w:instrText>
      </w: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t>医护</w:t>
      </w: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t>观察病情，如：发现病人</w:t>
      </w: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instrText xml:space="preserve"> HYPERLINK "https://baike.baidu.com/item/%E5%8F%91%E7%83%AD/35767?fromModule=lemma_inlink" \t "https://baike.baidu.com/item/%E6%8A%A4%E5%B7%A5/_blank" </w:instrText>
      </w: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t>发热</w:t>
      </w: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t>、病人在输液时，液体突然减慢或局部肿胀等。</w:t>
      </w:r>
    </w:p>
    <w:p w14:paraId="022601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t>本项目合同为单价包干合同，投标人需在报价时明确不同岗位的护理工月工资，其月工资为包干单价，含基本工资、社会保险、管理费、劳保费等一切费用，无任何附加费用。</w:t>
      </w:r>
    </w:p>
    <w:p w14:paraId="7410AC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t>甲方与乙方结算服务费用时，将依据具体用人数量进行结算。</w:t>
      </w:r>
    </w:p>
    <w:p w14:paraId="1F961FA2">
      <w:pPr>
        <w:widowControl w:val="0"/>
        <w:spacing w:line="360" w:lineRule="auto"/>
        <w:ind w:firstLine="560" w:firstLineChars="200"/>
        <w:jc w:val="both"/>
        <w:rPr>
          <w:rFonts w:hint="default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 w:bidi="ar-SA"/>
        </w:rPr>
        <w:t>乙方派遣的人员在工作中或工作之外发生事故，一切由乙方负责。乙方应与派往甲方的人员签订书面的劳动合同，并办妥社会保险。人员与甲方不存在劳动关系，人员因劳动关系产生的法律责任均由乙方承担。若甲方对成交人的服务内容考核不达标，则有权解除合同。</w:t>
      </w:r>
    </w:p>
    <w:p w14:paraId="70ED37A4">
      <w:pPr>
        <w:widowControl/>
        <w:spacing w:line="60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iCs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iCs/>
          <w:kern w:val="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iCs/>
          <w:kern w:val="0"/>
          <w:sz w:val="28"/>
          <w:szCs w:val="28"/>
          <w:highlight w:val="none"/>
        </w:rPr>
        <w:t>、验收标准</w:t>
      </w:r>
    </w:p>
    <w:p w14:paraId="5E481C69">
      <w:pPr>
        <w:widowControl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</w:rPr>
        <w:t>1、根据合同约定完成本</w:t>
      </w: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val="en-US" w:eastAsia="zh-CN"/>
        </w:rPr>
        <w:t>项目服务内容。</w:t>
      </w:r>
    </w:p>
    <w:p w14:paraId="65D458FD">
      <w:pPr>
        <w:widowControl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</w:rPr>
        <w:t>2、符合相关行业技术要求，达到相关验收合格标准</w:t>
      </w: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  <w:lang w:eastAsia="zh-CN"/>
        </w:rPr>
        <w:t>。</w:t>
      </w:r>
    </w:p>
    <w:p w14:paraId="6525EA39">
      <w:pPr>
        <w:widowControl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</w:rPr>
        <w:t>3、按照《关于进一步规范政府采购项目履约验收工作管理的通知》进行验收。</w:t>
      </w:r>
    </w:p>
    <w:p w14:paraId="246067DA">
      <w:pPr>
        <w:widowControl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</w:rPr>
        <w:t>4、项目验收不合格，由成交人返工直至合格，有关返工、再行验收，以及给采购人造成的损失等费用由成交人承担。连续两次项目验收不合格的，采购人可终止合同，另行按规定选择其他供应商采购，由此带来的一切损失由成交人承担。</w:t>
      </w:r>
    </w:p>
    <w:p w14:paraId="417D69B6">
      <w:pPr>
        <w:widowControl/>
        <w:spacing w:line="60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iCs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iCs/>
          <w:kern w:val="0"/>
          <w:sz w:val="28"/>
          <w:szCs w:val="28"/>
          <w:highlight w:val="none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iCs/>
          <w:kern w:val="0"/>
          <w:sz w:val="28"/>
          <w:szCs w:val="28"/>
          <w:highlight w:val="none"/>
        </w:rPr>
        <w:t>其它需要说明的事项</w:t>
      </w:r>
    </w:p>
    <w:p w14:paraId="17D433B6">
      <w:pPr>
        <w:widowControl/>
        <w:spacing w:line="600" w:lineRule="exact"/>
        <w:ind w:firstLine="560" w:firstLineChars="20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Cs/>
          <w:kern w:val="0"/>
          <w:sz w:val="28"/>
          <w:szCs w:val="28"/>
          <w:highlight w:val="none"/>
        </w:rPr>
        <w:t>1、其他未尽事宜由采购人和成交人双方在采购合同中详细约定。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58D5E9"/>
    <w:multiLevelType w:val="singleLevel"/>
    <w:tmpl w:val="D558D5E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OTMyNDgxNTU5OWMxMzFiYTc0ZjJmMGM5OTM5ZWIifQ=="/>
  </w:docVars>
  <w:rsids>
    <w:rsidRoot w:val="3C935754"/>
    <w:rsid w:val="006322DA"/>
    <w:rsid w:val="00CE1B4F"/>
    <w:rsid w:val="01726C64"/>
    <w:rsid w:val="021F3F70"/>
    <w:rsid w:val="030841E5"/>
    <w:rsid w:val="032D686C"/>
    <w:rsid w:val="037678D3"/>
    <w:rsid w:val="040518B5"/>
    <w:rsid w:val="042F1487"/>
    <w:rsid w:val="04957BE7"/>
    <w:rsid w:val="079F45F1"/>
    <w:rsid w:val="08067B97"/>
    <w:rsid w:val="085B51B1"/>
    <w:rsid w:val="0930139D"/>
    <w:rsid w:val="0A44780B"/>
    <w:rsid w:val="0B0A1E3D"/>
    <w:rsid w:val="0C175BC2"/>
    <w:rsid w:val="0D745420"/>
    <w:rsid w:val="0E7C0753"/>
    <w:rsid w:val="0E972C5F"/>
    <w:rsid w:val="0F3C2FDB"/>
    <w:rsid w:val="0FDE4B42"/>
    <w:rsid w:val="11B67A72"/>
    <w:rsid w:val="11F22706"/>
    <w:rsid w:val="11F32DBF"/>
    <w:rsid w:val="129A6C5A"/>
    <w:rsid w:val="13CB7A04"/>
    <w:rsid w:val="15954742"/>
    <w:rsid w:val="15A4040B"/>
    <w:rsid w:val="15C2717F"/>
    <w:rsid w:val="16635A0C"/>
    <w:rsid w:val="17422A33"/>
    <w:rsid w:val="18702CCD"/>
    <w:rsid w:val="18CD3A10"/>
    <w:rsid w:val="19B80DD0"/>
    <w:rsid w:val="19D11B77"/>
    <w:rsid w:val="1A4956E1"/>
    <w:rsid w:val="1A4971DD"/>
    <w:rsid w:val="1B611F46"/>
    <w:rsid w:val="1BA52F7E"/>
    <w:rsid w:val="1BDD4C3E"/>
    <w:rsid w:val="1BE14C27"/>
    <w:rsid w:val="1D4536BA"/>
    <w:rsid w:val="1DC714BE"/>
    <w:rsid w:val="1EE41E60"/>
    <w:rsid w:val="216435EB"/>
    <w:rsid w:val="220A1820"/>
    <w:rsid w:val="22EA2145"/>
    <w:rsid w:val="232367C5"/>
    <w:rsid w:val="250951E9"/>
    <w:rsid w:val="25540878"/>
    <w:rsid w:val="257E1F2F"/>
    <w:rsid w:val="258B2664"/>
    <w:rsid w:val="27F94116"/>
    <w:rsid w:val="28ED773C"/>
    <w:rsid w:val="2A2C1A4C"/>
    <w:rsid w:val="2B645DF6"/>
    <w:rsid w:val="2B8E6191"/>
    <w:rsid w:val="2EC60C00"/>
    <w:rsid w:val="3048049D"/>
    <w:rsid w:val="306B7CE4"/>
    <w:rsid w:val="3088709B"/>
    <w:rsid w:val="30B52C18"/>
    <w:rsid w:val="30FD1F50"/>
    <w:rsid w:val="30FE73E0"/>
    <w:rsid w:val="311F0076"/>
    <w:rsid w:val="314F7C0C"/>
    <w:rsid w:val="31A73834"/>
    <w:rsid w:val="31CF7DC2"/>
    <w:rsid w:val="324C5AD9"/>
    <w:rsid w:val="327843C0"/>
    <w:rsid w:val="32E97DF4"/>
    <w:rsid w:val="33220684"/>
    <w:rsid w:val="344F3C87"/>
    <w:rsid w:val="34B06A8B"/>
    <w:rsid w:val="35B561E8"/>
    <w:rsid w:val="35C06AC9"/>
    <w:rsid w:val="36D35692"/>
    <w:rsid w:val="37300DF9"/>
    <w:rsid w:val="37A65E8D"/>
    <w:rsid w:val="37E667E7"/>
    <w:rsid w:val="37EB348D"/>
    <w:rsid w:val="3834566E"/>
    <w:rsid w:val="38F439FD"/>
    <w:rsid w:val="3B6D132B"/>
    <w:rsid w:val="3BC169CA"/>
    <w:rsid w:val="3C074419"/>
    <w:rsid w:val="3C935754"/>
    <w:rsid w:val="3DB10001"/>
    <w:rsid w:val="3FB52BC4"/>
    <w:rsid w:val="3FF85281"/>
    <w:rsid w:val="40E969AA"/>
    <w:rsid w:val="417E252A"/>
    <w:rsid w:val="4469669F"/>
    <w:rsid w:val="45AA7C00"/>
    <w:rsid w:val="462036D5"/>
    <w:rsid w:val="463E7C38"/>
    <w:rsid w:val="46B857E9"/>
    <w:rsid w:val="47B76E65"/>
    <w:rsid w:val="48580106"/>
    <w:rsid w:val="4A47474D"/>
    <w:rsid w:val="4AC90DC8"/>
    <w:rsid w:val="4C8272BA"/>
    <w:rsid w:val="4D0E689A"/>
    <w:rsid w:val="4D7257ED"/>
    <w:rsid w:val="4E99040F"/>
    <w:rsid w:val="4F2D0CF3"/>
    <w:rsid w:val="4FF10738"/>
    <w:rsid w:val="513070BA"/>
    <w:rsid w:val="51735123"/>
    <w:rsid w:val="518B2E19"/>
    <w:rsid w:val="52F061DD"/>
    <w:rsid w:val="534F73A8"/>
    <w:rsid w:val="54107BDD"/>
    <w:rsid w:val="557143E6"/>
    <w:rsid w:val="58C65BDF"/>
    <w:rsid w:val="58E50B03"/>
    <w:rsid w:val="599E5B95"/>
    <w:rsid w:val="59B11FCB"/>
    <w:rsid w:val="5A50668A"/>
    <w:rsid w:val="5AA955EF"/>
    <w:rsid w:val="5C5B5E61"/>
    <w:rsid w:val="5C74206D"/>
    <w:rsid w:val="5C755546"/>
    <w:rsid w:val="5EAA33E6"/>
    <w:rsid w:val="5EB55739"/>
    <w:rsid w:val="60332C9D"/>
    <w:rsid w:val="613E025D"/>
    <w:rsid w:val="635F53E5"/>
    <w:rsid w:val="641B21B8"/>
    <w:rsid w:val="64DD461C"/>
    <w:rsid w:val="66AA5753"/>
    <w:rsid w:val="66C739CD"/>
    <w:rsid w:val="68383210"/>
    <w:rsid w:val="6881733A"/>
    <w:rsid w:val="6A7F45BF"/>
    <w:rsid w:val="6B060708"/>
    <w:rsid w:val="6DF33BCB"/>
    <w:rsid w:val="6FB7179E"/>
    <w:rsid w:val="705D5323"/>
    <w:rsid w:val="70A074E1"/>
    <w:rsid w:val="70C76DFD"/>
    <w:rsid w:val="7174673E"/>
    <w:rsid w:val="71BF103C"/>
    <w:rsid w:val="71D62D16"/>
    <w:rsid w:val="72B63CAC"/>
    <w:rsid w:val="73D331A8"/>
    <w:rsid w:val="74606BCE"/>
    <w:rsid w:val="74CE3720"/>
    <w:rsid w:val="756A2B1E"/>
    <w:rsid w:val="765B56EB"/>
    <w:rsid w:val="76694B03"/>
    <w:rsid w:val="772F3B96"/>
    <w:rsid w:val="77D5581E"/>
    <w:rsid w:val="7843515D"/>
    <w:rsid w:val="78C338C8"/>
    <w:rsid w:val="79CD0EA3"/>
    <w:rsid w:val="7A63365D"/>
    <w:rsid w:val="7A745707"/>
    <w:rsid w:val="7B75534E"/>
    <w:rsid w:val="7B934103"/>
    <w:rsid w:val="7D473344"/>
    <w:rsid w:val="7DBC2663"/>
    <w:rsid w:val="7E0B3D48"/>
    <w:rsid w:val="7EDF7589"/>
    <w:rsid w:val="7EF5380D"/>
    <w:rsid w:val="7FF6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styleId="5">
    <w:name w:val="Body Text First Indent"/>
    <w:basedOn w:val="4"/>
    <w:next w:val="1"/>
    <w:autoRedefine/>
    <w:qFormat/>
    <w:uiPriority w:val="0"/>
    <w:pPr>
      <w:spacing w:after="0"/>
      <w:ind w:firstLine="420" w:firstLineChars="100"/>
    </w:pPr>
    <w:rPr>
      <w:rFonts w:ascii="宋体" w:hAnsi="宋体"/>
      <w:sz w:val="28"/>
      <w:szCs w:val="24"/>
    </w:rPr>
  </w:style>
  <w:style w:type="paragraph" w:styleId="6">
    <w:name w:val="Body Text Indent"/>
    <w:basedOn w:val="1"/>
    <w:next w:val="7"/>
    <w:autoRedefine/>
    <w:qFormat/>
    <w:uiPriority w:val="0"/>
    <w:pPr>
      <w:spacing w:after="120"/>
      <w:ind w:left="420" w:leftChars="200"/>
    </w:pPr>
  </w:style>
  <w:style w:type="paragraph" w:styleId="7">
    <w:name w:val="Body Text Indent 3"/>
    <w:basedOn w:val="1"/>
    <w:next w:val="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8">
    <w:name w:val="Body Text 2"/>
    <w:basedOn w:val="1"/>
    <w:autoRedefine/>
    <w:qFormat/>
    <w:uiPriority w:val="0"/>
    <w:pPr>
      <w:spacing w:after="120" w:line="480" w:lineRule="auto"/>
    </w:pPr>
  </w:style>
  <w:style w:type="paragraph" w:styleId="9">
    <w:name w:val="Body Text First Indent 2"/>
    <w:basedOn w:val="6"/>
    <w:next w:val="1"/>
    <w:autoRedefine/>
    <w:unhideWhenUsed/>
    <w:qFormat/>
    <w:uiPriority w:val="0"/>
    <w:pPr>
      <w:ind w:firstLine="420" w:firstLineChars="200"/>
    </w:pPr>
    <w:rPr>
      <w:rFonts w:ascii="Calibri" w:hAnsi="Calibri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4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正文_10_4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2031</Words>
  <Characters>2110</Characters>
  <Lines>0</Lines>
  <Paragraphs>0</Paragraphs>
  <TotalTime>1</TotalTime>
  <ScaleCrop>false</ScaleCrop>
  <LinksUpToDate>false</LinksUpToDate>
  <CharactersWithSpaces>2123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2023-10-09T04:07:00Z</dcterms:created>
  <dc:creator>超哥</dc:creator>
  <cp:lastModifiedBy>Administrator</cp:lastModifiedBy>
  <cp:lastPrinted>2025-09-11T03:01:00Z</cp:lastPrinted>
  <dcterms:modified xsi:type="dcterms:W3CDTF">2026-07-09T06:39:02Z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DFC86B1703824E5DB91ABA7AAF3A361E_11</vt:lpwstr>
  </property>
  <property fmtid="{D5CDD505-2E9C-101B-9397-08002B2CF9AE}" pid="4" name="KSOTemplateDocerSaveRecord">
    <vt:lpwstr>eyJoZGlkIjoiNGJkOTMyNDgxNTU5OWMxMzFiYTc0ZjJmMGM5OTM5ZWIiLCJ1c2VySWQiOiIyOTA0MDQ4ODgifQ==</vt:lpwstr>
  </property>
</Properties>
</file>