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E2D529">
      <w:pPr>
        <w:keepNext/>
        <w:jc w:val="center"/>
        <w:outlineLvl w:val="0"/>
        <w:rPr>
          <w:rFonts w:ascii="黑体" w:hAnsi="黑体" w:eastAsia="黑体"/>
          <w:b/>
          <w:bCs/>
          <w:color w:val="auto"/>
          <w:sz w:val="32"/>
          <w:szCs w:val="32"/>
        </w:rPr>
      </w:pPr>
      <w:r>
        <w:rPr>
          <w:rFonts w:hint="eastAsia" w:ascii="黑体" w:hAnsi="黑体" w:eastAsia="黑体"/>
          <w:b/>
          <w:bCs/>
          <w:color w:val="auto"/>
          <w:sz w:val="32"/>
          <w:szCs w:val="32"/>
        </w:rPr>
        <w:t xml:space="preserve"> 采购需求</w:t>
      </w:r>
    </w:p>
    <w:p w14:paraId="79C4C402">
      <w:pPr>
        <w:keepNext/>
        <w:keepLines/>
        <w:adjustRightInd w:val="0"/>
        <w:snapToGrid w:val="0"/>
        <w:spacing w:before="156" w:beforeLines="50" w:line="360" w:lineRule="auto"/>
        <w:jc w:val="center"/>
        <w:outlineLvl w:val="1"/>
        <w:rPr>
          <w:rFonts w:hint="eastAsia" w:ascii="黑体" w:hAnsi="黑体" w:eastAsia="黑体"/>
          <w:b/>
          <w:bCs/>
          <w:color w:val="auto"/>
          <w:sz w:val="28"/>
          <w:szCs w:val="28"/>
        </w:rPr>
      </w:pPr>
      <w:bookmarkStart w:id="0" w:name="_Toc21025"/>
      <w:r>
        <w:rPr>
          <w:rFonts w:hint="eastAsia" w:ascii="黑体" w:hAnsi="黑体" w:eastAsia="黑体"/>
          <w:b/>
          <w:bCs/>
          <w:color w:val="auto"/>
          <w:sz w:val="28"/>
          <w:szCs w:val="28"/>
        </w:rPr>
        <w:t>第一节 采购清单一览表</w:t>
      </w:r>
      <w:bookmarkEnd w:id="0"/>
    </w:p>
    <w:tbl>
      <w:tblPr>
        <w:tblStyle w:val="4"/>
        <w:tblW w:w="5119"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93"/>
        <w:gridCol w:w="1018"/>
        <w:gridCol w:w="1817"/>
        <w:gridCol w:w="3651"/>
        <w:gridCol w:w="892"/>
        <w:gridCol w:w="736"/>
        <w:gridCol w:w="700"/>
      </w:tblGrid>
      <w:tr w14:paraId="5303D5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364" w:type="pct"/>
            <w:noWrap w:val="0"/>
            <w:vAlign w:val="center"/>
          </w:tcPr>
          <w:p w14:paraId="43D354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0" w:right="0" w:firstLine="0"/>
              <w:jc w:val="center"/>
              <w:textAlignment w:val="auto"/>
              <w:rPr>
                <w:rFonts w:hint="default" w:ascii="宋体" w:hAnsi="宋体" w:eastAsia="宋体" w:cs="宋体"/>
                <w:b/>
                <w:bCs/>
                <w:i w:val="0"/>
                <w:iCs w:val="0"/>
                <w:caps w:val="0"/>
                <w:color w:val="000000"/>
                <w:spacing w:val="0"/>
                <w:kern w:val="0"/>
                <w:sz w:val="24"/>
                <w:szCs w:val="24"/>
                <w:lang w:val="en-US" w:eastAsia="zh-CN" w:bidi="ar"/>
              </w:rPr>
            </w:pPr>
            <w:r>
              <w:rPr>
                <w:rFonts w:hint="eastAsia" w:ascii="宋体" w:hAnsi="宋体" w:eastAsia="宋体" w:cs="宋体"/>
                <w:b/>
                <w:bCs/>
                <w:i w:val="0"/>
                <w:iCs w:val="0"/>
                <w:caps w:val="0"/>
                <w:color w:val="000000"/>
                <w:spacing w:val="0"/>
                <w:kern w:val="0"/>
                <w:sz w:val="24"/>
                <w:szCs w:val="24"/>
                <w:lang w:val="en-US" w:eastAsia="zh-CN" w:bidi="ar"/>
              </w:rPr>
              <w:t>包号</w:t>
            </w:r>
          </w:p>
        </w:tc>
        <w:tc>
          <w:tcPr>
            <w:tcW w:w="535" w:type="pct"/>
            <w:noWrap w:val="0"/>
            <w:vAlign w:val="center"/>
          </w:tcPr>
          <w:p w14:paraId="08F3B3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0" w:right="0" w:firstLine="0"/>
              <w:jc w:val="center"/>
              <w:textAlignment w:val="auto"/>
              <w:rPr>
                <w:rFonts w:hint="eastAsia" w:ascii="宋体" w:hAnsi="宋体" w:eastAsia="宋体" w:cs="宋体"/>
                <w:b/>
                <w:bCs/>
                <w:i w:val="0"/>
                <w:iCs w:val="0"/>
                <w:caps w:val="0"/>
                <w:color w:val="000000"/>
                <w:spacing w:val="0"/>
                <w:kern w:val="0"/>
                <w:sz w:val="24"/>
                <w:szCs w:val="24"/>
                <w:lang w:val="en-US" w:eastAsia="zh-CN" w:bidi="ar"/>
              </w:rPr>
            </w:pPr>
            <w:r>
              <w:rPr>
                <w:rFonts w:hint="eastAsia" w:ascii="宋体" w:hAnsi="宋体" w:eastAsia="宋体" w:cs="宋体"/>
                <w:b/>
                <w:bCs/>
                <w:i w:val="0"/>
                <w:iCs w:val="0"/>
                <w:caps w:val="0"/>
                <w:color w:val="000000"/>
                <w:spacing w:val="0"/>
                <w:kern w:val="0"/>
                <w:sz w:val="24"/>
                <w:szCs w:val="24"/>
                <w:lang w:val="en-US" w:eastAsia="zh-CN" w:bidi="ar"/>
              </w:rPr>
              <w:t>包名称</w:t>
            </w:r>
          </w:p>
        </w:tc>
        <w:tc>
          <w:tcPr>
            <w:tcW w:w="955" w:type="pct"/>
            <w:noWrap w:val="0"/>
            <w:vAlign w:val="center"/>
          </w:tcPr>
          <w:p w14:paraId="706500E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0" w:right="0" w:firstLine="0"/>
              <w:jc w:val="center"/>
              <w:textAlignment w:val="auto"/>
              <w:rPr>
                <w:rFonts w:hint="eastAsia" w:ascii="宋体" w:hAnsi="宋体" w:eastAsia="宋体" w:cs="宋体"/>
                <w:b/>
                <w:bCs/>
                <w:i w:val="0"/>
                <w:iCs w:val="0"/>
                <w:caps w:val="0"/>
                <w:color w:val="000000"/>
                <w:spacing w:val="0"/>
                <w:kern w:val="0"/>
                <w:sz w:val="24"/>
                <w:szCs w:val="24"/>
                <w:lang w:val="en-US" w:eastAsia="zh-CN" w:bidi="ar"/>
              </w:rPr>
            </w:pPr>
            <w:r>
              <w:rPr>
                <w:rFonts w:hint="eastAsia" w:ascii="宋体" w:hAnsi="宋体" w:eastAsia="宋体" w:cs="宋体"/>
                <w:b/>
                <w:bCs/>
                <w:i w:val="0"/>
                <w:iCs w:val="0"/>
                <w:caps w:val="0"/>
                <w:color w:val="000000"/>
                <w:spacing w:val="0"/>
                <w:kern w:val="0"/>
                <w:sz w:val="24"/>
                <w:szCs w:val="24"/>
                <w:lang w:val="en-US" w:eastAsia="zh-CN" w:bidi="ar"/>
              </w:rPr>
              <w:t>标的名称</w:t>
            </w:r>
          </w:p>
        </w:tc>
        <w:tc>
          <w:tcPr>
            <w:tcW w:w="1919" w:type="pct"/>
            <w:tcBorders>
              <w:left w:val="single" w:color="auto" w:sz="4" w:space="0"/>
            </w:tcBorders>
            <w:noWrap w:val="0"/>
            <w:vAlign w:val="center"/>
          </w:tcPr>
          <w:p w14:paraId="531A40D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0" w:right="0" w:firstLine="0"/>
              <w:jc w:val="center"/>
              <w:textAlignment w:val="auto"/>
              <w:rPr>
                <w:rFonts w:hint="eastAsia" w:ascii="宋体" w:hAnsi="宋体" w:eastAsia="宋体" w:cs="宋体"/>
                <w:b/>
                <w:bCs/>
                <w:i w:val="0"/>
                <w:iCs w:val="0"/>
                <w:caps w:val="0"/>
                <w:color w:val="000000"/>
                <w:spacing w:val="0"/>
                <w:kern w:val="0"/>
                <w:sz w:val="24"/>
                <w:szCs w:val="24"/>
                <w:lang w:val="en-US" w:eastAsia="zh-CN" w:bidi="ar"/>
              </w:rPr>
            </w:pPr>
            <w:r>
              <w:rPr>
                <w:rFonts w:hint="eastAsia" w:ascii="宋体" w:hAnsi="宋体" w:eastAsia="宋体" w:cs="宋体"/>
                <w:b/>
                <w:bCs/>
                <w:i w:val="0"/>
                <w:iCs w:val="0"/>
                <w:caps w:val="0"/>
                <w:color w:val="000000"/>
                <w:spacing w:val="0"/>
                <w:kern w:val="0"/>
                <w:sz w:val="24"/>
                <w:szCs w:val="24"/>
                <w:lang w:val="en-US" w:eastAsia="zh-CN" w:bidi="ar"/>
              </w:rPr>
              <w:t>简要技术要求</w:t>
            </w:r>
          </w:p>
        </w:tc>
        <w:tc>
          <w:tcPr>
            <w:tcW w:w="469" w:type="pct"/>
            <w:noWrap w:val="0"/>
            <w:vAlign w:val="center"/>
          </w:tcPr>
          <w:p w14:paraId="78AFDD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0" w:right="0" w:firstLine="0"/>
              <w:jc w:val="center"/>
              <w:textAlignment w:val="auto"/>
              <w:rPr>
                <w:rFonts w:hint="eastAsia" w:ascii="宋体" w:hAnsi="宋体" w:eastAsia="宋体" w:cs="宋体"/>
                <w:b/>
                <w:bCs/>
                <w:i w:val="0"/>
                <w:iCs w:val="0"/>
                <w:caps w:val="0"/>
                <w:color w:val="000000"/>
                <w:spacing w:val="0"/>
                <w:kern w:val="0"/>
                <w:sz w:val="24"/>
                <w:szCs w:val="24"/>
                <w:lang w:val="en-US" w:eastAsia="zh-CN" w:bidi="ar"/>
              </w:rPr>
            </w:pPr>
            <w:r>
              <w:rPr>
                <w:rFonts w:hint="eastAsia" w:ascii="宋体" w:hAnsi="宋体" w:eastAsia="宋体" w:cs="宋体"/>
                <w:b/>
                <w:bCs/>
                <w:i w:val="0"/>
                <w:iCs w:val="0"/>
                <w:caps w:val="0"/>
                <w:color w:val="000000"/>
                <w:spacing w:val="0"/>
                <w:kern w:val="0"/>
                <w:sz w:val="24"/>
                <w:szCs w:val="24"/>
                <w:lang w:val="en-US" w:eastAsia="zh-CN" w:bidi="ar"/>
              </w:rPr>
              <w:t>数量</w:t>
            </w:r>
          </w:p>
        </w:tc>
        <w:tc>
          <w:tcPr>
            <w:tcW w:w="387" w:type="pct"/>
            <w:noWrap w:val="0"/>
            <w:vAlign w:val="center"/>
          </w:tcPr>
          <w:p w14:paraId="0E4B94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eastAsia" w:ascii="宋体" w:hAnsi="宋体" w:eastAsia="宋体" w:cs="宋体"/>
                <w:b/>
                <w:bCs/>
                <w:i w:val="0"/>
                <w:iCs w:val="0"/>
                <w:caps w:val="0"/>
                <w:color w:val="000000"/>
                <w:spacing w:val="0"/>
                <w:kern w:val="0"/>
                <w:sz w:val="24"/>
                <w:szCs w:val="24"/>
                <w:lang w:val="en-US" w:eastAsia="zh-CN" w:bidi="ar"/>
              </w:rPr>
            </w:pPr>
            <w:r>
              <w:rPr>
                <w:rFonts w:hint="eastAsia" w:ascii="宋体" w:hAnsi="宋体" w:eastAsia="宋体" w:cs="宋体"/>
                <w:b/>
                <w:bCs/>
                <w:i w:val="0"/>
                <w:iCs w:val="0"/>
                <w:caps w:val="0"/>
                <w:color w:val="000000"/>
                <w:spacing w:val="0"/>
                <w:kern w:val="0"/>
                <w:sz w:val="24"/>
                <w:szCs w:val="24"/>
                <w:lang w:val="en-US" w:eastAsia="zh-CN" w:bidi="ar"/>
              </w:rPr>
              <w:t>节能</w:t>
            </w:r>
          </w:p>
          <w:p w14:paraId="4FD1760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eastAsia" w:ascii="宋体" w:hAnsi="宋体" w:eastAsia="宋体" w:cs="宋体"/>
                <w:b/>
                <w:bCs/>
                <w:i w:val="0"/>
                <w:iCs w:val="0"/>
                <w:caps w:val="0"/>
                <w:color w:val="000000"/>
                <w:spacing w:val="0"/>
                <w:kern w:val="0"/>
                <w:sz w:val="24"/>
                <w:szCs w:val="24"/>
                <w:lang w:val="en-US" w:eastAsia="zh-CN" w:bidi="ar"/>
              </w:rPr>
            </w:pPr>
            <w:r>
              <w:rPr>
                <w:rFonts w:hint="eastAsia" w:ascii="宋体" w:hAnsi="宋体" w:eastAsia="宋体" w:cs="宋体"/>
                <w:b/>
                <w:bCs/>
                <w:i w:val="0"/>
                <w:iCs w:val="0"/>
                <w:caps w:val="0"/>
                <w:color w:val="000000"/>
                <w:spacing w:val="0"/>
                <w:kern w:val="0"/>
                <w:sz w:val="24"/>
                <w:szCs w:val="24"/>
                <w:lang w:val="en-US" w:eastAsia="zh-CN" w:bidi="ar"/>
              </w:rPr>
              <w:t>产品</w:t>
            </w:r>
          </w:p>
        </w:tc>
        <w:tc>
          <w:tcPr>
            <w:tcW w:w="368" w:type="pct"/>
            <w:noWrap w:val="0"/>
            <w:vAlign w:val="center"/>
          </w:tcPr>
          <w:p w14:paraId="13938F3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0" w:right="0" w:firstLine="0"/>
              <w:jc w:val="center"/>
              <w:textAlignment w:val="auto"/>
              <w:rPr>
                <w:rFonts w:hint="eastAsia" w:ascii="宋体" w:hAnsi="宋体" w:eastAsia="宋体" w:cs="宋体"/>
                <w:b/>
                <w:bCs/>
                <w:i w:val="0"/>
                <w:iCs w:val="0"/>
                <w:caps w:val="0"/>
                <w:color w:val="000000"/>
                <w:spacing w:val="0"/>
                <w:kern w:val="0"/>
                <w:sz w:val="24"/>
                <w:szCs w:val="24"/>
                <w:lang w:val="en-US" w:eastAsia="zh-CN" w:bidi="ar"/>
              </w:rPr>
            </w:pPr>
            <w:r>
              <w:rPr>
                <w:rFonts w:hint="eastAsia" w:ascii="宋体" w:hAnsi="宋体" w:eastAsia="宋体" w:cs="宋体"/>
                <w:b/>
                <w:bCs/>
                <w:i w:val="0"/>
                <w:iCs w:val="0"/>
                <w:caps w:val="0"/>
                <w:color w:val="000000"/>
                <w:spacing w:val="0"/>
                <w:kern w:val="0"/>
                <w:sz w:val="24"/>
                <w:szCs w:val="24"/>
                <w:lang w:val="en-US" w:eastAsia="zh-CN" w:bidi="ar"/>
              </w:rPr>
              <w:t>进口产品</w:t>
            </w:r>
          </w:p>
        </w:tc>
      </w:tr>
      <w:tr w14:paraId="5A9121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364" w:type="pct"/>
            <w:noWrap w:val="0"/>
            <w:vAlign w:val="center"/>
          </w:tcPr>
          <w:p w14:paraId="5FE37C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01</w:t>
            </w:r>
          </w:p>
        </w:tc>
        <w:tc>
          <w:tcPr>
            <w:tcW w:w="535" w:type="pct"/>
            <w:noWrap w:val="0"/>
            <w:vAlign w:val="center"/>
          </w:tcPr>
          <w:p w14:paraId="5F120F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包1</w:t>
            </w:r>
          </w:p>
        </w:tc>
        <w:tc>
          <w:tcPr>
            <w:tcW w:w="955" w:type="pct"/>
            <w:noWrap w:val="0"/>
            <w:vAlign w:val="center"/>
          </w:tcPr>
          <w:p w14:paraId="7167D2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Cs w:val="21"/>
                <w:lang w:val="en-US" w:eastAsia="zh-CN"/>
              </w:rPr>
              <w:t>岳阳县杨林街镇中心学校、柏祥镇柏祥小学等8所学校食堂设备采购项目</w:t>
            </w:r>
          </w:p>
        </w:tc>
        <w:tc>
          <w:tcPr>
            <w:tcW w:w="1919" w:type="pct"/>
            <w:tcBorders>
              <w:left w:val="single" w:color="auto" w:sz="4" w:space="0"/>
            </w:tcBorders>
            <w:noWrap w:val="0"/>
            <w:vAlign w:val="center"/>
          </w:tcPr>
          <w:p w14:paraId="5DD6E1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auto"/>
                <w:sz w:val="24"/>
                <w:szCs w:val="24"/>
                <w:lang w:val="en-US" w:eastAsia="zh-CN"/>
              </w:rPr>
            </w:pPr>
            <w:r>
              <w:rPr>
                <w:rFonts w:hint="default"/>
                <w:lang w:val="en-US" w:eastAsia="zh-CN"/>
              </w:rPr>
              <w:t>采购单星水池柜带背4台、包边木案工作台3台、单通工作台4台、米面架24台、四层平板货架25台、双温四门冰柜16台、绞切肉机9台、全自动切菜机7台、薯仔脱皮机5台、电磁单头大锅灶17台等相关食堂设备。</w:t>
            </w:r>
          </w:p>
        </w:tc>
        <w:tc>
          <w:tcPr>
            <w:tcW w:w="469" w:type="pct"/>
            <w:noWrap w:val="0"/>
            <w:vAlign w:val="center"/>
          </w:tcPr>
          <w:p w14:paraId="080C34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i w:val="0"/>
                <w:iCs w:val="0"/>
                <w:caps w:val="0"/>
                <w:color w:val="000000"/>
                <w:spacing w:val="0"/>
                <w:sz w:val="20"/>
                <w:szCs w:val="20"/>
                <w:highlight w:val="none"/>
                <w:lang w:val="en-US" w:eastAsia="zh-CN"/>
              </w:rPr>
              <w:t>1批</w:t>
            </w:r>
          </w:p>
        </w:tc>
        <w:tc>
          <w:tcPr>
            <w:tcW w:w="387" w:type="pct"/>
            <w:noWrap w:val="0"/>
            <w:vAlign w:val="center"/>
          </w:tcPr>
          <w:p w14:paraId="3D13E8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iCs/>
                <w:color w:val="auto"/>
                <w:sz w:val="24"/>
                <w:szCs w:val="24"/>
              </w:rPr>
              <w:sym w:font="Wingdings" w:char="00A8"/>
            </w:r>
          </w:p>
        </w:tc>
        <w:tc>
          <w:tcPr>
            <w:tcW w:w="368" w:type="pct"/>
            <w:noWrap w:val="0"/>
            <w:vAlign w:val="center"/>
          </w:tcPr>
          <w:p w14:paraId="7D735A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iCs/>
                <w:color w:val="auto"/>
                <w:sz w:val="24"/>
                <w:szCs w:val="24"/>
              </w:rPr>
              <w:sym w:font="Wingdings" w:char="00A8"/>
            </w:r>
          </w:p>
        </w:tc>
      </w:tr>
    </w:tbl>
    <w:p w14:paraId="313EE75D">
      <w:pPr>
        <w:pStyle w:val="6"/>
        <w:ind w:left="0" w:leftChars="0" w:firstLine="0" w:firstLineChars="0"/>
      </w:pPr>
    </w:p>
    <w:p w14:paraId="23EC469E">
      <w:pPr>
        <w:adjustRightInd w:val="0"/>
        <w:snapToGrid w:val="0"/>
        <w:spacing w:before="156" w:beforeLines="50" w:line="360" w:lineRule="auto"/>
        <w:rPr>
          <w:rFonts w:ascii="宋体" w:hAnsi="宋体"/>
          <w:color w:val="auto"/>
          <w:szCs w:val="21"/>
        </w:rPr>
      </w:pPr>
      <w:r>
        <w:rPr>
          <w:rFonts w:hint="eastAsia" w:ascii="宋体" w:hAnsi="宋体"/>
          <w:color w:val="auto"/>
          <w:szCs w:val="21"/>
        </w:rPr>
        <w:t>注：1</w:t>
      </w:r>
      <w:r>
        <w:rPr>
          <w:rFonts w:hint="eastAsia" w:ascii="宋体" w:hAnsi="宋体"/>
          <w:color w:val="auto"/>
          <w:szCs w:val="21"/>
          <w:lang w:val="en-US" w:eastAsia="zh-CN"/>
        </w:rPr>
        <w:t>.</w:t>
      </w:r>
      <w:r>
        <w:rPr>
          <w:rFonts w:hint="eastAsia" w:ascii="宋体" w:hAnsi="宋体"/>
          <w:color w:val="auto"/>
          <w:szCs w:val="21"/>
        </w:rPr>
        <w:t>“包”为最小合同单位。每“包”内容应细化到具体的标的。</w:t>
      </w:r>
    </w:p>
    <w:p w14:paraId="7170EE7C">
      <w:pPr>
        <w:adjustRightInd w:val="0"/>
        <w:snapToGrid w:val="0"/>
        <w:spacing w:before="156" w:beforeLines="50" w:line="360" w:lineRule="auto"/>
        <w:ind w:firstLine="420" w:firstLineChars="200"/>
        <w:rPr>
          <w:rFonts w:ascii="宋体" w:hAnsi="宋体" w:cs="宋体"/>
          <w:color w:val="auto"/>
          <w:kern w:val="0"/>
          <w:szCs w:val="21"/>
        </w:rPr>
      </w:pPr>
      <w:r>
        <w:rPr>
          <w:rFonts w:hint="eastAsia" w:ascii="宋体" w:hAnsi="宋体"/>
          <w:color w:val="auto"/>
          <w:szCs w:val="21"/>
        </w:rPr>
        <w:t>2</w:t>
      </w:r>
      <w:r>
        <w:rPr>
          <w:rFonts w:hint="eastAsia" w:ascii="宋体" w:hAnsi="宋体"/>
          <w:color w:val="auto"/>
          <w:szCs w:val="21"/>
          <w:lang w:val="en-US" w:eastAsia="zh-CN"/>
        </w:rPr>
        <w:t>.</w:t>
      </w:r>
      <w:r>
        <w:rPr>
          <w:rFonts w:hint="eastAsia" w:ascii="宋体" w:hAnsi="宋体"/>
          <w:color w:val="auto"/>
          <w:szCs w:val="21"/>
        </w:rPr>
        <w:t>货物的主要技术参数或规格：</w:t>
      </w:r>
      <w:r>
        <w:rPr>
          <w:rFonts w:ascii="宋体" w:hAnsi="宋体" w:cs="宋体"/>
          <w:color w:val="auto"/>
          <w:kern w:val="0"/>
          <w:szCs w:val="21"/>
        </w:rPr>
        <w:t>详见“技术要求”中的具体技术参数</w:t>
      </w:r>
      <w:r>
        <w:rPr>
          <w:rFonts w:hint="eastAsia" w:ascii="宋体" w:hAnsi="宋体" w:cs="宋体"/>
          <w:color w:val="auto"/>
          <w:kern w:val="0"/>
          <w:szCs w:val="21"/>
        </w:rPr>
        <w:t>。</w:t>
      </w:r>
    </w:p>
    <w:p w14:paraId="5BB939C7">
      <w:pPr>
        <w:adjustRightInd w:val="0"/>
        <w:snapToGrid w:val="0"/>
        <w:spacing w:before="156" w:beforeLines="50" w:line="360" w:lineRule="auto"/>
        <w:ind w:firstLine="420" w:firstLineChars="200"/>
        <w:rPr>
          <w:rFonts w:hint="eastAsia" w:ascii="宋体" w:hAnsi="宋体" w:cs="宋体"/>
          <w:color w:val="auto"/>
          <w:kern w:val="0"/>
          <w:szCs w:val="21"/>
        </w:rPr>
      </w:pPr>
      <w:r>
        <w:rPr>
          <w:rFonts w:hint="eastAsia" w:ascii="宋体" w:hAnsi="宋体" w:cs="宋体"/>
          <w:bCs/>
          <w:color w:val="auto"/>
          <w:kern w:val="0"/>
          <w:szCs w:val="21"/>
        </w:rPr>
        <w:t>3</w:t>
      </w:r>
      <w:r>
        <w:rPr>
          <w:rFonts w:hint="eastAsia" w:ascii="宋体" w:hAnsi="宋体" w:cs="宋体"/>
          <w:bCs/>
          <w:color w:val="auto"/>
          <w:kern w:val="0"/>
          <w:szCs w:val="21"/>
          <w:lang w:val="en-US" w:eastAsia="zh-CN"/>
        </w:rPr>
        <w:t>.</w:t>
      </w:r>
      <w:r>
        <w:rPr>
          <w:rFonts w:hint="eastAsia" w:ascii="宋体" w:hAnsi="宋体" w:cs="宋体"/>
          <w:bCs/>
          <w:color w:val="auto"/>
          <w:kern w:val="0"/>
          <w:szCs w:val="21"/>
        </w:rPr>
        <w:t>供应商应</w:t>
      </w:r>
      <w:r>
        <w:rPr>
          <w:rFonts w:hint="eastAsia" w:ascii="宋体" w:hAnsi="宋体" w:cs="宋体"/>
          <w:color w:val="auto"/>
          <w:kern w:val="0"/>
          <w:szCs w:val="21"/>
        </w:rPr>
        <w:t>在响应文件</w:t>
      </w:r>
      <w:r>
        <w:rPr>
          <w:rFonts w:hint="eastAsia" w:ascii="华文中宋" w:hAnsi="华文中宋" w:eastAsia="华文中宋" w:cs="宋体"/>
          <w:color w:val="auto"/>
          <w:kern w:val="0"/>
          <w:szCs w:val="21"/>
        </w:rPr>
        <w:t>“</w:t>
      </w:r>
      <w:r>
        <w:rPr>
          <w:rFonts w:hint="eastAsia" w:ascii="宋体" w:hAnsi="宋体" w:cs="宋体"/>
          <w:color w:val="auto"/>
          <w:kern w:val="0"/>
          <w:szCs w:val="21"/>
        </w:rPr>
        <w:t>分项报价明细表</w:t>
      </w:r>
      <w:r>
        <w:rPr>
          <w:rFonts w:hint="eastAsia" w:ascii="华文中宋" w:hAnsi="华文中宋" w:eastAsia="华文中宋" w:cs="宋体"/>
          <w:color w:val="auto"/>
          <w:kern w:val="0"/>
          <w:szCs w:val="21"/>
        </w:rPr>
        <w:t>”</w:t>
      </w:r>
      <w:r>
        <w:rPr>
          <w:rFonts w:hint="eastAsia" w:ascii="宋体" w:hAnsi="宋体" w:cs="宋体"/>
          <w:color w:val="auto"/>
          <w:kern w:val="0"/>
          <w:szCs w:val="21"/>
        </w:rPr>
        <w:t>中按</w:t>
      </w:r>
      <w:r>
        <w:rPr>
          <w:rFonts w:hint="eastAsia" w:ascii="宋体" w:hAnsi="宋体"/>
          <w:color w:val="auto"/>
          <w:szCs w:val="21"/>
        </w:rPr>
        <w:t>标的名称</w:t>
      </w:r>
      <w:r>
        <w:rPr>
          <w:rFonts w:hint="eastAsia" w:ascii="宋体" w:hAnsi="宋体" w:cs="宋体"/>
          <w:color w:val="auto"/>
          <w:kern w:val="0"/>
          <w:szCs w:val="21"/>
        </w:rPr>
        <w:t>顺序逐项填写，且每个标的均需按谈判文件规定报价。如有缺项、漏项，其</w:t>
      </w:r>
      <w:r>
        <w:rPr>
          <w:rFonts w:hint="eastAsia" w:ascii="宋体" w:hAnsi="宋体" w:cs="宋体"/>
          <w:b/>
          <w:color w:val="auto"/>
          <w:kern w:val="0"/>
          <w:szCs w:val="21"/>
        </w:rPr>
        <w:t>响应无效</w:t>
      </w:r>
      <w:r>
        <w:rPr>
          <w:rFonts w:hint="eastAsia" w:ascii="宋体" w:hAnsi="宋体" w:cs="宋体"/>
          <w:color w:val="auto"/>
          <w:kern w:val="0"/>
          <w:szCs w:val="21"/>
        </w:rPr>
        <w:t>。</w:t>
      </w:r>
    </w:p>
    <w:p w14:paraId="6230D317">
      <w:pPr>
        <w:keepNext/>
        <w:numPr>
          <w:ilvl w:val="0"/>
          <w:numId w:val="0"/>
        </w:numPr>
        <w:jc w:val="both"/>
        <w:outlineLvl w:val="0"/>
        <w:rPr>
          <w:rFonts w:hint="default" w:ascii="宋体" w:hAnsi="宋体" w:eastAsia="宋体" w:cs="宋体"/>
          <w:b/>
          <w:bCs/>
          <w:color w:val="auto"/>
          <w:kern w:val="2"/>
          <w:sz w:val="30"/>
          <w:szCs w:val="30"/>
          <w:lang w:val="en-US" w:eastAsia="zh-CN" w:bidi="ar-SA"/>
        </w:rPr>
      </w:pPr>
      <w:r>
        <w:rPr>
          <w:rFonts w:hint="eastAsia" w:ascii="宋体" w:hAnsi="宋体" w:cs="宋体"/>
          <w:color w:val="auto"/>
          <w:kern w:val="0"/>
          <w:szCs w:val="21"/>
        </w:rPr>
        <w:br w:type="page"/>
      </w:r>
      <w:r>
        <w:rPr>
          <w:rFonts w:hint="eastAsia" w:ascii="宋体" w:hAnsi="宋体" w:cs="宋体"/>
          <w:color w:val="auto"/>
          <w:kern w:val="0"/>
          <w:szCs w:val="21"/>
          <w:lang w:val="en-US" w:eastAsia="zh-CN"/>
        </w:rPr>
        <w:t xml:space="preserve">                              </w:t>
      </w:r>
      <w:r>
        <w:rPr>
          <w:rFonts w:hint="eastAsia" w:ascii="黑体" w:hAnsi="黑体" w:eastAsia="黑体" w:cs="Times New Roman"/>
          <w:b/>
          <w:bCs/>
          <w:color w:val="auto"/>
          <w:sz w:val="28"/>
          <w:szCs w:val="28"/>
          <w:lang w:val="en-US" w:eastAsia="zh-CN"/>
        </w:rPr>
        <w:t>第二节 技术参数</w:t>
      </w:r>
    </w:p>
    <w:p w14:paraId="2B64CE70">
      <w:pPr>
        <w:keepNext w:val="0"/>
        <w:keepLines w:val="0"/>
        <w:pageBreakBefore w:val="0"/>
        <w:widowControl/>
        <w:kinsoku/>
        <w:wordWrap/>
        <w:overflowPunct/>
        <w:topLinePunct w:val="0"/>
        <w:autoSpaceDE/>
        <w:autoSpaceDN/>
        <w:bidi w:val="0"/>
        <w:adjustRightInd/>
        <w:snapToGrid/>
        <w:spacing w:line="240" w:lineRule="auto"/>
        <w:ind w:left="0" w:leftChars="0" w:firstLine="3080" w:firstLineChars="1100"/>
        <w:jc w:val="both"/>
        <w:textAlignment w:val="auto"/>
        <w:outlineLvl w:val="9"/>
        <w:rPr>
          <w:rFonts w:hint="eastAsia" w:ascii="黑体" w:hAnsi="黑体" w:eastAsia="黑体" w:cs="Times New Roman"/>
          <w:b/>
          <w:bCs/>
          <w:color w:val="auto"/>
          <w:sz w:val="28"/>
          <w:szCs w:val="28"/>
          <w:highlight w:val="none"/>
          <w:lang w:val="en-US" w:eastAsia="zh-CN"/>
        </w:rPr>
      </w:pPr>
      <w:r>
        <w:rPr>
          <w:rFonts w:hint="eastAsia" w:ascii="黑体" w:hAnsi="黑体" w:eastAsia="黑体" w:cs="Times New Roman"/>
          <w:b/>
          <w:bCs/>
          <w:color w:val="auto"/>
          <w:sz w:val="28"/>
          <w:szCs w:val="28"/>
          <w:highlight w:val="none"/>
          <w:lang w:val="en-US" w:eastAsia="zh-CN"/>
        </w:rPr>
        <w:t>采购清单一览表</w:t>
      </w:r>
    </w:p>
    <w:p w14:paraId="6D583A82">
      <w:pPr>
        <w:keepNext w:val="0"/>
        <w:keepLines w:val="0"/>
        <w:pageBreakBefore w:val="0"/>
        <w:widowControl/>
        <w:kinsoku/>
        <w:wordWrap/>
        <w:overflowPunct/>
        <w:topLinePunct w:val="0"/>
        <w:autoSpaceDE/>
        <w:autoSpaceDN/>
        <w:bidi w:val="0"/>
        <w:adjustRightInd/>
        <w:snapToGrid/>
        <w:spacing w:line="240" w:lineRule="auto"/>
        <w:ind w:left="0" w:leftChars="0" w:firstLine="3080" w:firstLineChars="1100"/>
        <w:jc w:val="both"/>
        <w:textAlignment w:val="auto"/>
        <w:outlineLvl w:val="9"/>
        <w:rPr>
          <w:rFonts w:hint="eastAsia" w:ascii="黑体" w:hAnsi="黑体" w:eastAsia="黑体" w:cs="Times New Roman"/>
          <w:b/>
          <w:bCs/>
          <w:color w:val="auto"/>
          <w:sz w:val="28"/>
          <w:szCs w:val="28"/>
          <w:highlight w:val="none"/>
          <w:lang w:val="en-US" w:eastAsia="zh-CN"/>
        </w:rPr>
      </w:pPr>
    </w:p>
    <w:tbl>
      <w:tblPr>
        <w:tblStyle w:val="4"/>
        <w:tblW w:w="11095" w:type="dxa"/>
        <w:tblInd w:w="-93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7"/>
        <w:gridCol w:w="913"/>
        <w:gridCol w:w="1100"/>
        <w:gridCol w:w="600"/>
        <w:gridCol w:w="575"/>
        <w:gridCol w:w="4713"/>
        <w:gridCol w:w="1661"/>
        <w:gridCol w:w="1096"/>
      </w:tblGrid>
      <w:tr w14:paraId="2BEED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1"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69D3F81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7A8BB749">
            <w:pPr>
              <w:keepNext w:val="0"/>
              <w:keepLines w:val="0"/>
              <w:widowControl/>
              <w:suppressLineNumbers w:val="0"/>
              <w:jc w:val="center"/>
              <w:textAlignment w:val="center"/>
              <w:rPr>
                <w:rFonts w:hint="eastAsia" w:ascii="宋体" w:hAnsi="宋体" w:cs="宋体"/>
                <w:b/>
                <w:bCs/>
                <w:i w:val="0"/>
                <w:iCs w:val="0"/>
                <w:color w:val="000000"/>
                <w:sz w:val="21"/>
                <w:szCs w:val="21"/>
                <w:highlight w:val="none"/>
                <w:u w:val="none"/>
                <w:lang w:val="en-US" w:eastAsia="zh-CN"/>
              </w:rPr>
            </w:pPr>
            <w:r>
              <w:rPr>
                <w:rFonts w:hint="eastAsia" w:ascii="宋体" w:hAnsi="宋体" w:cs="宋体"/>
                <w:b/>
                <w:bCs/>
                <w:i w:val="0"/>
                <w:iCs w:val="0"/>
                <w:color w:val="000000"/>
                <w:sz w:val="21"/>
                <w:szCs w:val="21"/>
                <w:highlight w:val="none"/>
                <w:u w:val="none"/>
                <w:lang w:val="en-US" w:eastAsia="zh-CN"/>
              </w:rPr>
              <w:t>产品</w:t>
            </w:r>
          </w:p>
          <w:p w14:paraId="51D34A6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sz w:val="21"/>
                <w:szCs w:val="21"/>
                <w:highlight w:val="none"/>
                <w:u w:val="none"/>
              </w:rPr>
              <w:t>名称</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5260C77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规格型号</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74C86B9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435DFF9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1ABB70FD">
            <w:pPr>
              <w:keepNext w:val="0"/>
              <w:keepLines w:val="0"/>
              <w:widowControl/>
              <w:suppressLineNumbers w:val="0"/>
              <w:ind w:firstLine="840" w:firstLineChars="40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主要技术参数和技术指标</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0B0C511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参考图</w:t>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162714E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单价上限价（元）</w:t>
            </w:r>
          </w:p>
        </w:tc>
      </w:tr>
      <w:tr w14:paraId="0EC01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4"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0269C4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72BB68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挂墙洗手星</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630748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500*300*500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1249D3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2B655A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1EC7E5F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规格：500*300*500mm(±5mm）；</w:t>
            </w:r>
          </w:p>
          <w:p w14:paraId="6E6ADE0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1、面板采用不锈钢磨砂板制作，厚度≧1.2mm；</w:t>
            </w:r>
          </w:p>
          <w:p w14:paraId="7DB6E0E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2、槽体采用不锈钢磨砂板制作，厚度≧1.2mm；</w:t>
            </w:r>
          </w:p>
          <w:p w14:paraId="76C2F2A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3、槽体外侧采用不锈钢磨砂板装饰封板(前、左、右封板)，板厚≧1.0mm；</w:t>
            </w:r>
          </w:p>
          <w:p w14:paraId="0237519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4、产品外露焊缝均进行抛光处理，产品抛光后表面纹理一致，无毛刺和尖角，各连接部位的紧固件位置均匀、连接紧固。</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1E5DC6C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fldChar w:fldCharType="begin"/>
            </w:r>
            <w:r>
              <w:rPr>
                <w:rFonts w:hint="eastAsia" w:ascii="宋体" w:hAnsi="宋体" w:eastAsia="宋体" w:cs="宋体"/>
                <w:b/>
                <w:bCs/>
                <w:i w:val="0"/>
                <w:iCs w:val="0"/>
                <w:color w:val="000000"/>
                <w:kern w:val="0"/>
                <w:sz w:val="21"/>
                <w:szCs w:val="21"/>
                <w:u w:val="none"/>
                <w:lang w:val="en-US" w:eastAsia="zh-CN" w:bidi="ar"/>
              </w:rPr>
              <w:instrText xml:space="preserve">INCLUDEPICTURE \d "C:\\Users\\XINGHA~1\\AppData\\Local\\Temp\\ksohtml\\clip_cell_image5.png" \* MERGEFORMATINET </w:instrText>
            </w:r>
            <w:r>
              <w:rPr>
                <w:rFonts w:hint="eastAsia" w:ascii="宋体" w:hAnsi="宋体" w:eastAsia="宋体" w:cs="宋体"/>
                <w:b/>
                <w:bCs/>
                <w:i w:val="0"/>
                <w:iCs w:val="0"/>
                <w:color w:val="000000"/>
                <w:kern w:val="0"/>
                <w:sz w:val="21"/>
                <w:szCs w:val="21"/>
                <w:u w:val="none"/>
                <w:lang w:val="en-US" w:eastAsia="zh-CN" w:bidi="ar"/>
              </w:rPr>
              <w:fldChar w:fldCharType="separate"/>
            </w:r>
            <w:r>
              <w:rPr>
                <w:rFonts w:hint="eastAsia" w:ascii="宋体" w:hAnsi="宋体" w:eastAsia="宋体" w:cs="宋体"/>
                <w:b/>
                <w:bCs/>
                <w:i w:val="0"/>
                <w:iCs w:val="0"/>
                <w:color w:val="000000"/>
                <w:kern w:val="0"/>
                <w:sz w:val="21"/>
                <w:szCs w:val="21"/>
                <w:u w:val="none"/>
                <w:lang w:val="en-US" w:eastAsia="zh-CN" w:bidi="ar"/>
              </w:rPr>
              <w:drawing>
                <wp:inline distT="0" distB="0" distL="114300" distR="114300">
                  <wp:extent cx="1057275" cy="857250"/>
                  <wp:effectExtent l="0" t="0" r="9525" b="0"/>
                  <wp:docPr id="5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 descr="IMG_256"/>
                          <pic:cNvPicPr>
                            <a:picLocks noChangeAspect="1"/>
                          </pic:cNvPicPr>
                        </pic:nvPicPr>
                        <pic:blipFill>
                          <a:blip r:embed="rId5"/>
                          <a:stretch>
                            <a:fillRect/>
                          </a:stretch>
                        </pic:blipFill>
                        <pic:spPr>
                          <a:xfrm>
                            <a:off x="0" y="0"/>
                            <a:ext cx="1057275" cy="857250"/>
                          </a:xfrm>
                          <a:prstGeom prst="rect">
                            <a:avLst/>
                          </a:prstGeom>
                          <a:noFill/>
                          <a:ln>
                            <a:noFill/>
                          </a:ln>
                        </pic:spPr>
                      </pic:pic>
                    </a:graphicData>
                  </a:graphic>
                </wp:inline>
              </w:drawing>
            </w:r>
            <w:r>
              <w:rPr>
                <w:rFonts w:hint="eastAsia" w:ascii="宋体" w:hAnsi="宋体" w:eastAsia="宋体" w:cs="宋体"/>
                <w:b/>
                <w:bCs/>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38342A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693.33 </w:t>
            </w:r>
          </w:p>
        </w:tc>
      </w:tr>
      <w:tr w14:paraId="4A4FF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68"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247B65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167889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单星水池柜带背</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166FC8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1000*700*800+150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7CF8D5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2B3317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62D31C1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规格：1000*700*800+150mm(±5mm）；</w:t>
            </w:r>
          </w:p>
          <w:p w14:paraId="05E6CB1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1、面板采用不锈钢磨砂板制作，厚度≧1.2mm；</w:t>
            </w:r>
          </w:p>
          <w:p w14:paraId="2B28E79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2、槽体采用不锈钢磨砂板制作，厚度≧1.2mm；</w:t>
            </w:r>
          </w:p>
          <w:p w14:paraId="0FF99CB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3、脚管采用不锈钢38mm*38mm方管制作，厚度≧1.2mm，配全钢调节子弹脚；</w:t>
            </w:r>
          </w:p>
          <w:p w14:paraId="6A056DE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4、横撑脚管采用不锈钢38mm*25mm方管制作，厚度≥1.0mm；</w:t>
            </w:r>
          </w:p>
          <w:p w14:paraId="1351476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5、产品外露焊缝均进行抛光处理，产品抛光后表面纹理一致，无毛刺和尖角，各连接部位的紧固件位置均匀、连接紧固。</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0E22C3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INCLUDEPICTURE \d "C:\\Users\\XINGHA~1\\AppData\\Local\\Temp\\ksohtml\\clip_cell_image24.png" \* MERGEFORMATINET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1057275" cy="1095375"/>
                  <wp:effectExtent l="0" t="0" r="9525" b="9525"/>
                  <wp:docPr id="45" name="图片 2"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 descr="IMG_258"/>
                          <pic:cNvPicPr>
                            <a:picLocks noChangeAspect="1"/>
                          </pic:cNvPicPr>
                        </pic:nvPicPr>
                        <pic:blipFill>
                          <a:blip r:embed="rId6"/>
                          <a:stretch>
                            <a:fillRect/>
                          </a:stretch>
                        </pic:blipFill>
                        <pic:spPr>
                          <a:xfrm>
                            <a:off x="0" y="0"/>
                            <a:ext cx="1057275" cy="1095375"/>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13C07F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1083.33 </w:t>
            </w:r>
          </w:p>
        </w:tc>
      </w:tr>
      <w:tr w14:paraId="74D47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68"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6C8429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299F2B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单星水池柜带背</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6EFD64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1200*700*800+150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184EC4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75A5A2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1EC005C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规格：1200*700*800+150mm(±5mm）；</w:t>
            </w:r>
          </w:p>
          <w:p w14:paraId="42E0184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1、面板采用不锈钢磨砂板制作，厚度≧1.2mm；</w:t>
            </w:r>
          </w:p>
          <w:p w14:paraId="4B2AFA5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2、槽体采用不锈钢磨砂板制作，厚度≧1.2mm；</w:t>
            </w:r>
          </w:p>
          <w:p w14:paraId="5AEED9C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3、脚管采用不锈钢38mm*38mm方管制作，厚度≧1.2mm，配全钢调节子弹脚；</w:t>
            </w:r>
          </w:p>
          <w:p w14:paraId="46AD794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4、横撑脚管采用不锈钢38mm*25mm方管制作，厚度≥1.0mm；</w:t>
            </w:r>
          </w:p>
          <w:p w14:paraId="00811C3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5、产品外露焊缝均进行抛光处理，产品抛光后表面纹理一致，无毛刺和尖角，各连接部位的紧固件位置均匀、连接紧固。</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3790D0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INCLUDEPICTURE \d "C:\\Users\\XINGHA~1\\AppData\\Local\\Temp\\ksohtml\\clip_cell_image24.png" \* MERGEFORMATINET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1057275" cy="1095375"/>
                  <wp:effectExtent l="0" t="0" r="9525" b="9525"/>
                  <wp:docPr id="57"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3" descr="IMG_258"/>
                          <pic:cNvPicPr>
                            <a:picLocks noChangeAspect="1"/>
                          </pic:cNvPicPr>
                        </pic:nvPicPr>
                        <pic:blipFill>
                          <a:blip r:embed="rId6"/>
                          <a:stretch>
                            <a:fillRect/>
                          </a:stretch>
                        </pic:blipFill>
                        <pic:spPr>
                          <a:xfrm>
                            <a:off x="0" y="0"/>
                            <a:ext cx="1057275" cy="1095375"/>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4A6B9E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1278.67 </w:t>
            </w:r>
          </w:p>
        </w:tc>
      </w:tr>
      <w:tr w14:paraId="6B08C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9"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65A080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3DE11F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单星工作台</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0DA245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1500*700*800+150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7A6D09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439DB0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1DE83EE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规格：1500*700*800+150mm(±5mm）；</w:t>
            </w:r>
          </w:p>
          <w:p w14:paraId="78D3303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1、面板采用不锈钢磨砂板制作，厚度≧1.2mm；</w:t>
            </w:r>
          </w:p>
          <w:p w14:paraId="5CC5C09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2、槽体采用不锈钢磨砂板制作，厚度≧1.2mm；</w:t>
            </w:r>
          </w:p>
          <w:p w14:paraId="234BF43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3、脚管采用不锈钢38mm*38mm方管制作，厚度≧1.2mm，配全钢调节子弹脚；</w:t>
            </w:r>
          </w:p>
          <w:p w14:paraId="6E2ED9C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4、横撑脚管采用不锈钢38mm*25mm方管制作，厚度≥1.0mm；</w:t>
            </w:r>
          </w:p>
          <w:p w14:paraId="20D8804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5、槽体外侧采用不锈钢磨砂板装饰封板(前、左、右封板)，板厚≧1.0mm；</w:t>
            </w:r>
          </w:p>
          <w:p w14:paraId="4A84593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6、产品外露焊缝均进行抛光处理，产品抛光后表面纹理一致，无毛刺和尖角，各连接部位的紧固件位置均匀、连接紧固。</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54B947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INCLUDEPICTURE \d "C:\\Users\\XINGHA~1\\AppData\\Local\\Temp\\ksohtml\\clip_cell_image85.png" \* MERGEFORMATINET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1057275" cy="809625"/>
                  <wp:effectExtent l="0" t="0" r="9525" b="9525"/>
                  <wp:docPr id="73"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4" descr="IMG_259"/>
                          <pic:cNvPicPr>
                            <a:picLocks noChangeAspect="1"/>
                          </pic:cNvPicPr>
                        </pic:nvPicPr>
                        <pic:blipFill>
                          <a:blip r:embed="rId7"/>
                          <a:stretch>
                            <a:fillRect/>
                          </a:stretch>
                        </pic:blipFill>
                        <pic:spPr>
                          <a:xfrm>
                            <a:off x="0" y="0"/>
                            <a:ext cx="1057275" cy="809625"/>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7CDFA7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1616.67 </w:t>
            </w:r>
          </w:p>
        </w:tc>
      </w:tr>
      <w:tr w14:paraId="2C3CE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9"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7232C2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695EE4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包边木案工作台</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762026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1800*800*800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27BB53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33225C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46CF206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规格：1800*800*800mm(±5mm）；</w:t>
            </w:r>
          </w:p>
          <w:p w14:paraId="51A4745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1、台面板为优质松木，厚≧80mm；</w:t>
            </w:r>
          </w:p>
          <w:p w14:paraId="0D75569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2、面板内穿Ф12mm螺杆≧3条；</w:t>
            </w:r>
          </w:p>
          <w:p w14:paraId="082ABDB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3、40*40mm角钢做骨架；</w:t>
            </w:r>
          </w:p>
          <w:p w14:paraId="2922873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4、四脚Ф50不锈钢圆管,厚度≧1.2mm；横道Ф32不锈钢管焊接，厚度≧1.2mm；；</w:t>
            </w:r>
          </w:p>
          <w:p w14:paraId="5906064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5、配优质不锈钢调节脚。</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29D5CE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INCLUDEPICTURE \d "C:\\Users\\XINGHA~1\\AppData\\Local\\Temp\\ksohtml\\clip_cell_image19.png" \* MERGEFORMATINET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1057275" cy="628650"/>
                  <wp:effectExtent l="0" t="0" r="9525" b="0"/>
                  <wp:docPr id="67"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5" descr="IMG_260"/>
                          <pic:cNvPicPr>
                            <a:picLocks noChangeAspect="1"/>
                          </pic:cNvPicPr>
                        </pic:nvPicPr>
                        <pic:blipFill>
                          <a:blip r:embed="rId8"/>
                          <a:stretch>
                            <a:fillRect/>
                          </a:stretch>
                        </pic:blipFill>
                        <pic:spPr>
                          <a:xfrm>
                            <a:off x="0" y="0"/>
                            <a:ext cx="1057275" cy="628650"/>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06656B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2266.67 </w:t>
            </w:r>
          </w:p>
        </w:tc>
      </w:tr>
      <w:tr w14:paraId="45C67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9"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2785B4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2877A9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单通工作台</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087829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1800*800*800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5BD599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083151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635CBE3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规格：1800*800*800mm(±5mm）；</w:t>
            </w:r>
          </w:p>
          <w:p w14:paraId="5A25743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1、台面采用不锈钢磨砂板制作，厚度≧1.2mm；</w:t>
            </w:r>
          </w:p>
          <w:p w14:paraId="0DFCC09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2、台面下垫防水木板加固，厚度≧16mm，用发泡胶与不锈钢板粘贴；</w:t>
            </w:r>
          </w:p>
          <w:p w14:paraId="457D311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3、台面下设置不锈钢U型加强筋，加强筋料厚≧1.0mm，数量≥3条；</w:t>
            </w:r>
          </w:p>
          <w:p w14:paraId="37FC17C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4、台面四周采用不锈钢板折弯成型封边；</w:t>
            </w:r>
          </w:p>
          <w:p w14:paraId="495A6DF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5、层板采用≧1.0mm厚不锈钢板制作，下撑U型加强筋≥3条；</w:t>
            </w:r>
          </w:p>
          <w:p w14:paraId="5A8F8D0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6、单面移动式活动门；</w:t>
            </w:r>
          </w:p>
          <w:p w14:paraId="7A8BF38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7、配Φ51mm可调节不锈钢重力脚；</w:t>
            </w:r>
          </w:p>
          <w:p w14:paraId="4BE596A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8、产品外露焊缝均进行抛光处理，产品抛光后表面纹理一致，无毛刺和尖角，各连接部位的紧固件位置均匀、连接紧固。</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6D15A0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INCLUDEPICTURE \d "C:\\Users\\XINGHA~1\\AppData\\Local\\Temp\\ksohtml\\clip_cell_image18.png" \* MERGEFORMATINET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1057275" cy="685800"/>
                  <wp:effectExtent l="0" t="0" r="9525" b="0"/>
                  <wp:docPr id="59" name="图片 6"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6" descr="IMG_262"/>
                          <pic:cNvPicPr>
                            <a:picLocks noChangeAspect="1"/>
                          </pic:cNvPicPr>
                        </pic:nvPicPr>
                        <pic:blipFill>
                          <a:blip r:embed="rId9"/>
                          <a:stretch>
                            <a:fillRect/>
                          </a:stretch>
                        </pic:blipFill>
                        <pic:spPr>
                          <a:xfrm>
                            <a:off x="0" y="0"/>
                            <a:ext cx="1057275" cy="685800"/>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55B30B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2689.33 </w:t>
            </w:r>
          </w:p>
        </w:tc>
      </w:tr>
      <w:tr w14:paraId="5B1F4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9"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1997C6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38FDD1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双通工作台</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52D5F0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1800*800*800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3FD4A6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245630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391E513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规格：1800*800*800mm(±5mm）；</w:t>
            </w:r>
          </w:p>
          <w:p w14:paraId="41768C7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1、台面采用不锈钢磨砂板制作，厚度≧1.2mm；</w:t>
            </w:r>
          </w:p>
          <w:p w14:paraId="29976BE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2、台面下垫防水木板加固，厚度≧16mm，用发泡胶与不锈钢板粘贴；</w:t>
            </w:r>
          </w:p>
          <w:p w14:paraId="61AB313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3、台面下设置不锈钢U型加强筋，加强筋料厚≧1.0mm，数量≥3条；</w:t>
            </w:r>
          </w:p>
          <w:p w14:paraId="7222BF1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4、台面四周采用不锈钢板折弯成型封边；</w:t>
            </w:r>
          </w:p>
          <w:p w14:paraId="3B82367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5、层板采用≧1.0mm厚不锈钢板制作，下撑U型加强筋≥3条；</w:t>
            </w:r>
          </w:p>
          <w:p w14:paraId="46BEDCB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6、双面移动式活动门；</w:t>
            </w:r>
          </w:p>
          <w:p w14:paraId="7FFFA0D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7、配Φ51mm可调节不锈钢重力脚；</w:t>
            </w:r>
          </w:p>
          <w:p w14:paraId="5CC08BA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8、产品外露焊缝均进行抛光处理，产品抛光后表面纹理一致，无毛刺和尖角，各连接部位的紧固件位置均匀、连接紧固。</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2011CF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INCLUDEPICTURE \d "C:\\Users\\XINGHA~1\\AppData\\Local\\Temp\\ksohtml\\clip_cell_image18.png" \* MERGEFORMATINET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1057275" cy="685800"/>
                  <wp:effectExtent l="0" t="0" r="9525" b="0"/>
                  <wp:docPr id="70"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 descr="IMG_262"/>
                          <pic:cNvPicPr>
                            <a:picLocks noChangeAspect="1"/>
                          </pic:cNvPicPr>
                        </pic:nvPicPr>
                        <pic:blipFill>
                          <a:blip r:embed="rId9"/>
                          <a:stretch>
                            <a:fillRect/>
                          </a:stretch>
                        </pic:blipFill>
                        <pic:spPr>
                          <a:xfrm>
                            <a:off x="0" y="0"/>
                            <a:ext cx="1057275" cy="685800"/>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723266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2689.33 </w:t>
            </w:r>
          </w:p>
        </w:tc>
      </w:tr>
      <w:tr w14:paraId="0AC91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9"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3DBCF3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00E36F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双层工作台</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2F815F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1800*800*800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681521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4EDFAD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2800538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规格：1800*800*800mm(±5mm）；</w:t>
            </w:r>
          </w:p>
          <w:p w14:paraId="2866839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1、台面采用不锈钢磨砂板制作，厚度≧1.2mm；</w:t>
            </w:r>
          </w:p>
          <w:p w14:paraId="162647A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2、台面下垫防水木板加固，厚度≧16mm，用发泡胶与不锈钢板粘贴；</w:t>
            </w:r>
          </w:p>
          <w:p w14:paraId="77B9B28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3、台面下设置不锈钢U型加强筋，加强筋料厚≧1.0mm，数量≥3条；</w:t>
            </w:r>
          </w:p>
          <w:p w14:paraId="2465849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4、台面四周采用不锈钢板折弯成型封边；</w:t>
            </w:r>
          </w:p>
          <w:p w14:paraId="67F924A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5、层板采用≧1.0mm厚不锈钢板制作；</w:t>
            </w:r>
          </w:p>
          <w:p w14:paraId="5B31633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6、台脚采用不锈钢38mm*38mm方管制作，厚度≧1.2mm，配全钢调节子弹脚；</w:t>
            </w:r>
          </w:p>
          <w:p w14:paraId="267CEEB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7、产品外露焊缝均进行抛光处理，产品抛光后表面纹理一致，无毛刺和尖角，各连接部位的紧固件位置均匀、连接紧固。</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0B5CE37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fldChar w:fldCharType="begin"/>
            </w:r>
            <w:r>
              <w:rPr>
                <w:rFonts w:hint="eastAsia" w:ascii="宋体" w:hAnsi="宋体" w:eastAsia="宋体" w:cs="宋体"/>
                <w:b/>
                <w:bCs/>
                <w:i w:val="0"/>
                <w:iCs w:val="0"/>
                <w:color w:val="000000"/>
                <w:kern w:val="0"/>
                <w:sz w:val="21"/>
                <w:szCs w:val="21"/>
                <w:u w:val="none"/>
                <w:lang w:val="en-US" w:eastAsia="zh-CN" w:bidi="ar"/>
              </w:rPr>
              <w:instrText xml:space="preserve">INCLUDEPICTURE \d "C:\\Users\\XINGHA~1\\AppData\\Local\\Temp\\ksohtml\\clip_cell_image90.png" \* MERGEFORMATINET </w:instrText>
            </w:r>
            <w:r>
              <w:rPr>
                <w:rFonts w:hint="eastAsia" w:ascii="宋体" w:hAnsi="宋体" w:eastAsia="宋体" w:cs="宋体"/>
                <w:b/>
                <w:bCs/>
                <w:i w:val="0"/>
                <w:iCs w:val="0"/>
                <w:color w:val="000000"/>
                <w:kern w:val="0"/>
                <w:sz w:val="21"/>
                <w:szCs w:val="21"/>
                <w:u w:val="none"/>
                <w:lang w:val="en-US" w:eastAsia="zh-CN" w:bidi="ar"/>
              </w:rPr>
              <w:fldChar w:fldCharType="separate"/>
            </w:r>
            <w:r>
              <w:rPr>
                <w:rFonts w:hint="eastAsia" w:ascii="宋体" w:hAnsi="宋体" w:eastAsia="宋体" w:cs="宋体"/>
                <w:b/>
                <w:bCs/>
                <w:i w:val="0"/>
                <w:iCs w:val="0"/>
                <w:color w:val="000000"/>
                <w:kern w:val="0"/>
                <w:sz w:val="21"/>
                <w:szCs w:val="21"/>
                <w:u w:val="none"/>
                <w:lang w:val="en-US" w:eastAsia="zh-CN" w:bidi="ar"/>
              </w:rPr>
              <w:drawing>
                <wp:inline distT="0" distB="0" distL="114300" distR="114300">
                  <wp:extent cx="1057275" cy="704850"/>
                  <wp:effectExtent l="0" t="0" r="9525" b="0"/>
                  <wp:docPr id="71" name="图片 8"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8" descr="IMG_264"/>
                          <pic:cNvPicPr>
                            <a:picLocks noChangeAspect="1"/>
                          </pic:cNvPicPr>
                        </pic:nvPicPr>
                        <pic:blipFill>
                          <a:blip r:embed="rId10"/>
                          <a:stretch>
                            <a:fillRect/>
                          </a:stretch>
                        </pic:blipFill>
                        <pic:spPr>
                          <a:xfrm>
                            <a:off x="0" y="0"/>
                            <a:ext cx="1057275" cy="704850"/>
                          </a:xfrm>
                          <a:prstGeom prst="rect">
                            <a:avLst/>
                          </a:prstGeom>
                          <a:noFill/>
                          <a:ln>
                            <a:noFill/>
                          </a:ln>
                        </pic:spPr>
                      </pic:pic>
                    </a:graphicData>
                  </a:graphic>
                </wp:inline>
              </w:drawing>
            </w:r>
            <w:r>
              <w:rPr>
                <w:rFonts w:hint="eastAsia" w:ascii="宋体" w:hAnsi="宋体" w:eastAsia="宋体" w:cs="宋体"/>
                <w:b/>
                <w:bCs/>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71C812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1233.67 </w:t>
            </w:r>
          </w:p>
        </w:tc>
      </w:tr>
      <w:tr w14:paraId="2FE28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9"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678967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34208C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双层工作台</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4F81E4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700*700*800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32EE75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2772AE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73E55B8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规格：700*700*800mm(±5mm）；</w:t>
            </w:r>
          </w:p>
          <w:p w14:paraId="2A87819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1、台面采用不锈钢磨砂板制作，厚度≧1.2mm；</w:t>
            </w:r>
          </w:p>
          <w:p w14:paraId="54E62DB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2、台面下垫防水木板加固，厚度≧16mm，用发泡胶与不锈钢板粘贴；</w:t>
            </w:r>
          </w:p>
          <w:p w14:paraId="530214B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3、台面下设置不锈钢U型加强筋，加强筋料厚≧1.0mm，数量≥3条；</w:t>
            </w:r>
          </w:p>
          <w:p w14:paraId="34DAB39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4、台面四周采用不锈钢板折弯成型封边；</w:t>
            </w:r>
          </w:p>
          <w:p w14:paraId="3B1402D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5、层板采用≧1.0mm厚不锈钢板制作；</w:t>
            </w:r>
          </w:p>
          <w:p w14:paraId="0798794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6、台脚采用不锈钢38mm*38mm方管制作，厚度≧1.2mm，配全钢调节子弹脚；</w:t>
            </w:r>
          </w:p>
          <w:p w14:paraId="2291A46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7、产品外露焊缝均进行抛光处理，产品抛光后表面纹理一致，无毛刺和尖角，各连接部位的紧固件位置均匀、连接紧固。</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1B2749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INCLUDEPICTURE \d "C:\\Users\\XINGHA~1\\AppData\\Local\\Temp\\ksohtml\\clip_cell_image90.png" \* MERGEFORMATINET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1057275" cy="704850"/>
                  <wp:effectExtent l="0" t="0" r="9525" b="0"/>
                  <wp:docPr id="72"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9" descr="IMG_264"/>
                          <pic:cNvPicPr>
                            <a:picLocks noChangeAspect="1"/>
                          </pic:cNvPicPr>
                        </pic:nvPicPr>
                        <pic:blipFill>
                          <a:blip r:embed="rId10"/>
                          <a:stretch>
                            <a:fillRect/>
                          </a:stretch>
                        </pic:blipFill>
                        <pic:spPr>
                          <a:xfrm>
                            <a:off x="0" y="0"/>
                            <a:ext cx="1057275" cy="704850"/>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28A278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747.33 </w:t>
            </w:r>
          </w:p>
        </w:tc>
      </w:tr>
      <w:tr w14:paraId="7E4B5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9"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386EC5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25A665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水压式洗米机</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51835B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φ500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27C0D4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1A9B99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3C337A6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规格：φ500mm(±5mm）；</w:t>
            </w:r>
          </w:p>
          <w:p w14:paraId="08BD328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1、面板采用不锈钢磨砂板制作，厚度≧1.2mm；</w:t>
            </w:r>
          </w:p>
          <w:p w14:paraId="276EABC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2、槽体采用不锈钢磨砂板制作，厚度≧1.2mm；</w:t>
            </w:r>
          </w:p>
          <w:p w14:paraId="33C6213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3、脚管采用不锈钢38mm*38mm方管制作，配全钢调节子弹脚；</w:t>
            </w:r>
          </w:p>
          <w:p w14:paraId="3C171D9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4、产品外露焊缝均进行抛光处理，产品抛光后表面纹理一致，无毛刺和尖角，各连接部位的紧固件位置均匀、连接紧固。</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035CE9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INCLUDEPICTURE \d "C:\\Users\\XINGHA~1\\AppData\\Local\\Temp\\ksohtml\\clip_cell_image37.png" \* MERGEFORMATINET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1019175" cy="1419225"/>
                  <wp:effectExtent l="0" t="0" r="9525" b="9525"/>
                  <wp:docPr id="68"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0" descr="IMG_265"/>
                          <pic:cNvPicPr>
                            <a:picLocks noChangeAspect="1"/>
                          </pic:cNvPicPr>
                        </pic:nvPicPr>
                        <pic:blipFill>
                          <a:blip r:embed="rId11"/>
                          <a:stretch>
                            <a:fillRect/>
                          </a:stretch>
                        </pic:blipFill>
                        <pic:spPr>
                          <a:xfrm>
                            <a:off x="0" y="0"/>
                            <a:ext cx="1019175" cy="1419225"/>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55F995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2708.33 </w:t>
            </w:r>
          </w:p>
        </w:tc>
      </w:tr>
      <w:tr w14:paraId="02EB8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4"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722DF8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354B08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米面架</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218187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1200*500*200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129EA9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509566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794EFC6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规格：1200*500*200mm(±5mm）；</w:t>
            </w:r>
          </w:p>
          <w:p w14:paraId="3648E0C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1、外框架、支架采用不锈钢38mm*38mm方管制作，厚度≥1.2mm；</w:t>
            </w:r>
          </w:p>
          <w:p w14:paraId="45CAD62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2、采用不锈钢38mm*25mm方管制作，厚度≥1.2mm；</w:t>
            </w:r>
          </w:p>
          <w:p w14:paraId="42CA96A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3、支架脚数量≥6个，配38方形可调不锈钢子弹脚；</w:t>
            </w:r>
          </w:p>
          <w:p w14:paraId="23C61AF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4、产品外露焊缝均进行抛光处理，产品抛光后表面纹理一致，无毛刺和尖角，各连接部位的紧固件位置均匀、连接紧固。</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63B2B1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INCLUDEPICTURE \d "C:\\Users\\XINGHA~1\\AppData\\Local\\Temp\\ksohtml\\clip_cell_image15.png" \* MERGEFORMATINET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857250" cy="857250"/>
                  <wp:effectExtent l="0" t="0" r="0" b="0"/>
                  <wp:docPr id="63"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1" descr="IMG_266"/>
                          <pic:cNvPicPr>
                            <a:picLocks noChangeAspect="1"/>
                          </pic:cNvPicPr>
                        </pic:nvPicPr>
                        <pic:blipFill>
                          <a:blip r:embed="rId12"/>
                          <a:stretch>
                            <a:fillRect/>
                          </a:stretch>
                        </pic:blipFill>
                        <pic:spPr>
                          <a:xfrm>
                            <a:off x="0" y="0"/>
                            <a:ext cx="857250" cy="857250"/>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7507A4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640.00 </w:t>
            </w:r>
          </w:p>
        </w:tc>
      </w:tr>
      <w:tr w14:paraId="4261E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6"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653618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5FBE53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四层平板货架</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5CE34E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1200*500*1550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3CB420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4D785A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169F5C3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规格：1200*500*1550mm(±5mm）；</w:t>
            </w:r>
          </w:p>
          <w:p w14:paraId="6220F22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1、层架采用不锈钢磨砂板制作，厚度≥1.2mm；</w:t>
            </w:r>
          </w:p>
          <w:p w14:paraId="671706E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2、支架采用不锈钢38mm*38mm方管制作，厚度≥1.5mm；</w:t>
            </w:r>
          </w:p>
          <w:p w14:paraId="45A91C8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3、每层层板为平板式结构，面板下设置不锈钢U型加强筋，加强筋料厚≧1.0mm，数量≥3条，下每层层架承重≥100kg；</w:t>
            </w:r>
          </w:p>
          <w:p w14:paraId="520CBC8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4、配38方形可调不锈钢子弹脚。</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77513F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INCLUDEPICTURE \d "C:\\Users\\XINGHA~1\\AppData\\Local\\Temp\\ksohtml\\clip_cell_image17.png" \* MERGEFORMATINET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819150" cy="857250"/>
                  <wp:effectExtent l="0" t="0" r="0" b="0"/>
                  <wp:docPr id="64"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2" descr="IMG_267"/>
                          <pic:cNvPicPr>
                            <a:picLocks noChangeAspect="1"/>
                          </pic:cNvPicPr>
                        </pic:nvPicPr>
                        <pic:blipFill>
                          <a:blip r:embed="rId13"/>
                          <a:stretch>
                            <a:fillRect/>
                          </a:stretch>
                        </pic:blipFill>
                        <pic:spPr>
                          <a:xfrm>
                            <a:off x="0" y="0"/>
                            <a:ext cx="819150" cy="857250"/>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4ABC37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890.00 </w:t>
            </w:r>
          </w:p>
        </w:tc>
      </w:tr>
      <w:tr w14:paraId="3008A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4"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0B8F5B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743F16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四层栅格货架</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26C470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1200*500*1550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247F00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6F3040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1EA57CB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规格：1200*500*1550mm(±5mm）；</w:t>
            </w:r>
          </w:p>
          <w:p w14:paraId="4088064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1、支架采用不锈钢38mm*38mm方管制作，厚度≥1.2mm；</w:t>
            </w:r>
          </w:p>
          <w:p w14:paraId="75AEB26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2、主框架采用不锈钢38mm*25mm方管制作，厚度≥1.2mm；</w:t>
            </w:r>
          </w:p>
          <w:p w14:paraId="0E16D9D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3、间隔条采用不锈钢38mm*25mm方管制作，厚度≥1.0mm；</w:t>
            </w:r>
          </w:p>
          <w:p w14:paraId="0E1984C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4、配38方形可调不锈钢子弹脚；</w:t>
            </w:r>
          </w:p>
          <w:p w14:paraId="764A0D2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5、产品外露焊缝均进行抛光处理，产品抛光后表面纹理一致，无毛刺和尖角，各连接部位的紧固件位置均匀、连接紧固。</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09C9D5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INCLUDEPICTURE \d "C:\\Users\\XINGHA~1\\AppData\\Local\\Temp\\ksohtml\\clip_cell_image70.png" \* MERGEFORMATINET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895350" cy="895350"/>
                  <wp:effectExtent l="0" t="0" r="0" b="0"/>
                  <wp:docPr id="69"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3" descr="IMG_268"/>
                          <pic:cNvPicPr>
                            <a:picLocks noChangeAspect="1"/>
                          </pic:cNvPicPr>
                        </pic:nvPicPr>
                        <pic:blipFill>
                          <a:blip r:embed="rId14"/>
                          <a:stretch>
                            <a:fillRect/>
                          </a:stretch>
                        </pic:blipFill>
                        <pic:spPr>
                          <a:xfrm>
                            <a:off x="0" y="0"/>
                            <a:ext cx="895350" cy="895350"/>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68D940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1035.00 </w:t>
            </w:r>
          </w:p>
        </w:tc>
      </w:tr>
      <w:tr w14:paraId="33581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7"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27E268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47013C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四门储物柜</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731606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1200*500*1800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413112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071BF8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497BE3C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规格：1200*500*1800mm(±5mm）；</w:t>
            </w:r>
          </w:p>
          <w:p w14:paraId="64AA233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1、采用不锈钢磨砂板板制作，厚度≧1.2mm；</w:t>
            </w:r>
          </w:p>
          <w:p w14:paraId="4E70EA6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2、每层板面下设置不锈钢U型加强筋，加强筋料厚≧1.0mm，数量≥3条；</w:t>
            </w:r>
          </w:p>
          <w:p w14:paraId="3FACBE5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3、单面移动式活动门；</w:t>
            </w:r>
          </w:p>
          <w:p w14:paraId="048936A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4、配Φ51mm可调节不锈钢重力脚；</w:t>
            </w:r>
          </w:p>
          <w:p w14:paraId="2461AE2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5、产品外露焊缝均进行抛光处理，产品抛光后表面纹理一致，无毛刺和尖角，各连接部位的紧固件位置均匀、连接紧固。</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5FF726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INCLUDEPICTURE \d "C:\\Users\\XINGHA~1\\AppData\\Local\\Temp\\ksohtml\\clip_cell_image13.png" \* MERGEFORMATINET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1057275" cy="1057275"/>
                  <wp:effectExtent l="0" t="0" r="9525" b="9525"/>
                  <wp:docPr id="74"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4" descr="IMG_269"/>
                          <pic:cNvPicPr>
                            <a:picLocks noChangeAspect="1"/>
                          </pic:cNvPicPr>
                        </pic:nvPicPr>
                        <pic:blipFill>
                          <a:blip r:embed="rId15"/>
                          <a:stretch>
                            <a:fillRect/>
                          </a:stretch>
                        </pic:blipFill>
                        <pic:spPr>
                          <a:xfrm>
                            <a:off x="0" y="0"/>
                            <a:ext cx="1057275" cy="1057275"/>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7DFF4D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2500.00 </w:t>
            </w:r>
          </w:p>
        </w:tc>
      </w:tr>
      <w:tr w14:paraId="4572A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36"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195BDB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0AAB26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平板推车</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0008EF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500*900*780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2A1932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23136C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3392555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规格：500*900*780mm(±5mm）；</w:t>
            </w:r>
          </w:p>
          <w:p w14:paraId="1FF8BC0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1、面板采用不锈钢磨砂板制作；面板≧1.2mm；</w:t>
            </w:r>
          </w:p>
          <w:p w14:paraId="419BCED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2、支架采用国标40角铁，厚≧4㎜；</w:t>
            </w:r>
          </w:p>
          <w:p w14:paraId="5D03FFE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3、拉手采用 U型弯管手把；</w:t>
            </w:r>
          </w:p>
          <w:p w14:paraId="1EE286B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4、下焊万向轮2个，定向轮2个。</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200EBF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INCLUDEPICTURE \d "C:\\Users\\XINGHA~1\\AppData\\Local\\Temp\\ksohtml\\clip_cell_image67.png" \* MERGEFORMATINET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1038225" cy="752475"/>
                  <wp:effectExtent l="0" t="0" r="9525" b="9525"/>
                  <wp:docPr id="47" name="图片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5" descr="IMG_270"/>
                          <pic:cNvPicPr>
                            <a:picLocks noChangeAspect="1"/>
                          </pic:cNvPicPr>
                        </pic:nvPicPr>
                        <pic:blipFill>
                          <a:blip r:embed="rId16"/>
                          <a:stretch>
                            <a:fillRect/>
                          </a:stretch>
                        </pic:blipFill>
                        <pic:spPr>
                          <a:xfrm>
                            <a:off x="0" y="0"/>
                            <a:ext cx="1038225" cy="752475"/>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0B342D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760.00 </w:t>
            </w:r>
          </w:p>
        </w:tc>
      </w:tr>
      <w:tr w14:paraId="3BE29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6"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5E1663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4CB903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平台冷柜</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3EAC57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1800*700*800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6F0C0B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460C2F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21A9852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规格：1800*700*800mm(±5mm）；</w:t>
            </w:r>
          </w:p>
          <w:p w14:paraId="728B012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1、电压：220V SPN,50Hz；</w:t>
            </w:r>
          </w:p>
          <w:p w14:paraId="493325A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2、功率：≥710W；</w:t>
            </w:r>
          </w:p>
          <w:p w14:paraId="61B6D9B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3、规格：温度: -5 ~ +15℃,温度预设+2℃；</w:t>
            </w:r>
          </w:p>
          <w:p w14:paraId="62E582D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4、雪种：R134a；；</w:t>
            </w:r>
          </w:p>
          <w:p w14:paraId="58AD84C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5、容量：≥420L；</w:t>
            </w:r>
          </w:p>
          <w:p w14:paraId="458FDF4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6、配隔尘网；</w:t>
            </w:r>
          </w:p>
          <w:p w14:paraId="37B24F2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7、制冷稳定，效率高、噪音低、故障率低、使用寿命长。</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0F2324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INCLUDEPICTURE \d "C:\\Users\\XINGHA~1\\AppData\\Local\\Temp\\ksohtml\\clip_cell_image22.png" \* MERGEFORMATINET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1057275" cy="819150"/>
                  <wp:effectExtent l="0" t="0" r="9525" b="0"/>
                  <wp:docPr id="48" name="图片 16"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6" descr="IMG_271"/>
                          <pic:cNvPicPr>
                            <a:picLocks noChangeAspect="1"/>
                          </pic:cNvPicPr>
                        </pic:nvPicPr>
                        <pic:blipFill>
                          <a:blip r:embed="rId17"/>
                          <a:stretch>
                            <a:fillRect/>
                          </a:stretch>
                        </pic:blipFill>
                        <pic:spPr>
                          <a:xfrm>
                            <a:off x="0" y="0"/>
                            <a:ext cx="1057275" cy="819150"/>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49CAA9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3820.00 </w:t>
            </w:r>
          </w:p>
        </w:tc>
      </w:tr>
      <w:tr w14:paraId="6A157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68"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75EBA8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11EDD9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双温四门冰柜/生食柜</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1F97BF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1200*705*1955</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2E1421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55D530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7DF3ECD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规格：1200*705*1955mm(±5mm）；</w:t>
            </w:r>
          </w:p>
          <w:p w14:paraId="0A20330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1、采用按键式电子温控器，整机机身采用优质油墨抗指纹板材，国内品牌压缩机，中梁加热，两个定向轮、两个万向轮；</w:t>
            </w:r>
          </w:p>
          <w:p w14:paraId="5473379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2、≥0.5mm的箱体板材，≥50mm发泡层，钢回弹门，中梁加热，负载，内部采用喷塑金属承重层架；</w:t>
            </w:r>
          </w:p>
          <w:p w14:paraId="75160B6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3、制冷等级VC5-不低于H2级别，VF5不低于L1级别，总能耗≤4.5(kWh/24h)，符合GB 26920.2-2015且达到1级能效；</w:t>
            </w:r>
          </w:p>
          <w:p w14:paraId="27E9F76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4、内胆所使用不锈钢板材符合标准GB/T 10125-2021 的要求且保护等级≥9 级；</w:t>
            </w:r>
          </w:p>
          <w:p w14:paraId="7E1B562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5、产品符合GB4806.1-2016、GB4806.9-2023标准。</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209A98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INCLUDEPICTURE \d "C:\\Users\\XINGHA~1\\AppData\\Local\\Temp\\ksohtml\\clip_cell_image9.png" \* MERGEFORMATINET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923925" cy="1266825"/>
                  <wp:effectExtent l="0" t="0" r="9525" b="9525"/>
                  <wp:docPr id="52" name="图片 17"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7" descr="IMG_272"/>
                          <pic:cNvPicPr>
                            <a:picLocks noChangeAspect="1"/>
                          </pic:cNvPicPr>
                        </pic:nvPicPr>
                        <pic:blipFill>
                          <a:blip r:embed="rId18"/>
                          <a:stretch>
                            <a:fillRect/>
                          </a:stretch>
                        </pic:blipFill>
                        <pic:spPr>
                          <a:xfrm>
                            <a:off x="0" y="0"/>
                            <a:ext cx="923925" cy="1266825"/>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2E5067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5569.67 </w:t>
            </w:r>
          </w:p>
        </w:tc>
      </w:tr>
      <w:tr w14:paraId="0DB5B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2FEE30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03CB7A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绞切肉机</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30FF06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530*370*730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30EE22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2CCCEE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594A94F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规格：530*370*730mm(±5mm）；</w:t>
            </w:r>
          </w:p>
          <w:p w14:paraId="483B59A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1、额定电压：220V；</w:t>
            </w:r>
          </w:p>
          <w:p w14:paraId="238EE6D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2、额定频率：50Hz；</w:t>
            </w:r>
          </w:p>
          <w:p w14:paraId="19DB3F1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3、额定功率：≥1.5KW ；</w:t>
            </w:r>
          </w:p>
          <w:p w14:paraId="51DC8A9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4、转速(rpm)：≥ 473；</w:t>
            </w:r>
          </w:p>
          <w:p w14:paraId="1C1C03D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5、刀片间距(mm) ：≥ф62；</w:t>
            </w:r>
          </w:p>
          <w:p w14:paraId="7B48DA6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6、工作效率(kg/h)：切肉（肉片：≥300/肉丝：≥150）；绞肉:≥300；</w:t>
            </w:r>
          </w:p>
          <w:p w14:paraId="504B12C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7、结构紧凑，外型美观，操作简便，效率高，耗电少，清洁保养容易，安全卫生等特点。</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7A1A9F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INCLUDEPICTURE \d "C:\\Users\\XINGHA~1\\AppData\\Local\\Temp\\ksohtml\\clip_cell_image10.png" \* MERGEFORMATINET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1057275" cy="1152525"/>
                  <wp:effectExtent l="0" t="0" r="9525" b="9525"/>
                  <wp:docPr id="54" name="图片 18"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8" descr="IMG_273"/>
                          <pic:cNvPicPr>
                            <a:picLocks noChangeAspect="1"/>
                          </pic:cNvPicPr>
                        </pic:nvPicPr>
                        <pic:blipFill>
                          <a:blip r:embed="rId19"/>
                          <a:stretch>
                            <a:fillRect/>
                          </a:stretch>
                        </pic:blipFill>
                        <pic:spPr>
                          <a:xfrm>
                            <a:off x="0" y="0"/>
                            <a:ext cx="1057275" cy="1152525"/>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6E65C4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4048.67 </w:t>
            </w:r>
          </w:p>
        </w:tc>
      </w:tr>
      <w:tr w14:paraId="1299A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3"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79354A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7F98FB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全自动切菜机</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401509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1020*540*1040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79FD98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1141BD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7CF0153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规格：1020*540*1040mm(±5mm）；</w:t>
            </w:r>
          </w:p>
          <w:p w14:paraId="1262E6D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1、电压：220V~；功率：≤3kW；频率：50Hz；</w:t>
            </w:r>
          </w:p>
          <w:p w14:paraId="6D79875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2、适用范围：将根茎类（如：马铃薯、蕃薯、芋头、瓜类、洋葱、茄子等）切成丁、片、丝、条状;  叶菜类（如：芹菜、大白菜、菠菜、葱等）的长条状之物切成片、丝、段；传送带宽：120mm，切割尺寸：1-60mm；加工能力：800-1000公斤/小时；开关类型：防水型。</w:t>
            </w:r>
          </w:p>
          <w:p w14:paraId="5F92878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3、产品整机外壳采用优质不锈钢板制作，符合标准GB/T 10125-2021 的要求；</w:t>
            </w:r>
          </w:p>
          <w:p w14:paraId="40540BD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4、产品采用智能触控面板，联动设备工作运转，食品机械控制面板符合GB/T4208-2017标准，防尘能力≥IP6X，防水能力≥IPX9；</w:t>
            </w:r>
          </w:p>
          <w:p w14:paraId="3D85C35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5、产品符合GB4806.1-2016、GB4806.9-2023标准。</w:t>
            </w:r>
          </w:p>
          <w:p w14:paraId="6CDFB42E">
            <w:pPr>
              <w:keepNext w:val="0"/>
              <w:keepLines w:val="0"/>
              <w:widowControl/>
              <w:suppressLineNumbers w:val="0"/>
              <w:jc w:val="left"/>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6、设备可以实时监控变频器、电流、电压和温度的变化情况。▲</w:t>
            </w:r>
            <w:r>
              <w:rPr>
                <w:rFonts w:hint="eastAsia" w:ascii="宋体" w:hAnsi="宋体" w:eastAsia="宋体" w:cs="宋体"/>
                <w:b/>
                <w:bCs/>
                <w:i w:val="0"/>
                <w:iCs w:val="0"/>
                <w:color w:val="000000"/>
                <w:kern w:val="0"/>
                <w:sz w:val="21"/>
                <w:szCs w:val="21"/>
                <w:u w:val="none"/>
                <w:lang w:val="en-US" w:eastAsia="zh-CN" w:bidi="ar"/>
              </w:rPr>
              <w:t>依据包括但不限于GB/T 17625.2-2007、GB/T 17626.2-2018等标准，对“电压变化、电压波动和闪烁、静电放电抗扰度试验”检测合格。（提供国家认可的机构出具的带有“CMA”标识的有效合格检测报告复印件）。</w:t>
            </w:r>
          </w:p>
          <w:p w14:paraId="7F32558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7、设备仅需输入切割长度，内置算法就能自动调整变频器频率。查看当次或累计总运转时间实时监控各开关状态或故障。可查看报警统计和故障分析。</w:t>
            </w:r>
            <w:r>
              <w:rPr>
                <w:rFonts w:hint="eastAsia" w:ascii="宋体" w:hAnsi="宋体" w:eastAsia="宋体" w:cs="宋体"/>
                <w:b/>
                <w:bCs/>
                <w:i w:val="0"/>
                <w:iCs w:val="0"/>
                <w:color w:val="000000"/>
                <w:kern w:val="0"/>
                <w:sz w:val="21"/>
                <w:szCs w:val="21"/>
                <w:u w:val="none"/>
                <w:lang w:val="en-US" w:eastAsia="zh-CN" w:bidi="ar"/>
              </w:rPr>
              <w:t>▲依据包括但不限于GB/T 17626.4-2018、GB/T 17626.5-2019、GB/T 17626.6-2017、GB/T 17626.11-2023等标准，对“电快速瞬变脉冲群抗扰度试验、浪涌(冲击)抗扰度试验、射频场感应的传导骚扰抗扰度试验”检测合格。（提供国家认可的机构出具的带有“CMA”标识的有效合格检测报告复印件）。</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7E0888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INCLUDEPICTURE \d "C:\\Users\\XINGHA~1\\AppData\\Local\\Temp\\ksohtml\\clip_cell_image53.png" \* MERGEFORMATINET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1057275" cy="1104900"/>
                  <wp:effectExtent l="0" t="0" r="9525" b="0"/>
                  <wp:docPr id="4" name="图片 19"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9" descr="IMG_274"/>
                          <pic:cNvPicPr>
                            <a:picLocks noChangeAspect="1"/>
                          </pic:cNvPicPr>
                        </pic:nvPicPr>
                        <pic:blipFill>
                          <a:blip r:embed="rId20"/>
                          <a:stretch>
                            <a:fillRect/>
                          </a:stretch>
                        </pic:blipFill>
                        <pic:spPr>
                          <a:xfrm>
                            <a:off x="0" y="0"/>
                            <a:ext cx="1057275" cy="1104900"/>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53120E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12883.33 </w:t>
            </w:r>
          </w:p>
        </w:tc>
      </w:tr>
      <w:tr w14:paraId="35CFE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3"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4372B8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32189E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薯仔脱皮机</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51EB4E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620*610*970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774E78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73D4B5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2EE83A1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规格：620*610*970mm(±5mm）；</w:t>
            </w:r>
          </w:p>
          <w:p w14:paraId="328A5D7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1、机器重量：≥75KG；</w:t>
            </w:r>
          </w:p>
          <w:p w14:paraId="59ECF8E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2、电源：220V　单相；</w:t>
            </w:r>
          </w:p>
          <w:p w14:paraId="51FE6DC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3、功率：≥1.5KW；</w:t>
            </w:r>
          </w:p>
          <w:p w14:paraId="45DF1FE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4、容器高度：≥350MM；</w:t>
            </w:r>
          </w:p>
          <w:p w14:paraId="27BA3C1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5、电机：纯铜电机；</w:t>
            </w:r>
          </w:p>
          <w:p w14:paraId="2ADBF11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6、功能介绍：脱皮、清洗一套工序完成，配可360°旋转喷洗管，桶底配有残渣口。</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02CFE03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fldChar w:fldCharType="begin"/>
            </w:r>
            <w:r>
              <w:rPr>
                <w:rFonts w:hint="eastAsia" w:ascii="宋体" w:hAnsi="宋体" w:eastAsia="宋体" w:cs="宋体"/>
                <w:b/>
                <w:bCs/>
                <w:i w:val="0"/>
                <w:iCs w:val="0"/>
                <w:color w:val="000000"/>
                <w:kern w:val="0"/>
                <w:sz w:val="21"/>
                <w:szCs w:val="21"/>
                <w:u w:val="none"/>
                <w:lang w:val="en-US" w:eastAsia="zh-CN" w:bidi="ar"/>
              </w:rPr>
              <w:instrText xml:space="preserve">INCLUDEPICTURE \d "C:\\Users\\XINGHA~1\\AppData\\Local\\Temp\\ksohtml\\clip_cell_image91.png" \* MERGEFORMATINET </w:instrText>
            </w:r>
            <w:r>
              <w:rPr>
                <w:rFonts w:hint="eastAsia" w:ascii="宋体" w:hAnsi="宋体" w:eastAsia="宋体" w:cs="宋体"/>
                <w:b/>
                <w:bCs/>
                <w:i w:val="0"/>
                <w:iCs w:val="0"/>
                <w:color w:val="000000"/>
                <w:kern w:val="0"/>
                <w:sz w:val="21"/>
                <w:szCs w:val="21"/>
                <w:u w:val="none"/>
                <w:lang w:val="en-US" w:eastAsia="zh-CN" w:bidi="ar"/>
              </w:rPr>
              <w:fldChar w:fldCharType="separate"/>
            </w:r>
            <w:r>
              <w:rPr>
                <w:rFonts w:hint="eastAsia" w:ascii="宋体" w:hAnsi="宋体" w:eastAsia="宋体" w:cs="宋体"/>
                <w:b/>
                <w:bCs/>
                <w:i w:val="0"/>
                <w:iCs w:val="0"/>
                <w:color w:val="000000"/>
                <w:kern w:val="0"/>
                <w:sz w:val="21"/>
                <w:szCs w:val="21"/>
                <w:u w:val="none"/>
                <w:lang w:val="en-US" w:eastAsia="zh-CN" w:bidi="ar"/>
              </w:rPr>
              <w:drawing>
                <wp:inline distT="0" distB="0" distL="114300" distR="114300">
                  <wp:extent cx="1057275" cy="1181100"/>
                  <wp:effectExtent l="0" t="0" r="9525" b="0"/>
                  <wp:docPr id="2" name="图片 20" descr="IMG_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0" descr="IMG_275"/>
                          <pic:cNvPicPr>
                            <a:picLocks noChangeAspect="1"/>
                          </pic:cNvPicPr>
                        </pic:nvPicPr>
                        <pic:blipFill>
                          <a:blip r:embed="rId21"/>
                          <a:stretch>
                            <a:fillRect/>
                          </a:stretch>
                        </pic:blipFill>
                        <pic:spPr>
                          <a:xfrm>
                            <a:off x="0" y="0"/>
                            <a:ext cx="1057275" cy="1181100"/>
                          </a:xfrm>
                          <a:prstGeom prst="rect">
                            <a:avLst/>
                          </a:prstGeom>
                          <a:noFill/>
                          <a:ln>
                            <a:noFill/>
                          </a:ln>
                        </pic:spPr>
                      </pic:pic>
                    </a:graphicData>
                  </a:graphic>
                </wp:inline>
              </w:drawing>
            </w:r>
            <w:r>
              <w:rPr>
                <w:rFonts w:hint="eastAsia" w:ascii="宋体" w:hAnsi="宋体" w:eastAsia="宋体" w:cs="宋体"/>
                <w:b/>
                <w:bCs/>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296768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4633.33 </w:t>
            </w:r>
          </w:p>
        </w:tc>
      </w:tr>
      <w:tr w14:paraId="223A8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4"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6F6201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512585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双动双速和面机</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347F8A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480*870*880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4EFC6D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3D5ECB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48BD222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规格：480*870*880mm(±5mm）；</w:t>
            </w:r>
          </w:p>
          <w:p w14:paraId="0C0E073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1、功率：≥3.2kW/220V；</w:t>
            </w:r>
          </w:p>
          <w:p w14:paraId="33CF056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2、生产产量：≥50kg/次；</w:t>
            </w:r>
          </w:p>
          <w:p w14:paraId="0FBBE2E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3、搅拌转速：≥65/102/296(r/min)；</w:t>
            </w:r>
          </w:p>
          <w:p w14:paraId="5A3C801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4、生产产量：≥50kg/次；</w:t>
            </w:r>
          </w:p>
          <w:p w14:paraId="34B7ACE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5、机内凡接触食物的零部件，均采用SUS304不锈钢（或经特殊表面处理的其它材料）制造；</w:t>
            </w:r>
          </w:p>
          <w:p w14:paraId="7C40074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6、低速部分（料筒运转）采用链条传动，克服三角带易打滑、易磨损及需要经常调整更换的缺点，具有快慢速运行时间设定、慢速快速自动切换、定时停机以及温度显示等设置。</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283912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INCLUDEPICTURE \d "C:\\Users\\XINGHA~1\\AppData\\Local\\Temp\\ksohtml\\clip_cell_image57.png" \* MERGEFORMATINET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1057275" cy="1371600"/>
                  <wp:effectExtent l="0" t="0" r="9525" b="0"/>
                  <wp:docPr id="3" name="图片 21" descr="IMG_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1" descr="IMG_276"/>
                          <pic:cNvPicPr>
                            <a:picLocks noChangeAspect="1"/>
                          </pic:cNvPicPr>
                        </pic:nvPicPr>
                        <pic:blipFill>
                          <a:blip r:embed="rId22"/>
                          <a:stretch>
                            <a:fillRect/>
                          </a:stretch>
                        </pic:blipFill>
                        <pic:spPr>
                          <a:xfrm>
                            <a:off x="0" y="0"/>
                            <a:ext cx="1057275" cy="1371600"/>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2C8801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6300.00 </w:t>
            </w:r>
          </w:p>
        </w:tc>
      </w:tr>
      <w:tr w14:paraId="5305A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6"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7BA9B5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3620E5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全自动压面机</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773E0E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490*320*850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6F31FF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264105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0F88FEA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规格：490*320*850mm(±5mm）；</w:t>
            </w:r>
          </w:p>
          <w:p w14:paraId="2652EC0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1、额定功率: ≧2kW；</w:t>
            </w:r>
          </w:p>
          <w:p w14:paraId="2F54D77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2、额定电压: 220V；</w:t>
            </w:r>
          </w:p>
          <w:p w14:paraId="27A2616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3、面棍长度: ≧30CM； </w:t>
            </w:r>
          </w:p>
          <w:p w14:paraId="0A9F85E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4、产品重量：≧66kg； </w:t>
            </w:r>
          </w:p>
          <w:p w14:paraId="488552F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5、生产速度：≧0.2M/S；</w:t>
            </w:r>
          </w:p>
          <w:p w14:paraId="5E2ED66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6、电机转速：≧1400r/min；</w:t>
            </w:r>
          </w:p>
          <w:p w14:paraId="70C1031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7、制出的面条、面筋韧性强度大，耐煮，耐断，且支持多尺寸面条制作。</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55B6F6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INCLUDEPICTURE \d "C:\\Users\\XINGHA~1\\AppData\\Local\\Temp\\ksohtml\\clip_cell_image77.png" \* MERGEFORMATINET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1057275" cy="1314450"/>
                  <wp:effectExtent l="0" t="0" r="9525" b="0"/>
                  <wp:docPr id="5" name="图片 22" descr="IMG_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2" descr="IMG_277"/>
                          <pic:cNvPicPr>
                            <a:picLocks noChangeAspect="1"/>
                          </pic:cNvPicPr>
                        </pic:nvPicPr>
                        <pic:blipFill>
                          <a:blip r:embed="rId23"/>
                          <a:stretch>
                            <a:fillRect/>
                          </a:stretch>
                        </pic:blipFill>
                        <pic:spPr>
                          <a:xfrm>
                            <a:off x="0" y="0"/>
                            <a:ext cx="1057275" cy="1314450"/>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35ACFF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6764.33 </w:t>
            </w:r>
          </w:p>
        </w:tc>
      </w:tr>
      <w:tr w14:paraId="408FD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64B0CD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49DCA6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单门醒发箱</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2AA6FA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单门</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618C34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78DD5B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52CDA36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规格：单门；</w:t>
            </w:r>
          </w:p>
          <w:p w14:paraId="6FB7D84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1、额定电压 : ~220V ；</w:t>
            </w:r>
          </w:p>
          <w:p w14:paraId="37E2AC2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2、额定功率 : ≧2kW；</w:t>
            </w:r>
          </w:p>
          <w:p w14:paraId="04FA947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3、不锈钢机身，单开门，机构合理，方便易用；</w:t>
            </w:r>
          </w:p>
          <w:p w14:paraId="4065E4E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4、全自动微电脑触摸式数控系统，能精准控制箱内温、湿度；</w:t>
            </w:r>
          </w:p>
          <w:p w14:paraId="784C951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5、内置式风机循环装置，使箱内温度均匀一致；</w:t>
            </w:r>
          </w:p>
          <w:p w14:paraId="19CE9FF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6、宽敞玻璃视窗和内置照明系统，发酵过程一目了然。</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4C6A82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INCLUDEPICTURE \d "C:\\Users\\XINGHA~1\\AppData\\Local\\Temp\\ksohtml\\clip_cell_image12.png" \* MERGEFORMATINET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809625" cy="1533525"/>
                  <wp:effectExtent l="0" t="0" r="9525" b="9525"/>
                  <wp:docPr id="6" name="图片 23" descr="IMG_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3" descr="IMG_278"/>
                          <pic:cNvPicPr>
                            <a:picLocks noChangeAspect="1"/>
                          </pic:cNvPicPr>
                        </pic:nvPicPr>
                        <pic:blipFill>
                          <a:blip r:embed="rId24"/>
                          <a:stretch>
                            <a:fillRect/>
                          </a:stretch>
                        </pic:blipFill>
                        <pic:spPr>
                          <a:xfrm>
                            <a:off x="0" y="0"/>
                            <a:ext cx="809625" cy="1533525"/>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538C84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4233.33 </w:t>
            </w:r>
          </w:p>
        </w:tc>
      </w:tr>
      <w:tr w14:paraId="08CE6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7"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509090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086BAB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二层四盘烤箱</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1DC003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1220*800*1650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42F631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79AF95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6CA909B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规格：1220*800*1650mm(±5mm）；</w:t>
            </w:r>
          </w:p>
          <w:p w14:paraId="115F12D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1、额定电压 : ~380V；</w:t>
            </w:r>
          </w:p>
          <w:p w14:paraId="70FE9D7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2、额定功率 :≥19.5kW；</w:t>
            </w:r>
          </w:p>
          <w:p w14:paraId="5CD3688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3、频率：50Hz；</w:t>
            </w:r>
          </w:p>
          <w:p w14:paraId="052EDFE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4、二层四盘； </w:t>
            </w:r>
          </w:p>
          <w:p w14:paraId="417E886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炉膛加深加宽，适合各种不同尺寸的SUS304烤盘，炉内面火安装有热反射板，使火力更加均匀；保温效果好，节能资源，优质不锈钢板材，使用寿命长，采用先进的远红外电热管，风底、面火温度控制，并具有自动控温、定时自动报警、超温安全保护等功能。</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53976B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INCLUDEPICTURE \d "C:\\Users\\XINGHA~1\\AppData\\Local\\Temp\\ksohtml\\clip_cell_image8.png" \* MERGEFORMATINET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1057275" cy="838200"/>
                  <wp:effectExtent l="0" t="0" r="9525" b="0"/>
                  <wp:docPr id="7" name="图片 24" descr="IMG_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4" descr="IMG_279"/>
                          <pic:cNvPicPr>
                            <a:picLocks noChangeAspect="1"/>
                          </pic:cNvPicPr>
                        </pic:nvPicPr>
                        <pic:blipFill>
                          <a:blip r:embed="rId25"/>
                          <a:stretch>
                            <a:fillRect/>
                          </a:stretch>
                        </pic:blipFill>
                        <pic:spPr>
                          <a:xfrm>
                            <a:off x="0" y="0"/>
                            <a:ext cx="1057275" cy="838200"/>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10EDD3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6579.67 </w:t>
            </w:r>
          </w:p>
        </w:tc>
      </w:tr>
      <w:tr w14:paraId="3EC77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26"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17F743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781739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电磁单头大锅灶</w:t>
            </w:r>
          </w:p>
          <w:p w14:paraId="621CA6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（φ900MM）</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6C3394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1200*1200*800+400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7F9133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2A00AE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7880B03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规格：1200*1200*800+400mm(±5mm）；</w:t>
            </w:r>
          </w:p>
          <w:p w14:paraId="329A3BE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1、采用304不锈钢板材，台面厚度≧1.2mm， 其他侧板≧1.0mm；</w:t>
            </w:r>
          </w:p>
          <w:p w14:paraId="38125D4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2、功率≥25kW，电压：380V；</w:t>
            </w:r>
          </w:p>
          <w:p w14:paraId="3E1F6FF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3、台面炮台采用拉伸成型技术，做到真正防水设计，安全有保障；</w:t>
            </w:r>
          </w:p>
          <w:p w14:paraId="2664DCA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4、机芯采用封闭式独立散热风道设计，可有效防油烟，防蟑螂；</w:t>
            </w:r>
          </w:p>
          <w:p w14:paraId="7256BB6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5、采用最新的铲片式散热技术,IGBT模块温度比其它常规的机芯要低20度,机芯寿命更长；</w:t>
            </w:r>
          </w:p>
          <w:p w14:paraId="47F3DD2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6、采用霍尔传感器技术，电流检测更稳定,控温更精准； </w:t>
            </w:r>
          </w:p>
          <w:p w14:paraId="7BEAD1C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7、十档磁控开关精准火力控制，采用合金一体铸造成型，美观、坚固、防滑、档位清晰手感好；</w:t>
            </w:r>
          </w:p>
          <w:p w14:paraId="0782425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8、显示屏尺寸≧ 160*85mm,实时显示加热功率，火力大小，线盘温度、 IGBT模块温度，加热温度；</w:t>
            </w:r>
          </w:p>
          <w:p w14:paraId="1C49286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9、采用紫铜搭桥技术,耐电流冲击性更强,保护电流高低对机芯的冲击。</w:t>
            </w:r>
          </w:p>
          <w:p w14:paraId="3C86EFA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000000"/>
                <w:kern w:val="0"/>
                <w:sz w:val="21"/>
                <w:szCs w:val="21"/>
                <w:highlight w:val="none"/>
                <w:u w:val="none"/>
                <w:lang w:val="en-US" w:eastAsia="zh-CN" w:bidi="ar"/>
              </w:rPr>
              <w:t>▲</w:t>
            </w:r>
            <w:r>
              <w:rPr>
                <w:rFonts w:hint="eastAsia" w:ascii="宋体" w:hAnsi="宋体" w:cs="宋体"/>
                <w:b/>
                <w:bCs/>
                <w:i w:val="0"/>
                <w:iCs w:val="0"/>
                <w:color w:val="000000"/>
                <w:kern w:val="0"/>
                <w:sz w:val="21"/>
                <w:szCs w:val="21"/>
                <w:highlight w:val="none"/>
                <w:u w:val="none"/>
                <w:lang w:val="en-US" w:eastAsia="zh-CN" w:bidi="ar"/>
              </w:rPr>
              <w:t>10、</w:t>
            </w:r>
            <w:r>
              <w:rPr>
                <w:rFonts w:hint="eastAsia" w:ascii="宋体" w:hAnsi="宋体" w:eastAsia="宋体" w:cs="宋体"/>
                <w:b/>
                <w:bCs/>
                <w:i w:val="0"/>
                <w:iCs w:val="0"/>
                <w:color w:val="000000"/>
                <w:kern w:val="0"/>
                <w:sz w:val="21"/>
                <w:szCs w:val="21"/>
                <w:highlight w:val="none"/>
                <w:u w:val="none"/>
                <w:lang w:val="en-US" w:eastAsia="zh-CN" w:bidi="ar"/>
              </w:rPr>
              <w:t>产品整机依据GB/T 2423.3-2016《环境试验 第2部分: 试验方法 试验 Cab:恒定湿热试验》标准要求；进行恒定湿热试验，试验后外观正常无生锈无变形且通电后能正常运行。（提供国家认可的机构出具的带有“CMA”标识的有效合格检测报告复印件）</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325E37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INCLUDEPICTURE \d "C:\\Users\\XINGHA~1\\AppData\\Local\\Temp\\ksohtml\\clip_cell_image101.png" \* MERGEFORMATINET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1057275" cy="1066800"/>
                  <wp:effectExtent l="0" t="0" r="9525" b="0"/>
                  <wp:docPr id="8" name="图片 25" descr="IMG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5" descr="IMG_281"/>
                          <pic:cNvPicPr>
                            <a:picLocks noChangeAspect="1"/>
                          </pic:cNvPicPr>
                        </pic:nvPicPr>
                        <pic:blipFill>
                          <a:blip r:embed="rId26"/>
                          <a:stretch>
                            <a:fillRect/>
                          </a:stretch>
                        </pic:blipFill>
                        <pic:spPr>
                          <a:xfrm>
                            <a:off x="0" y="0"/>
                            <a:ext cx="1057275" cy="1066800"/>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090CC6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11683.33 </w:t>
            </w:r>
          </w:p>
        </w:tc>
      </w:tr>
      <w:tr w14:paraId="59673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93"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408FE2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3802451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电磁单头大锅灶</w:t>
            </w:r>
          </w:p>
          <w:p w14:paraId="4DE227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（φ1000MM）</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7ECB8F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1300*1300*800+400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4E267A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58ED2A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42C0DC1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规格：1300*1300*800+400mm(±5mm）；</w:t>
            </w:r>
          </w:p>
          <w:p w14:paraId="65CD405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1、采用304不锈钢板材，台面厚度≧1.2mm， 其他侧板≧1.0mm；</w:t>
            </w:r>
          </w:p>
          <w:p w14:paraId="6BF5CA1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2、功率≥25kW，电压：380V；</w:t>
            </w:r>
          </w:p>
          <w:p w14:paraId="5346ED0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3、台面炮台采用拉伸成型技术，做到真正防水设计，安全有保障；</w:t>
            </w:r>
          </w:p>
          <w:p w14:paraId="624C4AB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4、机芯采用封闭式独立散热风道设计，可有效防油烟，防蟑螂；</w:t>
            </w:r>
          </w:p>
          <w:p w14:paraId="74DA3D3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5、采用最新的铲片式散热技术,IGBT模块温度比其它常规的机芯要低20度,机芯寿命更长；</w:t>
            </w:r>
          </w:p>
          <w:p w14:paraId="1E623B3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6、采用霍尔传感器技术，电流检测更稳定,控温更精准； </w:t>
            </w:r>
          </w:p>
          <w:p w14:paraId="3136078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7、十档磁控开关精准火力控制，采用合金一体铸造成型，美观、坚固、防滑、档位清晰手感好；</w:t>
            </w:r>
          </w:p>
          <w:p w14:paraId="4C295E0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8、显示屏尺寸≧ 160*85mm,实时显示加热功率，火力大小，线盘温度、 IGBT模块温度，加热温度；</w:t>
            </w:r>
          </w:p>
          <w:p w14:paraId="0F2AEDA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9、采用紫铜搭桥技术,耐电流冲击性更强,保护电流高低对机芯的冲击。</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74CA745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fldChar w:fldCharType="begin"/>
            </w:r>
            <w:r>
              <w:rPr>
                <w:rFonts w:hint="eastAsia" w:ascii="宋体" w:hAnsi="宋体" w:eastAsia="宋体" w:cs="宋体"/>
                <w:b/>
                <w:bCs/>
                <w:i w:val="0"/>
                <w:iCs w:val="0"/>
                <w:color w:val="000000"/>
                <w:kern w:val="0"/>
                <w:sz w:val="21"/>
                <w:szCs w:val="21"/>
                <w:u w:val="none"/>
                <w:lang w:val="en-US" w:eastAsia="zh-CN" w:bidi="ar"/>
              </w:rPr>
              <w:instrText xml:space="preserve">INCLUDEPICTURE \d "C:\\Users\\XINGHA~1\\AppData\\Local\\Temp\\ksohtml\\clip_cell_image101.png" \* MERGEFORMATINET </w:instrText>
            </w:r>
            <w:r>
              <w:rPr>
                <w:rFonts w:hint="eastAsia" w:ascii="宋体" w:hAnsi="宋体" w:eastAsia="宋体" w:cs="宋体"/>
                <w:b/>
                <w:bCs/>
                <w:i w:val="0"/>
                <w:iCs w:val="0"/>
                <w:color w:val="000000"/>
                <w:kern w:val="0"/>
                <w:sz w:val="21"/>
                <w:szCs w:val="21"/>
                <w:u w:val="none"/>
                <w:lang w:val="en-US" w:eastAsia="zh-CN" w:bidi="ar"/>
              </w:rPr>
              <w:fldChar w:fldCharType="separate"/>
            </w:r>
            <w:r>
              <w:rPr>
                <w:rFonts w:hint="eastAsia" w:ascii="宋体" w:hAnsi="宋体" w:eastAsia="宋体" w:cs="宋体"/>
                <w:b/>
                <w:bCs/>
                <w:i w:val="0"/>
                <w:iCs w:val="0"/>
                <w:color w:val="000000"/>
                <w:kern w:val="0"/>
                <w:sz w:val="21"/>
                <w:szCs w:val="21"/>
                <w:u w:val="none"/>
                <w:lang w:val="en-US" w:eastAsia="zh-CN" w:bidi="ar"/>
              </w:rPr>
              <w:drawing>
                <wp:inline distT="0" distB="0" distL="114300" distR="114300">
                  <wp:extent cx="1057275" cy="1066800"/>
                  <wp:effectExtent l="0" t="0" r="9525" b="0"/>
                  <wp:docPr id="9" name="图片 26" descr="IMG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6" descr="IMG_281"/>
                          <pic:cNvPicPr>
                            <a:picLocks noChangeAspect="1"/>
                          </pic:cNvPicPr>
                        </pic:nvPicPr>
                        <pic:blipFill>
                          <a:blip r:embed="rId26"/>
                          <a:stretch>
                            <a:fillRect/>
                          </a:stretch>
                        </pic:blipFill>
                        <pic:spPr>
                          <a:xfrm>
                            <a:off x="0" y="0"/>
                            <a:ext cx="1057275" cy="1066800"/>
                          </a:xfrm>
                          <a:prstGeom prst="rect">
                            <a:avLst/>
                          </a:prstGeom>
                          <a:noFill/>
                          <a:ln>
                            <a:noFill/>
                          </a:ln>
                        </pic:spPr>
                      </pic:pic>
                    </a:graphicData>
                  </a:graphic>
                </wp:inline>
              </w:drawing>
            </w:r>
            <w:r>
              <w:rPr>
                <w:rFonts w:hint="eastAsia" w:ascii="宋体" w:hAnsi="宋体" w:eastAsia="宋体" w:cs="宋体"/>
                <w:b/>
                <w:bCs/>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097B60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12333.33 </w:t>
            </w:r>
          </w:p>
        </w:tc>
      </w:tr>
      <w:tr w14:paraId="367E4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26"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7696CA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017143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电磁单头单尾小炒灶</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3CD954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1100*1100*800+400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18D7D8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34BB5F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4BCD309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规格：1100*1100*800+400mm(±5mm）；</w:t>
            </w:r>
          </w:p>
          <w:p w14:paraId="2CDD4CF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1、采用304不锈钢板材，台面厚度≧1.2mm， 其他侧板≧1.0mm；</w:t>
            </w:r>
          </w:p>
          <w:p w14:paraId="60524C4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2、功率≥25kW，电压：380V；</w:t>
            </w:r>
          </w:p>
          <w:p w14:paraId="57EB830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3、台面炮台采用拉伸成型技术，做到真正防水设计，安全有保障；</w:t>
            </w:r>
          </w:p>
          <w:p w14:paraId="260254C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4、机芯采用封闭式独立散热风道设计，可有效防油烟，防蟑螂；</w:t>
            </w:r>
          </w:p>
          <w:p w14:paraId="3ED6504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5、采用最新的铲片式散热技术,IGBT模块温度比其它常规的机芯要低20度,机芯寿命更长；</w:t>
            </w:r>
          </w:p>
          <w:p w14:paraId="408FE5E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6、采用霍尔传感器技术，电流检测更稳定,控温更精准； </w:t>
            </w:r>
          </w:p>
          <w:p w14:paraId="432C3A1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7、十档磁控开关精准火力控制，采用合金一体铸造成型，美观、坚固、防滑、档位清晰手感好；</w:t>
            </w:r>
          </w:p>
          <w:p w14:paraId="366C331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8、显示屏尺寸≧ 160*85mm,实时显示加热功率，火力大小，线盘温度、 IGBT模块温度，加热温度；</w:t>
            </w:r>
          </w:p>
          <w:p w14:paraId="5618CD37">
            <w:pPr>
              <w:keepNext w:val="0"/>
              <w:keepLines w:val="0"/>
              <w:widowControl/>
              <w:suppressLineNumbers w:val="0"/>
              <w:jc w:val="left"/>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9、采用紫铜搭桥技术,耐电流冲击性更强,保护电</w:t>
            </w:r>
            <w:r>
              <w:rPr>
                <w:rFonts w:hint="eastAsia" w:ascii="宋体" w:hAnsi="宋体" w:eastAsia="宋体" w:cs="宋体"/>
                <w:b w:val="0"/>
                <w:bCs w:val="0"/>
                <w:i w:val="0"/>
                <w:iCs w:val="0"/>
                <w:color w:val="000000"/>
                <w:kern w:val="0"/>
                <w:sz w:val="21"/>
                <w:szCs w:val="21"/>
                <w:u w:val="none"/>
                <w:lang w:val="en-US" w:eastAsia="zh-CN" w:bidi="ar"/>
              </w:rPr>
              <w:t>流高低对机芯的冲击。</w:t>
            </w:r>
          </w:p>
          <w:p w14:paraId="6CF17B4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000000"/>
                <w:kern w:val="0"/>
                <w:sz w:val="21"/>
                <w:szCs w:val="21"/>
                <w:highlight w:val="none"/>
                <w:u w:val="none"/>
                <w:lang w:val="en-US" w:eastAsia="zh-CN" w:bidi="ar"/>
              </w:rPr>
              <w:t>▲</w:t>
            </w:r>
            <w:r>
              <w:rPr>
                <w:rFonts w:hint="eastAsia" w:ascii="宋体" w:hAnsi="宋体" w:cs="宋体"/>
                <w:b/>
                <w:bCs/>
                <w:i w:val="0"/>
                <w:iCs w:val="0"/>
                <w:color w:val="000000"/>
                <w:kern w:val="0"/>
                <w:sz w:val="21"/>
                <w:szCs w:val="21"/>
                <w:highlight w:val="none"/>
                <w:u w:val="none"/>
                <w:lang w:val="en-US" w:eastAsia="zh-CN" w:bidi="ar"/>
              </w:rPr>
              <w:t>10、</w:t>
            </w:r>
            <w:r>
              <w:rPr>
                <w:rFonts w:hint="eastAsia" w:ascii="宋体" w:hAnsi="宋体" w:eastAsia="宋体" w:cs="宋体"/>
                <w:b/>
                <w:bCs/>
                <w:i w:val="0"/>
                <w:iCs w:val="0"/>
                <w:color w:val="000000"/>
                <w:kern w:val="0"/>
                <w:sz w:val="21"/>
                <w:szCs w:val="21"/>
                <w:highlight w:val="none"/>
                <w:u w:val="none"/>
                <w:lang w:val="en-US" w:eastAsia="zh-CN" w:bidi="ar"/>
              </w:rPr>
              <w:t>产品整机依据GB/T 2423.3-2016《环境试验 第2部分: 试验方法 试验 Cab:恒定湿热试验》标准要求；进行恒定湿热试验，试验后外观正常无生锈无变形且通电后能正常运行。（提供国家认可的机构出具的带有“CMA”标识的有效合格检测报告复印件）</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2CF5694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fldChar w:fldCharType="begin"/>
            </w:r>
            <w:r>
              <w:rPr>
                <w:rFonts w:hint="eastAsia" w:ascii="宋体" w:hAnsi="宋体" w:eastAsia="宋体" w:cs="宋体"/>
                <w:b/>
                <w:bCs/>
                <w:i w:val="0"/>
                <w:iCs w:val="0"/>
                <w:color w:val="000000"/>
                <w:kern w:val="0"/>
                <w:sz w:val="21"/>
                <w:szCs w:val="21"/>
                <w:u w:val="none"/>
                <w:lang w:val="en-US" w:eastAsia="zh-CN" w:bidi="ar"/>
              </w:rPr>
              <w:instrText xml:space="preserve">INCLUDEPICTURE \d "C:\\Users\\XINGHA~1\\AppData\\Local\\Temp\\ksohtml\\clip_cell_image86.png" \* MERGEFORMATINET </w:instrText>
            </w:r>
            <w:r>
              <w:rPr>
                <w:rFonts w:hint="eastAsia" w:ascii="宋体" w:hAnsi="宋体" w:eastAsia="宋体" w:cs="宋体"/>
                <w:b/>
                <w:bCs/>
                <w:i w:val="0"/>
                <w:iCs w:val="0"/>
                <w:color w:val="000000"/>
                <w:kern w:val="0"/>
                <w:sz w:val="21"/>
                <w:szCs w:val="21"/>
                <w:u w:val="none"/>
                <w:lang w:val="en-US" w:eastAsia="zh-CN" w:bidi="ar"/>
              </w:rPr>
              <w:fldChar w:fldCharType="separate"/>
            </w:r>
            <w:r>
              <w:rPr>
                <w:rFonts w:hint="eastAsia" w:ascii="宋体" w:hAnsi="宋体" w:eastAsia="宋体" w:cs="宋体"/>
                <w:b/>
                <w:bCs/>
                <w:i w:val="0"/>
                <w:iCs w:val="0"/>
                <w:color w:val="000000"/>
                <w:kern w:val="0"/>
                <w:sz w:val="21"/>
                <w:szCs w:val="21"/>
                <w:u w:val="none"/>
                <w:lang w:val="en-US" w:eastAsia="zh-CN" w:bidi="ar"/>
              </w:rPr>
              <w:drawing>
                <wp:inline distT="0" distB="0" distL="114300" distR="114300">
                  <wp:extent cx="1057275" cy="1038225"/>
                  <wp:effectExtent l="0" t="0" r="9525" b="9525"/>
                  <wp:docPr id="10" name="图片 27" descr="IMG_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7" descr="IMG_282"/>
                          <pic:cNvPicPr>
                            <a:picLocks noChangeAspect="1"/>
                          </pic:cNvPicPr>
                        </pic:nvPicPr>
                        <pic:blipFill>
                          <a:blip r:embed="rId27"/>
                          <a:stretch>
                            <a:fillRect/>
                          </a:stretch>
                        </pic:blipFill>
                        <pic:spPr>
                          <a:xfrm>
                            <a:off x="0" y="0"/>
                            <a:ext cx="1057275" cy="1038225"/>
                          </a:xfrm>
                          <a:prstGeom prst="rect">
                            <a:avLst/>
                          </a:prstGeom>
                          <a:noFill/>
                          <a:ln>
                            <a:noFill/>
                          </a:ln>
                        </pic:spPr>
                      </pic:pic>
                    </a:graphicData>
                  </a:graphic>
                </wp:inline>
              </w:drawing>
            </w:r>
            <w:r>
              <w:rPr>
                <w:rFonts w:hint="eastAsia" w:ascii="宋体" w:hAnsi="宋体" w:eastAsia="宋体" w:cs="宋体"/>
                <w:b/>
                <w:bCs/>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2AC69A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7366.67 </w:t>
            </w:r>
          </w:p>
        </w:tc>
      </w:tr>
      <w:tr w14:paraId="59B82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4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25D017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1A5241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电磁单头高背矮汤炉</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668CBE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700*850*500+700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09DF85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4F68A4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1C047D8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规格：700*850*500+700mm(±5mm）；</w:t>
            </w:r>
          </w:p>
          <w:p w14:paraId="7EF3D45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1、采用304不锈钢板材，台面厚度≧1.2mm， 其他侧板≧1.0mm；</w:t>
            </w:r>
          </w:p>
          <w:p w14:paraId="2BF44C5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2、功率≧15kW/380V；</w:t>
            </w:r>
          </w:p>
          <w:p w14:paraId="226EE8D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3、耐600度高温和抗强力冲击高强度微晶面板；</w:t>
            </w:r>
          </w:p>
          <w:p w14:paraId="52A0EB8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4、台面炮台采用拉伸成型技术，做到真正防水设计，安全有保障；</w:t>
            </w:r>
          </w:p>
          <w:p w14:paraId="2461DB6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5、采用高性能驱动芯片，保护功能更完善，具有过流、过载、短路保护功能；</w:t>
            </w:r>
          </w:p>
          <w:p w14:paraId="3363BDD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6、主板采用贴片技术，生产工艺更精，结构设计更美观，集成度更高；</w:t>
            </w:r>
          </w:p>
          <w:p w14:paraId="3284165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7、机芯采用封闭式独立散热风道设计，可有效防油烟，防蟑螂；</w:t>
            </w:r>
          </w:p>
          <w:p w14:paraId="2973FDF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8、采用霍尔传感器技术，电流检测更稳定，控温更精准；</w:t>
            </w:r>
          </w:p>
          <w:p w14:paraId="5DED601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9、采用超静音大功率、直流散热风扇,散热更快，噪音更小，可支持长时间高强度工作；</w:t>
            </w:r>
          </w:p>
          <w:p w14:paraId="2F30FE3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10、采用十档磁控开关，精细化火力分布,经久耐用；</w:t>
            </w:r>
          </w:p>
          <w:p w14:paraId="6C2639C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11、显示屏尺寸≧ 160*85mm,实时显示加热功率，火力大小，线盘温度、 IGBT模块温度。</w:t>
            </w:r>
          </w:p>
          <w:p w14:paraId="52CE412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w:t>
            </w:r>
            <w:r>
              <w:rPr>
                <w:rFonts w:hint="eastAsia" w:ascii="宋体" w:hAnsi="宋体" w:cs="宋体"/>
                <w:b/>
                <w:bCs/>
                <w:i w:val="0"/>
                <w:iCs w:val="0"/>
                <w:color w:val="000000"/>
                <w:sz w:val="21"/>
                <w:szCs w:val="21"/>
                <w:u w:val="none"/>
                <w:lang w:val="en-US" w:eastAsia="zh-CN"/>
              </w:rPr>
              <w:t>12、</w:t>
            </w:r>
            <w:r>
              <w:rPr>
                <w:rFonts w:hint="eastAsia" w:ascii="宋体" w:hAnsi="宋体" w:eastAsia="宋体" w:cs="宋体"/>
                <w:b/>
                <w:bCs/>
                <w:i w:val="0"/>
                <w:iCs w:val="0"/>
                <w:color w:val="000000"/>
                <w:sz w:val="21"/>
                <w:szCs w:val="21"/>
                <w:u w:val="none"/>
              </w:rPr>
              <w:t>产品整机依据GB/T 2423.3-2016《环境试验 第2部分: 试验方法 试验 Cab:恒定湿热试验》标准要求；进行恒定湿热试验，试验后外观正常无生锈无变形且通电后能正常运行。（提供国家认可的机构出具的带有“CMA”标识的有效合格检测报告复印件）</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4FFE4E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INCLUDEPICTURE \d "C:\\Users\\XINGHA~1\\AppData\\Local\\Temp\\ksohtml\\clip_cell_image80.png" \* MERGEFORMATINET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990600" cy="1295400"/>
                  <wp:effectExtent l="0" t="0" r="0" b="0"/>
                  <wp:docPr id="11" name="图片 28" descr="IMG_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8" descr="IMG_283"/>
                          <pic:cNvPicPr>
                            <a:picLocks noChangeAspect="1"/>
                          </pic:cNvPicPr>
                        </pic:nvPicPr>
                        <pic:blipFill>
                          <a:blip r:embed="rId28"/>
                          <a:stretch>
                            <a:fillRect/>
                          </a:stretch>
                        </pic:blipFill>
                        <pic:spPr>
                          <a:xfrm>
                            <a:off x="0" y="0"/>
                            <a:ext cx="990600" cy="1295400"/>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4EB13D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6443.00 </w:t>
            </w:r>
          </w:p>
        </w:tc>
      </w:tr>
      <w:tr w14:paraId="4D7CB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68"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026F48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0F407B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炉拼台柜</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6BE60C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500*1200*800+400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746C57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150639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44014AC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规格：500*1200*800+400mm(±5mm）；</w:t>
            </w:r>
          </w:p>
          <w:p w14:paraId="1D1B0C2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1、台面采用不锈钢磨砂板制作，厚度≧1.2mm；</w:t>
            </w:r>
          </w:p>
          <w:p w14:paraId="7B71628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2、台面下垫防水木板加固，厚度≧16mm，用发泡胶与不锈钢板粘贴；</w:t>
            </w:r>
          </w:p>
          <w:p w14:paraId="30F9367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3、台面下设置不锈钢U型加强筋，加强筋料厚≧1.0mm，数量≥3条；</w:t>
            </w:r>
          </w:p>
          <w:p w14:paraId="696B0E3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4、台脚采用不锈钢38mm*38mm方管制作，厚度≧1.2mm，配全钢调节子弹脚；</w:t>
            </w:r>
          </w:p>
          <w:p w14:paraId="30D76AC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5、产品外露焊缝均进行抛光处理，产品抛光后表面纹理一致，无毛刺和尖角，各连接部位的紧固件位置均匀、连接紧固。</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7C4F91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INCLUDEPICTURE \d "C:\\Users\\XINGHA~1\\AppData\\Local\\Temp\\ksohtml\\clip_cell_image87.png" \* MERGEFORMATINET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904875" cy="981075"/>
                  <wp:effectExtent l="0" t="0" r="9525" b="9525"/>
                  <wp:docPr id="12" name="图片 29" descr="IMG_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9" descr="IMG_284"/>
                          <pic:cNvPicPr>
                            <a:picLocks noChangeAspect="1"/>
                          </pic:cNvPicPr>
                        </pic:nvPicPr>
                        <pic:blipFill>
                          <a:blip r:embed="rId29"/>
                          <a:stretch>
                            <a:fillRect/>
                          </a:stretch>
                        </pic:blipFill>
                        <pic:spPr>
                          <a:xfrm>
                            <a:off x="0" y="0"/>
                            <a:ext cx="904875" cy="981075"/>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5EDC8C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655.00 </w:t>
            </w:r>
          </w:p>
        </w:tc>
      </w:tr>
      <w:tr w14:paraId="59BA6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68"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77A916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1430A3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单头煮面/汤炉</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763C5B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700*700*800+400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3063A1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653637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46C6CEF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规格：700*700*800+400mm(±5mm）；</w:t>
            </w:r>
          </w:p>
          <w:p w14:paraId="79AF09D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1、台面、水胆采用不锈钢磨砂板制作，厚度≧1.2mm；</w:t>
            </w:r>
          </w:p>
          <w:p w14:paraId="7179623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2、副板、装饰采用不锈钢磨砂板制作，厚度≥1.0mm；</w:t>
            </w:r>
          </w:p>
          <w:p w14:paraId="67D97DE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3、设进水口、排水口，及不锈钢电热发热管；</w:t>
            </w:r>
          </w:p>
          <w:p w14:paraId="2B4E1FC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4、电器：采用恒温式控制，防水开关及指示灯；</w:t>
            </w:r>
          </w:p>
          <w:p w14:paraId="54815C0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5、温度控制器，漏电保护器，交流接触器等；</w:t>
            </w:r>
          </w:p>
          <w:p w14:paraId="29BD432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6、配两个可拆卸内胆，可实现一灶多用；</w:t>
            </w:r>
          </w:p>
          <w:p w14:paraId="59A6B0D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7、配可调不锈钢子弹脚；</w:t>
            </w:r>
          </w:p>
          <w:p w14:paraId="5CC3A34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8、功率：≧9KW/380V/50HZ。</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3197EB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INCLUDEPICTURE \d "C:\\Users\\XINGHA~1\\AppData\\Local\\Temp\\ksohtml\\clip_cell_image93.png" \* MERGEFORMATINET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1057275" cy="981075"/>
                  <wp:effectExtent l="0" t="0" r="9525" b="9525"/>
                  <wp:docPr id="1" name="图片 30" descr="IMG_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0" descr="IMG_285"/>
                          <pic:cNvPicPr>
                            <a:picLocks noChangeAspect="1"/>
                          </pic:cNvPicPr>
                        </pic:nvPicPr>
                        <pic:blipFill>
                          <a:blip r:embed="rId30"/>
                          <a:stretch>
                            <a:fillRect/>
                          </a:stretch>
                        </pic:blipFill>
                        <pic:spPr>
                          <a:xfrm>
                            <a:off x="0" y="0"/>
                            <a:ext cx="1057275" cy="981075"/>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2E520B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4666.67 </w:t>
            </w:r>
          </w:p>
        </w:tc>
      </w:tr>
      <w:tr w14:paraId="48C8B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1"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4A57E7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543306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电蒸饭柜</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4C8C5A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48盘</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1A9F2F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704113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53696A2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规格：48盘；</w:t>
            </w:r>
          </w:p>
          <w:p w14:paraId="02670C3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1、电压：380V；</w:t>
            </w:r>
          </w:p>
          <w:p w14:paraId="569B07E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2、功率：48kw；</w:t>
            </w:r>
          </w:p>
          <w:p w14:paraId="5036E40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3、整机机身采用不锈钢磨砂板制作，厚度≥1.0mm；</w:t>
            </w:r>
          </w:p>
          <w:p w14:paraId="3B3398A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4、柜体、柜门整体发泡，采用聚氨酯发泡，厚度≥50mm,保温效果好；</w:t>
            </w:r>
          </w:p>
          <w:p w14:paraId="1552A5E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5、热交换器要求不锈钢；开炉后8分钟内可供蒸煮；</w:t>
            </w:r>
          </w:p>
          <w:p w14:paraId="463D5CC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6、前去水槽连隔渣槽盖；气密式隔热门；</w:t>
            </w:r>
          </w:p>
          <w:p w14:paraId="0B4E76B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7、符合GB 4806.11-2016,GB 4806.9-2016,GB 4806.1-2016标准；</w:t>
            </w:r>
          </w:p>
          <w:p w14:paraId="34057D0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8、所有焯接点无虚假焊，饱满有光泽。所有快口均去毛刺，精细打磨；</w:t>
            </w:r>
          </w:p>
          <w:p w14:paraId="3D41323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9、蒸饭时间≤50分钟 </w:t>
            </w:r>
          </w:p>
          <w:p w14:paraId="1316226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10、配四个承重滑轮，2个万向轮、2个定向轮</w:t>
            </w:r>
          </w:p>
          <w:p w14:paraId="2F62D1B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11、产品整机含水位传感探头、智能电脑款多功能控制面板、不锈钢电发热管,符合GB/T 2423.4-2008。</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5F43F1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INCLUDEPICTURE \d "C:\\Users\\XINGHA~1\\AppData\\Local\\Temp\\ksohtml\\clip_cell_image102.png" \* MERGEFORMATINET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1019175" cy="1438275"/>
                  <wp:effectExtent l="0" t="0" r="9525" b="9525"/>
                  <wp:docPr id="16" name="图片 31" descr="IMG_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1" descr="IMG_287"/>
                          <pic:cNvPicPr>
                            <a:picLocks noChangeAspect="1"/>
                          </pic:cNvPicPr>
                        </pic:nvPicPr>
                        <pic:blipFill>
                          <a:blip r:embed="rId31"/>
                          <a:stretch>
                            <a:fillRect/>
                          </a:stretch>
                        </pic:blipFill>
                        <pic:spPr>
                          <a:xfrm>
                            <a:off x="0" y="0"/>
                            <a:ext cx="1019175" cy="1438275"/>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5ECFCB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14333.33 </w:t>
            </w:r>
          </w:p>
        </w:tc>
      </w:tr>
      <w:tr w14:paraId="5EABA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6"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2927C0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4FE8CF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电蒸饭柜</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76F613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24盘</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1C2C86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1FC039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395EDC6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规格：24盘；</w:t>
            </w:r>
          </w:p>
          <w:p w14:paraId="4632F36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1、电压：380V；</w:t>
            </w:r>
          </w:p>
          <w:p w14:paraId="404E214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2、功率：24kw；</w:t>
            </w:r>
          </w:p>
          <w:p w14:paraId="54B4889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3、整机机身采用不锈钢磨砂板制作，厚度≥1.0mm；</w:t>
            </w:r>
          </w:p>
          <w:p w14:paraId="10D4CE3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4、柜体、柜门整体发泡，采用聚氨酯发泡，厚度≥50mm,保温效果好；</w:t>
            </w:r>
          </w:p>
          <w:p w14:paraId="514F56C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5、热交换器要求不锈钢；开炉后8分钟内可供蒸煮；</w:t>
            </w:r>
          </w:p>
          <w:p w14:paraId="06AA785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6、前去水槽连隔渣槽盖；气密式隔热门；</w:t>
            </w:r>
          </w:p>
          <w:p w14:paraId="49A92AB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7、符合GB 4806.11-2016,GB 4806.9-2016,GB 4806.1-2016标准；</w:t>
            </w:r>
          </w:p>
          <w:p w14:paraId="2D5B6E2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8、所有焯接点无虚假焊，饱满有光泽。所有快口均去毛刺，精细打磨；</w:t>
            </w:r>
          </w:p>
          <w:p w14:paraId="2B44BF3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9、蒸饭时间≤50分钟 </w:t>
            </w:r>
          </w:p>
          <w:p w14:paraId="2BD19FE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10、配四个承重滑轮，2个万向轮、2个定向轮</w:t>
            </w:r>
          </w:p>
          <w:p w14:paraId="0BDA441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11、产品整机含水位传感探头、智能电脑款多功能控制面板、不锈钢电发热管,符合GB/T 2423.4-2008。</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5D5224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INCLUDEPICTURE \d "C:\\Users\\XINGHA~1\\AppData\\Local\\Temp\\ksohtml\\clip_cell_image102.png" \* MERGEFORMATINET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1019175" cy="1438275"/>
                  <wp:effectExtent l="0" t="0" r="9525" b="9525"/>
                  <wp:docPr id="26" name="图片 32" descr="IMG_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2" descr="IMG_287"/>
                          <pic:cNvPicPr>
                            <a:picLocks noChangeAspect="1"/>
                          </pic:cNvPicPr>
                        </pic:nvPicPr>
                        <pic:blipFill>
                          <a:blip r:embed="rId31"/>
                          <a:stretch>
                            <a:fillRect/>
                          </a:stretch>
                        </pic:blipFill>
                        <pic:spPr>
                          <a:xfrm>
                            <a:off x="0" y="0"/>
                            <a:ext cx="1019175" cy="1438275"/>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33B04F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7766.67 </w:t>
            </w:r>
          </w:p>
        </w:tc>
      </w:tr>
      <w:tr w14:paraId="36003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2"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4AD8FE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75CEB91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热风循环消毒柜</w:t>
            </w:r>
          </w:p>
          <w:p w14:paraId="156BAD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（双门大物炊具消毒）</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44DE80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1380*820*2000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4F0049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3CE739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6336508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规格：1380*820*2000mm(±5mm）；</w:t>
            </w:r>
          </w:p>
          <w:p w14:paraId="5EB5F76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1、采用不锈钢磨砂板制作，厚度≥1.0mm；</w:t>
            </w:r>
          </w:p>
          <w:p w14:paraId="48ADC11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2、聚氨酯整体发泡；</w:t>
            </w:r>
          </w:p>
          <w:p w14:paraId="2FC24D8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3、方管层架，承载力强，最大可放60*60CM口径汤桶，层板可随意调高低；</w:t>
            </w:r>
          </w:p>
          <w:p w14:paraId="58C52CF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4、功率：≥4.2kw；电压：220v；</w:t>
            </w:r>
          </w:p>
          <w:p w14:paraId="4518EFF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1D2769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INCLUDEPICTURE \d "C:\\Users\\XINGHA~1\\AppData\\Local\\Temp\\ksohtml\\clip_cell_image71.png" \* MERGEFORMATINET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962025" cy="1257300"/>
                  <wp:effectExtent l="0" t="0" r="9525" b="0"/>
                  <wp:docPr id="22" name="图片 33" descr="IMG_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3" descr="IMG_289"/>
                          <pic:cNvPicPr>
                            <a:picLocks noChangeAspect="1"/>
                          </pic:cNvPicPr>
                        </pic:nvPicPr>
                        <pic:blipFill>
                          <a:blip r:embed="rId32"/>
                          <a:stretch>
                            <a:fillRect/>
                          </a:stretch>
                        </pic:blipFill>
                        <pic:spPr>
                          <a:xfrm>
                            <a:off x="0" y="0"/>
                            <a:ext cx="962025" cy="1257300"/>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563A40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6683.33 </w:t>
            </w:r>
          </w:p>
        </w:tc>
      </w:tr>
      <w:tr w14:paraId="022FE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221693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521F1B3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热风循环消毒柜</w:t>
            </w:r>
          </w:p>
          <w:p w14:paraId="0BBC07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（双门）</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4BC952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1310*630*1950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6EEB9F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4E2132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2C4F6F6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规格：1310*630*1950mm(±5mm）；</w:t>
            </w:r>
          </w:p>
          <w:p w14:paraId="6A93689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1、壳体采用不锈钢磨砂板制作，厚度≥1.0mm；</w:t>
            </w:r>
          </w:p>
          <w:p w14:paraId="77861FD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2、内壁采用不锈钢磨砂板制作，内壁所用不锈钢材质符合GB/T 10125-2021 的要求且保护等级达到≥9级；</w:t>
            </w:r>
          </w:p>
          <w:p w14:paraId="45451EF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3、不锈钢篮子8个；</w:t>
            </w:r>
          </w:p>
          <w:p w14:paraId="0DB3228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4、功率：≥4.2kw；电压：220v；</w:t>
            </w:r>
          </w:p>
          <w:p w14:paraId="5F65D80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5、消毒温度:100℃-150℃。符合GB 17988-2008 食具消毒柜安全和卫生要求；杀灭率达到99.99（%）及以上。</w:t>
            </w:r>
          </w:p>
          <w:p w14:paraId="3414D28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55B98D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INCLUDEPICTURE \d "C:\\Users\\XINGHA~1\\AppData\\Local\\Temp\\ksohtml\\clip_cell_image71.png" \* MERGEFORMATINET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962025" cy="1257300"/>
                  <wp:effectExtent l="0" t="0" r="9525" b="0"/>
                  <wp:docPr id="44" name="图片 34" descr="IMG_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34" descr="IMG_289"/>
                          <pic:cNvPicPr>
                            <a:picLocks noChangeAspect="1"/>
                          </pic:cNvPicPr>
                        </pic:nvPicPr>
                        <pic:blipFill>
                          <a:blip r:embed="rId32"/>
                          <a:stretch>
                            <a:fillRect/>
                          </a:stretch>
                        </pic:blipFill>
                        <pic:spPr>
                          <a:xfrm>
                            <a:off x="0" y="0"/>
                            <a:ext cx="962025" cy="1257300"/>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0A28E4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5396.67 </w:t>
            </w:r>
          </w:p>
        </w:tc>
      </w:tr>
      <w:tr w14:paraId="0AF5F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5"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427BA3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7DE875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刀具砧板毛巾消毒柜</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05B422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1200*600*1800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49727D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3C7EA7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0C060AC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规格：1200*600*1800mm(±5mm）；</w:t>
            </w:r>
          </w:p>
          <w:p w14:paraId="51951C4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1、立式可透玻璃门；  </w:t>
            </w:r>
          </w:p>
          <w:p w14:paraId="151586D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2、柜体外壳采用不锈钢磨砂板制作，厚度≧1.2mm；  </w:t>
            </w:r>
          </w:p>
          <w:p w14:paraId="6A7E8F4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3、内胆采用不锈钢磨砂板制作，厚度≧1.2mm；</w:t>
            </w:r>
          </w:p>
          <w:p w14:paraId="54CAAEB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4、智能触摸屏控制，拥有定时、定温、故障提示、双重超温保护。                                                                                                                                                                                        5、可同时消毒12个≤600*100mm的砧板、22把菜刀、2根磨刀棒及毛巾多条。                                                                                                                                                                        6、产品整机不锈钢篮子、硅胶密封条、玻璃符合GB 4806.5-2016 《食品安全国家标准 玻璃制品》、GB 4806.9-2023《食品安全国家标准 食品接触用金属材料及制品》、GB 4806.11-2016《食品安全国家标准食品接触用橡胶材料及制品》。</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07A05B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INCLUDEPICTURE \d "C:\\Users\\XINGHA~1\\AppData\\Local\\Temp\\ksohtml\\clip_cell_image76.png" \* MERGEFORMATINET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1057275" cy="1323975"/>
                  <wp:effectExtent l="0" t="0" r="9525" b="9525"/>
                  <wp:docPr id="19" name="图片 35" descr="IMG_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5" descr="IMG_290"/>
                          <pic:cNvPicPr>
                            <a:picLocks noChangeAspect="1"/>
                          </pic:cNvPicPr>
                        </pic:nvPicPr>
                        <pic:blipFill>
                          <a:blip r:embed="rId33"/>
                          <a:stretch>
                            <a:fillRect/>
                          </a:stretch>
                        </pic:blipFill>
                        <pic:spPr>
                          <a:xfrm>
                            <a:off x="0" y="0"/>
                            <a:ext cx="1057275" cy="1323975"/>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24F52D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5826.00 </w:t>
            </w:r>
          </w:p>
        </w:tc>
      </w:tr>
      <w:tr w14:paraId="728F1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32"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070947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426C74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智能留样柜</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503332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单门</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1966DF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29DAF2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3D77399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规格：单门；</w:t>
            </w:r>
          </w:p>
          <w:p w14:paraId="5AE7825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1、内制铜管，进口压缩机、箱体整体发泡；</w:t>
            </w:r>
          </w:p>
          <w:p w14:paraId="5913C9A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2、温度范围:-10~0℃ 0~10℃；</w:t>
            </w:r>
          </w:p>
          <w:p w14:paraId="0EF3E50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3、控温类型：电子数字控温；</w:t>
            </w:r>
          </w:p>
          <w:p w14:paraId="1C0190F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4、柜轮类型：脚轮；</w:t>
            </w:r>
          </w:p>
          <w:p w14:paraId="109A1EF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5、配置双锁。</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4B2B70B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fldChar w:fldCharType="begin"/>
            </w:r>
            <w:r>
              <w:rPr>
                <w:rFonts w:hint="eastAsia" w:ascii="宋体" w:hAnsi="宋体" w:eastAsia="宋体" w:cs="宋体"/>
                <w:b/>
                <w:bCs/>
                <w:i w:val="0"/>
                <w:iCs w:val="0"/>
                <w:color w:val="000000"/>
                <w:kern w:val="0"/>
                <w:sz w:val="21"/>
                <w:szCs w:val="21"/>
                <w:u w:val="none"/>
                <w:lang w:val="en-US" w:eastAsia="zh-CN" w:bidi="ar"/>
              </w:rPr>
              <w:instrText xml:space="preserve">INCLUDEPICTURE \d "C:\\Users\\XINGHA~1\\AppData\\Local\\Temp\\ksohtml\\clip_cell_image160.png" \* MERGEFORMATINET </w:instrText>
            </w:r>
            <w:r>
              <w:rPr>
                <w:rFonts w:hint="eastAsia" w:ascii="宋体" w:hAnsi="宋体" w:eastAsia="宋体" w:cs="宋体"/>
                <w:b/>
                <w:bCs/>
                <w:i w:val="0"/>
                <w:iCs w:val="0"/>
                <w:color w:val="000000"/>
                <w:kern w:val="0"/>
                <w:sz w:val="21"/>
                <w:szCs w:val="21"/>
                <w:u w:val="none"/>
                <w:lang w:val="en-US" w:eastAsia="zh-CN" w:bidi="ar"/>
              </w:rPr>
              <w:fldChar w:fldCharType="separate"/>
            </w:r>
            <w:r>
              <w:rPr>
                <w:rFonts w:hint="eastAsia" w:ascii="宋体" w:hAnsi="宋体" w:eastAsia="宋体" w:cs="宋体"/>
                <w:b/>
                <w:bCs/>
                <w:i w:val="0"/>
                <w:iCs w:val="0"/>
                <w:color w:val="000000"/>
                <w:kern w:val="0"/>
                <w:sz w:val="21"/>
                <w:szCs w:val="21"/>
                <w:u w:val="none"/>
                <w:lang w:val="en-US" w:eastAsia="zh-CN" w:bidi="ar"/>
              </w:rPr>
              <w:drawing>
                <wp:inline distT="0" distB="0" distL="114300" distR="114300">
                  <wp:extent cx="676275" cy="1057275"/>
                  <wp:effectExtent l="0" t="0" r="9525" b="9525"/>
                  <wp:docPr id="27" name="图片 36" descr="IMG_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6" descr="IMG_291"/>
                          <pic:cNvPicPr>
                            <a:picLocks noChangeAspect="1"/>
                          </pic:cNvPicPr>
                        </pic:nvPicPr>
                        <pic:blipFill>
                          <a:blip r:embed="rId34"/>
                          <a:stretch>
                            <a:fillRect/>
                          </a:stretch>
                        </pic:blipFill>
                        <pic:spPr>
                          <a:xfrm>
                            <a:off x="0" y="0"/>
                            <a:ext cx="676275" cy="1057275"/>
                          </a:xfrm>
                          <a:prstGeom prst="rect">
                            <a:avLst/>
                          </a:prstGeom>
                          <a:noFill/>
                          <a:ln>
                            <a:noFill/>
                          </a:ln>
                        </pic:spPr>
                      </pic:pic>
                    </a:graphicData>
                  </a:graphic>
                </wp:inline>
              </w:drawing>
            </w:r>
            <w:r>
              <w:rPr>
                <w:rFonts w:hint="eastAsia" w:ascii="宋体" w:hAnsi="宋体" w:eastAsia="宋体" w:cs="宋体"/>
                <w:b/>
                <w:bCs/>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7B1722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1625.00 </w:t>
            </w:r>
          </w:p>
        </w:tc>
      </w:tr>
      <w:tr w14:paraId="6D3AF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4"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33D3BF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59C4CD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步进式电开水器连座</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6213E5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9KW</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0511CF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4D0012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0C4EDF6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规格：9KW；</w:t>
            </w:r>
          </w:p>
          <w:p w14:paraId="0D173BD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1、电源：380V/50Hz；</w:t>
            </w:r>
          </w:p>
          <w:p w14:paraId="7B5D3F3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2、功率：≥9KW；</w:t>
            </w:r>
          </w:p>
          <w:p w14:paraId="25EBDEA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3、出水流量：≥3.0L/min；</w:t>
            </w:r>
          </w:p>
          <w:p w14:paraId="0340066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4、制热能力：≥60L/h；</w:t>
            </w:r>
          </w:p>
          <w:p w14:paraId="7059B6C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5、制热方式：步进式；</w:t>
            </w:r>
          </w:p>
          <w:p w14:paraId="1C9FBC2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6、允许进水水压：0.05-0.4 Mpa；</w:t>
            </w:r>
          </w:p>
          <w:p w14:paraId="7DF20C4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7、防水等级：≥IPX3；</w:t>
            </w:r>
          </w:p>
          <w:p w14:paraId="1D21331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8、接口尺寸：进G1/2″；</w:t>
            </w:r>
          </w:p>
          <w:p w14:paraId="4C85635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9、接水高度：220mm；</w:t>
            </w:r>
          </w:p>
          <w:p w14:paraId="67987B5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10、显示方式：IMD 数码显示屏</w:t>
            </w:r>
          </w:p>
          <w:p w14:paraId="13F97AF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11、控制方式：步进式数码显示+按键触控</w:t>
            </w:r>
          </w:p>
          <w:p w14:paraId="3C44A9D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12、产品执行标准：GB 4706.1-2005、GB 4706.36-2014。</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51BC01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INCLUDEPICTURE \d "C:\\Users\\XINGHA~1\\AppData\\Local\\Temp\\ksohtml\\clip_cell_image38.png" \* MERGEFORMATINET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1057275" cy="1181100"/>
                  <wp:effectExtent l="0" t="0" r="9525" b="0"/>
                  <wp:docPr id="23" name="图片 37" descr="IMG_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7" descr="IMG_292"/>
                          <pic:cNvPicPr>
                            <a:picLocks noChangeAspect="1"/>
                          </pic:cNvPicPr>
                        </pic:nvPicPr>
                        <pic:blipFill>
                          <a:blip r:embed="rId35"/>
                          <a:stretch>
                            <a:fillRect/>
                          </a:stretch>
                        </pic:blipFill>
                        <pic:spPr>
                          <a:xfrm>
                            <a:off x="0" y="0"/>
                            <a:ext cx="1057275" cy="1181100"/>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51CD7C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1926.67 </w:t>
            </w:r>
          </w:p>
        </w:tc>
      </w:tr>
      <w:tr w14:paraId="5B549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1"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1AC754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307BBF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四格保温售卖台柜</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444717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1500*700*800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3FF220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243C0A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417C4F0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规格：1500*700*800mm(±5mm）；</w:t>
            </w:r>
          </w:p>
          <w:p w14:paraId="2BEEB51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1、面板采用不锈钢磨砂板制作，厚度≧1.2mm；</w:t>
            </w:r>
          </w:p>
          <w:p w14:paraId="557A980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2、性能稳定，寿命更长久，一体成型防水无缝面板，更坚固，更美观，易清洁；</w:t>
            </w:r>
          </w:p>
          <w:p w14:paraId="7710A85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3、人性化三防结构模块设计，有效防水，运行稳定更安全；</w:t>
            </w:r>
          </w:p>
          <w:p w14:paraId="09B57D0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4、自动恒温装置及控制水阀；功率：≧3kw；</w:t>
            </w:r>
          </w:p>
          <w:p w14:paraId="10BA930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5、调节脚采用全金属外包不锈钢子弹脚； </w:t>
            </w:r>
          </w:p>
          <w:p w14:paraId="4358B8B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6、所有棱边、尖角需翻边压实,去毛刺，抛光打磨，无焊痕。</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4B3738A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fldChar w:fldCharType="begin"/>
            </w:r>
            <w:r>
              <w:rPr>
                <w:rFonts w:hint="eastAsia" w:ascii="宋体" w:hAnsi="宋体" w:eastAsia="宋体" w:cs="宋体"/>
                <w:b/>
                <w:bCs/>
                <w:i w:val="0"/>
                <w:iCs w:val="0"/>
                <w:color w:val="000000"/>
                <w:kern w:val="0"/>
                <w:sz w:val="21"/>
                <w:szCs w:val="21"/>
                <w:u w:val="none"/>
                <w:lang w:val="en-US" w:eastAsia="zh-CN" w:bidi="ar"/>
              </w:rPr>
              <w:instrText xml:space="preserve">INCLUDEPICTURE \d "C:\\Users\\XINGHA~1\\AppData\\Local\\Temp\\ksohtml\\clip_cell_image35.png" \* MERGEFORMATINET </w:instrText>
            </w:r>
            <w:r>
              <w:rPr>
                <w:rFonts w:hint="eastAsia" w:ascii="宋体" w:hAnsi="宋体" w:eastAsia="宋体" w:cs="宋体"/>
                <w:b/>
                <w:bCs/>
                <w:i w:val="0"/>
                <w:iCs w:val="0"/>
                <w:color w:val="000000"/>
                <w:kern w:val="0"/>
                <w:sz w:val="21"/>
                <w:szCs w:val="21"/>
                <w:u w:val="none"/>
                <w:lang w:val="en-US" w:eastAsia="zh-CN" w:bidi="ar"/>
              </w:rPr>
              <w:fldChar w:fldCharType="separate"/>
            </w:r>
            <w:r>
              <w:rPr>
                <w:rFonts w:hint="eastAsia" w:ascii="宋体" w:hAnsi="宋体" w:eastAsia="宋体" w:cs="宋体"/>
                <w:b/>
                <w:bCs/>
                <w:i w:val="0"/>
                <w:iCs w:val="0"/>
                <w:color w:val="000000"/>
                <w:kern w:val="0"/>
                <w:sz w:val="21"/>
                <w:szCs w:val="21"/>
                <w:u w:val="none"/>
                <w:lang w:val="en-US" w:eastAsia="zh-CN" w:bidi="ar"/>
              </w:rPr>
              <w:drawing>
                <wp:inline distT="0" distB="0" distL="114300" distR="114300">
                  <wp:extent cx="1057275" cy="695325"/>
                  <wp:effectExtent l="0" t="0" r="9525" b="9525"/>
                  <wp:docPr id="30" name="图片 38" descr="IMG_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8" descr="IMG_293"/>
                          <pic:cNvPicPr>
                            <a:picLocks noChangeAspect="1"/>
                          </pic:cNvPicPr>
                        </pic:nvPicPr>
                        <pic:blipFill>
                          <a:blip r:embed="rId36"/>
                          <a:stretch>
                            <a:fillRect/>
                          </a:stretch>
                        </pic:blipFill>
                        <pic:spPr>
                          <a:xfrm>
                            <a:off x="0" y="0"/>
                            <a:ext cx="1057275" cy="695325"/>
                          </a:xfrm>
                          <a:prstGeom prst="rect">
                            <a:avLst/>
                          </a:prstGeom>
                          <a:noFill/>
                          <a:ln>
                            <a:noFill/>
                          </a:ln>
                        </pic:spPr>
                      </pic:pic>
                    </a:graphicData>
                  </a:graphic>
                </wp:inline>
              </w:drawing>
            </w:r>
            <w:r>
              <w:rPr>
                <w:rFonts w:hint="eastAsia" w:ascii="宋体" w:hAnsi="宋体" w:eastAsia="宋体" w:cs="宋体"/>
                <w:b/>
                <w:bCs/>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4F6A69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2352.00 </w:t>
            </w:r>
          </w:p>
        </w:tc>
      </w:tr>
      <w:tr w14:paraId="642A9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4800B3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0CA188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五格保温售卖台柜</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1D1825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1800*700*800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20A0DD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64A1DF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047BC35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规格：1800*700*800mm(±5mm）；</w:t>
            </w:r>
          </w:p>
          <w:p w14:paraId="793235D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1、面板采用不锈钢磨砂板制作，厚度≧1.2mm；</w:t>
            </w:r>
          </w:p>
          <w:p w14:paraId="0EA77C9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2、性能稳定，寿命更长久，一体成型防水无缝面板，更坚固，更美观，易清洁；</w:t>
            </w:r>
          </w:p>
          <w:p w14:paraId="1FE3D7E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3、人性化三防结构模块设计，有效防水，运行稳定更安全；</w:t>
            </w:r>
          </w:p>
          <w:p w14:paraId="765CC95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4、自动恒温装置及控制水阀；功率：≧3kw；</w:t>
            </w:r>
          </w:p>
          <w:p w14:paraId="4B84806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5、调节脚采用全金属外包不锈钢子弹脚； </w:t>
            </w:r>
          </w:p>
          <w:p w14:paraId="5C83B4D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6、所有棱边、尖角需翻边压实,去毛刺，抛光打磨，无焊痕。</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47982D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INCLUDEPICTURE \d "C:\\Users\\XINGHA~1\\AppData\\Local\\Temp\\ksohtml\\clip_cell_image42.png" \* MERGEFORMATINET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1057275" cy="638175"/>
                  <wp:effectExtent l="0" t="0" r="9525" b="9525"/>
                  <wp:docPr id="13" name="图片 39" descr="IMG_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9" descr="IMG_294"/>
                          <pic:cNvPicPr>
                            <a:picLocks noChangeAspect="1"/>
                          </pic:cNvPicPr>
                        </pic:nvPicPr>
                        <pic:blipFill>
                          <a:blip r:embed="rId37"/>
                          <a:stretch>
                            <a:fillRect/>
                          </a:stretch>
                        </pic:blipFill>
                        <pic:spPr>
                          <a:xfrm>
                            <a:off x="0" y="0"/>
                            <a:ext cx="1057275" cy="638175"/>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3A29EA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2683.33 </w:t>
            </w:r>
          </w:p>
        </w:tc>
      </w:tr>
      <w:tr w14:paraId="41503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30C509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004217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暖饭车</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1CCECB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定制尺寸</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15FE94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559DFD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4B3E374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规格：定制尺寸；</w:t>
            </w:r>
          </w:p>
          <w:p w14:paraId="60908FD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1、整体采用SUS304不锈钢磨砂板制作，厚度≧1.2mm；</w:t>
            </w:r>
          </w:p>
          <w:p w14:paraId="499C580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2、立柱采用SUS304不锈钢38mm*38mm方管制作，厚度≧1.2mm；</w:t>
            </w:r>
          </w:p>
          <w:p w14:paraId="588ABBB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3、配四个载重万向轮，其中两个带刹车掣；</w:t>
            </w:r>
          </w:p>
          <w:p w14:paraId="05366AD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4、三层保护，增强锁温。保温桶采用三层材质保护，增强了保冷保温的性能，保温达12小时左右。</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5949594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fldChar w:fldCharType="begin"/>
            </w:r>
            <w:r>
              <w:rPr>
                <w:rFonts w:hint="eastAsia" w:ascii="宋体" w:hAnsi="宋体" w:eastAsia="宋体" w:cs="宋体"/>
                <w:b/>
                <w:bCs/>
                <w:i w:val="0"/>
                <w:iCs w:val="0"/>
                <w:color w:val="000000"/>
                <w:kern w:val="0"/>
                <w:sz w:val="21"/>
                <w:szCs w:val="21"/>
                <w:u w:val="none"/>
                <w:lang w:val="en-US" w:eastAsia="zh-CN" w:bidi="ar"/>
              </w:rPr>
              <w:instrText xml:space="preserve">INCLUDEPICTURE \d "C:\\Users\\XINGHA~1\\AppData\\Local\\Temp\\ksohtml\\clip_cell_image163.png" \* MERGEFORMATINET </w:instrText>
            </w:r>
            <w:r>
              <w:rPr>
                <w:rFonts w:hint="eastAsia" w:ascii="宋体" w:hAnsi="宋体" w:eastAsia="宋体" w:cs="宋体"/>
                <w:b/>
                <w:bCs/>
                <w:i w:val="0"/>
                <w:iCs w:val="0"/>
                <w:color w:val="000000"/>
                <w:kern w:val="0"/>
                <w:sz w:val="21"/>
                <w:szCs w:val="21"/>
                <w:u w:val="none"/>
                <w:lang w:val="en-US" w:eastAsia="zh-CN" w:bidi="ar"/>
              </w:rPr>
              <w:fldChar w:fldCharType="separate"/>
            </w:r>
            <w:r>
              <w:rPr>
                <w:rFonts w:hint="eastAsia" w:ascii="宋体" w:hAnsi="宋体" w:eastAsia="宋体" w:cs="宋体"/>
                <w:b/>
                <w:bCs/>
                <w:i w:val="0"/>
                <w:iCs w:val="0"/>
                <w:color w:val="000000"/>
                <w:kern w:val="0"/>
                <w:sz w:val="21"/>
                <w:szCs w:val="21"/>
                <w:u w:val="none"/>
                <w:lang w:val="en-US" w:eastAsia="zh-CN" w:bidi="ar"/>
              </w:rPr>
              <w:drawing>
                <wp:inline distT="0" distB="0" distL="114300" distR="114300">
                  <wp:extent cx="1057275" cy="990600"/>
                  <wp:effectExtent l="0" t="0" r="9525" b="0"/>
                  <wp:docPr id="43" name="图片 40" descr="IMG_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0" descr="IMG_295"/>
                          <pic:cNvPicPr>
                            <a:picLocks noChangeAspect="1"/>
                          </pic:cNvPicPr>
                        </pic:nvPicPr>
                        <pic:blipFill>
                          <a:blip r:embed="rId38"/>
                          <a:stretch>
                            <a:fillRect/>
                          </a:stretch>
                        </pic:blipFill>
                        <pic:spPr>
                          <a:xfrm>
                            <a:off x="0" y="0"/>
                            <a:ext cx="1057275" cy="990600"/>
                          </a:xfrm>
                          <a:prstGeom prst="rect">
                            <a:avLst/>
                          </a:prstGeom>
                          <a:noFill/>
                          <a:ln>
                            <a:noFill/>
                          </a:ln>
                        </pic:spPr>
                      </pic:pic>
                    </a:graphicData>
                  </a:graphic>
                </wp:inline>
              </w:drawing>
            </w:r>
            <w:r>
              <w:rPr>
                <w:rFonts w:hint="eastAsia" w:ascii="宋体" w:hAnsi="宋体" w:eastAsia="宋体" w:cs="宋体"/>
                <w:b/>
                <w:bCs/>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057ED1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3333.33 </w:t>
            </w:r>
          </w:p>
        </w:tc>
      </w:tr>
      <w:tr w14:paraId="6A240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36"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2628E6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353881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三层送餐车</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35E012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850*450*900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71A441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2903BE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22B2C25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规格：850*450*900mm(±5mm）；</w:t>
            </w:r>
          </w:p>
          <w:p w14:paraId="768B1C4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1、面板采用不锈钢磨砂板制作，厚度≥1.2mm；</w:t>
            </w:r>
          </w:p>
          <w:p w14:paraId="7F33957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2、支架采用不锈钢30mm*30mm方管制作，厚度≥1.5mm；</w:t>
            </w:r>
          </w:p>
          <w:p w14:paraId="1A1522E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3、配四个载重万向轮，其中两个带刹车掣。</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54DF7F3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fldChar w:fldCharType="begin"/>
            </w:r>
            <w:r>
              <w:rPr>
                <w:rFonts w:hint="eastAsia" w:ascii="宋体" w:hAnsi="宋体" w:eastAsia="宋体" w:cs="宋体"/>
                <w:b/>
                <w:bCs/>
                <w:i w:val="0"/>
                <w:iCs w:val="0"/>
                <w:color w:val="000000"/>
                <w:kern w:val="0"/>
                <w:sz w:val="21"/>
                <w:szCs w:val="21"/>
                <w:u w:val="none"/>
                <w:lang w:val="en-US" w:eastAsia="zh-CN" w:bidi="ar"/>
              </w:rPr>
              <w:instrText xml:space="preserve">INCLUDEPICTURE \d "C:\\Users\\XINGHA~1\\AppData\\Local\\Temp\\ksohtml\\clip_cell_image94.png" \* MERGEFORMATINET </w:instrText>
            </w:r>
            <w:r>
              <w:rPr>
                <w:rFonts w:hint="eastAsia" w:ascii="宋体" w:hAnsi="宋体" w:eastAsia="宋体" w:cs="宋体"/>
                <w:b/>
                <w:bCs/>
                <w:i w:val="0"/>
                <w:iCs w:val="0"/>
                <w:color w:val="000000"/>
                <w:kern w:val="0"/>
                <w:sz w:val="21"/>
                <w:szCs w:val="21"/>
                <w:u w:val="none"/>
                <w:lang w:val="en-US" w:eastAsia="zh-CN" w:bidi="ar"/>
              </w:rPr>
              <w:fldChar w:fldCharType="separate"/>
            </w:r>
            <w:r>
              <w:rPr>
                <w:rFonts w:hint="eastAsia" w:ascii="宋体" w:hAnsi="宋体" w:eastAsia="宋体" w:cs="宋体"/>
                <w:b/>
                <w:bCs/>
                <w:i w:val="0"/>
                <w:iCs w:val="0"/>
                <w:color w:val="000000"/>
                <w:kern w:val="0"/>
                <w:sz w:val="21"/>
                <w:szCs w:val="21"/>
                <w:u w:val="none"/>
                <w:lang w:val="en-US" w:eastAsia="zh-CN" w:bidi="ar"/>
              </w:rPr>
              <w:drawing>
                <wp:inline distT="0" distB="0" distL="114300" distR="114300">
                  <wp:extent cx="790575" cy="790575"/>
                  <wp:effectExtent l="0" t="0" r="9525" b="9525"/>
                  <wp:docPr id="14" name="图片 41" descr="IMG_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1" descr="IMG_296"/>
                          <pic:cNvPicPr>
                            <a:picLocks noChangeAspect="1"/>
                          </pic:cNvPicPr>
                        </pic:nvPicPr>
                        <pic:blipFill>
                          <a:blip r:embed="rId39"/>
                          <a:stretch>
                            <a:fillRect/>
                          </a:stretch>
                        </pic:blipFill>
                        <pic:spPr>
                          <a:xfrm>
                            <a:off x="0" y="0"/>
                            <a:ext cx="790575" cy="790575"/>
                          </a:xfrm>
                          <a:prstGeom prst="rect">
                            <a:avLst/>
                          </a:prstGeom>
                          <a:noFill/>
                          <a:ln>
                            <a:noFill/>
                          </a:ln>
                        </pic:spPr>
                      </pic:pic>
                    </a:graphicData>
                  </a:graphic>
                </wp:inline>
              </w:drawing>
            </w:r>
            <w:r>
              <w:rPr>
                <w:rFonts w:hint="eastAsia" w:ascii="宋体" w:hAnsi="宋体" w:eastAsia="宋体" w:cs="宋体"/>
                <w:b/>
                <w:bCs/>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2A5F6E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910.67 </w:t>
            </w:r>
          </w:p>
        </w:tc>
      </w:tr>
      <w:tr w14:paraId="0A298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36"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2842C3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54BD67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六门更衣柜</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699A44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1200*500*1800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3567FF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280246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6F7C762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规格：1200*500*1800mm(±5mm）；</w:t>
            </w:r>
          </w:p>
          <w:p w14:paraId="35320A9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1、铝合金把手，手感舒适、耐脏耐磨、不划手、坚固耐用；</w:t>
            </w:r>
          </w:p>
          <w:p w14:paraId="2691E7A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2、连动锁芯，精选锁具、铜制锁芯、坚固耐用；</w:t>
            </w:r>
          </w:p>
          <w:p w14:paraId="155891F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3、柜内设计不锈钢挂杆、防滑防锈。</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64E394E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fldChar w:fldCharType="begin"/>
            </w:r>
            <w:r>
              <w:rPr>
                <w:rFonts w:hint="eastAsia" w:ascii="宋体" w:hAnsi="宋体" w:eastAsia="宋体" w:cs="宋体"/>
                <w:b/>
                <w:bCs/>
                <w:i w:val="0"/>
                <w:iCs w:val="0"/>
                <w:color w:val="000000"/>
                <w:kern w:val="0"/>
                <w:sz w:val="21"/>
                <w:szCs w:val="21"/>
                <w:u w:val="none"/>
                <w:lang w:val="en-US" w:eastAsia="zh-CN" w:bidi="ar"/>
              </w:rPr>
              <w:instrText xml:space="preserve">INCLUDEPICTURE \d "C:\\Users\\XINGHA~1\\AppData\\Local\\Temp\\ksohtml\\clip_cell_image2.png" \* MERGEFORMATINET </w:instrText>
            </w:r>
            <w:r>
              <w:rPr>
                <w:rFonts w:hint="eastAsia" w:ascii="宋体" w:hAnsi="宋体" w:eastAsia="宋体" w:cs="宋体"/>
                <w:b/>
                <w:bCs/>
                <w:i w:val="0"/>
                <w:iCs w:val="0"/>
                <w:color w:val="000000"/>
                <w:kern w:val="0"/>
                <w:sz w:val="21"/>
                <w:szCs w:val="21"/>
                <w:u w:val="none"/>
                <w:lang w:val="en-US" w:eastAsia="zh-CN" w:bidi="ar"/>
              </w:rPr>
              <w:fldChar w:fldCharType="separate"/>
            </w:r>
            <w:r>
              <w:rPr>
                <w:rFonts w:hint="eastAsia" w:ascii="宋体" w:hAnsi="宋体" w:eastAsia="宋体" w:cs="宋体"/>
                <w:b/>
                <w:bCs/>
                <w:i w:val="0"/>
                <w:iCs w:val="0"/>
                <w:color w:val="000000"/>
                <w:kern w:val="0"/>
                <w:sz w:val="21"/>
                <w:szCs w:val="21"/>
                <w:u w:val="none"/>
                <w:lang w:val="en-US" w:eastAsia="zh-CN" w:bidi="ar"/>
              </w:rPr>
              <w:drawing>
                <wp:inline distT="0" distB="0" distL="114300" distR="114300">
                  <wp:extent cx="962025" cy="1371600"/>
                  <wp:effectExtent l="0" t="0" r="9525" b="0"/>
                  <wp:docPr id="15" name="图片 42" descr="IMG_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2" descr="IMG_297"/>
                          <pic:cNvPicPr>
                            <a:picLocks noChangeAspect="1"/>
                          </pic:cNvPicPr>
                        </pic:nvPicPr>
                        <pic:blipFill>
                          <a:blip r:embed="rId40"/>
                          <a:stretch>
                            <a:fillRect/>
                          </a:stretch>
                        </pic:blipFill>
                        <pic:spPr>
                          <a:xfrm>
                            <a:off x="0" y="0"/>
                            <a:ext cx="962025" cy="1371600"/>
                          </a:xfrm>
                          <a:prstGeom prst="rect">
                            <a:avLst/>
                          </a:prstGeom>
                          <a:noFill/>
                          <a:ln>
                            <a:noFill/>
                          </a:ln>
                        </pic:spPr>
                      </pic:pic>
                    </a:graphicData>
                  </a:graphic>
                </wp:inline>
              </w:drawing>
            </w:r>
            <w:r>
              <w:rPr>
                <w:rFonts w:hint="eastAsia" w:ascii="宋体" w:hAnsi="宋体" w:eastAsia="宋体" w:cs="宋体"/>
                <w:b/>
                <w:bCs/>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7850D7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1609.33 </w:t>
            </w:r>
          </w:p>
        </w:tc>
      </w:tr>
      <w:tr w14:paraId="05C3A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3"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422865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11846B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挂墙高压洗地龙头</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10D85B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15米</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7D24A5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2C6C23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34AE50C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规格：≥15米；</w:t>
            </w:r>
          </w:p>
          <w:p w14:paraId="6943DF3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1、冲洗枪头采用黑色防滑硅胶包裹黄铜枪头机身，管长≥15米内部优质防爆钢丝液压管；</w:t>
            </w:r>
          </w:p>
          <w:p w14:paraId="5F48B3F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2、进水主体为黄铜三通角阀；</w:t>
            </w:r>
          </w:p>
          <w:p w14:paraId="50679B0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3、360°活动快速接头，可自由旋转，管子不打结；</w:t>
            </w:r>
          </w:p>
          <w:p w14:paraId="2A33A19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4、配弹簧自动回位功能，方便收纳。</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3EA1C5A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fldChar w:fldCharType="begin"/>
            </w:r>
            <w:r>
              <w:rPr>
                <w:rFonts w:hint="eastAsia" w:ascii="宋体" w:hAnsi="宋体" w:eastAsia="宋体" w:cs="宋体"/>
                <w:b/>
                <w:bCs/>
                <w:i w:val="0"/>
                <w:iCs w:val="0"/>
                <w:color w:val="000000"/>
                <w:kern w:val="0"/>
                <w:sz w:val="21"/>
                <w:szCs w:val="21"/>
                <w:u w:val="none"/>
                <w:lang w:val="en-US" w:eastAsia="zh-CN" w:bidi="ar"/>
              </w:rPr>
              <w:instrText xml:space="preserve">INCLUDEPICTURE \d "C:\\Users\\XINGHA~1\\AppData\\Local\\Temp\\ksohtml\\clip_cell_image3.png" \* MERGEFORMATINET </w:instrText>
            </w:r>
            <w:r>
              <w:rPr>
                <w:rFonts w:hint="eastAsia" w:ascii="宋体" w:hAnsi="宋体" w:eastAsia="宋体" w:cs="宋体"/>
                <w:b/>
                <w:bCs/>
                <w:i w:val="0"/>
                <w:iCs w:val="0"/>
                <w:color w:val="000000"/>
                <w:kern w:val="0"/>
                <w:sz w:val="21"/>
                <w:szCs w:val="21"/>
                <w:u w:val="none"/>
                <w:lang w:val="en-US" w:eastAsia="zh-CN" w:bidi="ar"/>
              </w:rPr>
              <w:fldChar w:fldCharType="separate"/>
            </w:r>
            <w:r>
              <w:rPr>
                <w:rFonts w:hint="eastAsia" w:ascii="宋体" w:hAnsi="宋体" w:eastAsia="宋体" w:cs="宋体"/>
                <w:b/>
                <w:bCs/>
                <w:i w:val="0"/>
                <w:iCs w:val="0"/>
                <w:color w:val="000000"/>
                <w:kern w:val="0"/>
                <w:sz w:val="21"/>
                <w:szCs w:val="21"/>
                <w:u w:val="none"/>
                <w:lang w:val="en-US" w:eastAsia="zh-CN" w:bidi="ar"/>
              </w:rPr>
              <w:drawing>
                <wp:inline distT="0" distB="0" distL="114300" distR="114300">
                  <wp:extent cx="1057275" cy="714375"/>
                  <wp:effectExtent l="0" t="0" r="9525" b="9525"/>
                  <wp:docPr id="17" name="图片 43" descr="IMG_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3" descr="IMG_298"/>
                          <pic:cNvPicPr>
                            <a:picLocks noChangeAspect="1"/>
                          </pic:cNvPicPr>
                        </pic:nvPicPr>
                        <pic:blipFill>
                          <a:blip r:embed="rId41"/>
                          <a:stretch>
                            <a:fillRect/>
                          </a:stretch>
                        </pic:blipFill>
                        <pic:spPr>
                          <a:xfrm>
                            <a:off x="0" y="0"/>
                            <a:ext cx="1057275" cy="714375"/>
                          </a:xfrm>
                          <a:prstGeom prst="rect">
                            <a:avLst/>
                          </a:prstGeom>
                          <a:noFill/>
                          <a:ln>
                            <a:noFill/>
                          </a:ln>
                        </pic:spPr>
                      </pic:pic>
                    </a:graphicData>
                  </a:graphic>
                </wp:inline>
              </w:drawing>
            </w:r>
            <w:r>
              <w:rPr>
                <w:rFonts w:hint="eastAsia" w:ascii="宋体" w:hAnsi="宋体" w:eastAsia="宋体" w:cs="宋体"/>
                <w:b/>
                <w:bCs/>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519D57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2441.67 </w:t>
            </w:r>
          </w:p>
        </w:tc>
      </w:tr>
      <w:tr w14:paraId="70E27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5"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0ECE54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7CA447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份数盆带盖</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47C3C2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1/1*15</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5CDB38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101</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4CA312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6FBF311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规格：1/1*15；</w:t>
            </w:r>
          </w:p>
          <w:p w14:paraId="15B09E8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采用SUS304不锈钢板制作，一体成型。</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3117925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fldChar w:fldCharType="begin"/>
            </w:r>
            <w:r>
              <w:rPr>
                <w:rFonts w:hint="eastAsia" w:ascii="宋体" w:hAnsi="宋体" w:eastAsia="宋体" w:cs="宋体"/>
                <w:b/>
                <w:bCs/>
                <w:i w:val="0"/>
                <w:iCs w:val="0"/>
                <w:color w:val="000000"/>
                <w:kern w:val="0"/>
                <w:sz w:val="21"/>
                <w:szCs w:val="21"/>
                <w:u w:val="none"/>
                <w:lang w:val="en-US" w:eastAsia="zh-CN" w:bidi="ar"/>
              </w:rPr>
              <w:instrText xml:space="preserve">INCLUDEPICTURE \d "C:\\Users\\XINGHA~1\\AppData\\Local\\Temp\\ksohtml\\clip_cell_image225.png" \* MERGEFORMATINET </w:instrText>
            </w:r>
            <w:r>
              <w:rPr>
                <w:rFonts w:hint="eastAsia" w:ascii="宋体" w:hAnsi="宋体" w:eastAsia="宋体" w:cs="宋体"/>
                <w:b/>
                <w:bCs/>
                <w:i w:val="0"/>
                <w:iCs w:val="0"/>
                <w:color w:val="000000"/>
                <w:kern w:val="0"/>
                <w:sz w:val="21"/>
                <w:szCs w:val="21"/>
                <w:u w:val="none"/>
                <w:lang w:val="en-US" w:eastAsia="zh-CN" w:bidi="ar"/>
              </w:rPr>
              <w:fldChar w:fldCharType="separate"/>
            </w:r>
            <w:r>
              <w:rPr>
                <w:rFonts w:hint="eastAsia" w:ascii="宋体" w:hAnsi="宋体" w:eastAsia="宋体" w:cs="宋体"/>
                <w:b/>
                <w:bCs/>
                <w:i w:val="0"/>
                <w:iCs w:val="0"/>
                <w:color w:val="000000"/>
                <w:kern w:val="0"/>
                <w:sz w:val="21"/>
                <w:szCs w:val="21"/>
                <w:u w:val="none"/>
                <w:lang w:val="en-US" w:eastAsia="zh-CN" w:bidi="ar"/>
              </w:rPr>
              <w:drawing>
                <wp:inline distT="0" distB="0" distL="114300" distR="114300">
                  <wp:extent cx="971550" cy="609600"/>
                  <wp:effectExtent l="0" t="0" r="0" b="0"/>
                  <wp:docPr id="20" name="图片 44" descr="IMG_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4" descr="IMG_299"/>
                          <pic:cNvPicPr>
                            <a:picLocks noChangeAspect="1"/>
                          </pic:cNvPicPr>
                        </pic:nvPicPr>
                        <pic:blipFill>
                          <a:blip r:embed="rId42"/>
                          <a:stretch>
                            <a:fillRect/>
                          </a:stretch>
                        </pic:blipFill>
                        <pic:spPr>
                          <a:xfrm>
                            <a:off x="0" y="0"/>
                            <a:ext cx="971550" cy="609600"/>
                          </a:xfrm>
                          <a:prstGeom prst="rect">
                            <a:avLst/>
                          </a:prstGeom>
                          <a:noFill/>
                          <a:ln>
                            <a:noFill/>
                          </a:ln>
                        </pic:spPr>
                      </pic:pic>
                    </a:graphicData>
                  </a:graphic>
                </wp:inline>
              </w:drawing>
            </w:r>
            <w:r>
              <w:rPr>
                <w:rFonts w:hint="eastAsia" w:ascii="宋体" w:hAnsi="宋体" w:eastAsia="宋体" w:cs="宋体"/>
                <w:b/>
                <w:bCs/>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314F02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108.33 </w:t>
            </w:r>
          </w:p>
        </w:tc>
      </w:tr>
      <w:tr w14:paraId="7E495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9"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5A39AD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3517BF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双温龙头</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6B1667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双温</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7D14FC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769AD0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2B7E0C4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规格：双温；</w:t>
            </w:r>
          </w:p>
          <w:p w14:paraId="7B7401F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1、锌合金手柄，不易松动；                                                     2、阀芯坚固耐磨，更有效防止污垢堵塞，黄铜水嘴，304钢丝节能起泡器，两侧留有钳口位，堵塞便捷更换；                                         </w:t>
            </w:r>
          </w:p>
          <w:p w14:paraId="24900DE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3、不锈钢鹅颈形水管，360度全方位取水。</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725358F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fldChar w:fldCharType="begin"/>
            </w:r>
            <w:r>
              <w:rPr>
                <w:rFonts w:hint="eastAsia" w:ascii="宋体" w:hAnsi="宋体" w:eastAsia="宋体" w:cs="宋体"/>
                <w:b/>
                <w:bCs/>
                <w:i w:val="0"/>
                <w:iCs w:val="0"/>
                <w:color w:val="000000"/>
                <w:kern w:val="0"/>
                <w:sz w:val="21"/>
                <w:szCs w:val="21"/>
                <w:u w:val="none"/>
                <w:lang w:val="en-US" w:eastAsia="zh-CN" w:bidi="ar"/>
              </w:rPr>
              <w:instrText xml:space="preserve">INCLUDEPICTURE \d "C:\\Users\\XINGHA~1\\AppData\\Local\\Temp\\ksohtml\\clip_cell_image156.png" \* MERGEFORMATINET </w:instrText>
            </w:r>
            <w:r>
              <w:rPr>
                <w:rFonts w:hint="eastAsia" w:ascii="宋体" w:hAnsi="宋体" w:eastAsia="宋体" w:cs="宋体"/>
                <w:b/>
                <w:bCs/>
                <w:i w:val="0"/>
                <w:iCs w:val="0"/>
                <w:color w:val="000000"/>
                <w:kern w:val="0"/>
                <w:sz w:val="21"/>
                <w:szCs w:val="21"/>
                <w:u w:val="none"/>
                <w:lang w:val="en-US" w:eastAsia="zh-CN" w:bidi="ar"/>
              </w:rPr>
              <w:fldChar w:fldCharType="separate"/>
            </w:r>
            <w:r>
              <w:rPr>
                <w:rFonts w:hint="eastAsia" w:ascii="宋体" w:hAnsi="宋体" w:eastAsia="宋体" w:cs="宋体"/>
                <w:b/>
                <w:bCs/>
                <w:i w:val="0"/>
                <w:iCs w:val="0"/>
                <w:color w:val="000000"/>
                <w:kern w:val="0"/>
                <w:sz w:val="21"/>
                <w:szCs w:val="21"/>
                <w:u w:val="none"/>
                <w:lang w:val="en-US" w:eastAsia="zh-CN" w:bidi="ar"/>
              </w:rPr>
              <w:drawing>
                <wp:inline distT="0" distB="0" distL="114300" distR="114300">
                  <wp:extent cx="561975" cy="1019175"/>
                  <wp:effectExtent l="0" t="0" r="9525" b="9525"/>
                  <wp:docPr id="28" name="图片 45" descr="IMG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45" descr="IMG_300"/>
                          <pic:cNvPicPr>
                            <a:picLocks noChangeAspect="1"/>
                          </pic:cNvPicPr>
                        </pic:nvPicPr>
                        <pic:blipFill>
                          <a:blip r:embed="rId43"/>
                          <a:stretch>
                            <a:fillRect/>
                          </a:stretch>
                        </pic:blipFill>
                        <pic:spPr>
                          <a:xfrm>
                            <a:off x="0" y="0"/>
                            <a:ext cx="561975" cy="1019175"/>
                          </a:xfrm>
                          <a:prstGeom prst="rect">
                            <a:avLst/>
                          </a:prstGeom>
                          <a:noFill/>
                          <a:ln>
                            <a:noFill/>
                          </a:ln>
                        </pic:spPr>
                      </pic:pic>
                    </a:graphicData>
                  </a:graphic>
                </wp:inline>
              </w:drawing>
            </w:r>
            <w:r>
              <w:rPr>
                <w:rFonts w:hint="eastAsia" w:ascii="宋体" w:hAnsi="宋体" w:eastAsia="宋体" w:cs="宋体"/>
                <w:b/>
                <w:bCs/>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7C95A8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147.67 </w:t>
            </w:r>
          </w:p>
        </w:tc>
      </w:tr>
      <w:tr w14:paraId="10B6F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32"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5DD197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597144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灭蝇灯连支架</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027A17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519908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466418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2B38E2C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规格：40W；</w:t>
            </w:r>
          </w:p>
          <w:p w14:paraId="2EACABF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1、额定电压：220V；</w:t>
            </w:r>
          </w:p>
          <w:p w14:paraId="434ACB0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2、适用范围：室内；</w:t>
            </w:r>
          </w:p>
          <w:p w14:paraId="6EF9EC0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3、适用面积：≥30-40㎡；</w:t>
            </w:r>
          </w:p>
          <w:p w14:paraId="2AD169B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4、电击式；</w:t>
            </w:r>
          </w:p>
          <w:p w14:paraId="2B8628C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5、配专用不锈钢支架。</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4147A7F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fldChar w:fldCharType="begin"/>
            </w:r>
            <w:r>
              <w:rPr>
                <w:rFonts w:hint="eastAsia" w:ascii="宋体" w:hAnsi="宋体" w:eastAsia="宋体" w:cs="宋体"/>
                <w:b/>
                <w:bCs/>
                <w:i w:val="0"/>
                <w:iCs w:val="0"/>
                <w:color w:val="000000"/>
                <w:kern w:val="0"/>
                <w:sz w:val="21"/>
                <w:szCs w:val="21"/>
                <w:u w:val="none"/>
                <w:lang w:val="en-US" w:eastAsia="zh-CN" w:bidi="ar"/>
              </w:rPr>
              <w:instrText xml:space="preserve">INCLUDEPICTURE \d "C:\\Users\\XINGHA~1\\AppData\\Local\\Temp\\ksohtml\\clip_cell_image31.png" \* MERGEFORMATINET </w:instrText>
            </w:r>
            <w:r>
              <w:rPr>
                <w:rFonts w:hint="eastAsia" w:ascii="宋体" w:hAnsi="宋体" w:eastAsia="宋体" w:cs="宋体"/>
                <w:b/>
                <w:bCs/>
                <w:i w:val="0"/>
                <w:iCs w:val="0"/>
                <w:color w:val="000000"/>
                <w:kern w:val="0"/>
                <w:sz w:val="21"/>
                <w:szCs w:val="21"/>
                <w:u w:val="none"/>
                <w:lang w:val="en-US" w:eastAsia="zh-CN" w:bidi="ar"/>
              </w:rPr>
              <w:fldChar w:fldCharType="separate"/>
            </w:r>
            <w:r>
              <w:rPr>
                <w:rFonts w:hint="eastAsia" w:ascii="宋体" w:hAnsi="宋体" w:eastAsia="宋体" w:cs="宋体"/>
                <w:b/>
                <w:bCs/>
                <w:i w:val="0"/>
                <w:iCs w:val="0"/>
                <w:color w:val="000000"/>
                <w:kern w:val="0"/>
                <w:sz w:val="21"/>
                <w:szCs w:val="21"/>
                <w:u w:val="none"/>
                <w:lang w:val="en-US" w:eastAsia="zh-CN" w:bidi="ar"/>
              </w:rPr>
              <w:drawing>
                <wp:inline distT="0" distB="0" distL="114300" distR="114300">
                  <wp:extent cx="647700" cy="581025"/>
                  <wp:effectExtent l="0" t="0" r="0" b="9525"/>
                  <wp:docPr id="18" name="图片 46" descr="IMG_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6" descr="IMG_302"/>
                          <pic:cNvPicPr>
                            <a:picLocks noChangeAspect="1"/>
                          </pic:cNvPicPr>
                        </pic:nvPicPr>
                        <pic:blipFill>
                          <a:blip r:embed="rId44"/>
                          <a:stretch>
                            <a:fillRect/>
                          </a:stretch>
                        </pic:blipFill>
                        <pic:spPr>
                          <a:xfrm>
                            <a:off x="0" y="0"/>
                            <a:ext cx="647700" cy="581025"/>
                          </a:xfrm>
                          <a:prstGeom prst="rect">
                            <a:avLst/>
                          </a:prstGeom>
                          <a:noFill/>
                          <a:ln>
                            <a:noFill/>
                          </a:ln>
                        </pic:spPr>
                      </pic:pic>
                    </a:graphicData>
                  </a:graphic>
                </wp:inline>
              </w:drawing>
            </w:r>
            <w:r>
              <w:rPr>
                <w:rFonts w:hint="eastAsia" w:ascii="宋体" w:hAnsi="宋体" w:eastAsia="宋体" w:cs="宋体"/>
                <w:b/>
                <w:bCs/>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16DD4B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118.00 </w:t>
            </w:r>
          </w:p>
        </w:tc>
      </w:tr>
      <w:tr w14:paraId="09D18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32"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7ADFA2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5320C4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杀菌灯连支架</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02AF11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437703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2C52FE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1DDFCE9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规格：40W；</w:t>
            </w:r>
          </w:p>
          <w:p w14:paraId="4E7C154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1、额定电压：220V；</w:t>
            </w:r>
          </w:p>
          <w:p w14:paraId="4AF5127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2、适用范围：室内；</w:t>
            </w:r>
          </w:p>
          <w:p w14:paraId="6A6350A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3、适用面积：≥30-40㎡；</w:t>
            </w:r>
          </w:p>
          <w:p w14:paraId="690B4CD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4、紫外线杀菌；</w:t>
            </w:r>
          </w:p>
          <w:p w14:paraId="0EC254C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5、配专用不锈钢支架。</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7B128E7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fldChar w:fldCharType="begin"/>
            </w:r>
            <w:r>
              <w:rPr>
                <w:rFonts w:hint="eastAsia" w:ascii="宋体" w:hAnsi="宋体" w:eastAsia="宋体" w:cs="宋体"/>
                <w:b/>
                <w:bCs/>
                <w:i w:val="0"/>
                <w:iCs w:val="0"/>
                <w:color w:val="000000"/>
                <w:kern w:val="0"/>
                <w:sz w:val="21"/>
                <w:szCs w:val="21"/>
                <w:u w:val="none"/>
                <w:lang w:val="en-US" w:eastAsia="zh-CN" w:bidi="ar"/>
              </w:rPr>
              <w:instrText xml:space="preserve">INCLUDEPICTURE \d "C:\\Users\\XINGHA~1\\AppData\\Local\\Temp\\ksohtml\\clip_cell_image31.png" \* MERGEFORMATINET </w:instrText>
            </w:r>
            <w:r>
              <w:rPr>
                <w:rFonts w:hint="eastAsia" w:ascii="宋体" w:hAnsi="宋体" w:eastAsia="宋体" w:cs="宋体"/>
                <w:b/>
                <w:bCs/>
                <w:i w:val="0"/>
                <w:iCs w:val="0"/>
                <w:color w:val="000000"/>
                <w:kern w:val="0"/>
                <w:sz w:val="21"/>
                <w:szCs w:val="21"/>
                <w:u w:val="none"/>
                <w:lang w:val="en-US" w:eastAsia="zh-CN" w:bidi="ar"/>
              </w:rPr>
              <w:fldChar w:fldCharType="separate"/>
            </w:r>
            <w:r>
              <w:rPr>
                <w:rFonts w:hint="eastAsia" w:ascii="宋体" w:hAnsi="宋体" w:eastAsia="宋体" w:cs="宋体"/>
                <w:b/>
                <w:bCs/>
                <w:i w:val="0"/>
                <w:iCs w:val="0"/>
                <w:color w:val="000000"/>
                <w:kern w:val="0"/>
                <w:sz w:val="21"/>
                <w:szCs w:val="21"/>
                <w:u w:val="none"/>
                <w:lang w:val="en-US" w:eastAsia="zh-CN" w:bidi="ar"/>
              </w:rPr>
              <w:drawing>
                <wp:inline distT="0" distB="0" distL="114300" distR="114300">
                  <wp:extent cx="647700" cy="581025"/>
                  <wp:effectExtent l="0" t="0" r="0" b="9525"/>
                  <wp:docPr id="29" name="图片 47" descr="IMG_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47" descr="IMG_302"/>
                          <pic:cNvPicPr>
                            <a:picLocks noChangeAspect="1"/>
                          </pic:cNvPicPr>
                        </pic:nvPicPr>
                        <pic:blipFill>
                          <a:blip r:embed="rId44"/>
                          <a:stretch>
                            <a:fillRect/>
                          </a:stretch>
                        </pic:blipFill>
                        <pic:spPr>
                          <a:xfrm>
                            <a:off x="0" y="0"/>
                            <a:ext cx="647700" cy="581025"/>
                          </a:xfrm>
                          <a:prstGeom prst="rect">
                            <a:avLst/>
                          </a:prstGeom>
                          <a:noFill/>
                          <a:ln>
                            <a:noFill/>
                          </a:ln>
                        </pic:spPr>
                      </pic:pic>
                    </a:graphicData>
                  </a:graphic>
                </wp:inline>
              </w:drawing>
            </w:r>
            <w:r>
              <w:rPr>
                <w:rFonts w:hint="eastAsia" w:ascii="宋体" w:hAnsi="宋体" w:eastAsia="宋体" w:cs="宋体"/>
                <w:b/>
                <w:bCs/>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4FFE0C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118.00 </w:t>
            </w:r>
          </w:p>
        </w:tc>
      </w:tr>
      <w:tr w14:paraId="4DC6E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5"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6F2420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66EF0D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风幕机</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0A5868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1200mm</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15CA83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79F3F5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6126703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规格：1200mm（±5mm）；</w:t>
            </w:r>
          </w:p>
          <w:p w14:paraId="0CB4B03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1、电压：220V；</w:t>
            </w:r>
          </w:p>
          <w:p w14:paraId="3E1DF2A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2、功率：≥300W；</w:t>
            </w:r>
          </w:p>
          <w:p w14:paraId="41AC91B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3、带遥控、双档。</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1714B0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INCLUDEPICTURE \d "C:\\Users\\XINGHA~1\\AppData\\Local\\Temp\\ksohtml\\clip_cell_image89.png" \* MERGEFORMATINET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1057275" cy="628650"/>
                  <wp:effectExtent l="0" t="0" r="9525" b="0"/>
                  <wp:docPr id="21" name="图片 48" descr="IMG_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8" descr="IMG_304"/>
                          <pic:cNvPicPr>
                            <a:picLocks noChangeAspect="1"/>
                          </pic:cNvPicPr>
                        </pic:nvPicPr>
                        <pic:blipFill>
                          <a:blip r:embed="rId45"/>
                          <a:stretch>
                            <a:fillRect/>
                          </a:stretch>
                        </pic:blipFill>
                        <pic:spPr>
                          <a:xfrm>
                            <a:off x="0" y="0"/>
                            <a:ext cx="1057275" cy="628650"/>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0AD69C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792.00 </w:t>
            </w:r>
          </w:p>
        </w:tc>
      </w:tr>
      <w:tr w14:paraId="649A1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5"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533C4B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639463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风幕机</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67A4E3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1500mm</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311A3E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49CEFF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2535644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规格：1500mm（±5mm）；</w:t>
            </w:r>
          </w:p>
          <w:p w14:paraId="0E0F7A3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1、电压：220V；</w:t>
            </w:r>
          </w:p>
          <w:p w14:paraId="104C9FF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2、功率：≥300W；</w:t>
            </w:r>
          </w:p>
          <w:p w14:paraId="1B737D9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3、带遥控、双档。</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495A92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INCLUDEPICTURE \d "C:\\Users\\XINGHA~1\\AppData\\Local\\Temp\\ksohtml\\clip_cell_image89.png" \* MERGEFORMATINET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1057275" cy="628650"/>
                  <wp:effectExtent l="0" t="0" r="9525" b="0"/>
                  <wp:docPr id="24" name="图片 49" descr="IMG_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9" descr="IMG_304"/>
                          <pic:cNvPicPr>
                            <a:picLocks noChangeAspect="1"/>
                          </pic:cNvPicPr>
                        </pic:nvPicPr>
                        <pic:blipFill>
                          <a:blip r:embed="rId45"/>
                          <a:stretch>
                            <a:fillRect/>
                          </a:stretch>
                        </pic:blipFill>
                        <pic:spPr>
                          <a:xfrm>
                            <a:off x="0" y="0"/>
                            <a:ext cx="1057275" cy="628650"/>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1BE0E8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1053.33 </w:t>
            </w:r>
          </w:p>
        </w:tc>
      </w:tr>
      <w:tr w14:paraId="18482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3"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63AF06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129684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空调（挂机）</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4E395D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1.5P</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4F391E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7AFA56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7C2BA16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规格：1.5P；</w:t>
            </w:r>
          </w:p>
          <w:p w14:paraId="0A05C21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1、电压：220V；</w:t>
            </w:r>
          </w:p>
          <w:p w14:paraId="5583976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2、制冷功率：≥820W；</w:t>
            </w:r>
          </w:p>
          <w:p w14:paraId="3C836AB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3、制热功率：≥1250W；</w:t>
            </w:r>
          </w:p>
          <w:p w14:paraId="3DEEDF5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4、电辅热功率：≥1000W；</w:t>
            </w:r>
          </w:p>
          <w:p w14:paraId="759826F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5、循环风量：≥640m³/h；</w:t>
            </w:r>
          </w:p>
          <w:p w14:paraId="0981614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6、制冷量：≥3510W；</w:t>
            </w:r>
          </w:p>
          <w:p w14:paraId="6A2F50A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7、制热量：≥5010W；</w:t>
            </w:r>
          </w:p>
          <w:p w14:paraId="392DB8E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8、上下左右自动摆风。</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6C484DC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fldChar w:fldCharType="begin"/>
            </w:r>
            <w:r>
              <w:rPr>
                <w:rFonts w:hint="eastAsia" w:ascii="宋体" w:hAnsi="宋体" w:eastAsia="宋体" w:cs="宋体"/>
                <w:b/>
                <w:bCs/>
                <w:i w:val="0"/>
                <w:iCs w:val="0"/>
                <w:color w:val="000000"/>
                <w:kern w:val="0"/>
                <w:sz w:val="21"/>
                <w:szCs w:val="21"/>
                <w:u w:val="none"/>
                <w:lang w:val="en-US" w:eastAsia="zh-CN" w:bidi="ar"/>
              </w:rPr>
              <w:instrText xml:space="preserve">INCLUDEPICTURE \d "C:\\Users\\XINGHA~1\\AppData\\Local\\Temp\\ksohtml\\clip_cell_image16.png" \* MERGEFORMATINET </w:instrText>
            </w:r>
            <w:r>
              <w:rPr>
                <w:rFonts w:hint="eastAsia" w:ascii="宋体" w:hAnsi="宋体" w:eastAsia="宋体" w:cs="宋体"/>
                <w:b/>
                <w:bCs/>
                <w:i w:val="0"/>
                <w:iCs w:val="0"/>
                <w:color w:val="000000"/>
                <w:kern w:val="0"/>
                <w:sz w:val="21"/>
                <w:szCs w:val="21"/>
                <w:u w:val="none"/>
                <w:lang w:val="en-US" w:eastAsia="zh-CN" w:bidi="ar"/>
              </w:rPr>
              <w:fldChar w:fldCharType="separate"/>
            </w:r>
            <w:r>
              <w:rPr>
                <w:rFonts w:hint="eastAsia" w:ascii="宋体" w:hAnsi="宋体" w:eastAsia="宋体" w:cs="宋体"/>
                <w:b/>
                <w:bCs/>
                <w:i w:val="0"/>
                <w:iCs w:val="0"/>
                <w:color w:val="000000"/>
                <w:kern w:val="0"/>
                <w:sz w:val="21"/>
                <w:szCs w:val="21"/>
                <w:u w:val="none"/>
                <w:lang w:val="en-US" w:eastAsia="zh-CN" w:bidi="ar"/>
              </w:rPr>
              <w:drawing>
                <wp:inline distT="0" distB="0" distL="114300" distR="114300">
                  <wp:extent cx="1057275" cy="485775"/>
                  <wp:effectExtent l="0" t="0" r="9525" b="9525"/>
                  <wp:docPr id="32" name="图片 50" descr="IMG_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50" descr="IMG_305"/>
                          <pic:cNvPicPr>
                            <a:picLocks noChangeAspect="1"/>
                          </pic:cNvPicPr>
                        </pic:nvPicPr>
                        <pic:blipFill>
                          <a:blip r:embed="rId46"/>
                          <a:stretch>
                            <a:fillRect/>
                          </a:stretch>
                        </pic:blipFill>
                        <pic:spPr>
                          <a:xfrm>
                            <a:off x="0" y="0"/>
                            <a:ext cx="1057275" cy="485775"/>
                          </a:xfrm>
                          <a:prstGeom prst="rect">
                            <a:avLst/>
                          </a:prstGeom>
                          <a:noFill/>
                          <a:ln>
                            <a:noFill/>
                          </a:ln>
                        </pic:spPr>
                      </pic:pic>
                    </a:graphicData>
                  </a:graphic>
                </wp:inline>
              </w:drawing>
            </w:r>
            <w:r>
              <w:rPr>
                <w:rFonts w:hint="eastAsia" w:ascii="宋体" w:hAnsi="宋体" w:eastAsia="宋体" w:cs="宋体"/>
                <w:b/>
                <w:bCs/>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477444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2675.00 </w:t>
            </w:r>
          </w:p>
        </w:tc>
      </w:tr>
      <w:tr w14:paraId="2DF56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02F889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5C771C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空调（柜机）</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76869C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5P</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2422A6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50F748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5EE746E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规格：5P；</w:t>
            </w:r>
          </w:p>
          <w:p w14:paraId="27DC446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1、电压：380V；</w:t>
            </w:r>
          </w:p>
          <w:p w14:paraId="0CFD2F2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2、制冷功率：≥4700W；</w:t>
            </w:r>
          </w:p>
          <w:p w14:paraId="0BFEF08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3、制热功率：≥4200W；</w:t>
            </w:r>
          </w:p>
          <w:p w14:paraId="64ADA78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4、电辅热功率：≥3500W；</w:t>
            </w:r>
          </w:p>
          <w:p w14:paraId="5B0A07D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5、循环风量：≥2110m³/h；</w:t>
            </w:r>
          </w:p>
          <w:p w14:paraId="0E54D35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6、制冷量：≥12210W；</w:t>
            </w:r>
          </w:p>
          <w:p w14:paraId="7FE1135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7、制热量：≥13810W；</w:t>
            </w:r>
          </w:p>
          <w:p w14:paraId="5B44755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8、上下左右自动摆风；</w:t>
            </w:r>
          </w:p>
          <w:p w14:paraId="376ACBF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9、宽温运行：-32℃低温制热，55℃高温制冷。</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56E0C2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INCLUDEPICTURE \d "C:\\Users\\XINGHA~1\\AppData\\Local\\Temp\\ksohtml\\clip_cell_image11.png" \* MERGEFORMATINET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1057275" cy="657225"/>
                  <wp:effectExtent l="0" t="0" r="9525" b="9525"/>
                  <wp:docPr id="31" name="图片 51" descr="IMG_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51" descr="IMG_306"/>
                          <pic:cNvPicPr>
                            <a:picLocks noChangeAspect="1"/>
                          </pic:cNvPicPr>
                        </pic:nvPicPr>
                        <pic:blipFill>
                          <a:blip r:embed="rId47"/>
                          <a:stretch>
                            <a:fillRect/>
                          </a:stretch>
                        </pic:blipFill>
                        <pic:spPr>
                          <a:xfrm>
                            <a:off x="0" y="0"/>
                            <a:ext cx="1057275" cy="657225"/>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7F32E0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8280.67 </w:t>
            </w:r>
          </w:p>
        </w:tc>
      </w:tr>
      <w:tr w14:paraId="26012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2"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7760A2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1C74B1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八人条凳式餐桌</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250DAA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2000*1400*760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38B165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108</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20A0E5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697EBEA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规格：2000*1400*760mm(±5mm）；</w:t>
            </w:r>
          </w:p>
          <w:p w14:paraId="7A8ED81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1、材料及要求：架子脚，横管，立管、餐桌所有支架采用50mm*50mm*1.0mm厚不锈钢方管；</w:t>
            </w:r>
          </w:p>
          <w:p w14:paraId="0B163AD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2、桌面规格：长2000mm*宽600mm桌面底衬用2.5cm的优质高密度板；</w:t>
            </w:r>
          </w:p>
          <w:p w14:paraId="4E0472B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3、凳面风格：长800mm*宽200mm，凳面底衬用2.5cm的高密度板；</w:t>
            </w:r>
          </w:p>
          <w:p w14:paraId="35632A5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4、地脚：采用优质ABS塑料脚套；</w:t>
            </w:r>
          </w:p>
          <w:p w14:paraId="7C1367F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工艺要求：①外观：表面无裂纹、破损、明显修补痕迹，明显色差凳缺陷；边缘平整圆滑，无分层；外表和内表以及手指可触及的隐蔽处，无锐利的棱角、毛刺；②平整度：螺丝安装应紧固，桌椅着地应平稳不得有倾斜摇摆现象。</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0A0F46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INCLUDEPICTURE \d "C:\\Users\\XINGHA~1\\AppData\\Local\\Temp\\ksohtml\\clip_cell_image100.png" \* MERGEFORMATINET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1057275" cy="790575"/>
                  <wp:effectExtent l="0" t="0" r="9525" b="9525"/>
                  <wp:docPr id="25" name="图片 52" descr="IMG_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2" descr="IMG_307"/>
                          <pic:cNvPicPr>
                            <a:picLocks noChangeAspect="1"/>
                          </pic:cNvPicPr>
                        </pic:nvPicPr>
                        <pic:blipFill>
                          <a:blip r:embed="rId48"/>
                          <a:stretch>
                            <a:fillRect/>
                          </a:stretch>
                        </pic:blipFill>
                        <pic:spPr>
                          <a:xfrm>
                            <a:off x="0" y="0"/>
                            <a:ext cx="1057275" cy="790575"/>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2F8C35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973.33 </w:t>
            </w:r>
          </w:p>
        </w:tc>
      </w:tr>
      <w:tr w14:paraId="575AC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5"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189E2E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14F30B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空气源热泵主机</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5551A7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10P</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560275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3535CB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407FB06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规格：10P；</w:t>
            </w:r>
          </w:p>
          <w:p w14:paraId="520EAE0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1、电源:380V/3N~50Hz,温度调节范围:28~55℃；</w:t>
            </w:r>
          </w:p>
          <w:p w14:paraId="6AEBB04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2、具有精准除霜、快速除霜、高能效的产品特性高温磷化多重防腐工艺设计有效抵抗暴嗮、暴雨雪天气；</w:t>
            </w:r>
          </w:p>
          <w:p w14:paraId="688D1B9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3、蒸发器：蒸发器的翅片选用表面有亲水镀膜的翅片，采用内螺纹管，保证制冷剂与空气之间最充分的热交换，确保空气侧高效换热；</w:t>
            </w:r>
          </w:p>
          <w:p w14:paraId="388B4A0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4、机组具有高低压保护，水流保护 ,防冻保护，压缩机过流保护，漏电保护，缺相保护，排气温度保护等多重保护功能，保证系统安全运行；</w:t>
            </w:r>
          </w:p>
          <w:p w14:paraId="1062E46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5、智能控制：机组控制器可对热水机组集中控制，人性化控制界面，操作简单、安全；可实现故障自我诊断，自动保护并报警，便于迅速查询和排除故障。</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39703F7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fldChar w:fldCharType="begin"/>
            </w:r>
            <w:r>
              <w:rPr>
                <w:rFonts w:hint="eastAsia" w:ascii="宋体" w:hAnsi="宋体" w:eastAsia="宋体" w:cs="宋体"/>
                <w:b/>
                <w:bCs/>
                <w:i w:val="0"/>
                <w:iCs w:val="0"/>
                <w:color w:val="000000"/>
                <w:kern w:val="0"/>
                <w:sz w:val="21"/>
                <w:szCs w:val="21"/>
                <w:u w:val="none"/>
                <w:lang w:val="en-US" w:eastAsia="zh-CN" w:bidi="ar"/>
              </w:rPr>
              <w:instrText xml:space="preserve">INCLUDEPICTURE \d "C:\\Users\\XINGHA~1\\AppData\\Local\\Temp\\ksohtml\\clip_cell_image123.png" \* MERGEFORMATINET </w:instrText>
            </w:r>
            <w:r>
              <w:rPr>
                <w:rFonts w:hint="eastAsia" w:ascii="宋体" w:hAnsi="宋体" w:eastAsia="宋体" w:cs="宋体"/>
                <w:b/>
                <w:bCs/>
                <w:i w:val="0"/>
                <w:iCs w:val="0"/>
                <w:color w:val="000000"/>
                <w:kern w:val="0"/>
                <w:sz w:val="21"/>
                <w:szCs w:val="21"/>
                <w:u w:val="none"/>
                <w:lang w:val="en-US" w:eastAsia="zh-CN" w:bidi="ar"/>
              </w:rPr>
              <w:fldChar w:fldCharType="separate"/>
            </w:r>
            <w:r>
              <w:rPr>
                <w:rFonts w:hint="eastAsia" w:ascii="宋体" w:hAnsi="宋体" w:eastAsia="宋体" w:cs="宋体"/>
                <w:b/>
                <w:bCs/>
                <w:i w:val="0"/>
                <w:iCs w:val="0"/>
                <w:color w:val="000000"/>
                <w:kern w:val="0"/>
                <w:sz w:val="21"/>
                <w:szCs w:val="21"/>
                <w:u w:val="none"/>
                <w:lang w:val="en-US" w:eastAsia="zh-CN" w:bidi="ar"/>
              </w:rPr>
              <w:drawing>
                <wp:inline distT="0" distB="0" distL="114300" distR="114300">
                  <wp:extent cx="809625" cy="1143000"/>
                  <wp:effectExtent l="0" t="0" r="9525" b="0"/>
                  <wp:docPr id="33" name="图片 53" descr="IMG_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53" descr="IMG_308"/>
                          <pic:cNvPicPr>
                            <a:picLocks noChangeAspect="1"/>
                          </pic:cNvPicPr>
                        </pic:nvPicPr>
                        <pic:blipFill>
                          <a:blip r:embed="rId49"/>
                          <a:stretch>
                            <a:fillRect/>
                          </a:stretch>
                        </pic:blipFill>
                        <pic:spPr>
                          <a:xfrm>
                            <a:off x="0" y="0"/>
                            <a:ext cx="809625" cy="1143000"/>
                          </a:xfrm>
                          <a:prstGeom prst="rect">
                            <a:avLst/>
                          </a:prstGeom>
                          <a:noFill/>
                          <a:ln>
                            <a:noFill/>
                          </a:ln>
                        </pic:spPr>
                      </pic:pic>
                    </a:graphicData>
                  </a:graphic>
                </wp:inline>
              </w:drawing>
            </w:r>
            <w:r>
              <w:rPr>
                <w:rFonts w:hint="eastAsia" w:ascii="宋体" w:hAnsi="宋体" w:eastAsia="宋体" w:cs="宋体"/>
                <w:b/>
                <w:bCs/>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543AC0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36050.00 </w:t>
            </w:r>
          </w:p>
        </w:tc>
      </w:tr>
      <w:tr w14:paraId="2128A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32"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2184DB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28050D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不锈钢保温水箱</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32DF94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8T</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39454F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6DCA26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1027163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规格：8T；</w:t>
            </w:r>
          </w:p>
          <w:p w14:paraId="73465E2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采用优质不锈钢制作，  ≥0.5㎜聚氨酯发泡层， ≥50mm不锈钢内胆。</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45E3CF8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fldChar w:fldCharType="begin"/>
            </w:r>
            <w:r>
              <w:rPr>
                <w:rFonts w:hint="eastAsia" w:ascii="宋体" w:hAnsi="宋体" w:eastAsia="宋体" w:cs="宋体"/>
                <w:b/>
                <w:bCs/>
                <w:i w:val="0"/>
                <w:iCs w:val="0"/>
                <w:color w:val="000000"/>
                <w:kern w:val="0"/>
                <w:sz w:val="21"/>
                <w:szCs w:val="21"/>
                <w:u w:val="none"/>
                <w:lang w:val="en-US" w:eastAsia="zh-CN" w:bidi="ar"/>
              </w:rPr>
              <w:instrText xml:space="preserve">INCLUDEPICTURE \d "C:\\Users\\XINGHA~1\\AppData\\Local\\Temp\\ksohtml\\clip_cell_image124.png" \* MERGEFORMATINET </w:instrText>
            </w:r>
            <w:r>
              <w:rPr>
                <w:rFonts w:hint="eastAsia" w:ascii="宋体" w:hAnsi="宋体" w:eastAsia="宋体" w:cs="宋体"/>
                <w:b/>
                <w:bCs/>
                <w:i w:val="0"/>
                <w:iCs w:val="0"/>
                <w:color w:val="000000"/>
                <w:kern w:val="0"/>
                <w:sz w:val="21"/>
                <w:szCs w:val="21"/>
                <w:u w:val="none"/>
                <w:lang w:val="en-US" w:eastAsia="zh-CN" w:bidi="ar"/>
              </w:rPr>
              <w:fldChar w:fldCharType="separate"/>
            </w:r>
            <w:r>
              <w:rPr>
                <w:rFonts w:hint="eastAsia" w:ascii="宋体" w:hAnsi="宋体" w:eastAsia="宋体" w:cs="宋体"/>
                <w:b/>
                <w:bCs/>
                <w:i w:val="0"/>
                <w:iCs w:val="0"/>
                <w:color w:val="000000"/>
                <w:kern w:val="0"/>
                <w:sz w:val="21"/>
                <w:szCs w:val="21"/>
                <w:u w:val="none"/>
                <w:lang w:val="en-US" w:eastAsia="zh-CN" w:bidi="ar"/>
              </w:rPr>
              <w:drawing>
                <wp:inline distT="0" distB="0" distL="114300" distR="114300">
                  <wp:extent cx="962025" cy="1114425"/>
                  <wp:effectExtent l="0" t="0" r="9525" b="9525"/>
                  <wp:docPr id="34" name="图片 54" descr="IMG_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54" descr="IMG_309"/>
                          <pic:cNvPicPr>
                            <a:picLocks noChangeAspect="1"/>
                          </pic:cNvPicPr>
                        </pic:nvPicPr>
                        <pic:blipFill>
                          <a:blip r:embed="rId50"/>
                          <a:stretch>
                            <a:fillRect/>
                          </a:stretch>
                        </pic:blipFill>
                        <pic:spPr>
                          <a:xfrm>
                            <a:off x="0" y="0"/>
                            <a:ext cx="962025" cy="1114425"/>
                          </a:xfrm>
                          <a:prstGeom prst="rect">
                            <a:avLst/>
                          </a:prstGeom>
                          <a:noFill/>
                          <a:ln>
                            <a:noFill/>
                          </a:ln>
                        </pic:spPr>
                      </pic:pic>
                    </a:graphicData>
                  </a:graphic>
                </wp:inline>
              </w:drawing>
            </w:r>
            <w:r>
              <w:rPr>
                <w:rFonts w:hint="eastAsia" w:ascii="宋体" w:hAnsi="宋体" w:eastAsia="宋体" w:cs="宋体"/>
                <w:b/>
                <w:bCs/>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5F35F6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9925.00 </w:t>
            </w:r>
          </w:p>
        </w:tc>
      </w:tr>
      <w:tr w14:paraId="08EB3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5"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39B01E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7597DF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热泵循环泵</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34A451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550W</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06381D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256F69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46C4671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规格：≥550W</w:t>
            </w:r>
          </w:p>
          <w:p w14:paraId="66F44C7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额定扬程：≥16m；</w:t>
            </w:r>
          </w:p>
          <w:p w14:paraId="4DD1D67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额定流量：≥5m³/h。</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7CBCEE6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fldChar w:fldCharType="begin"/>
            </w:r>
            <w:r>
              <w:rPr>
                <w:rFonts w:hint="eastAsia" w:ascii="宋体" w:hAnsi="宋体" w:eastAsia="宋体" w:cs="宋体"/>
                <w:b/>
                <w:bCs/>
                <w:i w:val="0"/>
                <w:iCs w:val="0"/>
                <w:color w:val="000000"/>
                <w:kern w:val="0"/>
                <w:sz w:val="21"/>
                <w:szCs w:val="21"/>
                <w:u w:val="none"/>
                <w:lang w:val="en-US" w:eastAsia="zh-CN" w:bidi="ar"/>
              </w:rPr>
              <w:instrText xml:space="preserve">INCLUDEPICTURE \d "C:\\Users\\XINGHA~1\\AppData\\Local\\Temp\\ksohtml\\clip_cell_image125.png" \* MERGEFORMATINET </w:instrText>
            </w:r>
            <w:r>
              <w:rPr>
                <w:rFonts w:hint="eastAsia" w:ascii="宋体" w:hAnsi="宋体" w:eastAsia="宋体" w:cs="宋体"/>
                <w:b/>
                <w:bCs/>
                <w:i w:val="0"/>
                <w:iCs w:val="0"/>
                <w:color w:val="000000"/>
                <w:kern w:val="0"/>
                <w:sz w:val="21"/>
                <w:szCs w:val="21"/>
                <w:u w:val="none"/>
                <w:lang w:val="en-US" w:eastAsia="zh-CN" w:bidi="ar"/>
              </w:rPr>
              <w:fldChar w:fldCharType="separate"/>
            </w:r>
            <w:r>
              <w:rPr>
                <w:rFonts w:hint="eastAsia" w:ascii="宋体" w:hAnsi="宋体" w:eastAsia="宋体" w:cs="宋体"/>
                <w:b/>
                <w:bCs/>
                <w:i w:val="0"/>
                <w:iCs w:val="0"/>
                <w:color w:val="000000"/>
                <w:kern w:val="0"/>
                <w:sz w:val="21"/>
                <w:szCs w:val="21"/>
                <w:u w:val="none"/>
                <w:lang w:val="en-US" w:eastAsia="zh-CN" w:bidi="ar"/>
              </w:rPr>
              <w:drawing>
                <wp:inline distT="0" distB="0" distL="114300" distR="114300">
                  <wp:extent cx="971550" cy="752475"/>
                  <wp:effectExtent l="0" t="0" r="0" b="9525"/>
                  <wp:docPr id="39" name="图片 55" descr="IMG_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55" descr="IMG_310"/>
                          <pic:cNvPicPr>
                            <a:picLocks noChangeAspect="1"/>
                          </pic:cNvPicPr>
                        </pic:nvPicPr>
                        <pic:blipFill>
                          <a:blip r:embed="rId51"/>
                          <a:stretch>
                            <a:fillRect/>
                          </a:stretch>
                        </pic:blipFill>
                        <pic:spPr>
                          <a:xfrm>
                            <a:off x="0" y="0"/>
                            <a:ext cx="971550" cy="752475"/>
                          </a:xfrm>
                          <a:prstGeom prst="rect">
                            <a:avLst/>
                          </a:prstGeom>
                          <a:noFill/>
                          <a:ln>
                            <a:noFill/>
                          </a:ln>
                        </pic:spPr>
                      </pic:pic>
                    </a:graphicData>
                  </a:graphic>
                </wp:inline>
              </w:drawing>
            </w:r>
            <w:r>
              <w:rPr>
                <w:rFonts w:hint="eastAsia" w:ascii="宋体" w:hAnsi="宋体" w:eastAsia="宋体" w:cs="宋体"/>
                <w:b/>
                <w:bCs/>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21553F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2243.67 </w:t>
            </w:r>
          </w:p>
        </w:tc>
      </w:tr>
      <w:tr w14:paraId="222B6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8"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39ADEC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7695B9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热水增压泵</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507FCE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550W</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346228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5F6FCC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336B8BE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规格：≥550W</w:t>
            </w:r>
          </w:p>
          <w:p w14:paraId="593418B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额定扬程：≥30m；</w:t>
            </w:r>
          </w:p>
          <w:p w14:paraId="028846A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额定流量：≥10m³/h。</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3CDC9A7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fldChar w:fldCharType="begin"/>
            </w:r>
            <w:r>
              <w:rPr>
                <w:rFonts w:hint="eastAsia" w:ascii="宋体" w:hAnsi="宋体" w:eastAsia="宋体" w:cs="宋体"/>
                <w:b/>
                <w:bCs/>
                <w:i w:val="0"/>
                <w:iCs w:val="0"/>
                <w:color w:val="000000"/>
                <w:kern w:val="0"/>
                <w:sz w:val="21"/>
                <w:szCs w:val="21"/>
                <w:u w:val="none"/>
                <w:lang w:val="en-US" w:eastAsia="zh-CN" w:bidi="ar"/>
              </w:rPr>
              <w:instrText xml:space="preserve">INCLUDEPICTURE \d "C:\\Users\\XINGHA~1\\AppData\\Local\\Temp\\ksohtml\\clip_cell_image126.png" \* MERGEFORMATINET </w:instrText>
            </w:r>
            <w:r>
              <w:rPr>
                <w:rFonts w:hint="eastAsia" w:ascii="宋体" w:hAnsi="宋体" w:eastAsia="宋体" w:cs="宋体"/>
                <w:b/>
                <w:bCs/>
                <w:i w:val="0"/>
                <w:iCs w:val="0"/>
                <w:color w:val="000000"/>
                <w:kern w:val="0"/>
                <w:sz w:val="21"/>
                <w:szCs w:val="21"/>
                <w:u w:val="none"/>
                <w:lang w:val="en-US" w:eastAsia="zh-CN" w:bidi="ar"/>
              </w:rPr>
              <w:fldChar w:fldCharType="separate"/>
            </w:r>
            <w:r>
              <w:rPr>
                <w:rFonts w:hint="eastAsia" w:ascii="宋体" w:hAnsi="宋体" w:eastAsia="宋体" w:cs="宋体"/>
                <w:b/>
                <w:bCs/>
                <w:i w:val="0"/>
                <w:iCs w:val="0"/>
                <w:color w:val="000000"/>
                <w:kern w:val="0"/>
                <w:sz w:val="21"/>
                <w:szCs w:val="21"/>
                <w:u w:val="none"/>
                <w:lang w:val="en-US" w:eastAsia="zh-CN" w:bidi="ar"/>
              </w:rPr>
              <w:drawing>
                <wp:inline distT="0" distB="0" distL="114300" distR="114300">
                  <wp:extent cx="914400" cy="952500"/>
                  <wp:effectExtent l="0" t="0" r="0" b="0"/>
                  <wp:docPr id="35" name="图片 56" descr="IMG_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56" descr="IMG_311"/>
                          <pic:cNvPicPr>
                            <a:picLocks noChangeAspect="1"/>
                          </pic:cNvPicPr>
                        </pic:nvPicPr>
                        <pic:blipFill>
                          <a:blip r:embed="rId52"/>
                          <a:stretch>
                            <a:fillRect/>
                          </a:stretch>
                        </pic:blipFill>
                        <pic:spPr>
                          <a:xfrm>
                            <a:off x="0" y="0"/>
                            <a:ext cx="914400" cy="952500"/>
                          </a:xfrm>
                          <a:prstGeom prst="rect">
                            <a:avLst/>
                          </a:prstGeom>
                          <a:noFill/>
                          <a:ln>
                            <a:noFill/>
                          </a:ln>
                        </pic:spPr>
                      </pic:pic>
                    </a:graphicData>
                  </a:graphic>
                </wp:inline>
              </w:drawing>
            </w:r>
            <w:r>
              <w:rPr>
                <w:rFonts w:hint="eastAsia" w:ascii="宋体" w:hAnsi="宋体" w:eastAsia="宋体" w:cs="宋体"/>
                <w:b/>
                <w:bCs/>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7159F6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2812.00 </w:t>
            </w:r>
          </w:p>
        </w:tc>
      </w:tr>
      <w:tr w14:paraId="3E15C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32"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7BA72A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2527C2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水泵防雨架、电柜</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50778B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配套</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5C4732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193E26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4E97EDA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规格：配套；</w:t>
            </w:r>
          </w:p>
          <w:p w14:paraId="29E7718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热泵专用配电柜、防雨防锈防雷击。</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7029BDF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fldChar w:fldCharType="begin"/>
            </w:r>
            <w:r>
              <w:rPr>
                <w:rFonts w:hint="eastAsia" w:ascii="宋体" w:hAnsi="宋体" w:eastAsia="宋体" w:cs="宋体"/>
                <w:b/>
                <w:bCs/>
                <w:i w:val="0"/>
                <w:iCs w:val="0"/>
                <w:color w:val="000000"/>
                <w:kern w:val="0"/>
                <w:sz w:val="21"/>
                <w:szCs w:val="21"/>
                <w:u w:val="none"/>
                <w:lang w:val="en-US" w:eastAsia="zh-CN" w:bidi="ar"/>
              </w:rPr>
              <w:instrText xml:space="preserve">INCLUDEPICTURE \d "C:\\Users\\XINGHA~1\\AppData\\Local\\Temp\\ksohtml\\clip_cell_image44.png" \* MERGEFORMATINET </w:instrText>
            </w:r>
            <w:r>
              <w:rPr>
                <w:rFonts w:hint="eastAsia" w:ascii="宋体" w:hAnsi="宋体" w:eastAsia="宋体" w:cs="宋体"/>
                <w:b/>
                <w:bCs/>
                <w:i w:val="0"/>
                <w:iCs w:val="0"/>
                <w:color w:val="000000"/>
                <w:kern w:val="0"/>
                <w:sz w:val="21"/>
                <w:szCs w:val="21"/>
                <w:u w:val="none"/>
                <w:lang w:val="en-US" w:eastAsia="zh-CN" w:bidi="ar"/>
              </w:rPr>
              <w:fldChar w:fldCharType="separate"/>
            </w:r>
            <w:r>
              <w:rPr>
                <w:rFonts w:hint="eastAsia" w:ascii="宋体" w:hAnsi="宋体" w:eastAsia="宋体" w:cs="宋体"/>
                <w:b/>
                <w:bCs/>
                <w:i w:val="0"/>
                <w:iCs w:val="0"/>
                <w:color w:val="000000"/>
                <w:kern w:val="0"/>
                <w:sz w:val="21"/>
                <w:szCs w:val="21"/>
                <w:u w:val="none"/>
                <w:lang w:val="en-US" w:eastAsia="zh-CN" w:bidi="ar"/>
              </w:rPr>
              <w:drawing>
                <wp:inline distT="0" distB="0" distL="114300" distR="114300">
                  <wp:extent cx="962025" cy="1038225"/>
                  <wp:effectExtent l="0" t="0" r="9525" b="9525"/>
                  <wp:docPr id="36" name="图片 57" descr="IMG_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57" descr="IMG_312"/>
                          <pic:cNvPicPr>
                            <a:picLocks noChangeAspect="1"/>
                          </pic:cNvPicPr>
                        </pic:nvPicPr>
                        <pic:blipFill>
                          <a:blip r:embed="rId53"/>
                          <a:stretch>
                            <a:fillRect/>
                          </a:stretch>
                        </pic:blipFill>
                        <pic:spPr>
                          <a:xfrm>
                            <a:off x="0" y="0"/>
                            <a:ext cx="962025" cy="1038225"/>
                          </a:xfrm>
                          <a:prstGeom prst="rect">
                            <a:avLst/>
                          </a:prstGeom>
                          <a:noFill/>
                          <a:ln>
                            <a:noFill/>
                          </a:ln>
                        </pic:spPr>
                      </pic:pic>
                    </a:graphicData>
                  </a:graphic>
                </wp:inline>
              </w:drawing>
            </w:r>
            <w:r>
              <w:rPr>
                <w:rFonts w:hint="eastAsia" w:ascii="宋体" w:hAnsi="宋体" w:eastAsia="宋体" w:cs="宋体"/>
                <w:b/>
                <w:bCs/>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7E0080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2340.00 </w:t>
            </w:r>
          </w:p>
        </w:tc>
      </w:tr>
      <w:tr w14:paraId="5A52B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19C67A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7507C2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水箱基础</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024E9E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配套</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7D0119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456981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24AE4E1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规格：配套；</w:t>
            </w:r>
          </w:p>
          <w:p w14:paraId="476E5C3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水泥基础、设备固定。</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08449FD9">
            <w:pPr>
              <w:jc w:val="center"/>
              <w:rPr>
                <w:rFonts w:hint="eastAsia" w:ascii="宋体" w:hAnsi="宋体" w:eastAsia="宋体" w:cs="宋体"/>
                <w:b/>
                <w:bCs/>
                <w:i w:val="0"/>
                <w:iCs w:val="0"/>
                <w:color w:val="000000"/>
                <w:sz w:val="21"/>
                <w:szCs w:val="21"/>
                <w:u w:val="none"/>
              </w:rPr>
            </w:pP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4FAC86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2200.00 </w:t>
            </w:r>
          </w:p>
        </w:tc>
      </w:tr>
      <w:tr w14:paraId="46315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8"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3784C9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4DAB5F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智能自动控制系统</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1E8C34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配套</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13C0DC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4331D8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467CAFE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规格：配套；</w:t>
            </w:r>
          </w:p>
          <w:p w14:paraId="2250A76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包含回水控制系统，液位控制系统，闸阀、Y型过滤器、止回阀回水电磁阀、液位控制系统、冷水电磁阀等。</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0DAC06E0">
            <w:pPr>
              <w:jc w:val="center"/>
              <w:rPr>
                <w:rFonts w:hint="eastAsia" w:ascii="宋体" w:hAnsi="宋体" w:eastAsia="宋体" w:cs="宋体"/>
                <w:b/>
                <w:bCs/>
                <w:i w:val="0"/>
                <w:iCs w:val="0"/>
                <w:color w:val="000000"/>
                <w:sz w:val="21"/>
                <w:szCs w:val="21"/>
                <w:u w:val="none"/>
              </w:rPr>
            </w:pP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7C07E8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2295.00 </w:t>
            </w:r>
          </w:p>
        </w:tc>
      </w:tr>
      <w:tr w14:paraId="68864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4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0B3BB0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1E29A3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低噪音环保风柜</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49CBC6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0347AF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479E67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5D52028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规格：20”；</w:t>
            </w:r>
          </w:p>
          <w:p w14:paraId="02484C9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1、处理风量：≥16000㎡/h；</w:t>
            </w:r>
          </w:p>
          <w:p w14:paraId="763CE05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2、通用的底座结构，实现了风机角度的互换、叶轮采用强前弯多翼式设计，具有静压高，流量大等特点；</w:t>
            </w:r>
          </w:p>
          <w:p w14:paraId="7663393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3、方形机壳设计，可实现角度互换国标80mm*5mm槽钢脚垫层；减震设计；风口导向散热，强力低噪音全压高，振动小，噪音低，外型美观，易保养、易维修；</w:t>
            </w:r>
          </w:p>
          <w:p w14:paraId="516CB73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4、风机外壳设有排油咀，方便客户排出机壳积油、设有放油孔，方便油污流出，机壳上设计清理门，方便清理和维护；</w:t>
            </w:r>
          </w:p>
          <w:p w14:paraId="5F00904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5、传动方式为电机皮带传动，C式皮带传动方式，可通过改变带轮的传动比来调整风机的性能参数，配套专用整体轴承座，不受油烟影响，使用寿命长质量和使用寿命更有保障；   </w:t>
            </w:r>
          </w:p>
          <w:p w14:paraId="53713E0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6、产品符合GB/T 1236-2017《工业通风机用标准化风道性能试验》标准；</w:t>
            </w:r>
          </w:p>
          <w:p w14:paraId="02A0DDC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7、产品符合 GB/T1236-2017《工业通风机用标准化风道性能实验》, GB/T2888-2008《风机和罗茨鼓风机噪声测量方法》, JB/T8689-2014《通风机振动检测及其限值》, JB/T8690-2014《通风机噪声限值》, JB/T10563-2006《一般用途离心通风机技术条件》标准，JB/T10281-2014《消防排烟通风机》要求；</w:t>
            </w:r>
          </w:p>
          <w:p w14:paraId="542C68F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8、符合CCCF-CPRZ-19:2019的产品认证实施规则。</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5007308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fldChar w:fldCharType="begin"/>
            </w:r>
            <w:r>
              <w:rPr>
                <w:rFonts w:hint="eastAsia" w:ascii="宋体" w:hAnsi="宋体" w:eastAsia="宋体" w:cs="宋体"/>
                <w:b/>
                <w:bCs/>
                <w:i w:val="0"/>
                <w:iCs w:val="0"/>
                <w:color w:val="000000"/>
                <w:kern w:val="0"/>
                <w:sz w:val="21"/>
                <w:szCs w:val="21"/>
                <w:u w:val="none"/>
                <w:lang w:val="en-US" w:eastAsia="zh-CN" w:bidi="ar"/>
              </w:rPr>
              <w:instrText xml:space="preserve">INCLUDEPICTURE \d "C:\\Users\\XINGHA~1\\AppData\\Local\\Temp\\ksohtml\\clip_cell_image23.png" \* MERGEFORMATINET </w:instrText>
            </w:r>
            <w:r>
              <w:rPr>
                <w:rFonts w:hint="eastAsia" w:ascii="宋体" w:hAnsi="宋体" w:eastAsia="宋体" w:cs="宋体"/>
                <w:b/>
                <w:bCs/>
                <w:i w:val="0"/>
                <w:iCs w:val="0"/>
                <w:color w:val="000000"/>
                <w:kern w:val="0"/>
                <w:sz w:val="21"/>
                <w:szCs w:val="21"/>
                <w:u w:val="none"/>
                <w:lang w:val="en-US" w:eastAsia="zh-CN" w:bidi="ar"/>
              </w:rPr>
              <w:fldChar w:fldCharType="separate"/>
            </w:r>
            <w:r>
              <w:rPr>
                <w:rFonts w:hint="eastAsia" w:ascii="宋体" w:hAnsi="宋体" w:eastAsia="宋体" w:cs="宋体"/>
                <w:b/>
                <w:bCs/>
                <w:i w:val="0"/>
                <w:iCs w:val="0"/>
                <w:color w:val="000000"/>
                <w:kern w:val="0"/>
                <w:sz w:val="21"/>
                <w:szCs w:val="21"/>
                <w:u w:val="none"/>
                <w:lang w:val="en-US" w:eastAsia="zh-CN" w:bidi="ar"/>
              </w:rPr>
              <w:drawing>
                <wp:inline distT="0" distB="0" distL="114300" distR="114300">
                  <wp:extent cx="1057275" cy="781050"/>
                  <wp:effectExtent l="0" t="0" r="9525" b="0"/>
                  <wp:docPr id="37" name="图片 58" descr="IMG_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58" descr="IMG_314"/>
                          <pic:cNvPicPr>
                            <a:picLocks noChangeAspect="1"/>
                          </pic:cNvPicPr>
                        </pic:nvPicPr>
                        <pic:blipFill>
                          <a:blip r:embed="rId54"/>
                          <a:stretch>
                            <a:fillRect/>
                          </a:stretch>
                        </pic:blipFill>
                        <pic:spPr>
                          <a:xfrm>
                            <a:off x="0" y="0"/>
                            <a:ext cx="1057275" cy="781050"/>
                          </a:xfrm>
                          <a:prstGeom prst="rect">
                            <a:avLst/>
                          </a:prstGeom>
                          <a:noFill/>
                          <a:ln>
                            <a:noFill/>
                          </a:ln>
                        </pic:spPr>
                      </pic:pic>
                    </a:graphicData>
                  </a:graphic>
                </wp:inline>
              </w:drawing>
            </w:r>
            <w:r>
              <w:rPr>
                <w:rFonts w:hint="eastAsia" w:ascii="宋体" w:hAnsi="宋体" w:eastAsia="宋体" w:cs="宋体"/>
                <w:b/>
                <w:bCs/>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1E2A46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8276.33 </w:t>
            </w:r>
          </w:p>
        </w:tc>
      </w:tr>
      <w:tr w14:paraId="275EE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73"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587540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54A100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低噪音环保风柜</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52F49C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504F3C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589701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2EE5ABA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规格：22”；</w:t>
            </w:r>
          </w:p>
          <w:p w14:paraId="1E70E38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1、处理风量：≥20000㎡/h；</w:t>
            </w:r>
          </w:p>
          <w:p w14:paraId="7905F44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2、通用的底座结构，实现了风机角度的互换、叶轮采用强前弯多翼式设计，具有静压高，流量大等特点；</w:t>
            </w:r>
          </w:p>
          <w:p w14:paraId="020BD4D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3、方形机壳设计，可实现角度互换国标80mm*5mm槽钢脚垫层；减震设计；风口导向散热，强力低噪音全压高，振动小，噪音低，外型美观，易保养、易维修；</w:t>
            </w:r>
          </w:p>
          <w:p w14:paraId="534E893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4、风机外壳设有排油咀，方便客户排出机壳积油、设有放油孔，方便油污流出，机壳上设计清理门，方便清理和维护；</w:t>
            </w:r>
          </w:p>
          <w:p w14:paraId="7D33441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5、传动方式为电机皮带传动，C式皮带传动方式，可通过改变带轮的传动比来调整风机的性能参数，配套专用整体轴承座，不受油烟影响，使用寿命长质量和使用寿命更有保障；   </w:t>
            </w:r>
          </w:p>
          <w:p w14:paraId="06A5E11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6、产品符合GB/T 1236-2017《工业通风机用标准化风道性能试验》标准；</w:t>
            </w:r>
          </w:p>
          <w:p w14:paraId="48518BA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7、产品符合 GB/T1236-2017《工业通风机用标准化风道性能实验》, GB/T2888-2008《风机和罗茨鼓风机噪声测量方法》, JB/T8689-2014《通风机振动检测及其限值》, JB/T8690-2014《通风机噪声限值》, JB/T10563-2006《一般用途离心通风机技术条件》标准，JB/T10281-2014《消防排烟通风机》要求；</w:t>
            </w:r>
          </w:p>
          <w:p w14:paraId="1E1AB8D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8、符合CCCF-CPRZ-19:2019的产品认证实施规则。</w:t>
            </w:r>
          </w:p>
          <w:p w14:paraId="32FA82B8">
            <w:pPr>
              <w:keepNext w:val="0"/>
              <w:keepLines w:val="0"/>
              <w:widowControl/>
              <w:suppressLineNumbers w:val="0"/>
              <w:jc w:val="left"/>
              <w:textAlignment w:val="center"/>
              <w:rPr>
                <w:rStyle w:val="8"/>
                <w:rFonts w:hint="eastAsia"/>
                <w:b/>
                <w:bCs/>
                <w:sz w:val="21"/>
                <w:szCs w:val="21"/>
                <w:highlight w:val="yellow"/>
                <w:lang w:val="en-US" w:eastAsia="zh-CN" w:bidi="ar"/>
              </w:rPr>
            </w:pP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3467A02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fldChar w:fldCharType="begin"/>
            </w:r>
            <w:r>
              <w:rPr>
                <w:rFonts w:hint="eastAsia" w:ascii="宋体" w:hAnsi="宋体" w:eastAsia="宋体" w:cs="宋体"/>
                <w:b/>
                <w:bCs/>
                <w:i w:val="0"/>
                <w:iCs w:val="0"/>
                <w:color w:val="000000"/>
                <w:kern w:val="0"/>
                <w:sz w:val="21"/>
                <w:szCs w:val="21"/>
                <w:u w:val="none"/>
                <w:lang w:val="en-US" w:eastAsia="zh-CN" w:bidi="ar"/>
              </w:rPr>
              <w:instrText xml:space="preserve">INCLUDEPICTURE \d "C:\\Users\\XINGHA~1\\AppData\\Local\\Temp\\ksohtml\\clip_cell_image23.png" \* MERGEFORMATINET </w:instrText>
            </w:r>
            <w:r>
              <w:rPr>
                <w:rFonts w:hint="eastAsia" w:ascii="宋体" w:hAnsi="宋体" w:eastAsia="宋体" w:cs="宋体"/>
                <w:b/>
                <w:bCs/>
                <w:i w:val="0"/>
                <w:iCs w:val="0"/>
                <w:color w:val="000000"/>
                <w:kern w:val="0"/>
                <w:sz w:val="21"/>
                <w:szCs w:val="21"/>
                <w:u w:val="none"/>
                <w:lang w:val="en-US" w:eastAsia="zh-CN" w:bidi="ar"/>
              </w:rPr>
              <w:fldChar w:fldCharType="separate"/>
            </w:r>
            <w:r>
              <w:rPr>
                <w:rFonts w:hint="eastAsia" w:ascii="宋体" w:hAnsi="宋体" w:eastAsia="宋体" w:cs="宋体"/>
                <w:b/>
                <w:bCs/>
                <w:i w:val="0"/>
                <w:iCs w:val="0"/>
                <w:color w:val="000000"/>
                <w:kern w:val="0"/>
                <w:sz w:val="21"/>
                <w:szCs w:val="21"/>
                <w:u w:val="none"/>
                <w:lang w:val="en-US" w:eastAsia="zh-CN" w:bidi="ar"/>
              </w:rPr>
              <w:drawing>
                <wp:inline distT="0" distB="0" distL="114300" distR="114300">
                  <wp:extent cx="1057275" cy="781050"/>
                  <wp:effectExtent l="0" t="0" r="9525" b="0"/>
                  <wp:docPr id="38" name="图片 59" descr="IMG_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59" descr="IMG_314"/>
                          <pic:cNvPicPr>
                            <a:picLocks noChangeAspect="1"/>
                          </pic:cNvPicPr>
                        </pic:nvPicPr>
                        <pic:blipFill>
                          <a:blip r:embed="rId54"/>
                          <a:stretch>
                            <a:fillRect/>
                          </a:stretch>
                        </pic:blipFill>
                        <pic:spPr>
                          <a:xfrm>
                            <a:off x="0" y="0"/>
                            <a:ext cx="1057275" cy="781050"/>
                          </a:xfrm>
                          <a:prstGeom prst="rect">
                            <a:avLst/>
                          </a:prstGeom>
                          <a:noFill/>
                          <a:ln>
                            <a:noFill/>
                          </a:ln>
                        </pic:spPr>
                      </pic:pic>
                    </a:graphicData>
                  </a:graphic>
                </wp:inline>
              </w:drawing>
            </w:r>
            <w:r>
              <w:rPr>
                <w:rFonts w:hint="eastAsia" w:ascii="宋体" w:hAnsi="宋体" w:eastAsia="宋体" w:cs="宋体"/>
                <w:b/>
                <w:bCs/>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52332B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9086.00 </w:t>
            </w:r>
          </w:p>
        </w:tc>
      </w:tr>
      <w:tr w14:paraId="59393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757083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7AC32B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风柜电机</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5D5025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4KW/380V</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0E8467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780B7D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2250C26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规格：4KW/380V；</w:t>
            </w:r>
          </w:p>
          <w:p w14:paraId="7FB843D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1、采用优质电器元件；</w:t>
            </w:r>
          </w:p>
          <w:p w14:paraId="1FCC132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2、电机线圈进口，使其动能更强劲且噪音更低，振动更小；</w:t>
            </w:r>
          </w:p>
          <w:p w14:paraId="429FD9A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3、转动叶轮采用多翼式铝制合金超薄叶片组成。重量更轻，使其转动负荷更小，两大优势决定其高性能, 内配隔音层网状，达到消音效果；</w:t>
            </w:r>
          </w:p>
          <w:p w14:paraId="0EB8623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4、全铜机芯，具有防爆、防潮性能。</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2099062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fldChar w:fldCharType="begin"/>
            </w:r>
            <w:r>
              <w:rPr>
                <w:rFonts w:hint="eastAsia" w:ascii="宋体" w:hAnsi="宋体" w:eastAsia="宋体" w:cs="宋体"/>
                <w:b/>
                <w:bCs/>
                <w:i w:val="0"/>
                <w:iCs w:val="0"/>
                <w:color w:val="000000"/>
                <w:kern w:val="0"/>
                <w:sz w:val="21"/>
                <w:szCs w:val="21"/>
                <w:u w:val="none"/>
                <w:lang w:val="en-US" w:eastAsia="zh-CN" w:bidi="ar"/>
              </w:rPr>
              <w:instrText xml:space="preserve">INCLUDEPICTURE \d "C:\\Users\\XINGHA~1\\AppData\\Local\\Temp\\ksohtml\\clip_cell_image114.png" \* MERGEFORMATINET </w:instrText>
            </w:r>
            <w:r>
              <w:rPr>
                <w:rFonts w:hint="eastAsia" w:ascii="宋体" w:hAnsi="宋体" w:eastAsia="宋体" w:cs="宋体"/>
                <w:b/>
                <w:bCs/>
                <w:i w:val="0"/>
                <w:iCs w:val="0"/>
                <w:color w:val="000000"/>
                <w:kern w:val="0"/>
                <w:sz w:val="21"/>
                <w:szCs w:val="21"/>
                <w:u w:val="none"/>
                <w:lang w:val="en-US" w:eastAsia="zh-CN" w:bidi="ar"/>
              </w:rPr>
              <w:fldChar w:fldCharType="separate"/>
            </w:r>
            <w:r>
              <w:rPr>
                <w:rFonts w:hint="eastAsia" w:ascii="宋体" w:hAnsi="宋体" w:eastAsia="宋体" w:cs="宋体"/>
                <w:b/>
                <w:bCs/>
                <w:i w:val="0"/>
                <w:iCs w:val="0"/>
                <w:color w:val="000000"/>
                <w:kern w:val="0"/>
                <w:sz w:val="21"/>
                <w:szCs w:val="21"/>
                <w:u w:val="none"/>
                <w:lang w:val="en-US" w:eastAsia="zh-CN" w:bidi="ar"/>
              </w:rPr>
              <w:drawing>
                <wp:inline distT="0" distB="0" distL="114300" distR="114300">
                  <wp:extent cx="809625" cy="819150"/>
                  <wp:effectExtent l="0" t="0" r="9525" b="0"/>
                  <wp:docPr id="40" name="图片 60" descr="IMG_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60" descr="IMG_316"/>
                          <pic:cNvPicPr>
                            <a:picLocks noChangeAspect="1"/>
                          </pic:cNvPicPr>
                        </pic:nvPicPr>
                        <pic:blipFill>
                          <a:blip r:embed="rId55"/>
                          <a:stretch>
                            <a:fillRect/>
                          </a:stretch>
                        </pic:blipFill>
                        <pic:spPr>
                          <a:xfrm>
                            <a:off x="0" y="0"/>
                            <a:ext cx="809625" cy="819150"/>
                          </a:xfrm>
                          <a:prstGeom prst="rect">
                            <a:avLst/>
                          </a:prstGeom>
                          <a:noFill/>
                          <a:ln>
                            <a:noFill/>
                          </a:ln>
                        </pic:spPr>
                      </pic:pic>
                    </a:graphicData>
                  </a:graphic>
                </wp:inline>
              </w:drawing>
            </w:r>
            <w:r>
              <w:rPr>
                <w:rFonts w:hint="eastAsia" w:ascii="宋体" w:hAnsi="宋体" w:eastAsia="宋体" w:cs="宋体"/>
                <w:b/>
                <w:bCs/>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016B3E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627.33 </w:t>
            </w:r>
          </w:p>
        </w:tc>
      </w:tr>
      <w:tr w14:paraId="78EAA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2F1509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63</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048E4C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风柜电机</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7BE530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7.5KW/380V</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5AF788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3107F6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1969BC2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规格：7.5KW/380V；</w:t>
            </w:r>
          </w:p>
          <w:p w14:paraId="0C095F8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1、采用优质电器元件；</w:t>
            </w:r>
          </w:p>
          <w:p w14:paraId="3177C6F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2、电机线圈进口，使其动能更强劲且噪音更低，振动更小；</w:t>
            </w:r>
          </w:p>
          <w:p w14:paraId="088B5C4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3、转动叶轮采用多翼式铝制合金超薄叶片组成。重量更轻，使其转动负荷更小，两大优势决定其高性能, 内配隔音层网状，达到消音效果；</w:t>
            </w:r>
          </w:p>
          <w:p w14:paraId="6AFAFC9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4、全铜机芯，具有防爆、防潮性能。</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4E144CA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fldChar w:fldCharType="begin"/>
            </w:r>
            <w:r>
              <w:rPr>
                <w:rFonts w:hint="eastAsia" w:ascii="宋体" w:hAnsi="宋体" w:eastAsia="宋体" w:cs="宋体"/>
                <w:b/>
                <w:bCs/>
                <w:i w:val="0"/>
                <w:iCs w:val="0"/>
                <w:color w:val="000000"/>
                <w:kern w:val="0"/>
                <w:sz w:val="21"/>
                <w:szCs w:val="21"/>
                <w:u w:val="none"/>
                <w:lang w:val="en-US" w:eastAsia="zh-CN" w:bidi="ar"/>
              </w:rPr>
              <w:instrText xml:space="preserve">INCLUDEPICTURE \d "C:\\Users\\XINGHA~1\\AppData\\Local\\Temp\\ksohtml\\clip_cell_image114.png" \* MERGEFORMATINET </w:instrText>
            </w:r>
            <w:r>
              <w:rPr>
                <w:rFonts w:hint="eastAsia" w:ascii="宋体" w:hAnsi="宋体" w:eastAsia="宋体" w:cs="宋体"/>
                <w:b/>
                <w:bCs/>
                <w:i w:val="0"/>
                <w:iCs w:val="0"/>
                <w:color w:val="000000"/>
                <w:kern w:val="0"/>
                <w:sz w:val="21"/>
                <w:szCs w:val="21"/>
                <w:u w:val="none"/>
                <w:lang w:val="en-US" w:eastAsia="zh-CN" w:bidi="ar"/>
              </w:rPr>
              <w:fldChar w:fldCharType="separate"/>
            </w:r>
            <w:r>
              <w:rPr>
                <w:rFonts w:hint="eastAsia" w:ascii="宋体" w:hAnsi="宋体" w:eastAsia="宋体" w:cs="宋体"/>
                <w:b/>
                <w:bCs/>
                <w:i w:val="0"/>
                <w:iCs w:val="0"/>
                <w:color w:val="000000"/>
                <w:kern w:val="0"/>
                <w:sz w:val="21"/>
                <w:szCs w:val="21"/>
                <w:u w:val="none"/>
                <w:lang w:val="en-US" w:eastAsia="zh-CN" w:bidi="ar"/>
              </w:rPr>
              <w:drawing>
                <wp:inline distT="0" distB="0" distL="114300" distR="114300">
                  <wp:extent cx="809625" cy="819150"/>
                  <wp:effectExtent l="0" t="0" r="9525" b="0"/>
                  <wp:docPr id="41" name="图片 61" descr="IMG_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61" descr="IMG_316"/>
                          <pic:cNvPicPr>
                            <a:picLocks noChangeAspect="1"/>
                          </pic:cNvPicPr>
                        </pic:nvPicPr>
                        <pic:blipFill>
                          <a:blip r:embed="rId55"/>
                          <a:stretch>
                            <a:fillRect/>
                          </a:stretch>
                        </pic:blipFill>
                        <pic:spPr>
                          <a:xfrm>
                            <a:off x="0" y="0"/>
                            <a:ext cx="809625" cy="819150"/>
                          </a:xfrm>
                          <a:prstGeom prst="rect">
                            <a:avLst/>
                          </a:prstGeom>
                          <a:noFill/>
                          <a:ln>
                            <a:noFill/>
                          </a:ln>
                        </pic:spPr>
                      </pic:pic>
                    </a:graphicData>
                  </a:graphic>
                </wp:inline>
              </w:drawing>
            </w:r>
            <w:r>
              <w:rPr>
                <w:rFonts w:hint="eastAsia" w:ascii="宋体" w:hAnsi="宋体" w:eastAsia="宋体" w:cs="宋体"/>
                <w:b/>
                <w:bCs/>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36F9A2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971.67 </w:t>
            </w:r>
          </w:p>
        </w:tc>
      </w:tr>
      <w:tr w14:paraId="16DB5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1"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690A88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4C52F1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不锈钢法兰</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7CBA06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与管道配套</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33292D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28F85B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10576A1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规格：与管道配套；</w:t>
            </w:r>
          </w:p>
          <w:p w14:paraId="0B03176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采用不锈钢磨砂板制作，厚≧1.2㎜。</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72B1CAAC">
            <w:pPr>
              <w:jc w:val="center"/>
              <w:rPr>
                <w:rFonts w:hint="eastAsia" w:ascii="宋体" w:hAnsi="宋体" w:eastAsia="宋体" w:cs="宋体"/>
                <w:b/>
                <w:bCs/>
                <w:i w:val="0"/>
                <w:iCs w:val="0"/>
                <w:color w:val="000000"/>
                <w:sz w:val="21"/>
                <w:szCs w:val="21"/>
                <w:u w:val="none"/>
              </w:rPr>
            </w:pP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7ED558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需根据现场实际情况定价</w:t>
            </w:r>
          </w:p>
        </w:tc>
      </w:tr>
      <w:tr w14:paraId="604E4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2"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490DA3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21731B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管道、弯头、变径连接焊</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1B73BF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与管道配套</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06C504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1136BA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5F13205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规格：与管道配套；</w:t>
            </w:r>
          </w:p>
          <w:p w14:paraId="6075822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采用全焊接形式取代螺丝连接。</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02ED5C8E">
            <w:pPr>
              <w:jc w:val="center"/>
              <w:rPr>
                <w:rFonts w:hint="eastAsia" w:ascii="宋体" w:hAnsi="宋体" w:eastAsia="宋体" w:cs="宋体"/>
                <w:b/>
                <w:bCs/>
                <w:i w:val="0"/>
                <w:iCs w:val="0"/>
                <w:color w:val="000000"/>
                <w:sz w:val="21"/>
                <w:szCs w:val="21"/>
                <w:u w:val="none"/>
              </w:rPr>
            </w:pP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0BA75C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需根据现场实际情况定价</w:t>
            </w:r>
          </w:p>
        </w:tc>
      </w:tr>
      <w:tr w14:paraId="59E81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5"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2F75C5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66</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5327C0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低噪音环保抽风风柜减振装置</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54F8DE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与风机配套</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38A929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2648D3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62A4343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规格：与风机配套；</w:t>
            </w:r>
          </w:p>
          <w:p w14:paraId="7B62656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采用金属弹簧减震器现场配套制作。</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3D89C968">
            <w:pPr>
              <w:jc w:val="center"/>
              <w:rPr>
                <w:rFonts w:hint="eastAsia" w:ascii="宋体" w:hAnsi="宋体" w:eastAsia="宋体" w:cs="宋体"/>
                <w:b/>
                <w:bCs/>
                <w:i w:val="0"/>
                <w:iCs w:val="0"/>
                <w:color w:val="000000"/>
                <w:sz w:val="21"/>
                <w:szCs w:val="21"/>
                <w:u w:val="none"/>
              </w:rPr>
            </w:pP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63673B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需根据现场实际情况定价</w:t>
            </w:r>
          </w:p>
        </w:tc>
      </w:tr>
      <w:tr w14:paraId="2A2F7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1"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32CB1F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67</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0A1650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风机机座</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46BED6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与风机配套</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68BAF1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5CA5AC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0A076A4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规格：与风机配套；</w:t>
            </w:r>
          </w:p>
          <w:p w14:paraId="4E0B76D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采用国标80×43槽钢制作，厚≧5㎜。</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1EE612D1">
            <w:pPr>
              <w:jc w:val="center"/>
              <w:rPr>
                <w:rFonts w:hint="eastAsia" w:ascii="宋体" w:hAnsi="宋体" w:eastAsia="宋体" w:cs="宋体"/>
                <w:b/>
                <w:bCs/>
                <w:i w:val="0"/>
                <w:iCs w:val="0"/>
                <w:color w:val="000000"/>
                <w:sz w:val="21"/>
                <w:szCs w:val="21"/>
                <w:u w:val="none"/>
              </w:rPr>
            </w:pP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44ADC1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560.00 </w:t>
            </w:r>
          </w:p>
        </w:tc>
      </w:tr>
      <w:tr w14:paraId="357E7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1"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1B3D77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2DC136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风机支架</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08E73E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与风机配套</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63977A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260A6C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4FF36ED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规格：与风机配套；</w:t>
            </w:r>
          </w:p>
          <w:p w14:paraId="16E699F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采用国标80×43槽钢制作，厚≧5㎜。</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447B2C78">
            <w:pPr>
              <w:jc w:val="center"/>
              <w:rPr>
                <w:rFonts w:hint="eastAsia" w:ascii="宋体" w:hAnsi="宋体" w:eastAsia="宋体" w:cs="宋体"/>
                <w:b/>
                <w:bCs/>
                <w:i w:val="0"/>
                <w:iCs w:val="0"/>
                <w:color w:val="000000"/>
                <w:sz w:val="21"/>
                <w:szCs w:val="21"/>
                <w:u w:val="none"/>
              </w:rPr>
            </w:pP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494706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560.00 </w:t>
            </w:r>
          </w:p>
        </w:tc>
      </w:tr>
      <w:tr w14:paraId="1C037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2"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205472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69</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528BB1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管道密封胶、防腐措施</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7FC57A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与管道配套</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7AA913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5E87A8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28799DA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规格：与管道配套；</w:t>
            </w:r>
          </w:p>
          <w:p w14:paraId="3603D53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管道各连接、焊接点内侧需均匀涂抹。</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4B9E501C">
            <w:pPr>
              <w:jc w:val="center"/>
              <w:rPr>
                <w:rFonts w:hint="eastAsia" w:ascii="宋体" w:hAnsi="宋体" w:eastAsia="宋体" w:cs="宋体"/>
                <w:b/>
                <w:bCs/>
                <w:i w:val="0"/>
                <w:iCs w:val="0"/>
                <w:color w:val="000000"/>
                <w:sz w:val="21"/>
                <w:szCs w:val="21"/>
                <w:u w:val="none"/>
              </w:rPr>
            </w:pP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71D29B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需根据现场实际情况定价</w:t>
            </w:r>
          </w:p>
        </w:tc>
      </w:tr>
      <w:tr w14:paraId="1C902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8"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679C5A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32922B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不锈钢补风式油烟罩</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2F6C40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L*1300*500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6AA82A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28.3</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2677C4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2C9823F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规格：L*1300*500mm(±5mm）；</w:t>
            </w:r>
          </w:p>
          <w:p w14:paraId="28B9ABB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1、采用不锈钢磨砂板制作，厚≧1.2㎜；</w:t>
            </w:r>
          </w:p>
          <w:p w14:paraId="527AD23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2、所有焊接点采用焊点清洗机及镜面液清洗；</w:t>
            </w:r>
          </w:p>
          <w:p w14:paraId="61861FA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3、整体无缝焊接、精细打磨（三道工序打磨）。</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5731A4E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fldChar w:fldCharType="begin"/>
            </w:r>
            <w:r>
              <w:rPr>
                <w:rFonts w:hint="eastAsia" w:ascii="宋体" w:hAnsi="宋体" w:eastAsia="宋体" w:cs="宋体"/>
                <w:b/>
                <w:bCs/>
                <w:i w:val="0"/>
                <w:iCs w:val="0"/>
                <w:color w:val="000000"/>
                <w:kern w:val="0"/>
                <w:sz w:val="21"/>
                <w:szCs w:val="21"/>
                <w:u w:val="none"/>
                <w:lang w:val="en-US" w:eastAsia="zh-CN" w:bidi="ar"/>
              </w:rPr>
              <w:instrText xml:space="preserve">INCLUDEPICTURE \d "C:\\Users\\XINGHA~1\\AppData\\Local\\Temp\\ksohtml\\clip_cell_image63.png" \* MERGEFORMATINET </w:instrText>
            </w:r>
            <w:r>
              <w:rPr>
                <w:rFonts w:hint="eastAsia" w:ascii="宋体" w:hAnsi="宋体" w:eastAsia="宋体" w:cs="宋体"/>
                <w:b/>
                <w:bCs/>
                <w:i w:val="0"/>
                <w:iCs w:val="0"/>
                <w:color w:val="000000"/>
                <w:kern w:val="0"/>
                <w:sz w:val="21"/>
                <w:szCs w:val="21"/>
                <w:u w:val="none"/>
                <w:lang w:val="en-US" w:eastAsia="zh-CN" w:bidi="ar"/>
              </w:rPr>
              <w:fldChar w:fldCharType="separate"/>
            </w:r>
            <w:r>
              <w:rPr>
                <w:rFonts w:hint="eastAsia" w:ascii="宋体" w:hAnsi="宋体" w:eastAsia="宋体" w:cs="宋体"/>
                <w:b/>
                <w:bCs/>
                <w:i w:val="0"/>
                <w:iCs w:val="0"/>
                <w:color w:val="000000"/>
                <w:kern w:val="0"/>
                <w:sz w:val="21"/>
                <w:szCs w:val="21"/>
                <w:u w:val="none"/>
                <w:lang w:val="en-US" w:eastAsia="zh-CN" w:bidi="ar"/>
              </w:rPr>
              <w:drawing>
                <wp:inline distT="0" distB="0" distL="114300" distR="114300">
                  <wp:extent cx="1057275" cy="447675"/>
                  <wp:effectExtent l="0" t="0" r="9525" b="9525"/>
                  <wp:docPr id="42" name="图片 62" descr="IMG_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62" descr="IMG_318"/>
                          <pic:cNvPicPr>
                            <a:picLocks noChangeAspect="1"/>
                          </pic:cNvPicPr>
                        </pic:nvPicPr>
                        <pic:blipFill>
                          <a:blip r:embed="rId56"/>
                          <a:stretch>
                            <a:fillRect/>
                          </a:stretch>
                        </pic:blipFill>
                        <pic:spPr>
                          <a:xfrm>
                            <a:off x="0" y="0"/>
                            <a:ext cx="1057275" cy="447675"/>
                          </a:xfrm>
                          <a:prstGeom prst="rect">
                            <a:avLst/>
                          </a:prstGeom>
                          <a:noFill/>
                          <a:ln>
                            <a:noFill/>
                          </a:ln>
                        </pic:spPr>
                      </pic:pic>
                    </a:graphicData>
                  </a:graphic>
                </wp:inline>
              </w:drawing>
            </w:r>
            <w:r>
              <w:rPr>
                <w:rFonts w:hint="eastAsia" w:ascii="宋体" w:hAnsi="宋体" w:eastAsia="宋体" w:cs="宋体"/>
                <w:b/>
                <w:bCs/>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513CF2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1258.33 </w:t>
            </w:r>
          </w:p>
        </w:tc>
      </w:tr>
      <w:tr w14:paraId="25C7A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36"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47F37F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71</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2F0369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不锈钢补风式油烟罩</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154437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L*1100*500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4DA1D7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1BA7C1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0D089AA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规格：L*1100*500mm(±5mm）；</w:t>
            </w:r>
          </w:p>
          <w:p w14:paraId="0653437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1、采用不锈钢磨砂板制作，厚≧1.2㎜；</w:t>
            </w:r>
          </w:p>
          <w:p w14:paraId="2C69609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2、所有焊接点采用焊点清洗机及镜面液清洗；</w:t>
            </w:r>
          </w:p>
          <w:p w14:paraId="37BDF1C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3、整体无缝焊接、精细打磨（三道工序打磨）。</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5E564C3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fldChar w:fldCharType="begin"/>
            </w:r>
            <w:r>
              <w:rPr>
                <w:rFonts w:hint="eastAsia" w:ascii="宋体" w:hAnsi="宋体" w:eastAsia="宋体" w:cs="宋体"/>
                <w:b/>
                <w:bCs/>
                <w:i w:val="0"/>
                <w:iCs w:val="0"/>
                <w:color w:val="000000"/>
                <w:kern w:val="0"/>
                <w:sz w:val="21"/>
                <w:szCs w:val="21"/>
                <w:u w:val="none"/>
                <w:lang w:val="en-US" w:eastAsia="zh-CN" w:bidi="ar"/>
              </w:rPr>
              <w:instrText xml:space="preserve">INCLUDEPICTURE \d "C:\\Users\\XINGHA~1\\AppData\\Local\\Temp\\ksohtml\\clip_cell_image63.png" \* MERGEFORMATINET </w:instrText>
            </w:r>
            <w:r>
              <w:rPr>
                <w:rFonts w:hint="eastAsia" w:ascii="宋体" w:hAnsi="宋体" w:eastAsia="宋体" w:cs="宋体"/>
                <w:b/>
                <w:bCs/>
                <w:i w:val="0"/>
                <w:iCs w:val="0"/>
                <w:color w:val="000000"/>
                <w:kern w:val="0"/>
                <w:sz w:val="21"/>
                <w:szCs w:val="21"/>
                <w:u w:val="none"/>
                <w:lang w:val="en-US" w:eastAsia="zh-CN" w:bidi="ar"/>
              </w:rPr>
              <w:fldChar w:fldCharType="separate"/>
            </w:r>
            <w:r>
              <w:rPr>
                <w:rFonts w:hint="eastAsia" w:ascii="宋体" w:hAnsi="宋体" w:eastAsia="宋体" w:cs="宋体"/>
                <w:b/>
                <w:bCs/>
                <w:i w:val="0"/>
                <w:iCs w:val="0"/>
                <w:color w:val="000000"/>
                <w:kern w:val="0"/>
                <w:sz w:val="21"/>
                <w:szCs w:val="21"/>
                <w:u w:val="none"/>
                <w:lang w:val="en-US" w:eastAsia="zh-CN" w:bidi="ar"/>
              </w:rPr>
              <w:drawing>
                <wp:inline distT="0" distB="0" distL="114300" distR="114300">
                  <wp:extent cx="1057275" cy="447675"/>
                  <wp:effectExtent l="0" t="0" r="9525" b="9525"/>
                  <wp:docPr id="75" name="图片 63" descr="IMG_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63" descr="IMG_318"/>
                          <pic:cNvPicPr>
                            <a:picLocks noChangeAspect="1"/>
                          </pic:cNvPicPr>
                        </pic:nvPicPr>
                        <pic:blipFill>
                          <a:blip r:embed="rId56"/>
                          <a:stretch>
                            <a:fillRect/>
                          </a:stretch>
                        </pic:blipFill>
                        <pic:spPr>
                          <a:xfrm>
                            <a:off x="0" y="0"/>
                            <a:ext cx="1057275" cy="447675"/>
                          </a:xfrm>
                          <a:prstGeom prst="rect">
                            <a:avLst/>
                          </a:prstGeom>
                          <a:noFill/>
                          <a:ln>
                            <a:noFill/>
                          </a:ln>
                        </pic:spPr>
                      </pic:pic>
                    </a:graphicData>
                  </a:graphic>
                </wp:inline>
              </w:drawing>
            </w:r>
            <w:r>
              <w:rPr>
                <w:rFonts w:hint="eastAsia" w:ascii="宋体" w:hAnsi="宋体" w:eastAsia="宋体" w:cs="宋体"/>
                <w:b/>
                <w:bCs/>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1623ED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1258.33 </w:t>
            </w:r>
          </w:p>
        </w:tc>
      </w:tr>
      <w:tr w14:paraId="7F73D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36"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0934EE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63C3E4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不锈钢隔油烟网</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702F2C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配套烟罩</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02F8B8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84</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4182F1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659493B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规格：配套烟罩；</w:t>
            </w:r>
          </w:p>
          <w:p w14:paraId="5E44967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1、采用不锈钢磨砂板制作，厚≧1.0㎜；</w:t>
            </w:r>
          </w:p>
          <w:p w14:paraId="22AE21C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2、所有焊接点采用焊点清洗机及镜面液清洗；</w:t>
            </w:r>
          </w:p>
          <w:p w14:paraId="6F5B273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3、整体无缝焊接、精细打磨（三道工序打磨）。</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3EA3D2C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fldChar w:fldCharType="begin"/>
            </w:r>
            <w:r>
              <w:rPr>
                <w:rFonts w:hint="eastAsia" w:ascii="宋体" w:hAnsi="宋体" w:eastAsia="宋体" w:cs="宋体"/>
                <w:b/>
                <w:bCs/>
                <w:i w:val="0"/>
                <w:iCs w:val="0"/>
                <w:color w:val="000000"/>
                <w:kern w:val="0"/>
                <w:sz w:val="21"/>
                <w:szCs w:val="21"/>
                <w:u w:val="none"/>
                <w:lang w:val="en-US" w:eastAsia="zh-CN" w:bidi="ar"/>
              </w:rPr>
              <w:instrText xml:space="preserve">INCLUDEPICTURE \d "C:\\Users\\XINGHA~1\\AppData\\Local\\Temp\\ksohtml\\clip_cell_image62.png" \* MERGEFORMATINET </w:instrText>
            </w:r>
            <w:r>
              <w:rPr>
                <w:rFonts w:hint="eastAsia" w:ascii="宋体" w:hAnsi="宋体" w:eastAsia="宋体" w:cs="宋体"/>
                <w:b/>
                <w:bCs/>
                <w:i w:val="0"/>
                <w:iCs w:val="0"/>
                <w:color w:val="000000"/>
                <w:kern w:val="0"/>
                <w:sz w:val="21"/>
                <w:szCs w:val="21"/>
                <w:u w:val="none"/>
                <w:lang w:val="en-US" w:eastAsia="zh-CN" w:bidi="ar"/>
              </w:rPr>
              <w:fldChar w:fldCharType="separate"/>
            </w:r>
            <w:r>
              <w:rPr>
                <w:rFonts w:hint="eastAsia" w:ascii="宋体" w:hAnsi="宋体" w:eastAsia="宋体" w:cs="宋体"/>
                <w:b/>
                <w:bCs/>
                <w:i w:val="0"/>
                <w:iCs w:val="0"/>
                <w:color w:val="000000"/>
                <w:kern w:val="0"/>
                <w:sz w:val="21"/>
                <w:szCs w:val="21"/>
                <w:u w:val="none"/>
                <w:lang w:val="en-US" w:eastAsia="zh-CN" w:bidi="ar"/>
              </w:rPr>
              <w:drawing>
                <wp:inline distT="0" distB="0" distL="114300" distR="114300">
                  <wp:extent cx="1057275" cy="428625"/>
                  <wp:effectExtent l="0" t="0" r="9525" b="9525"/>
                  <wp:docPr id="58" name="图片 64" descr="IMG_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64" descr="IMG_319"/>
                          <pic:cNvPicPr>
                            <a:picLocks noChangeAspect="1"/>
                          </pic:cNvPicPr>
                        </pic:nvPicPr>
                        <pic:blipFill>
                          <a:blip r:embed="rId57"/>
                          <a:stretch>
                            <a:fillRect/>
                          </a:stretch>
                        </pic:blipFill>
                        <pic:spPr>
                          <a:xfrm>
                            <a:off x="0" y="0"/>
                            <a:ext cx="1057275" cy="428625"/>
                          </a:xfrm>
                          <a:prstGeom prst="rect">
                            <a:avLst/>
                          </a:prstGeom>
                          <a:noFill/>
                          <a:ln>
                            <a:noFill/>
                          </a:ln>
                        </pic:spPr>
                      </pic:pic>
                    </a:graphicData>
                  </a:graphic>
                </wp:inline>
              </w:drawing>
            </w:r>
            <w:r>
              <w:rPr>
                <w:rFonts w:hint="eastAsia" w:ascii="宋体" w:hAnsi="宋体" w:eastAsia="宋体" w:cs="宋体"/>
                <w:b/>
                <w:bCs/>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3B60AD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121.00 </w:t>
            </w:r>
          </w:p>
        </w:tc>
      </w:tr>
      <w:tr w14:paraId="3E107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36"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1DD19E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73</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0AA03F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靠墙背板</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23A8BD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与系统配套</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55D378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79C589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平方米</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71C221C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规格与系统配套；</w:t>
            </w:r>
          </w:p>
          <w:p w14:paraId="4588315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1、采用不锈钢磨砂板制作，厚≧1.2㎜；</w:t>
            </w:r>
          </w:p>
          <w:p w14:paraId="6B0BA17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2、所有焊接点采用焊点清洗机及镜面液清洗；</w:t>
            </w:r>
          </w:p>
          <w:p w14:paraId="7F85082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3、整体无缝焊接、精细打磨（三道工序打磨）。</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497AD2A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fldChar w:fldCharType="begin"/>
            </w:r>
            <w:r>
              <w:rPr>
                <w:rFonts w:hint="eastAsia" w:ascii="宋体" w:hAnsi="宋体" w:eastAsia="宋体" w:cs="宋体"/>
                <w:b/>
                <w:bCs/>
                <w:i w:val="0"/>
                <w:iCs w:val="0"/>
                <w:color w:val="000000"/>
                <w:kern w:val="0"/>
                <w:sz w:val="21"/>
                <w:szCs w:val="21"/>
                <w:u w:val="none"/>
                <w:lang w:val="en-US" w:eastAsia="zh-CN" w:bidi="ar"/>
              </w:rPr>
              <w:instrText xml:space="preserve">INCLUDEPICTURE \d "C:\\Users\\XINGHA~1\\AppData\\Local\\Temp\\ksohtml\\clip_cell_image120.png" \* MERGEFORMATINET </w:instrText>
            </w:r>
            <w:r>
              <w:rPr>
                <w:rFonts w:hint="eastAsia" w:ascii="宋体" w:hAnsi="宋体" w:eastAsia="宋体" w:cs="宋体"/>
                <w:b/>
                <w:bCs/>
                <w:i w:val="0"/>
                <w:iCs w:val="0"/>
                <w:color w:val="000000"/>
                <w:kern w:val="0"/>
                <w:sz w:val="21"/>
                <w:szCs w:val="21"/>
                <w:u w:val="none"/>
                <w:lang w:val="en-US" w:eastAsia="zh-CN" w:bidi="ar"/>
              </w:rPr>
              <w:fldChar w:fldCharType="separate"/>
            </w:r>
            <w:r>
              <w:rPr>
                <w:rFonts w:hint="eastAsia" w:ascii="宋体" w:hAnsi="宋体" w:eastAsia="宋体" w:cs="宋体"/>
                <w:b/>
                <w:bCs/>
                <w:i w:val="0"/>
                <w:iCs w:val="0"/>
                <w:color w:val="000000"/>
                <w:kern w:val="0"/>
                <w:sz w:val="21"/>
                <w:szCs w:val="21"/>
                <w:u w:val="none"/>
                <w:lang w:val="en-US" w:eastAsia="zh-CN" w:bidi="ar"/>
              </w:rPr>
              <w:drawing>
                <wp:inline distT="0" distB="0" distL="114300" distR="114300">
                  <wp:extent cx="771525" cy="942975"/>
                  <wp:effectExtent l="0" t="0" r="9525" b="9525"/>
                  <wp:docPr id="53" name="图片 65" descr="IMG_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65" descr="IMG_320"/>
                          <pic:cNvPicPr>
                            <a:picLocks noChangeAspect="1"/>
                          </pic:cNvPicPr>
                        </pic:nvPicPr>
                        <pic:blipFill>
                          <a:blip r:embed="rId58"/>
                          <a:stretch>
                            <a:fillRect/>
                          </a:stretch>
                        </pic:blipFill>
                        <pic:spPr>
                          <a:xfrm>
                            <a:off x="0" y="0"/>
                            <a:ext cx="771525" cy="942975"/>
                          </a:xfrm>
                          <a:prstGeom prst="rect">
                            <a:avLst/>
                          </a:prstGeom>
                          <a:noFill/>
                          <a:ln>
                            <a:noFill/>
                          </a:ln>
                        </pic:spPr>
                      </pic:pic>
                    </a:graphicData>
                  </a:graphic>
                </wp:inline>
              </w:drawing>
            </w:r>
            <w:r>
              <w:rPr>
                <w:rFonts w:hint="eastAsia" w:ascii="宋体" w:hAnsi="宋体" w:eastAsia="宋体" w:cs="宋体"/>
                <w:b/>
                <w:bCs/>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5567F1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281.00 </w:t>
            </w:r>
          </w:p>
        </w:tc>
      </w:tr>
      <w:tr w14:paraId="5DF2D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32"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0D89AF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74</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5EF138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不锈钢集烟管</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7451D6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与系统配套</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03CFEF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5FCA03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平方米</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18D4FCD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规格：与系统配套；</w:t>
            </w:r>
          </w:p>
          <w:p w14:paraId="76667A7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1、采用不锈钢磨砂板制作，厚≧1.2㎜；</w:t>
            </w:r>
          </w:p>
          <w:p w14:paraId="0A00089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2、采用折对角线加强筋；</w:t>
            </w:r>
          </w:p>
          <w:p w14:paraId="70026C5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3、整体无缝焊接、精细打磨（三道工序打磨）。</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4B5E6A2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fldChar w:fldCharType="begin"/>
            </w:r>
            <w:r>
              <w:rPr>
                <w:rFonts w:hint="eastAsia" w:ascii="宋体" w:hAnsi="宋体" w:eastAsia="宋体" w:cs="宋体"/>
                <w:b/>
                <w:bCs/>
                <w:i w:val="0"/>
                <w:iCs w:val="0"/>
                <w:color w:val="000000"/>
                <w:kern w:val="0"/>
                <w:sz w:val="21"/>
                <w:szCs w:val="21"/>
                <w:u w:val="none"/>
                <w:lang w:val="en-US" w:eastAsia="zh-CN" w:bidi="ar"/>
              </w:rPr>
              <w:instrText xml:space="preserve">INCLUDEPICTURE \d "C:\\Users\\XINGHA~1\\AppData\\Local\\Temp\\ksohtml\\clip_cell_image7.png" \* MERGEFORMATINET </w:instrText>
            </w:r>
            <w:r>
              <w:rPr>
                <w:rFonts w:hint="eastAsia" w:ascii="宋体" w:hAnsi="宋体" w:eastAsia="宋体" w:cs="宋体"/>
                <w:b/>
                <w:bCs/>
                <w:i w:val="0"/>
                <w:iCs w:val="0"/>
                <w:color w:val="000000"/>
                <w:kern w:val="0"/>
                <w:sz w:val="21"/>
                <w:szCs w:val="21"/>
                <w:u w:val="none"/>
                <w:lang w:val="en-US" w:eastAsia="zh-CN" w:bidi="ar"/>
              </w:rPr>
              <w:fldChar w:fldCharType="separate"/>
            </w:r>
            <w:r>
              <w:rPr>
                <w:rFonts w:hint="eastAsia" w:ascii="宋体" w:hAnsi="宋体" w:eastAsia="宋体" w:cs="宋体"/>
                <w:b/>
                <w:bCs/>
                <w:i w:val="0"/>
                <w:iCs w:val="0"/>
                <w:color w:val="000000"/>
                <w:kern w:val="0"/>
                <w:sz w:val="21"/>
                <w:szCs w:val="21"/>
                <w:u w:val="none"/>
                <w:lang w:val="en-US" w:eastAsia="zh-CN" w:bidi="ar"/>
              </w:rPr>
              <w:drawing>
                <wp:inline distT="0" distB="0" distL="114300" distR="114300">
                  <wp:extent cx="1000125" cy="704850"/>
                  <wp:effectExtent l="0" t="0" r="9525" b="0"/>
                  <wp:docPr id="60" name="图片 66" descr="IMG_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6" descr="IMG_321"/>
                          <pic:cNvPicPr>
                            <a:picLocks noChangeAspect="1"/>
                          </pic:cNvPicPr>
                        </pic:nvPicPr>
                        <pic:blipFill>
                          <a:blip r:embed="rId59"/>
                          <a:stretch>
                            <a:fillRect/>
                          </a:stretch>
                        </pic:blipFill>
                        <pic:spPr>
                          <a:xfrm>
                            <a:off x="0" y="0"/>
                            <a:ext cx="1000125" cy="704850"/>
                          </a:xfrm>
                          <a:prstGeom prst="rect">
                            <a:avLst/>
                          </a:prstGeom>
                          <a:noFill/>
                          <a:ln>
                            <a:noFill/>
                          </a:ln>
                        </pic:spPr>
                      </pic:pic>
                    </a:graphicData>
                  </a:graphic>
                </wp:inline>
              </w:drawing>
            </w:r>
            <w:r>
              <w:rPr>
                <w:rFonts w:hint="eastAsia" w:ascii="宋体" w:hAnsi="宋体" w:eastAsia="宋体" w:cs="宋体"/>
                <w:b/>
                <w:bCs/>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511AA4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281.00 </w:t>
            </w:r>
          </w:p>
        </w:tc>
      </w:tr>
      <w:tr w14:paraId="4D077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32"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0FA1CE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076404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排烟风管</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5CBDA0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与系统配套</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3B0606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224</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49BCEC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平方米</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4503558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规格：与系统配套；</w:t>
            </w:r>
          </w:p>
          <w:p w14:paraId="0EAA4D9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1、采用不锈钢磨砂板制作，厚≧1.2㎜；</w:t>
            </w:r>
          </w:p>
          <w:p w14:paraId="4528069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2、采用折对角线加强筋；</w:t>
            </w:r>
          </w:p>
          <w:p w14:paraId="5361D0C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3、整体无缝焊接、精细打磨（三道工序打磨）。</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7A3ED09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fldChar w:fldCharType="begin"/>
            </w:r>
            <w:r>
              <w:rPr>
                <w:rFonts w:hint="eastAsia" w:ascii="宋体" w:hAnsi="宋体" w:eastAsia="宋体" w:cs="宋体"/>
                <w:b/>
                <w:bCs/>
                <w:i w:val="0"/>
                <w:iCs w:val="0"/>
                <w:color w:val="000000"/>
                <w:kern w:val="0"/>
                <w:sz w:val="21"/>
                <w:szCs w:val="21"/>
                <w:u w:val="none"/>
                <w:lang w:val="en-US" w:eastAsia="zh-CN" w:bidi="ar"/>
              </w:rPr>
              <w:instrText xml:space="preserve">INCLUDEPICTURE \d "C:\\Users\\XINGHA~1\\AppData\\Local\\Temp\\ksohtml\\clip_cell_image14.png" \* MERGEFORMATINET </w:instrText>
            </w:r>
            <w:r>
              <w:rPr>
                <w:rFonts w:hint="eastAsia" w:ascii="宋体" w:hAnsi="宋体" w:eastAsia="宋体" w:cs="宋体"/>
                <w:b/>
                <w:bCs/>
                <w:i w:val="0"/>
                <w:iCs w:val="0"/>
                <w:color w:val="000000"/>
                <w:kern w:val="0"/>
                <w:sz w:val="21"/>
                <w:szCs w:val="21"/>
                <w:u w:val="none"/>
                <w:lang w:val="en-US" w:eastAsia="zh-CN" w:bidi="ar"/>
              </w:rPr>
              <w:fldChar w:fldCharType="separate"/>
            </w:r>
            <w:r>
              <w:rPr>
                <w:rFonts w:hint="eastAsia" w:ascii="宋体" w:hAnsi="宋体" w:eastAsia="宋体" w:cs="宋体"/>
                <w:b/>
                <w:bCs/>
                <w:i w:val="0"/>
                <w:iCs w:val="0"/>
                <w:color w:val="000000"/>
                <w:kern w:val="0"/>
                <w:sz w:val="21"/>
                <w:szCs w:val="21"/>
                <w:u w:val="none"/>
                <w:lang w:val="en-US" w:eastAsia="zh-CN" w:bidi="ar"/>
              </w:rPr>
              <w:drawing>
                <wp:inline distT="0" distB="0" distL="114300" distR="114300">
                  <wp:extent cx="838200" cy="685800"/>
                  <wp:effectExtent l="0" t="0" r="0" b="0"/>
                  <wp:docPr id="61" name="图片 67" descr="IMG_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7" descr="IMG_322"/>
                          <pic:cNvPicPr>
                            <a:picLocks noChangeAspect="1"/>
                          </pic:cNvPicPr>
                        </pic:nvPicPr>
                        <pic:blipFill>
                          <a:blip r:embed="rId60"/>
                          <a:stretch>
                            <a:fillRect/>
                          </a:stretch>
                        </pic:blipFill>
                        <pic:spPr>
                          <a:xfrm>
                            <a:off x="0" y="0"/>
                            <a:ext cx="838200" cy="685800"/>
                          </a:xfrm>
                          <a:prstGeom prst="rect">
                            <a:avLst/>
                          </a:prstGeom>
                          <a:noFill/>
                          <a:ln>
                            <a:noFill/>
                          </a:ln>
                        </pic:spPr>
                      </pic:pic>
                    </a:graphicData>
                  </a:graphic>
                </wp:inline>
              </w:drawing>
            </w:r>
            <w:r>
              <w:rPr>
                <w:rFonts w:hint="eastAsia" w:ascii="宋体" w:hAnsi="宋体" w:eastAsia="宋体" w:cs="宋体"/>
                <w:b/>
                <w:bCs/>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16B9B5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281.00 </w:t>
            </w:r>
          </w:p>
        </w:tc>
      </w:tr>
      <w:tr w14:paraId="61230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32"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62D321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25D547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不锈钢弯头、变径</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4D2192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与系统配套</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5DEF07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5BE046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平方米</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7BF5026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规格：与系统配套；</w:t>
            </w:r>
          </w:p>
          <w:p w14:paraId="1D5E8DF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1、采用不锈钢磨砂板制作，厚≧1.2㎜；</w:t>
            </w:r>
          </w:p>
          <w:p w14:paraId="11004A7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2、采用折对角线加强筋；</w:t>
            </w:r>
          </w:p>
          <w:p w14:paraId="3372331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3、整体无缝焊接、精细打磨（三道工序打磨）。</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0A939A3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fldChar w:fldCharType="begin"/>
            </w:r>
            <w:r>
              <w:rPr>
                <w:rFonts w:hint="eastAsia" w:ascii="宋体" w:hAnsi="宋体" w:eastAsia="宋体" w:cs="宋体"/>
                <w:b/>
                <w:bCs/>
                <w:i w:val="0"/>
                <w:iCs w:val="0"/>
                <w:color w:val="000000"/>
                <w:kern w:val="0"/>
                <w:sz w:val="21"/>
                <w:szCs w:val="21"/>
                <w:u w:val="none"/>
                <w:lang w:val="en-US" w:eastAsia="zh-CN" w:bidi="ar"/>
              </w:rPr>
              <w:instrText xml:space="preserve">INCLUDEPICTURE \d "C:\\Users\\XINGHA~1\\AppData\\Local\\Temp\\ksohtml\\clip_cell_image21.png" \* MERGEFORMATINET </w:instrText>
            </w:r>
            <w:r>
              <w:rPr>
                <w:rFonts w:hint="eastAsia" w:ascii="宋体" w:hAnsi="宋体" w:eastAsia="宋体" w:cs="宋体"/>
                <w:b/>
                <w:bCs/>
                <w:i w:val="0"/>
                <w:iCs w:val="0"/>
                <w:color w:val="000000"/>
                <w:kern w:val="0"/>
                <w:sz w:val="21"/>
                <w:szCs w:val="21"/>
                <w:u w:val="none"/>
                <w:lang w:val="en-US" w:eastAsia="zh-CN" w:bidi="ar"/>
              </w:rPr>
              <w:fldChar w:fldCharType="separate"/>
            </w:r>
            <w:r>
              <w:rPr>
                <w:rFonts w:hint="eastAsia" w:ascii="宋体" w:hAnsi="宋体" w:eastAsia="宋体" w:cs="宋体"/>
                <w:b/>
                <w:bCs/>
                <w:i w:val="0"/>
                <w:iCs w:val="0"/>
                <w:color w:val="000000"/>
                <w:kern w:val="0"/>
                <w:sz w:val="21"/>
                <w:szCs w:val="21"/>
                <w:u w:val="none"/>
                <w:lang w:val="en-US" w:eastAsia="zh-CN" w:bidi="ar"/>
              </w:rPr>
              <w:drawing>
                <wp:inline distT="0" distB="0" distL="114300" distR="114300">
                  <wp:extent cx="552450" cy="571500"/>
                  <wp:effectExtent l="0" t="0" r="0" b="0"/>
                  <wp:docPr id="65" name="图片 68" descr="IMG_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8" descr="IMG_323"/>
                          <pic:cNvPicPr>
                            <a:picLocks noChangeAspect="1"/>
                          </pic:cNvPicPr>
                        </pic:nvPicPr>
                        <pic:blipFill>
                          <a:blip r:embed="rId61"/>
                          <a:stretch>
                            <a:fillRect/>
                          </a:stretch>
                        </pic:blipFill>
                        <pic:spPr>
                          <a:xfrm>
                            <a:off x="0" y="0"/>
                            <a:ext cx="552450" cy="571500"/>
                          </a:xfrm>
                          <a:prstGeom prst="rect">
                            <a:avLst/>
                          </a:prstGeom>
                          <a:noFill/>
                          <a:ln>
                            <a:noFill/>
                          </a:ln>
                        </pic:spPr>
                      </pic:pic>
                    </a:graphicData>
                  </a:graphic>
                </wp:inline>
              </w:drawing>
            </w:r>
            <w:r>
              <w:rPr>
                <w:rFonts w:hint="eastAsia" w:ascii="宋体" w:hAnsi="宋体" w:eastAsia="宋体" w:cs="宋体"/>
                <w:b/>
                <w:bCs/>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2EEFF9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281.00 </w:t>
            </w:r>
          </w:p>
        </w:tc>
      </w:tr>
      <w:tr w14:paraId="3EC76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36"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4D0D15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77</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328090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离心风机</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15F625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φ300</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1D9A7C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234B1F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78E038C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规格：φ300mm；</w:t>
            </w:r>
          </w:p>
          <w:p w14:paraId="1B75458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1、处理风量：≥2000㎡/h；</w:t>
            </w:r>
          </w:p>
          <w:p w14:paraId="66B2E44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2、风柜骨架50X50X5.0mm的角铁制作；风柜壳体为3mm镀锌板制作；每个风柜配有相应类型的优质猪笼式扇芯一套，配优质低噪声电机。</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001F146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fldChar w:fldCharType="begin"/>
            </w:r>
            <w:r>
              <w:rPr>
                <w:rFonts w:hint="eastAsia" w:ascii="宋体" w:hAnsi="宋体" w:eastAsia="宋体" w:cs="宋体"/>
                <w:b/>
                <w:bCs/>
                <w:i w:val="0"/>
                <w:iCs w:val="0"/>
                <w:color w:val="000000"/>
                <w:kern w:val="0"/>
                <w:sz w:val="21"/>
                <w:szCs w:val="21"/>
                <w:u w:val="none"/>
                <w:lang w:val="en-US" w:eastAsia="zh-CN" w:bidi="ar"/>
              </w:rPr>
              <w:instrText xml:space="preserve">INCLUDEPICTURE \d "C:\\Users\\XINGHA~1\\AppData\\Local\\Temp\\ksohtml\\clip_cell_image151.png" \* MERGEFORMATINET </w:instrText>
            </w:r>
            <w:r>
              <w:rPr>
                <w:rFonts w:hint="eastAsia" w:ascii="宋体" w:hAnsi="宋体" w:eastAsia="宋体" w:cs="宋体"/>
                <w:b/>
                <w:bCs/>
                <w:i w:val="0"/>
                <w:iCs w:val="0"/>
                <w:color w:val="000000"/>
                <w:kern w:val="0"/>
                <w:sz w:val="21"/>
                <w:szCs w:val="21"/>
                <w:u w:val="none"/>
                <w:lang w:val="en-US" w:eastAsia="zh-CN" w:bidi="ar"/>
              </w:rPr>
              <w:fldChar w:fldCharType="separate"/>
            </w:r>
            <w:r>
              <w:rPr>
                <w:rFonts w:hint="eastAsia" w:ascii="宋体" w:hAnsi="宋体" w:eastAsia="宋体" w:cs="宋体"/>
                <w:b/>
                <w:bCs/>
                <w:i w:val="0"/>
                <w:iCs w:val="0"/>
                <w:color w:val="000000"/>
                <w:kern w:val="0"/>
                <w:sz w:val="21"/>
                <w:szCs w:val="21"/>
                <w:u w:val="none"/>
                <w:lang w:val="en-US" w:eastAsia="zh-CN" w:bidi="ar"/>
              </w:rPr>
              <w:drawing>
                <wp:inline distT="0" distB="0" distL="114300" distR="114300">
                  <wp:extent cx="962025" cy="885825"/>
                  <wp:effectExtent l="0" t="0" r="9525" b="9525"/>
                  <wp:docPr id="49" name="图片 69" descr="IMG_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69" descr="IMG_324"/>
                          <pic:cNvPicPr>
                            <a:picLocks noChangeAspect="1"/>
                          </pic:cNvPicPr>
                        </pic:nvPicPr>
                        <pic:blipFill>
                          <a:blip r:embed="rId62"/>
                          <a:stretch>
                            <a:fillRect/>
                          </a:stretch>
                        </pic:blipFill>
                        <pic:spPr>
                          <a:xfrm>
                            <a:off x="0" y="0"/>
                            <a:ext cx="962025" cy="885825"/>
                          </a:xfrm>
                          <a:prstGeom prst="rect">
                            <a:avLst/>
                          </a:prstGeom>
                          <a:noFill/>
                          <a:ln>
                            <a:noFill/>
                          </a:ln>
                        </pic:spPr>
                      </pic:pic>
                    </a:graphicData>
                  </a:graphic>
                </wp:inline>
              </w:drawing>
            </w:r>
            <w:r>
              <w:rPr>
                <w:rFonts w:hint="eastAsia" w:ascii="宋体" w:hAnsi="宋体" w:eastAsia="宋体" w:cs="宋体"/>
                <w:b/>
                <w:bCs/>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0F7CA6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637.33 </w:t>
            </w:r>
          </w:p>
        </w:tc>
      </w:tr>
      <w:tr w14:paraId="4A193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36"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283E51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78</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3FF8A3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防火阀</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404840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与管道配套</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1CF0A2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609E19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2867BAA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规格：与系统配套；</w:t>
            </w:r>
          </w:p>
          <w:p w14:paraId="1599C43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消防部件，安装在排烟系统的管道上，平时呈开启状态，火灾时当排烟管道内烟气温度达到340度时关闭，并在一定时间内满足漏烟量和耐火完整性要求，起隔烟阻火作用。</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428EA58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fldChar w:fldCharType="begin"/>
            </w:r>
            <w:r>
              <w:rPr>
                <w:rFonts w:hint="eastAsia" w:ascii="宋体" w:hAnsi="宋体" w:eastAsia="宋体" w:cs="宋体"/>
                <w:b/>
                <w:bCs/>
                <w:i w:val="0"/>
                <w:iCs w:val="0"/>
                <w:color w:val="000000"/>
                <w:kern w:val="0"/>
                <w:sz w:val="21"/>
                <w:szCs w:val="21"/>
                <w:u w:val="none"/>
                <w:lang w:val="en-US" w:eastAsia="zh-CN" w:bidi="ar"/>
              </w:rPr>
              <w:instrText xml:space="preserve">INCLUDEPICTURE \d "C:\\Users\\XINGHA~1\\AppData\\Local\\Temp\\ksohtml\\clip_cell_image75.png" \* MERGEFORMATINET </w:instrText>
            </w:r>
            <w:r>
              <w:rPr>
                <w:rFonts w:hint="eastAsia" w:ascii="宋体" w:hAnsi="宋体" w:eastAsia="宋体" w:cs="宋体"/>
                <w:b/>
                <w:bCs/>
                <w:i w:val="0"/>
                <w:iCs w:val="0"/>
                <w:color w:val="000000"/>
                <w:kern w:val="0"/>
                <w:sz w:val="21"/>
                <w:szCs w:val="21"/>
                <w:u w:val="none"/>
                <w:lang w:val="en-US" w:eastAsia="zh-CN" w:bidi="ar"/>
              </w:rPr>
              <w:fldChar w:fldCharType="separate"/>
            </w:r>
            <w:r>
              <w:rPr>
                <w:rFonts w:hint="eastAsia" w:ascii="宋体" w:hAnsi="宋体" w:eastAsia="宋体" w:cs="宋体"/>
                <w:b/>
                <w:bCs/>
                <w:i w:val="0"/>
                <w:iCs w:val="0"/>
                <w:color w:val="000000"/>
                <w:kern w:val="0"/>
                <w:sz w:val="21"/>
                <w:szCs w:val="21"/>
                <w:u w:val="none"/>
                <w:lang w:val="en-US" w:eastAsia="zh-CN" w:bidi="ar"/>
              </w:rPr>
              <w:drawing>
                <wp:inline distT="0" distB="0" distL="114300" distR="114300">
                  <wp:extent cx="962025" cy="1038225"/>
                  <wp:effectExtent l="0" t="0" r="9525" b="9525"/>
                  <wp:docPr id="56" name="图片 70" descr="IMG_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70" descr="IMG_325"/>
                          <pic:cNvPicPr>
                            <a:picLocks noChangeAspect="1"/>
                          </pic:cNvPicPr>
                        </pic:nvPicPr>
                        <pic:blipFill>
                          <a:blip r:embed="rId63"/>
                          <a:stretch>
                            <a:fillRect/>
                          </a:stretch>
                        </pic:blipFill>
                        <pic:spPr>
                          <a:xfrm>
                            <a:off x="0" y="0"/>
                            <a:ext cx="962025" cy="1038225"/>
                          </a:xfrm>
                          <a:prstGeom prst="rect">
                            <a:avLst/>
                          </a:prstGeom>
                          <a:noFill/>
                          <a:ln>
                            <a:noFill/>
                          </a:ln>
                        </pic:spPr>
                      </pic:pic>
                    </a:graphicData>
                  </a:graphic>
                </wp:inline>
              </w:drawing>
            </w:r>
            <w:r>
              <w:rPr>
                <w:rFonts w:hint="eastAsia" w:ascii="宋体" w:hAnsi="宋体" w:eastAsia="宋体" w:cs="宋体"/>
                <w:b/>
                <w:bCs/>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0172AC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611.67 </w:t>
            </w:r>
          </w:p>
        </w:tc>
      </w:tr>
      <w:tr w14:paraId="7AE4D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8"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25CCE0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79</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2879A4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止回阀</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143F92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与管道配套</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53615D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35CE92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6F4E798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规格：与系统配套；</w:t>
            </w:r>
          </w:p>
          <w:p w14:paraId="1C1979E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管道部件，安装在排烟系统的管道上，防止油烟倒流。</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674C508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fldChar w:fldCharType="begin"/>
            </w:r>
            <w:r>
              <w:rPr>
                <w:rFonts w:hint="eastAsia" w:ascii="宋体" w:hAnsi="宋体" w:eastAsia="宋体" w:cs="宋体"/>
                <w:b/>
                <w:bCs/>
                <w:i w:val="0"/>
                <w:iCs w:val="0"/>
                <w:color w:val="000000"/>
                <w:kern w:val="0"/>
                <w:sz w:val="21"/>
                <w:szCs w:val="21"/>
                <w:u w:val="none"/>
                <w:lang w:val="en-US" w:eastAsia="zh-CN" w:bidi="ar"/>
              </w:rPr>
              <w:instrText xml:space="preserve">INCLUDEPICTURE \d "C:\\Users\\XINGHA~1\\AppData\\Local\\Temp\\ksohtml\\clip_cell_image43.png" \* MERGEFORMATINET </w:instrText>
            </w:r>
            <w:r>
              <w:rPr>
                <w:rFonts w:hint="eastAsia" w:ascii="宋体" w:hAnsi="宋体" w:eastAsia="宋体" w:cs="宋体"/>
                <w:b/>
                <w:bCs/>
                <w:i w:val="0"/>
                <w:iCs w:val="0"/>
                <w:color w:val="000000"/>
                <w:kern w:val="0"/>
                <w:sz w:val="21"/>
                <w:szCs w:val="21"/>
                <w:u w:val="none"/>
                <w:lang w:val="en-US" w:eastAsia="zh-CN" w:bidi="ar"/>
              </w:rPr>
              <w:fldChar w:fldCharType="separate"/>
            </w:r>
            <w:r>
              <w:rPr>
                <w:rFonts w:hint="eastAsia" w:ascii="宋体" w:hAnsi="宋体" w:eastAsia="宋体" w:cs="宋体"/>
                <w:b/>
                <w:bCs/>
                <w:i w:val="0"/>
                <w:iCs w:val="0"/>
                <w:color w:val="000000"/>
                <w:kern w:val="0"/>
                <w:sz w:val="21"/>
                <w:szCs w:val="21"/>
                <w:u w:val="none"/>
                <w:lang w:val="en-US" w:eastAsia="zh-CN" w:bidi="ar"/>
              </w:rPr>
              <w:drawing>
                <wp:inline distT="0" distB="0" distL="114300" distR="114300">
                  <wp:extent cx="962025" cy="962025"/>
                  <wp:effectExtent l="0" t="0" r="9525" b="9525"/>
                  <wp:docPr id="50" name="图片 71" descr="IMG_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71" descr="IMG_326"/>
                          <pic:cNvPicPr>
                            <a:picLocks noChangeAspect="1"/>
                          </pic:cNvPicPr>
                        </pic:nvPicPr>
                        <pic:blipFill>
                          <a:blip r:embed="rId64"/>
                          <a:stretch>
                            <a:fillRect/>
                          </a:stretch>
                        </pic:blipFill>
                        <pic:spPr>
                          <a:xfrm>
                            <a:off x="0" y="0"/>
                            <a:ext cx="962025" cy="962025"/>
                          </a:xfrm>
                          <a:prstGeom prst="rect">
                            <a:avLst/>
                          </a:prstGeom>
                          <a:noFill/>
                          <a:ln>
                            <a:noFill/>
                          </a:ln>
                        </pic:spPr>
                      </pic:pic>
                    </a:graphicData>
                  </a:graphic>
                </wp:inline>
              </w:drawing>
            </w:r>
            <w:r>
              <w:rPr>
                <w:rFonts w:hint="eastAsia" w:ascii="宋体" w:hAnsi="宋体" w:eastAsia="宋体" w:cs="宋体"/>
                <w:b/>
                <w:bCs/>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7A5EF6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需根据现场实际情况定价</w:t>
            </w:r>
          </w:p>
        </w:tc>
      </w:tr>
      <w:tr w14:paraId="15020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6"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2D13FC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74DD50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启动保护器</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1138C3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与风机配套</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3B8E3C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61784F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517A072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规格：与风机配套；</w:t>
            </w:r>
          </w:p>
          <w:p w14:paraId="705C504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1、产品箱体外壳使用电箱专用板材制作，焊接处使用满焊工艺,抗拉强度≥700N/平方毫米，烤漆绝缘； </w:t>
            </w:r>
          </w:p>
          <w:p w14:paraId="4BC4388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2.配置防水按钮，电源通断、运行提示灯；</w:t>
            </w:r>
          </w:p>
          <w:p w14:paraId="4C32D4D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3.箱体使用防水、静音设计，带有密封胶圈；</w:t>
            </w:r>
          </w:p>
          <w:p w14:paraId="366B93F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4.适用功率：3～7.5KW/380V。</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683523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INCLUDEPICTURE \d "C:\\Users\\XINGHA~1\\AppData\\Local\\Temp\\ksohtml\\clip_cell_image61.png" \* MERGEFORMATINET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857250" cy="981075"/>
                  <wp:effectExtent l="0" t="0" r="0" b="9525"/>
                  <wp:docPr id="55" name="图片 72" descr="IMG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72" descr="IMG_327"/>
                          <pic:cNvPicPr>
                            <a:picLocks noChangeAspect="1"/>
                          </pic:cNvPicPr>
                        </pic:nvPicPr>
                        <pic:blipFill>
                          <a:blip r:embed="rId65"/>
                          <a:stretch>
                            <a:fillRect/>
                          </a:stretch>
                        </pic:blipFill>
                        <pic:spPr>
                          <a:xfrm>
                            <a:off x="0" y="0"/>
                            <a:ext cx="857250" cy="981075"/>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1D8CB6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988.33 </w:t>
            </w:r>
          </w:p>
        </w:tc>
      </w:tr>
      <w:tr w14:paraId="4B72E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5"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762BAC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290AE3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不锈钢接油盘</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095482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与风机、净化器配套</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16CC8B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7FA803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5B6D7DC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规格：与风机、净化器配套；</w:t>
            </w:r>
          </w:p>
          <w:p w14:paraId="2742A58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优质磨砂不锈钢材质1.2厚，美观耐用，所有棱边、尖角需翻边压实,去毛刺。</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7B381DC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fldChar w:fldCharType="begin"/>
            </w:r>
            <w:r>
              <w:rPr>
                <w:rFonts w:hint="eastAsia" w:ascii="宋体" w:hAnsi="宋体" w:eastAsia="宋体" w:cs="宋体"/>
                <w:b/>
                <w:bCs/>
                <w:i w:val="0"/>
                <w:iCs w:val="0"/>
                <w:color w:val="000000"/>
                <w:kern w:val="0"/>
                <w:sz w:val="21"/>
                <w:szCs w:val="21"/>
                <w:u w:val="none"/>
                <w:lang w:val="en-US" w:eastAsia="zh-CN" w:bidi="ar"/>
              </w:rPr>
              <w:instrText xml:space="preserve">INCLUDEPICTURE \d "C:\\Users\\XINGHA~1\\AppData\\Local\\Temp\\ksohtml\\clip_cell_image33.png" \* MERGEFORMATINET </w:instrText>
            </w:r>
            <w:r>
              <w:rPr>
                <w:rFonts w:hint="eastAsia" w:ascii="宋体" w:hAnsi="宋体" w:eastAsia="宋体" w:cs="宋体"/>
                <w:b/>
                <w:bCs/>
                <w:i w:val="0"/>
                <w:iCs w:val="0"/>
                <w:color w:val="000000"/>
                <w:kern w:val="0"/>
                <w:sz w:val="21"/>
                <w:szCs w:val="21"/>
                <w:u w:val="none"/>
                <w:lang w:val="en-US" w:eastAsia="zh-CN" w:bidi="ar"/>
              </w:rPr>
              <w:fldChar w:fldCharType="separate"/>
            </w:r>
            <w:r>
              <w:rPr>
                <w:rFonts w:hint="eastAsia" w:ascii="宋体" w:hAnsi="宋体" w:eastAsia="宋体" w:cs="宋体"/>
                <w:b/>
                <w:bCs/>
                <w:i w:val="0"/>
                <w:iCs w:val="0"/>
                <w:color w:val="000000"/>
                <w:kern w:val="0"/>
                <w:sz w:val="21"/>
                <w:szCs w:val="21"/>
                <w:u w:val="none"/>
                <w:lang w:val="en-US" w:eastAsia="zh-CN" w:bidi="ar"/>
              </w:rPr>
              <w:drawing>
                <wp:inline distT="0" distB="0" distL="114300" distR="114300">
                  <wp:extent cx="971550" cy="676275"/>
                  <wp:effectExtent l="0" t="0" r="0" b="9525"/>
                  <wp:docPr id="66" name="图片 73" descr="IMG_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73" descr="IMG_328"/>
                          <pic:cNvPicPr>
                            <a:picLocks noChangeAspect="1"/>
                          </pic:cNvPicPr>
                        </pic:nvPicPr>
                        <pic:blipFill>
                          <a:blip r:embed="rId66"/>
                          <a:stretch>
                            <a:fillRect/>
                          </a:stretch>
                        </pic:blipFill>
                        <pic:spPr>
                          <a:xfrm>
                            <a:off x="0" y="0"/>
                            <a:ext cx="971550" cy="676275"/>
                          </a:xfrm>
                          <a:prstGeom prst="rect">
                            <a:avLst/>
                          </a:prstGeom>
                          <a:noFill/>
                          <a:ln>
                            <a:noFill/>
                          </a:ln>
                        </pic:spPr>
                      </pic:pic>
                    </a:graphicData>
                  </a:graphic>
                </wp:inline>
              </w:drawing>
            </w:r>
            <w:r>
              <w:rPr>
                <w:rFonts w:hint="eastAsia" w:ascii="宋体" w:hAnsi="宋体" w:eastAsia="宋体" w:cs="宋体"/>
                <w:b/>
                <w:bCs/>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6AD1A1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132.67 </w:t>
            </w:r>
          </w:p>
        </w:tc>
      </w:tr>
      <w:tr w14:paraId="50921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2"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7C5627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7FF43C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帆布软接</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5B9C6B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与风机配套</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3E9376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6136E8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52523EE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规格：与风机配套；</w:t>
            </w:r>
          </w:p>
          <w:p w14:paraId="0154763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采用工业帆布制作。</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0391F1C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fldChar w:fldCharType="begin"/>
            </w:r>
            <w:r>
              <w:rPr>
                <w:rFonts w:hint="eastAsia" w:ascii="宋体" w:hAnsi="宋体" w:eastAsia="宋体" w:cs="宋体"/>
                <w:b/>
                <w:bCs/>
                <w:i w:val="0"/>
                <w:iCs w:val="0"/>
                <w:color w:val="000000"/>
                <w:kern w:val="0"/>
                <w:sz w:val="21"/>
                <w:szCs w:val="21"/>
                <w:u w:val="none"/>
                <w:lang w:val="en-US" w:eastAsia="zh-CN" w:bidi="ar"/>
              </w:rPr>
              <w:instrText xml:space="preserve">INCLUDEPICTURE \d "C:\\Users\\XINGHA~1\\AppData\\Local\\Temp\\ksohtml\\clip_cell_image65.png" \* MERGEFORMATINET </w:instrText>
            </w:r>
            <w:r>
              <w:rPr>
                <w:rFonts w:hint="eastAsia" w:ascii="宋体" w:hAnsi="宋体" w:eastAsia="宋体" w:cs="宋体"/>
                <w:b/>
                <w:bCs/>
                <w:i w:val="0"/>
                <w:iCs w:val="0"/>
                <w:color w:val="000000"/>
                <w:kern w:val="0"/>
                <w:sz w:val="21"/>
                <w:szCs w:val="21"/>
                <w:u w:val="none"/>
                <w:lang w:val="en-US" w:eastAsia="zh-CN" w:bidi="ar"/>
              </w:rPr>
              <w:fldChar w:fldCharType="separate"/>
            </w:r>
            <w:r>
              <w:rPr>
                <w:rFonts w:hint="eastAsia" w:ascii="宋体" w:hAnsi="宋体" w:eastAsia="宋体" w:cs="宋体"/>
                <w:b/>
                <w:bCs/>
                <w:i w:val="0"/>
                <w:iCs w:val="0"/>
                <w:color w:val="000000"/>
                <w:kern w:val="0"/>
                <w:sz w:val="21"/>
                <w:szCs w:val="21"/>
                <w:u w:val="none"/>
                <w:lang w:val="en-US" w:eastAsia="zh-CN" w:bidi="ar"/>
              </w:rPr>
              <w:drawing>
                <wp:inline distT="0" distB="0" distL="114300" distR="114300">
                  <wp:extent cx="990600" cy="400050"/>
                  <wp:effectExtent l="0" t="0" r="0" b="0"/>
                  <wp:docPr id="62" name="图片 74" descr="IMG_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74" descr="IMG_329"/>
                          <pic:cNvPicPr>
                            <a:picLocks noChangeAspect="1"/>
                          </pic:cNvPicPr>
                        </pic:nvPicPr>
                        <pic:blipFill>
                          <a:blip r:embed="rId67"/>
                          <a:stretch>
                            <a:fillRect/>
                          </a:stretch>
                        </pic:blipFill>
                        <pic:spPr>
                          <a:xfrm>
                            <a:off x="0" y="0"/>
                            <a:ext cx="990600" cy="400050"/>
                          </a:xfrm>
                          <a:prstGeom prst="rect">
                            <a:avLst/>
                          </a:prstGeom>
                          <a:noFill/>
                          <a:ln>
                            <a:noFill/>
                          </a:ln>
                        </pic:spPr>
                      </pic:pic>
                    </a:graphicData>
                  </a:graphic>
                </wp:inline>
              </w:drawing>
            </w:r>
            <w:r>
              <w:rPr>
                <w:rFonts w:hint="eastAsia" w:ascii="宋体" w:hAnsi="宋体" w:eastAsia="宋体" w:cs="宋体"/>
                <w:b/>
                <w:bCs/>
                <w:i w:val="0"/>
                <w:iCs w:val="0"/>
                <w:color w:val="000000"/>
                <w:kern w:val="0"/>
                <w:sz w:val="21"/>
                <w:szCs w:val="21"/>
                <w:u w:val="none"/>
                <w:lang w:val="en-US" w:eastAsia="zh-CN" w:bidi="ar"/>
              </w:rPr>
              <w:fldChar w:fldCharType="end"/>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11232A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需根据现场实际情况定价</w:t>
            </w:r>
          </w:p>
        </w:tc>
      </w:tr>
      <w:tr w14:paraId="628A2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1"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61391C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83</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10DD45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不锈钢法兰</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07B02E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与管道配套</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18592E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22EFE0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31C8B31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规格：与管道配套；</w:t>
            </w:r>
          </w:p>
          <w:p w14:paraId="5CED0A9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采用不锈钢磨砂板制作，厚≧1.2㎜。</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4F99362D">
            <w:pPr>
              <w:jc w:val="center"/>
              <w:rPr>
                <w:rFonts w:hint="eastAsia" w:ascii="宋体" w:hAnsi="宋体" w:eastAsia="宋体" w:cs="宋体"/>
                <w:b/>
                <w:bCs/>
                <w:i w:val="0"/>
                <w:iCs w:val="0"/>
                <w:color w:val="000000"/>
                <w:sz w:val="21"/>
                <w:szCs w:val="21"/>
                <w:u w:val="none"/>
              </w:rPr>
            </w:pP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2CAE6A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需根据现场实际情况定价</w:t>
            </w:r>
          </w:p>
        </w:tc>
      </w:tr>
      <w:tr w14:paraId="62742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2"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1A7D13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84</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556A78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管道、弯头、变径连接焊</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2B61DF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与管道配套</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284C87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783974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5F8724D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规格：与管道配套；</w:t>
            </w:r>
          </w:p>
          <w:p w14:paraId="132462E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采用全焊接形式取代螺丝连接。</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5C303377">
            <w:pPr>
              <w:jc w:val="center"/>
              <w:rPr>
                <w:rFonts w:hint="eastAsia" w:ascii="宋体" w:hAnsi="宋体" w:eastAsia="宋体" w:cs="宋体"/>
                <w:b/>
                <w:bCs/>
                <w:i w:val="0"/>
                <w:iCs w:val="0"/>
                <w:color w:val="000000"/>
                <w:sz w:val="21"/>
                <w:szCs w:val="21"/>
                <w:u w:val="none"/>
              </w:rPr>
            </w:pP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5111B8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需根据现场实际情况定价</w:t>
            </w:r>
          </w:p>
        </w:tc>
      </w:tr>
      <w:tr w14:paraId="13462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1"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467254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85</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501F9D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管道吊架</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08B093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与管道配套</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14036F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317195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0799D2F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规格：与管道配套；</w:t>
            </w:r>
          </w:p>
          <w:p w14:paraId="42FB37F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采用国标40角铁制作，厚≧4㎜。</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168A7ADB">
            <w:pPr>
              <w:jc w:val="center"/>
              <w:rPr>
                <w:rFonts w:hint="eastAsia" w:ascii="宋体" w:hAnsi="宋体" w:eastAsia="宋体" w:cs="宋体"/>
                <w:b/>
                <w:bCs/>
                <w:i w:val="0"/>
                <w:iCs w:val="0"/>
                <w:color w:val="000000"/>
                <w:sz w:val="21"/>
                <w:szCs w:val="21"/>
                <w:u w:val="none"/>
              </w:rPr>
            </w:pP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5EF1A2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需根据现场实际情况定价</w:t>
            </w:r>
          </w:p>
        </w:tc>
      </w:tr>
      <w:tr w14:paraId="7E54A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5"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7B4A59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86</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30D7C3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低噪音环保抽风风柜减振装置</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4349C2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与风机配套</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106922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388489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739C55A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规格：与风机配套；</w:t>
            </w:r>
          </w:p>
          <w:p w14:paraId="4A36283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采用金属弹簧减震器现场配套制作。</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48208E3B">
            <w:pPr>
              <w:jc w:val="center"/>
              <w:rPr>
                <w:rFonts w:hint="eastAsia" w:ascii="宋体" w:hAnsi="宋体" w:eastAsia="宋体" w:cs="宋体"/>
                <w:b/>
                <w:bCs/>
                <w:i w:val="0"/>
                <w:iCs w:val="0"/>
                <w:color w:val="000000"/>
                <w:sz w:val="21"/>
                <w:szCs w:val="21"/>
                <w:u w:val="none"/>
              </w:rPr>
            </w:pP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147DE6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需根据现场实际情况定价</w:t>
            </w:r>
          </w:p>
        </w:tc>
      </w:tr>
      <w:tr w14:paraId="3A420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1"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50C9D4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87</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17C98E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风机机座</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6AA48A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与风机配套</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2EBB13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3B5909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3CA5690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规格：与风机配套；</w:t>
            </w:r>
          </w:p>
          <w:p w14:paraId="12B19F7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采用国标80×43槽钢制作，厚≧5㎜。</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64BFCFAC">
            <w:pPr>
              <w:jc w:val="center"/>
              <w:rPr>
                <w:rFonts w:hint="eastAsia" w:ascii="宋体" w:hAnsi="宋体" w:eastAsia="宋体" w:cs="宋体"/>
                <w:b/>
                <w:bCs/>
                <w:i w:val="0"/>
                <w:iCs w:val="0"/>
                <w:color w:val="000000"/>
                <w:sz w:val="21"/>
                <w:szCs w:val="21"/>
                <w:u w:val="none"/>
              </w:rPr>
            </w:pP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31633A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560.00 </w:t>
            </w:r>
          </w:p>
        </w:tc>
      </w:tr>
      <w:tr w14:paraId="5B0A2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1"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491F5E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88</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440D96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风机支架</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0072F8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与风机配套</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194C0D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31C9F7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00A0921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规格：与风机配套；</w:t>
            </w:r>
          </w:p>
          <w:p w14:paraId="5D3B133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采用国标80×43槽钢制作，厚≧5㎜。</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22A44F22">
            <w:pPr>
              <w:jc w:val="center"/>
              <w:rPr>
                <w:rFonts w:hint="eastAsia" w:ascii="宋体" w:hAnsi="宋体" w:eastAsia="宋体" w:cs="宋体"/>
                <w:b/>
                <w:bCs/>
                <w:i w:val="0"/>
                <w:iCs w:val="0"/>
                <w:color w:val="000000"/>
                <w:sz w:val="21"/>
                <w:szCs w:val="21"/>
                <w:u w:val="none"/>
              </w:rPr>
            </w:pP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0E677B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560.00 </w:t>
            </w:r>
          </w:p>
        </w:tc>
      </w:tr>
      <w:tr w14:paraId="719D3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2"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549DC8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89</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3D4EF4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管道密封胶、防腐措施</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67B0AA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与管道配套</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06E419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5E70B6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006281B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规格：与管道配套；</w:t>
            </w:r>
          </w:p>
          <w:p w14:paraId="3C5DB7D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管道各连接、焊接点内侧需均匀涂抹。</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7795DA8A">
            <w:pPr>
              <w:jc w:val="center"/>
              <w:rPr>
                <w:rFonts w:hint="eastAsia" w:ascii="宋体" w:hAnsi="宋体" w:eastAsia="宋体" w:cs="宋体"/>
                <w:b/>
                <w:bCs/>
                <w:i w:val="0"/>
                <w:iCs w:val="0"/>
                <w:color w:val="000000"/>
                <w:sz w:val="21"/>
                <w:szCs w:val="21"/>
                <w:u w:val="none"/>
              </w:rPr>
            </w:pP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052251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需根据现场实际情况定价</w:t>
            </w:r>
          </w:p>
        </w:tc>
      </w:tr>
      <w:tr w14:paraId="7E56F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1"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190DF5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77B17E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出风口防雨装置</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7DADF0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与管道配套</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548754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6D648A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69355A5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规格：与管道配套；</w:t>
            </w:r>
          </w:p>
          <w:p w14:paraId="7C203E0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采用不锈钢磨砂板制作，厚≧1.2mm。</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07CBE38B">
            <w:pPr>
              <w:jc w:val="center"/>
              <w:rPr>
                <w:rFonts w:hint="eastAsia" w:ascii="宋体" w:hAnsi="宋体" w:eastAsia="宋体" w:cs="宋体"/>
                <w:b/>
                <w:bCs/>
                <w:i w:val="0"/>
                <w:iCs w:val="0"/>
                <w:color w:val="000000"/>
                <w:sz w:val="21"/>
                <w:szCs w:val="21"/>
                <w:u w:val="none"/>
              </w:rPr>
            </w:pP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7B5CD3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需根据现场实际情况定价</w:t>
            </w:r>
          </w:p>
        </w:tc>
      </w:tr>
      <w:tr w14:paraId="3143B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4028F4E4">
            <w:pPr>
              <w:jc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91</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3BFFEA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运输装卸</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36C0EC0D">
            <w:pPr>
              <w:jc w:val="center"/>
              <w:rPr>
                <w:rFonts w:hint="eastAsia" w:ascii="宋体" w:hAnsi="宋体" w:eastAsia="宋体" w:cs="宋体"/>
                <w:i w:val="0"/>
                <w:iCs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0B742A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63452D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7FE9278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运输及二次搬运</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78187F9F">
            <w:pPr>
              <w:jc w:val="center"/>
              <w:rPr>
                <w:rFonts w:hint="eastAsia" w:ascii="宋体" w:hAnsi="宋体" w:eastAsia="宋体" w:cs="宋体"/>
                <w:i w:val="0"/>
                <w:iCs w:val="0"/>
                <w:color w:val="000000"/>
                <w:sz w:val="21"/>
                <w:szCs w:val="21"/>
                <w:u w:val="none"/>
              </w:rPr>
            </w:pP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1B83DC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9166.67 </w:t>
            </w:r>
          </w:p>
        </w:tc>
      </w:tr>
      <w:tr w14:paraId="45F87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63EE6284">
            <w:pPr>
              <w:jc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92</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29D290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安装调试及附件</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56E702AB">
            <w:pPr>
              <w:jc w:val="center"/>
              <w:rPr>
                <w:rFonts w:hint="eastAsia" w:ascii="宋体" w:hAnsi="宋体" w:eastAsia="宋体" w:cs="宋体"/>
                <w:i w:val="0"/>
                <w:iCs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7341D1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75" w:type="dxa"/>
            <w:tcBorders>
              <w:top w:val="single" w:color="000000" w:sz="4" w:space="0"/>
              <w:left w:val="single" w:color="000000" w:sz="4" w:space="0"/>
              <w:bottom w:val="single" w:color="000000" w:sz="4" w:space="0"/>
              <w:right w:val="single" w:color="000000" w:sz="4" w:space="0"/>
            </w:tcBorders>
            <w:noWrap w:val="0"/>
            <w:vAlign w:val="center"/>
          </w:tcPr>
          <w:p w14:paraId="23EA52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52E386A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安装及各类辅材附件</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0972EFB4">
            <w:pPr>
              <w:jc w:val="center"/>
              <w:rPr>
                <w:rFonts w:hint="eastAsia" w:ascii="宋体" w:hAnsi="宋体" w:eastAsia="宋体" w:cs="宋体"/>
                <w:i w:val="0"/>
                <w:iCs w:val="0"/>
                <w:color w:val="000000"/>
                <w:sz w:val="21"/>
                <w:szCs w:val="21"/>
                <w:u w:val="none"/>
              </w:rPr>
            </w:pP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61E3BF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20666.67 </w:t>
            </w:r>
          </w:p>
        </w:tc>
      </w:tr>
    </w:tbl>
    <w:p w14:paraId="50060C24">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黑体" w:hAnsi="黑体" w:eastAsia="黑体" w:cs="Times New Roman"/>
          <w:b/>
          <w:bCs/>
          <w:color w:val="auto"/>
          <w:sz w:val="28"/>
          <w:szCs w:val="28"/>
          <w:highlight w:val="none"/>
          <w:lang w:val="en-US" w:eastAsia="zh-CN"/>
        </w:rPr>
        <w:sectPr>
          <w:footerReference r:id="rId3" w:type="default"/>
          <w:pgSz w:w="11906" w:h="16838"/>
          <w:pgMar w:top="1018" w:right="1418" w:bottom="1134" w:left="1418" w:header="851" w:footer="992" w:gutter="0"/>
          <w:pgNumType w:fmt="decimal"/>
          <w:cols w:space="720" w:num="1"/>
          <w:docGrid w:type="linesAndChars" w:linePitch="312" w:charSpace="0"/>
        </w:sectPr>
      </w:pPr>
    </w:p>
    <w:p w14:paraId="323FF441">
      <w:pPr>
        <w:pStyle w:val="2"/>
        <w:numPr>
          <w:ilvl w:val="0"/>
          <w:numId w:val="0"/>
        </w:numPr>
        <w:adjustRightInd w:val="0"/>
        <w:snapToGrid w:val="0"/>
        <w:spacing w:before="156" w:beforeLines="50"/>
        <w:jc w:val="center"/>
        <w:rPr>
          <w:rFonts w:hint="default" w:ascii="黑体" w:hAnsi="黑体" w:eastAsia="黑体" w:cs="Times New Roman"/>
          <w:b/>
          <w:bCs/>
          <w:color w:val="auto"/>
          <w:kern w:val="2"/>
          <w:sz w:val="28"/>
          <w:szCs w:val="28"/>
          <w:lang w:val="en-US" w:eastAsia="zh-CN" w:bidi="ar-SA"/>
        </w:rPr>
      </w:pPr>
      <w:r>
        <w:rPr>
          <w:rFonts w:hint="eastAsia" w:ascii="黑体" w:hAnsi="黑体" w:eastAsia="黑体" w:cs="Times New Roman"/>
          <w:b/>
          <w:bCs/>
          <w:color w:val="auto"/>
          <w:kern w:val="2"/>
          <w:sz w:val="28"/>
          <w:szCs w:val="28"/>
          <w:lang w:val="en-US" w:eastAsia="zh-CN" w:bidi="ar-SA"/>
        </w:rPr>
        <w:t>第三节 商务要求</w:t>
      </w:r>
    </w:p>
    <w:p w14:paraId="70B6AD1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一、项目名称：</w:t>
      </w:r>
      <w:r>
        <w:rPr>
          <w:rFonts w:hint="eastAsia" w:ascii="宋体" w:hAnsi="宋体" w:eastAsia="宋体" w:cs="宋体"/>
          <w:b w:val="0"/>
          <w:bCs w:val="0"/>
          <w:szCs w:val="21"/>
          <w:highlight w:val="none"/>
          <w:lang w:val="en-US" w:eastAsia="zh-CN"/>
        </w:rPr>
        <w:t>岳阳县杨林街镇中心学校、柏祥镇柏祥小学等8所学校食堂设备采购项目</w:t>
      </w:r>
      <w:r>
        <w:rPr>
          <w:rFonts w:hint="eastAsia" w:ascii="宋体" w:hAnsi="宋体" w:cs="宋体"/>
          <w:b w:val="0"/>
          <w:bCs w:val="0"/>
          <w:szCs w:val="21"/>
          <w:highlight w:val="none"/>
          <w:lang w:val="en-US" w:eastAsia="zh-CN"/>
        </w:rPr>
        <w:t xml:space="preserve"> </w:t>
      </w:r>
    </w:p>
    <w:p w14:paraId="7D4BA41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Cs w:val="21"/>
          <w:highlight w:val="none"/>
          <w:lang w:val="en-US" w:eastAsia="zh-CN"/>
        </w:rPr>
      </w:pPr>
      <w:r>
        <w:rPr>
          <w:rFonts w:hint="eastAsia" w:ascii="宋体" w:hAnsi="宋体" w:eastAsia="宋体" w:cs="宋体"/>
          <w:b/>
          <w:bCs/>
          <w:szCs w:val="21"/>
          <w:highlight w:val="none"/>
          <w:lang w:val="en-US" w:eastAsia="zh-CN"/>
        </w:rPr>
        <w:t>二、项目概况：</w:t>
      </w:r>
      <w:r>
        <w:rPr>
          <w:rFonts w:hint="eastAsia" w:ascii="宋体" w:hAnsi="宋体" w:eastAsia="宋体" w:cs="宋体"/>
          <w:b w:val="0"/>
          <w:bCs w:val="0"/>
          <w:szCs w:val="21"/>
          <w:highlight w:val="none"/>
          <w:lang w:val="en-US" w:eastAsia="zh-CN"/>
        </w:rPr>
        <w:t>对杨林街镇中心学校、杨林街镇杨林小学、柏祥镇柏祥小学、步仙镇中心小学、步仙镇中心学校、新墙镇中心学校、荣家湾镇城关中心学校、张谷英镇饶村小学8所学校食堂设备进行更新。</w:t>
      </w:r>
      <w:r>
        <w:rPr>
          <w:rFonts w:hint="default" w:ascii="宋体" w:hAnsi="宋体" w:eastAsia="宋体" w:cs="宋体"/>
          <w:b w:val="0"/>
          <w:bCs w:val="0"/>
          <w:szCs w:val="21"/>
          <w:highlight w:val="none"/>
          <w:lang w:val="en-US" w:eastAsia="zh-CN"/>
        </w:rPr>
        <w:t>采购单星水池柜带背4台、包边木案工作台3台、单通工作台4台、米面架24台、四层平板货架</w:t>
      </w:r>
      <w:r>
        <w:rPr>
          <w:rFonts w:hint="default"/>
          <w:lang w:val="en-US" w:eastAsia="zh-CN"/>
        </w:rPr>
        <w:t>25台、双温四门冰柜16台、绞切肉机9台、全自动切菜机7台、薯仔脱皮机5台、电磁单头大锅灶17台等相关食堂设备。</w:t>
      </w:r>
    </w:p>
    <w:p w14:paraId="3058329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三、</w:t>
      </w:r>
      <w:r>
        <w:rPr>
          <w:rFonts w:hint="eastAsia" w:ascii="宋体" w:hAnsi="宋体" w:cs="宋体"/>
          <w:b/>
          <w:bCs/>
          <w:szCs w:val="21"/>
          <w:highlight w:val="none"/>
          <w:lang w:val="en-US" w:eastAsia="zh-CN"/>
        </w:rPr>
        <w:t>安装调试</w:t>
      </w:r>
      <w:r>
        <w:rPr>
          <w:rFonts w:hint="eastAsia" w:ascii="宋体" w:hAnsi="宋体" w:eastAsia="宋体" w:cs="宋体"/>
          <w:b/>
          <w:bCs/>
          <w:szCs w:val="21"/>
          <w:highlight w:val="none"/>
          <w:lang w:val="en-US" w:eastAsia="zh-CN"/>
        </w:rPr>
        <w:t>要求</w:t>
      </w:r>
    </w:p>
    <w:p w14:paraId="11015BE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1. 成交供应商需负责所有采购设备的运输、就位、安装、调试工作，确保设备安装符合国家及行业相关标准规范，满足学校食堂实际使用需求。安装前需对安装场地进行实地勘察，根据场地条件制定详细安装方案，并经采购人确认后方可实施。</w:t>
      </w:r>
    </w:p>
    <w:p w14:paraId="1A822F5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2. 安装过程中应严格遵守安全操作规程，采取必要的安全防护措施，确保施工安全。对于需要固定安装的设备（如大锅灶、消毒柜、油烟网罩等），必须牢固固定，防止倾倒或移位。涉及水电管线连接的，需由具备相应资质的专业人员操作，确保连接正确、安全、无渗漏。</w:t>
      </w:r>
    </w:p>
    <w:p w14:paraId="2A48012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3. 设备安装完成后，成交供应商需进行全面调试，包括设备功能测试、性能参数校准等，确保设备各项指标达到技术要求。调试合格后，需向采购人提供详细的调试报告，包括调试内容、调试数据、调试结果等。</w:t>
      </w:r>
    </w:p>
    <w:p w14:paraId="31B1C01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4. 成交供应商需对学校食堂相关操作人员进行设备使用、日常维护及简单故障排除等方面的培训，确保操作人员能够熟练、安全地使用设备。培训内容应包括设备操作规程、注意事项、日常清洁保养方法等，并提供书面培训资料。</w:t>
      </w:r>
    </w:p>
    <w:p w14:paraId="333E42E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5. 安装调试完成后，成交供应商需与采购人共同进行验收。验收标准以采购清单中的技术参数、国家相关产品标准及合同约定为准。验收合格后，双方签署验收单。若验收不合格，成交供应商需在采购人要求的期限内进行整改，直至验收合格。</w:t>
      </w:r>
    </w:p>
    <w:p w14:paraId="6198C66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四、质量要求</w:t>
      </w:r>
    </w:p>
    <w:p w14:paraId="645D89A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宋体"/>
          <w:color w:val="000000"/>
          <w:szCs w:val="21"/>
          <w:highlight w:val="none"/>
          <w:lang w:val="en-US" w:eastAsia="zh-CN"/>
        </w:rPr>
        <w:t>1</w:t>
      </w:r>
      <w:r>
        <w:rPr>
          <w:rFonts w:hint="eastAsia" w:ascii="方正仿宋_GBK" w:hAnsi="宋体" w:eastAsia="方正仿宋_GBK"/>
          <w:color w:val="000000"/>
          <w:szCs w:val="21"/>
          <w:highlight w:val="none"/>
          <w:lang w:val="en-US" w:eastAsia="zh-CN"/>
        </w:rPr>
        <w:t>、</w:t>
      </w:r>
      <w:r>
        <w:rPr>
          <w:rFonts w:hint="eastAsia" w:ascii="宋体" w:hAnsi="宋体" w:eastAsia="宋体" w:cs="Times New Roman"/>
          <w:color w:val="000000"/>
          <w:szCs w:val="21"/>
          <w:highlight w:val="none"/>
          <w:lang w:val="en-US" w:eastAsia="zh-CN"/>
        </w:rPr>
        <w:t>成交供应商</w:t>
      </w:r>
      <w:r>
        <w:rPr>
          <w:rFonts w:hint="eastAsia" w:ascii="宋体" w:hAnsi="宋体" w:eastAsia="宋体" w:cs="Times New Roman"/>
          <w:color w:val="000000"/>
          <w:szCs w:val="21"/>
          <w:highlight w:val="none"/>
        </w:rPr>
        <w:t>提供的货物必须是全新的、未使用过的正品（包括零部件），并完全符合国家质量标准，附正品说明，合格证，所有产品符合相关行业管理规定。</w:t>
      </w:r>
    </w:p>
    <w:p w14:paraId="7F48652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2、所有</w:t>
      </w:r>
      <w:r>
        <w:rPr>
          <w:rFonts w:hint="eastAsia" w:ascii="宋体" w:hAnsi="宋体" w:eastAsia="宋体" w:cs="Times New Roman"/>
          <w:color w:val="000000"/>
          <w:szCs w:val="21"/>
          <w:highlight w:val="none"/>
          <w:lang w:val="en-US" w:eastAsia="zh-CN"/>
        </w:rPr>
        <w:t>产品及配件</w:t>
      </w:r>
      <w:r>
        <w:rPr>
          <w:rFonts w:hint="eastAsia" w:ascii="宋体" w:hAnsi="宋体" w:eastAsia="宋体" w:cs="Times New Roman"/>
          <w:color w:val="000000"/>
          <w:szCs w:val="21"/>
          <w:highlight w:val="none"/>
        </w:rPr>
        <w:t>必须符合国家现行行业质量验收规范和标准</w:t>
      </w:r>
      <w:r>
        <w:rPr>
          <w:rFonts w:hint="eastAsia" w:ascii="宋体" w:hAnsi="宋体" w:cs="Times New Roman"/>
          <w:color w:val="000000"/>
          <w:szCs w:val="21"/>
          <w:highlight w:val="none"/>
          <w:lang w:val="en-US" w:eastAsia="zh-CN"/>
        </w:rPr>
        <w:t>规范</w:t>
      </w:r>
      <w:r>
        <w:rPr>
          <w:rFonts w:hint="eastAsia" w:ascii="宋体" w:hAnsi="宋体" w:eastAsia="宋体" w:cs="Times New Roman"/>
          <w:color w:val="000000"/>
          <w:szCs w:val="21"/>
          <w:highlight w:val="none"/>
        </w:rPr>
        <w:t>，达不到采购人要求的产品将无条件退回并重新组织供货直到采购人验收合格为止。</w:t>
      </w:r>
    </w:p>
    <w:p w14:paraId="52AD1B3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lang w:val="en-US" w:eastAsia="zh-CN"/>
        </w:rPr>
        <w:t>3</w:t>
      </w: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成交供应商</w:t>
      </w:r>
      <w:r>
        <w:rPr>
          <w:rFonts w:hint="eastAsia" w:ascii="宋体" w:hAnsi="宋体" w:eastAsia="宋体" w:cs="Times New Roman"/>
          <w:color w:val="000000"/>
          <w:szCs w:val="21"/>
          <w:highlight w:val="none"/>
        </w:rPr>
        <w:t>应考虑采购</w:t>
      </w:r>
      <w:r>
        <w:rPr>
          <w:rFonts w:hint="eastAsia" w:ascii="宋体" w:hAnsi="宋体" w:eastAsia="宋体" w:cs="Times New Roman"/>
          <w:color w:val="000000"/>
          <w:szCs w:val="21"/>
          <w:highlight w:val="none"/>
          <w:lang w:val="en-US" w:eastAsia="zh-CN"/>
        </w:rPr>
        <w:t>清单参数</w:t>
      </w:r>
      <w:r>
        <w:rPr>
          <w:rFonts w:hint="eastAsia" w:ascii="宋体" w:hAnsi="宋体" w:eastAsia="宋体" w:cs="Times New Roman"/>
          <w:color w:val="000000"/>
          <w:szCs w:val="21"/>
          <w:highlight w:val="none"/>
        </w:rPr>
        <w:t>及技术要求，在产品供货时应严格按照采购</w:t>
      </w:r>
      <w:r>
        <w:rPr>
          <w:rFonts w:hint="eastAsia" w:ascii="宋体" w:hAnsi="宋体" w:eastAsia="宋体" w:cs="Times New Roman"/>
          <w:color w:val="000000"/>
          <w:szCs w:val="21"/>
          <w:highlight w:val="none"/>
          <w:lang w:val="en-US" w:eastAsia="zh-CN"/>
        </w:rPr>
        <w:t>人</w:t>
      </w:r>
      <w:r>
        <w:rPr>
          <w:rFonts w:hint="eastAsia" w:ascii="宋体" w:hAnsi="宋体" w:eastAsia="宋体" w:cs="Times New Roman"/>
          <w:color w:val="000000"/>
          <w:szCs w:val="21"/>
          <w:highlight w:val="none"/>
        </w:rPr>
        <w:t>提供的</w:t>
      </w:r>
      <w:r>
        <w:rPr>
          <w:rFonts w:hint="eastAsia" w:ascii="宋体" w:hAnsi="宋体" w:eastAsia="宋体" w:cs="Times New Roman"/>
          <w:color w:val="000000"/>
          <w:szCs w:val="21"/>
          <w:highlight w:val="none"/>
          <w:lang w:val="en-US" w:eastAsia="zh-CN"/>
        </w:rPr>
        <w:t>清单</w:t>
      </w:r>
      <w:r>
        <w:rPr>
          <w:rFonts w:hint="eastAsia" w:ascii="宋体" w:hAnsi="宋体" w:eastAsia="宋体" w:cs="Times New Roman"/>
          <w:color w:val="000000"/>
          <w:szCs w:val="21"/>
          <w:highlight w:val="none"/>
        </w:rPr>
        <w:t>等资料进行</w:t>
      </w:r>
      <w:r>
        <w:rPr>
          <w:rFonts w:hint="eastAsia" w:ascii="宋体" w:hAnsi="宋体" w:eastAsia="宋体" w:cs="Times New Roman"/>
          <w:color w:val="000000"/>
          <w:szCs w:val="21"/>
          <w:highlight w:val="none"/>
          <w:lang w:val="en-US" w:eastAsia="zh-CN"/>
        </w:rPr>
        <w:t>生产</w:t>
      </w:r>
      <w:r>
        <w:rPr>
          <w:rFonts w:hint="eastAsia" w:ascii="宋体" w:hAnsi="宋体" w:eastAsia="宋体" w:cs="Times New Roman"/>
          <w:color w:val="000000"/>
          <w:szCs w:val="21"/>
          <w:highlight w:val="none"/>
        </w:rPr>
        <w:t>，必须达成采购人要求的</w:t>
      </w:r>
      <w:r>
        <w:rPr>
          <w:rFonts w:hint="eastAsia" w:ascii="宋体" w:hAnsi="宋体" w:eastAsia="宋体" w:cs="Times New Roman"/>
          <w:color w:val="000000"/>
          <w:szCs w:val="21"/>
          <w:highlight w:val="none"/>
          <w:lang w:val="en-US" w:eastAsia="zh-CN"/>
        </w:rPr>
        <w:t>使用</w:t>
      </w:r>
      <w:r>
        <w:rPr>
          <w:rFonts w:hint="eastAsia" w:ascii="宋体" w:hAnsi="宋体" w:eastAsia="宋体" w:cs="Times New Roman"/>
          <w:color w:val="000000"/>
          <w:szCs w:val="21"/>
          <w:highlight w:val="none"/>
        </w:rPr>
        <w:t>效果。</w:t>
      </w:r>
    </w:p>
    <w:p w14:paraId="3F6B056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szCs w:val="21"/>
          <w:highlight w:val="none"/>
          <w:lang w:val="en-US" w:eastAsia="zh-CN"/>
        </w:rPr>
      </w:pPr>
      <w:r>
        <w:rPr>
          <w:rFonts w:hint="eastAsia" w:ascii="宋体" w:hAnsi="宋体" w:cs="宋体"/>
          <w:b/>
          <w:bCs/>
          <w:szCs w:val="21"/>
          <w:highlight w:val="none"/>
          <w:lang w:val="en-US" w:eastAsia="zh-CN"/>
        </w:rPr>
        <w:t>五、运输交付要求</w:t>
      </w:r>
    </w:p>
    <w:p w14:paraId="40E9C23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1、运输方式：</w:t>
      </w:r>
      <w:r>
        <w:rPr>
          <w:rFonts w:hint="eastAsia" w:ascii="宋体" w:hAnsi="宋体" w:cs="宋体"/>
          <w:b w:val="0"/>
          <w:bCs w:val="0"/>
          <w:szCs w:val="21"/>
          <w:highlight w:val="none"/>
          <w:lang w:val="en-US" w:eastAsia="zh-CN"/>
        </w:rPr>
        <w:t>由</w:t>
      </w:r>
      <w:r>
        <w:rPr>
          <w:rFonts w:hint="eastAsia" w:ascii="宋体" w:hAnsi="宋体" w:eastAsia="宋体" w:cs="Times New Roman"/>
          <w:color w:val="000000"/>
          <w:szCs w:val="21"/>
          <w:highlight w:val="none"/>
          <w:lang w:val="en-US" w:eastAsia="zh-CN"/>
        </w:rPr>
        <w:t>成交供应商</w:t>
      </w:r>
      <w:r>
        <w:rPr>
          <w:rFonts w:hint="eastAsia" w:ascii="宋体" w:hAnsi="宋体" w:cs="宋体"/>
          <w:b w:val="0"/>
          <w:bCs w:val="0"/>
          <w:szCs w:val="21"/>
          <w:highlight w:val="none"/>
          <w:lang w:val="en-US" w:eastAsia="zh-CN"/>
        </w:rPr>
        <w:t>根据货物特性及运输距离选择安全、高效的运输方式，确保货物在运输过程中不受损坏，如对大型设备宜采用厢式货车运输，小件物品需进行分类包装并妥善固定。运输费用由</w:t>
      </w:r>
      <w:r>
        <w:rPr>
          <w:rFonts w:hint="eastAsia" w:ascii="宋体" w:hAnsi="宋体" w:eastAsia="宋体" w:cs="Times New Roman"/>
          <w:color w:val="000000"/>
          <w:szCs w:val="21"/>
          <w:highlight w:val="none"/>
          <w:lang w:val="en-US" w:eastAsia="zh-CN"/>
        </w:rPr>
        <w:t>成交供应商</w:t>
      </w:r>
      <w:r>
        <w:rPr>
          <w:rFonts w:hint="eastAsia" w:ascii="宋体" w:hAnsi="宋体" w:cs="宋体"/>
          <w:b w:val="0"/>
          <w:bCs w:val="0"/>
          <w:szCs w:val="21"/>
          <w:highlight w:val="none"/>
          <w:lang w:val="en-US" w:eastAsia="zh-CN"/>
        </w:rPr>
        <w:t>承担，包含货物从生产厂家或供应商指定地点运至指定安装位置的所有费用，包括但不限于运输途中的保险费、装卸费等。</w:t>
      </w:r>
    </w:p>
    <w:p w14:paraId="5A1A9AD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Cs w:val="21"/>
          <w:highlight w:val="none"/>
          <w:lang w:val="en-US" w:eastAsia="zh-CN"/>
        </w:rPr>
      </w:pPr>
      <w:r>
        <w:rPr>
          <w:rFonts w:hint="eastAsia" w:ascii="宋体" w:hAnsi="宋体" w:cs="宋体"/>
          <w:b w:val="0"/>
          <w:bCs w:val="0"/>
          <w:szCs w:val="21"/>
          <w:highlight w:val="none"/>
          <w:lang w:val="en-US" w:eastAsia="zh-CN"/>
        </w:rPr>
        <w:t>2、</w:t>
      </w:r>
      <w:r>
        <w:rPr>
          <w:rFonts w:hint="eastAsia" w:ascii="宋体" w:hAnsi="宋体" w:eastAsia="宋体" w:cs="宋体"/>
          <w:b w:val="0"/>
          <w:bCs w:val="0"/>
          <w:szCs w:val="21"/>
          <w:highlight w:val="none"/>
          <w:lang w:val="en-US" w:eastAsia="zh-CN"/>
        </w:rPr>
        <w:t>交付时间：自合同签订之日起</w:t>
      </w:r>
      <w:r>
        <w:rPr>
          <w:rFonts w:hint="eastAsia" w:ascii="宋体" w:hAnsi="宋体" w:cs="宋体"/>
          <w:b w:val="0"/>
          <w:bCs w:val="0"/>
          <w:szCs w:val="21"/>
          <w:highlight w:val="none"/>
          <w:lang w:val="en-US" w:eastAsia="zh-CN"/>
        </w:rPr>
        <w:t>20</w:t>
      </w:r>
      <w:r>
        <w:rPr>
          <w:rFonts w:hint="eastAsia" w:ascii="宋体" w:hAnsi="宋体" w:eastAsia="宋体" w:cs="宋体"/>
          <w:b w:val="0"/>
          <w:bCs w:val="0"/>
          <w:szCs w:val="21"/>
          <w:highlight w:val="none"/>
          <w:lang w:val="en-US" w:eastAsia="zh-CN"/>
        </w:rPr>
        <w:t>个日内完成设备的运输、安装、调试及交付使用，具体交付时间可根据项目实际情况在合同中明确约定。</w:t>
      </w:r>
      <w:r>
        <w:rPr>
          <w:rFonts w:hint="eastAsia" w:ascii="宋体" w:hAnsi="宋体" w:eastAsia="宋体" w:cs="Times New Roman"/>
          <w:color w:val="000000"/>
          <w:szCs w:val="21"/>
          <w:highlight w:val="none"/>
          <w:lang w:val="en-US" w:eastAsia="zh-CN"/>
        </w:rPr>
        <w:t>成交供应商</w:t>
      </w:r>
      <w:r>
        <w:rPr>
          <w:rFonts w:hint="eastAsia" w:ascii="宋体" w:hAnsi="宋体" w:eastAsia="宋体" w:cs="宋体"/>
          <w:b w:val="0"/>
          <w:bCs w:val="0"/>
          <w:szCs w:val="21"/>
          <w:highlight w:val="none"/>
          <w:lang w:val="en-US" w:eastAsia="zh-CN"/>
        </w:rPr>
        <w:t>应制定详细的项目实施计划，并严格按照计划推进项目进度，确保按时交付。如因</w:t>
      </w:r>
      <w:r>
        <w:rPr>
          <w:rFonts w:hint="eastAsia" w:ascii="宋体" w:hAnsi="宋体" w:eastAsia="宋体" w:cs="Times New Roman"/>
          <w:color w:val="000000"/>
          <w:szCs w:val="21"/>
          <w:highlight w:val="none"/>
          <w:lang w:val="en-US" w:eastAsia="zh-CN"/>
        </w:rPr>
        <w:t>成交供应商</w:t>
      </w:r>
      <w:r>
        <w:rPr>
          <w:rFonts w:hint="eastAsia" w:ascii="宋体" w:hAnsi="宋体" w:eastAsia="宋体" w:cs="宋体"/>
          <w:b w:val="0"/>
          <w:bCs w:val="0"/>
          <w:szCs w:val="21"/>
          <w:highlight w:val="none"/>
          <w:lang w:val="en-US" w:eastAsia="zh-CN"/>
        </w:rPr>
        <w:t>原因导致交付延迟，应承担相应的违约责任。</w:t>
      </w:r>
    </w:p>
    <w:p w14:paraId="785E4F4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Cs w:val="21"/>
          <w:highlight w:val="none"/>
          <w:lang w:val="en-US" w:eastAsia="zh-CN"/>
        </w:rPr>
      </w:pPr>
      <w:r>
        <w:rPr>
          <w:rFonts w:hint="eastAsia" w:ascii="宋体" w:hAnsi="宋体" w:cs="宋体"/>
          <w:b/>
          <w:bCs/>
          <w:szCs w:val="21"/>
          <w:highlight w:val="none"/>
          <w:lang w:val="en-US" w:eastAsia="zh-CN"/>
        </w:rPr>
        <w:t>六</w:t>
      </w:r>
      <w:r>
        <w:rPr>
          <w:rFonts w:hint="eastAsia" w:ascii="宋体" w:hAnsi="宋体" w:eastAsia="宋体" w:cs="宋体"/>
          <w:b/>
          <w:bCs/>
          <w:szCs w:val="21"/>
          <w:highlight w:val="none"/>
          <w:lang w:val="en-US" w:eastAsia="zh-CN"/>
        </w:rPr>
        <w:t>、售后服务要求</w:t>
      </w:r>
    </w:p>
    <w:p w14:paraId="5F5A3B3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1、质保期：所有设备及配件的质保期自验收合格之日起计算，其中不锈钢厨具（如单头大锅灶、双门消毒柜、保温台等）质保期不少于1年，钢板风机、净化器等电器设备质保期不少于2年，餐具（不锈钢盘子等）质保期不少于6个月。质保期内，如设备出现质量问题或故障，</w:t>
      </w:r>
      <w:r>
        <w:rPr>
          <w:rFonts w:hint="eastAsia" w:ascii="宋体" w:hAnsi="宋体" w:eastAsia="宋体" w:cs="Times New Roman"/>
          <w:color w:val="000000"/>
          <w:szCs w:val="21"/>
          <w:highlight w:val="none"/>
          <w:lang w:val="en-US" w:eastAsia="zh-CN"/>
        </w:rPr>
        <w:t>成交供应商</w:t>
      </w:r>
      <w:r>
        <w:rPr>
          <w:rFonts w:hint="eastAsia" w:ascii="宋体" w:hAnsi="宋体" w:eastAsia="宋体" w:cs="宋体"/>
          <w:b w:val="0"/>
          <w:bCs w:val="0"/>
          <w:szCs w:val="21"/>
          <w:highlight w:val="none"/>
          <w:lang w:val="en-US" w:eastAsia="zh-CN"/>
        </w:rPr>
        <w:t>应在接到采购人通知后2小时内响应，24小时内到达现场进行维修或更换，维修更换的零部件及服务费用由供应商承担。</w:t>
      </w:r>
    </w:p>
    <w:p w14:paraId="4CD8118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2、维修服务：质保期外，</w:t>
      </w:r>
      <w:r>
        <w:rPr>
          <w:rFonts w:hint="eastAsia" w:ascii="宋体" w:hAnsi="宋体" w:eastAsia="宋体" w:cs="Times New Roman"/>
          <w:color w:val="000000"/>
          <w:szCs w:val="21"/>
          <w:highlight w:val="none"/>
          <w:lang w:val="en-US" w:eastAsia="zh-CN"/>
        </w:rPr>
        <w:t>成交供应商</w:t>
      </w:r>
      <w:r>
        <w:rPr>
          <w:rFonts w:hint="eastAsia" w:ascii="宋体" w:hAnsi="宋体" w:eastAsia="宋体" w:cs="宋体"/>
          <w:b w:val="0"/>
          <w:bCs w:val="0"/>
          <w:szCs w:val="21"/>
          <w:highlight w:val="none"/>
          <w:lang w:val="en-US" w:eastAsia="zh-CN"/>
        </w:rPr>
        <w:t>仍需为采购人提供设备维修服务，维修时仅收取成本费用（包括零部件材料费及合理的人工服务费），并提供详细的费用清单。</w:t>
      </w:r>
      <w:r>
        <w:rPr>
          <w:rFonts w:hint="eastAsia" w:ascii="宋体" w:hAnsi="宋体" w:eastAsia="宋体" w:cs="Times New Roman"/>
          <w:color w:val="000000"/>
          <w:szCs w:val="21"/>
          <w:highlight w:val="none"/>
          <w:lang w:val="en-US" w:eastAsia="zh-CN"/>
        </w:rPr>
        <w:t>成交供应商</w:t>
      </w:r>
      <w:r>
        <w:rPr>
          <w:rFonts w:hint="eastAsia" w:ascii="宋体" w:hAnsi="宋体" w:eastAsia="宋体" w:cs="宋体"/>
          <w:b w:val="0"/>
          <w:bCs w:val="0"/>
          <w:szCs w:val="21"/>
          <w:highlight w:val="none"/>
          <w:lang w:val="en-US" w:eastAsia="zh-CN"/>
        </w:rPr>
        <w:t>应建立完善的售后服务体系，确保能及时响应采购人的维修需求。</w:t>
      </w:r>
    </w:p>
    <w:p w14:paraId="29B28BE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3、技术支持：</w:t>
      </w:r>
      <w:r>
        <w:rPr>
          <w:rFonts w:hint="eastAsia" w:ascii="宋体" w:hAnsi="宋体" w:eastAsia="宋体" w:cs="Times New Roman"/>
          <w:color w:val="000000"/>
          <w:szCs w:val="21"/>
          <w:highlight w:val="none"/>
          <w:lang w:val="en-US" w:eastAsia="zh-CN"/>
        </w:rPr>
        <w:t>成交供应商</w:t>
      </w:r>
      <w:r>
        <w:rPr>
          <w:rFonts w:hint="eastAsia" w:ascii="宋体" w:hAnsi="宋体" w:eastAsia="宋体" w:cs="宋体"/>
          <w:b w:val="0"/>
          <w:bCs w:val="0"/>
          <w:szCs w:val="21"/>
          <w:highlight w:val="none"/>
          <w:lang w:val="en-US" w:eastAsia="zh-CN"/>
        </w:rPr>
        <w:t>应为采购人提供长期的技术支持服务，包括设备使用过程中的技术咨询、操作指导等。可通过电话、邮件、现场等方式提供支持，确保采购人在设备使用过程中遇到的问题能得到及时解决。</w:t>
      </w:r>
    </w:p>
    <w:p w14:paraId="5B8A506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4、备品备件：</w:t>
      </w:r>
      <w:r>
        <w:rPr>
          <w:rFonts w:hint="eastAsia" w:ascii="宋体" w:hAnsi="宋体" w:eastAsia="宋体" w:cs="Times New Roman"/>
          <w:color w:val="000000"/>
          <w:szCs w:val="21"/>
          <w:highlight w:val="none"/>
          <w:lang w:val="en-US" w:eastAsia="zh-CN"/>
        </w:rPr>
        <w:t>成交供应商</w:t>
      </w:r>
      <w:r>
        <w:rPr>
          <w:rFonts w:hint="eastAsia" w:ascii="宋体" w:hAnsi="宋体" w:eastAsia="宋体" w:cs="宋体"/>
          <w:b w:val="0"/>
          <w:bCs w:val="0"/>
          <w:szCs w:val="21"/>
          <w:highlight w:val="none"/>
          <w:lang w:val="en-US" w:eastAsia="zh-CN"/>
        </w:rPr>
        <w:t>应保证在设备使用寿命期内，能够为采购人提供充足的备品备件供应，且备品备件价格合理。如设备停止生产，应提前通知采购人，并提供相应的替代解决方案或足够的备品备件。</w:t>
      </w:r>
    </w:p>
    <w:p w14:paraId="1863995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Cs w:val="21"/>
          <w:highlight w:val="none"/>
          <w:lang w:val="en-US" w:eastAsia="zh-CN"/>
        </w:rPr>
      </w:pPr>
      <w:r>
        <w:rPr>
          <w:rFonts w:hint="eastAsia" w:ascii="宋体" w:hAnsi="宋体" w:cs="宋体"/>
          <w:b/>
          <w:bCs/>
          <w:szCs w:val="21"/>
          <w:highlight w:val="none"/>
          <w:lang w:val="en-US" w:eastAsia="zh-CN"/>
        </w:rPr>
        <w:t>七</w:t>
      </w:r>
      <w:r>
        <w:rPr>
          <w:rFonts w:hint="eastAsia" w:ascii="宋体" w:hAnsi="宋体" w:eastAsia="宋体" w:cs="宋体"/>
          <w:b/>
          <w:bCs/>
          <w:szCs w:val="21"/>
          <w:highlight w:val="none"/>
          <w:lang w:val="en-US" w:eastAsia="zh-CN"/>
        </w:rPr>
        <w:t>、付款方式</w:t>
      </w:r>
    </w:p>
    <w:p w14:paraId="23FD23E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bCs w:val="0"/>
          <w:szCs w:val="21"/>
          <w:highlight w:val="none"/>
          <w:lang w:val="en-US" w:eastAsia="zh-CN"/>
        </w:rPr>
      </w:pPr>
      <w:r>
        <w:rPr>
          <w:rFonts w:hint="eastAsia" w:ascii="宋体" w:hAnsi="宋体" w:cs="宋体"/>
          <w:b w:val="0"/>
          <w:bCs w:val="0"/>
          <w:szCs w:val="21"/>
          <w:highlight w:val="none"/>
          <w:lang w:val="en-US" w:eastAsia="zh-CN"/>
        </w:rPr>
        <w:t>1、</w:t>
      </w:r>
      <w:r>
        <w:rPr>
          <w:rFonts w:hint="eastAsia" w:ascii="宋体" w:hAnsi="宋体" w:eastAsia="宋体" w:cs="宋体"/>
          <w:b w:val="0"/>
          <w:bCs w:val="0"/>
          <w:szCs w:val="21"/>
          <w:highlight w:val="none"/>
          <w:lang w:val="en-US" w:eastAsia="zh-CN"/>
        </w:rPr>
        <w:t>供货</w:t>
      </w:r>
      <w:r>
        <w:rPr>
          <w:rFonts w:hint="eastAsia" w:ascii="宋体" w:hAnsi="宋体" w:cs="宋体"/>
          <w:b w:val="0"/>
          <w:bCs w:val="0"/>
          <w:szCs w:val="21"/>
          <w:highlight w:val="none"/>
          <w:lang w:val="en-US" w:eastAsia="zh-CN"/>
        </w:rPr>
        <w:t>安装调试</w:t>
      </w:r>
      <w:r>
        <w:rPr>
          <w:rFonts w:hint="eastAsia" w:ascii="宋体" w:hAnsi="宋体" w:eastAsia="宋体" w:cs="宋体"/>
          <w:b w:val="0"/>
          <w:bCs w:val="0"/>
          <w:szCs w:val="21"/>
          <w:highlight w:val="none"/>
          <w:lang w:val="en-US" w:eastAsia="zh-CN"/>
        </w:rPr>
        <w:t>完成且经采购人验收合格</w:t>
      </w:r>
      <w:r>
        <w:rPr>
          <w:rFonts w:hint="eastAsia" w:ascii="宋体" w:hAnsi="宋体" w:cs="宋体"/>
          <w:b w:val="0"/>
          <w:bCs w:val="0"/>
          <w:szCs w:val="21"/>
          <w:highlight w:val="none"/>
          <w:lang w:val="en-US" w:eastAsia="zh-CN"/>
        </w:rPr>
        <w:t>并出具审计结论</w:t>
      </w:r>
      <w:r>
        <w:rPr>
          <w:rFonts w:hint="eastAsia" w:ascii="宋体" w:hAnsi="宋体" w:eastAsia="宋体" w:cs="宋体"/>
          <w:b w:val="0"/>
          <w:bCs w:val="0"/>
          <w:szCs w:val="21"/>
          <w:highlight w:val="none"/>
          <w:lang w:val="en-US" w:eastAsia="zh-CN"/>
        </w:rPr>
        <w:t>后付至</w:t>
      </w:r>
      <w:r>
        <w:rPr>
          <w:rFonts w:hint="eastAsia" w:ascii="宋体" w:hAnsi="宋体" w:cs="宋体"/>
          <w:b w:val="0"/>
          <w:bCs w:val="0"/>
          <w:szCs w:val="21"/>
          <w:highlight w:val="none"/>
          <w:lang w:val="en-US" w:eastAsia="zh-CN"/>
        </w:rPr>
        <w:t>审计</w:t>
      </w:r>
      <w:r>
        <w:rPr>
          <w:rFonts w:hint="eastAsia" w:ascii="宋体" w:hAnsi="宋体" w:eastAsia="宋体" w:cs="宋体"/>
          <w:b w:val="0"/>
          <w:bCs w:val="0"/>
          <w:szCs w:val="21"/>
          <w:highlight w:val="none"/>
          <w:lang w:val="en-US" w:eastAsia="zh-CN"/>
        </w:rPr>
        <w:t>金额的97%，预留3%作为尾款，货物整体一年内无质量问题付清。</w:t>
      </w:r>
    </w:p>
    <w:p w14:paraId="0A53E13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Cs w:val="21"/>
          <w:highlight w:val="none"/>
          <w:lang w:val="en-US" w:eastAsia="zh-CN"/>
        </w:rPr>
      </w:pPr>
      <w:r>
        <w:rPr>
          <w:rFonts w:hint="eastAsia" w:ascii="宋体" w:hAnsi="宋体" w:cs="宋体"/>
          <w:b/>
          <w:bCs/>
          <w:szCs w:val="21"/>
          <w:highlight w:val="none"/>
          <w:lang w:val="en-US" w:eastAsia="zh-CN"/>
        </w:rPr>
        <w:t>八</w:t>
      </w:r>
      <w:r>
        <w:rPr>
          <w:rFonts w:hint="eastAsia" w:ascii="宋体" w:hAnsi="宋体" w:eastAsia="宋体" w:cs="宋体"/>
          <w:b/>
          <w:bCs/>
          <w:szCs w:val="21"/>
          <w:highlight w:val="none"/>
          <w:lang w:val="en-US" w:eastAsia="zh-CN"/>
        </w:rPr>
        <w:t>、服务期限</w:t>
      </w:r>
    </w:p>
    <w:p w14:paraId="566EAA6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Cs w:val="21"/>
          <w:highlight w:val="none"/>
          <w:lang w:val="en-US" w:eastAsia="zh-CN"/>
        </w:rPr>
      </w:pPr>
      <w:r>
        <w:rPr>
          <w:rFonts w:hint="eastAsia" w:ascii="宋体" w:hAnsi="宋体" w:cs="宋体"/>
          <w:b w:val="0"/>
          <w:bCs w:val="0"/>
          <w:szCs w:val="21"/>
          <w:highlight w:val="none"/>
          <w:lang w:val="en-US" w:eastAsia="zh-CN"/>
        </w:rPr>
        <w:t>1、</w:t>
      </w:r>
      <w:r>
        <w:rPr>
          <w:rFonts w:hint="eastAsia" w:ascii="宋体" w:hAnsi="宋体" w:eastAsia="宋体" w:cs="宋体"/>
          <w:b w:val="0"/>
          <w:bCs w:val="0"/>
          <w:szCs w:val="21"/>
          <w:highlight w:val="none"/>
          <w:lang w:val="en-US" w:eastAsia="zh-CN"/>
        </w:rPr>
        <w:t>合同签订后</w:t>
      </w:r>
      <w:r>
        <w:rPr>
          <w:rFonts w:hint="eastAsia" w:ascii="宋体" w:hAnsi="宋体" w:cs="宋体"/>
          <w:b w:val="0"/>
          <w:bCs w:val="0"/>
          <w:szCs w:val="21"/>
          <w:highlight w:val="none"/>
          <w:lang w:val="en-US" w:eastAsia="zh-CN"/>
        </w:rPr>
        <w:t>20日</w:t>
      </w:r>
      <w:r>
        <w:rPr>
          <w:rFonts w:hint="eastAsia" w:ascii="宋体" w:hAnsi="宋体" w:eastAsia="宋体" w:cs="宋体"/>
          <w:b w:val="0"/>
          <w:bCs w:val="0"/>
          <w:szCs w:val="21"/>
          <w:highlight w:val="none"/>
          <w:lang w:val="en-US" w:eastAsia="zh-CN"/>
        </w:rPr>
        <w:t>内</w:t>
      </w:r>
      <w:r>
        <w:rPr>
          <w:rFonts w:hint="eastAsia" w:ascii="宋体" w:hAnsi="宋体" w:cs="宋体"/>
          <w:b w:val="0"/>
          <w:bCs w:val="0"/>
          <w:szCs w:val="21"/>
          <w:highlight w:val="none"/>
          <w:lang w:val="en-US" w:eastAsia="zh-CN"/>
        </w:rPr>
        <w:t>供货安装调试完成</w:t>
      </w:r>
      <w:r>
        <w:rPr>
          <w:rFonts w:hint="eastAsia" w:ascii="宋体" w:hAnsi="宋体" w:eastAsia="宋体" w:cs="宋体"/>
          <w:b w:val="0"/>
          <w:bCs w:val="0"/>
          <w:szCs w:val="21"/>
          <w:highlight w:val="none"/>
          <w:lang w:val="en-US" w:eastAsia="zh-CN"/>
        </w:rPr>
        <w:t>。</w:t>
      </w:r>
    </w:p>
    <w:p w14:paraId="42B7B9D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Cs w:val="21"/>
          <w:highlight w:val="none"/>
          <w:lang w:val="en-US" w:eastAsia="zh-CN"/>
        </w:rPr>
      </w:pPr>
      <w:r>
        <w:rPr>
          <w:rFonts w:hint="eastAsia" w:ascii="宋体" w:hAnsi="宋体" w:cs="宋体"/>
          <w:b/>
          <w:bCs/>
          <w:kern w:val="2"/>
          <w:sz w:val="21"/>
          <w:szCs w:val="21"/>
          <w:highlight w:val="none"/>
          <w:lang w:val="en-US" w:eastAsia="zh-CN" w:bidi="ar-SA"/>
        </w:rPr>
        <w:t>九</w:t>
      </w:r>
      <w:r>
        <w:rPr>
          <w:rFonts w:hint="eastAsia" w:ascii="宋体" w:hAnsi="宋体" w:eastAsia="宋体" w:cs="宋体"/>
          <w:b/>
          <w:bCs/>
          <w:kern w:val="2"/>
          <w:sz w:val="21"/>
          <w:szCs w:val="21"/>
          <w:highlight w:val="none"/>
          <w:lang w:val="en-US" w:eastAsia="zh-CN" w:bidi="ar-SA"/>
        </w:rPr>
        <w:t>、</w:t>
      </w:r>
      <w:r>
        <w:rPr>
          <w:rFonts w:hint="eastAsia" w:ascii="宋体" w:hAnsi="宋体" w:eastAsia="宋体" w:cs="宋体"/>
          <w:b/>
          <w:bCs/>
          <w:szCs w:val="21"/>
          <w:highlight w:val="none"/>
          <w:lang w:val="en-US" w:eastAsia="zh-CN"/>
        </w:rPr>
        <w:t>整体验收</w:t>
      </w:r>
      <w:r>
        <w:rPr>
          <w:rFonts w:hint="eastAsia" w:ascii="宋体" w:hAnsi="宋体" w:eastAsia="宋体" w:cs="宋体"/>
          <w:b w:val="0"/>
          <w:bCs w:val="0"/>
          <w:szCs w:val="21"/>
          <w:highlight w:val="none"/>
          <w:lang w:val="en-US" w:eastAsia="zh-CN"/>
        </w:rPr>
        <w:t xml:space="preserve">                                                   </w:t>
      </w:r>
    </w:p>
    <w:p w14:paraId="7DF780E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szCs w:val="21"/>
          <w:highlight w:val="none"/>
        </w:rPr>
      </w:pPr>
      <w:r>
        <w:rPr>
          <w:rFonts w:hint="eastAsia"/>
          <w:szCs w:val="21"/>
          <w:highlight w:val="none"/>
          <w:lang w:val="en-US" w:eastAsia="zh-CN"/>
        </w:rPr>
        <w:t>1</w:t>
      </w:r>
      <w:r>
        <w:rPr>
          <w:rFonts w:hint="eastAsia"/>
          <w:szCs w:val="21"/>
          <w:highlight w:val="none"/>
        </w:rPr>
        <w:t>、货物到达现场后，</w:t>
      </w:r>
      <w:r>
        <w:rPr>
          <w:rFonts w:hint="eastAsia" w:ascii="宋体" w:hAnsi="宋体" w:eastAsia="宋体" w:cs="Times New Roman"/>
          <w:color w:val="000000"/>
          <w:szCs w:val="21"/>
          <w:highlight w:val="none"/>
          <w:lang w:val="en-US" w:eastAsia="zh-CN"/>
        </w:rPr>
        <w:t>成交供应商</w:t>
      </w:r>
      <w:r>
        <w:rPr>
          <w:rFonts w:hint="eastAsia"/>
          <w:szCs w:val="21"/>
          <w:highlight w:val="none"/>
        </w:rPr>
        <w:t>应将所提供货物的装箱清单、备件清单、正规发票、用户手册、原厂保修卡、随机资料及配件、随机工具、维修技术资料手册、维护手册、软件备份、故障代码表、零部件、维修密码等交付给采购人；</w:t>
      </w:r>
      <w:r>
        <w:rPr>
          <w:rFonts w:hint="eastAsia" w:ascii="宋体" w:hAnsi="宋体" w:eastAsia="宋体" w:cs="Times New Roman"/>
          <w:color w:val="000000"/>
          <w:szCs w:val="21"/>
          <w:highlight w:val="none"/>
          <w:lang w:val="en-US" w:eastAsia="zh-CN"/>
        </w:rPr>
        <w:t>成交供应商</w:t>
      </w:r>
      <w:r>
        <w:rPr>
          <w:rFonts w:hint="eastAsia"/>
          <w:szCs w:val="21"/>
          <w:highlight w:val="none"/>
        </w:rPr>
        <w:t>不能完整交付货物及本款规定的单证和工具的，视为未按采购人需求约定供货，</w:t>
      </w:r>
      <w:r>
        <w:rPr>
          <w:rFonts w:hint="eastAsia" w:ascii="宋体" w:hAnsi="宋体" w:eastAsia="宋体" w:cs="Times New Roman"/>
          <w:color w:val="000000"/>
          <w:szCs w:val="21"/>
          <w:highlight w:val="none"/>
          <w:lang w:val="en-US" w:eastAsia="zh-CN"/>
        </w:rPr>
        <w:t>成交供应商</w:t>
      </w:r>
      <w:r>
        <w:rPr>
          <w:rFonts w:hint="eastAsia"/>
          <w:szCs w:val="21"/>
          <w:highlight w:val="none"/>
        </w:rPr>
        <w:t>必须负责补齐，因此导致逾期交付的，由</w:t>
      </w:r>
      <w:r>
        <w:rPr>
          <w:rFonts w:hint="eastAsia" w:ascii="宋体" w:hAnsi="宋体" w:eastAsia="宋体" w:cs="Times New Roman"/>
          <w:color w:val="000000"/>
          <w:szCs w:val="21"/>
          <w:highlight w:val="none"/>
          <w:lang w:val="en-US" w:eastAsia="zh-CN"/>
        </w:rPr>
        <w:t>成交供应商</w:t>
      </w:r>
      <w:r>
        <w:rPr>
          <w:rFonts w:hint="eastAsia"/>
          <w:szCs w:val="21"/>
          <w:highlight w:val="none"/>
        </w:rPr>
        <w:t>承担相关的违约责任。</w:t>
      </w:r>
    </w:p>
    <w:p w14:paraId="50B1DA7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szCs w:val="21"/>
          <w:highlight w:val="none"/>
        </w:rPr>
      </w:pPr>
      <w:r>
        <w:rPr>
          <w:rFonts w:hint="eastAsia"/>
          <w:szCs w:val="21"/>
          <w:highlight w:val="none"/>
          <w:lang w:val="en-US" w:eastAsia="zh-CN"/>
        </w:rPr>
        <w:t>2、</w:t>
      </w:r>
      <w:r>
        <w:rPr>
          <w:rFonts w:hint="eastAsia" w:ascii="宋体" w:hAnsi="宋体" w:eastAsia="宋体" w:cs="Times New Roman"/>
          <w:color w:val="000000"/>
          <w:szCs w:val="21"/>
          <w:highlight w:val="none"/>
          <w:lang w:val="en-US" w:eastAsia="zh-CN"/>
        </w:rPr>
        <w:t>成交供应商</w:t>
      </w:r>
      <w:r>
        <w:rPr>
          <w:rFonts w:hint="eastAsia"/>
          <w:szCs w:val="21"/>
          <w:highlight w:val="none"/>
        </w:rPr>
        <w:t>应配合采购单位组织的相关部门专业技术人员的现场</w:t>
      </w:r>
      <w:r>
        <w:rPr>
          <w:rFonts w:hint="eastAsia"/>
          <w:szCs w:val="21"/>
          <w:highlight w:val="none"/>
          <w:lang w:val="en-US" w:eastAsia="zh-CN"/>
        </w:rPr>
        <w:t>查验</w:t>
      </w:r>
      <w:r>
        <w:rPr>
          <w:rFonts w:hint="eastAsia"/>
          <w:szCs w:val="21"/>
          <w:highlight w:val="none"/>
        </w:rPr>
        <w:t>，并做好</w:t>
      </w:r>
      <w:r>
        <w:rPr>
          <w:rFonts w:hint="eastAsia"/>
          <w:szCs w:val="21"/>
          <w:highlight w:val="none"/>
          <w:lang w:val="en-US" w:eastAsia="zh-CN"/>
        </w:rPr>
        <w:t>记</w:t>
      </w:r>
      <w:r>
        <w:rPr>
          <w:rFonts w:hint="eastAsia"/>
          <w:szCs w:val="21"/>
          <w:highlight w:val="none"/>
        </w:rPr>
        <w:t>录，所有货物的检测按照采购需求的标准执行，合格率要达到98%以上，并经双方签字确认。</w:t>
      </w:r>
    </w:p>
    <w:p w14:paraId="73EC548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szCs w:val="21"/>
          <w:highlight w:val="none"/>
        </w:rPr>
      </w:pPr>
      <w:r>
        <w:rPr>
          <w:rFonts w:hint="eastAsia"/>
          <w:szCs w:val="21"/>
          <w:highlight w:val="none"/>
          <w:lang w:val="en-US" w:eastAsia="zh-CN"/>
        </w:rPr>
        <w:t>3</w:t>
      </w:r>
      <w:r>
        <w:rPr>
          <w:rFonts w:hint="eastAsia"/>
          <w:szCs w:val="21"/>
          <w:highlight w:val="none"/>
        </w:rPr>
        <w:t>、</w:t>
      </w:r>
      <w:r>
        <w:rPr>
          <w:rFonts w:hint="eastAsia" w:ascii="宋体" w:hAnsi="宋体" w:eastAsia="宋体" w:cs="Times New Roman"/>
          <w:color w:val="000000"/>
          <w:szCs w:val="21"/>
          <w:highlight w:val="none"/>
          <w:lang w:val="en-US" w:eastAsia="zh-CN"/>
        </w:rPr>
        <w:t>成交供应商</w:t>
      </w:r>
      <w:r>
        <w:rPr>
          <w:rFonts w:hint="eastAsia"/>
          <w:szCs w:val="21"/>
          <w:highlight w:val="none"/>
        </w:rPr>
        <w:t>应保证货物到达采购人所在地完好无损，如有缺漏、损坏，由</w:t>
      </w:r>
      <w:r>
        <w:rPr>
          <w:rFonts w:hint="eastAsia" w:ascii="宋体" w:hAnsi="宋体" w:eastAsia="宋体" w:cs="Times New Roman"/>
          <w:color w:val="000000"/>
          <w:szCs w:val="21"/>
          <w:highlight w:val="none"/>
          <w:lang w:val="en-US" w:eastAsia="zh-CN"/>
        </w:rPr>
        <w:t>成交供应商</w:t>
      </w:r>
      <w:r>
        <w:rPr>
          <w:rFonts w:hint="eastAsia"/>
          <w:szCs w:val="21"/>
          <w:highlight w:val="none"/>
        </w:rPr>
        <w:t>负责调换、补齐或赔偿。</w:t>
      </w:r>
    </w:p>
    <w:p w14:paraId="55BF277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宋体"/>
          <w:szCs w:val="21"/>
          <w:highlight w:val="none"/>
          <w:lang w:eastAsia="zh-CN"/>
        </w:rPr>
      </w:pPr>
      <w:r>
        <w:rPr>
          <w:rFonts w:hint="eastAsia"/>
          <w:szCs w:val="21"/>
          <w:highlight w:val="none"/>
          <w:lang w:val="en-US" w:eastAsia="zh-CN"/>
        </w:rPr>
        <w:t>4</w:t>
      </w:r>
      <w:r>
        <w:rPr>
          <w:rFonts w:hint="eastAsia"/>
          <w:szCs w:val="21"/>
          <w:highlight w:val="none"/>
        </w:rPr>
        <w:t>、</w:t>
      </w:r>
      <w:r>
        <w:rPr>
          <w:rFonts w:hint="eastAsia" w:ascii="宋体" w:hAnsi="宋体" w:eastAsia="宋体" w:cs="Times New Roman"/>
          <w:color w:val="000000"/>
          <w:szCs w:val="21"/>
          <w:highlight w:val="none"/>
          <w:lang w:val="en-US" w:eastAsia="zh-CN"/>
        </w:rPr>
        <w:t>成交供应商</w:t>
      </w:r>
      <w:r>
        <w:rPr>
          <w:rFonts w:hint="eastAsia"/>
          <w:szCs w:val="21"/>
          <w:highlight w:val="none"/>
        </w:rPr>
        <w:t>应提供完备的技术资料、装箱单和合格证等。验收合格条件如下</w:t>
      </w:r>
      <w:r>
        <w:rPr>
          <w:rFonts w:hint="eastAsia"/>
          <w:szCs w:val="21"/>
          <w:highlight w:val="none"/>
          <w:lang w:eastAsia="zh-CN"/>
        </w:rPr>
        <w:t>（</w:t>
      </w:r>
      <w:r>
        <w:rPr>
          <w:rFonts w:hint="eastAsia"/>
          <w:szCs w:val="21"/>
          <w:highlight w:val="none"/>
          <w:lang w:val="en-US" w:eastAsia="zh-CN"/>
        </w:rPr>
        <w:t>包括但不限于</w:t>
      </w:r>
      <w:r>
        <w:rPr>
          <w:rFonts w:hint="eastAsia"/>
          <w:szCs w:val="21"/>
          <w:highlight w:val="none"/>
          <w:lang w:eastAsia="zh-CN"/>
        </w:rPr>
        <w:t>）</w:t>
      </w:r>
      <w:r>
        <w:rPr>
          <w:rFonts w:hint="eastAsia"/>
          <w:szCs w:val="21"/>
          <w:highlight w:val="none"/>
        </w:rPr>
        <w:t>：</w:t>
      </w:r>
    </w:p>
    <w:p w14:paraId="24A143B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1"/>
          <w:highlight w:val="none"/>
        </w:rPr>
      </w:pPr>
      <w:r>
        <w:rPr>
          <w:rFonts w:hint="eastAsia"/>
          <w:szCs w:val="21"/>
          <w:highlight w:val="none"/>
        </w:rPr>
        <w:t>（1）</w:t>
      </w:r>
      <w:r>
        <w:rPr>
          <w:rFonts w:hint="eastAsia" w:ascii="宋体" w:hAnsi="宋体" w:eastAsia="宋体" w:cs="Times New Roman"/>
          <w:color w:val="000000"/>
          <w:szCs w:val="21"/>
          <w:highlight w:val="none"/>
          <w:lang w:val="en-US" w:eastAsia="zh-CN"/>
        </w:rPr>
        <w:t>成交供应商</w:t>
      </w:r>
      <w:r>
        <w:rPr>
          <w:rFonts w:hint="eastAsia"/>
          <w:szCs w:val="21"/>
          <w:highlight w:val="none"/>
          <w:lang w:val="en-US" w:eastAsia="zh-CN"/>
        </w:rPr>
        <w:t>所提供的产品</w:t>
      </w:r>
      <w:r>
        <w:rPr>
          <w:rFonts w:hint="eastAsia" w:ascii="Times New Roman" w:hAnsi="Times New Roman" w:eastAsia="宋体" w:cs="Times New Roman"/>
          <w:szCs w:val="21"/>
          <w:highlight w:val="none"/>
        </w:rPr>
        <w:t>技术参数</w:t>
      </w:r>
      <w:r>
        <w:rPr>
          <w:rFonts w:hint="eastAsia" w:cs="Times New Roman"/>
          <w:szCs w:val="21"/>
          <w:highlight w:val="none"/>
          <w:lang w:val="en-US" w:eastAsia="zh-CN"/>
        </w:rPr>
        <w:t>与</w:t>
      </w:r>
      <w:r>
        <w:rPr>
          <w:rFonts w:hint="eastAsia" w:ascii="Times New Roman" w:hAnsi="Times New Roman" w:eastAsia="宋体" w:cs="Times New Roman"/>
          <w:szCs w:val="21"/>
          <w:highlight w:val="none"/>
        </w:rPr>
        <w:t>采购合同一致，性能指标达到规定的标准。</w:t>
      </w:r>
    </w:p>
    <w:p w14:paraId="0E95B67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szCs w:val="21"/>
          <w:highlight w:val="none"/>
        </w:rPr>
      </w:pPr>
      <w:r>
        <w:rPr>
          <w:rFonts w:hint="eastAsia" w:ascii="Times New Roman" w:hAnsi="Times New Roman" w:eastAsia="宋体" w:cs="Times New Roman"/>
          <w:szCs w:val="21"/>
          <w:highlight w:val="none"/>
        </w:rPr>
        <w:t>（2）</w:t>
      </w:r>
      <w:r>
        <w:rPr>
          <w:rFonts w:hint="eastAsia" w:ascii="宋体" w:hAnsi="宋体" w:eastAsia="宋体" w:cs="Times New Roman"/>
          <w:color w:val="000000"/>
          <w:szCs w:val="21"/>
          <w:highlight w:val="none"/>
          <w:lang w:val="en-US" w:eastAsia="zh-CN"/>
        </w:rPr>
        <w:t>成交供应商</w:t>
      </w:r>
      <w:r>
        <w:rPr>
          <w:rFonts w:hint="eastAsia"/>
          <w:szCs w:val="21"/>
          <w:highlight w:val="none"/>
          <w:lang w:val="en-US" w:eastAsia="zh-CN"/>
        </w:rPr>
        <w:t>所提供的产品</w:t>
      </w:r>
      <w:r>
        <w:rPr>
          <w:rFonts w:hint="eastAsia" w:ascii="Times New Roman" w:hAnsi="Times New Roman" w:eastAsia="宋体" w:cs="Times New Roman"/>
          <w:szCs w:val="21"/>
          <w:highlight w:val="none"/>
        </w:rPr>
        <w:t>技术资料、装箱单</w:t>
      </w:r>
      <w:r>
        <w:rPr>
          <w:rFonts w:hint="eastAsia"/>
          <w:szCs w:val="21"/>
          <w:highlight w:val="none"/>
        </w:rPr>
        <w:t>、合格证等资料齐全。</w:t>
      </w:r>
    </w:p>
    <w:p w14:paraId="6AF4DB6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szCs w:val="21"/>
          <w:highlight w:val="none"/>
        </w:rPr>
      </w:pPr>
      <w:r>
        <w:rPr>
          <w:rFonts w:hint="eastAsia"/>
          <w:szCs w:val="21"/>
          <w:highlight w:val="none"/>
        </w:rPr>
        <w:t>（3）</w:t>
      </w:r>
      <w:r>
        <w:rPr>
          <w:rFonts w:hint="eastAsia" w:ascii="宋体" w:hAnsi="宋体" w:eastAsia="宋体" w:cs="Times New Roman"/>
          <w:color w:val="000000"/>
          <w:szCs w:val="21"/>
          <w:highlight w:val="none"/>
          <w:lang w:val="en-US" w:eastAsia="zh-CN"/>
        </w:rPr>
        <w:t>成交供应商</w:t>
      </w:r>
      <w:r>
        <w:rPr>
          <w:rFonts w:hint="eastAsia"/>
          <w:szCs w:val="21"/>
          <w:highlight w:val="none"/>
          <w:lang w:val="en-US" w:eastAsia="zh-CN"/>
        </w:rPr>
        <w:t>应</w:t>
      </w:r>
      <w:r>
        <w:rPr>
          <w:rFonts w:hint="eastAsia"/>
          <w:szCs w:val="21"/>
          <w:highlight w:val="none"/>
        </w:rPr>
        <w:t>在</w:t>
      </w:r>
      <w:r>
        <w:rPr>
          <w:rFonts w:hint="eastAsia"/>
          <w:szCs w:val="21"/>
          <w:highlight w:val="none"/>
          <w:lang w:val="en-US" w:eastAsia="zh-CN"/>
        </w:rPr>
        <w:t>招标文件</w:t>
      </w:r>
      <w:r>
        <w:rPr>
          <w:rFonts w:hint="eastAsia"/>
          <w:szCs w:val="21"/>
          <w:highlight w:val="none"/>
        </w:rPr>
        <w:t>规定时间内完成交货并验收，并经采购人确认。</w:t>
      </w:r>
    </w:p>
    <w:p w14:paraId="63DC0C2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szCs w:val="21"/>
          <w:highlight w:val="none"/>
        </w:rPr>
      </w:pPr>
      <w:r>
        <w:rPr>
          <w:rFonts w:hint="eastAsia"/>
          <w:szCs w:val="21"/>
          <w:highlight w:val="none"/>
          <w:lang w:val="en-US" w:eastAsia="zh-CN"/>
        </w:rPr>
        <w:t>5</w:t>
      </w:r>
      <w:r>
        <w:rPr>
          <w:rFonts w:hint="eastAsia"/>
          <w:szCs w:val="21"/>
          <w:highlight w:val="none"/>
        </w:rPr>
        <w:t>、采购人需要原厂对</w:t>
      </w:r>
      <w:r>
        <w:rPr>
          <w:rFonts w:hint="eastAsia" w:ascii="宋体" w:hAnsi="宋体" w:eastAsia="宋体" w:cs="Times New Roman"/>
          <w:color w:val="000000"/>
          <w:szCs w:val="21"/>
          <w:highlight w:val="none"/>
          <w:lang w:val="en-US" w:eastAsia="zh-CN"/>
        </w:rPr>
        <w:t>成交供应商</w:t>
      </w:r>
      <w:r>
        <w:rPr>
          <w:rFonts w:hint="eastAsia"/>
          <w:szCs w:val="21"/>
          <w:highlight w:val="none"/>
        </w:rPr>
        <w:t>交付的产品（包括质量、技术参数等）进行确认的及技术支持的，</w:t>
      </w:r>
      <w:r>
        <w:rPr>
          <w:rFonts w:hint="eastAsia" w:ascii="宋体" w:hAnsi="宋体" w:eastAsia="宋体" w:cs="Times New Roman"/>
          <w:color w:val="000000"/>
          <w:szCs w:val="21"/>
          <w:highlight w:val="none"/>
          <w:lang w:val="en-US" w:eastAsia="zh-CN"/>
        </w:rPr>
        <w:t>成交供应商</w:t>
      </w:r>
      <w:r>
        <w:rPr>
          <w:rFonts w:hint="eastAsia"/>
          <w:szCs w:val="21"/>
          <w:highlight w:val="none"/>
        </w:rPr>
        <w:t>应协调予以配合。</w:t>
      </w:r>
    </w:p>
    <w:p w14:paraId="1A3CF388">
      <w:pPr>
        <w:spacing w:line="360" w:lineRule="auto"/>
        <w:rPr>
          <w:rFonts w:hint="eastAsia" w:cs="Times New Roman"/>
          <w:b/>
          <w:bCs/>
          <w:szCs w:val="21"/>
          <w:highlight w:val="none"/>
          <w:lang w:val="en-US" w:eastAsia="zh-CN"/>
        </w:rPr>
      </w:pPr>
      <w:r>
        <w:rPr>
          <w:rFonts w:hint="eastAsia" w:ascii="Times New Roman" w:hAnsi="Times New Roman" w:eastAsia="宋体" w:cs="Times New Roman"/>
          <w:b/>
          <w:bCs/>
          <w:szCs w:val="21"/>
          <w:highlight w:val="none"/>
          <w:lang w:val="en-US" w:eastAsia="zh-CN"/>
        </w:rPr>
        <w:t>注</w:t>
      </w:r>
      <w:r>
        <w:rPr>
          <w:rFonts w:hint="eastAsia" w:cs="Times New Roman"/>
          <w:b/>
          <w:bCs/>
          <w:szCs w:val="21"/>
          <w:highlight w:val="none"/>
          <w:lang w:val="en-US" w:eastAsia="zh-CN"/>
        </w:rPr>
        <w:t>：</w:t>
      </w:r>
    </w:p>
    <w:p w14:paraId="4D74C02F">
      <w:pPr>
        <w:spacing w:line="360" w:lineRule="auto"/>
        <w:rPr>
          <w:rFonts w:hint="eastAsia" w:ascii="Times New Roman" w:hAnsi="Times New Roman" w:cs="Times New Roman"/>
          <w:b/>
          <w:bCs/>
          <w:szCs w:val="21"/>
          <w:highlight w:val="none"/>
          <w:lang w:val="en-US" w:eastAsia="zh-CN"/>
        </w:rPr>
      </w:pPr>
      <w:r>
        <w:rPr>
          <w:rFonts w:hint="eastAsia" w:ascii="Times New Roman" w:hAnsi="Times New Roman" w:cs="Times New Roman"/>
          <w:b/>
          <w:bCs/>
          <w:szCs w:val="21"/>
          <w:highlight w:val="none"/>
          <w:lang w:val="en-US" w:eastAsia="zh-CN"/>
        </w:rPr>
        <w:t>1、供应商报价是供应商为完成本项目所需的一切费用，包括所投货物价款及安装费、备件备品费、运输费、货物装卸费、人工费、保险费、技术指导费、税费、管理费、质保期内的维护费、通过相关质检部门检测费用及其他各项应有费用，采购人不再单独支付其他任何费用。</w:t>
      </w:r>
    </w:p>
    <w:p w14:paraId="5D75B877">
      <w:pPr>
        <w:spacing w:line="360" w:lineRule="auto"/>
        <w:rPr>
          <w:rFonts w:hint="eastAsia" w:ascii="Times New Roman" w:hAnsi="Times New Roman" w:eastAsia="宋体" w:cs="Times New Roman"/>
          <w:b/>
          <w:bCs/>
          <w:szCs w:val="21"/>
          <w:highlight w:val="none"/>
          <w:lang w:val="en-US" w:eastAsia="zh-CN"/>
        </w:rPr>
      </w:pPr>
      <w:r>
        <w:rPr>
          <w:rFonts w:hint="eastAsia" w:ascii="Times New Roman" w:hAnsi="Times New Roman" w:cs="Times New Roman"/>
          <w:b/>
          <w:bCs/>
          <w:szCs w:val="21"/>
          <w:highlight w:val="none"/>
          <w:lang w:val="en-US" w:eastAsia="zh-CN"/>
        </w:rPr>
        <w:t>2、</w:t>
      </w:r>
      <w:r>
        <w:rPr>
          <w:rFonts w:hint="eastAsia" w:ascii="Times New Roman" w:hAnsi="Times New Roman" w:eastAsia="宋体" w:cs="Times New Roman"/>
          <w:b/>
          <w:bCs/>
          <w:szCs w:val="21"/>
          <w:highlight w:val="none"/>
          <w:lang w:val="en-US" w:eastAsia="zh-CN"/>
        </w:rPr>
        <w:t>其他未尽事宜由采购人和成交供应商双方在采购合同中详细约定。</w:t>
      </w:r>
    </w:p>
    <w:p w14:paraId="3D870118">
      <w:r>
        <w:rPr>
          <w:rFonts w:hint="eastAsia" w:ascii="宋体" w:hAnsi="宋体" w:eastAsia="宋体" w:cs="宋体"/>
          <w:b/>
          <w:bCs w:val="0"/>
          <w:color w:val="auto"/>
          <w:szCs w:val="21"/>
          <w:highlight w:val="none"/>
          <w:lang w:val="en-US" w:eastAsia="zh-CN"/>
        </w:rPr>
        <w:t>3</w:t>
      </w:r>
      <w:r>
        <w:rPr>
          <w:rFonts w:hint="eastAsia" w:ascii="Times New Roman" w:hAnsi="Times New Roman" w:cs="Times New Roman"/>
          <w:b/>
          <w:bCs/>
          <w:szCs w:val="21"/>
          <w:highlight w:val="none"/>
          <w:lang w:val="en-US" w:eastAsia="zh-CN"/>
        </w:rPr>
        <w:t>、</w:t>
      </w:r>
      <w:r>
        <w:rPr>
          <w:rFonts w:hint="eastAsia" w:ascii="宋体" w:hAnsi="宋体" w:eastAsia="宋体" w:cs="宋体"/>
          <w:b/>
          <w:bCs w:val="0"/>
          <w:color w:val="auto"/>
          <w:szCs w:val="21"/>
          <w:highlight w:val="none"/>
          <w:lang w:val="en-US" w:eastAsia="zh-CN"/>
        </w:rPr>
        <w:t>对于上述项目要求供应商必须在投标文件中对以上条款</w:t>
      </w:r>
      <w:r>
        <w:rPr>
          <w:rFonts w:hint="eastAsia" w:ascii="宋体" w:hAnsi="宋体" w:eastAsia="宋体" w:cs="宋体"/>
          <w:b/>
          <w:bCs/>
          <w:highlight w:val="none"/>
          <w:lang w:val="en-US" w:eastAsia="zh-CN"/>
        </w:rPr>
        <w:t>进行回应，作出承诺及说明。</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DFCF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B144E05">
                          <w:pPr>
                            <w:pStyle w:val="3"/>
                          </w:pPr>
                          <w:r>
                            <w:fldChar w:fldCharType="begin"/>
                          </w:r>
                          <w:r>
                            <w:instrText xml:space="preserve"> PAGE  \* MERGEFORMAT </w:instrText>
                          </w:r>
                          <w:r>
                            <w:fldChar w:fldCharType="separate"/>
                          </w:r>
                          <w:r>
                            <w:t>22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2BZx8oBAACbAwAADgAAAGRycy9lMm9Eb2MueG1srVPNjtMwEL4j8Q6W&#10;79TZCq2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X17TYnjFid+/vnj/OvP+fd3&#10;gj4UqA9QY959wMw0vPMDrs3sB3Rm3oOKNn+REcE4ynu6yCuHRER+tFquVhWGBMbmC+Kzh+chQnov&#10;vSXZaGjE+RVZ+fEjpDF1TsnVnL/TxpQZGvePAzGzh+Xexx6zlYbdMBHa+faEfHocfUMdbjol5oND&#10;ZfOWzEacjd1sHELU+66sUa4H4faQsInSW64wwk6FcWaF3bRfeSke30vWwz+1+Q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U2BZx8oBAACbAwAADgAAAAAAAAABACAAAAAeAQAAZHJzL2Uyb0Rv&#10;Yy54bWxQSwUGAAAAAAYABgBZAQAAWgUAAAAA&#10;">
              <v:path/>
              <v:fill on="f" focussize="0,0"/>
              <v:stroke on="f"/>
              <v:imagedata o:title=""/>
              <o:lock v:ext="edit" aspectratio="f"/>
              <v:textbox inset="0mm,0mm,0mm,0mm" style="mso-fit-shape-to-text:t;">
                <w:txbxContent>
                  <w:p w14:paraId="1B144E05">
                    <w:pPr>
                      <w:pStyle w:val="3"/>
                    </w:pPr>
                    <w:r>
                      <w:fldChar w:fldCharType="begin"/>
                    </w:r>
                    <w:r>
                      <w:instrText xml:space="preserve"> PAGE  \* MERGEFORMAT </w:instrText>
                    </w:r>
                    <w:r>
                      <w:fldChar w:fldCharType="separate"/>
                    </w:r>
                    <w:r>
                      <w:t>22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jYmRkZTQzMDhiYmU3MTNhZDRkYzUwNWI5YjlmMWMifQ=="/>
  </w:docVars>
  <w:rsids>
    <w:rsidRoot w:val="00000000"/>
    <w:rsid w:val="09C171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line="360" w:lineRule="auto"/>
      <w:outlineLvl w:val="1"/>
    </w:pPr>
    <w:rPr>
      <w:rFonts w:ascii="Arial" w:hAnsi="Arial"/>
      <w:b/>
      <w:bCs/>
      <w:sz w:val="24"/>
      <w:szCs w:val="32"/>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customStyle="1" w:styleId="6">
    <w:name w:val="列出段落1"/>
    <w:basedOn w:val="7"/>
    <w:qFormat/>
    <w:uiPriority w:val="0"/>
    <w:pPr>
      <w:ind w:firstLine="420" w:firstLineChars="200"/>
    </w:pPr>
    <w:rPr>
      <w:szCs w:val="21"/>
    </w:rPr>
  </w:style>
  <w:style w:type="paragraph" w:customStyle="1" w:styleId="7">
    <w:name w:val="正文_11_0"/>
    <w:next w:val="6"/>
    <w:qFormat/>
    <w:uiPriority w:val="0"/>
    <w:pPr>
      <w:widowControl w:val="0"/>
      <w:jc w:val="both"/>
    </w:pPr>
    <w:rPr>
      <w:rFonts w:ascii="Times New Roman" w:hAnsi="Times New Roman" w:eastAsia="宋体" w:cs="Times New Roman"/>
      <w:kern w:val="2"/>
      <w:sz w:val="24"/>
      <w:szCs w:val="22"/>
      <w:lang w:val="en-US" w:eastAsia="zh-CN" w:bidi="ar-SA"/>
    </w:rPr>
  </w:style>
  <w:style w:type="character" w:customStyle="1" w:styleId="8">
    <w:name w:val="font31"/>
    <w:basedOn w:val="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9" Type="http://schemas.openxmlformats.org/officeDocument/2006/relationships/fontTable" Target="fontTable.xml"/><Relationship Id="rId68" Type="http://schemas.openxmlformats.org/officeDocument/2006/relationships/customXml" Target="../customXml/item1.xml"/><Relationship Id="rId67" Type="http://schemas.openxmlformats.org/officeDocument/2006/relationships/image" Target="media/image63.png"/><Relationship Id="rId66" Type="http://schemas.openxmlformats.org/officeDocument/2006/relationships/image" Target="media/image62.png"/><Relationship Id="rId65" Type="http://schemas.openxmlformats.org/officeDocument/2006/relationships/image" Target="media/image61.png"/><Relationship Id="rId64" Type="http://schemas.openxmlformats.org/officeDocument/2006/relationships/image" Target="media/image60.png"/><Relationship Id="rId63" Type="http://schemas.openxmlformats.org/officeDocument/2006/relationships/image" Target="media/image59.png"/><Relationship Id="rId62" Type="http://schemas.openxmlformats.org/officeDocument/2006/relationships/image" Target="media/image58.png"/><Relationship Id="rId61" Type="http://schemas.openxmlformats.org/officeDocument/2006/relationships/image" Target="media/image57.png"/><Relationship Id="rId60" Type="http://schemas.openxmlformats.org/officeDocument/2006/relationships/image" Target="media/image56.png"/><Relationship Id="rId6" Type="http://schemas.openxmlformats.org/officeDocument/2006/relationships/image" Target="media/image2.png"/><Relationship Id="rId59" Type="http://schemas.openxmlformats.org/officeDocument/2006/relationships/image" Target="media/image55.png"/><Relationship Id="rId58" Type="http://schemas.openxmlformats.org/officeDocument/2006/relationships/image" Target="media/image54.png"/><Relationship Id="rId57" Type="http://schemas.openxmlformats.org/officeDocument/2006/relationships/image" Target="media/image53.png"/><Relationship Id="rId56" Type="http://schemas.openxmlformats.org/officeDocument/2006/relationships/image" Target="media/image52.png"/><Relationship Id="rId55" Type="http://schemas.openxmlformats.org/officeDocument/2006/relationships/image" Target="media/image51.png"/><Relationship Id="rId54" Type="http://schemas.openxmlformats.org/officeDocument/2006/relationships/image" Target="media/image50.png"/><Relationship Id="rId53" Type="http://schemas.openxmlformats.org/officeDocument/2006/relationships/image" Target="media/image49.png"/><Relationship Id="rId52" Type="http://schemas.openxmlformats.org/officeDocument/2006/relationships/image" Target="media/image48.png"/><Relationship Id="rId51" Type="http://schemas.openxmlformats.org/officeDocument/2006/relationships/image" Target="media/image47.png"/><Relationship Id="rId50" Type="http://schemas.openxmlformats.org/officeDocument/2006/relationships/image" Target="media/image46.png"/><Relationship Id="rId5" Type="http://schemas.openxmlformats.org/officeDocument/2006/relationships/image" Target="media/image1.png"/><Relationship Id="rId49" Type="http://schemas.openxmlformats.org/officeDocument/2006/relationships/image" Target="media/image45.png"/><Relationship Id="rId48" Type="http://schemas.openxmlformats.org/officeDocument/2006/relationships/image" Target="media/image44.png"/><Relationship Id="rId47" Type="http://schemas.openxmlformats.org/officeDocument/2006/relationships/image" Target="media/image43.png"/><Relationship Id="rId46" Type="http://schemas.openxmlformats.org/officeDocument/2006/relationships/image" Target="media/image42.png"/><Relationship Id="rId45" Type="http://schemas.openxmlformats.org/officeDocument/2006/relationships/image" Target="media/image41.png"/><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0</Words>
  <Characters>0</Characters>
  <Lines>0</Lines>
  <Paragraphs>0</Paragraphs>
  <TotalTime>0</TotalTime>
  <ScaleCrop>false</ScaleCrop>
  <LinksUpToDate>false</LinksUpToDate>
  <CharactersWithSpaces>0</CharactersWithSpaces>
  <Application>WPS Office_12.1.0.17440_F1E327BC-269C-435d-A152-05C5408002CA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2026-07-20T04:12:36Z</dcterms:created>
  <dc:creator>xinghaodiannao</dc:creator>
  <cp:lastModifiedBy>晴天</cp:lastModifiedBy>
  <dcterms:modified xsi:type="dcterms:W3CDTF">2026-07-20T04:14:14Z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2052-12.1.0.17440</vt:lpwstr>
  </property>
  <property fmtid="{D5CDD505-2E9C-101B-9397-08002B2CF9AE}" pid="3" name="ICV">
    <vt:lpwstr>0176FB725CDA4761B1F610E46D6BECB5_12</vt:lpwstr>
  </property>
</Properties>
</file>