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FEFFB2">
      <w:pPr>
        <w:pStyle w:val="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jc w:val="center"/>
        <w:textAlignment w:val="auto"/>
        <w:rPr>
          <w:rFonts w:hint="eastAsia" w:cs="宋体"/>
          <w:sz w:val="30"/>
          <w:szCs w:val="30"/>
          <w:lang w:eastAsia="zh-CN"/>
        </w:rPr>
      </w:pPr>
      <w:r>
        <w:rPr>
          <w:rFonts w:hint="eastAsia" w:cs="宋体"/>
          <w:sz w:val="30"/>
          <w:szCs w:val="30"/>
          <w:lang w:eastAsia="zh-CN"/>
        </w:rPr>
        <w:t>株洲市教育局办公楼消防系统设施设备更新项目</w:t>
      </w:r>
    </w:p>
    <w:p w14:paraId="1E36EC1C">
      <w:pPr>
        <w:pStyle w:val="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jc w:val="center"/>
        <w:textAlignment w:val="auto"/>
        <w:rPr>
          <w:rFonts w:hint="eastAsia" w:ascii="宋体" w:hAnsi="宋体" w:eastAsia="宋体" w:cs="宋体"/>
          <w:sz w:val="30"/>
          <w:szCs w:val="30"/>
        </w:rPr>
      </w:pPr>
      <w:r>
        <w:rPr>
          <w:rFonts w:hint="eastAsia" w:ascii="宋体" w:hAnsi="宋体" w:eastAsia="宋体" w:cs="宋体"/>
          <w:sz w:val="30"/>
          <w:szCs w:val="30"/>
        </w:rPr>
        <w:t>竞争性谈判邀请公告</w:t>
      </w:r>
    </w:p>
    <w:p w14:paraId="07E8C86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株洲市教育局的</w:t>
      </w:r>
      <w:r>
        <w:rPr>
          <w:rFonts w:hint="eastAsia" w:ascii="宋体" w:hAnsi="宋体" w:cs="宋体"/>
          <w:kern w:val="0"/>
          <w:sz w:val="21"/>
          <w:szCs w:val="21"/>
          <w:lang w:val="en-US" w:eastAsia="zh-CN" w:bidi="ar"/>
        </w:rPr>
        <w:t>株洲市教育局办公楼消防系统设施设备更新项目</w:t>
      </w:r>
      <w:r>
        <w:rPr>
          <w:rFonts w:hint="eastAsia" w:ascii="宋体" w:hAnsi="宋体" w:eastAsia="宋体" w:cs="宋体"/>
          <w:kern w:val="0"/>
          <w:sz w:val="21"/>
          <w:szCs w:val="21"/>
          <w:lang w:val="en-US" w:eastAsia="zh-CN" w:bidi="ar"/>
        </w:rPr>
        <w:t>进行竞争性谈判采购，现采用发布公告方式，邀请符合资格条件的供应商提交证明材料参与资格审查活动。</w:t>
      </w:r>
    </w:p>
    <w:p w14:paraId="2A950C4C">
      <w:pPr>
        <w:keepNext w:val="0"/>
        <w:keepLines w:val="0"/>
        <w:pageBreakBefore w:val="0"/>
        <w:kinsoku/>
        <w:wordWrap/>
        <w:overflowPunct/>
        <w:topLinePunct w:val="0"/>
        <w:autoSpaceDE/>
        <w:autoSpaceDN/>
        <w:bidi w:val="0"/>
        <w:spacing w:line="360" w:lineRule="auto"/>
        <w:ind w:firstLine="422" w:firstLineChars="200"/>
        <w:textAlignment w:val="auto"/>
        <w:rPr>
          <w:rFonts w:hint="eastAsia"/>
          <w:b/>
          <w:bCs/>
        </w:rPr>
      </w:pPr>
      <w:r>
        <w:rPr>
          <w:rFonts w:hint="eastAsia"/>
          <w:b/>
          <w:bCs/>
        </w:rPr>
        <w:t>一、项目概况</w:t>
      </w:r>
    </w:p>
    <w:p w14:paraId="49E12C9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0" w:right="0" w:firstLine="420" w:firstLineChars="200"/>
        <w:jc w:val="left"/>
        <w:textAlignment w:val="auto"/>
        <w:rPr>
          <w:rFonts w:hint="eastAsia" w:ascii="宋体" w:hAnsi="宋体" w:eastAsia="宋体" w:cs="宋体"/>
          <w:kern w:val="0"/>
          <w:sz w:val="21"/>
          <w:szCs w:val="21"/>
          <w:lang w:val="en-US" w:eastAsia="zh-CN" w:bidi="ar"/>
        </w:rPr>
      </w:pPr>
      <w:bookmarkStart w:id="0" w:name="_Toc22201056"/>
      <w:r>
        <w:rPr>
          <w:rFonts w:hint="eastAsia" w:ascii="宋体" w:hAnsi="宋体" w:eastAsia="宋体" w:cs="宋体"/>
          <w:kern w:val="0"/>
          <w:sz w:val="21"/>
          <w:szCs w:val="21"/>
          <w:lang w:val="en-US" w:eastAsia="zh-CN" w:bidi="ar"/>
        </w:rPr>
        <w:t>1</w:t>
      </w:r>
      <w:r>
        <w:rPr>
          <w:rFonts w:hint="eastAsia" w:ascii="宋体" w:hAnsi="宋体" w:cs="宋体"/>
          <w:kern w:val="0"/>
          <w:sz w:val="21"/>
          <w:szCs w:val="21"/>
          <w:lang w:val="en-US" w:eastAsia="zh-CN" w:bidi="ar"/>
        </w:rPr>
        <w:t>、项目名称：株洲市教育局办公楼消防系统设施设备更新项目</w:t>
      </w:r>
      <w:r>
        <w:rPr>
          <w:rFonts w:hint="eastAsia" w:ascii="宋体" w:hAnsi="宋体" w:eastAsia="宋体" w:cs="宋体"/>
          <w:kern w:val="0"/>
          <w:sz w:val="21"/>
          <w:szCs w:val="21"/>
          <w:lang w:val="en-US" w:eastAsia="zh-CN" w:bidi="ar"/>
        </w:rPr>
        <w:t xml:space="preserve"> </w:t>
      </w:r>
    </w:p>
    <w:p w14:paraId="1E01837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0" w:right="0" w:firstLine="420" w:firstLineChars="20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2、政府采购计划编号：(2026)430200000072-1</w:t>
      </w:r>
    </w:p>
    <w:p w14:paraId="0D0E4E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0" w:right="0" w:firstLine="420" w:firstLineChars="20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3、委托代理编号：CGXM2026430200000096</w:t>
      </w:r>
    </w:p>
    <w:p w14:paraId="26486EA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0" w:right="0" w:firstLine="420" w:firstLineChars="20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4、采购项目预算：597900元 </w:t>
      </w:r>
    </w:p>
    <w:p w14:paraId="5832963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0" w:right="0" w:firstLine="420" w:firstLineChars="200"/>
        <w:jc w:val="left"/>
        <w:textAlignment w:val="auto"/>
        <w:rPr>
          <w:rFonts w:hint="eastAsia" w:ascii="宋体" w:hAnsi="宋体" w:eastAsia="宋体" w:cs="宋体"/>
          <w:sz w:val="21"/>
          <w:szCs w:val="21"/>
          <w:lang w:val="en-US" w:eastAsia="zh-CN"/>
        </w:rPr>
      </w:pPr>
      <w:bookmarkStart w:id="1" w:name="_Toc6228"/>
      <w:r>
        <w:rPr>
          <w:rFonts w:hint="eastAsia" w:ascii="宋体" w:hAnsi="宋体" w:eastAsia="宋体" w:cs="宋体"/>
          <w:kern w:val="0"/>
          <w:sz w:val="21"/>
          <w:szCs w:val="21"/>
          <w:lang w:val="en-US" w:eastAsia="zh-CN" w:bidi="ar"/>
        </w:rPr>
        <w:sym w:font="Wingdings 2" w:char="00A3"/>
      </w:r>
      <w:r>
        <w:rPr>
          <w:rFonts w:hint="eastAsia" w:ascii="宋体" w:hAnsi="宋体" w:eastAsia="宋体" w:cs="宋体"/>
          <w:kern w:val="0"/>
          <w:sz w:val="21"/>
          <w:szCs w:val="21"/>
          <w:lang w:val="en-US" w:eastAsia="zh-CN" w:bidi="ar"/>
        </w:rPr>
        <w:t>支持预付款，预付</w:t>
      </w:r>
      <w:r>
        <w:rPr>
          <w:rFonts w:hint="eastAsia" w:ascii="宋体" w:hAnsi="宋体" w:eastAsia="宋体" w:cs="宋体"/>
          <w:sz w:val="21"/>
          <w:szCs w:val="21"/>
          <w:lang w:val="en-US" w:eastAsia="zh-CN"/>
        </w:rPr>
        <w:t>比例：</w:t>
      </w:r>
      <w:r>
        <w:rPr>
          <w:rFonts w:hint="eastAsia" w:ascii="宋体" w:hAnsi="宋体" w:cs="宋体"/>
          <w:sz w:val="21"/>
          <w:szCs w:val="21"/>
          <w:u w:val="single"/>
          <w:lang w:val="en-US" w:eastAsia="zh-CN"/>
        </w:rPr>
        <w:t xml:space="preserve"> /  </w:t>
      </w:r>
      <w:r>
        <w:rPr>
          <w:rFonts w:hint="eastAsia" w:ascii="宋体" w:hAnsi="宋体" w:eastAsia="宋体" w:cs="宋体"/>
          <w:sz w:val="21"/>
          <w:szCs w:val="21"/>
          <w:lang w:val="en-US" w:eastAsia="zh-CN"/>
        </w:rPr>
        <w:t xml:space="preserve">% </w:t>
      </w:r>
    </w:p>
    <w:p w14:paraId="1841A46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0" w:right="0" w:firstLine="420" w:firstLineChars="200"/>
        <w:jc w:val="left"/>
        <w:textAlignment w:val="auto"/>
        <w:rPr>
          <w:rFonts w:hint="eastAsia" w:ascii="宋体" w:hAnsi="宋体" w:eastAsia="宋体" w:cs="宋体"/>
          <w:sz w:val="21"/>
          <w:szCs w:val="21"/>
          <w:u w:val="single"/>
        </w:rPr>
      </w:pPr>
      <w:r>
        <w:rPr>
          <w:rFonts w:hint="eastAsia" w:ascii="宋体" w:hAnsi="宋体" w:eastAsia="宋体" w:cs="宋体"/>
          <w:kern w:val="0"/>
          <w:sz w:val="21"/>
          <w:szCs w:val="21"/>
          <w:lang w:val="en-US" w:eastAsia="zh-CN" w:bidi="ar"/>
        </w:rPr>
        <w:t>5、本项目对应的中小企业划分标准所属行业：</w:t>
      </w:r>
      <w:r>
        <w:rPr>
          <w:rFonts w:hint="eastAsia" w:ascii="宋体" w:hAnsi="宋体" w:cs="宋体"/>
          <w:kern w:val="0"/>
          <w:sz w:val="21"/>
          <w:szCs w:val="21"/>
          <w:u w:val="single"/>
          <w:lang w:val="en-US" w:eastAsia="zh-CN" w:bidi="ar"/>
        </w:rPr>
        <w:t>工业</w:t>
      </w:r>
    </w:p>
    <w:p w14:paraId="1D9BDA5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6、合同定价方式：</w:t>
      </w:r>
      <w:r>
        <w:rPr>
          <w:rFonts w:hint="eastAsia" w:ascii="宋体" w:hAnsi="宋体" w:eastAsia="宋体" w:cs="宋体"/>
          <w:color w:val="auto"/>
          <w:sz w:val="21"/>
          <w:szCs w:val="21"/>
        </w:rPr>
        <w:sym w:font="Wingdings 2" w:char="00A3"/>
      </w:r>
      <w:r>
        <w:rPr>
          <w:rFonts w:hint="eastAsia" w:ascii="宋体" w:hAnsi="宋体" w:eastAsia="宋体" w:cs="宋体"/>
          <w:kern w:val="0"/>
          <w:sz w:val="21"/>
          <w:szCs w:val="21"/>
          <w:lang w:val="en-US" w:eastAsia="zh-CN" w:bidi="ar"/>
        </w:rPr>
        <w:t>固定总价</w:t>
      </w:r>
      <w:r>
        <w:rPr>
          <w:rFonts w:hint="eastAsia" w:ascii="宋体" w:hAnsi="宋体" w:cs="宋体"/>
          <w:kern w:val="0"/>
          <w:sz w:val="21"/>
          <w:szCs w:val="21"/>
          <w:lang w:val="en-US" w:eastAsia="zh-CN" w:bidi="ar"/>
        </w:rPr>
        <w:t xml:space="preserve"> </w:t>
      </w:r>
      <w:r>
        <w:rPr>
          <w:rFonts w:hint="eastAsia" w:ascii="宋体" w:hAnsi="宋体" w:eastAsia="宋体" w:cs="宋体"/>
          <w:color w:val="auto"/>
          <w:sz w:val="21"/>
          <w:szCs w:val="21"/>
          <w:highlight w:val="none"/>
        </w:rPr>
        <w:t>■</w:t>
      </w:r>
      <w:r>
        <w:rPr>
          <w:rFonts w:hint="eastAsia" w:ascii="宋体" w:hAnsi="宋体" w:eastAsia="宋体" w:cs="宋体"/>
          <w:kern w:val="0"/>
          <w:sz w:val="21"/>
          <w:szCs w:val="21"/>
          <w:lang w:val="en-US" w:eastAsia="zh-CN" w:bidi="ar"/>
        </w:rPr>
        <w:t xml:space="preserve">固定单价 </w:t>
      </w:r>
      <w:r>
        <w:rPr>
          <w:rFonts w:hint="eastAsia" w:ascii="宋体" w:hAnsi="宋体" w:eastAsia="宋体" w:cs="宋体"/>
          <w:color w:val="auto"/>
          <w:sz w:val="21"/>
          <w:szCs w:val="21"/>
        </w:rPr>
        <w:sym w:font="Wingdings 2" w:char="00A3"/>
      </w:r>
      <w:r>
        <w:rPr>
          <w:rFonts w:hint="eastAsia" w:ascii="宋体" w:hAnsi="宋体" w:eastAsia="宋体" w:cs="宋体"/>
          <w:kern w:val="0"/>
          <w:sz w:val="21"/>
          <w:szCs w:val="21"/>
          <w:lang w:val="en-US" w:eastAsia="zh-CN" w:bidi="ar"/>
        </w:rPr>
        <w:t xml:space="preserve">成本补偿 </w:t>
      </w:r>
      <w:r>
        <w:rPr>
          <w:rFonts w:hint="eastAsia" w:ascii="宋体" w:hAnsi="宋体" w:eastAsia="宋体" w:cs="宋体"/>
          <w:color w:val="auto"/>
          <w:sz w:val="21"/>
          <w:szCs w:val="21"/>
        </w:rPr>
        <w:t>□</w:t>
      </w:r>
      <w:r>
        <w:rPr>
          <w:rFonts w:hint="eastAsia" w:ascii="宋体" w:hAnsi="宋体" w:eastAsia="宋体" w:cs="宋体"/>
          <w:kern w:val="0"/>
          <w:sz w:val="21"/>
          <w:szCs w:val="21"/>
          <w:lang w:val="en-US" w:eastAsia="zh-CN" w:bidi="ar"/>
        </w:rPr>
        <w:t xml:space="preserve">绩效激励 </w:t>
      </w:r>
    </w:p>
    <w:p w14:paraId="750D8F4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7、合同履行期限：</w:t>
      </w:r>
      <w:r>
        <w:rPr>
          <w:rFonts w:hint="eastAsia" w:ascii="宋体" w:hAnsi="宋体" w:cs="宋体"/>
          <w:kern w:val="0"/>
          <w:sz w:val="21"/>
          <w:szCs w:val="21"/>
          <w:lang w:val="en-US" w:eastAsia="zh-CN" w:bidi="ar"/>
        </w:rPr>
        <w:t>30天</w:t>
      </w:r>
      <w:r>
        <w:rPr>
          <w:rFonts w:hint="eastAsia" w:ascii="宋体" w:hAnsi="宋体" w:eastAsia="宋体" w:cs="宋体"/>
          <w:kern w:val="0"/>
          <w:sz w:val="21"/>
          <w:szCs w:val="21"/>
          <w:lang w:val="en-US" w:eastAsia="zh-CN" w:bidi="ar"/>
        </w:rPr>
        <w:t xml:space="preserve"> </w:t>
      </w:r>
    </w:p>
    <w:p w14:paraId="1FA09F7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0" w:afterAutospacing="0" w:line="360" w:lineRule="auto"/>
        <w:ind w:left="0" w:righ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lang w:val="en-US" w:eastAsia="zh-CN" w:bidi="ar"/>
        </w:rPr>
        <w:t>8、本项目分阶段要求供应商提供以下保证：</w:t>
      </w:r>
    </w:p>
    <w:p w14:paraId="4DDC4D7E">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color w:val="auto"/>
          <w:kern w:val="2"/>
          <w:sz w:val="21"/>
          <w:szCs w:val="21"/>
          <w:highlight w:val="none"/>
          <w:lang w:val="en-US" w:eastAsia="zh-CN" w:bidi="ar-SA"/>
        </w:rPr>
      </w:pPr>
      <w:bookmarkStart w:id="2" w:name="_Toc19297"/>
      <w:r>
        <w:rPr>
          <w:rFonts w:hint="eastAsia" w:ascii="宋体" w:hAnsi="宋体" w:cs="宋体"/>
          <w:color w:val="auto"/>
          <w:sz w:val="21"/>
          <w:szCs w:val="21"/>
          <w:highlight w:val="none"/>
          <w:lang w:eastAsia="zh-CN"/>
        </w:rPr>
        <w:t>□</w:t>
      </w:r>
      <w:r>
        <w:rPr>
          <w:rFonts w:hint="eastAsia" w:ascii="宋体" w:hAnsi="宋体" w:eastAsia="宋体" w:cs="宋体"/>
          <w:b w:val="0"/>
          <w:color w:val="auto"/>
          <w:kern w:val="2"/>
          <w:sz w:val="21"/>
          <w:szCs w:val="21"/>
          <w:highlight w:val="none"/>
          <w:lang w:val="en-US" w:eastAsia="zh-CN" w:bidi="ar-SA"/>
        </w:rPr>
        <w:t>投标保证金：采购项目预算的</w:t>
      </w:r>
      <w:r>
        <w:rPr>
          <w:rFonts w:hint="eastAsia" w:ascii="宋体" w:hAnsi="宋体" w:cs="宋体"/>
          <w:sz w:val="21"/>
          <w:szCs w:val="21"/>
          <w:highlight w:val="none"/>
          <w:u w:val="single"/>
          <w:lang w:val="en-US" w:eastAsia="zh-CN"/>
        </w:rPr>
        <w:t>/</w:t>
      </w:r>
      <w:r>
        <w:rPr>
          <w:rFonts w:hint="eastAsia" w:ascii="宋体" w:hAnsi="宋体" w:eastAsia="宋体" w:cs="宋体"/>
          <w:b w:val="0"/>
          <w:color w:val="auto"/>
          <w:kern w:val="2"/>
          <w:sz w:val="21"/>
          <w:szCs w:val="21"/>
          <w:highlight w:val="none"/>
          <w:lang w:val="en-US" w:eastAsia="zh-CN" w:bidi="ar-SA"/>
        </w:rPr>
        <w:t xml:space="preserve">%； </w:t>
      </w:r>
    </w:p>
    <w:p w14:paraId="3C6D618A">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color w:val="auto"/>
          <w:kern w:val="2"/>
          <w:sz w:val="21"/>
          <w:szCs w:val="21"/>
          <w:highlight w:val="none"/>
          <w:lang w:val="en-US" w:eastAsia="zh-CN" w:bidi="ar-SA"/>
        </w:rPr>
      </w:pPr>
      <w:r>
        <w:rPr>
          <w:rFonts w:hint="eastAsia" w:ascii="宋体" w:hAnsi="宋体" w:cs="宋体"/>
          <w:color w:val="auto"/>
          <w:sz w:val="21"/>
          <w:szCs w:val="21"/>
          <w:highlight w:val="none"/>
          <w:lang w:eastAsia="zh-CN"/>
        </w:rPr>
        <w:t>□</w:t>
      </w:r>
      <w:r>
        <w:rPr>
          <w:rFonts w:hint="eastAsia" w:ascii="宋体" w:hAnsi="宋体" w:eastAsia="宋体" w:cs="宋体"/>
          <w:b w:val="0"/>
          <w:color w:val="auto"/>
          <w:kern w:val="2"/>
          <w:sz w:val="21"/>
          <w:szCs w:val="21"/>
          <w:highlight w:val="none"/>
          <w:lang w:val="en-US" w:eastAsia="zh-CN" w:bidi="ar-SA"/>
        </w:rPr>
        <w:t>履约保证金：中标金额的</w:t>
      </w:r>
      <w:r>
        <w:rPr>
          <w:rFonts w:hint="eastAsia" w:ascii="宋体" w:hAnsi="宋体" w:cs="宋体"/>
          <w:b w:val="0"/>
          <w:color w:val="auto"/>
          <w:kern w:val="2"/>
          <w:sz w:val="21"/>
          <w:szCs w:val="21"/>
          <w:highlight w:val="none"/>
          <w:u w:val="single"/>
          <w:lang w:val="en-US" w:eastAsia="zh-CN" w:bidi="ar-SA"/>
        </w:rPr>
        <w:t xml:space="preserve"> </w:t>
      </w:r>
      <w:r>
        <w:rPr>
          <w:rFonts w:hint="eastAsia" w:ascii="宋体" w:hAnsi="宋体" w:cs="宋体"/>
          <w:sz w:val="21"/>
          <w:szCs w:val="21"/>
          <w:highlight w:val="none"/>
          <w:u w:val="single"/>
          <w:lang w:val="en-US" w:eastAsia="zh-CN"/>
        </w:rPr>
        <w:t>/</w:t>
      </w:r>
      <w:r>
        <w:rPr>
          <w:rFonts w:hint="eastAsia" w:ascii="宋体" w:hAnsi="宋体" w:cs="宋体"/>
          <w:b w:val="0"/>
          <w:color w:val="auto"/>
          <w:kern w:val="2"/>
          <w:sz w:val="21"/>
          <w:szCs w:val="21"/>
          <w:highlight w:val="none"/>
          <w:u w:val="single"/>
          <w:lang w:val="en-US" w:eastAsia="zh-CN" w:bidi="ar-SA"/>
        </w:rPr>
        <w:t xml:space="preserve"> </w:t>
      </w:r>
      <w:r>
        <w:rPr>
          <w:rFonts w:hint="eastAsia" w:ascii="宋体" w:hAnsi="宋体" w:eastAsia="宋体" w:cs="宋体"/>
          <w:b w:val="0"/>
          <w:color w:val="auto"/>
          <w:kern w:val="2"/>
          <w:sz w:val="21"/>
          <w:szCs w:val="21"/>
          <w:highlight w:val="none"/>
          <w:u w:val="single"/>
          <w:lang w:val="en-US" w:eastAsia="zh-CN" w:bidi="ar-SA"/>
        </w:rPr>
        <w:t>%</w:t>
      </w:r>
      <w:r>
        <w:rPr>
          <w:rFonts w:hint="eastAsia" w:ascii="宋体" w:hAnsi="宋体" w:eastAsia="宋体" w:cs="宋体"/>
          <w:b w:val="0"/>
          <w:color w:val="auto"/>
          <w:kern w:val="2"/>
          <w:sz w:val="21"/>
          <w:szCs w:val="21"/>
          <w:highlight w:val="none"/>
          <w:lang w:val="en-US" w:eastAsia="zh-CN" w:bidi="ar-SA"/>
        </w:rPr>
        <w:t xml:space="preserve">； </w:t>
      </w:r>
    </w:p>
    <w:p w14:paraId="09C234E1">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color w:val="auto"/>
          <w:kern w:val="2"/>
          <w:sz w:val="21"/>
          <w:szCs w:val="21"/>
          <w:highlight w:val="none"/>
          <w:lang w:val="en-US" w:eastAsia="zh-CN" w:bidi="ar-SA"/>
        </w:rPr>
      </w:pPr>
      <w:r>
        <w:rPr>
          <w:rFonts w:hint="eastAsia" w:ascii="宋体" w:hAnsi="宋体" w:cs="宋体"/>
          <w:color w:val="auto"/>
          <w:sz w:val="21"/>
          <w:szCs w:val="21"/>
          <w:highlight w:val="none"/>
          <w:lang w:eastAsia="zh-CN"/>
        </w:rPr>
        <w:t>□</w:t>
      </w:r>
      <w:r>
        <w:rPr>
          <w:rFonts w:hint="eastAsia" w:ascii="宋体" w:hAnsi="宋体" w:eastAsia="宋体" w:cs="宋体"/>
          <w:b w:val="0"/>
          <w:color w:val="auto"/>
          <w:kern w:val="2"/>
          <w:sz w:val="21"/>
          <w:szCs w:val="21"/>
          <w:highlight w:val="none"/>
          <w:lang w:val="en-US" w:eastAsia="zh-CN" w:bidi="ar-SA"/>
        </w:rPr>
        <w:t>预付款保证金：预付款的</w:t>
      </w:r>
      <w:r>
        <w:rPr>
          <w:rFonts w:hint="eastAsia" w:ascii="宋体" w:hAnsi="宋体" w:eastAsia="宋体" w:cs="宋体"/>
          <w:b w:val="0"/>
          <w:color w:val="auto"/>
          <w:kern w:val="2"/>
          <w:sz w:val="21"/>
          <w:szCs w:val="21"/>
          <w:highlight w:val="none"/>
          <w:u w:val="single"/>
          <w:lang w:val="en-US" w:eastAsia="zh-CN" w:bidi="ar-SA"/>
        </w:rPr>
        <w:t xml:space="preserve"> </w:t>
      </w:r>
      <w:r>
        <w:rPr>
          <w:rFonts w:hint="eastAsia" w:ascii="宋体" w:hAnsi="宋体" w:cs="宋体"/>
          <w:b w:val="0"/>
          <w:color w:val="auto"/>
          <w:kern w:val="2"/>
          <w:sz w:val="21"/>
          <w:szCs w:val="21"/>
          <w:highlight w:val="none"/>
          <w:u w:val="single"/>
          <w:lang w:val="en-US" w:eastAsia="zh-CN" w:bidi="ar-SA"/>
        </w:rPr>
        <w:t xml:space="preserve"> </w:t>
      </w:r>
      <w:r>
        <w:rPr>
          <w:rFonts w:hint="eastAsia" w:ascii="宋体" w:hAnsi="宋体" w:cs="宋体"/>
          <w:sz w:val="21"/>
          <w:szCs w:val="21"/>
          <w:highlight w:val="none"/>
          <w:u w:val="single"/>
          <w:lang w:val="en-US" w:eastAsia="zh-CN"/>
        </w:rPr>
        <w:t>/</w:t>
      </w:r>
      <w:r>
        <w:rPr>
          <w:rFonts w:hint="eastAsia" w:ascii="宋体" w:hAnsi="宋体" w:cs="宋体"/>
          <w:b w:val="0"/>
          <w:color w:val="auto"/>
          <w:kern w:val="2"/>
          <w:sz w:val="21"/>
          <w:szCs w:val="21"/>
          <w:highlight w:val="none"/>
          <w:u w:val="single"/>
          <w:lang w:val="en-US" w:eastAsia="zh-CN" w:bidi="ar-SA"/>
        </w:rPr>
        <w:t xml:space="preserve">  </w:t>
      </w:r>
      <w:r>
        <w:rPr>
          <w:rFonts w:hint="eastAsia" w:ascii="宋体" w:hAnsi="宋体" w:eastAsia="宋体" w:cs="宋体"/>
          <w:b w:val="0"/>
          <w:color w:val="auto"/>
          <w:kern w:val="2"/>
          <w:sz w:val="21"/>
          <w:szCs w:val="21"/>
          <w:highlight w:val="none"/>
          <w:u w:val="single"/>
          <w:lang w:val="en-US" w:eastAsia="zh-CN" w:bidi="ar-SA"/>
        </w:rPr>
        <w:t xml:space="preserve"> </w:t>
      </w:r>
      <w:r>
        <w:rPr>
          <w:rFonts w:hint="eastAsia" w:ascii="宋体" w:hAnsi="宋体" w:eastAsia="宋体" w:cs="宋体"/>
          <w:b w:val="0"/>
          <w:color w:val="auto"/>
          <w:kern w:val="2"/>
          <w:sz w:val="21"/>
          <w:szCs w:val="21"/>
          <w:highlight w:val="none"/>
          <w:lang w:val="en-US" w:eastAsia="zh-CN" w:bidi="ar-SA"/>
        </w:rPr>
        <w:t xml:space="preserve">%； </w:t>
      </w:r>
    </w:p>
    <w:p w14:paraId="4BFF3B7B">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bCs/>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eastAsia="宋体" w:cs="宋体"/>
          <w:b w:val="0"/>
          <w:color w:val="auto"/>
          <w:kern w:val="2"/>
          <w:sz w:val="21"/>
          <w:szCs w:val="21"/>
          <w:highlight w:val="none"/>
          <w:lang w:val="en-US" w:eastAsia="zh-CN" w:bidi="ar-SA"/>
        </w:rPr>
        <w:t>质量保证金：合同金额的</w:t>
      </w:r>
      <w:r>
        <w:rPr>
          <w:rFonts w:hint="eastAsia" w:ascii="宋体" w:hAnsi="宋体" w:cs="宋体"/>
          <w:b w:val="0"/>
          <w:color w:val="auto"/>
          <w:kern w:val="2"/>
          <w:sz w:val="21"/>
          <w:szCs w:val="21"/>
          <w:highlight w:val="none"/>
          <w:u w:val="single"/>
          <w:lang w:val="en-US" w:eastAsia="zh-CN" w:bidi="ar-SA"/>
        </w:rPr>
        <w:t xml:space="preserve">  </w:t>
      </w:r>
      <w:r>
        <w:rPr>
          <w:rFonts w:hint="eastAsia" w:ascii="宋体" w:hAnsi="宋体" w:cs="宋体"/>
          <w:sz w:val="21"/>
          <w:szCs w:val="21"/>
          <w:highlight w:val="none"/>
          <w:u w:val="single"/>
          <w:lang w:val="en-US" w:eastAsia="zh-CN"/>
        </w:rPr>
        <w:t>/</w:t>
      </w:r>
      <w:r>
        <w:rPr>
          <w:rFonts w:hint="eastAsia" w:ascii="宋体" w:hAnsi="宋体" w:cs="宋体"/>
          <w:b w:val="0"/>
          <w:color w:val="auto"/>
          <w:kern w:val="2"/>
          <w:sz w:val="21"/>
          <w:szCs w:val="21"/>
          <w:highlight w:val="none"/>
          <w:u w:val="single"/>
          <w:lang w:val="en-US" w:eastAsia="zh-CN" w:bidi="ar-SA"/>
        </w:rPr>
        <w:t xml:space="preserve">  </w:t>
      </w:r>
      <w:r>
        <w:rPr>
          <w:rFonts w:hint="eastAsia" w:ascii="宋体" w:hAnsi="宋体" w:eastAsia="宋体" w:cs="宋体"/>
          <w:b w:val="0"/>
          <w:color w:val="auto"/>
          <w:kern w:val="2"/>
          <w:sz w:val="21"/>
          <w:szCs w:val="21"/>
          <w:highlight w:val="none"/>
          <w:u w:val="single"/>
          <w:lang w:val="en-US" w:eastAsia="zh-CN" w:bidi="ar-SA"/>
        </w:rPr>
        <w:t>%</w:t>
      </w:r>
      <w:r>
        <w:rPr>
          <w:rFonts w:hint="eastAsia" w:ascii="宋体" w:hAnsi="宋体" w:eastAsia="宋体" w:cs="宋体"/>
          <w:b w:val="0"/>
          <w:color w:val="auto"/>
          <w:kern w:val="2"/>
          <w:sz w:val="21"/>
          <w:szCs w:val="21"/>
          <w:highlight w:val="none"/>
          <w:lang w:val="en-US" w:eastAsia="zh-CN" w:bidi="ar-SA"/>
        </w:rPr>
        <w:t>；</w:t>
      </w:r>
      <w:r>
        <w:rPr>
          <w:rFonts w:hint="eastAsia" w:ascii="宋体" w:hAnsi="宋体" w:eastAsia="宋体" w:cs="宋体"/>
          <w:b/>
          <w:bCs/>
          <w:color w:val="auto"/>
          <w:sz w:val="21"/>
          <w:szCs w:val="21"/>
          <w:highlight w:val="none"/>
        </w:rPr>
        <w:t xml:space="preserve"> </w:t>
      </w:r>
    </w:p>
    <w:p w14:paraId="28B3D189">
      <w:pPr>
        <w:adjustRightInd w:val="0"/>
        <w:snapToGrid w:val="0"/>
        <w:spacing w:line="360" w:lineRule="auto"/>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二、采购需求</w:t>
      </w:r>
      <w:bookmarkEnd w:id="0"/>
      <w:bookmarkEnd w:id="1"/>
      <w:bookmarkEnd w:id="2"/>
    </w:p>
    <w:tbl>
      <w:tblPr>
        <w:tblStyle w:val="14"/>
        <w:tblW w:w="927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13"/>
        <w:gridCol w:w="1545"/>
        <w:gridCol w:w="2310"/>
        <w:gridCol w:w="1587"/>
        <w:gridCol w:w="763"/>
        <w:gridCol w:w="1100"/>
        <w:gridCol w:w="1058"/>
      </w:tblGrid>
      <w:tr w14:paraId="2D8BEC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33" w:hRule="atLeast"/>
        </w:trPr>
        <w:tc>
          <w:tcPr>
            <w:tcW w:w="913" w:type="dxa"/>
            <w:tcBorders>
              <w:tl2br w:val="nil"/>
              <w:tr2bl w:val="nil"/>
            </w:tcBorders>
            <w:noWrap w:val="0"/>
            <w:vAlign w:val="center"/>
          </w:tcPr>
          <w:p w14:paraId="6266ED0A">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包名称</w:t>
            </w:r>
          </w:p>
        </w:tc>
        <w:tc>
          <w:tcPr>
            <w:tcW w:w="1545" w:type="dxa"/>
            <w:tcBorders>
              <w:tl2br w:val="nil"/>
              <w:tr2bl w:val="nil"/>
            </w:tcBorders>
            <w:shd w:val="clear" w:color="auto" w:fill="auto"/>
            <w:noWrap w:val="0"/>
            <w:vAlign w:val="center"/>
          </w:tcPr>
          <w:p w14:paraId="6FBAE475">
            <w:pPr>
              <w:adjustRightInd w:val="0"/>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最高限价</w:t>
            </w:r>
            <w:r>
              <w:rPr>
                <w:rFonts w:hint="eastAsia" w:ascii="宋体" w:hAnsi="宋体" w:cs="宋体"/>
                <w:color w:val="auto"/>
                <w:sz w:val="21"/>
                <w:szCs w:val="21"/>
                <w:highlight w:val="none"/>
                <w:lang w:val="en-US" w:eastAsia="zh-CN"/>
              </w:rPr>
              <w:t>（元）</w:t>
            </w:r>
          </w:p>
        </w:tc>
        <w:tc>
          <w:tcPr>
            <w:tcW w:w="2310" w:type="dxa"/>
            <w:tcBorders>
              <w:tl2br w:val="nil"/>
              <w:tr2bl w:val="nil"/>
            </w:tcBorders>
            <w:noWrap w:val="0"/>
            <w:vAlign w:val="center"/>
          </w:tcPr>
          <w:p w14:paraId="0B024C8C">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标的名称</w:t>
            </w:r>
          </w:p>
        </w:tc>
        <w:tc>
          <w:tcPr>
            <w:tcW w:w="1587" w:type="dxa"/>
            <w:tcBorders>
              <w:tl2br w:val="nil"/>
              <w:tr2bl w:val="nil"/>
            </w:tcBorders>
            <w:noWrap w:val="0"/>
            <w:vAlign w:val="center"/>
          </w:tcPr>
          <w:p w14:paraId="30FB4B65">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简要技术要求</w:t>
            </w:r>
          </w:p>
        </w:tc>
        <w:tc>
          <w:tcPr>
            <w:tcW w:w="763" w:type="dxa"/>
            <w:tcBorders>
              <w:tl2br w:val="nil"/>
              <w:tr2bl w:val="nil"/>
            </w:tcBorders>
            <w:noWrap w:val="0"/>
            <w:vAlign w:val="center"/>
          </w:tcPr>
          <w:p w14:paraId="7CD5ABF0">
            <w:pPr>
              <w:adjustRightInd w:val="0"/>
              <w:snapToGrid w:val="0"/>
              <w:jc w:val="center"/>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数量</w:t>
            </w:r>
          </w:p>
        </w:tc>
        <w:tc>
          <w:tcPr>
            <w:tcW w:w="1100" w:type="dxa"/>
            <w:tcBorders>
              <w:tl2br w:val="nil"/>
              <w:tr2bl w:val="nil"/>
            </w:tcBorders>
            <w:noWrap w:val="0"/>
            <w:vAlign w:val="center"/>
          </w:tcPr>
          <w:p w14:paraId="3447A506">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节能产品</w:t>
            </w:r>
          </w:p>
        </w:tc>
        <w:tc>
          <w:tcPr>
            <w:tcW w:w="1058" w:type="dxa"/>
            <w:tcBorders>
              <w:tl2br w:val="nil"/>
              <w:tr2bl w:val="nil"/>
            </w:tcBorders>
            <w:noWrap w:val="0"/>
            <w:vAlign w:val="center"/>
          </w:tcPr>
          <w:p w14:paraId="55C2C819">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进口产品</w:t>
            </w:r>
          </w:p>
        </w:tc>
      </w:tr>
      <w:tr w14:paraId="46DB22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44" w:hRule="atLeast"/>
        </w:trPr>
        <w:tc>
          <w:tcPr>
            <w:tcW w:w="913" w:type="dxa"/>
            <w:tcBorders>
              <w:tl2br w:val="nil"/>
              <w:tr2bl w:val="nil"/>
            </w:tcBorders>
            <w:noWrap w:val="0"/>
            <w:vAlign w:val="center"/>
          </w:tcPr>
          <w:p w14:paraId="2145E7DA">
            <w:pPr>
              <w:adjustRightInd w:val="0"/>
              <w:snapToGrid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包</w:t>
            </w:r>
            <w:r>
              <w:rPr>
                <w:rFonts w:hint="eastAsia" w:ascii="宋体" w:hAnsi="宋体" w:eastAsia="宋体" w:cs="宋体"/>
                <w:color w:val="auto"/>
                <w:sz w:val="21"/>
                <w:szCs w:val="21"/>
                <w:highlight w:val="none"/>
                <w:lang w:val="en-US" w:eastAsia="zh-CN"/>
              </w:rPr>
              <w:t>1</w:t>
            </w:r>
          </w:p>
        </w:tc>
        <w:tc>
          <w:tcPr>
            <w:tcW w:w="1545" w:type="dxa"/>
            <w:tcBorders>
              <w:tl2br w:val="nil"/>
              <w:tr2bl w:val="nil"/>
            </w:tcBorders>
            <w:shd w:val="clear" w:color="auto" w:fill="auto"/>
            <w:noWrap w:val="0"/>
            <w:vAlign w:val="center"/>
          </w:tcPr>
          <w:p w14:paraId="04DE09E6">
            <w:pPr>
              <w:adjustRightInd w:val="0"/>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kern w:val="0"/>
                <w:sz w:val="21"/>
                <w:szCs w:val="21"/>
                <w:lang w:val="en-US" w:eastAsia="zh-CN" w:bidi="ar"/>
              </w:rPr>
              <w:t>597900</w:t>
            </w:r>
          </w:p>
        </w:tc>
        <w:tc>
          <w:tcPr>
            <w:tcW w:w="2310" w:type="dxa"/>
            <w:tcBorders>
              <w:tl2br w:val="nil"/>
              <w:tr2bl w:val="nil"/>
            </w:tcBorders>
            <w:noWrap w:val="0"/>
            <w:vAlign w:val="center"/>
          </w:tcPr>
          <w:p w14:paraId="27F69707">
            <w:pPr>
              <w:adjustRightInd w:val="0"/>
              <w:snapToGrid w:val="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株洲市教育局办公楼消防系统设施设备更新项目</w:t>
            </w:r>
          </w:p>
        </w:tc>
        <w:tc>
          <w:tcPr>
            <w:tcW w:w="1587" w:type="dxa"/>
            <w:tcBorders>
              <w:tl2br w:val="nil"/>
              <w:tr2bl w:val="nil"/>
            </w:tcBorders>
            <w:noWrap w:val="0"/>
            <w:vAlign w:val="center"/>
          </w:tcPr>
          <w:p w14:paraId="627EBEA9">
            <w:pPr>
              <w:adjustRightInd w:val="0"/>
              <w:snapToGrid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详</w:t>
            </w:r>
            <w:r>
              <w:rPr>
                <w:rFonts w:hint="eastAsia" w:ascii="宋体" w:hAnsi="宋体" w:cs="宋体"/>
                <w:color w:val="auto"/>
                <w:sz w:val="21"/>
                <w:szCs w:val="21"/>
                <w:highlight w:val="none"/>
                <w:lang w:eastAsia="zh-CN"/>
              </w:rPr>
              <w:t>见附件</w:t>
            </w:r>
          </w:p>
        </w:tc>
        <w:tc>
          <w:tcPr>
            <w:tcW w:w="763" w:type="dxa"/>
            <w:tcBorders>
              <w:tl2br w:val="nil"/>
              <w:tr2bl w:val="nil"/>
            </w:tcBorders>
            <w:noWrap w:val="0"/>
            <w:vAlign w:val="center"/>
          </w:tcPr>
          <w:p w14:paraId="16FC0AFC">
            <w:pPr>
              <w:adjustRightInd w:val="0"/>
              <w:snapToGrid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100" w:type="dxa"/>
            <w:tcBorders>
              <w:tl2br w:val="nil"/>
              <w:tr2bl w:val="nil"/>
            </w:tcBorders>
            <w:noWrap w:val="0"/>
            <w:vAlign w:val="center"/>
          </w:tcPr>
          <w:p w14:paraId="4EFE6AA8">
            <w:pPr>
              <w:adjustRightInd w:val="0"/>
              <w:snapToGrid w:val="0"/>
              <w:spacing w:before="156" w:beforeLines="50" w:line="360" w:lineRule="auto"/>
              <w:jc w:val="center"/>
              <w:rPr>
                <w:rFonts w:hint="eastAsia" w:ascii="宋体" w:hAnsi="宋体" w:eastAsia="宋体" w:cs="宋体"/>
                <w:color w:val="auto"/>
                <w:sz w:val="21"/>
                <w:szCs w:val="21"/>
                <w:highlight w:val="none"/>
              </w:rPr>
            </w:pPr>
            <w:r>
              <w:rPr>
                <w:rFonts w:hint="eastAsia" w:ascii="宋体" w:hAnsi="宋体" w:eastAsia="宋体" w:cs="宋体"/>
                <w:iCs/>
                <w:color w:val="auto"/>
                <w:sz w:val="21"/>
                <w:szCs w:val="21"/>
                <w:highlight w:val="none"/>
              </w:rPr>
              <w:sym w:font="Wingdings" w:char="00A8"/>
            </w:r>
          </w:p>
        </w:tc>
        <w:tc>
          <w:tcPr>
            <w:tcW w:w="1058" w:type="dxa"/>
            <w:tcBorders>
              <w:tl2br w:val="nil"/>
              <w:tr2bl w:val="nil"/>
            </w:tcBorders>
            <w:noWrap w:val="0"/>
            <w:vAlign w:val="center"/>
          </w:tcPr>
          <w:p w14:paraId="035BC5EF">
            <w:pPr>
              <w:adjustRightInd w:val="0"/>
              <w:snapToGrid w:val="0"/>
              <w:spacing w:before="156" w:beforeLines="50" w:line="360" w:lineRule="auto"/>
              <w:jc w:val="center"/>
              <w:rPr>
                <w:rFonts w:hint="eastAsia" w:ascii="宋体" w:hAnsi="宋体" w:eastAsia="宋体" w:cs="宋体"/>
                <w:color w:val="auto"/>
                <w:sz w:val="21"/>
                <w:szCs w:val="21"/>
                <w:highlight w:val="none"/>
              </w:rPr>
            </w:pPr>
            <w:r>
              <w:rPr>
                <w:rFonts w:hint="eastAsia" w:ascii="宋体" w:hAnsi="宋体" w:eastAsia="宋体" w:cs="宋体"/>
                <w:iCs/>
                <w:color w:val="auto"/>
                <w:sz w:val="21"/>
                <w:szCs w:val="21"/>
                <w:highlight w:val="none"/>
              </w:rPr>
              <w:sym w:font="Wingdings" w:char="00A8"/>
            </w:r>
          </w:p>
        </w:tc>
      </w:tr>
    </w:tbl>
    <w:p w14:paraId="43009CBC">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说明： </w:t>
      </w:r>
    </w:p>
    <w:p w14:paraId="7633D5D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1.节能产品实行强制采购的，需提供国家认证机构出具的、处于有效期内的节能产品证书。 </w:t>
      </w:r>
    </w:p>
    <w:p w14:paraId="45243CC0">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2.同意购买进口产品的，不限制满足采购需求的国内产品参与投标。 </w:t>
      </w:r>
    </w:p>
    <w:p w14:paraId="2708DC4B">
      <w:pPr>
        <w:rPr>
          <w:rFonts w:hint="eastAsia" w:eastAsia="宋体" w:cs="宋体"/>
          <w:b/>
          <w:bCs/>
        </w:rPr>
      </w:pPr>
      <w:r>
        <w:rPr>
          <w:rFonts w:hint="eastAsia" w:eastAsia="宋体" w:cs="宋体"/>
          <w:b/>
          <w:bCs/>
        </w:rPr>
        <w:t>三、采购项目需落实的政府采购政策：</w:t>
      </w:r>
    </w:p>
    <w:p w14:paraId="43998C4D">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1、优先采购：节能产品、环境标志产品、两型产品享受加分或价格折扣。</w:t>
      </w:r>
    </w:p>
    <w:p w14:paraId="2AEEB812">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2、支持中小企业：中小企业享受预留采购份额或价格折扣。</w:t>
      </w:r>
    </w:p>
    <w:p w14:paraId="24B54068">
      <w:pPr>
        <w:rPr>
          <w:rFonts w:hint="eastAsia" w:eastAsia="宋体" w:cs="宋体"/>
          <w:b/>
          <w:bCs/>
        </w:rPr>
      </w:pPr>
      <w:r>
        <w:rPr>
          <w:rFonts w:hint="eastAsia" w:eastAsia="宋体" w:cs="宋体"/>
          <w:b/>
          <w:bCs/>
        </w:rPr>
        <w:t>四、供应商的资格要求</w:t>
      </w:r>
    </w:p>
    <w:p w14:paraId="2FE91381">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1、满足《中华人民共和国政府采购法》第二十二条规定。 </w:t>
      </w:r>
    </w:p>
    <w:p w14:paraId="6E811D8D">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2、落实政府采购政策需满足的资格要求： </w:t>
      </w:r>
    </w:p>
    <w:p w14:paraId="37520993">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840"/>
        <w:jc w:val="left"/>
        <w:rPr>
          <w:rFonts w:hint="eastAsia" w:ascii="宋体" w:hAnsi="宋体" w:eastAsia="宋体" w:cs="宋体"/>
          <w:sz w:val="21"/>
          <w:szCs w:val="21"/>
        </w:rPr>
      </w:pPr>
      <w:r>
        <w:rPr>
          <w:rFonts w:hint="eastAsia" w:ascii="宋体" w:hAnsi="宋体" w:eastAsia="宋体" w:cs="宋体"/>
          <w:color w:val="auto"/>
          <w:sz w:val="21"/>
          <w:szCs w:val="21"/>
          <w:highlight w:val="none"/>
        </w:rPr>
        <w:t>■</w:t>
      </w:r>
      <w:r>
        <w:rPr>
          <w:rFonts w:hint="eastAsia" w:ascii="宋体" w:hAnsi="宋体" w:eastAsia="宋体" w:cs="宋体"/>
          <w:kern w:val="0"/>
          <w:sz w:val="21"/>
          <w:szCs w:val="21"/>
          <w:lang w:val="en-US" w:eastAsia="zh-CN" w:bidi="ar"/>
        </w:rPr>
        <w:t>专门面向：</w:t>
      </w:r>
      <w:r>
        <w:rPr>
          <w:rFonts w:hint="eastAsia" w:ascii="宋体" w:hAnsi="宋体" w:eastAsia="宋体" w:cs="宋体"/>
          <w:color w:val="auto"/>
          <w:sz w:val="21"/>
          <w:szCs w:val="21"/>
          <w:highlight w:val="none"/>
        </w:rPr>
        <w:t>■</w:t>
      </w:r>
      <w:r>
        <w:rPr>
          <w:rFonts w:hint="eastAsia" w:ascii="宋体" w:hAnsi="宋体" w:eastAsia="宋体" w:cs="宋体"/>
          <w:kern w:val="0"/>
          <w:sz w:val="21"/>
          <w:szCs w:val="21"/>
          <w:lang w:val="en-US" w:eastAsia="zh-CN" w:bidi="ar"/>
        </w:rPr>
        <w:t xml:space="preserve">中小企业 </w:t>
      </w:r>
      <w:r>
        <w:rPr>
          <w:rFonts w:hint="eastAsia" w:ascii="宋体" w:hAnsi="宋体" w:eastAsia="宋体" w:cs="宋体"/>
          <w:color w:val="auto"/>
          <w:szCs w:val="21"/>
        </w:rPr>
        <w:t>□</w:t>
      </w:r>
      <w:r>
        <w:rPr>
          <w:rFonts w:hint="eastAsia" w:ascii="宋体" w:hAnsi="宋体" w:eastAsia="宋体" w:cs="宋体"/>
          <w:kern w:val="0"/>
          <w:sz w:val="21"/>
          <w:szCs w:val="21"/>
          <w:lang w:val="en-US" w:eastAsia="zh-CN" w:bidi="ar"/>
        </w:rPr>
        <w:t xml:space="preserve">小微企业 </w:t>
      </w:r>
      <w:r>
        <w:rPr>
          <w:rFonts w:hint="eastAsia" w:ascii="宋体" w:hAnsi="宋体" w:eastAsia="宋体" w:cs="宋体"/>
          <w:color w:val="auto"/>
          <w:szCs w:val="21"/>
        </w:rPr>
        <w:t>□</w:t>
      </w:r>
      <w:r>
        <w:rPr>
          <w:rFonts w:hint="eastAsia" w:ascii="宋体" w:hAnsi="宋体" w:eastAsia="宋体" w:cs="宋体"/>
          <w:kern w:val="0"/>
          <w:sz w:val="21"/>
          <w:szCs w:val="21"/>
          <w:lang w:val="en-US" w:eastAsia="zh-CN" w:bidi="ar"/>
        </w:rPr>
        <w:t xml:space="preserve">监狱企业 </w:t>
      </w:r>
      <w:r>
        <w:rPr>
          <w:rFonts w:hint="eastAsia" w:ascii="宋体" w:hAnsi="宋体" w:eastAsia="宋体" w:cs="宋体"/>
          <w:color w:val="auto"/>
          <w:szCs w:val="21"/>
        </w:rPr>
        <w:t>□</w:t>
      </w:r>
      <w:r>
        <w:rPr>
          <w:rFonts w:hint="eastAsia" w:ascii="宋体" w:hAnsi="宋体" w:eastAsia="宋体" w:cs="宋体"/>
          <w:kern w:val="0"/>
          <w:sz w:val="21"/>
          <w:szCs w:val="21"/>
          <w:lang w:val="en-US" w:eastAsia="zh-CN" w:bidi="ar"/>
        </w:rPr>
        <w:t xml:space="preserve">福利性单位 </w:t>
      </w:r>
    </w:p>
    <w:p w14:paraId="7B7C449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840"/>
        <w:jc w:val="left"/>
        <w:rPr>
          <w:rFonts w:hint="eastAsia" w:ascii="宋体" w:hAnsi="宋体" w:eastAsia="宋体" w:cs="宋体"/>
          <w:sz w:val="21"/>
          <w:szCs w:val="21"/>
        </w:rPr>
      </w:pPr>
      <w:r>
        <w:rPr>
          <w:rFonts w:hint="eastAsia" w:ascii="宋体" w:hAnsi="宋体" w:eastAsia="宋体" w:cs="宋体"/>
          <w:color w:val="auto"/>
          <w:szCs w:val="21"/>
        </w:rPr>
        <w:t>□</w:t>
      </w:r>
      <w:r>
        <w:rPr>
          <w:rFonts w:hint="eastAsia" w:ascii="宋体" w:hAnsi="宋体" w:eastAsia="宋体" w:cs="宋体"/>
          <w:kern w:val="0"/>
          <w:sz w:val="21"/>
          <w:szCs w:val="21"/>
          <w:lang w:val="en-US" w:eastAsia="zh-CN" w:bidi="ar"/>
        </w:rPr>
        <w:t>强制分包：大型企业应将采购份额的</w:t>
      </w:r>
      <w:r>
        <w:rPr>
          <w:rFonts w:hint="eastAsia" w:ascii="宋体" w:hAnsi="宋体" w:eastAsia="宋体" w:cs="宋体"/>
          <w:kern w:val="0"/>
          <w:sz w:val="21"/>
          <w:szCs w:val="21"/>
          <w:u w:val="single"/>
          <w:lang w:val="en-US" w:eastAsia="zh-CN" w:bidi="ar"/>
        </w:rPr>
        <w:t>   </w:t>
      </w:r>
      <w:r>
        <w:rPr>
          <w:rFonts w:hint="eastAsia" w:ascii="宋体" w:hAnsi="宋体" w:cs="宋体"/>
          <w:kern w:val="0"/>
          <w:sz w:val="21"/>
          <w:szCs w:val="21"/>
          <w:u w:val="single"/>
          <w:lang w:val="en-US" w:eastAsia="zh-CN" w:bidi="ar"/>
        </w:rPr>
        <w:t>/</w:t>
      </w:r>
      <w:r>
        <w:rPr>
          <w:rFonts w:hint="eastAsia" w:ascii="宋体" w:hAnsi="宋体" w:eastAsia="宋体" w:cs="宋体"/>
          <w:kern w:val="0"/>
          <w:sz w:val="21"/>
          <w:szCs w:val="21"/>
          <w:u w:val="single"/>
          <w:lang w:val="en-US" w:eastAsia="zh-CN" w:bidi="ar"/>
        </w:rPr>
        <w:t>  </w:t>
      </w:r>
      <w:r>
        <w:rPr>
          <w:rFonts w:hint="eastAsia" w:ascii="宋体" w:hAnsi="宋体" w:eastAsia="宋体" w:cs="宋体"/>
          <w:kern w:val="0"/>
          <w:sz w:val="21"/>
          <w:szCs w:val="21"/>
          <w:lang w:val="en-US" w:eastAsia="zh-CN" w:bidi="ar"/>
        </w:rPr>
        <w:t xml:space="preserve">%分包给中小企业。 </w:t>
      </w:r>
    </w:p>
    <w:p w14:paraId="34D32528">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3、供应商特定资格条件： </w:t>
      </w:r>
    </w:p>
    <w:p w14:paraId="0CBFC702">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包1:本项目为专门面向中小企业采购，所属行业为工业，中小微企规模认定按照《中小企业划型标准规定》（工信部联企业〔2011〕300号）执行。投标人须提供《中小企业声明函》。</w:t>
      </w:r>
    </w:p>
    <w:p w14:paraId="3F2412DB">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4、单位负责人为同一人或者存在直接控股、管理关系的不同供应商，不得参加同一合同项下的政府采购活动。 </w:t>
      </w:r>
    </w:p>
    <w:p w14:paraId="31925DA3">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5、为本采购项目提供整体设计、规范编制或者项目管理、监理、检测等服务的，不得再参加此项目的其他采购活动。 </w:t>
      </w:r>
    </w:p>
    <w:p w14:paraId="088AD9A6">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6、列入失信被执行人、重大税收违法失信主体名单、政府采购严重违法失信行为记录名单的，拒绝其参与政府采购活动。 </w:t>
      </w:r>
    </w:p>
    <w:p w14:paraId="7F3E4066">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7、联合体响应。本次采购</w:t>
      </w:r>
      <w:r>
        <w:rPr>
          <w:rFonts w:hint="eastAsia" w:ascii="宋体" w:hAnsi="宋体" w:eastAsia="宋体" w:cs="宋体"/>
          <w:kern w:val="0"/>
          <w:sz w:val="21"/>
          <w:szCs w:val="21"/>
          <w:u w:val="single"/>
          <w:lang w:val="en-US" w:eastAsia="zh-CN" w:bidi="ar"/>
        </w:rPr>
        <w:t>不接受</w:t>
      </w:r>
      <w:r>
        <w:rPr>
          <w:rFonts w:hint="eastAsia" w:ascii="宋体" w:hAnsi="宋体" w:eastAsia="宋体" w:cs="宋体"/>
          <w:kern w:val="0"/>
          <w:sz w:val="21"/>
          <w:szCs w:val="21"/>
          <w:lang w:val="en-US" w:eastAsia="zh-CN" w:bidi="ar"/>
        </w:rPr>
        <w:t xml:space="preserve">联合体响应。 </w:t>
      </w:r>
    </w:p>
    <w:p w14:paraId="614A12D6">
      <w:pPr>
        <w:rPr>
          <w:rFonts w:hint="eastAsia" w:eastAsia="宋体" w:cs="宋体"/>
          <w:b/>
          <w:bCs/>
        </w:rPr>
      </w:pPr>
      <w:r>
        <w:rPr>
          <w:rFonts w:hint="eastAsia" w:eastAsia="宋体" w:cs="宋体"/>
          <w:b/>
          <w:bCs/>
        </w:rPr>
        <w:t>五、供应商应提交的资格证明材料及说明</w:t>
      </w:r>
    </w:p>
    <w:p w14:paraId="191F07BC">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1、供应商应按下列规定提供资格证明文件。</w:t>
      </w:r>
    </w:p>
    <w:p w14:paraId="574D2363">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 </w:t>
      </w:r>
    </w:p>
    <w:p w14:paraId="3FDFB3A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（2）湖南省政府采购供应商资格承诺函原件；</w:t>
      </w:r>
    </w:p>
    <w:p w14:paraId="7801F6D4">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（3）符合特定资格条件证明材料复印件或者情况说明原件；</w:t>
      </w:r>
    </w:p>
    <w:p w14:paraId="3494D589">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（4）符合采购项目供应商资格要求的其他证明材料：</w:t>
      </w:r>
    </w:p>
    <w:p w14:paraId="404DDCAB">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840"/>
        <w:jc w:val="left"/>
        <w:rPr>
          <w:rFonts w:hint="eastAsia" w:ascii="宋体" w:hAnsi="宋体" w:eastAsia="宋体" w:cs="宋体"/>
          <w:sz w:val="21"/>
          <w:szCs w:val="21"/>
        </w:rPr>
      </w:pPr>
      <w:r>
        <w:rPr>
          <w:rFonts w:hint="eastAsia" w:ascii="宋体" w:hAnsi="宋体" w:eastAsia="宋体" w:cs="宋体"/>
          <w:color w:val="auto"/>
          <w:szCs w:val="21"/>
        </w:rPr>
        <w:t>□</w:t>
      </w:r>
      <w:r>
        <w:rPr>
          <w:rFonts w:hint="eastAsia" w:ascii="宋体" w:hAnsi="宋体" w:eastAsia="宋体" w:cs="宋体"/>
          <w:kern w:val="0"/>
          <w:sz w:val="21"/>
          <w:szCs w:val="21"/>
          <w:lang w:val="en-US" w:eastAsia="zh-CN" w:bidi="ar"/>
        </w:rPr>
        <w:t xml:space="preserve">联合体协议书（供应商为联合体形式的）； </w:t>
      </w:r>
    </w:p>
    <w:p w14:paraId="48826EA1">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840"/>
        <w:jc w:val="left"/>
        <w:rPr>
          <w:rFonts w:hint="eastAsia" w:ascii="宋体" w:hAnsi="宋体" w:eastAsia="宋体" w:cs="宋体"/>
          <w:sz w:val="21"/>
          <w:szCs w:val="21"/>
        </w:rPr>
      </w:pPr>
      <w:r>
        <w:rPr>
          <w:rFonts w:hint="eastAsia" w:ascii="宋体" w:hAnsi="宋体" w:eastAsia="宋体" w:cs="宋体"/>
          <w:color w:val="auto"/>
          <w:szCs w:val="21"/>
        </w:rPr>
        <w:t>□</w:t>
      </w:r>
      <w:r>
        <w:rPr>
          <w:rFonts w:hint="eastAsia" w:ascii="宋体" w:hAnsi="宋体" w:eastAsia="宋体" w:cs="宋体"/>
          <w:kern w:val="0"/>
          <w:sz w:val="21"/>
          <w:szCs w:val="21"/>
          <w:lang w:val="en-US" w:eastAsia="zh-CN" w:bidi="ar"/>
        </w:rPr>
        <w:t xml:space="preserve">分包承诺（执行强制分包的），格式自拟； </w:t>
      </w:r>
    </w:p>
    <w:p w14:paraId="6F3EE5C9">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840"/>
        <w:jc w:val="left"/>
        <w:rPr>
          <w:rFonts w:hint="eastAsia" w:ascii="宋体" w:hAnsi="宋体" w:eastAsia="宋体" w:cs="宋体"/>
          <w:sz w:val="21"/>
          <w:szCs w:val="21"/>
        </w:rPr>
      </w:pPr>
      <w:r>
        <w:rPr>
          <w:rFonts w:hint="eastAsia" w:ascii="宋体" w:hAnsi="宋体" w:eastAsia="宋体" w:cs="宋体"/>
          <w:color w:val="auto"/>
          <w:sz w:val="21"/>
          <w:szCs w:val="21"/>
          <w:highlight w:val="none"/>
        </w:rPr>
        <w:t>■</w:t>
      </w:r>
      <w:r>
        <w:rPr>
          <w:rFonts w:hint="eastAsia" w:ascii="宋体" w:hAnsi="宋体" w:eastAsia="宋体" w:cs="宋体"/>
          <w:kern w:val="0"/>
          <w:sz w:val="21"/>
          <w:szCs w:val="21"/>
          <w:lang w:val="en-US" w:eastAsia="zh-CN" w:bidi="ar"/>
        </w:rPr>
        <w:t>其他说明；</w:t>
      </w:r>
    </w:p>
    <w:p w14:paraId="185C7102">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2、供应商为联合体形式的，除应提交联合协议(格式)外，参加联合体的各方均应提交上款资格证明材料。</w:t>
      </w:r>
    </w:p>
    <w:p w14:paraId="3FB76149">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3、供应商的资格证明文件均应为有效文件并加盖供应商单位公章，并按其规定签署。</w:t>
      </w:r>
    </w:p>
    <w:p w14:paraId="2648B69D">
      <w:pPr>
        <w:rPr>
          <w:rFonts w:hint="eastAsia" w:eastAsia="宋体" w:cs="宋体"/>
          <w:b/>
          <w:bCs/>
        </w:rPr>
      </w:pPr>
      <w:r>
        <w:rPr>
          <w:rFonts w:hint="eastAsia" w:eastAsia="宋体" w:cs="宋体"/>
          <w:b/>
          <w:bCs/>
        </w:rPr>
        <w:t>六、资格审查证明材料的递交</w:t>
      </w:r>
    </w:p>
    <w:p w14:paraId="31D23E62">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1、按本公告第五条规定提交的证明材料及说明应装订成册，一式3份。</w:t>
      </w:r>
    </w:p>
    <w:p w14:paraId="2B593C4C">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2、资格审查证明材料的递交截止时间为202</w:t>
      </w:r>
      <w:r>
        <w:rPr>
          <w:rFonts w:hint="eastAsia" w:ascii="宋体" w:hAnsi="宋体" w:cs="宋体"/>
          <w:kern w:val="0"/>
          <w:sz w:val="21"/>
          <w:szCs w:val="21"/>
          <w:lang w:val="en-US" w:eastAsia="zh-CN" w:bidi="ar"/>
        </w:rPr>
        <w:t>6</w:t>
      </w:r>
      <w:r>
        <w:rPr>
          <w:rFonts w:hint="eastAsia" w:ascii="宋体" w:hAnsi="宋体" w:eastAsia="宋体" w:cs="宋体"/>
          <w:kern w:val="0"/>
          <w:sz w:val="21"/>
          <w:szCs w:val="21"/>
          <w:lang w:val="en-US" w:eastAsia="zh-CN" w:bidi="ar"/>
        </w:rPr>
        <w:t>年</w:t>
      </w:r>
      <w:r>
        <w:rPr>
          <w:rFonts w:hint="eastAsia" w:ascii="宋体" w:hAnsi="宋体" w:cs="宋体"/>
          <w:kern w:val="0"/>
          <w:sz w:val="21"/>
          <w:szCs w:val="21"/>
          <w:u w:val="single"/>
          <w:lang w:val="en-US" w:eastAsia="zh-CN" w:bidi="ar"/>
        </w:rPr>
        <w:t>10</w:t>
      </w:r>
      <w:r>
        <w:rPr>
          <w:rFonts w:hint="eastAsia" w:ascii="宋体" w:hAnsi="宋体" w:eastAsia="宋体" w:cs="宋体"/>
          <w:kern w:val="0"/>
          <w:sz w:val="21"/>
          <w:szCs w:val="21"/>
          <w:lang w:val="en-US" w:eastAsia="zh-CN" w:bidi="ar"/>
        </w:rPr>
        <w:t>月</w:t>
      </w:r>
      <w:r>
        <w:rPr>
          <w:rFonts w:hint="eastAsia" w:ascii="宋体" w:hAnsi="宋体" w:cs="宋体"/>
          <w:kern w:val="0"/>
          <w:sz w:val="21"/>
          <w:szCs w:val="21"/>
          <w:u w:val="single"/>
          <w:lang w:val="en-US" w:eastAsia="zh-CN" w:bidi="ar"/>
        </w:rPr>
        <w:t xml:space="preserve">  15  </w:t>
      </w:r>
      <w:r>
        <w:rPr>
          <w:rFonts w:hint="eastAsia" w:ascii="宋体" w:hAnsi="宋体" w:eastAsia="宋体" w:cs="宋体"/>
          <w:kern w:val="0"/>
          <w:sz w:val="21"/>
          <w:szCs w:val="21"/>
          <w:lang w:val="en-US" w:eastAsia="zh-CN" w:bidi="ar"/>
        </w:rPr>
        <w:t>日17:</w:t>
      </w:r>
      <w:r>
        <w:rPr>
          <w:rFonts w:hint="eastAsia" w:ascii="宋体" w:hAnsi="宋体" w:cs="宋体"/>
          <w:kern w:val="0"/>
          <w:sz w:val="21"/>
          <w:szCs w:val="21"/>
          <w:lang w:val="en-US" w:eastAsia="zh-CN" w:bidi="ar"/>
        </w:rPr>
        <w:t>0</w:t>
      </w:r>
      <w:r>
        <w:rPr>
          <w:rFonts w:hint="eastAsia" w:ascii="宋体" w:hAnsi="宋体" w:eastAsia="宋体" w:cs="宋体"/>
          <w:kern w:val="0"/>
          <w:sz w:val="21"/>
          <w:szCs w:val="21"/>
          <w:lang w:val="en-US" w:eastAsia="zh-CN" w:bidi="ar"/>
        </w:rPr>
        <w:t xml:space="preserve">0（北京时间），地点为株洲市天元区长江中央商务大厦A座五楼501室，逾期送达的，不予受理。  </w:t>
      </w:r>
    </w:p>
    <w:p w14:paraId="32A46D3A">
      <w:pPr>
        <w:rPr>
          <w:rFonts w:hint="eastAsia"/>
          <w:b/>
          <w:bCs/>
          <w:lang w:val="en-US" w:eastAsia="zh-CN"/>
        </w:rPr>
      </w:pPr>
      <w:r>
        <w:rPr>
          <w:rFonts w:hint="eastAsia"/>
          <w:b/>
          <w:bCs/>
          <w:lang w:val="en-US" w:eastAsia="zh-CN"/>
        </w:rPr>
        <w:t>七、资格审查方法及标准</w:t>
      </w:r>
    </w:p>
    <w:p w14:paraId="287B1121">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1、采购人、采购代理机构按本公告第四、五条规定，对供应商提交的资格审查证明材料进行资格审查。</w:t>
      </w:r>
    </w:p>
    <w:p w14:paraId="584A3BEF">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2、供应商提交的资格审查证明材料符合本公告第四、五条规定，采购人或谈判小组按照本公告第七条规定确定拟邀请参加谈判的供应商。 </w:t>
      </w:r>
    </w:p>
    <w:p w14:paraId="7EAD9CB2">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3、未通过资格审查的供应商，采购人、采购代理机构应当及时告知其未通过的原因。</w:t>
      </w:r>
    </w:p>
    <w:p w14:paraId="1B7C47C7">
      <w:pPr>
        <w:rPr>
          <w:rFonts w:hint="eastAsia" w:eastAsia="宋体" w:cs="宋体"/>
          <w:b/>
          <w:bCs/>
          <w:lang w:val="en-US" w:eastAsia="zh-CN"/>
        </w:rPr>
      </w:pPr>
      <w:r>
        <w:rPr>
          <w:rFonts w:hint="eastAsia" w:eastAsia="宋体" w:cs="宋体"/>
          <w:b/>
          <w:bCs/>
          <w:lang w:val="en-US" w:eastAsia="zh-CN"/>
        </w:rPr>
        <w:t>八、确定拟邀请供应商</w:t>
      </w:r>
    </w:p>
    <w:p w14:paraId="3226291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1、采购人确定所有符合相应资格条件的供应商参加谈判，也可以由谈判小组从符合相应资格条件的供应商名单中确定不少于三家的供应商参加谈判。 </w:t>
      </w:r>
    </w:p>
    <w:p w14:paraId="543C919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2、采购人、采购代理机构向确定参加谈判的供应商发出谈判邀请，并发出谈判文件。 </w:t>
      </w:r>
    </w:p>
    <w:p w14:paraId="0C70F8E7">
      <w:pPr>
        <w:rPr>
          <w:rFonts w:hint="eastAsia" w:eastAsia="宋体" w:cs="宋体"/>
          <w:b/>
          <w:bCs/>
          <w:lang w:val="en-US" w:eastAsia="zh-CN"/>
        </w:rPr>
      </w:pPr>
      <w:r>
        <w:rPr>
          <w:rFonts w:hint="eastAsia" w:eastAsia="宋体" w:cs="宋体"/>
          <w:b/>
          <w:bCs/>
          <w:lang w:val="en-US" w:eastAsia="zh-CN"/>
        </w:rPr>
        <w:t>九、公告期限</w:t>
      </w:r>
    </w:p>
    <w:p w14:paraId="178BA44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1、本公告在中国湖南政府采购网（www.ccgp-hunan.gov.cn）发布。公告期限自本公告发布之日起3个工作日。</w:t>
      </w:r>
    </w:p>
    <w:p w14:paraId="404BC1FF">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2、在其他媒体发布的邀请公告，公告内容以本公告为准。</w:t>
      </w:r>
    </w:p>
    <w:p w14:paraId="4AB9B06C">
      <w:pPr>
        <w:rPr>
          <w:rFonts w:hint="eastAsia" w:eastAsia="宋体" w:cs="宋体"/>
          <w:b/>
          <w:bCs/>
          <w:lang w:val="en-US" w:eastAsia="zh-CN"/>
        </w:rPr>
      </w:pPr>
      <w:r>
        <w:rPr>
          <w:rFonts w:hint="eastAsia" w:eastAsia="宋体" w:cs="宋体"/>
          <w:b/>
          <w:bCs/>
          <w:lang w:val="en-US" w:eastAsia="zh-CN"/>
        </w:rPr>
        <w:t>十、询问及质疑</w:t>
      </w:r>
    </w:p>
    <w:p w14:paraId="7AB56A46">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1、供应商对政府采购活动事项如有疑问的，可以向采购人、采购代理机构提出询问。采购人、采购代理机构将在3个工作日内作出答复。</w:t>
      </w:r>
    </w:p>
    <w:p w14:paraId="68EA8AE8">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2、供应商认为谈判文件或本公告使自己的合法权益受到损害的，可以在收到谈判文件之日或本公告期限届满之日起7个工作日内，按《湖南省财政厅关于印发＜政府采购质疑答复和投诉处理操作规程＞的通知》(湘财购〔2019〕20号)规定，以纸质书面形式向采购人、采购代理机构提出质疑。 </w:t>
      </w:r>
    </w:p>
    <w:p w14:paraId="209D0E76">
      <w:pPr>
        <w:rPr>
          <w:rFonts w:hint="eastAsia" w:eastAsia="宋体" w:cs="宋体"/>
          <w:b/>
          <w:bCs/>
          <w:lang w:val="en-US" w:eastAsia="zh-CN"/>
        </w:rPr>
      </w:pPr>
      <w:r>
        <w:rPr>
          <w:rFonts w:hint="eastAsia" w:eastAsia="宋体" w:cs="宋体"/>
          <w:b/>
          <w:bCs/>
          <w:lang w:val="en-US" w:eastAsia="zh-CN"/>
        </w:rPr>
        <w:t>十一、谈判说明</w:t>
      </w:r>
    </w:p>
    <w:p w14:paraId="56178287">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1、本公告选项：</w:t>
      </w:r>
      <w:r>
        <w:rPr>
          <w:rFonts w:hint="eastAsia" w:ascii="宋体" w:hAnsi="宋体" w:eastAsia="宋体" w:cs="宋体"/>
          <w:color w:val="auto"/>
          <w:sz w:val="21"/>
          <w:szCs w:val="21"/>
          <w:highlight w:val="none"/>
        </w:rPr>
        <w:t>■</w:t>
      </w:r>
      <w:r>
        <w:rPr>
          <w:rFonts w:hint="eastAsia" w:ascii="宋体" w:hAnsi="宋体" w:eastAsia="宋体" w:cs="宋体"/>
          <w:kern w:val="0"/>
          <w:sz w:val="21"/>
          <w:szCs w:val="21"/>
          <w:lang w:val="en-US" w:eastAsia="zh-CN" w:bidi="ar"/>
        </w:rPr>
        <w:t>表示选择，</w:t>
      </w:r>
      <w:r>
        <w:rPr>
          <w:rFonts w:hint="eastAsia" w:ascii="宋体" w:hAnsi="宋体" w:eastAsia="宋体" w:cs="宋体"/>
          <w:color w:val="auto"/>
          <w:szCs w:val="21"/>
        </w:rPr>
        <w:t>□</w:t>
      </w:r>
      <w:r>
        <w:rPr>
          <w:rFonts w:hint="eastAsia" w:ascii="宋体" w:hAnsi="宋体" w:eastAsia="宋体" w:cs="宋体"/>
          <w:kern w:val="0"/>
          <w:sz w:val="21"/>
          <w:szCs w:val="21"/>
          <w:lang w:val="en-US" w:eastAsia="zh-CN" w:bidi="ar"/>
        </w:rPr>
        <w:t xml:space="preserve">表示未选择。 </w:t>
      </w:r>
    </w:p>
    <w:p w14:paraId="10E4BA63">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2、供应商参与政府采购活动，无需向采购人、代理机构、交易平台缴纳任何费用。</w:t>
      </w:r>
    </w:p>
    <w:p w14:paraId="242BB8B5">
      <w:pPr>
        <w:rPr>
          <w:rFonts w:hint="eastAsia" w:eastAsia="宋体" w:cs="宋体"/>
          <w:b/>
          <w:bCs/>
          <w:lang w:val="en-US" w:eastAsia="zh-CN"/>
        </w:rPr>
      </w:pPr>
      <w:r>
        <w:rPr>
          <w:rFonts w:hint="eastAsia" w:eastAsia="宋体" w:cs="宋体"/>
          <w:b/>
          <w:bCs/>
          <w:lang w:val="en-US" w:eastAsia="zh-CN"/>
        </w:rPr>
        <w:t>十二、采购项目联系人姓名和电话</w:t>
      </w:r>
    </w:p>
    <w:p w14:paraId="131B7BA5">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1、联系人姓名：熊齐玉 </w:t>
      </w:r>
    </w:p>
    <w:p w14:paraId="10688649">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sz w:val="21"/>
          <w:szCs w:val="21"/>
        </w:rPr>
      </w:pPr>
      <w:r>
        <w:rPr>
          <w:rFonts w:hint="eastAsia" w:ascii="宋体" w:hAnsi="宋体" w:cs="宋体"/>
          <w:kern w:val="0"/>
          <w:sz w:val="21"/>
          <w:szCs w:val="21"/>
          <w:lang w:val="en-US" w:eastAsia="zh-CN" w:bidi="ar"/>
        </w:rPr>
        <w:t>2</w:t>
      </w:r>
      <w:r>
        <w:rPr>
          <w:rFonts w:hint="eastAsia" w:ascii="宋体" w:hAnsi="宋体" w:eastAsia="宋体" w:cs="宋体"/>
          <w:kern w:val="0"/>
          <w:sz w:val="21"/>
          <w:szCs w:val="21"/>
          <w:lang w:val="en-US" w:eastAsia="zh-CN" w:bidi="ar"/>
        </w:rPr>
        <w:t>、电 话：15073139239</w:t>
      </w:r>
    </w:p>
    <w:p w14:paraId="38CC76C4">
      <w:pPr>
        <w:rPr>
          <w:rFonts w:hint="eastAsia" w:eastAsia="宋体" w:cs="宋体"/>
          <w:b/>
          <w:bCs/>
          <w:lang w:val="en-US" w:eastAsia="zh-CN"/>
        </w:rPr>
      </w:pPr>
      <w:r>
        <w:rPr>
          <w:rFonts w:hint="eastAsia" w:eastAsia="宋体" w:cs="宋体"/>
          <w:b/>
          <w:bCs/>
          <w:lang w:val="en-US" w:eastAsia="zh-CN"/>
        </w:rPr>
        <w:t>十三、采购人、采购代理机构的名称、地址和联系方法</w:t>
      </w:r>
    </w:p>
    <w:p w14:paraId="32B0B56A">
      <w:pPr>
        <w:adjustRightInd w:val="0"/>
        <w:snapToGrid w:val="0"/>
        <w:spacing w:line="360" w:lineRule="auto"/>
        <w:ind w:firstLine="413" w:firstLineChars="196"/>
        <w:rPr>
          <w:rFonts w:hint="eastAsia" w:ascii="宋体" w:hAnsi="宋体" w:eastAsia="宋体" w:cs="宋体"/>
          <w:b/>
          <w:bCs/>
          <w:szCs w:val="21"/>
        </w:rPr>
      </w:pPr>
      <w:r>
        <w:rPr>
          <w:rFonts w:hint="eastAsia" w:ascii="宋体" w:hAnsi="宋体" w:eastAsia="宋体" w:cs="宋体"/>
          <w:b/>
          <w:bCs/>
          <w:szCs w:val="21"/>
        </w:rPr>
        <w:t>1</w:t>
      </w:r>
      <w:r>
        <w:rPr>
          <w:rFonts w:hint="eastAsia" w:ascii="宋体" w:hAnsi="宋体" w:eastAsia="宋体" w:cs="宋体"/>
          <w:szCs w:val="21"/>
        </w:rPr>
        <w:t>、</w:t>
      </w:r>
      <w:r>
        <w:rPr>
          <w:rFonts w:hint="eastAsia" w:ascii="宋体" w:hAnsi="宋体" w:eastAsia="宋体" w:cs="宋体"/>
          <w:b/>
          <w:bCs/>
          <w:szCs w:val="21"/>
        </w:rPr>
        <w:t>采购人信息</w:t>
      </w:r>
    </w:p>
    <w:p w14:paraId="27875842">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（1）名 称：</w:t>
      </w:r>
      <w:r>
        <w:rPr>
          <w:rFonts w:hint="eastAsia" w:ascii="宋体" w:hAnsi="宋体" w:eastAsia="宋体" w:cs="宋体"/>
          <w:szCs w:val="21"/>
          <w:lang w:val="en-US" w:eastAsia="zh-CN"/>
        </w:rPr>
        <w:t>株洲市教育局</w:t>
      </w:r>
      <w:r>
        <w:rPr>
          <w:rFonts w:hint="eastAsia" w:ascii="宋体" w:hAnsi="宋体" w:eastAsia="宋体" w:cs="宋体"/>
          <w:szCs w:val="21"/>
        </w:rPr>
        <w:t xml:space="preserve">                            </w:t>
      </w:r>
    </w:p>
    <w:p w14:paraId="62D85C4A">
      <w:pPr>
        <w:adjustRightInd w:val="0"/>
        <w:snapToGrid w:val="0"/>
        <w:spacing w:line="360" w:lineRule="auto"/>
        <w:ind w:firstLine="411" w:firstLineChars="196"/>
        <w:rPr>
          <w:rFonts w:hint="eastAsia" w:ascii="宋体" w:hAnsi="宋体" w:eastAsia="宋体" w:cs="Times New Roman"/>
          <w:szCs w:val="21"/>
        </w:rPr>
      </w:pPr>
      <w:r>
        <w:rPr>
          <w:rFonts w:hint="eastAsia" w:ascii="宋体" w:hAnsi="宋体" w:eastAsia="宋体" w:cs="Times New Roman"/>
          <w:szCs w:val="21"/>
        </w:rPr>
        <w:t>（2）地  址：</w:t>
      </w:r>
      <w:r>
        <w:rPr>
          <w:rFonts w:hint="eastAsia" w:ascii="宋体" w:hAnsi="宋体" w:eastAsia="宋体" w:cs="Times New Roman"/>
          <w:szCs w:val="21"/>
          <w:lang w:val="en-US" w:eastAsia="zh-CN"/>
        </w:rPr>
        <w:t>株洲市天元区珠江南路537号</w:t>
      </w:r>
      <w:r>
        <w:rPr>
          <w:rFonts w:hint="eastAsia" w:ascii="宋体" w:hAnsi="宋体" w:eastAsia="宋体" w:cs="Times New Roman"/>
          <w:szCs w:val="21"/>
        </w:rPr>
        <w:t xml:space="preserve"> </w:t>
      </w:r>
    </w:p>
    <w:p w14:paraId="65031533">
      <w:pPr>
        <w:adjustRightInd w:val="0"/>
        <w:snapToGrid w:val="0"/>
        <w:spacing w:line="360" w:lineRule="auto"/>
        <w:ind w:firstLine="411" w:firstLineChars="196"/>
        <w:rPr>
          <w:rFonts w:hint="eastAsia" w:ascii="宋体" w:hAnsi="宋体" w:eastAsia="宋体" w:cs="Times New Roman"/>
          <w:szCs w:val="21"/>
          <w:lang w:eastAsia="zh-CN"/>
        </w:rPr>
      </w:pPr>
      <w:r>
        <w:rPr>
          <w:rFonts w:hint="eastAsia" w:ascii="宋体" w:hAnsi="宋体" w:eastAsia="宋体" w:cs="Times New Roman"/>
          <w:szCs w:val="21"/>
        </w:rPr>
        <w:t>（3）联系人：</w:t>
      </w:r>
      <w:r>
        <w:rPr>
          <w:rFonts w:hint="eastAsia" w:ascii="宋体" w:hAnsi="宋体" w:eastAsia="宋体" w:cs="Times New Roman"/>
          <w:szCs w:val="21"/>
          <w:lang w:val="en-US" w:eastAsia="zh-CN"/>
        </w:rPr>
        <w:t>李志鹏</w:t>
      </w:r>
    </w:p>
    <w:p w14:paraId="7B6479DE">
      <w:pPr>
        <w:adjustRightInd w:val="0"/>
        <w:snapToGrid w:val="0"/>
        <w:spacing w:line="360" w:lineRule="auto"/>
        <w:ind w:firstLine="411" w:firstLineChars="196"/>
        <w:rPr>
          <w:rFonts w:hint="default" w:ascii="宋体" w:hAnsi="宋体" w:eastAsia="宋体" w:cs="Times New Roman"/>
          <w:szCs w:val="21"/>
          <w:lang w:val="en-US" w:eastAsia="zh-CN"/>
        </w:rPr>
      </w:pPr>
      <w:r>
        <w:rPr>
          <w:rFonts w:hint="eastAsia" w:ascii="宋体" w:hAnsi="宋体" w:eastAsia="宋体" w:cs="Times New Roman"/>
          <w:szCs w:val="21"/>
        </w:rPr>
        <w:t>（4）电  话：</w:t>
      </w:r>
      <w:r>
        <w:rPr>
          <w:rFonts w:hint="eastAsia" w:ascii="宋体" w:hAnsi="宋体" w:eastAsia="宋体" w:cs="Times New Roman"/>
          <w:szCs w:val="21"/>
          <w:lang w:val="en-US" w:eastAsia="zh-CN"/>
        </w:rPr>
        <w:t>0731-22663725</w:t>
      </w:r>
    </w:p>
    <w:p w14:paraId="5BBC8988">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（5）邮 编：412000</w:t>
      </w:r>
    </w:p>
    <w:p w14:paraId="4F2CEEEB">
      <w:pPr>
        <w:adjustRightInd w:val="0"/>
        <w:snapToGrid w:val="0"/>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rPr>
        <w:t>（6）电子邮箱：无</w:t>
      </w:r>
    </w:p>
    <w:p w14:paraId="690A029C">
      <w:pPr>
        <w:adjustRightInd w:val="0"/>
        <w:snapToGrid w:val="0"/>
        <w:spacing w:line="360" w:lineRule="auto"/>
        <w:ind w:firstLine="413" w:firstLineChars="196"/>
        <w:rPr>
          <w:rFonts w:hint="eastAsia" w:ascii="宋体" w:hAnsi="宋体" w:eastAsia="宋体" w:cs="宋体"/>
          <w:b/>
          <w:bCs/>
          <w:szCs w:val="21"/>
        </w:rPr>
      </w:pPr>
      <w:r>
        <w:rPr>
          <w:rFonts w:hint="eastAsia" w:ascii="宋体" w:hAnsi="宋体" w:eastAsia="宋体" w:cs="宋体"/>
          <w:b/>
          <w:bCs/>
          <w:szCs w:val="21"/>
        </w:rPr>
        <w:t>2</w:t>
      </w:r>
      <w:r>
        <w:rPr>
          <w:rFonts w:hint="eastAsia" w:ascii="宋体" w:hAnsi="宋体" w:eastAsia="宋体" w:cs="宋体"/>
          <w:szCs w:val="21"/>
        </w:rPr>
        <w:t>、</w:t>
      </w:r>
      <w:r>
        <w:rPr>
          <w:rFonts w:hint="eastAsia" w:ascii="宋体" w:hAnsi="宋体" w:eastAsia="宋体" w:cs="宋体"/>
          <w:b/>
          <w:bCs/>
          <w:szCs w:val="21"/>
        </w:rPr>
        <w:t>采购代理机构信息</w:t>
      </w:r>
    </w:p>
    <w:p w14:paraId="241EA32A">
      <w:pPr>
        <w:adjustRightInd w:val="0"/>
        <w:snapToGrid w:val="0"/>
        <w:spacing w:line="360" w:lineRule="auto"/>
        <w:ind w:firstLine="411" w:firstLineChars="196"/>
        <w:rPr>
          <w:rFonts w:hint="eastAsia" w:ascii="宋体" w:hAnsi="宋体" w:eastAsia="宋体" w:cs="宋体"/>
          <w:szCs w:val="21"/>
        </w:rPr>
      </w:pPr>
      <w:r>
        <w:rPr>
          <w:rFonts w:hint="eastAsia" w:ascii="宋体" w:hAnsi="宋体" w:eastAsia="宋体" w:cs="宋体"/>
          <w:szCs w:val="21"/>
        </w:rPr>
        <w:t>（1）</w:t>
      </w:r>
      <w:r>
        <w:rPr>
          <w:rFonts w:hint="eastAsia" w:ascii="宋体" w:hAnsi="宋体" w:eastAsia="宋体" w:cs="宋体"/>
          <w:bCs/>
          <w:szCs w:val="21"/>
        </w:rPr>
        <w:t>名  称：</w:t>
      </w:r>
      <w:r>
        <w:rPr>
          <w:rFonts w:hint="eastAsia" w:ascii="宋体" w:hAnsi="宋体" w:eastAsia="宋体" w:cs="宋体"/>
          <w:kern w:val="0"/>
          <w:szCs w:val="21"/>
          <w:u w:val="single"/>
        </w:rPr>
        <w:t xml:space="preserve">湖南万达项目管理有限公司 </w:t>
      </w:r>
    </w:p>
    <w:p w14:paraId="286B35B1">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（2）地  址：</w:t>
      </w:r>
      <w:r>
        <w:rPr>
          <w:rFonts w:hint="eastAsia" w:ascii="宋体" w:hAnsi="宋体" w:eastAsia="宋体" w:cs="宋体"/>
          <w:kern w:val="0"/>
          <w:szCs w:val="21"/>
          <w:u w:val="single"/>
        </w:rPr>
        <w:t>株洲市天元区长江中央商务大厦A座五楼</w:t>
      </w:r>
    </w:p>
    <w:p w14:paraId="64032602">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（3）联系人：</w:t>
      </w:r>
      <w:r>
        <w:rPr>
          <w:rFonts w:hint="eastAsia" w:ascii="宋体" w:hAnsi="宋体" w:eastAsia="宋体" w:cs="宋体"/>
          <w:kern w:val="0"/>
          <w:szCs w:val="21"/>
          <w:u w:val="single"/>
        </w:rPr>
        <w:t xml:space="preserve"> 熊齐玉、李萌、张志勇 </w:t>
      </w:r>
      <w:r>
        <w:rPr>
          <w:rFonts w:hint="eastAsia" w:ascii="宋体" w:hAnsi="宋体" w:eastAsia="宋体" w:cs="宋体"/>
          <w:szCs w:val="21"/>
        </w:rPr>
        <w:t xml:space="preserve">                        </w:t>
      </w:r>
    </w:p>
    <w:p w14:paraId="57F4A021">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（4）邮  编：</w:t>
      </w:r>
      <w:r>
        <w:rPr>
          <w:rFonts w:hint="eastAsia" w:ascii="宋体" w:hAnsi="宋体" w:eastAsia="宋体" w:cs="宋体"/>
          <w:kern w:val="0"/>
          <w:szCs w:val="21"/>
          <w:u w:val="single"/>
        </w:rPr>
        <w:t xml:space="preserve"> 412000 </w:t>
      </w:r>
    </w:p>
    <w:p w14:paraId="1C3ECBD6">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（5）电  话：</w:t>
      </w:r>
      <w:r>
        <w:rPr>
          <w:rFonts w:hint="eastAsia" w:ascii="宋体" w:hAnsi="宋体" w:eastAsia="宋体" w:cs="宋体"/>
          <w:kern w:val="0"/>
          <w:szCs w:val="21"/>
          <w:u w:val="single"/>
        </w:rPr>
        <w:t xml:space="preserve"> 0731-22885118 </w:t>
      </w:r>
    </w:p>
    <w:p w14:paraId="374098B8">
      <w:pPr>
        <w:adjustRightInd w:val="0"/>
        <w:snapToGrid w:val="0"/>
        <w:spacing w:line="360" w:lineRule="auto"/>
        <w:ind w:firstLine="420" w:firstLineChars="200"/>
        <w:rPr>
          <w:rFonts w:hint="eastAsia" w:ascii="宋体" w:hAnsi="宋体" w:eastAsia="宋体" w:cs="宋体"/>
          <w:kern w:val="0"/>
          <w:szCs w:val="21"/>
          <w:u w:val="single"/>
        </w:rPr>
      </w:pPr>
      <w:r>
        <w:rPr>
          <w:rFonts w:hint="eastAsia" w:ascii="宋体" w:hAnsi="宋体" w:eastAsia="宋体" w:cs="宋体"/>
          <w:szCs w:val="21"/>
        </w:rPr>
        <w:t>（6）电子邮箱：</w:t>
      </w:r>
      <w:r>
        <w:rPr>
          <w:rFonts w:hint="eastAsia" w:ascii="宋体" w:hAnsi="宋体" w:eastAsia="宋体" w:cs="宋体"/>
          <w:kern w:val="0"/>
          <w:szCs w:val="21"/>
          <w:u w:val="single"/>
        </w:rPr>
        <w:t xml:space="preserve"> HNWD88888@163.com </w:t>
      </w:r>
    </w:p>
    <w:p w14:paraId="39B00ECB">
      <w:pPr>
        <w:rPr>
          <w:rFonts w:hint="eastAsia" w:ascii="宋体" w:hAnsi="宋体" w:eastAsia="宋体" w:cs="宋体"/>
          <w:kern w:val="0"/>
          <w:szCs w:val="21"/>
          <w:u w:val="single"/>
        </w:rPr>
      </w:pPr>
      <w:r>
        <w:rPr>
          <w:rFonts w:hint="eastAsia" w:ascii="宋体" w:hAnsi="宋体" w:eastAsia="宋体" w:cs="宋体"/>
          <w:kern w:val="0"/>
          <w:szCs w:val="21"/>
          <w:u w:val="single"/>
        </w:rPr>
        <w:br w:type="page"/>
      </w:r>
    </w:p>
    <w:p w14:paraId="5C63AE6B">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jc w:val="center"/>
        <w:textAlignment w:val="auto"/>
        <w:rPr>
          <w:rFonts w:hint="eastAsia" w:ascii="宋体" w:hAnsi="宋体" w:eastAsia="宋体" w:cs="宋体"/>
          <w:color w:val="auto"/>
          <w:sz w:val="28"/>
          <w:szCs w:val="28"/>
          <w:lang w:val="en-US"/>
        </w:rPr>
      </w:pPr>
      <w:r>
        <w:rPr>
          <w:rFonts w:hint="eastAsia" w:ascii="宋体" w:hAnsi="宋体" w:eastAsia="宋体" w:cs="宋体"/>
          <w:b/>
          <w:color w:val="auto"/>
          <w:kern w:val="2"/>
          <w:sz w:val="28"/>
          <w:szCs w:val="28"/>
          <w:lang w:val="en-US" w:eastAsia="zh-CN" w:bidi="ar"/>
        </w:rPr>
        <w:t>资格审查证明材料清单</w:t>
      </w:r>
    </w:p>
    <w:p w14:paraId="416BA618">
      <w:pPr>
        <w:keepNext w:val="0"/>
        <w:keepLines w:val="0"/>
        <w:widowControl/>
        <w:suppressLineNumbers w:val="0"/>
        <w:spacing w:before="100" w:beforeAutospacing="0" w:after="100" w:afterAutospacing="0" w:line="420" w:lineRule="atLeast"/>
        <w:ind w:left="152" w:right="0" w:firstLine="0"/>
        <w:jc w:val="center"/>
        <w:rPr>
          <w:color w:val="auto"/>
        </w:rPr>
      </w:pPr>
    </w:p>
    <w:p w14:paraId="0037B75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0"/>
        <w:jc w:val="both"/>
        <w:textAlignment w:val="auto"/>
        <w:rPr>
          <w:rFonts w:hint="eastAsia" w:ascii="宋体" w:hAnsi="宋体" w:eastAsia="宋体" w:cs="宋体"/>
          <w:b w:val="0"/>
          <w:color w:val="auto"/>
          <w:kern w:val="2"/>
          <w:sz w:val="21"/>
          <w:szCs w:val="21"/>
          <w:lang w:val="en-US" w:eastAsia="zh-CN" w:bidi="ar"/>
        </w:rPr>
      </w:pPr>
      <w:r>
        <w:rPr>
          <w:rFonts w:hint="eastAsia" w:ascii="宋体" w:hAnsi="宋体" w:eastAsia="宋体" w:cs="宋体"/>
          <w:b w:val="0"/>
          <w:color w:val="auto"/>
          <w:kern w:val="2"/>
          <w:sz w:val="21"/>
          <w:szCs w:val="21"/>
          <w:lang w:val="en-US" w:eastAsia="zh-CN" w:bidi="ar"/>
        </w:rPr>
        <w:t>项目名称：</w:t>
      </w:r>
    </w:p>
    <w:p w14:paraId="4C80EB6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0"/>
        <w:jc w:val="both"/>
        <w:textAlignment w:val="auto"/>
        <w:rPr>
          <w:rFonts w:hint="eastAsia" w:ascii="宋体" w:hAnsi="宋体" w:eastAsia="宋体" w:cs="宋体"/>
          <w:b w:val="0"/>
          <w:color w:val="auto"/>
          <w:kern w:val="2"/>
          <w:sz w:val="21"/>
          <w:szCs w:val="21"/>
          <w:lang w:val="en-US" w:eastAsia="zh-CN" w:bidi="ar"/>
        </w:rPr>
      </w:pPr>
      <w:r>
        <w:rPr>
          <w:rFonts w:hint="eastAsia" w:ascii="宋体" w:hAnsi="宋体" w:eastAsia="宋体" w:cs="宋体"/>
          <w:b w:val="0"/>
          <w:color w:val="auto"/>
          <w:kern w:val="2"/>
          <w:sz w:val="21"/>
          <w:szCs w:val="21"/>
          <w:lang w:val="en-US" w:eastAsia="zh-CN" w:bidi="ar"/>
        </w:rPr>
        <w:t>政府采购</w:t>
      </w:r>
      <w:r>
        <w:rPr>
          <w:rFonts w:hint="eastAsia" w:ascii="宋体" w:hAnsi="宋体" w:cs="宋体"/>
          <w:b w:val="0"/>
          <w:color w:val="auto"/>
          <w:kern w:val="2"/>
          <w:sz w:val="21"/>
          <w:szCs w:val="21"/>
          <w:lang w:val="en-US" w:eastAsia="zh-CN" w:bidi="ar"/>
        </w:rPr>
        <w:t>编</w:t>
      </w:r>
      <w:r>
        <w:rPr>
          <w:rFonts w:hint="eastAsia" w:ascii="宋体" w:hAnsi="宋体" w:eastAsia="宋体" w:cs="宋体"/>
          <w:b w:val="0"/>
          <w:color w:val="auto"/>
          <w:kern w:val="2"/>
          <w:sz w:val="21"/>
          <w:szCs w:val="21"/>
          <w:lang w:val="en-US" w:eastAsia="zh-CN" w:bidi="ar"/>
        </w:rPr>
        <w:t>号：</w:t>
      </w:r>
    </w:p>
    <w:p w14:paraId="3B74822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0"/>
        <w:jc w:val="both"/>
        <w:textAlignment w:val="auto"/>
        <w:rPr>
          <w:rFonts w:hint="eastAsia" w:ascii="宋体" w:hAnsi="宋体" w:eastAsia="宋体" w:cs="宋体"/>
          <w:b w:val="0"/>
          <w:color w:val="auto"/>
          <w:kern w:val="2"/>
          <w:sz w:val="21"/>
          <w:szCs w:val="21"/>
          <w:lang w:val="en-US" w:eastAsia="zh-CN" w:bidi="ar"/>
        </w:rPr>
      </w:pPr>
      <w:r>
        <w:rPr>
          <w:rFonts w:hint="eastAsia" w:ascii="宋体" w:hAnsi="宋体" w:cs="宋体"/>
          <w:b w:val="0"/>
          <w:color w:val="auto"/>
          <w:kern w:val="2"/>
          <w:sz w:val="21"/>
          <w:szCs w:val="21"/>
          <w:lang w:val="en-US" w:eastAsia="zh-CN" w:bidi="ar"/>
        </w:rPr>
        <w:t>委托</w:t>
      </w:r>
      <w:r>
        <w:rPr>
          <w:rFonts w:hint="eastAsia" w:ascii="宋体" w:hAnsi="宋体" w:eastAsia="宋体" w:cs="宋体"/>
          <w:b w:val="0"/>
          <w:color w:val="auto"/>
          <w:kern w:val="2"/>
          <w:sz w:val="21"/>
          <w:szCs w:val="21"/>
          <w:lang w:val="en-US" w:eastAsia="zh-CN" w:bidi="ar"/>
        </w:rPr>
        <w:t>代理编号：</w:t>
      </w:r>
    </w:p>
    <w:tbl>
      <w:tblPr>
        <w:tblStyle w:val="14"/>
        <w:tblW w:w="977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125"/>
        <w:gridCol w:w="4057"/>
        <w:gridCol w:w="1080"/>
        <w:gridCol w:w="2718"/>
      </w:tblGrid>
      <w:tr w14:paraId="0B22E9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796" w:type="dxa"/>
            <w:tcBorders>
              <w:tl2br w:val="nil"/>
              <w:tr2bl w:val="nil"/>
            </w:tcBorders>
            <w:noWrap w:val="0"/>
            <w:vAlign w:val="center"/>
          </w:tcPr>
          <w:p w14:paraId="5C6EAC48">
            <w:pPr>
              <w:jc w:val="center"/>
            </w:pPr>
            <w:r>
              <w:rPr>
                <w:rFonts w:hint="eastAsia"/>
              </w:rPr>
              <w:t>序号</w:t>
            </w:r>
          </w:p>
        </w:tc>
        <w:tc>
          <w:tcPr>
            <w:tcW w:w="5182" w:type="dxa"/>
            <w:gridSpan w:val="2"/>
            <w:tcBorders>
              <w:tl2br w:val="nil"/>
              <w:tr2bl w:val="nil"/>
            </w:tcBorders>
            <w:noWrap w:val="0"/>
            <w:vAlign w:val="center"/>
          </w:tcPr>
          <w:p w14:paraId="3C246DBF">
            <w:pPr>
              <w:jc w:val="center"/>
            </w:pPr>
            <w:r>
              <w:rPr>
                <w:rFonts w:hint="eastAsia"/>
              </w:rPr>
              <w:t>证明材料名称</w:t>
            </w:r>
          </w:p>
        </w:tc>
        <w:tc>
          <w:tcPr>
            <w:tcW w:w="1080" w:type="dxa"/>
            <w:tcBorders>
              <w:tl2br w:val="nil"/>
              <w:tr2bl w:val="nil"/>
            </w:tcBorders>
            <w:noWrap w:val="0"/>
            <w:vAlign w:val="center"/>
          </w:tcPr>
          <w:p w14:paraId="535A2F72">
            <w:pPr>
              <w:jc w:val="center"/>
            </w:pPr>
            <w:r>
              <w:rPr>
                <w:rFonts w:hint="eastAsia"/>
              </w:rPr>
              <w:t>页码</w:t>
            </w:r>
          </w:p>
        </w:tc>
        <w:tc>
          <w:tcPr>
            <w:tcW w:w="2718" w:type="dxa"/>
            <w:tcBorders>
              <w:tl2br w:val="nil"/>
              <w:tr2bl w:val="nil"/>
            </w:tcBorders>
            <w:noWrap w:val="0"/>
            <w:vAlign w:val="center"/>
          </w:tcPr>
          <w:p w14:paraId="49E93CF5">
            <w:pPr>
              <w:jc w:val="center"/>
            </w:pPr>
            <w:r>
              <w:rPr>
                <w:rFonts w:hint="eastAsia"/>
              </w:rPr>
              <w:t>备注</w:t>
            </w:r>
          </w:p>
        </w:tc>
      </w:tr>
      <w:tr w14:paraId="59C0C2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96" w:type="dxa"/>
            <w:tcBorders>
              <w:tl2br w:val="nil"/>
              <w:tr2bl w:val="nil"/>
            </w:tcBorders>
            <w:noWrap w:val="0"/>
            <w:vAlign w:val="center"/>
          </w:tcPr>
          <w:p w14:paraId="15D6DCF5">
            <w:pPr>
              <w:jc w:val="center"/>
              <w:rPr>
                <w:rFonts w:hint="eastAsia" w:eastAsia="宋体"/>
                <w:lang w:eastAsia="zh-CN"/>
              </w:rPr>
            </w:pPr>
            <w:r>
              <w:rPr>
                <w:rFonts w:hint="eastAsia"/>
                <w:lang w:val="en-US" w:eastAsia="zh-CN"/>
              </w:rPr>
              <w:t>1</w:t>
            </w:r>
          </w:p>
        </w:tc>
        <w:tc>
          <w:tcPr>
            <w:tcW w:w="5182" w:type="dxa"/>
            <w:gridSpan w:val="2"/>
            <w:tcBorders>
              <w:tl2br w:val="nil"/>
              <w:tr2bl w:val="nil"/>
            </w:tcBorders>
            <w:noWrap w:val="0"/>
            <w:vAlign w:val="center"/>
          </w:tcPr>
          <w:p w14:paraId="3DB71450">
            <w:pPr>
              <w:rPr>
                <w:rFonts w:hint="eastAsia" w:eastAsia="宋体"/>
                <w:color w:val="auto"/>
                <w:lang w:eastAsia="zh-CN"/>
              </w:rPr>
            </w:pPr>
            <w:r>
              <w:rPr>
                <w:rFonts w:hint="eastAsia"/>
                <w:color w:val="auto"/>
              </w:rPr>
              <w:t>营业执照</w:t>
            </w:r>
            <w:r>
              <w:rPr>
                <w:rFonts w:hint="eastAsia"/>
                <w:color w:val="auto"/>
                <w:lang w:eastAsia="zh-CN"/>
              </w:rPr>
              <w:t>复印件</w:t>
            </w:r>
          </w:p>
        </w:tc>
        <w:tc>
          <w:tcPr>
            <w:tcW w:w="1080" w:type="dxa"/>
            <w:tcBorders>
              <w:tl2br w:val="nil"/>
              <w:tr2bl w:val="nil"/>
            </w:tcBorders>
            <w:noWrap w:val="0"/>
            <w:vAlign w:val="center"/>
          </w:tcPr>
          <w:p w14:paraId="6DBD085C"/>
        </w:tc>
        <w:tc>
          <w:tcPr>
            <w:tcW w:w="2718" w:type="dxa"/>
            <w:tcBorders>
              <w:tl2br w:val="nil"/>
              <w:tr2bl w:val="nil"/>
            </w:tcBorders>
            <w:noWrap w:val="0"/>
            <w:vAlign w:val="center"/>
          </w:tcPr>
          <w:p w14:paraId="660ED4E1">
            <w:r>
              <w:rPr>
                <w:rFonts w:hint="eastAsia"/>
              </w:rPr>
              <w:t>营业执照为新证的，需要注明“三/五证合一”字样</w:t>
            </w:r>
          </w:p>
        </w:tc>
      </w:tr>
      <w:tr w14:paraId="08547C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96" w:type="dxa"/>
            <w:tcBorders>
              <w:tl2br w:val="nil"/>
              <w:tr2bl w:val="nil"/>
            </w:tcBorders>
            <w:noWrap w:val="0"/>
            <w:vAlign w:val="center"/>
          </w:tcPr>
          <w:p w14:paraId="5D6FF5AC">
            <w:pPr>
              <w:jc w:val="center"/>
              <w:rPr>
                <w:rFonts w:hint="default"/>
                <w:lang w:val="en-US" w:eastAsia="zh-CN"/>
              </w:rPr>
            </w:pPr>
            <w:r>
              <w:rPr>
                <w:rFonts w:hint="eastAsia"/>
                <w:lang w:val="en-US" w:eastAsia="zh-CN"/>
              </w:rPr>
              <w:t>2</w:t>
            </w:r>
          </w:p>
        </w:tc>
        <w:tc>
          <w:tcPr>
            <w:tcW w:w="5182" w:type="dxa"/>
            <w:gridSpan w:val="2"/>
            <w:tcBorders>
              <w:tl2br w:val="nil"/>
              <w:tr2bl w:val="nil"/>
            </w:tcBorders>
            <w:noWrap w:val="0"/>
            <w:vAlign w:val="center"/>
          </w:tcPr>
          <w:p w14:paraId="1E86FFF7">
            <w:pPr>
              <w:rPr>
                <w:rFonts w:hint="eastAsia" w:eastAsia="宋体"/>
                <w:color w:val="auto"/>
                <w:lang w:eastAsia="zh-CN"/>
              </w:rPr>
            </w:pPr>
            <w:r>
              <w:rPr>
                <w:rFonts w:hint="eastAsia"/>
                <w:color w:val="auto"/>
              </w:rPr>
              <w:t>湖南省政府采购供应商资格承诺函</w:t>
            </w:r>
            <w:r>
              <w:rPr>
                <w:rFonts w:hint="eastAsia"/>
                <w:color w:val="auto"/>
                <w:lang w:eastAsia="zh-CN"/>
              </w:rPr>
              <w:t>原件</w:t>
            </w:r>
          </w:p>
        </w:tc>
        <w:tc>
          <w:tcPr>
            <w:tcW w:w="1080" w:type="dxa"/>
            <w:tcBorders>
              <w:tl2br w:val="nil"/>
              <w:tr2bl w:val="nil"/>
            </w:tcBorders>
            <w:noWrap w:val="0"/>
            <w:vAlign w:val="center"/>
          </w:tcPr>
          <w:p w14:paraId="7BA20C03"/>
        </w:tc>
        <w:tc>
          <w:tcPr>
            <w:tcW w:w="2718" w:type="dxa"/>
            <w:tcBorders>
              <w:tl2br w:val="nil"/>
              <w:tr2bl w:val="nil"/>
            </w:tcBorders>
            <w:noWrap w:val="0"/>
            <w:vAlign w:val="center"/>
          </w:tcPr>
          <w:p w14:paraId="090748A1">
            <w:pPr>
              <w:rPr>
                <w:rFonts w:hint="default" w:eastAsia="宋体"/>
                <w:lang w:val="en-US" w:eastAsia="zh-CN"/>
              </w:rPr>
            </w:pPr>
            <w:r>
              <w:rPr>
                <w:rFonts w:hint="eastAsia"/>
                <w:lang w:eastAsia="zh-CN"/>
              </w:rPr>
              <w:t>附件</w:t>
            </w:r>
            <w:r>
              <w:rPr>
                <w:rFonts w:hint="eastAsia"/>
                <w:lang w:val="en-US" w:eastAsia="zh-CN"/>
              </w:rPr>
              <w:t>1</w:t>
            </w:r>
          </w:p>
        </w:tc>
      </w:tr>
      <w:tr w14:paraId="067BB3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796" w:type="dxa"/>
            <w:tcBorders>
              <w:tl2br w:val="nil"/>
              <w:tr2bl w:val="nil"/>
            </w:tcBorders>
            <w:noWrap w:val="0"/>
            <w:vAlign w:val="center"/>
          </w:tcPr>
          <w:p w14:paraId="4A913370">
            <w:pPr>
              <w:jc w:val="center"/>
              <w:rPr>
                <w:rFonts w:hint="default" w:ascii="Times New Roman" w:hAnsi="Times New Roman" w:eastAsia="宋体" w:cs="Times New Roman"/>
                <w:kern w:val="2"/>
                <w:sz w:val="21"/>
                <w:szCs w:val="24"/>
                <w:lang w:val="en-US" w:eastAsia="zh-CN" w:bidi="ar-SA"/>
              </w:rPr>
            </w:pPr>
            <w:r>
              <w:rPr>
                <w:rFonts w:hint="eastAsia"/>
                <w:lang w:val="en-US" w:eastAsia="zh-CN"/>
              </w:rPr>
              <w:t>3</w:t>
            </w:r>
          </w:p>
        </w:tc>
        <w:tc>
          <w:tcPr>
            <w:tcW w:w="1125" w:type="dxa"/>
            <w:vMerge w:val="restart"/>
            <w:tcBorders>
              <w:tl2br w:val="nil"/>
              <w:tr2bl w:val="nil"/>
            </w:tcBorders>
            <w:noWrap w:val="0"/>
            <w:vAlign w:val="center"/>
          </w:tcPr>
          <w:p w14:paraId="39D4D3CF">
            <w:pPr>
              <w:rPr>
                <w:rFonts w:hint="eastAsia" w:eastAsia="宋体"/>
                <w:lang w:eastAsia="zh-CN"/>
              </w:rPr>
            </w:pPr>
            <w:r>
              <w:rPr>
                <w:rFonts w:hint="eastAsia"/>
                <w:lang w:eastAsia="zh-CN"/>
              </w:rPr>
              <w:t>其他说明</w:t>
            </w:r>
          </w:p>
        </w:tc>
        <w:tc>
          <w:tcPr>
            <w:tcW w:w="4057" w:type="dxa"/>
            <w:tcBorders>
              <w:tl2br w:val="nil"/>
              <w:tr2bl w:val="nil"/>
            </w:tcBorders>
            <w:noWrap w:val="0"/>
            <w:vAlign w:val="center"/>
          </w:tcPr>
          <w:p w14:paraId="76398B50">
            <w:pPr>
              <w:rPr>
                <w:rFonts w:hint="eastAsia"/>
              </w:rPr>
            </w:pPr>
            <w:r>
              <w:rPr>
                <w:rFonts w:hint="eastAsia"/>
              </w:rPr>
              <w:t>法定代表人身份证明</w:t>
            </w:r>
          </w:p>
        </w:tc>
        <w:tc>
          <w:tcPr>
            <w:tcW w:w="1080" w:type="dxa"/>
            <w:tcBorders>
              <w:tl2br w:val="nil"/>
              <w:tr2bl w:val="nil"/>
            </w:tcBorders>
            <w:noWrap w:val="0"/>
            <w:vAlign w:val="center"/>
          </w:tcPr>
          <w:p w14:paraId="46904053"/>
        </w:tc>
        <w:tc>
          <w:tcPr>
            <w:tcW w:w="2718" w:type="dxa"/>
            <w:tcBorders>
              <w:tl2br w:val="nil"/>
              <w:tr2bl w:val="nil"/>
            </w:tcBorders>
            <w:noWrap w:val="0"/>
            <w:vAlign w:val="center"/>
          </w:tcPr>
          <w:p w14:paraId="40EA38D0">
            <w:pPr>
              <w:rPr>
                <w:rFonts w:hint="default" w:eastAsia="宋体"/>
                <w:lang w:val="en-US" w:eastAsia="zh-CN"/>
              </w:rPr>
            </w:pPr>
            <w:r>
              <w:rPr>
                <w:rFonts w:hint="eastAsia"/>
                <w:lang w:eastAsia="zh-CN"/>
              </w:rPr>
              <w:t>附件</w:t>
            </w:r>
            <w:r>
              <w:rPr>
                <w:rFonts w:hint="eastAsia"/>
                <w:lang w:val="en-US" w:eastAsia="zh-CN"/>
              </w:rPr>
              <w:t>2-1</w:t>
            </w:r>
          </w:p>
        </w:tc>
      </w:tr>
      <w:tr w14:paraId="4B4B67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796" w:type="dxa"/>
            <w:tcBorders>
              <w:tl2br w:val="nil"/>
              <w:tr2bl w:val="nil"/>
            </w:tcBorders>
            <w:noWrap w:val="0"/>
            <w:vAlign w:val="center"/>
          </w:tcPr>
          <w:p w14:paraId="2B5674CC">
            <w:pPr>
              <w:jc w:val="center"/>
              <w:rPr>
                <w:rFonts w:hint="default" w:ascii="Times New Roman" w:hAnsi="Times New Roman" w:eastAsia="宋体" w:cs="Times New Roman"/>
                <w:kern w:val="2"/>
                <w:sz w:val="21"/>
                <w:szCs w:val="24"/>
                <w:lang w:val="en-US" w:eastAsia="zh-CN" w:bidi="ar-SA"/>
              </w:rPr>
            </w:pPr>
            <w:r>
              <w:rPr>
                <w:rFonts w:hint="eastAsia"/>
                <w:lang w:val="en-US" w:eastAsia="zh-CN"/>
              </w:rPr>
              <w:t>4</w:t>
            </w:r>
          </w:p>
        </w:tc>
        <w:tc>
          <w:tcPr>
            <w:tcW w:w="1125" w:type="dxa"/>
            <w:vMerge w:val="continue"/>
            <w:tcBorders>
              <w:tl2br w:val="nil"/>
              <w:tr2bl w:val="nil"/>
            </w:tcBorders>
            <w:noWrap w:val="0"/>
            <w:vAlign w:val="center"/>
          </w:tcPr>
          <w:p w14:paraId="1C4F84D7">
            <w:pPr>
              <w:rPr>
                <w:rFonts w:hint="eastAsia"/>
              </w:rPr>
            </w:pPr>
          </w:p>
        </w:tc>
        <w:tc>
          <w:tcPr>
            <w:tcW w:w="4057" w:type="dxa"/>
            <w:tcBorders>
              <w:tl2br w:val="nil"/>
              <w:tr2bl w:val="nil"/>
            </w:tcBorders>
            <w:noWrap w:val="0"/>
            <w:vAlign w:val="center"/>
          </w:tcPr>
          <w:p w14:paraId="7EBD46FD">
            <w:pPr>
              <w:rPr>
                <w:rFonts w:hint="eastAsia"/>
              </w:rPr>
            </w:pPr>
            <w:r>
              <w:rPr>
                <w:rFonts w:hint="eastAsia"/>
              </w:rPr>
              <w:t>法定代表人授权</w:t>
            </w:r>
            <w:r>
              <w:rPr>
                <w:rFonts w:hint="eastAsia"/>
                <w:lang w:eastAsia="zh-CN"/>
              </w:rPr>
              <w:t>委托</w:t>
            </w:r>
            <w:r>
              <w:rPr>
                <w:rFonts w:hint="eastAsia"/>
              </w:rPr>
              <w:t>书</w:t>
            </w:r>
          </w:p>
        </w:tc>
        <w:tc>
          <w:tcPr>
            <w:tcW w:w="1080" w:type="dxa"/>
            <w:tcBorders>
              <w:tl2br w:val="nil"/>
              <w:tr2bl w:val="nil"/>
            </w:tcBorders>
            <w:noWrap w:val="0"/>
            <w:vAlign w:val="center"/>
          </w:tcPr>
          <w:p w14:paraId="60087372"/>
        </w:tc>
        <w:tc>
          <w:tcPr>
            <w:tcW w:w="2718" w:type="dxa"/>
            <w:tcBorders>
              <w:tl2br w:val="nil"/>
              <w:tr2bl w:val="nil"/>
            </w:tcBorders>
            <w:noWrap w:val="0"/>
            <w:vAlign w:val="center"/>
          </w:tcPr>
          <w:p w14:paraId="01C6CAAD">
            <w:pPr>
              <w:rPr>
                <w:rFonts w:hint="eastAsia"/>
              </w:rPr>
            </w:pPr>
            <w:r>
              <w:rPr>
                <w:rFonts w:hint="eastAsia"/>
                <w:lang w:val="en-US" w:eastAsia="zh-CN"/>
              </w:rPr>
              <w:t>附件2-2：如为委托代理人</w:t>
            </w:r>
            <w:r>
              <w:rPr>
                <w:rFonts w:hint="eastAsia" w:ascii="宋体" w:hAnsi="宋体" w:eastAsia="宋体" w:cs="宋体"/>
                <w:color w:val="auto"/>
                <w:kern w:val="2"/>
                <w:sz w:val="21"/>
                <w:szCs w:val="21"/>
                <w:lang w:val="en-US" w:eastAsia="zh-CN" w:bidi="ar"/>
              </w:rPr>
              <w:t>递交资格审查证明材料</w:t>
            </w:r>
          </w:p>
        </w:tc>
      </w:tr>
      <w:tr w14:paraId="0E189A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796" w:type="dxa"/>
            <w:tcBorders>
              <w:tl2br w:val="nil"/>
              <w:tr2bl w:val="nil"/>
            </w:tcBorders>
            <w:noWrap w:val="0"/>
            <w:vAlign w:val="center"/>
          </w:tcPr>
          <w:p w14:paraId="1244BC59">
            <w:pPr>
              <w:jc w:val="center"/>
              <w:rPr>
                <w:rFonts w:hint="eastAsia" w:ascii="Times New Roman" w:hAnsi="Times New Roman" w:eastAsia="宋体" w:cs="Times New Roman"/>
                <w:kern w:val="2"/>
                <w:sz w:val="21"/>
                <w:szCs w:val="24"/>
                <w:lang w:val="en-US" w:eastAsia="zh-CN" w:bidi="ar-SA"/>
              </w:rPr>
            </w:pPr>
            <w:r>
              <w:rPr>
                <w:rFonts w:hint="eastAsia"/>
                <w:lang w:val="en-US" w:eastAsia="zh-CN"/>
              </w:rPr>
              <w:t>5</w:t>
            </w:r>
          </w:p>
        </w:tc>
        <w:tc>
          <w:tcPr>
            <w:tcW w:w="1125" w:type="dxa"/>
            <w:vMerge w:val="continue"/>
            <w:tcBorders>
              <w:tl2br w:val="nil"/>
              <w:tr2bl w:val="nil"/>
            </w:tcBorders>
            <w:noWrap w:val="0"/>
            <w:vAlign w:val="center"/>
          </w:tcPr>
          <w:p w14:paraId="045AAA0F"/>
        </w:tc>
        <w:tc>
          <w:tcPr>
            <w:tcW w:w="4057" w:type="dxa"/>
            <w:tcBorders>
              <w:tl2br w:val="nil"/>
              <w:tr2bl w:val="nil"/>
            </w:tcBorders>
            <w:noWrap w:val="0"/>
            <w:vAlign w:val="center"/>
          </w:tcPr>
          <w:p w14:paraId="39BF896A">
            <w:pPr>
              <w:rPr>
                <w:rFonts w:hint="eastAsia"/>
              </w:rPr>
            </w:pPr>
            <w:r>
              <w:rPr>
                <w:rFonts w:hint="eastAsia"/>
              </w:rPr>
              <w:t>信用查询记录截图</w:t>
            </w:r>
          </w:p>
        </w:tc>
        <w:tc>
          <w:tcPr>
            <w:tcW w:w="1080" w:type="dxa"/>
            <w:tcBorders>
              <w:tl2br w:val="nil"/>
              <w:tr2bl w:val="nil"/>
            </w:tcBorders>
            <w:noWrap w:val="0"/>
            <w:vAlign w:val="center"/>
          </w:tcPr>
          <w:p w14:paraId="4AA8CDF8"/>
        </w:tc>
        <w:tc>
          <w:tcPr>
            <w:tcW w:w="2718" w:type="dxa"/>
            <w:tcBorders>
              <w:tl2br w:val="nil"/>
              <w:tr2bl w:val="nil"/>
            </w:tcBorders>
            <w:noWrap w:val="0"/>
            <w:vAlign w:val="center"/>
          </w:tcPr>
          <w:p w14:paraId="0551E5DC">
            <w:r>
              <w:rPr>
                <w:rFonts w:hint="eastAsia"/>
              </w:rPr>
              <w:t>“信用中国”网站、“中国政府采购网”网站</w:t>
            </w:r>
          </w:p>
        </w:tc>
      </w:tr>
      <w:tr w14:paraId="0C396E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796" w:type="dxa"/>
            <w:tcBorders>
              <w:tl2br w:val="nil"/>
              <w:tr2bl w:val="nil"/>
            </w:tcBorders>
            <w:noWrap w:val="0"/>
            <w:vAlign w:val="center"/>
          </w:tcPr>
          <w:p w14:paraId="0717299B">
            <w:pPr>
              <w:jc w:val="center"/>
              <w:rPr>
                <w:rFonts w:hint="default" w:eastAsia="宋体"/>
                <w:lang w:val="en-US" w:eastAsia="zh-CN"/>
              </w:rPr>
            </w:pPr>
            <w:r>
              <w:rPr>
                <w:rFonts w:hint="eastAsia" w:eastAsia="宋体"/>
                <w:lang w:val="en-US" w:eastAsia="zh-CN"/>
              </w:rPr>
              <w:t>6</w:t>
            </w:r>
          </w:p>
        </w:tc>
        <w:tc>
          <w:tcPr>
            <w:tcW w:w="5182" w:type="dxa"/>
            <w:gridSpan w:val="2"/>
            <w:tcBorders>
              <w:tl2br w:val="nil"/>
              <w:tr2bl w:val="nil"/>
            </w:tcBorders>
            <w:noWrap w:val="0"/>
            <w:vAlign w:val="center"/>
          </w:tcPr>
          <w:p w14:paraId="61CC3A10">
            <w:pPr>
              <w:rPr>
                <w:rFonts w:hint="eastAsia" w:ascii="宋体" w:hAnsi="宋体" w:cs="宋体"/>
                <w:kern w:val="0"/>
                <w:szCs w:val="21"/>
                <w:lang w:bidi="ar"/>
              </w:rPr>
            </w:pPr>
            <w:r>
              <w:rPr>
                <w:rFonts w:hint="eastAsia" w:ascii="宋体" w:hAnsi="宋体" w:cs="宋体"/>
                <w:szCs w:val="21"/>
              </w:rPr>
              <w:t>符合特定资格条件证明材料复印件或者情况说明</w:t>
            </w:r>
          </w:p>
        </w:tc>
        <w:tc>
          <w:tcPr>
            <w:tcW w:w="1080" w:type="dxa"/>
            <w:tcBorders>
              <w:tl2br w:val="nil"/>
              <w:tr2bl w:val="nil"/>
            </w:tcBorders>
            <w:noWrap w:val="0"/>
            <w:vAlign w:val="center"/>
          </w:tcPr>
          <w:p w14:paraId="4CF2D83A"/>
        </w:tc>
        <w:tc>
          <w:tcPr>
            <w:tcW w:w="2718" w:type="dxa"/>
            <w:tcBorders>
              <w:tl2br w:val="nil"/>
              <w:tr2bl w:val="nil"/>
            </w:tcBorders>
            <w:noWrap w:val="0"/>
            <w:vAlign w:val="center"/>
          </w:tcPr>
          <w:p w14:paraId="0FC97BDA">
            <w:pPr>
              <w:jc w:val="both"/>
              <w:rPr>
                <w:rFonts w:hint="eastAsia" w:ascii="宋体" w:hAnsi="宋体" w:cs="宋体"/>
                <w:kern w:val="0"/>
                <w:szCs w:val="21"/>
                <w:lang w:bidi="ar"/>
              </w:rPr>
            </w:pPr>
            <w:r>
              <w:rPr>
                <w:rFonts w:hint="eastAsia"/>
                <w:lang w:eastAsia="zh-CN"/>
              </w:rPr>
              <w:t>附件</w:t>
            </w:r>
            <w:r>
              <w:rPr>
                <w:rFonts w:hint="eastAsia"/>
                <w:lang w:val="en-US" w:eastAsia="zh-CN"/>
              </w:rPr>
              <w:t>3</w:t>
            </w:r>
          </w:p>
        </w:tc>
      </w:tr>
      <w:tr w14:paraId="414960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796" w:type="dxa"/>
            <w:tcBorders>
              <w:tl2br w:val="nil"/>
              <w:tr2bl w:val="nil"/>
            </w:tcBorders>
            <w:noWrap w:val="0"/>
            <w:vAlign w:val="center"/>
          </w:tcPr>
          <w:p w14:paraId="2ACFCD04">
            <w:pPr>
              <w:jc w:val="center"/>
              <w:rPr>
                <w:rFonts w:hint="default" w:eastAsia="宋体"/>
                <w:lang w:val="en-US" w:eastAsia="zh-CN"/>
              </w:rPr>
            </w:pPr>
            <w:r>
              <w:rPr>
                <w:rFonts w:hint="eastAsia" w:eastAsia="宋体"/>
                <w:lang w:val="en-US" w:eastAsia="zh-CN"/>
              </w:rPr>
              <w:t>7</w:t>
            </w:r>
          </w:p>
        </w:tc>
        <w:tc>
          <w:tcPr>
            <w:tcW w:w="5182" w:type="dxa"/>
            <w:gridSpan w:val="2"/>
            <w:tcBorders>
              <w:tl2br w:val="nil"/>
              <w:tr2bl w:val="nil"/>
            </w:tcBorders>
            <w:noWrap w:val="0"/>
            <w:vAlign w:val="center"/>
          </w:tcPr>
          <w:p w14:paraId="360140C0">
            <w:r>
              <w:rPr>
                <w:rFonts w:hint="eastAsia" w:ascii="宋体" w:hAnsi="宋体" w:cs="宋体"/>
                <w:kern w:val="0"/>
                <w:szCs w:val="21"/>
                <w:lang w:bidi="ar"/>
              </w:rPr>
              <w:t>资格审查证明其它需要补充的资料</w:t>
            </w:r>
          </w:p>
        </w:tc>
        <w:tc>
          <w:tcPr>
            <w:tcW w:w="1080" w:type="dxa"/>
            <w:tcBorders>
              <w:tl2br w:val="nil"/>
              <w:tr2bl w:val="nil"/>
            </w:tcBorders>
            <w:noWrap w:val="0"/>
            <w:vAlign w:val="center"/>
          </w:tcPr>
          <w:p w14:paraId="0AC0A888"/>
        </w:tc>
        <w:tc>
          <w:tcPr>
            <w:tcW w:w="2718" w:type="dxa"/>
            <w:tcBorders>
              <w:tl2br w:val="nil"/>
              <w:tr2bl w:val="nil"/>
            </w:tcBorders>
            <w:noWrap w:val="0"/>
            <w:vAlign w:val="center"/>
          </w:tcPr>
          <w:p w14:paraId="5749AC0C">
            <w:pPr>
              <w:jc w:val="both"/>
            </w:pPr>
            <w:r>
              <w:rPr>
                <w:rFonts w:hint="eastAsia" w:ascii="宋体" w:hAnsi="宋体" w:cs="宋体"/>
                <w:kern w:val="0"/>
                <w:szCs w:val="21"/>
                <w:lang w:bidi="ar"/>
              </w:rPr>
              <w:t>如有</w:t>
            </w:r>
          </w:p>
        </w:tc>
      </w:tr>
    </w:tbl>
    <w:p w14:paraId="2D8C7B5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0"/>
        <w:jc w:val="left"/>
        <w:textAlignment w:val="auto"/>
        <w:rPr>
          <w:rFonts w:hint="eastAsia" w:ascii="宋体" w:hAnsi="宋体" w:eastAsia="宋体" w:cs="宋体"/>
          <w:i w:val="0"/>
          <w:caps w:val="0"/>
          <w:color w:val="auto"/>
          <w:spacing w:val="0"/>
          <w:kern w:val="0"/>
          <w:sz w:val="21"/>
          <w:szCs w:val="21"/>
          <w:lang w:val="en-US" w:eastAsia="zh-CN" w:bidi="ar"/>
        </w:rPr>
      </w:pPr>
    </w:p>
    <w:p w14:paraId="28F5D49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0"/>
        <w:jc w:val="left"/>
        <w:textAlignment w:val="auto"/>
        <w:rPr>
          <w:rFonts w:hint="eastAsia"/>
        </w:rPr>
      </w:pPr>
    </w:p>
    <w:p w14:paraId="77232A5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0"/>
        <w:jc w:val="left"/>
        <w:textAlignment w:val="auto"/>
        <w:rPr>
          <w:rFonts w:hint="eastAsia"/>
        </w:rPr>
      </w:pPr>
      <w:r>
        <w:rPr>
          <w:rFonts w:hint="eastAsia"/>
        </w:rPr>
        <w:t>供应商名称（盖单位公章）：</w:t>
      </w:r>
    </w:p>
    <w:p w14:paraId="2B8EC288">
      <w:pPr>
        <w:spacing w:line="360" w:lineRule="auto"/>
      </w:pPr>
      <w:r>
        <w:rPr>
          <w:rFonts w:hint="eastAsia"/>
        </w:rPr>
        <w:t>供应商联系人：</w:t>
      </w:r>
    </w:p>
    <w:p w14:paraId="38E08ED8">
      <w:pPr>
        <w:spacing w:line="360" w:lineRule="auto"/>
      </w:pPr>
      <w:r>
        <w:rPr>
          <w:rFonts w:hint="eastAsia"/>
        </w:rPr>
        <w:t>联系电话：</w:t>
      </w:r>
      <w:r>
        <w:t xml:space="preserve">                </w:t>
      </w:r>
    </w:p>
    <w:p w14:paraId="1E6E218C">
      <w:pPr>
        <w:spacing w:line="360" w:lineRule="auto"/>
      </w:pPr>
      <w:r>
        <w:rPr>
          <w:rFonts w:hint="eastAsia"/>
        </w:rPr>
        <w:t>电子邮箱：</w:t>
      </w:r>
    </w:p>
    <w:p w14:paraId="3532C47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0"/>
        <w:jc w:val="left"/>
        <w:textAlignment w:val="auto"/>
        <w:rPr>
          <w:color w:val="auto"/>
        </w:rPr>
      </w:pPr>
      <w:r>
        <w:rPr>
          <w:rFonts w:hint="eastAsia" w:ascii="宋体" w:hAnsi="宋体" w:eastAsia="宋体" w:cs="宋体"/>
          <w:i w:val="0"/>
          <w:caps w:val="0"/>
          <w:color w:val="auto"/>
          <w:spacing w:val="0"/>
          <w:kern w:val="0"/>
          <w:sz w:val="21"/>
          <w:szCs w:val="21"/>
          <w:lang w:val="en-US" w:eastAsia="zh-CN" w:bidi="ar"/>
        </w:rPr>
        <w:t>日 期：</w:t>
      </w:r>
      <w:r>
        <w:rPr>
          <w:rFonts w:hint="eastAsia" w:ascii="宋体" w:hAnsi="宋体" w:eastAsia="宋体" w:cs="宋体"/>
          <w:i w:val="0"/>
          <w:caps w:val="0"/>
          <w:color w:val="auto"/>
          <w:spacing w:val="0"/>
          <w:kern w:val="0"/>
          <w:sz w:val="21"/>
          <w:szCs w:val="21"/>
          <w:u w:val="single"/>
          <w:lang w:val="en-US" w:eastAsia="zh-CN" w:bidi="ar"/>
        </w:rPr>
        <w:t xml:space="preserve">     </w:t>
      </w:r>
      <w:r>
        <w:rPr>
          <w:rFonts w:hint="eastAsia" w:ascii="宋体" w:hAnsi="宋体" w:eastAsia="宋体" w:cs="宋体"/>
          <w:i w:val="0"/>
          <w:caps w:val="0"/>
          <w:color w:val="auto"/>
          <w:spacing w:val="0"/>
          <w:kern w:val="0"/>
          <w:sz w:val="21"/>
          <w:szCs w:val="21"/>
          <w:lang w:val="en-US" w:eastAsia="zh-CN" w:bidi="ar"/>
        </w:rPr>
        <w:t>年</w:t>
      </w:r>
      <w:r>
        <w:rPr>
          <w:rFonts w:hint="eastAsia" w:ascii="宋体" w:hAnsi="宋体" w:eastAsia="宋体" w:cs="宋体"/>
          <w:i w:val="0"/>
          <w:caps w:val="0"/>
          <w:color w:val="auto"/>
          <w:spacing w:val="0"/>
          <w:kern w:val="0"/>
          <w:sz w:val="21"/>
          <w:szCs w:val="21"/>
          <w:u w:val="single"/>
          <w:lang w:val="en-US" w:eastAsia="zh-CN" w:bidi="ar"/>
        </w:rPr>
        <w:t xml:space="preserve">    </w:t>
      </w:r>
      <w:r>
        <w:rPr>
          <w:rFonts w:hint="eastAsia" w:ascii="宋体" w:hAnsi="宋体" w:eastAsia="宋体" w:cs="宋体"/>
          <w:i w:val="0"/>
          <w:caps w:val="0"/>
          <w:color w:val="auto"/>
          <w:spacing w:val="0"/>
          <w:kern w:val="0"/>
          <w:sz w:val="21"/>
          <w:szCs w:val="21"/>
          <w:lang w:val="en-US" w:eastAsia="zh-CN" w:bidi="ar"/>
        </w:rPr>
        <w:t xml:space="preserve"> 月</w:t>
      </w:r>
      <w:r>
        <w:rPr>
          <w:rFonts w:hint="eastAsia" w:ascii="宋体" w:hAnsi="宋体" w:eastAsia="宋体" w:cs="宋体"/>
          <w:i w:val="0"/>
          <w:caps w:val="0"/>
          <w:color w:val="auto"/>
          <w:spacing w:val="0"/>
          <w:kern w:val="0"/>
          <w:sz w:val="21"/>
          <w:szCs w:val="21"/>
          <w:u w:val="single"/>
          <w:lang w:val="en-US" w:eastAsia="zh-CN" w:bidi="ar"/>
        </w:rPr>
        <w:t xml:space="preserve">    </w:t>
      </w:r>
      <w:r>
        <w:rPr>
          <w:rFonts w:hint="eastAsia" w:ascii="宋体" w:hAnsi="宋体" w:eastAsia="宋体" w:cs="宋体"/>
          <w:i w:val="0"/>
          <w:caps w:val="0"/>
          <w:color w:val="auto"/>
          <w:spacing w:val="0"/>
          <w:kern w:val="0"/>
          <w:sz w:val="21"/>
          <w:szCs w:val="21"/>
          <w:lang w:val="en-US" w:eastAsia="zh-CN" w:bidi="ar"/>
        </w:rPr>
        <w:t>日</w:t>
      </w:r>
    </w:p>
    <w:p w14:paraId="193EE0A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0"/>
        <w:jc w:val="center"/>
        <w:textAlignment w:val="auto"/>
        <w:rPr>
          <w:color w:val="auto"/>
        </w:rPr>
      </w:pPr>
      <w:r>
        <w:rPr>
          <w:rFonts w:ascii="Calibri" w:hAnsi="Calibri" w:eastAsia="宋体" w:cs="Times New Roman"/>
          <w:color w:val="auto"/>
          <w:kern w:val="2"/>
          <w:sz w:val="24"/>
          <w:szCs w:val="24"/>
          <w:lang w:val="en-US" w:eastAsia="zh-CN" w:bidi="ar"/>
        </w:rPr>
        <w:t xml:space="preserve"> </w:t>
      </w:r>
    </w:p>
    <w:p w14:paraId="5EE8D257">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0"/>
        <w:jc w:val="center"/>
        <w:textAlignment w:val="auto"/>
        <w:rPr>
          <w:rFonts w:hint="eastAsia" w:ascii="宋体" w:hAnsi="宋体" w:eastAsia="宋体" w:cs="Times New Roman"/>
          <w:color w:val="auto"/>
          <w:kern w:val="0"/>
          <w:sz w:val="20"/>
          <w:szCs w:val="20"/>
        </w:rPr>
      </w:pPr>
      <w:r>
        <w:rPr>
          <w:rFonts w:hint="eastAsia" w:ascii="宋体" w:hAnsi="宋体" w:eastAsia="宋体" w:cs="Times New Roman"/>
          <w:color w:val="auto"/>
          <w:kern w:val="0"/>
          <w:sz w:val="20"/>
          <w:szCs w:val="20"/>
        </w:rPr>
        <w:t xml:space="preserve"> </w:t>
      </w:r>
    </w:p>
    <w:p w14:paraId="5903F2A4">
      <w:pPr>
        <w:adjustRightInd w:val="0"/>
        <w:snapToGrid w:val="0"/>
        <w:spacing w:before="179" w:beforeLines="50" w:line="360" w:lineRule="auto"/>
        <w:jc w:val="left"/>
        <w:rPr>
          <w:rFonts w:hint="eastAsia" w:ascii="宋体" w:hAnsi="宋体" w:cs="宋体"/>
          <w:color w:val="auto"/>
          <w:sz w:val="24"/>
        </w:rPr>
      </w:pPr>
      <w:r>
        <w:rPr>
          <w:rFonts w:hint="eastAsia" w:ascii="宋体" w:hAnsi="宋体" w:eastAsia="宋体" w:cs="Times New Roman"/>
          <w:color w:val="auto"/>
          <w:kern w:val="0"/>
          <w:sz w:val="20"/>
          <w:szCs w:val="20"/>
        </w:rPr>
        <w:br w:type="page"/>
      </w:r>
      <w:r>
        <w:rPr>
          <w:rFonts w:hint="eastAsia" w:ascii="宋体" w:hAnsi="宋体" w:cs="宋体"/>
          <w:bCs/>
          <w:color w:val="auto"/>
          <w:sz w:val="24"/>
        </w:rPr>
        <w:t>附件</w:t>
      </w:r>
      <w:r>
        <w:rPr>
          <w:rFonts w:hint="eastAsia" w:ascii="宋体" w:hAnsi="宋体" w:cs="宋体"/>
          <w:bCs/>
          <w:color w:val="auto"/>
          <w:sz w:val="24"/>
          <w:lang w:val="en-US" w:eastAsia="zh-CN"/>
        </w:rPr>
        <w:t>1</w:t>
      </w:r>
    </w:p>
    <w:p w14:paraId="62D21616">
      <w:pPr>
        <w:spacing w:before="221" w:line="221" w:lineRule="auto"/>
        <w:jc w:val="center"/>
        <w:rPr>
          <w:rFonts w:ascii="宋体" w:hAnsi="宋体" w:cs="仿宋"/>
          <w:b/>
          <w:bCs/>
          <w:spacing w:val="-10"/>
          <w:sz w:val="28"/>
          <w:szCs w:val="28"/>
        </w:rPr>
      </w:pPr>
      <w:r>
        <w:rPr>
          <w:rFonts w:hint="eastAsia" w:ascii="宋体" w:hAnsi="宋体" w:cs="仿宋"/>
          <w:b/>
          <w:bCs/>
          <w:spacing w:val="-10"/>
          <w:sz w:val="28"/>
          <w:szCs w:val="28"/>
        </w:rPr>
        <w:t>湖南省政府采购供应商资格承诺函</w:t>
      </w:r>
    </w:p>
    <w:p w14:paraId="675DA51A">
      <w:pPr>
        <w:spacing w:line="257" w:lineRule="auto"/>
        <w:rPr>
          <w:rFonts w:ascii="宋体" w:hAnsi="宋体" w:cs="仿宋"/>
          <w:szCs w:val="21"/>
        </w:rPr>
      </w:pPr>
    </w:p>
    <w:p w14:paraId="7CF3CCDA">
      <w:pPr>
        <w:adjustRightInd w:val="0"/>
        <w:snapToGrid w:val="0"/>
        <w:spacing w:line="360" w:lineRule="auto"/>
        <w:ind w:firstLine="420" w:firstLineChars="200"/>
        <w:rPr>
          <w:rFonts w:ascii="宋体" w:hAnsi="宋体" w:cs="宋体"/>
          <w:szCs w:val="21"/>
        </w:rPr>
      </w:pPr>
      <w:r>
        <w:rPr>
          <w:rFonts w:hint="eastAsia" w:ascii="宋体" w:hAnsi="宋体" w:cs="宋体"/>
          <w:szCs w:val="21"/>
        </w:rPr>
        <w:t>本公司独立承担民事责任、具有良好的商业信誉和健全的财务会计制度、依法缴纳税收和社会保障资金,在前三年的经营活动中无重大违法记录,未列入严重失信行为名单,符合政 府采购供应商的基本资格要求。</w:t>
      </w:r>
    </w:p>
    <w:p w14:paraId="6BB482CE">
      <w:pPr>
        <w:adjustRightInd w:val="0"/>
        <w:snapToGrid w:val="0"/>
        <w:spacing w:line="360" w:lineRule="auto"/>
        <w:ind w:firstLine="420" w:firstLineChars="200"/>
        <w:rPr>
          <w:rFonts w:ascii="宋体" w:hAnsi="宋体" w:cs="宋体"/>
          <w:szCs w:val="21"/>
        </w:rPr>
      </w:pPr>
      <w:r>
        <w:rPr>
          <w:rFonts w:hint="eastAsia" w:ascii="宋体" w:hAnsi="宋体" w:cs="宋体"/>
          <w:szCs w:val="21"/>
        </w:rPr>
        <w:t>按照《政府采购促进中小企业发展管理办法》(财库〔2020〕46号),本公司企业规模为: 大型□ 中型□ 小型□ 微型□</w:t>
      </w:r>
    </w:p>
    <w:p w14:paraId="67F65D13">
      <w:pPr>
        <w:spacing w:line="339" w:lineRule="auto"/>
        <w:rPr>
          <w:rFonts w:ascii="宋体" w:hAnsi="宋体" w:cs="仿宋"/>
          <w:sz w:val="44"/>
          <w:szCs w:val="44"/>
        </w:rPr>
      </w:pPr>
    </w:p>
    <w:p w14:paraId="0DC10082">
      <w:pPr>
        <w:spacing w:line="340" w:lineRule="auto"/>
        <w:rPr>
          <w:rFonts w:ascii="宋体" w:hAnsi="宋体" w:cs="仿宋"/>
          <w:szCs w:val="21"/>
        </w:rPr>
      </w:pPr>
    </w:p>
    <w:p w14:paraId="1B04FD27">
      <w:pPr>
        <w:spacing w:before="221" w:line="223" w:lineRule="auto"/>
        <w:jc w:val="right"/>
        <w:rPr>
          <w:rFonts w:ascii="宋体" w:hAnsi="宋体" w:cs="仿宋"/>
          <w:szCs w:val="21"/>
        </w:rPr>
      </w:pPr>
      <w:r>
        <w:rPr>
          <w:rFonts w:hint="eastAsia" w:ascii="宋体" w:hAnsi="宋体" w:cs="仿宋"/>
          <w:spacing w:val="17"/>
          <w:szCs w:val="21"/>
        </w:rPr>
        <w:t>公司(单位)名称(盖章)</w:t>
      </w:r>
    </w:p>
    <w:p w14:paraId="7F325732">
      <w:pPr>
        <w:spacing w:line="284" w:lineRule="auto"/>
        <w:rPr>
          <w:rFonts w:ascii="宋体" w:hAnsi="宋体" w:cs="仿宋"/>
          <w:szCs w:val="21"/>
        </w:rPr>
      </w:pPr>
    </w:p>
    <w:p w14:paraId="02797B77">
      <w:pPr>
        <w:spacing w:line="285" w:lineRule="auto"/>
        <w:jc w:val="right"/>
        <w:rPr>
          <w:rFonts w:ascii="宋体" w:hAnsi="宋体" w:cs="仿宋"/>
          <w:szCs w:val="21"/>
        </w:rPr>
      </w:pPr>
      <w:r>
        <w:rPr>
          <w:rFonts w:hint="eastAsia" w:ascii="宋体" w:hAnsi="宋体" w:cs="仿宋"/>
          <w:szCs w:val="21"/>
        </w:rPr>
        <w:t xml:space="preserve"> </w:t>
      </w:r>
      <w:r>
        <w:rPr>
          <w:rFonts w:hint="eastAsia" w:ascii="宋体" w:hAnsi="宋体" w:cs="仿宋"/>
          <w:szCs w:val="21"/>
          <w:u w:val="single"/>
        </w:rPr>
        <w:t xml:space="preserve">   </w:t>
      </w:r>
      <w:r>
        <w:rPr>
          <w:rFonts w:hint="eastAsia" w:ascii="宋体" w:hAnsi="宋体" w:cs="仿宋"/>
          <w:szCs w:val="21"/>
        </w:rPr>
        <w:t>年</w:t>
      </w:r>
      <w:r>
        <w:rPr>
          <w:rFonts w:hint="eastAsia" w:ascii="宋体" w:hAnsi="宋体" w:cs="仿宋"/>
          <w:szCs w:val="21"/>
          <w:u w:val="single"/>
        </w:rPr>
        <w:t xml:space="preserve">   </w:t>
      </w:r>
      <w:r>
        <w:rPr>
          <w:rFonts w:hint="eastAsia" w:ascii="宋体" w:hAnsi="宋体" w:cs="仿宋"/>
          <w:szCs w:val="21"/>
        </w:rPr>
        <w:t>月</w:t>
      </w:r>
      <w:r>
        <w:rPr>
          <w:rFonts w:hint="eastAsia" w:ascii="宋体" w:hAnsi="宋体" w:cs="仿宋"/>
          <w:szCs w:val="21"/>
          <w:u w:val="single"/>
        </w:rPr>
        <w:t xml:space="preserve">   </w:t>
      </w:r>
      <w:r>
        <w:rPr>
          <w:rFonts w:hint="eastAsia" w:ascii="宋体" w:hAnsi="宋体" w:cs="仿宋"/>
          <w:szCs w:val="21"/>
        </w:rPr>
        <w:t>日</w:t>
      </w:r>
    </w:p>
    <w:p w14:paraId="24D0B1D3">
      <w:pPr>
        <w:spacing w:line="285" w:lineRule="auto"/>
        <w:rPr>
          <w:rFonts w:ascii="宋体" w:hAnsi="宋体" w:cs="仿宋"/>
          <w:szCs w:val="21"/>
        </w:rPr>
      </w:pPr>
    </w:p>
    <w:p w14:paraId="55F79267">
      <w:pPr>
        <w:adjustRightInd w:val="0"/>
        <w:snapToGrid w:val="0"/>
        <w:spacing w:line="360" w:lineRule="auto"/>
        <w:ind w:firstLine="420" w:firstLineChars="200"/>
        <w:rPr>
          <w:rFonts w:ascii="宋体" w:hAnsi="宋体" w:cs="宋体"/>
          <w:szCs w:val="21"/>
        </w:rPr>
      </w:pPr>
    </w:p>
    <w:p w14:paraId="3607B061">
      <w:pPr>
        <w:adjustRightInd w:val="0"/>
        <w:snapToGrid w:val="0"/>
        <w:spacing w:line="360" w:lineRule="auto"/>
        <w:ind w:left="420" w:leftChars="200"/>
        <w:rPr>
          <w:rFonts w:ascii="宋体" w:hAnsi="宋体" w:cs="宋体"/>
          <w:szCs w:val="21"/>
        </w:rPr>
      </w:pPr>
      <w:r>
        <w:rPr>
          <w:rFonts w:hint="eastAsia" w:ascii="宋体" w:hAnsi="宋体" w:cs="宋体"/>
          <w:szCs w:val="21"/>
        </w:rPr>
        <w:t>机构代码：</w:t>
      </w:r>
      <w:r>
        <w:rPr>
          <w:rFonts w:hint="eastAsia" w:ascii="宋体" w:hAnsi="宋体" w:cs="宋体"/>
          <w:szCs w:val="21"/>
          <w:u w:val="single"/>
        </w:rPr>
        <w:t xml:space="preserve">        </w:t>
      </w:r>
      <w:r>
        <w:rPr>
          <w:rFonts w:hint="eastAsia" w:ascii="宋体" w:hAnsi="宋体" w:cs="宋体"/>
          <w:szCs w:val="21"/>
        </w:rPr>
        <w:t>注册登记机构：</w:t>
      </w:r>
      <w:r>
        <w:rPr>
          <w:rFonts w:hint="eastAsia" w:ascii="宋体" w:hAnsi="宋体" w:cs="宋体"/>
          <w:szCs w:val="21"/>
          <w:u w:val="single"/>
        </w:rPr>
        <w:t xml:space="preserve">       </w:t>
      </w:r>
      <w:r>
        <w:rPr>
          <w:rFonts w:hint="eastAsia" w:ascii="宋体" w:hAnsi="宋体" w:cs="宋体"/>
          <w:szCs w:val="21"/>
        </w:rPr>
        <w:t xml:space="preserve"> 日期：</w:t>
      </w:r>
      <w:r>
        <w:rPr>
          <w:rFonts w:hint="eastAsia" w:ascii="宋体" w:hAnsi="宋体" w:cs="宋体"/>
          <w:szCs w:val="21"/>
          <w:u w:val="single"/>
        </w:rPr>
        <w:t xml:space="preserve">       </w:t>
      </w:r>
      <w:r>
        <w:rPr>
          <w:rFonts w:hint="eastAsia" w:ascii="宋体" w:hAnsi="宋体" w:cs="宋体"/>
          <w:szCs w:val="21"/>
        </w:rPr>
        <w:t>有效期：</w:t>
      </w:r>
      <w:r>
        <w:rPr>
          <w:rFonts w:hint="eastAsia" w:ascii="宋体" w:hAnsi="宋体" w:cs="宋体"/>
          <w:szCs w:val="21"/>
          <w:u w:val="single"/>
        </w:rPr>
        <w:t xml:space="preserve">          </w:t>
      </w:r>
      <w:r>
        <w:rPr>
          <w:rFonts w:hint="eastAsia" w:ascii="宋体" w:hAnsi="宋体" w:cs="宋体"/>
          <w:szCs w:val="21"/>
        </w:rPr>
        <w:t xml:space="preserve"> </w:t>
      </w:r>
    </w:p>
    <w:p w14:paraId="7DE96A70">
      <w:pPr>
        <w:adjustRightInd w:val="0"/>
        <w:snapToGrid w:val="0"/>
        <w:spacing w:line="360" w:lineRule="auto"/>
        <w:ind w:left="420" w:leftChars="200"/>
        <w:rPr>
          <w:rFonts w:ascii="宋体" w:hAnsi="宋体" w:cs="宋体"/>
          <w:szCs w:val="21"/>
        </w:rPr>
      </w:pPr>
      <w:r>
        <w:rPr>
          <w:rFonts w:hint="eastAsia" w:ascii="宋体" w:hAnsi="宋体" w:cs="宋体"/>
          <w:szCs w:val="21"/>
        </w:rPr>
        <w:t>注册资本：</w:t>
      </w:r>
      <w:r>
        <w:rPr>
          <w:rFonts w:hint="eastAsia" w:ascii="宋体" w:hAnsi="宋体" w:cs="宋体"/>
          <w:szCs w:val="21"/>
          <w:u w:val="single"/>
        </w:rPr>
        <w:t xml:space="preserve">        </w:t>
      </w:r>
      <w:r>
        <w:rPr>
          <w:rFonts w:hint="eastAsia" w:ascii="宋体" w:hAnsi="宋体" w:cs="宋体"/>
          <w:szCs w:val="21"/>
        </w:rPr>
        <w:t>地 址：</w:t>
      </w:r>
      <w:r>
        <w:rPr>
          <w:rFonts w:hint="eastAsia" w:ascii="宋体" w:hAnsi="宋体" w:cs="宋体"/>
          <w:szCs w:val="21"/>
          <w:u w:val="single"/>
        </w:rPr>
        <w:t xml:space="preserve">        </w:t>
      </w:r>
      <w:r>
        <w:rPr>
          <w:rFonts w:hint="eastAsia" w:ascii="宋体" w:hAnsi="宋体" w:cs="宋体"/>
          <w:szCs w:val="21"/>
        </w:rPr>
        <w:t>经济行业：</w:t>
      </w:r>
      <w:r>
        <w:rPr>
          <w:rFonts w:hint="eastAsia" w:ascii="宋体" w:hAnsi="宋体" w:cs="宋体"/>
          <w:szCs w:val="21"/>
          <w:u w:val="single"/>
        </w:rPr>
        <w:t xml:space="preserve">         </w:t>
      </w:r>
      <w:r>
        <w:rPr>
          <w:rFonts w:hint="eastAsia" w:ascii="宋体" w:hAnsi="宋体" w:cs="宋体"/>
          <w:szCs w:val="21"/>
        </w:rPr>
        <w:t xml:space="preserve"> 经济性质：</w:t>
      </w:r>
      <w:r>
        <w:rPr>
          <w:rFonts w:hint="eastAsia" w:ascii="宋体" w:hAnsi="宋体" w:cs="宋体"/>
          <w:szCs w:val="21"/>
          <w:u w:val="single"/>
        </w:rPr>
        <w:t xml:space="preserve">        </w:t>
      </w:r>
    </w:p>
    <w:p w14:paraId="1C8AFFFC">
      <w:pPr>
        <w:adjustRightInd w:val="0"/>
        <w:snapToGrid w:val="0"/>
        <w:spacing w:line="360" w:lineRule="auto"/>
        <w:ind w:firstLine="420" w:firstLineChars="200"/>
        <w:rPr>
          <w:rFonts w:ascii="宋体" w:hAnsi="宋体" w:cs="宋体"/>
          <w:szCs w:val="21"/>
        </w:rPr>
      </w:pPr>
    </w:p>
    <w:p w14:paraId="72E3F66A">
      <w:pPr>
        <w:adjustRightInd w:val="0"/>
        <w:snapToGrid w:val="0"/>
        <w:spacing w:line="360" w:lineRule="auto"/>
        <w:ind w:firstLine="420" w:firstLineChars="200"/>
        <w:rPr>
          <w:rFonts w:ascii="宋体" w:hAnsi="宋体" w:cs="宋体"/>
          <w:szCs w:val="21"/>
        </w:rPr>
      </w:pPr>
      <w:r>
        <w:rPr>
          <w:rFonts w:hint="eastAsia" w:ascii="宋体" w:hAnsi="宋体" w:cs="宋体"/>
          <w:szCs w:val="21"/>
        </w:rPr>
        <w:t>法定代表人(负责人)姓名(签字)：</w:t>
      </w:r>
    </w:p>
    <w:p w14:paraId="3A58572D">
      <w:pPr>
        <w:adjustRightInd w:val="0"/>
        <w:snapToGrid w:val="0"/>
        <w:spacing w:line="360" w:lineRule="auto"/>
        <w:ind w:firstLine="420" w:firstLineChars="200"/>
        <w:rPr>
          <w:rFonts w:ascii="宋体" w:hAnsi="宋体" w:cs="宋体"/>
          <w:szCs w:val="21"/>
        </w:rPr>
      </w:pPr>
      <w:r>
        <w:rPr>
          <w:rFonts w:hint="eastAsia" w:ascii="宋体" w:hAnsi="宋体" w:cs="宋体"/>
          <w:szCs w:val="21"/>
        </w:rPr>
        <w:t>身份证号：</w:t>
      </w:r>
    </w:p>
    <w:p w14:paraId="5D8D679D">
      <w:pPr>
        <w:adjustRightInd w:val="0"/>
        <w:snapToGrid w:val="0"/>
        <w:spacing w:line="360" w:lineRule="auto"/>
        <w:ind w:firstLine="420" w:firstLineChars="200"/>
        <w:rPr>
          <w:rFonts w:ascii="宋体" w:hAnsi="宋体" w:cs="宋体"/>
          <w:szCs w:val="21"/>
        </w:rPr>
      </w:pPr>
      <w:r>
        <w:rPr>
          <w:rFonts w:hint="eastAsia" w:ascii="宋体" w:hAnsi="宋体" w:cs="宋体"/>
          <w:szCs w:val="21"/>
        </w:rPr>
        <w:t>手机号:</w:t>
      </w:r>
    </w:p>
    <w:p w14:paraId="1F989BEC">
      <w:pPr>
        <w:adjustRightInd w:val="0"/>
        <w:snapToGrid w:val="0"/>
        <w:spacing w:line="360" w:lineRule="auto"/>
        <w:ind w:firstLine="420" w:firstLineChars="200"/>
        <w:rPr>
          <w:rFonts w:ascii="宋体" w:hAnsi="宋体" w:cs="宋体"/>
          <w:szCs w:val="21"/>
        </w:rPr>
      </w:pPr>
    </w:p>
    <w:p w14:paraId="1682DA89">
      <w:pPr>
        <w:adjustRightInd w:val="0"/>
        <w:snapToGrid w:val="0"/>
        <w:spacing w:line="360" w:lineRule="auto"/>
        <w:ind w:firstLine="420" w:firstLineChars="200"/>
        <w:rPr>
          <w:rFonts w:ascii="宋体" w:hAnsi="宋体" w:cs="宋体"/>
          <w:szCs w:val="21"/>
        </w:rPr>
      </w:pPr>
      <w:r>
        <w:rPr>
          <w:rFonts w:hint="eastAsia" w:ascii="宋体" w:hAnsi="宋体" w:cs="宋体"/>
          <w:szCs w:val="21"/>
        </w:rPr>
        <w:t>授权代表人姓名(签字)：</w:t>
      </w:r>
    </w:p>
    <w:p w14:paraId="064D13A3">
      <w:pPr>
        <w:adjustRightInd w:val="0"/>
        <w:snapToGrid w:val="0"/>
        <w:spacing w:line="360" w:lineRule="auto"/>
        <w:ind w:firstLine="420" w:firstLineChars="200"/>
        <w:rPr>
          <w:rFonts w:ascii="宋体" w:hAnsi="宋体" w:cs="宋体"/>
          <w:szCs w:val="21"/>
        </w:rPr>
      </w:pPr>
      <w:r>
        <w:rPr>
          <w:rFonts w:hint="eastAsia" w:ascii="宋体" w:hAnsi="宋体" w:cs="宋体"/>
          <w:szCs w:val="21"/>
        </w:rPr>
        <w:t>身份证号：</w:t>
      </w:r>
    </w:p>
    <w:p w14:paraId="417DC779">
      <w:pPr>
        <w:adjustRightInd w:val="0"/>
        <w:snapToGrid w:val="0"/>
        <w:spacing w:line="360" w:lineRule="auto"/>
        <w:ind w:firstLine="420" w:firstLineChars="200"/>
        <w:rPr>
          <w:rFonts w:ascii="宋体" w:hAnsi="宋体" w:cs="宋体"/>
          <w:szCs w:val="21"/>
        </w:rPr>
      </w:pPr>
      <w:r>
        <w:rPr>
          <w:rFonts w:hint="eastAsia" w:ascii="宋体" w:hAnsi="宋体" w:cs="宋体"/>
          <w:szCs w:val="21"/>
        </w:rPr>
        <w:t>手机号:</w:t>
      </w:r>
    </w:p>
    <w:p w14:paraId="284ACC42">
      <w:pPr>
        <w:pStyle w:val="13"/>
        <w:ind w:left="0" w:leftChars="0" w:firstLine="0" w:firstLineChars="0"/>
        <w:rPr>
          <w:rFonts w:ascii="宋体" w:hAnsi="宋体"/>
        </w:rPr>
      </w:pPr>
    </w:p>
    <w:p w14:paraId="018E6C7F">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jc w:val="both"/>
        <w:textAlignment w:val="auto"/>
        <w:rPr>
          <w:rFonts w:hint="eastAsia" w:ascii="宋体" w:hAnsi="宋体" w:eastAsia="宋体" w:cs="宋体"/>
          <w:b/>
          <w:color w:val="auto"/>
          <w:kern w:val="2"/>
          <w:sz w:val="28"/>
          <w:szCs w:val="28"/>
          <w:lang w:val="en-US" w:eastAsia="zh-CN" w:bidi="ar"/>
        </w:rPr>
      </w:pPr>
      <w:r>
        <w:rPr>
          <w:rFonts w:hint="eastAsia" w:ascii="宋体" w:hAnsi="宋体"/>
          <w:sz w:val="21"/>
          <w:szCs w:val="21"/>
        </w:rPr>
        <w:br w:type="page"/>
      </w:r>
      <w:r>
        <w:rPr>
          <w:rFonts w:hint="eastAsia" w:ascii="宋体" w:hAnsi="宋体" w:eastAsia="宋体" w:cs="宋体"/>
          <w:b w:val="0"/>
          <w:color w:val="auto"/>
          <w:kern w:val="2"/>
          <w:sz w:val="21"/>
          <w:szCs w:val="21"/>
          <w:lang w:val="en-US" w:eastAsia="zh-CN" w:bidi="ar"/>
        </w:rPr>
        <w:t>附件</w:t>
      </w:r>
      <w:r>
        <w:rPr>
          <w:rFonts w:hint="eastAsia" w:ascii="宋体" w:hAnsi="宋体" w:cs="宋体"/>
          <w:b w:val="0"/>
          <w:color w:val="auto"/>
          <w:kern w:val="2"/>
          <w:sz w:val="21"/>
          <w:szCs w:val="21"/>
          <w:lang w:val="en-US" w:eastAsia="zh-CN" w:bidi="ar"/>
        </w:rPr>
        <w:t xml:space="preserve">2 </w:t>
      </w:r>
      <w:r>
        <w:rPr>
          <w:rFonts w:hint="eastAsia" w:ascii="宋体" w:hAnsi="宋体" w:eastAsia="宋体" w:cs="宋体"/>
          <w:b/>
          <w:color w:val="auto"/>
          <w:kern w:val="2"/>
          <w:sz w:val="28"/>
          <w:szCs w:val="28"/>
          <w:lang w:val="en-US" w:eastAsia="zh-CN" w:bidi="ar"/>
        </w:rPr>
        <w:t xml:space="preserve"> </w:t>
      </w:r>
    </w:p>
    <w:p w14:paraId="62DD0D99">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jc w:val="center"/>
        <w:textAlignment w:val="auto"/>
        <w:rPr>
          <w:rFonts w:hint="eastAsia" w:ascii="宋体" w:hAnsi="宋体" w:eastAsia="宋体" w:cs="宋体"/>
          <w:b/>
          <w:color w:val="auto"/>
          <w:kern w:val="2"/>
          <w:sz w:val="28"/>
          <w:szCs w:val="28"/>
          <w:lang w:val="en-US" w:eastAsia="zh-CN" w:bidi="ar"/>
        </w:rPr>
      </w:pPr>
      <w:r>
        <w:rPr>
          <w:rFonts w:hint="eastAsia" w:ascii="宋体" w:hAnsi="宋体" w:eastAsia="宋体" w:cs="宋体"/>
          <w:b/>
          <w:color w:val="auto"/>
          <w:kern w:val="2"/>
          <w:sz w:val="28"/>
          <w:szCs w:val="28"/>
          <w:lang w:val="en-US" w:eastAsia="zh-CN" w:bidi="ar"/>
        </w:rPr>
        <w:t>法定代表人身份证明或法定代表人授权委托书</w:t>
      </w:r>
    </w:p>
    <w:p w14:paraId="107ECBBF">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exact"/>
        <w:ind w:left="0" w:right="0" w:firstLine="420" w:firstLineChars="200"/>
        <w:jc w:val="left"/>
        <w:textAlignment w:val="auto"/>
        <w:rPr>
          <w:rFonts w:hint="eastAsia" w:ascii="宋体" w:hAnsi="宋体" w:eastAsia="宋体" w:cs="宋体"/>
          <w:color w:val="auto"/>
          <w:kern w:val="2"/>
          <w:sz w:val="21"/>
          <w:szCs w:val="21"/>
          <w:lang w:val="en-US" w:eastAsia="zh-CN" w:bidi="ar"/>
        </w:rPr>
      </w:pPr>
    </w:p>
    <w:p w14:paraId="459FBB07">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exact"/>
        <w:ind w:left="0" w:right="0" w:firstLine="420" w:firstLineChars="200"/>
        <w:jc w:val="left"/>
        <w:textAlignment w:val="auto"/>
        <w:rPr>
          <w:rFonts w:hint="eastAsia" w:ascii="宋体" w:hAnsi="宋体" w:eastAsia="宋体" w:cs="宋体"/>
          <w:color w:val="auto"/>
          <w:kern w:val="2"/>
          <w:sz w:val="21"/>
          <w:szCs w:val="21"/>
          <w:lang w:val="en-US" w:eastAsia="zh-CN" w:bidi="ar"/>
        </w:rPr>
      </w:pPr>
      <w:r>
        <w:rPr>
          <w:rFonts w:hint="eastAsia" w:ascii="宋体" w:hAnsi="宋体" w:eastAsia="宋体" w:cs="宋体"/>
          <w:color w:val="auto"/>
          <w:kern w:val="2"/>
          <w:sz w:val="21"/>
          <w:szCs w:val="21"/>
          <w:lang w:val="en-US" w:eastAsia="zh-CN" w:bidi="ar"/>
        </w:rPr>
        <w:t>说明：法定代表人递交资格审查证明材料的须提供法定代表人身份证明（原件）</w:t>
      </w:r>
      <w:r>
        <w:rPr>
          <w:rFonts w:hint="eastAsia" w:ascii="宋体" w:hAnsi="宋体" w:cs="宋体"/>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委托代理人递交资格审查证明材料的须提供授权委托书并附法定代表人身份证明，未按要求提供的，审查结果为不合格。</w:t>
      </w:r>
    </w:p>
    <w:p w14:paraId="609131F9">
      <w:pPr>
        <w:adjustRightInd w:val="0"/>
        <w:snapToGrid w:val="0"/>
        <w:spacing w:line="360" w:lineRule="auto"/>
        <w:ind w:right="24"/>
        <w:rPr>
          <w:rFonts w:hint="eastAsia" w:ascii="宋体" w:hAnsi="宋体" w:cs="宋体"/>
          <w:bCs/>
          <w:color w:val="auto"/>
          <w:sz w:val="24"/>
        </w:rPr>
      </w:pPr>
    </w:p>
    <w:p w14:paraId="2BB3159E">
      <w:pPr>
        <w:adjustRightInd w:val="0"/>
        <w:snapToGrid w:val="0"/>
        <w:spacing w:line="360" w:lineRule="auto"/>
        <w:ind w:right="24"/>
        <w:rPr>
          <w:rFonts w:hint="eastAsia" w:ascii="宋体" w:hAnsi="宋体" w:cs="宋体"/>
          <w:b/>
          <w:bCs w:val="0"/>
          <w:color w:val="auto"/>
          <w:sz w:val="24"/>
        </w:rPr>
      </w:pPr>
      <w:r>
        <w:rPr>
          <w:rFonts w:hint="eastAsia" w:ascii="宋体" w:hAnsi="宋体" w:cs="宋体"/>
          <w:b/>
          <w:bCs w:val="0"/>
          <w:color w:val="auto"/>
          <w:sz w:val="24"/>
        </w:rPr>
        <w:t>附件</w:t>
      </w:r>
      <w:r>
        <w:rPr>
          <w:rFonts w:hint="eastAsia" w:ascii="宋体" w:hAnsi="宋体" w:cs="宋体"/>
          <w:b/>
          <w:bCs w:val="0"/>
          <w:color w:val="auto"/>
          <w:sz w:val="24"/>
          <w:lang w:val="en-US" w:eastAsia="zh-CN"/>
        </w:rPr>
        <w:t>2-1</w:t>
      </w:r>
      <w:r>
        <w:rPr>
          <w:rFonts w:hint="eastAsia" w:ascii="宋体" w:hAnsi="宋体" w:cs="宋体"/>
          <w:b/>
          <w:bCs w:val="0"/>
          <w:color w:val="auto"/>
          <w:sz w:val="24"/>
        </w:rPr>
        <w:t>：</w:t>
      </w:r>
    </w:p>
    <w:p w14:paraId="6660FCA6">
      <w:pPr>
        <w:adjustRightInd w:val="0"/>
        <w:snapToGrid w:val="0"/>
        <w:spacing w:line="360" w:lineRule="auto"/>
        <w:ind w:right="24"/>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法定代</w:t>
      </w:r>
      <w:r>
        <w:rPr>
          <w:rFonts w:hint="eastAsia" w:ascii="宋体" w:hAnsi="宋体" w:eastAsia="宋体" w:cs="宋体"/>
          <w:b/>
          <w:color w:val="auto"/>
          <w:sz w:val="28"/>
          <w:szCs w:val="28"/>
        </w:rPr>
        <w:t>表人身</w:t>
      </w:r>
      <w:r>
        <w:rPr>
          <w:rFonts w:hint="eastAsia" w:ascii="宋体" w:hAnsi="宋体" w:cs="宋体"/>
          <w:b/>
          <w:color w:val="auto"/>
          <w:sz w:val="28"/>
          <w:szCs w:val="28"/>
        </w:rPr>
        <w:t>份证明</w:t>
      </w:r>
      <w:r>
        <w:rPr>
          <w:rFonts w:hint="eastAsia" w:ascii="宋体" w:hAnsi="宋体" w:cs="宋体"/>
          <w:b/>
          <w:color w:val="auto"/>
          <w:sz w:val="28"/>
          <w:szCs w:val="28"/>
          <w:lang w:val="en-US" w:eastAsia="zh-CN"/>
        </w:rPr>
        <w:t xml:space="preserve"> </w:t>
      </w:r>
    </w:p>
    <w:p w14:paraId="581FE313">
      <w:pPr>
        <w:snapToGrid w:val="0"/>
        <w:spacing w:line="480" w:lineRule="auto"/>
        <w:rPr>
          <w:rFonts w:hint="eastAsia" w:ascii="宋体" w:hAnsi="宋体" w:cs="宋体"/>
          <w:color w:val="auto"/>
          <w:szCs w:val="21"/>
        </w:rPr>
      </w:pPr>
    </w:p>
    <w:p w14:paraId="0B679DE4">
      <w:pPr>
        <w:autoSpaceDE w:val="0"/>
        <w:autoSpaceDN w:val="0"/>
        <w:adjustRightInd w:val="0"/>
        <w:snapToGrid w:val="0"/>
        <w:spacing w:before="179" w:beforeLines="50" w:line="360" w:lineRule="auto"/>
        <w:jc w:val="left"/>
        <w:rPr>
          <w:rFonts w:hint="eastAsia" w:ascii="宋体" w:hAnsi="宋体" w:cs="宋体"/>
          <w:color w:val="auto"/>
          <w:kern w:val="0"/>
          <w:szCs w:val="21"/>
        </w:rPr>
      </w:pPr>
      <w:r>
        <w:rPr>
          <w:rFonts w:hint="eastAsia" w:ascii="宋体" w:hAnsi="宋体" w:cs="宋体"/>
          <w:color w:val="auto"/>
          <w:szCs w:val="21"/>
        </w:rPr>
        <w:t>供应商</w:t>
      </w:r>
      <w:r>
        <w:rPr>
          <w:rFonts w:hint="eastAsia" w:ascii="宋体" w:hAnsi="宋体" w:cs="宋体"/>
          <w:color w:val="auto"/>
          <w:kern w:val="0"/>
          <w:szCs w:val="21"/>
        </w:rPr>
        <w:t>名称：</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1847BC1A">
      <w:pPr>
        <w:autoSpaceDE w:val="0"/>
        <w:autoSpaceDN w:val="0"/>
        <w:adjustRightInd w:val="0"/>
        <w:snapToGrid w:val="0"/>
        <w:spacing w:before="179" w:beforeLines="50" w:line="360" w:lineRule="auto"/>
        <w:jc w:val="left"/>
        <w:rPr>
          <w:rFonts w:hint="eastAsia" w:ascii="宋体" w:hAnsi="宋体" w:cs="宋体"/>
          <w:color w:val="auto"/>
          <w:kern w:val="0"/>
          <w:szCs w:val="21"/>
        </w:rPr>
      </w:pPr>
      <w:r>
        <w:rPr>
          <w:rFonts w:hint="eastAsia" w:ascii="宋体" w:hAnsi="宋体" w:cs="宋体"/>
          <w:color w:val="auto"/>
          <w:kern w:val="0"/>
          <w:szCs w:val="21"/>
        </w:rPr>
        <w:t>注册号：</w:t>
      </w:r>
      <w:r>
        <w:rPr>
          <w:rFonts w:hint="eastAsia" w:ascii="宋体" w:hAnsi="宋体" w:cs="宋体"/>
          <w:color w:val="auto"/>
          <w:kern w:val="0"/>
          <w:szCs w:val="21"/>
          <w:u w:val="single"/>
        </w:rPr>
        <w:t xml:space="preserve">                  </w:t>
      </w:r>
    </w:p>
    <w:p w14:paraId="307ABED2">
      <w:pPr>
        <w:autoSpaceDE w:val="0"/>
        <w:autoSpaceDN w:val="0"/>
        <w:adjustRightInd w:val="0"/>
        <w:snapToGrid w:val="0"/>
        <w:spacing w:before="179" w:beforeLines="50" w:line="360" w:lineRule="auto"/>
        <w:jc w:val="left"/>
        <w:rPr>
          <w:rFonts w:hint="eastAsia" w:ascii="宋体" w:hAnsi="宋体" w:cs="宋体"/>
          <w:color w:val="auto"/>
          <w:kern w:val="0"/>
          <w:szCs w:val="21"/>
        </w:rPr>
      </w:pPr>
      <w:r>
        <w:rPr>
          <w:rFonts w:hint="eastAsia" w:ascii="宋体" w:hAnsi="宋体" w:cs="宋体"/>
          <w:color w:val="auto"/>
          <w:kern w:val="0"/>
          <w:szCs w:val="21"/>
        </w:rPr>
        <w:t>注册地址：</w:t>
      </w:r>
      <w:r>
        <w:rPr>
          <w:rFonts w:hint="eastAsia" w:ascii="宋体" w:hAnsi="宋体" w:cs="宋体"/>
          <w:color w:val="auto"/>
          <w:kern w:val="0"/>
          <w:szCs w:val="21"/>
          <w:u w:val="single"/>
        </w:rPr>
        <w:t xml:space="preserve">                                    </w:t>
      </w:r>
    </w:p>
    <w:p w14:paraId="4BC92E0B">
      <w:pPr>
        <w:autoSpaceDE w:val="0"/>
        <w:autoSpaceDN w:val="0"/>
        <w:adjustRightInd w:val="0"/>
        <w:snapToGrid w:val="0"/>
        <w:spacing w:before="179" w:beforeLines="50" w:line="360" w:lineRule="auto"/>
        <w:jc w:val="left"/>
        <w:rPr>
          <w:rFonts w:hint="eastAsia" w:ascii="宋体" w:hAnsi="宋体" w:cs="宋体"/>
          <w:color w:val="auto"/>
          <w:kern w:val="0"/>
          <w:szCs w:val="21"/>
        </w:rPr>
      </w:pPr>
      <w:r>
        <w:rPr>
          <w:rFonts w:hint="eastAsia" w:ascii="宋体" w:hAnsi="宋体" w:cs="宋体"/>
          <w:color w:val="auto"/>
          <w:kern w:val="0"/>
          <w:szCs w:val="21"/>
        </w:rPr>
        <w:t xml:space="preserve">成立时间：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年 </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日</w:t>
      </w:r>
    </w:p>
    <w:p w14:paraId="04353E61">
      <w:pPr>
        <w:autoSpaceDE w:val="0"/>
        <w:autoSpaceDN w:val="0"/>
        <w:adjustRightInd w:val="0"/>
        <w:snapToGrid w:val="0"/>
        <w:spacing w:before="179" w:beforeLines="50" w:line="360" w:lineRule="auto"/>
        <w:jc w:val="left"/>
        <w:rPr>
          <w:rFonts w:hint="eastAsia" w:ascii="宋体" w:hAnsi="宋体" w:cs="宋体"/>
          <w:color w:val="auto"/>
          <w:kern w:val="0"/>
          <w:szCs w:val="21"/>
          <w:u w:val="single"/>
        </w:rPr>
      </w:pPr>
      <w:r>
        <w:rPr>
          <w:rFonts w:hint="eastAsia" w:ascii="宋体" w:hAnsi="宋体" w:cs="宋体"/>
          <w:color w:val="auto"/>
          <w:kern w:val="0"/>
          <w:szCs w:val="21"/>
        </w:rPr>
        <w:t>经营期限：</w:t>
      </w:r>
      <w:r>
        <w:rPr>
          <w:rFonts w:hint="eastAsia" w:ascii="宋体" w:hAnsi="宋体" w:cs="宋体"/>
          <w:color w:val="auto"/>
          <w:kern w:val="0"/>
          <w:szCs w:val="21"/>
          <w:u w:val="single"/>
        </w:rPr>
        <w:t xml:space="preserve">                  </w:t>
      </w:r>
    </w:p>
    <w:p w14:paraId="64BA8636">
      <w:pPr>
        <w:autoSpaceDE w:val="0"/>
        <w:autoSpaceDN w:val="0"/>
        <w:adjustRightInd w:val="0"/>
        <w:snapToGrid w:val="0"/>
        <w:spacing w:before="179" w:beforeLines="50" w:line="360" w:lineRule="auto"/>
        <w:jc w:val="left"/>
        <w:rPr>
          <w:rFonts w:hint="eastAsia" w:ascii="宋体" w:hAnsi="宋体" w:cs="宋体"/>
          <w:color w:val="auto"/>
          <w:kern w:val="0"/>
          <w:szCs w:val="21"/>
          <w:u w:val="single"/>
        </w:rPr>
      </w:pPr>
      <w:r>
        <w:rPr>
          <w:rFonts w:hint="eastAsia" w:ascii="宋体" w:hAnsi="宋体" w:cs="宋体"/>
          <w:color w:val="auto"/>
          <w:kern w:val="0"/>
          <w:szCs w:val="21"/>
        </w:rPr>
        <w:t>经营范围：主营：</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；兼营：</w:t>
      </w:r>
      <w:r>
        <w:rPr>
          <w:rFonts w:hint="eastAsia" w:ascii="宋体" w:hAnsi="宋体" w:cs="宋体"/>
          <w:color w:val="auto"/>
          <w:kern w:val="0"/>
          <w:szCs w:val="21"/>
          <w:u w:val="single"/>
        </w:rPr>
        <w:t xml:space="preserve">              </w:t>
      </w:r>
    </w:p>
    <w:p w14:paraId="647BD59F">
      <w:pPr>
        <w:autoSpaceDE w:val="0"/>
        <w:autoSpaceDN w:val="0"/>
        <w:adjustRightInd w:val="0"/>
        <w:snapToGrid w:val="0"/>
        <w:spacing w:before="179" w:beforeLines="50" w:line="360" w:lineRule="auto"/>
        <w:jc w:val="left"/>
        <w:rPr>
          <w:rFonts w:hint="eastAsia" w:ascii="宋体" w:hAnsi="宋体" w:cs="宋体"/>
          <w:color w:val="auto"/>
          <w:kern w:val="0"/>
          <w:szCs w:val="21"/>
        </w:rPr>
      </w:pPr>
      <w:r>
        <w:rPr>
          <w:rFonts w:hint="eastAsia" w:ascii="宋体" w:hAnsi="宋体" w:cs="宋体"/>
          <w:color w:val="auto"/>
          <w:kern w:val="0"/>
          <w:szCs w:val="21"/>
        </w:rPr>
        <w:t>姓名：</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性别：</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年龄：</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系</w:t>
      </w:r>
      <w:r>
        <w:rPr>
          <w:rFonts w:hint="eastAsia" w:ascii="宋体" w:hAnsi="宋体" w:cs="宋体"/>
          <w:color w:val="auto"/>
          <w:kern w:val="0"/>
          <w:szCs w:val="21"/>
          <w:u w:val="single"/>
        </w:rPr>
        <w:t xml:space="preserve">      </w:t>
      </w:r>
      <w:r>
        <w:rPr>
          <w:rFonts w:hint="eastAsia" w:ascii="宋体" w:hAnsi="宋体" w:cs="宋体"/>
          <w:color w:val="auto"/>
          <w:kern w:val="0"/>
          <w:szCs w:val="21"/>
        </w:rPr>
        <w:t>（</w:t>
      </w:r>
      <w:r>
        <w:rPr>
          <w:rFonts w:hint="eastAsia" w:ascii="宋体" w:hAnsi="宋体" w:cs="宋体"/>
          <w:color w:val="auto"/>
          <w:szCs w:val="21"/>
        </w:rPr>
        <w:t>供应商</w:t>
      </w:r>
      <w:r>
        <w:rPr>
          <w:rFonts w:hint="eastAsia" w:ascii="宋体" w:hAnsi="宋体" w:cs="宋体"/>
          <w:color w:val="auto"/>
          <w:kern w:val="0"/>
          <w:szCs w:val="21"/>
        </w:rPr>
        <w:t>名称）的法定代表人。</w:t>
      </w:r>
    </w:p>
    <w:p w14:paraId="4047171B">
      <w:pPr>
        <w:autoSpaceDE w:val="0"/>
        <w:autoSpaceDN w:val="0"/>
        <w:adjustRightInd w:val="0"/>
        <w:snapToGrid w:val="0"/>
        <w:spacing w:before="179" w:beforeLines="50" w:line="360" w:lineRule="auto"/>
        <w:jc w:val="left"/>
        <w:rPr>
          <w:rFonts w:hint="eastAsia" w:ascii="宋体" w:hAnsi="宋体" w:cs="宋体"/>
          <w:color w:val="auto"/>
          <w:kern w:val="0"/>
          <w:szCs w:val="21"/>
        </w:rPr>
      </w:pPr>
      <w:r>
        <w:rPr>
          <w:rFonts w:hint="eastAsia" w:ascii="宋体" w:hAnsi="宋体" w:cs="宋体"/>
          <w:color w:val="auto"/>
          <w:kern w:val="0"/>
          <w:szCs w:val="21"/>
        </w:rPr>
        <w:t>特此证明。</w:t>
      </w:r>
    </w:p>
    <w:p w14:paraId="771A89A5">
      <w:pPr>
        <w:autoSpaceDE w:val="0"/>
        <w:autoSpaceDN w:val="0"/>
        <w:adjustRightInd w:val="0"/>
        <w:snapToGrid w:val="0"/>
        <w:spacing w:before="179" w:beforeLines="50" w:line="360" w:lineRule="auto"/>
        <w:jc w:val="left"/>
        <w:rPr>
          <w:rFonts w:hint="eastAsia" w:ascii="宋体" w:hAnsi="宋体" w:cs="宋体"/>
          <w:color w:val="auto"/>
          <w:kern w:val="0"/>
          <w:szCs w:val="21"/>
        </w:rPr>
      </w:pPr>
      <w:r>
        <w:rPr>
          <w:rFonts w:hint="eastAsia" w:ascii="宋体" w:hAnsi="宋体" w:cs="宋体"/>
          <w:color w:val="auto"/>
          <w:szCs w:val="21"/>
        </w:rPr>
        <w:t>附：法定代表人身份证复印件</w:t>
      </w:r>
    </w:p>
    <w:p w14:paraId="21555318">
      <w:pPr>
        <w:snapToGrid w:val="0"/>
        <w:spacing w:line="480" w:lineRule="auto"/>
        <w:rPr>
          <w:rFonts w:hint="eastAsia" w:ascii="宋体" w:hAnsi="宋体" w:cs="宋体"/>
          <w:color w:val="auto"/>
          <w:szCs w:val="21"/>
        </w:rPr>
      </w:pPr>
    </w:p>
    <w:p w14:paraId="67792F4C">
      <w:pPr>
        <w:snapToGrid w:val="0"/>
        <w:rPr>
          <w:rFonts w:hint="eastAsia" w:ascii="宋体" w:hAnsi="宋体" w:cs="宋体"/>
          <w:color w:val="auto"/>
          <w:szCs w:val="21"/>
        </w:rPr>
      </w:pPr>
    </w:p>
    <w:p w14:paraId="0C328CA2">
      <w:pPr>
        <w:snapToGrid w:val="0"/>
        <w:rPr>
          <w:rFonts w:hint="eastAsia" w:ascii="宋体" w:hAnsi="宋体" w:cs="宋体"/>
          <w:color w:val="auto"/>
          <w:szCs w:val="21"/>
        </w:rPr>
      </w:pPr>
    </w:p>
    <w:p w14:paraId="0E8DF6A1">
      <w:pPr>
        <w:snapToGrid w:val="0"/>
        <w:rPr>
          <w:rFonts w:hint="eastAsia" w:ascii="宋体" w:hAnsi="宋体" w:cs="宋体"/>
          <w:color w:val="auto"/>
          <w:szCs w:val="21"/>
        </w:rPr>
      </w:pPr>
    </w:p>
    <w:p w14:paraId="57C4CAE5">
      <w:pPr>
        <w:adjustRightInd w:val="0"/>
        <w:snapToGrid w:val="0"/>
        <w:spacing w:line="360" w:lineRule="auto"/>
        <w:rPr>
          <w:rFonts w:hint="eastAsia" w:ascii="宋体" w:hAnsi="宋体" w:cs="宋体"/>
          <w:color w:val="auto"/>
          <w:szCs w:val="21"/>
        </w:rPr>
      </w:pPr>
    </w:p>
    <w:p w14:paraId="06AC0606">
      <w:pPr>
        <w:adjustRightInd w:val="0"/>
        <w:snapToGrid w:val="0"/>
        <w:spacing w:line="360" w:lineRule="auto"/>
        <w:ind w:right="420"/>
        <w:rPr>
          <w:rFonts w:hint="eastAsia" w:ascii="宋体" w:hAnsi="宋体" w:cs="宋体"/>
          <w:color w:val="auto"/>
          <w:szCs w:val="21"/>
        </w:rPr>
      </w:pPr>
      <w:r>
        <w:rPr>
          <w:rFonts w:hint="eastAsia" w:ascii="宋体" w:hAnsi="宋体" w:cs="宋体"/>
          <w:color w:val="auto"/>
          <w:szCs w:val="21"/>
        </w:rPr>
        <w:t>供应商名称（盖单位章）：</w:t>
      </w:r>
    </w:p>
    <w:p w14:paraId="63B9DB27">
      <w:pPr>
        <w:adjustRightInd w:val="0"/>
        <w:snapToGrid w:val="0"/>
        <w:spacing w:line="360" w:lineRule="auto"/>
        <w:ind w:right="420"/>
        <w:rPr>
          <w:rFonts w:hint="eastAsia" w:ascii="宋体" w:hAnsi="宋体" w:cs="宋体"/>
          <w:color w:val="auto"/>
          <w:szCs w:val="21"/>
        </w:rPr>
      </w:pPr>
    </w:p>
    <w:p w14:paraId="6F34DE71">
      <w:pPr>
        <w:adjustRightInd w:val="0"/>
        <w:snapToGrid w:val="0"/>
        <w:spacing w:line="360" w:lineRule="auto"/>
        <w:ind w:right="420"/>
        <w:rPr>
          <w:rFonts w:hint="eastAsia" w:ascii="宋体" w:hAnsi="宋体" w:cs="宋体"/>
          <w:color w:val="auto"/>
          <w:szCs w:val="21"/>
        </w:rPr>
      </w:pPr>
      <w:r>
        <w:rPr>
          <w:rFonts w:hint="eastAsia" w:ascii="宋体" w:hAnsi="宋体" w:cs="宋体"/>
          <w:color w:val="auto"/>
          <w:szCs w:val="21"/>
        </w:rPr>
        <w:t>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 xml:space="preserve">日      </w:t>
      </w:r>
    </w:p>
    <w:p w14:paraId="2238FAB7">
      <w:pPr>
        <w:adjustRightInd w:val="0"/>
        <w:snapToGrid w:val="0"/>
        <w:spacing w:before="179" w:beforeLines="50" w:line="360" w:lineRule="auto"/>
        <w:rPr>
          <w:rFonts w:hint="eastAsia" w:ascii="宋体" w:hAnsi="宋体" w:cs="宋体"/>
          <w:color w:val="auto"/>
          <w:szCs w:val="21"/>
        </w:rPr>
      </w:pPr>
    </w:p>
    <w:p w14:paraId="6C2B40E2">
      <w:pPr>
        <w:adjustRightInd w:val="0"/>
        <w:snapToGrid w:val="0"/>
        <w:spacing w:before="179" w:beforeLines="50" w:line="360" w:lineRule="auto"/>
        <w:jc w:val="left"/>
        <w:rPr>
          <w:rFonts w:hint="eastAsia" w:ascii="宋体" w:hAnsi="宋体" w:cs="宋体"/>
          <w:b/>
          <w:bCs w:val="0"/>
          <w:color w:val="auto"/>
          <w:sz w:val="24"/>
        </w:rPr>
      </w:pPr>
      <w:r>
        <w:rPr>
          <w:rFonts w:hint="eastAsia" w:ascii="宋体" w:hAnsi="宋体" w:cs="宋体"/>
          <w:bCs/>
          <w:color w:val="auto"/>
          <w:sz w:val="24"/>
        </w:rPr>
        <w:br w:type="page"/>
      </w:r>
      <w:r>
        <w:rPr>
          <w:rFonts w:hint="eastAsia" w:ascii="宋体" w:hAnsi="宋体" w:cs="宋体"/>
          <w:b/>
          <w:bCs w:val="0"/>
          <w:color w:val="auto"/>
          <w:sz w:val="24"/>
        </w:rPr>
        <w:t>附件</w:t>
      </w:r>
      <w:r>
        <w:rPr>
          <w:rFonts w:hint="eastAsia" w:ascii="宋体" w:hAnsi="宋体" w:cs="宋体"/>
          <w:b/>
          <w:bCs w:val="0"/>
          <w:color w:val="auto"/>
          <w:sz w:val="24"/>
          <w:lang w:val="en-US" w:eastAsia="zh-CN"/>
        </w:rPr>
        <w:t>2-2</w:t>
      </w:r>
      <w:r>
        <w:rPr>
          <w:rFonts w:hint="eastAsia" w:ascii="宋体" w:hAnsi="宋体" w:cs="宋体"/>
          <w:b/>
          <w:bCs w:val="0"/>
          <w:color w:val="auto"/>
          <w:sz w:val="24"/>
        </w:rPr>
        <w:t>：</w:t>
      </w:r>
    </w:p>
    <w:p w14:paraId="03750C53">
      <w:pPr>
        <w:adjustRightInd w:val="0"/>
        <w:snapToGrid w:val="0"/>
        <w:spacing w:line="360" w:lineRule="auto"/>
        <w:ind w:right="24"/>
        <w:jc w:val="center"/>
        <w:rPr>
          <w:rFonts w:hint="eastAsia" w:ascii="宋体" w:hAnsi="宋体" w:eastAsia="宋体" w:cs="宋体"/>
          <w:b/>
          <w:color w:val="auto"/>
          <w:sz w:val="28"/>
          <w:szCs w:val="28"/>
          <w:lang w:eastAsia="zh-CN"/>
        </w:rPr>
      </w:pPr>
      <w:r>
        <w:rPr>
          <w:rFonts w:hint="eastAsia" w:ascii="宋体" w:hAnsi="宋体" w:eastAsia="宋体" w:cs="宋体"/>
          <w:b/>
          <w:color w:val="auto"/>
          <w:kern w:val="2"/>
          <w:sz w:val="28"/>
          <w:szCs w:val="28"/>
          <w:lang w:val="en-US" w:eastAsia="zh-CN" w:bidi="ar"/>
        </w:rPr>
        <w:t>法定代表人</w:t>
      </w:r>
      <w:r>
        <w:rPr>
          <w:rFonts w:hint="eastAsia" w:ascii="宋体" w:hAnsi="宋体" w:cs="宋体"/>
          <w:b/>
          <w:color w:val="auto"/>
          <w:sz w:val="28"/>
          <w:szCs w:val="28"/>
          <w:lang w:eastAsia="zh-CN"/>
        </w:rPr>
        <w:t>授权委托</w:t>
      </w:r>
      <w:r>
        <w:rPr>
          <w:rFonts w:hint="eastAsia" w:ascii="宋体" w:hAnsi="宋体" w:cs="宋体"/>
          <w:b/>
          <w:color w:val="auto"/>
          <w:sz w:val="28"/>
          <w:szCs w:val="28"/>
        </w:rPr>
        <w:t>书</w:t>
      </w:r>
      <w:r>
        <w:rPr>
          <w:rFonts w:hint="eastAsia" w:ascii="宋体" w:hAnsi="宋体" w:cs="宋体"/>
          <w:b/>
          <w:color w:val="auto"/>
          <w:sz w:val="28"/>
          <w:szCs w:val="28"/>
          <w:lang w:val="en-US" w:eastAsia="zh-CN"/>
        </w:rPr>
        <w:t xml:space="preserve"> </w:t>
      </w:r>
    </w:p>
    <w:p w14:paraId="30831C05">
      <w:pPr>
        <w:adjustRightInd w:val="0"/>
        <w:snapToGrid w:val="0"/>
        <w:spacing w:line="360" w:lineRule="auto"/>
        <w:jc w:val="center"/>
        <w:rPr>
          <w:rFonts w:hint="eastAsia" w:ascii="宋体" w:hAnsi="宋体" w:cs="宋体"/>
          <w:b/>
          <w:color w:val="auto"/>
          <w:sz w:val="28"/>
          <w:szCs w:val="28"/>
        </w:rPr>
      </w:pPr>
    </w:p>
    <w:p w14:paraId="2241EF48">
      <w:pPr>
        <w:autoSpaceDE w:val="0"/>
        <w:autoSpaceDN w:val="0"/>
        <w:adjustRightInd w:val="0"/>
        <w:snapToGrid w:val="0"/>
        <w:spacing w:before="179" w:beforeLines="50"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本人</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（姓名、职务）系</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r>
        <w:rPr>
          <w:rFonts w:hint="eastAsia" w:ascii="宋体" w:hAnsi="宋体" w:cs="宋体"/>
          <w:color w:val="auto"/>
          <w:szCs w:val="21"/>
        </w:rPr>
        <w:t>供应商</w:t>
      </w:r>
      <w:r>
        <w:rPr>
          <w:rFonts w:hint="eastAsia" w:ascii="宋体" w:hAnsi="宋体" w:cs="宋体"/>
          <w:color w:val="auto"/>
          <w:kern w:val="0"/>
          <w:szCs w:val="21"/>
        </w:rPr>
        <w:t>名称）的法定代表人，现授权</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（姓名、职务）为我方代理人。代理人根据授权，以我方名义：(1)签署、澄清、补正、修改、撤回、提交</w:t>
      </w:r>
      <w:r>
        <w:rPr>
          <w:rFonts w:hint="eastAsia" w:ascii="宋体" w:hAnsi="宋体" w:cs="宋体"/>
          <w:color w:val="auto"/>
          <w:kern w:val="0"/>
          <w:szCs w:val="21"/>
          <w:u w:val="single"/>
        </w:rPr>
        <w:t xml:space="preserve">                     </w:t>
      </w:r>
      <w:r>
        <w:rPr>
          <w:rFonts w:hint="eastAsia" w:ascii="宋体" w:hAnsi="宋体" w:cs="宋体"/>
          <w:color w:val="auto"/>
          <w:kern w:val="0"/>
          <w:szCs w:val="21"/>
        </w:rPr>
        <w:t>（项目名称、</w:t>
      </w:r>
      <w:r>
        <w:rPr>
          <w:rFonts w:hint="eastAsia" w:ascii="宋体" w:hAnsi="宋体" w:cs="宋体"/>
          <w:color w:val="auto"/>
          <w:szCs w:val="21"/>
        </w:rPr>
        <w:t>政府</w:t>
      </w:r>
      <w:r>
        <w:rPr>
          <w:rFonts w:hint="eastAsia" w:ascii="宋体" w:hAnsi="宋体" w:cs="宋体"/>
          <w:color w:val="auto"/>
          <w:kern w:val="0"/>
          <w:szCs w:val="21"/>
        </w:rPr>
        <w:t>采购编号、</w:t>
      </w:r>
      <w:r>
        <w:rPr>
          <w:rFonts w:hint="eastAsia" w:ascii="宋体" w:hAnsi="宋体" w:cs="宋体"/>
          <w:color w:val="auto"/>
          <w:kern w:val="0"/>
          <w:szCs w:val="21"/>
          <w:lang w:eastAsia="zh-CN"/>
        </w:rPr>
        <w:t>采购代理</w:t>
      </w:r>
      <w:r>
        <w:rPr>
          <w:rFonts w:hint="eastAsia" w:ascii="宋体" w:hAnsi="宋体" w:cs="宋体"/>
          <w:color w:val="auto"/>
          <w:kern w:val="0"/>
          <w:szCs w:val="21"/>
        </w:rPr>
        <w:t>编号）资格审查证明材料和处理有关事宜，其法律后果由我方承担。</w:t>
      </w:r>
    </w:p>
    <w:p w14:paraId="2E72FD8F">
      <w:pPr>
        <w:autoSpaceDE w:val="0"/>
        <w:autoSpaceDN w:val="0"/>
        <w:adjustRightInd w:val="0"/>
        <w:snapToGrid w:val="0"/>
        <w:spacing w:before="179" w:beforeLines="50"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委托期限：</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6F7C282F">
      <w:pPr>
        <w:spacing w:line="360" w:lineRule="auto"/>
        <w:ind w:firstLine="435"/>
        <w:rPr>
          <w:rFonts w:hint="eastAsia" w:ascii="宋体" w:hAnsi="宋体" w:cs="宋体"/>
          <w:color w:val="auto"/>
          <w:kern w:val="0"/>
          <w:szCs w:val="21"/>
        </w:rPr>
      </w:pPr>
      <w:r>
        <w:rPr>
          <w:rFonts w:hint="eastAsia" w:ascii="宋体" w:hAnsi="宋体" w:cs="宋体"/>
          <w:color w:val="auto"/>
          <w:kern w:val="0"/>
          <w:szCs w:val="21"/>
        </w:rPr>
        <w:t>代理人无转委托权。</w:t>
      </w:r>
    </w:p>
    <w:p w14:paraId="56081258">
      <w:pPr>
        <w:spacing w:line="360" w:lineRule="auto"/>
        <w:ind w:firstLine="435"/>
        <w:rPr>
          <w:rFonts w:hint="eastAsia" w:ascii="宋体" w:hAnsi="宋体" w:cs="宋体"/>
          <w:color w:val="auto"/>
          <w:szCs w:val="21"/>
        </w:rPr>
      </w:pPr>
      <w:r>
        <w:rPr>
          <w:rFonts w:hint="eastAsia" w:ascii="宋体" w:hAnsi="宋体" w:cs="宋体"/>
          <w:color w:val="auto"/>
          <w:szCs w:val="21"/>
        </w:rPr>
        <w:t>本授权书于</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日签字生效，特此声明。</w:t>
      </w:r>
    </w:p>
    <w:p w14:paraId="44ABBBFA">
      <w:pPr>
        <w:adjustRightInd w:val="0"/>
        <w:snapToGrid w:val="0"/>
        <w:spacing w:before="179" w:beforeLines="50" w:line="360" w:lineRule="auto"/>
        <w:ind w:firstLine="420" w:firstLineChars="200"/>
        <w:rPr>
          <w:rFonts w:hint="eastAsia" w:ascii="宋体" w:hAnsi="宋体" w:eastAsia="宋体" w:cs="宋体"/>
          <w:color w:val="auto"/>
          <w:szCs w:val="21"/>
          <w:lang w:eastAsia="zh-CN"/>
        </w:rPr>
      </w:pPr>
      <w:r>
        <w:rPr>
          <w:rFonts w:hint="eastAsia" w:ascii="宋体" w:hAnsi="宋体" w:cs="宋体"/>
          <w:color w:val="auto"/>
          <w:szCs w:val="21"/>
        </w:rPr>
        <w:t>附：委托代理人身份证复印件及</w:t>
      </w:r>
      <w:r>
        <w:rPr>
          <w:rFonts w:hint="eastAsia" w:ascii="宋体" w:hAnsi="宋体" w:cs="宋体"/>
          <w:b/>
          <w:bCs/>
          <w:color w:val="auto"/>
          <w:szCs w:val="21"/>
        </w:rPr>
        <w:t>法定代表人身份证明</w:t>
      </w:r>
      <w:r>
        <w:rPr>
          <w:rFonts w:hint="eastAsia" w:ascii="宋体" w:hAnsi="宋体" w:cs="宋体"/>
          <w:color w:val="auto"/>
          <w:szCs w:val="21"/>
          <w:lang w:val="en-US" w:eastAsia="zh-CN"/>
        </w:rPr>
        <w:t xml:space="preserve"> </w:t>
      </w:r>
    </w:p>
    <w:p w14:paraId="4CED9151">
      <w:pPr>
        <w:adjustRightInd w:val="0"/>
        <w:snapToGrid w:val="0"/>
        <w:spacing w:line="360" w:lineRule="auto"/>
        <w:ind w:right="420"/>
        <w:rPr>
          <w:rFonts w:hint="eastAsia" w:ascii="宋体" w:hAnsi="宋体" w:cs="宋体"/>
          <w:color w:val="auto"/>
          <w:szCs w:val="21"/>
        </w:rPr>
      </w:pPr>
    </w:p>
    <w:p w14:paraId="2847C126">
      <w:pPr>
        <w:adjustRightInd w:val="0"/>
        <w:snapToGrid w:val="0"/>
        <w:spacing w:line="360" w:lineRule="auto"/>
        <w:ind w:right="420"/>
        <w:rPr>
          <w:rFonts w:hint="eastAsia" w:ascii="宋体" w:hAnsi="宋体" w:cs="宋体"/>
          <w:color w:val="auto"/>
          <w:szCs w:val="21"/>
        </w:rPr>
      </w:pPr>
    </w:p>
    <w:p w14:paraId="22BEFE26">
      <w:pPr>
        <w:adjustRightInd w:val="0"/>
        <w:snapToGrid w:val="0"/>
        <w:spacing w:line="360" w:lineRule="auto"/>
        <w:ind w:right="420"/>
        <w:rPr>
          <w:rFonts w:hint="eastAsia" w:ascii="宋体" w:hAnsi="宋体" w:cs="宋体"/>
          <w:color w:val="auto"/>
          <w:szCs w:val="21"/>
        </w:rPr>
      </w:pPr>
    </w:p>
    <w:p w14:paraId="6B5252FD">
      <w:pPr>
        <w:adjustRightInd w:val="0"/>
        <w:snapToGrid w:val="0"/>
        <w:spacing w:line="360" w:lineRule="auto"/>
        <w:ind w:right="420"/>
        <w:rPr>
          <w:rFonts w:hint="eastAsia" w:ascii="宋体" w:hAnsi="宋体" w:cs="宋体"/>
          <w:color w:val="auto"/>
          <w:szCs w:val="21"/>
        </w:rPr>
      </w:pPr>
    </w:p>
    <w:p w14:paraId="25E52460">
      <w:pPr>
        <w:adjustRightInd w:val="0"/>
        <w:snapToGrid w:val="0"/>
        <w:spacing w:line="360" w:lineRule="auto"/>
        <w:ind w:right="420"/>
        <w:rPr>
          <w:rFonts w:hint="eastAsia" w:ascii="宋体" w:hAnsi="宋体" w:cs="宋体"/>
          <w:color w:val="auto"/>
          <w:szCs w:val="21"/>
        </w:rPr>
      </w:pPr>
    </w:p>
    <w:p w14:paraId="5028E170">
      <w:pPr>
        <w:adjustRightInd w:val="0"/>
        <w:snapToGrid w:val="0"/>
        <w:spacing w:line="360" w:lineRule="auto"/>
        <w:ind w:right="420"/>
        <w:rPr>
          <w:rFonts w:hint="eastAsia" w:ascii="宋体" w:hAnsi="宋体" w:cs="宋体"/>
          <w:color w:val="auto"/>
          <w:szCs w:val="21"/>
        </w:rPr>
      </w:pPr>
    </w:p>
    <w:p w14:paraId="526DE351">
      <w:pPr>
        <w:adjustRightInd w:val="0"/>
        <w:snapToGrid w:val="0"/>
        <w:spacing w:line="360" w:lineRule="auto"/>
        <w:rPr>
          <w:rFonts w:hint="eastAsia" w:ascii="宋体" w:hAnsi="宋体" w:cs="宋体"/>
          <w:color w:val="auto"/>
          <w:szCs w:val="21"/>
          <w:u w:val="single"/>
        </w:rPr>
      </w:pPr>
      <w:r>
        <w:rPr>
          <w:rFonts w:hint="eastAsia" w:ascii="宋体" w:hAnsi="宋体" w:cs="宋体"/>
          <w:color w:val="auto"/>
          <w:szCs w:val="21"/>
        </w:rPr>
        <w:t>供应商（盖单位章）：</w:t>
      </w:r>
      <w:r>
        <w:rPr>
          <w:rFonts w:hint="eastAsia" w:ascii="宋体" w:hAnsi="宋体" w:cs="宋体"/>
          <w:color w:val="auto"/>
          <w:szCs w:val="21"/>
          <w:u w:val="single"/>
        </w:rPr>
        <w:t xml:space="preserve">                    </w:t>
      </w:r>
    </w:p>
    <w:p w14:paraId="50C6B3A6">
      <w:pPr>
        <w:adjustRightInd w:val="0"/>
        <w:snapToGrid w:val="0"/>
        <w:spacing w:line="360" w:lineRule="auto"/>
        <w:ind w:right="420"/>
        <w:rPr>
          <w:rFonts w:hint="eastAsia" w:ascii="宋体" w:hAnsi="宋体" w:cs="宋体"/>
          <w:color w:val="auto"/>
          <w:szCs w:val="21"/>
        </w:rPr>
      </w:pPr>
      <w:r>
        <w:rPr>
          <w:rFonts w:hint="eastAsia" w:ascii="宋体" w:hAnsi="宋体" w:cs="宋体"/>
          <w:color w:val="auto"/>
          <w:szCs w:val="21"/>
        </w:rPr>
        <w:t>法定代表人（签字）：</w:t>
      </w:r>
      <w:r>
        <w:rPr>
          <w:rFonts w:hint="eastAsia" w:ascii="宋体" w:hAnsi="宋体" w:cs="宋体"/>
          <w:color w:val="auto"/>
          <w:szCs w:val="21"/>
          <w:u w:val="single"/>
        </w:rPr>
        <w:t xml:space="preserve">                     </w:t>
      </w:r>
    </w:p>
    <w:p w14:paraId="141EC0B0">
      <w:pPr>
        <w:adjustRightInd w:val="0"/>
        <w:snapToGrid w:val="0"/>
        <w:spacing w:line="360" w:lineRule="auto"/>
        <w:ind w:right="420"/>
        <w:rPr>
          <w:rFonts w:hint="eastAsia" w:ascii="宋体" w:hAnsi="宋体" w:cs="宋体"/>
          <w:color w:val="auto"/>
          <w:szCs w:val="21"/>
        </w:rPr>
      </w:pPr>
      <w:r>
        <w:rPr>
          <w:rFonts w:hint="eastAsia" w:ascii="宋体" w:hAnsi="宋体" w:cs="宋体"/>
          <w:color w:val="auto"/>
          <w:szCs w:val="21"/>
        </w:rPr>
        <w:t>委托代理人（签字）：</w:t>
      </w:r>
      <w:r>
        <w:rPr>
          <w:rFonts w:hint="eastAsia" w:ascii="宋体" w:hAnsi="宋体" w:cs="宋体"/>
          <w:color w:val="auto"/>
          <w:szCs w:val="21"/>
          <w:u w:val="single"/>
        </w:rPr>
        <w:t xml:space="preserve">                     </w:t>
      </w:r>
    </w:p>
    <w:p w14:paraId="10F75B0C">
      <w:pPr>
        <w:adjustRightInd w:val="0"/>
        <w:snapToGrid w:val="0"/>
        <w:spacing w:line="360" w:lineRule="auto"/>
        <w:ind w:right="24"/>
        <w:rPr>
          <w:rFonts w:hint="eastAsia" w:ascii="宋体" w:hAnsi="宋体" w:cs="宋体"/>
          <w:color w:val="auto"/>
          <w:szCs w:val="21"/>
        </w:rPr>
      </w:pPr>
      <w:r>
        <w:rPr>
          <w:rFonts w:hint="eastAsia" w:ascii="宋体" w:hAnsi="宋体" w:cs="宋体"/>
          <w:color w:val="auto"/>
          <w:szCs w:val="21"/>
        </w:rPr>
        <w:t>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2D74A7F9">
      <w:pPr>
        <w:spacing w:line="360" w:lineRule="exact"/>
        <w:rPr>
          <w:rFonts w:hint="eastAsia" w:ascii="宋体" w:hAnsi="宋体" w:cs="宋体"/>
          <w:b/>
          <w:color w:val="auto"/>
          <w:szCs w:val="21"/>
        </w:rPr>
      </w:pPr>
    </w:p>
    <w:p w14:paraId="07FC49B3">
      <w:pPr>
        <w:pStyle w:val="6"/>
        <w:rPr>
          <w:color w:val="auto"/>
        </w:rPr>
      </w:pPr>
    </w:p>
    <w:p w14:paraId="373CD35B">
      <w:pPr>
        <w:widowControl/>
        <w:tabs>
          <w:tab w:val="left" w:pos="753"/>
        </w:tabs>
        <w:adjustRightInd w:val="0"/>
        <w:snapToGrid w:val="0"/>
        <w:spacing w:before="194" w:beforeLines="50" w:line="360" w:lineRule="auto"/>
        <w:outlineLvl w:val="0"/>
        <w:rPr>
          <w:rFonts w:hint="eastAsia" w:ascii="宋体" w:hAnsi="宋体" w:cs="宋体"/>
          <w:b/>
          <w:bCs/>
          <w:szCs w:val="21"/>
        </w:rPr>
      </w:pPr>
      <w:r>
        <w:br w:type="page"/>
      </w:r>
      <w:r>
        <w:rPr>
          <w:rFonts w:hint="eastAsia" w:ascii="宋体" w:hAnsi="宋体" w:cs="宋体"/>
          <w:b/>
          <w:bCs/>
          <w:szCs w:val="21"/>
        </w:rPr>
        <w:t>附件</w:t>
      </w:r>
      <w:r>
        <w:rPr>
          <w:rFonts w:hint="eastAsia" w:ascii="宋体" w:hAnsi="宋体" w:cs="宋体"/>
          <w:b/>
          <w:bCs/>
          <w:szCs w:val="21"/>
          <w:lang w:val="en-US" w:eastAsia="zh-CN"/>
        </w:rPr>
        <w:t>3</w:t>
      </w:r>
      <w:r>
        <w:rPr>
          <w:rFonts w:hint="eastAsia" w:ascii="宋体" w:hAnsi="宋体" w:cs="宋体"/>
          <w:b/>
          <w:bCs/>
          <w:szCs w:val="21"/>
        </w:rPr>
        <w:t xml:space="preserve"> 符合特定资格条件证明材料复印件或者情况说明</w:t>
      </w:r>
    </w:p>
    <w:p w14:paraId="25DFFEE7">
      <w:pPr>
        <w:widowControl/>
        <w:tabs>
          <w:tab w:val="left" w:pos="753"/>
        </w:tabs>
        <w:adjustRightInd w:val="0"/>
        <w:snapToGrid w:val="0"/>
        <w:spacing w:before="194" w:beforeLines="50" w:line="360" w:lineRule="auto"/>
        <w:ind w:firstLine="420" w:firstLineChars="200"/>
        <w:outlineLvl w:val="0"/>
        <w:rPr>
          <w:rFonts w:hint="eastAsia" w:ascii="宋体" w:hAnsi="宋体" w:cs="宋体"/>
          <w:szCs w:val="21"/>
        </w:rPr>
      </w:pPr>
    </w:p>
    <w:p w14:paraId="7AAB9CED">
      <w:pPr>
        <w:widowControl/>
        <w:adjustRightInd w:val="0"/>
        <w:snapToGrid w:val="0"/>
        <w:spacing w:line="360" w:lineRule="auto"/>
        <w:jc w:val="center"/>
        <w:rPr>
          <w:rFonts w:hint="eastAsia" w:ascii="宋体" w:hAnsi="宋体" w:cs="宋体"/>
          <w:b/>
          <w:bCs/>
          <w:szCs w:val="21"/>
        </w:rPr>
      </w:pPr>
      <w:r>
        <w:rPr>
          <w:rFonts w:hint="eastAsia" w:ascii="宋体" w:hAnsi="宋体" w:cs="宋体"/>
          <w:b/>
          <w:bCs/>
          <w:szCs w:val="21"/>
        </w:rPr>
        <w:t>符合特定资格条件证明材料复印件或者情况说明</w:t>
      </w:r>
    </w:p>
    <w:p w14:paraId="6D28B673"/>
    <w:p w14:paraId="47DFF805">
      <w:pPr>
        <w:keepNext/>
        <w:keepLines/>
        <w:spacing w:before="260" w:after="260" w:line="416" w:lineRule="auto"/>
        <w:outlineLvl w:val="2"/>
        <w:rPr>
          <w:rFonts w:ascii="宋体" w:hAnsi="宋体" w:eastAsia="宋体" w:cs="Times New Roman"/>
          <w:b/>
          <w:bCs/>
          <w:szCs w:val="21"/>
        </w:rPr>
      </w:pPr>
      <w:bookmarkStart w:id="3" w:name="_Toc23859"/>
      <w:bookmarkStart w:id="4" w:name="_Toc13385"/>
      <w:r>
        <w:rPr>
          <w:rFonts w:hint="eastAsia" w:ascii="宋体" w:hAnsi="宋体" w:eastAsia="宋体" w:cs="Times New Roman"/>
          <w:b/>
          <w:bCs/>
          <w:szCs w:val="21"/>
        </w:rPr>
        <w:t>附件</w:t>
      </w:r>
      <w:r>
        <w:rPr>
          <w:rFonts w:hint="eastAsia" w:ascii="宋体" w:hAnsi="宋体" w:eastAsia="宋体" w:cs="Times New Roman"/>
          <w:b/>
          <w:bCs/>
          <w:szCs w:val="21"/>
          <w:lang w:val="en-US" w:eastAsia="zh-CN"/>
        </w:rPr>
        <w:t>3</w:t>
      </w:r>
      <w:r>
        <w:rPr>
          <w:rFonts w:hint="eastAsia" w:ascii="宋体" w:hAnsi="宋体" w:eastAsia="宋体" w:cs="Times New Roman"/>
          <w:b/>
          <w:bCs/>
          <w:szCs w:val="21"/>
        </w:rPr>
        <w:t>-1中小企业声明函(货物)</w:t>
      </w:r>
      <w:bookmarkEnd w:id="3"/>
      <w:bookmarkEnd w:id="4"/>
    </w:p>
    <w:p w14:paraId="314FBA1A">
      <w:pPr>
        <w:widowControl/>
        <w:adjustRightInd w:val="0"/>
        <w:snapToGrid w:val="0"/>
        <w:spacing w:line="360" w:lineRule="auto"/>
        <w:jc w:val="center"/>
        <w:rPr>
          <w:rFonts w:hint="eastAsia" w:ascii="宋体" w:hAnsi="宋体" w:eastAsia="宋体" w:cs="宋体"/>
          <w:b/>
          <w:bCs/>
          <w:spacing w:val="6"/>
          <w:kern w:val="0"/>
          <w:sz w:val="28"/>
          <w:szCs w:val="28"/>
        </w:rPr>
      </w:pPr>
      <w:r>
        <w:rPr>
          <w:rFonts w:hint="eastAsia" w:ascii="宋体" w:hAnsi="宋体" w:eastAsia="宋体" w:cs="宋体"/>
          <w:b/>
          <w:bCs/>
          <w:spacing w:val="6"/>
          <w:kern w:val="0"/>
          <w:sz w:val="28"/>
          <w:szCs w:val="28"/>
        </w:rPr>
        <w:t>中小企业声明函（货物）</w:t>
      </w:r>
    </w:p>
    <w:p w14:paraId="2346B0C3">
      <w:pPr>
        <w:widowControl/>
        <w:adjustRightInd w:val="0"/>
        <w:snapToGrid w:val="0"/>
        <w:spacing w:line="360" w:lineRule="auto"/>
        <w:jc w:val="center"/>
        <w:rPr>
          <w:rFonts w:hint="eastAsia" w:ascii="宋体" w:hAnsi="宋体" w:eastAsia="宋体" w:cs="宋体"/>
          <w:b/>
          <w:spacing w:val="6"/>
          <w:kern w:val="0"/>
          <w:szCs w:val="21"/>
        </w:rPr>
      </w:pPr>
      <w:r>
        <w:rPr>
          <w:rFonts w:hint="eastAsia" w:ascii="宋体" w:hAnsi="宋体" w:eastAsia="宋体" w:cs="宋体"/>
          <w:b/>
          <w:spacing w:val="6"/>
          <w:kern w:val="0"/>
          <w:szCs w:val="21"/>
        </w:rPr>
        <w:t>(不符合政策要求的无需提供)</w:t>
      </w:r>
    </w:p>
    <w:p w14:paraId="625D9E82">
      <w:pPr>
        <w:widowControl/>
        <w:adjustRightInd w:val="0"/>
        <w:snapToGrid w:val="0"/>
        <w:spacing w:line="360" w:lineRule="auto"/>
        <w:ind w:firstLine="444" w:firstLineChars="200"/>
        <w:jc w:val="left"/>
        <w:rPr>
          <w:rFonts w:hint="eastAsia" w:ascii="宋体" w:hAnsi="宋体" w:eastAsia="宋体" w:cs="宋体"/>
          <w:spacing w:val="6"/>
          <w:kern w:val="0"/>
          <w:szCs w:val="21"/>
        </w:rPr>
      </w:pPr>
    </w:p>
    <w:p w14:paraId="584A7FCB">
      <w:pPr>
        <w:adjustRightInd w:val="0"/>
        <w:snapToGrid w:val="0"/>
        <w:spacing w:line="360" w:lineRule="auto"/>
        <w:ind w:firstLine="444" w:firstLineChars="200"/>
        <w:rPr>
          <w:rFonts w:hint="eastAsia" w:ascii="宋体" w:hAnsi="宋体" w:eastAsia="宋体" w:cs="宋体"/>
          <w:spacing w:val="6"/>
          <w:szCs w:val="21"/>
        </w:rPr>
      </w:pPr>
      <w:r>
        <w:rPr>
          <w:rFonts w:hint="eastAsia" w:ascii="宋体" w:hAnsi="宋体" w:eastAsia="宋体" w:cs="宋体"/>
          <w:spacing w:val="6"/>
          <w:szCs w:val="21"/>
        </w:rPr>
        <w:t>本公司（联合体）郑重声明，根据《政府采购促进中小企业发展管理办法》（财库﹝2020﹞46 号）的规定，本公司（联合体）参加</w:t>
      </w:r>
      <w:r>
        <w:rPr>
          <w:rFonts w:hint="eastAsia" w:ascii="宋体" w:hAnsi="宋体" w:eastAsia="宋体" w:cs="宋体"/>
          <w:spacing w:val="6"/>
          <w:szCs w:val="21"/>
          <w:u w:val="single"/>
        </w:rPr>
        <w:t xml:space="preserve"> （单位名称）</w:t>
      </w:r>
      <w:r>
        <w:rPr>
          <w:rFonts w:hint="eastAsia" w:ascii="宋体" w:hAnsi="宋体" w:eastAsia="宋体" w:cs="宋体"/>
          <w:spacing w:val="6"/>
          <w:szCs w:val="21"/>
        </w:rPr>
        <w:t xml:space="preserve"> 的</w:t>
      </w:r>
      <w:r>
        <w:rPr>
          <w:rFonts w:hint="eastAsia" w:ascii="宋体" w:hAnsi="宋体" w:eastAsia="宋体" w:cs="宋体"/>
          <w:spacing w:val="6"/>
          <w:szCs w:val="21"/>
          <w:u w:val="single"/>
        </w:rPr>
        <w:t xml:space="preserve"> （项目名称） </w:t>
      </w:r>
      <w:r>
        <w:rPr>
          <w:rFonts w:hint="eastAsia" w:ascii="宋体" w:hAnsi="宋体" w:eastAsia="宋体" w:cs="宋体"/>
          <w:spacing w:val="6"/>
          <w:szCs w:val="21"/>
        </w:rPr>
        <w:t>采购活动，提供的货物全部由符合政策要求的中小企业制造。相关企业（含联合体中的中小企业、签订分包意向协议的中小企业）的具体情况如下：</w:t>
      </w:r>
    </w:p>
    <w:p w14:paraId="1A0F74E3">
      <w:pPr>
        <w:numPr>
          <w:ilvl w:val="0"/>
          <w:numId w:val="1"/>
        </w:numPr>
        <w:adjustRightInd w:val="0"/>
        <w:snapToGrid w:val="0"/>
        <w:spacing w:line="360" w:lineRule="auto"/>
        <w:ind w:firstLine="444" w:firstLineChars="200"/>
        <w:rPr>
          <w:rFonts w:hint="eastAsia" w:ascii="宋体" w:hAnsi="宋体" w:eastAsia="宋体" w:cs="宋体"/>
          <w:spacing w:val="6"/>
          <w:szCs w:val="21"/>
        </w:rPr>
      </w:pPr>
      <w:r>
        <w:rPr>
          <w:rFonts w:hint="eastAsia" w:ascii="宋体" w:hAnsi="宋体" w:eastAsia="宋体" w:cs="宋体"/>
          <w:spacing w:val="6"/>
          <w:szCs w:val="21"/>
          <w:u w:val="single"/>
        </w:rPr>
        <w:t>（标的名称）</w:t>
      </w:r>
      <w:r>
        <w:rPr>
          <w:rFonts w:hint="eastAsia" w:ascii="宋体" w:hAnsi="宋体" w:eastAsia="宋体" w:cs="宋体"/>
          <w:spacing w:val="6"/>
          <w:szCs w:val="21"/>
        </w:rPr>
        <w:t xml:space="preserve"> ，属于</w:t>
      </w:r>
      <w:r>
        <w:rPr>
          <w:rFonts w:hint="eastAsia" w:ascii="宋体" w:hAnsi="宋体" w:eastAsia="宋体" w:cs="宋体"/>
          <w:spacing w:val="6"/>
          <w:szCs w:val="21"/>
          <w:u w:val="single"/>
        </w:rPr>
        <w:t xml:space="preserve"> （采购文件中明确的所属行业）</w:t>
      </w:r>
      <w:r>
        <w:rPr>
          <w:rFonts w:hint="eastAsia" w:ascii="宋体" w:hAnsi="宋体" w:eastAsia="宋体" w:cs="宋体"/>
          <w:spacing w:val="6"/>
          <w:szCs w:val="21"/>
        </w:rPr>
        <w:t>行业；制造商为</w:t>
      </w:r>
      <w:r>
        <w:rPr>
          <w:rFonts w:hint="eastAsia" w:ascii="宋体" w:hAnsi="宋体" w:eastAsia="宋体" w:cs="宋体"/>
          <w:spacing w:val="6"/>
          <w:szCs w:val="21"/>
          <w:u w:val="single"/>
        </w:rPr>
        <w:t xml:space="preserve"> （企业名称）</w:t>
      </w:r>
      <w:r>
        <w:rPr>
          <w:rFonts w:hint="eastAsia" w:ascii="宋体" w:hAnsi="宋体" w:eastAsia="宋体" w:cs="宋体"/>
          <w:spacing w:val="6"/>
          <w:szCs w:val="21"/>
        </w:rPr>
        <w:t>，从业人员</w:t>
      </w:r>
      <w:r>
        <w:rPr>
          <w:rFonts w:hint="eastAsia" w:ascii="宋体" w:hAnsi="宋体" w:eastAsia="宋体" w:cs="宋体"/>
          <w:spacing w:val="6"/>
          <w:szCs w:val="21"/>
          <w:u w:val="single"/>
        </w:rPr>
        <w:t xml:space="preserve">    </w:t>
      </w:r>
      <w:r>
        <w:rPr>
          <w:rFonts w:hint="eastAsia" w:ascii="宋体" w:hAnsi="宋体" w:eastAsia="宋体" w:cs="宋体"/>
          <w:spacing w:val="6"/>
          <w:szCs w:val="21"/>
        </w:rPr>
        <w:t>人，营业收入为</w:t>
      </w:r>
      <w:r>
        <w:rPr>
          <w:rFonts w:hint="eastAsia" w:ascii="宋体" w:hAnsi="宋体" w:eastAsia="宋体" w:cs="宋体"/>
          <w:spacing w:val="6"/>
          <w:szCs w:val="21"/>
          <w:u w:val="single"/>
        </w:rPr>
        <w:t xml:space="preserve">    </w:t>
      </w:r>
      <w:r>
        <w:rPr>
          <w:rFonts w:hint="eastAsia" w:ascii="宋体" w:hAnsi="宋体" w:eastAsia="宋体" w:cs="宋体"/>
          <w:spacing w:val="6"/>
          <w:szCs w:val="21"/>
        </w:rPr>
        <w:t>万元，资产总额为</w:t>
      </w:r>
      <w:r>
        <w:rPr>
          <w:rFonts w:hint="eastAsia" w:ascii="宋体" w:hAnsi="宋体" w:eastAsia="宋体" w:cs="宋体"/>
          <w:spacing w:val="6"/>
          <w:szCs w:val="21"/>
          <w:u w:val="single"/>
        </w:rPr>
        <w:t xml:space="preserve">    </w:t>
      </w:r>
      <w:r>
        <w:rPr>
          <w:rFonts w:hint="eastAsia" w:ascii="宋体" w:hAnsi="宋体" w:eastAsia="宋体" w:cs="宋体"/>
          <w:spacing w:val="6"/>
          <w:szCs w:val="21"/>
        </w:rPr>
        <w:t>万元，属于</w:t>
      </w:r>
      <w:r>
        <w:rPr>
          <w:rFonts w:hint="eastAsia" w:ascii="宋体" w:hAnsi="宋体" w:eastAsia="宋体" w:cs="宋体"/>
          <w:spacing w:val="6"/>
          <w:szCs w:val="21"/>
          <w:u w:val="single"/>
        </w:rPr>
        <w:t xml:space="preserve"> （中型企业、小型企业、微型企业） </w:t>
      </w:r>
      <w:r>
        <w:rPr>
          <w:rFonts w:hint="eastAsia" w:ascii="宋体" w:hAnsi="宋体" w:eastAsia="宋体" w:cs="宋体"/>
          <w:spacing w:val="6"/>
          <w:szCs w:val="21"/>
        </w:rPr>
        <w:t>；</w:t>
      </w:r>
    </w:p>
    <w:p w14:paraId="238359BE">
      <w:pPr>
        <w:adjustRightInd w:val="0"/>
        <w:snapToGrid w:val="0"/>
        <w:spacing w:line="360" w:lineRule="auto"/>
        <w:ind w:firstLine="444" w:firstLineChars="200"/>
        <w:rPr>
          <w:rFonts w:hint="eastAsia" w:ascii="宋体" w:hAnsi="宋体" w:eastAsia="宋体" w:cs="宋体"/>
          <w:spacing w:val="6"/>
          <w:szCs w:val="21"/>
        </w:rPr>
      </w:pPr>
      <w:r>
        <w:rPr>
          <w:rFonts w:hint="eastAsia" w:ascii="宋体" w:hAnsi="宋体" w:eastAsia="宋体" w:cs="宋体"/>
          <w:spacing w:val="6"/>
          <w:szCs w:val="21"/>
        </w:rPr>
        <w:t xml:space="preserve">2. </w:t>
      </w:r>
      <w:r>
        <w:rPr>
          <w:rFonts w:hint="eastAsia" w:ascii="宋体" w:hAnsi="宋体" w:eastAsia="宋体" w:cs="宋体"/>
          <w:spacing w:val="6"/>
          <w:szCs w:val="21"/>
          <w:u w:val="single"/>
        </w:rPr>
        <w:t xml:space="preserve">（标的名称） </w:t>
      </w:r>
      <w:r>
        <w:rPr>
          <w:rFonts w:hint="eastAsia" w:ascii="宋体" w:hAnsi="宋体" w:eastAsia="宋体" w:cs="宋体"/>
          <w:spacing w:val="6"/>
          <w:szCs w:val="21"/>
        </w:rPr>
        <w:t>，属于</w:t>
      </w:r>
      <w:r>
        <w:rPr>
          <w:rFonts w:hint="eastAsia" w:ascii="宋体" w:hAnsi="宋体" w:eastAsia="宋体" w:cs="宋体"/>
          <w:spacing w:val="6"/>
          <w:szCs w:val="21"/>
          <w:u w:val="single"/>
        </w:rPr>
        <w:t xml:space="preserve"> （采购文件中明确的所属行业）</w:t>
      </w:r>
      <w:r>
        <w:rPr>
          <w:rFonts w:hint="eastAsia" w:ascii="宋体" w:hAnsi="宋体" w:eastAsia="宋体" w:cs="宋体"/>
          <w:spacing w:val="6"/>
          <w:szCs w:val="21"/>
        </w:rPr>
        <w:t>行业 ；制造商为</w:t>
      </w:r>
      <w:r>
        <w:rPr>
          <w:rFonts w:hint="eastAsia" w:ascii="宋体" w:hAnsi="宋体" w:eastAsia="宋体" w:cs="宋体"/>
          <w:spacing w:val="6"/>
          <w:szCs w:val="21"/>
          <w:u w:val="single"/>
        </w:rPr>
        <w:t xml:space="preserve"> （企业名称） </w:t>
      </w:r>
      <w:r>
        <w:rPr>
          <w:rFonts w:hint="eastAsia" w:ascii="宋体" w:hAnsi="宋体" w:eastAsia="宋体" w:cs="宋体"/>
          <w:spacing w:val="6"/>
          <w:szCs w:val="21"/>
        </w:rPr>
        <w:t>，从业人员</w:t>
      </w:r>
      <w:r>
        <w:rPr>
          <w:rFonts w:hint="eastAsia" w:ascii="宋体" w:hAnsi="宋体" w:eastAsia="宋体" w:cs="宋体"/>
          <w:spacing w:val="6"/>
          <w:szCs w:val="21"/>
          <w:u w:val="single"/>
        </w:rPr>
        <w:t xml:space="preserve">   </w:t>
      </w:r>
      <w:r>
        <w:rPr>
          <w:rFonts w:hint="eastAsia" w:ascii="宋体" w:hAnsi="宋体" w:eastAsia="宋体" w:cs="宋体"/>
          <w:spacing w:val="6"/>
          <w:szCs w:val="21"/>
        </w:rPr>
        <w:t>人，营业收入为</w:t>
      </w:r>
      <w:r>
        <w:rPr>
          <w:rFonts w:hint="eastAsia" w:ascii="宋体" w:hAnsi="宋体" w:eastAsia="宋体" w:cs="宋体"/>
          <w:spacing w:val="6"/>
          <w:szCs w:val="21"/>
          <w:u w:val="single"/>
        </w:rPr>
        <w:t xml:space="preserve">   </w:t>
      </w:r>
      <w:r>
        <w:rPr>
          <w:rFonts w:hint="eastAsia" w:ascii="宋体" w:hAnsi="宋体" w:eastAsia="宋体" w:cs="宋体"/>
          <w:spacing w:val="6"/>
          <w:szCs w:val="21"/>
        </w:rPr>
        <w:t>万元，资产总额为</w:t>
      </w:r>
      <w:r>
        <w:rPr>
          <w:rFonts w:hint="eastAsia" w:ascii="宋体" w:hAnsi="宋体" w:eastAsia="宋体" w:cs="宋体"/>
          <w:spacing w:val="6"/>
          <w:szCs w:val="21"/>
          <w:u w:val="single"/>
        </w:rPr>
        <w:t xml:space="preserve">    </w:t>
      </w:r>
      <w:r>
        <w:rPr>
          <w:rFonts w:hint="eastAsia" w:ascii="宋体" w:hAnsi="宋体" w:eastAsia="宋体" w:cs="宋体"/>
          <w:spacing w:val="6"/>
          <w:szCs w:val="21"/>
        </w:rPr>
        <w:t>万元，属于</w:t>
      </w:r>
      <w:r>
        <w:rPr>
          <w:rFonts w:hint="eastAsia" w:ascii="宋体" w:hAnsi="宋体" w:eastAsia="宋体" w:cs="宋体"/>
          <w:spacing w:val="6"/>
          <w:szCs w:val="21"/>
          <w:u w:val="single"/>
        </w:rPr>
        <w:t xml:space="preserve"> （中型企业、小型企业、微型企业）</w:t>
      </w:r>
      <w:r>
        <w:rPr>
          <w:rFonts w:hint="eastAsia" w:ascii="宋体" w:hAnsi="宋体" w:eastAsia="宋体" w:cs="宋体"/>
          <w:spacing w:val="6"/>
          <w:szCs w:val="21"/>
        </w:rPr>
        <w:t>；</w:t>
      </w:r>
    </w:p>
    <w:p w14:paraId="6D44CF07">
      <w:pPr>
        <w:adjustRightInd w:val="0"/>
        <w:snapToGrid w:val="0"/>
        <w:spacing w:line="360" w:lineRule="auto"/>
        <w:ind w:firstLine="444" w:firstLineChars="200"/>
        <w:rPr>
          <w:rFonts w:hint="eastAsia" w:ascii="宋体" w:hAnsi="宋体" w:eastAsia="宋体" w:cs="宋体"/>
          <w:spacing w:val="6"/>
          <w:szCs w:val="21"/>
        </w:rPr>
      </w:pPr>
      <w:r>
        <w:rPr>
          <w:rFonts w:hint="eastAsia" w:ascii="宋体" w:hAnsi="宋体" w:eastAsia="宋体" w:cs="宋体"/>
          <w:spacing w:val="6"/>
          <w:szCs w:val="21"/>
        </w:rPr>
        <w:t>……</w:t>
      </w:r>
    </w:p>
    <w:p w14:paraId="69FBD1B7">
      <w:pPr>
        <w:adjustRightInd w:val="0"/>
        <w:snapToGrid w:val="0"/>
        <w:spacing w:line="360" w:lineRule="auto"/>
        <w:ind w:firstLine="444" w:firstLineChars="200"/>
        <w:rPr>
          <w:rFonts w:hint="eastAsia" w:ascii="宋体" w:hAnsi="宋体" w:eastAsia="宋体" w:cs="宋体"/>
          <w:spacing w:val="6"/>
          <w:szCs w:val="21"/>
        </w:rPr>
      </w:pPr>
      <w:r>
        <w:rPr>
          <w:rFonts w:hint="eastAsia" w:ascii="宋体" w:hAnsi="宋体" w:eastAsia="宋体" w:cs="宋体"/>
          <w:spacing w:val="6"/>
          <w:szCs w:val="21"/>
        </w:rPr>
        <w:t>以上企业，不属于大企业的分支机构，不存在控股股东为大企业的情形，也不存在与大企业的负责人为同一人的情形。</w:t>
      </w:r>
    </w:p>
    <w:p w14:paraId="3B06748D">
      <w:pPr>
        <w:adjustRightInd w:val="0"/>
        <w:snapToGrid w:val="0"/>
        <w:spacing w:line="360" w:lineRule="auto"/>
        <w:ind w:firstLine="444" w:firstLineChars="200"/>
        <w:rPr>
          <w:rFonts w:hint="eastAsia" w:ascii="宋体" w:hAnsi="宋体" w:eastAsia="宋体" w:cs="宋体"/>
          <w:spacing w:val="6"/>
          <w:szCs w:val="21"/>
        </w:rPr>
      </w:pPr>
      <w:r>
        <w:rPr>
          <w:rFonts w:hint="eastAsia" w:ascii="宋体" w:hAnsi="宋体" w:eastAsia="宋体" w:cs="宋体"/>
          <w:spacing w:val="6"/>
          <w:szCs w:val="21"/>
        </w:rPr>
        <w:t>本企业对上述声明内容的真实性负责。如有虚假，将依法承担相应责任。</w:t>
      </w:r>
    </w:p>
    <w:p w14:paraId="10161D34">
      <w:pPr>
        <w:adjustRightInd w:val="0"/>
        <w:snapToGrid w:val="0"/>
        <w:spacing w:line="360" w:lineRule="auto"/>
        <w:ind w:firstLine="4662" w:firstLineChars="2100"/>
        <w:rPr>
          <w:rFonts w:hint="eastAsia" w:ascii="宋体" w:hAnsi="宋体" w:eastAsia="宋体" w:cs="宋体"/>
          <w:spacing w:val="6"/>
          <w:szCs w:val="21"/>
        </w:rPr>
      </w:pPr>
      <w:r>
        <w:rPr>
          <w:rFonts w:hint="eastAsia" w:ascii="宋体" w:hAnsi="宋体" w:eastAsia="宋体" w:cs="宋体"/>
          <w:spacing w:val="6"/>
          <w:szCs w:val="21"/>
        </w:rPr>
        <w:t>企业名称（盖章）：</w:t>
      </w:r>
    </w:p>
    <w:p w14:paraId="01C11990">
      <w:pPr>
        <w:adjustRightInd w:val="0"/>
        <w:snapToGrid w:val="0"/>
        <w:spacing w:line="360" w:lineRule="auto"/>
        <w:ind w:firstLine="4662" w:firstLineChars="2100"/>
        <w:rPr>
          <w:rFonts w:hint="eastAsia" w:ascii="宋体" w:hAnsi="宋体" w:eastAsia="宋体" w:cs="宋体"/>
          <w:spacing w:val="6"/>
          <w:szCs w:val="21"/>
        </w:rPr>
      </w:pPr>
      <w:r>
        <w:rPr>
          <w:rFonts w:hint="eastAsia" w:ascii="宋体" w:hAnsi="宋体" w:eastAsia="宋体" w:cs="宋体"/>
          <w:spacing w:val="6"/>
          <w:szCs w:val="21"/>
        </w:rPr>
        <w:t>日 期：</w:t>
      </w:r>
    </w:p>
    <w:p w14:paraId="64F7DC0E">
      <w:pPr>
        <w:widowControl/>
        <w:jc w:val="left"/>
        <w:rPr>
          <w:rFonts w:hint="eastAsia" w:ascii="宋体" w:hAnsi="宋体" w:eastAsia="宋体" w:cs="宋体"/>
          <w:kern w:val="0"/>
          <w:sz w:val="18"/>
          <w:szCs w:val="18"/>
          <w:lang w:bidi="ar"/>
        </w:rPr>
      </w:pPr>
    </w:p>
    <w:p w14:paraId="0E24751B">
      <w:pPr>
        <w:adjustRightInd w:val="0"/>
        <w:snapToGrid w:val="0"/>
        <w:spacing w:line="360" w:lineRule="auto"/>
        <w:ind w:firstLine="361" w:firstLineChars="200"/>
        <w:rPr>
          <w:rFonts w:hint="eastAsia" w:ascii="宋体" w:hAnsi="宋体" w:eastAsia="宋体" w:cs="宋体"/>
          <w:b/>
          <w:bCs/>
          <w:kern w:val="0"/>
          <w:sz w:val="18"/>
          <w:szCs w:val="18"/>
          <w:lang w:bidi="ar"/>
        </w:rPr>
      </w:pPr>
      <w:r>
        <w:rPr>
          <w:rFonts w:hint="eastAsia" w:ascii="宋体" w:hAnsi="宋体" w:eastAsia="宋体" w:cs="宋体"/>
          <w:b/>
          <w:bCs/>
          <w:kern w:val="0"/>
          <w:sz w:val="18"/>
          <w:szCs w:val="18"/>
          <w:lang w:bidi="ar"/>
        </w:rPr>
        <w:t>注：</w:t>
      </w:r>
    </w:p>
    <w:p w14:paraId="2281FF54">
      <w:pPr>
        <w:adjustRightInd w:val="0"/>
        <w:snapToGrid w:val="0"/>
        <w:spacing w:line="360" w:lineRule="auto"/>
        <w:ind w:firstLine="361" w:firstLineChars="200"/>
        <w:rPr>
          <w:rFonts w:hint="eastAsia" w:ascii="宋体" w:hAnsi="宋体" w:eastAsia="宋体" w:cs="宋体"/>
          <w:b/>
          <w:bCs/>
          <w:kern w:val="0"/>
          <w:sz w:val="18"/>
          <w:szCs w:val="18"/>
          <w:lang w:bidi="ar"/>
        </w:rPr>
      </w:pPr>
      <w:r>
        <w:rPr>
          <w:rFonts w:hint="eastAsia" w:ascii="宋体" w:hAnsi="宋体" w:eastAsia="宋体" w:cs="宋体"/>
          <w:b/>
          <w:bCs/>
          <w:kern w:val="0"/>
          <w:sz w:val="18"/>
          <w:szCs w:val="18"/>
          <w:lang w:bidi="ar"/>
        </w:rPr>
        <w:t>从业人员、营业收入、资产总额填报上一年度数据，无上一年度数据的新成立企业可不填写。</w:t>
      </w:r>
    </w:p>
    <w:p w14:paraId="102055C8">
      <w:pPr>
        <w:adjustRightInd w:val="0"/>
        <w:snapToGrid w:val="0"/>
        <w:spacing w:line="360" w:lineRule="auto"/>
        <w:ind w:firstLine="420" w:firstLineChars="200"/>
        <w:rPr>
          <w:rFonts w:hint="eastAsia" w:ascii="宋体" w:hAnsi="宋体" w:eastAsia="宋体" w:cs="宋体"/>
          <w:kern w:val="0"/>
          <w:szCs w:val="21"/>
          <w:u w:val="single"/>
        </w:rPr>
      </w:pPr>
    </w:p>
    <w:p w14:paraId="5E66F1DB">
      <w:pPr>
        <w:rPr>
          <w:rFonts w:hint="eastAsia" w:ascii="宋体" w:hAnsi="宋体" w:eastAsia="宋体" w:cs="宋体"/>
          <w:sz w:val="21"/>
          <w:szCs w:val="21"/>
        </w:rPr>
      </w:pPr>
      <w:r>
        <w:rPr>
          <w:rFonts w:hint="eastAsia" w:ascii="宋体" w:hAnsi="宋体" w:eastAsia="宋体" w:cs="宋体"/>
          <w:sz w:val="21"/>
          <w:szCs w:val="21"/>
        </w:rPr>
        <w:br w:type="page"/>
      </w:r>
    </w:p>
    <w:p w14:paraId="5FBB4B72">
      <w:pPr>
        <w:keepNext/>
        <w:numPr>
          <w:numId w:val="0"/>
        </w:numPr>
        <w:jc w:val="center"/>
        <w:outlineLvl w:val="0"/>
        <w:rPr>
          <w:rFonts w:hint="eastAsia" w:ascii="黑体" w:hAnsi="黑体" w:eastAsia="黑体"/>
          <w:b/>
          <w:bCs/>
          <w:sz w:val="32"/>
          <w:szCs w:val="32"/>
        </w:rPr>
      </w:pPr>
      <w:r>
        <w:rPr>
          <w:rFonts w:hint="eastAsia" w:ascii="黑体" w:hAnsi="黑体" w:eastAsia="黑体"/>
          <w:b/>
          <w:bCs/>
          <w:sz w:val="32"/>
          <w:szCs w:val="32"/>
        </w:rPr>
        <w:t>采购需求</w:t>
      </w:r>
    </w:p>
    <w:p w14:paraId="14D7695E">
      <w:pPr>
        <w:pStyle w:val="2"/>
        <w:keepNext w:val="0"/>
        <w:numPr>
          <w:ilvl w:val="0"/>
          <w:numId w:val="0"/>
        </w:numPr>
        <w:adjustRightInd w:val="0"/>
        <w:snapToGrid w:val="0"/>
        <w:spacing w:before="156" w:beforeLines="50" w:line="360" w:lineRule="auto"/>
        <w:jc w:val="center"/>
        <w:rPr>
          <w:rFonts w:hint="eastAsia" w:ascii="黑体" w:hAnsi="黑体" w:eastAsia="黑体"/>
          <w:b/>
          <w:bCs/>
          <w:sz w:val="32"/>
          <w:szCs w:val="32"/>
        </w:rPr>
      </w:pPr>
      <w:r>
        <w:rPr>
          <w:rFonts w:hint="eastAsia" w:ascii="宋体" w:hAnsi="宋体" w:eastAsia="宋体" w:cs="宋体"/>
          <w:b/>
          <w:bCs/>
          <w:color w:val="auto"/>
          <w:kern w:val="2"/>
          <w:sz w:val="32"/>
          <w:szCs w:val="32"/>
          <w:lang w:val="en-US" w:eastAsia="zh-CN" w:bidi="ar-SA"/>
        </w:rPr>
        <w:t>第一节</w:t>
      </w:r>
      <w:r>
        <w:rPr>
          <w:rFonts w:hint="eastAsia" w:ascii="宋体" w:hAnsi="宋体" w:eastAsia="宋体" w:cs="宋体"/>
          <w:color w:val="auto"/>
          <w:sz w:val="32"/>
          <w:szCs w:val="32"/>
          <w:highlight w:val="none"/>
          <w:lang w:val="en-US" w:eastAsia="zh-CN"/>
        </w:rPr>
        <w:t xml:space="preserve">采购清单一览表 </w:t>
      </w:r>
    </w:p>
    <w:tbl>
      <w:tblPr>
        <w:tblStyle w:val="14"/>
        <w:tblW w:w="863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50"/>
        <w:gridCol w:w="1719"/>
        <w:gridCol w:w="1513"/>
        <w:gridCol w:w="791"/>
        <w:gridCol w:w="832"/>
        <w:gridCol w:w="1064"/>
        <w:gridCol w:w="1175"/>
        <w:gridCol w:w="791"/>
      </w:tblGrid>
      <w:tr w14:paraId="294C3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12" w:space="0"/>
              <w:left w:val="single" w:color="auto" w:sz="12" w:space="0"/>
              <w:bottom w:val="single" w:color="auto" w:sz="4" w:space="0"/>
              <w:right w:val="single" w:color="auto" w:sz="4" w:space="0"/>
            </w:tcBorders>
            <w:noWrap w:val="0"/>
            <w:vAlign w:val="center"/>
          </w:tcPr>
          <w:p w14:paraId="75E026EA">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1719" w:type="dxa"/>
            <w:tcBorders>
              <w:top w:val="single" w:color="auto" w:sz="12" w:space="0"/>
              <w:left w:val="single" w:color="auto" w:sz="4" w:space="0"/>
              <w:bottom w:val="single" w:color="auto" w:sz="4" w:space="0"/>
              <w:right w:val="single" w:color="auto" w:sz="4" w:space="0"/>
            </w:tcBorders>
            <w:noWrap w:val="0"/>
            <w:vAlign w:val="center"/>
          </w:tcPr>
          <w:p w14:paraId="49EBF5C3">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lang w:val="en-US" w:eastAsia="zh-CN"/>
              </w:rPr>
            </w:pPr>
            <w:r>
              <w:rPr>
                <w:rFonts w:hint="eastAsia" w:ascii="宋体" w:hAnsi="宋体" w:eastAsia="宋体" w:cs="宋体"/>
                <w:b/>
                <w:bCs/>
                <w:i w:val="0"/>
                <w:iCs w:val="0"/>
                <w:color w:val="auto"/>
                <w:sz w:val="21"/>
                <w:szCs w:val="21"/>
                <w:u w:val="none"/>
                <w:lang w:val="en-US" w:eastAsia="zh-CN"/>
              </w:rPr>
              <w:t>标的名称</w:t>
            </w:r>
          </w:p>
        </w:tc>
        <w:tc>
          <w:tcPr>
            <w:tcW w:w="1513" w:type="dxa"/>
            <w:tcBorders>
              <w:top w:val="single" w:color="auto" w:sz="12" w:space="0"/>
              <w:left w:val="single" w:color="auto" w:sz="4" w:space="0"/>
              <w:bottom w:val="single" w:color="auto" w:sz="4" w:space="0"/>
              <w:right w:val="single" w:color="auto" w:sz="4" w:space="0"/>
            </w:tcBorders>
            <w:noWrap w:val="0"/>
            <w:vAlign w:val="center"/>
          </w:tcPr>
          <w:p w14:paraId="32816A99">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lang w:val="en-US" w:eastAsia="zh-CN"/>
              </w:rPr>
            </w:pPr>
            <w:r>
              <w:rPr>
                <w:rFonts w:hint="eastAsia" w:ascii="宋体" w:hAnsi="宋体" w:eastAsia="宋体" w:cs="宋体"/>
                <w:b/>
                <w:bCs/>
                <w:i w:val="0"/>
                <w:iCs w:val="0"/>
                <w:color w:val="auto"/>
                <w:sz w:val="21"/>
                <w:szCs w:val="21"/>
                <w:u w:val="none"/>
                <w:lang w:val="en-US" w:eastAsia="zh-CN"/>
              </w:rPr>
              <w:t>简要技术要求</w:t>
            </w:r>
          </w:p>
        </w:tc>
        <w:tc>
          <w:tcPr>
            <w:tcW w:w="791" w:type="dxa"/>
            <w:tcBorders>
              <w:top w:val="single" w:color="auto" w:sz="12" w:space="0"/>
              <w:left w:val="single" w:color="auto" w:sz="4" w:space="0"/>
              <w:bottom w:val="single" w:color="auto" w:sz="4" w:space="0"/>
              <w:right w:val="single" w:color="auto" w:sz="4" w:space="0"/>
            </w:tcBorders>
            <w:noWrap w:val="0"/>
            <w:vAlign w:val="center"/>
          </w:tcPr>
          <w:p w14:paraId="45052AF2">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数量</w:t>
            </w:r>
          </w:p>
        </w:tc>
        <w:tc>
          <w:tcPr>
            <w:tcW w:w="832" w:type="dxa"/>
            <w:tcBorders>
              <w:top w:val="single" w:color="auto" w:sz="12" w:space="0"/>
              <w:left w:val="single" w:color="auto" w:sz="4" w:space="0"/>
              <w:bottom w:val="single" w:color="auto" w:sz="4" w:space="0"/>
              <w:right w:val="single" w:color="auto" w:sz="4" w:space="0"/>
            </w:tcBorders>
            <w:noWrap w:val="0"/>
            <w:vAlign w:val="center"/>
          </w:tcPr>
          <w:p w14:paraId="17EE5FB7">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单位</w:t>
            </w:r>
          </w:p>
        </w:tc>
        <w:tc>
          <w:tcPr>
            <w:tcW w:w="1064" w:type="dxa"/>
            <w:tcBorders>
              <w:top w:val="single" w:color="auto" w:sz="12" w:space="0"/>
              <w:left w:val="single" w:color="auto" w:sz="4" w:space="0"/>
              <w:bottom w:val="single" w:color="auto" w:sz="4" w:space="0"/>
              <w:right w:val="single" w:color="auto" w:sz="4" w:space="0"/>
            </w:tcBorders>
            <w:noWrap w:val="0"/>
            <w:vAlign w:val="center"/>
          </w:tcPr>
          <w:p w14:paraId="6E682FC3">
            <w:pPr>
              <w:widowControl/>
              <w:spacing w:line="240" w:lineRule="exact"/>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cs="宋体"/>
                <w:b/>
                <w:bCs/>
                <w:color w:val="auto"/>
                <w:kern w:val="0"/>
                <w:sz w:val="21"/>
                <w:szCs w:val="21"/>
                <w:lang w:bidi="ar"/>
              </w:rPr>
              <w:t>节能产品</w:t>
            </w:r>
          </w:p>
        </w:tc>
        <w:tc>
          <w:tcPr>
            <w:tcW w:w="1175" w:type="dxa"/>
            <w:tcBorders>
              <w:top w:val="single" w:color="auto" w:sz="12" w:space="0"/>
              <w:left w:val="single" w:color="auto" w:sz="4" w:space="0"/>
              <w:bottom w:val="single" w:color="auto" w:sz="4" w:space="0"/>
              <w:right w:val="single" w:color="auto" w:sz="4" w:space="0"/>
            </w:tcBorders>
            <w:noWrap w:val="0"/>
            <w:vAlign w:val="center"/>
          </w:tcPr>
          <w:p w14:paraId="3B18E467">
            <w:pPr>
              <w:widowControl/>
              <w:spacing w:line="240" w:lineRule="exact"/>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cs="宋体"/>
                <w:b/>
                <w:bCs/>
                <w:color w:val="auto"/>
                <w:kern w:val="0"/>
                <w:sz w:val="21"/>
                <w:szCs w:val="21"/>
                <w:lang w:bidi="ar"/>
              </w:rPr>
              <w:t>进口产品</w:t>
            </w:r>
          </w:p>
        </w:tc>
        <w:tc>
          <w:tcPr>
            <w:tcW w:w="791" w:type="dxa"/>
            <w:tcBorders>
              <w:top w:val="single" w:color="auto" w:sz="12" w:space="0"/>
              <w:left w:val="single" w:color="auto" w:sz="4" w:space="0"/>
              <w:bottom w:val="single" w:color="auto" w:sz="4" w:space="0"/>
              <w:right w:val="single" w:color="auto" w:sz="12" w:space="0"/>
            </w:tcBorders>
            <w:noWrap w:val="0"/>
            <w:vAlign w:val="center"/>
          </w:tcPr>
          <w:p w14:paraId="102339D7">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备注</w:t>
            </w:r>
          </w:p>
        </w:tc>
      </w:tr>
      <w:tr w14:paraId="02886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635" w:type="dxa"/>
            <w:gridSpan w:val="8"/>
            <w:tcBorders>
              <w:top w:val="single" w:color="auto" w:sz="4" w:space="0"/>
              <w:left w:val="single" w:color="auto" w:sz="12" w:space="0"/>
              <w:bottom w:val="single" w:color="auto" w:sz="4" w:space="0"/>
              <w:right w:val="single" w:color="auto" w:sz="12" w:space="0"/>
            </w:tcBorders>
            <w:noWrap w:val="0"/>
            <w:vAlign w:val="center"/>
          </w:tcPr>
          <w:p w14:paraId="4FD28042">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一、消控室消防自动报警系统</w:t>
            </w:r>
          </w:p>
        </w:tc>
      </w:tr>
      <w:tr w14:paraId="72D45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7055002E">
            <w:pPr>
              <w:adjustRightInd w:val="0"/>
              <w:snapToGrid w:val="0"/>
              <w:spacing w:line="240" w:lineRule="auto"/>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cs="宋体"/>
                <w:color w:val="auto"/>
                <w:spacing w:val="0"/>
                <w:kern w:val="0"/>
                <w:sz w:val="21"/>
                <w:szCs w:val="21"/>
                <w:highlight w:val="none"/>
                <w:lang w:val="en-US" w:eastAsia="zh-CN"/>
              </w:rPr>
              <w:t>1</w:t>
            </w:r>
          </w:p>
        </w:tc>
        <w:tc>
          <w:tcPr>
            <w:tcW w:w="1719" w:type="dxa"/>
            <w:tcBorders>
              <w:top w:val="single" w:color="auto" w:sz="4" w:space="0"/>
              <w:left w:val="single" w:color="auto" w:sz="4" w:space="0"/>
              <w:bottom w:val="single" w:color="auto" w:sz="4" w:space="0"/>
              <w:right w:val="single" w:color="auto" w:sz="4" w:space="0"/>
            </w:tcBorders>
            <w:noWrap/>
            <w:vAlign w:val="center"/>
          </w:tcPr>
          <w:p w14:paraId="4550CE8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b w:val="0"/>
                <w:bCs/>
                <w:color w:val="auto"/>
                <w:kern w:val="0"/>
                <w:sz w:val="21"/>
                <w:szCs w:val="21"/>
                <w:highlight w:val="none"/>
                <w:u w:val="none"/>
                <w:lang w:val="en-US" w:eastAsia="zh-CN" w:bidi="ar-SA"/>
              </w:rPr>
              <w:t>消防自动报警主机琴台式</w:t>
            </w:r>
          </w:p>
        </w:tc>
        <w:tc>
          <w:tcPr>
            <w:tcW w:w="1513" w:type="dxa"/>
            <w:tcBorders>
              <w:top w:val="single" w:color="auto" w:sz="4" w:space="0"/>
              <w:left w:val="single" w:color="auto" w:sz="4" w:space="0"/>
              <w:bottom w:val="single" w:color="auto" w:sz="4" w:space="0"/>
              <w:right w:val="single" w:color="auto" w:sz="4" w:space="0"/>
            </w:tcBorders>
            <w:noWrap/>
            <w:vAlign w:val="center"/>
          </w:tcPr>
          <w:p w14:paraId="6C2C9376">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33DA0902">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 xml:space="preserve">1 </w:t>
            </w:r>
          </w:p>
        </w:tc>
        <w:tc>
          <w:tcPr>
            <w:tcW w:w="832" w:type="dxa"/>
            <w:tcBorders>
              <w:top w:val="single" w:color="auto" w:sz="4" w:space="0"/>
              <w:left w:val="single" w:color="auto" w:sz="4" w:space="0"/>
              <w:bottom w:val="single" w:color="auto" w:sz="4" w:space="0"/>
              <w:right w:val="single" w:color="auto" w:sz="4" w:space="0"/>
            </w:tcBorders>
            <w:noWrap/>
            <w:vAlign w:val="center"/>
          </w:tcPr>
          <w:p w14:paraId="3FF71876">
            <w:pPr>
              <w:adjustRightInd w:val="0"/>
              <w:snapToGrid w:val="0"/>
              <w:spacing w:line="240" w:lineRule="auto"/>
              <w:ind w:left="0" w:leftChars="0" w:right="0" w:rightChars="0" w:firstLine="0" w:firstLineChars="0"/>
              <w:jc w:val="center"/>
              <w:rPr>
                <w:rFonts w:hint="eastAsia" w:ascii="宋体" w:hAnsi="宋体" w:eastAsia="微软雅黑" w:cs="宋体"/>
                <w:color w:val="auto"/>
                <w:spacing w:val="0"/>
                <w:kern w:val="0"/>
                <w:sz w:val="22"/>
                <w:szCs w:val="21"/>
                <w:highlight w:val="none"/>
                <w:lang w:val="en-US" w:eastAsia="zh-CN" w:bidi="ar-SA"/>
              </w:rPr>
            </w:pPr>
            <w:r>
              <w:rPr>
                <w:rFonts w:hint="eastAsia" w:ascii="宋体" w:hAnsi="宋体" w:eastAsia="宋体" w:cs="宋体"/>
                <w:b w:val="0"/>
                <w:bCs/>
                <w:color w:val="auto"/>
                <w:kern w:val="0"/>
                <w:sz w:val="21"/>
                <w:szCs w:val="21"/>
                <w:highlight w:val="none"/>
                <w:u w:val="none"/>
                <w:lang w:val="en-US" w:eastAsia="zh-CN" w:bidi="ar-SA"/>
              </w:rPr>
              <w:t>台</w:t>
            </w:r>
          </w:p>
        </w:tc>
        <w:tc>
          <w:tcPr>
            <w:tcW w:w="1064" w:type="dxa"/>
            <w:tcBorders>
              <w:top w:val="single" w:color="auto" w:sz="4" w:space="0"/>
              <w:left w:val="single" w:color="auto" w:sz="4" w:space="0"/>
              <w:bottom w:val="single" w:color="auto" w:sz="4" w:space="0"/>
              <w:right w:val="single" w:color="auto" w:sz="4" w:space="0"/>
            </w:tcBorders>
            <w:noWrap/>
            <w:vAlign w:val="center"/>
          </w:tcPr>
          <w:p w14:paraId="77C14096">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2545E944">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31A065E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27810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6F736598">
            <w:pPr>
              <w:adjustRightInd w:val="0"/>
              <w:snapToGrid w:val="0"/>
              <w:spacing w:line="240" w:lineRule="auto"/>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eastAsia="宋体" w:cs="宋体"/>
                <w:color w:val="auto"/>
                <w:spacing w:val="0"/>
                <w:kern w:val="0"/>
                <w:sz w:val="21"/>
                <w:szCs w:val="21"/>
                <w:highlight w:val="none"/>
                <w:lang w:val="en-US" w:eastAsia="zh-CN"/>
              </w:rPr>
              <w:t>2</w:t>
            </w:r>
          </w:p>
        </w:tc>
        <w:tc>
          <w:tcPr>
            <w:tcW w:w="1719" w:type="dxa"/>
            <w:tcBorders>
              <w:top w:val="single" w:color="auto" w:sz="4" w:space="0"/>
              <w:left w:val="single" w:color="auto" w:sz="4" w:space="0"/>
              <w:bottom w:val="single" w:color="auto" w:sz="4" w:space="0"/>
              <w:right w:val="single" w:color="auto" w:sz="4" w:space="0"/>
            </w:tcBorders>
            <w:noWrap/>
            <w:vAlign w:val="center"/>
          </w:tcPr>
          <w:p w14:paraId="4CF4087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highlight w:val="none"/>
                <w:u w:val="none"/>
                <w:lang w:val="en-US" w:eastAsia="zh-CN" w:bidi="ar-SA"/>
              </w:rPr>
              <w:t>消防图形显示装置（含制作CAD图纸）</w:t>
            </w:r>
          </w:p>
        </w:tc>
        <w:tc>
          <w:tcPr>
            <w:tcW w:w="1513" w:type="dxa"/>
            <w:tcBorders>
              <w:top w:val="single" w:color="auto" w:sz="4" w:space="0"/>
              <w:left w:val="single" w:color="auto" w:sz="4" w:space="0"/>
              <w:bottom w:val="single" w:color="auto" w:sz="4" w:space="0"/>
              <w:right w:val="single" w:color="auto" w:sz="4" w:space="0"/>
            </w:tcBorders>
            <w:noWrap/>
            <w:vAlign w:val="center"/>
          </w:tcPr>
          <w:p w14:paraId="1E116FC5">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3EFCECEE">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 xml:space="preserve">1 </w:t>
            </w:r>
          </w:p>
        </w:tc>
        <w:tc>
          <w:tcPr>
            <w:tcW w:w="832" w:type="dxa"/>
            <w:tcBorders>
              <w:top w:val="single" w:color="auto" w:sz="4" w:space="0"/>
              <w:left w:val="single" w:color="auto" w:sz="4" w:space="0"/>
              <w:bottom w:val="single" w:color="auto" w:sz="4" w:space="0"/>
              <w:right w:val="single" w:color="auto" w:sz="4" w:space="0"/>
            </w:tcBorders>
            <w:noWrap/>
            <w:vAlign w:val="center"/>
          </w:tcPr>
          <w:p w14:paraId="252D59C8">
            <w:pPr>
              <w:adjustRightInd w:val="0"/>
              <w:snapToGrid w:val="0"/>
              <w:spacing w:line="240" w:lineRule="auto"/>
              <w:ind w:left="0" w:leftChars="0" w:right="0" w:rightChars="0" w:firstLine="0" w:firstLineChars="0"/>
              <w:jc w:val="center"/>
              <w:rPr>
                <w:rFonts w:hint="eastAsia" w:ascii="宋体" w:hAnsi="宋体" w:cs="宋体"/>
                <w:color w:val="auto"/>
                <w:spacing w:val="0"/>
                <w:kern w:val="0"/>
                <w:sz w:val="21"/>
                <w:szCs w:val="21"/>
                <w:highlight w:val="none"/>
                <w:lang w:val="en-US" w:eastAsia="zh-CN" w:bidi="ar-SA"/>
              </w:rPr>
            </w:pPr>
            <w:r>
              <w:rPr>
                <w:rFonts w:hint="eastAsia" w:ascii="宋体" w:hAnsi="宋体" w:eastAsia="宋体" w:cs="宋体"/>
                <w:b w:val="0"/>
                <w:bCs/>
                <w:color w:val="auto"/>
                <w:kern w:val="0"/>
                <w:sz w:val="21"/>
                <w:szCs w:val="21"/>
                <w:highlight w:val="none"/>
                <w:u w:val="none"/>
                <w:lang w:val="en-US" w:eastAsia="zh-CN" w:bidi="ar-SA"/>
              </w:rPr>
              <w:t>台</w:t>
            </w:r>
          </w:p>
        </w:tc>
        <w:tc>
          <w:tcPr>
            <w:tcW w:w="1064" w:type="dxa"/>
            <w:tcBorders>
              <w:top w:val="single" w:color="auto" w:sz="4" w:space="0"/>
              <w:left w:val="single" w:color="auto" w:sz="4" w:space="0"/>
              <w:bottom w:val="single" w:color="auto" w:sz="4" w:space="0"/>
              <w:right w:val="single" w:color="auto" w:sz="4" w:space="0"/>
            </w:tcBorders>
            <w:noWrap/>
            <w:vAlign w:val="center"/>
          </w:tcPr>
          <w:p w14:paraId="5BFDC0AD">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59890B5D">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49211A5B">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696A5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5B5A0F33">
            <w:pPr>
              <w:adjustRightInd w:val="0"/>
              <w:snapToGrid w:val="0"/>
              <w:spacing w:line="240" w:lineRule="auto"/>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eastAsia="宋体" w:cs="宋体"/>
                <w:color w:val="auto"/>
                <w:spacing w:val="0"/>
                <w:kern w:val="0"/>
                <w:sz w:val="21"/>
                <w:szCs w:val="21"/>
                <w:highlight w:val="none"/>
                <w:lang w:val="en-US" w:eastAsia="zh-CN"/>
              </w:rPr>
              <w:t>3</w:t>
            </w:r>
          </w:p>
        </w:tc>
        <w:tc>
          <w:tcPr>
            <w:tcW w:w="1719" w:type="dxa"/>
            <w:tcBorders>
              <w:top w:val="single" w:color="auto" w:sz="4" w:space="0"/>
              <w:left w:val="single" w:color="auto" w:sz="4" w:space="0"/>
              <w:bottom w:val="single" w:color="auto" w:sz="4" w:space="0"/>
              <w:right w:val="single" w:color="auto" w:sz="4" w:space="0"/>
            </w:tcBorders>
            <w:noWrap/>
            <w:vAlign w:val="center"/>
          </w:tcPr>
          <w:p w14:paraId="76B46CF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sz w:val="21"/>
                <w:szCs w:val="21"/>
                <w:u w:val="none"/>
                <w:lang w:val="en-US" w:eastAsia="zh-CN"/>
              </w:rPr>
              <w:t>CRT图显装置联网卡</w:t>
            </w:r>
          </w:p>
        </w:tc>
        <w:tc>
          <w:tcPr>
            <w:tcW w:w="1513" w:type="dxa"/>
            <w:tcBorders>
              <w:top w:val="single" w:color="auto" w:sz="4" w:space="0"/>
              <w:left w:val="single" w:color="auto" w:sz="4" w:space="0"/>
              <w:bottom w:val="single" w:color="auto" w:sz="4" w:space="0"/>
              <w:right w:val="single" w:color="auto" w:sz="4" w:space="0"/>
            </w:tcBorders>
            <w:noWrap/>
            <w:vAlign w:val="center"/>
          </w:tcPr>
          <w:p w14:paraId="4BB45C18">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4F4B17E1">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 xml:space="preserve">2 </w:t>
            </w:r>
          </w:p>
        </w:tc>
        <w:tc>
          <w:tcPr>
            <w:tcW w:w="832" w:type="dxa"/>
            <w:tcBorders>
              <w:top w:val="single" w:color="auto" w:sz="4" w:space="0"/>
              <w:left w:val="single" w:color="auto" w:sz="4" w:space="0"/>
              <w:bottom w:val="single" w:color="auto" w:sz="4" w:space="0"/>
              <w:right w:val="single" w:color="auto" w:sz="4" w:space="0"/>
            </w:tcBorders>
            <w:noWrap/>
            <w:vAlign w:val="center"/>
          </w:tcPr>
          <w:p w14:paraId="34C265BE">
            <w:pPr>
              <w:adjustRightInd w:val="0"/>
              <w:snapToGrid w:val="0"/>
              <w:spacing w:line="240" w:lineRule="auto"/>
              <w:ind w:left="0" w:leftChars="0" w:right="0" w:rightChars="0" w:firstLine="0" w:firstLineChars="0"/>
              <w:jc w:val="center"/>
              <w:rPr>
                <w:rFonts w:hint="eastAsia" w:ascii="宋体" w:hAnsi="宋体" w:cs="宋体"/>
                <w:color w:val="auto"/>
                <w:spacing w:val="0"/>
                <w:kern w:val="0"/>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rPr>
              <w:t>套</w:t>
            </w:r>
          </w:p>
        </w:tc>
        <w:tc>
          <w:tcPr>
            <w:tcW w:w="1064" w:type="dxa"/>
            <w:tcBorders>
              <w:top w:val="single" w:color="auto" w:sz="4" w:space="0"/>
              <w:left w:val="single" w:color="auto" w:sz="4" w:space="0"/>
              <w:bottom w:val="single" w:color="auto" w:sz="4" w:space="0"/>
              <w:right w:val="single" w:color="auto" w:sz="4" w:space="0"/>
            </w:tcBorders>
            <w:noWrap/>
            <w:vAlign w:val="center"/>
          </w:tcPr>
          <w:p w14:paraId="3EB46C5B">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38053996">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581C31D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0AFE9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070B160B">
            <w:pPr>
              <w:adjustRightInd w:val="0"/>
              <w:snapToGrid w:val="0"/>
              <w:spacing w:line="240" w:lineRule="auto"/>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cs="宋体"/>
                <w:color w:val="auto"/>
                <w:spacing w:val="0"/>
                <w:kern w:val="0"/>
                <w:sz w:val="21"/>
                <w:szCs w:val="21"/>
                <w:highlight w:val="none"/>
                <w:lang w:val="en-US" w:eastAsia="zh-CN"/>
              </w:rPr>
              <w:t>4</w:t>
            </w:r>
          </w:p>
        </w:tc>
        <w:tc>
          <w:tcPr>
            <w:tcW w:w="1719" w:type="dxa"/>
            <w:tcBorders>
              <w:top w:val="single" w:color="auto" w:sz="4" w:space="0"/>
              <w:left w:val="single" w:color="auto" w:sz="4" w:space="0"/>
              <w:bottom w:val="single" w:color="auto" w:sz="4" w:space="0"/>
              <w:right w:val="single" w:color="auto" w:sz="4" w:space="0"/>
            </w:tcBorders>
            <w:noWrap/>
            <w:vAlign w:val="center"/>
          </w:tcPr>
          <w:p w14:paraId="2167CD3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highlight w:val="none"/>
                <w:u w:val="none"/>
                <w:lang w:val="en-US" w:eastAsia="zh-CN" w:bidi="ar-SA"/>
              </w:rPr>
              <w:t>消防电话主机</w:t>
            </w:r>
          </w:p>
        </w:tc>
        <w:tc>
          <w:tcPr>
            <w:tcW w:w="1513" w:type="dxa"/>
            <w:tcBorders>
              <w:top w:val="single" w:color="auto" w:sz="4" w:space="0"/>
              <w:left w:val="single" w:color="auto" w:sz="4" w:space="0"/>
              <w:bottom w:val="single" w:color="auto" w:sz="4" w:space="0"/>
              <w:right w:val="single" w:color="auto" w:sz="4" w:space="0"/>
            </w:tcBorders>
            <w:noWrap/>
            <w:vAlign w:val="center"/>
          </w:tcPr>
          <w:p w14:paraId="68C1AF8D">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35C95BDA">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 xml:space="preserve">1 </w:t>
            </w:r>
          </w:p>
        </w:tc>
        <w:tc>
          <w:tcPr>
            <w:tcW w:w="832" w:type="dxa"/>
            <w:tcBorders>
              <w:top w:val="single" w:color="auto" w:sz="4" w:space="0"/>
              <w:left w:val="single" w:color="auto" w:sz="4" w:space="0"/>
              <w:bottom w:val="single" w:color="auto" w:sz="4" w:space="0"/>
              <w:right w:val="single" w:color="auto" w:sz="4" w:space="0"/>
            </w:tcBorders>
            <w:noWrap/>
            <w:vAlign w:val="center"/>
          </w:tcPr>
          <w:p w14:paraId="18FED79B">
            <w:pPr>
              <w:adjustRightInd w:val="0"/>
              <w:snapToGrid w:val="0"/>
              <w:spacing w:line="240" w:lineRule="auto"/>
              <w:ind w:left="0" w:leftChars="0" w:right="0" w:rightChars="0" w:firstLine="0" w:firstLineChars="0"/>
              <w:jc w:val="center"/>
              <w:rPr>
                <w:rFonts w:hint="eastAsia" w:ascii="宋体" w:hAnsi="宋体" w:cs="宋体"/>
                <w:color w:val="auto"/>
                <w:spacing w:val="0"/>
                <w:kern w:val="0"/>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rPr>
              <w:t>套</w:t>
            </w:r>
          </w:p>
        </w:tc>
        <w:tc>
          <w:tcPr>
            <w:tcW w:w="1064" w:type="dxa"/>
            <w:tcBorders>
              <w:top w:val="single" w:color="auto" w:sz="4" w:space="0"/>
              <w:left w:val="single" w:color="auto" w:sz="4" w:space="0"/>
              <w:bottom w:val="single" w:color="auto" w:sz="4" w:space="0"/>
              <w:right w:val="single" w:color="auto" w:sz="4" w:space="0"/>
            </w:tcBorders>
            <w:noWrap/>
            <w:vAlign w:val="center"/>
          </w:tcPr>
          <w:p w14:paraId="70A61F83">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0A6DE514">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22DCF1BD">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02416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41AE575A">
            <w:pPr>
              <w:adjustRightInd w:val="0"/>
              <w:snapToGrid w:val="0"/>
              <w:spacing w:line="240" w:lineRule="auto"/>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cs="宋体"/>
                <w:color w:val="auto"/>
                <w:spacing w:val="0"/>
                <w:kern w:val="0"/>
                <w:sz w:val="21"/>
                <w:szCs w:val="21"/>
                <w:highlight w:val="none"/>
                <w:lang w:val="en-US" w:eastAsia="zh-CN"/>
              </w:rPr>
              <w:t>5</w:t>
            </w:r>
          </w:p>
        </w:tc>
        <w:tc>
          <w:tcPr>
            <w:tcW w:w="1719" w:type="dxa"/>
            <w:tcBorders>
              <w:top w:val="single" w:color="auto" w:sz="4" w:space="0"/>
              <w:left w:val="single" w:color="auto" w:sz="4" w:space="0"/>
              <w:bottom w:val="single" w:color="auto" w:sz="4" w:space="0"/>
              <w:right w:val="single" w:color="auto" w:sz="4" w:space="0"/>
            </w:tcBorders>
            <w:noWrap/>
            <w:vAlign w:val="center"/>
          </w:tcPr>
          <w:p w14:paraId="64F4157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highlight w:val="none"/>
                <w:u w:val="none"/>
                <w:lang w:val="en-US" w:eastAsia="zh-CN" w:bidi="ar-SA"/>
              </w:rPr>
              <w:t>消防广播主机</w:t>
            </w:r>
          </w:p>
        </w:tc>
        <w:tc>
          <w:tcPr>
            <w:tcW w:w="1513" w:type="dxa"/>
            <w:tcBorders>
              <w:top w:val="single" w:color="auto" w:sz="4" w:space="0"/>
              <w:left w:val="single" w:color="auto" w:sz="4" w:space="0"/>
              <w:bottom w:val="single" w:color="auto" w:sz="4" w:space="0"/>
              <w:right w:val="single" w:color="auto" w:sz="4" w:space="0"/>
            </w:tcBorders>
            <w:noWrap/>
            <w:vAlign w:val="center"/>
          </w:tcPr>
          <w:p w14:paraId="738BB1E0">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2AB6D62A">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 xml:space="preserve">1 </w:t>
            </w:r>
          </w:p>
        </w:tc>
        <w:tc>
          <w:tcPr>
            <w:tcW w:w="832" w:type="dxa"/>
            <w:tcBorders>
              <w:top w:val="single" w:color="auto" w:sz="4" w:space="0"/>
              <w:left w:val="single" w:color="auto" w:sz="4" w:space="0"/>
              <w:bottom w:val="single" w:color="auto" w:sz="4" w:space="0"/>
              <w:right w:val="single" w:color="auto" w:sz="4" w:space="0"/>
            </w:tcBorders>
            <w:noWrap/>
            <w:vAlign w:val="center"/>
          </w:tcPr>
          <w:p w14:paraId="0C352BC4">
            <w:pPr>
              <w:adjustRightInd w:val="0"/>
              <w:snapToGrid w:val="0"/>
              <w:spacing w:line="240" w:lineRule="auto"/>
              <w:ind w:left="0" w:leftChars="0" w:right="0" w:rightChars="0" w:firstLine="0" w:firstLineChars="0"/>
              <w:jc w:val="center"/>
              <w:rPr>
                <w:rFonts w:hint="eastAsia" w:ascii="宋体" w:hAnsi="宋体" w:cs="宋体"/>
                <w:color w:val="auto"/>
                <w:spacing w:val="0"/>
                <w:kern w:val="0"/>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rPr>
              <w:t>套</w:t>
            </w:r>
          </w:p>
        </w:tc>
        <w:tc>
          <w:tcPr>
            <w:tcW w:w="1064" w:type="dxa"/>
            <w:tcBorders>
              <w:top w:val="single" w:color="auto" w:sz="4" w:space="0"/>
              <w:left w:val="single" w:color="auto" w:sz="4" w:space="0"/>
              <w:bottom w:val="single" w:color="auto" w:sz="4" w:space="0"/>
              <w:right w:val="single" w:color="auto" w:sz="4" w:space="0"/>
            </w:tcBorders>
            <w:noWrap/>
            <w:vAlign w:val="center"/>
          </w:tcPr>
          <w:p w14:paraId="17E3CF46">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03FAE3BD">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0ECFEBF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71B14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623156EB">
            <w:pPr>
              <w:adjustRightInd w:val="0"/>
              <w:snapToGrid w:val="0"/>
              <w:spacing w:line="240" w:lineRule="auto"/>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cs="宋体"/>
                <w:color w:val="auto"/>
                <w:spacing w:val="0"/>
                <w:kern w:val="0"/>
                <w:sz w:val="21"/>
                <w:szCs w:val="21"/>
                <w:highlight w:val="none"/>
                <w:lang w:val="en-US" w:eastAsia="zh-CN"/>
              </w:rPr>
              <w:t>6</w:t>
            </w:r>
          </w:p>
        </w:tc>
        <w:tc>
          <w:tcPr>
            <w:tcW w:w="1719" w:type="dxa"/>
            <w:tcBorders>
              <w:top w:val="single" w:color="auto" w:sz="4" w:space="0"/>
              <w:left w:val="single" w:color="auto" w:sz="4" w:space="0"/>
              <w:bottom w:val="single" w:color="auto" w:sz="4" w:space="0"/>
              <w:right w:val="single" w:color="auto" w:sz="4" w:space="0"/>
            </w:tcBorders>
            <w:noWrap/>
            <w:vAlign w:val="center"/>
          </w:tcPr>
          <w:p w14:paraId="4355034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highlight w:val="none"/>
                <w:u w:val="none"/>
                <w:lang w:val="en-US" w:eastAsia="zh-CN" w:bidi="ar-SA"/>
              </w:rPr>
              <w:t>消防广播功率放大器</w:t>
            </w:r>
          </w:p>
        </w:tc>
        <w:tc>
          <w:tcPr>
            <w:tcW w:w="1513" w:type="dxa"/>
            <w:tcBorders>
              <w:top w:val="single" w:color="auto" w:sz="4" w:space="0"/>
              <w:left w:val="single" w:color="auto" w:sz="4" w:space="0"/>
              <w:bottom w:val="single" w:color="auto" w:sz="4" w:space="0"/>
              <w:right w:val="single" w:color="auto" w:sz="4" w:space="0"/>
            </w:tcBorders>
            <w:noWrap/>
            <w:vAlign w:val="center"/>
          </w:tcPr>
          <w:p w14:paraId="793BB27E">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583FEB07">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 xml:space="preserve">1 </w:t>
            </w:r>
          </w:p>
        </w:tc>
        <w:tc>
          <w:tcPr>
            <w:tcW w:w="832" w:type="dxa"/>
            <w:tcBorders>
              <w:top w:val="single" w:color="auto" w:sz="4" w:space="0"/>
              <w:left w:val="single" w:color="auto" w:sz="4" w:space="0"/>
              <w:bottom w:val="single" w:color="auto" w:sz="4" w:space="0"/>
              <w:right w:val="single" w:color="auto" w:sz="4" w:space="0"/>
            </w:tcBorders>
            <w:noWrap/>
            <w:vAlign w:val="center"/>
          </w:tcPr>
          <w:p w14:paraId="399877EB">
            <w:pPr>
              <w:adjustRightInd w:val="0"/>
              <w:snapToGrid w:val="0"/>
              <w:spacing w:line="240" w:lineRule="auto"/>
              <w:ind w:left="0" w:leftChars="0" w:right="0" w:rightChars="0" w:firstLine="0" w:firstLineChars="0"/>
              <w:jc w:val="center"/>
              <w:rPr>
                <w:rFonts w:hint="eastAsia" w:ascii="宋体" w:hAnsi="宋体" w:cs="宋体"/>
                <w:color w:val="auto"/>
                <w:spacing w:val="0"/>
                <w:kern w:val="0"/>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rPr>
              <w:t>套</w:t>
            </w:r>
          </w:p>
        </w:tc>
        <w:tc>
          <w:tcPr>
            <w:tcW w:w="1064" w:type="dxa"/>
            <w:tcBorders>
              <w:top w:val="single" w:color="auto" w:sz="4" w:space="0"/>
              <w:left w:val="single" w:color="auto" w:sz="4" w:space="0"/>
              <w:bottom w:val="single" w:color="auto" w:sz="4" w:space="0"/>
              <w:right w:val="single" w:color="auto" w:sz="4" w:space="0"/>
            </w:tcBorders>
            <w:noWrap/>
            <w:vAlign w:val="center"/>
          </w:tcPr>
          <w:p w14:paraId="63EB0081">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4DFBD346">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4D7380D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0B36C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7B90EBFC">
            <w:pPr>
              <w:adjustRightInd w:val="0"/>
              <w:snapToGrid w:val="0"/>
              <w:spacing w:line="240" w:lineRule="auto"/>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cs="宋体"/>
                <w:color w:val="auto"/>
                <w:spacing w:val="0"/>
                <w:kern w:val="0"/>
                <w:sz w:val="21"/>
                <w:szCs w:val="21"/>
                <w:highlight w:val="none"/>
                <w:lang w:val="en-US" w:eastAsia="zh-CN"/>
              </w:rPr>
              <w:t>7</w:t>
            </w:r>
          </w:p>
        </w:tc>
        <w:tc>
          <w:tcPr>
            <w:tcW w:w="1719" w:type="dxa"/>
            <w:tcBorders>
              <w:top w:val="single" w:color="auto" w:sz="4" w:space="0"/>
              <w:left w:val="single" w:color="auto" w:sz="4" w:space="0"/>
              <w:bottom w:val="single" w:color="auto" w:sz="4" w:space="0"/>
              <w:right w:val="single" w:color="auto" w:sz="4" w:space="0"/>
            </w:tcBorders>
            <w:noWrap/>
            <w:vAlign w:val="center"/>
          </w:tcPr>
          <w:p w14:paraId="0A8F7D8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highlight w:val="none"/>
                <w:u w:val="none"/>
                <w:lang w:val="en-US" w:eastAsia="zh-CN" w:bidi="ar-SA"/>
              </w:rPr>
              <w:t>总线制操作盘</w:t>
            </w:r>
          </w:p>
        </w:tc>
        <w:tc>
          <w:tcPr>
            <w:tcW w:w="1513" w:type="dxa"/>
            <w:tcBorders>
              <w:top w:val="single" w:color="auto" w:sz="4" w:space="0"/>
              <w:left w:val="single" w:color="auto" w:sz="4" w:space="0"/>
              <w:bottom w:val="single" w:color="auto" w:sz="4" w:space="0"/>
              <w:right w:val="single" w:color="auto" w:sz="4" w:space="0"/>
            </w:tcBorders>
            <w:noWrap/>
            <w:vAlign w:val="center"/>
          </w:tcPr>
          <w:p w14:paraId="4F641220">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5623FE81">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 xml:space="preserve">2 </w:t>
            </w:r>
          </w:p>
        </w:tc>
        <w:tc>
          <w:tcPr>
            <w:tcW w:w="832" w:type="dxa"/>
            <w:tcBorders>
              <w:top w:val="single" w:color="auto" w:sz="4" w:space="0"/>
              <w:left w:val="single" w:color="auto" w:sz="4" w:space="0"/>
              <w:bottom w:val="single" w:color="auto" w:sz="4" w:space="0"/>
              <w:right w:val="single" w:color="auto" w:sz="4" w:space="0"/>
            </w:tcBorders>
            <w:noWrap/>
            <w:vAlign w:val="center"/>
          </w:tcPr>
          <w:p w14:paraId="6A87EAD1">
            <w:pPr>
              <w:adjustRightInd w:val="0"/>
              <w:snapToGrid w:val="0"/>
              <w:spacing w:line="240" w:lineRule="auto"/>
              <w:ind w:left="0" w:leftChars="0" w:right="0" w:rightChars="0" w:firstLine="0" w:firstLineChars="0"/>
              <w:jc w:val="center"/>
              <w:rPr>
                <w:rFonts w:hint="eastAsia" w:ascii="宋体" w:hAnsi="宋体" w:cs="宋体"/>
                <w:color w:val="auto"/>
                <w:spacing w:val="0"/>
                <w:kern w:val="0"/>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rPr>
              <w:t>套</w:t>
            </w:r>
          </w:p>
        </w:tc>
        <w:tc>
          <w:tcPr>
            <w:tcW w:w="1064" w:type="dxa"/>
            <w:tcBorders>
              <w:top w:val="single" w:color="auto" w:sz="4" w:space="0"/>
              <w:left w:val="single" w:color="auto" w:sz="4" w:space="0"/>
              <w:bottom w:val="single" w:color="auto" w:sz="4" w:space="0"/>
              <w:right w:val="single" w:color="auto" w:sz="4" w:space="0"/>
            </w:tcBorders>
            <w:noWrap/>
            <w:vAlign w:val="center"/>
          </w:tcPr>
          <w:p w14:paraId="08A4FF2B">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3CEA90C3">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4B14E85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09730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5D5AF107">
            <w:pPr>
              <w:adjustRightInd w:val="0"/>
              <w:snapToGrid w:val="0"/>
              <w:spacing w:line="240" w:lineRule="auto"/>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cs="宋体"/>
                <w:color w:val="auto"/>
                <w:spacing w:val="0"/>
                <w:kern w:val="0"/>
                <w:sz w:val="21"/>
                <w:szCs w:val="21"/>
                <w:highlight w:val="none"/>
                <w:lang w:val="en-US" w:eastAsia="zh-CN"/>
              </w:rPr>
              <w:t>8</w:t>
            </w:r>
          </w:p>
        </w:tc>
        <w:tc>
          <w:tcPr>
            <w:tcW w:w="1719" w:type="dxa"/>
            <w:tcBorders>
              <w:top w:val="single" w:color="auto" w:sz="4" w:space="0"/>
              <w:left w:val="single" w:color="auto" w:sz="4" w:space="0"/>
              <w:bottom w:val="single" w:color="auto" w:sz="4" w:space="0"/>
              <w:right w:val="single" w:color="auto" w:sz="4" w:space="0"/>
            </w:tcBorders>
            <w:noWrap/>
            <w:vAlign w:val="center"/>
          </w:tcPr>
          <w:p w14:paraId="03695C9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highlight w:val="none"/>
                <w:u w:val="none"/>
                <w:lang w:val="en-US" w:eastAsia="zh-CN" w:bidi="ar-SA"/>
              </w:rPr>
              <w:t>直接控制盘</w:t>
            </w:r>
          </w:p>
        </w:tc>
        <w:tc>
          <w:tcPr>
            <w:tcW w:w="1513" w:type="dxa"/>
            <w:tcBorders>
              <w:top w:val="single" w:color="auto" w:sz="4" w:space="0"/>
              <w:left w:val="single" w:color="auto" w:sz="4" w:space="0"/>
              <w:bottom w:val="single" w:color="auto" w:sz="4" w:space="0"/>
              <w:right w:val="single" w:color="auto" w:sz="4" w:space="0"/>
            </w:tcBorders>
            <w:noWrap/>
            <w:vAlign w:val="center"/>
          </w:tcPr>
          <w:p w14:paraId="492C1EC8">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772AA64B">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 xml:space="preserve">2 </w:t>
            </w:r>
          </w:p>
        </w:tc>
        <w:tc>
          <w:tcPr>
            <w:tcW w:w="832" w:type="dxa"/>
            <w:tcBorders>
              <w:top w:val="single" w:color="auto" w:sz="4" w:space="0"/>
              <w:left w:val="single" w:color="auto" w:sz="4" w:space="0"/>
              <w:bottom w:val="single" w:color="auto" w:sz="4" w:space="0"/>
              <w:right w:val="single" w:color="auto" w:sz="4" w:space="0"/>
            </w:tcBorders>
            <w:noWrap/>
            <w:vAlign w:val="center"/>
          </w:tcPr>
          <w:p w14:paraId="58ACA8DE">
            <w:pPr>
              <w:adjustRightInd w:val="0"/>
              <w:snapToGrid w:val="0"/>
              <w:spacing w:line="240" w:lineRule="auto"/>
              <w:ind w:left="0" w:leftChars="0" w:right="0" w:rightChars="0" w:firstLine="0" w:firstLineChars="0"/>
              <w:jc w:val="center"/>
              <w:rPr>
                <w:rFonts w:hint="eastAsia" w:ascii="宋体" w:hAnsi="宋体" w:cs="宋体"/>
                <w:color w:val="auto"/>
                <w:spacing w:val="0"/>
                <w:kern w:val="0"/>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rPr>
              <w:t>套</w:t>
            </w:r>
          </w:p>
        </w:tc>
        <w:tc>
          <w:tcPr>
            <w:tcW w:w="1064" w:type="dxa"/>
            <w:tcBorders>
              <w:top w:val="single" w:color="auto" w:sz="4" w:space="0"/>
              <w:left w:val="single" w:color="auto" w:sz="4" w:space="0"/>
              <w:bottom w:val="single" w:color="auto" w:sz="4" w:space="0"/>
              <w:right w:val="single" w:color="auto" w:sz="4" w:space="0"/>
            </w:tcBorders>
            <w:noWrap/>
            <w:vAlign w:val="center"/>
          </w:tcPr>
          <w:p w14:paraId="352AA905">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3872ED20">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170D6D7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23461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5236BA21">
            <w:pPr>
              <w:adjustRightInd w:val="0"/>
              <w:snapToGrid w:val="0"/>
              <w:spacing w:line="240" w:lineRule="auto"/>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cs="宋体"/>
                <w:color w:val="auto"/>
                <w:spacing w:val="0"/>
                <w:kern w:val="0"/>
                <w:sz w:val="21"/>
                <w:szCs w:val="21"/>
                <w:highlight w:val="none"/>
                <w:lang w:val="en-US" w:eastAsia="zh-CN"/>
              </w:rPr>
              <w:t>9</w:t>
            </w:r>
          </w:p>
        </w:tc>
        <w:tc>
          <w:tcPr>
            <w:tcW w:w="1719" w:type="dxa"/>
            <w:tcBorders>
              <w:top w:val="single" w:color="auto" w:sz="4" w:space="0"/>
              <w:left w:val="single" w:color="auto" w:sz="4" w:space="0"/>
              <w:bottom w:val="single" w:color="auto" w:sz="4" w:space="0"/>
              <w:right w:val="single" w:color="auto" w:sz="4" w:space="0"/>
            </w:tcBorders>
            <w:noWrap/>
            <w:vAlign w:val="center"/>
          </w:tcPr>
          <w:p w14:paraId="2B4EE8E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b w:val="0"/>
                <w:bCs w:val="0"/>
                <w:i w:val="0"/>
                <w:color w:val="auto"/>
                <w:kern w:val="0"/>
                <w:sz w:val="21"/>
                <w:szCs w:val="21"/>
                <w:u w:val="none"/>
                <w:lang w:val="en-US" w:eastAsia="zh-CN" w:bidi="ar"/>
              </w:rPr>
              <w:t>管道井垂直布</w:t>
            </w:r>
            <w:r>
              <w:rPr>
                <w:rFonts w:hint="eastAsia" w:ascii="宋体" w:hAnsi="宋体" w:eastAsia="宋体" w:cs="宋体"/>
                <w:i w:val="0"/>
                <w:iCs w:val="0"/>
                <w:color w:val="000000"/>
                <w:kern w:val="0"/>
                <w:sz w:val="21"/>
                <w:szCs w:val="21"/>
                <w:u w:val="none"/>
                <w:lang w:val="en-US" w:eastAsia="zh-CN" w:bidi="ar"/>
              </w:rPr>
              <w:t>热镀锌线路导管</w:t>
            </w:r>
          </w:p>
        </w:tc>
        <w:tc>
          <w:tcPr>
            <w:tcW w:w="1513" w:type="dxa"/>
            <w:tcBorders>
              <w:top w:val="single" w:color="auto" w:sz="4" w:space="0"/>
              <w:left w:val="single" w:color="auto" w:sz="4" w:space="0"/>
              <w:bottom w:val="single" w:color="auto" w:sz="4" w:space="0"/>
              <w:right w:val="single" w:color="auto" w:sz="4" w:space="0"/>
            </w:tcBorders>
            <w:noWrap/>
            <w:vAlign w:val="center"/>
          </w:tcPr>
          <w:p w14:paraId="53A7743C">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37457E68">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350.7</w:t>
            </w:r>
          </w:p>
        </w:tc>
        <w:tc>
          <w:tcPr>
            <w:tcW w:w="832" w:type="dxa"/>
            <w:tcBorders>
              <w:top w:val="single" w:color="auto" w:sz="4" w:space="0"/>
              <w:left w:val="single" w:color="auto" w:sz="4" w:space="0"/>
              <w:bottom w:val="single" w:color="auto" w:sz="4" w:space="0"/>
              <w:right w:val="single" w:color="auto" w:sz="4" w:space="0"/>
            </w:tcBorders>
            <w:noWrap/>
            <w:vAlign w:val="center"/>
          </w:tcPr>
          <w:p w14:paraId="42758672">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color w:val="auto"/>
                <w:kern w:val="0"/>
                <w:sz w:val="21"/>
                <w:szCs w:val="21"/>
                <w:lang w:val="en-US" w:eastAsia="zh-CN" w:bidi="ar-SA"/>
              </w:rPr>
              <w:t>米</w:t>
            </w:r>
          </w:p>
        </w:tc>
        <w:tc>
          <w:tcPr>
            <w:tcW w:w="1064" w:type="dxa"/>
            <w:tcBorders>
              <w:top w:val="single" w:color="auto" w:sz="4" w:space="0"/>
              <w:left w:val="single" w:color="auto" w:sz="4" w:space="0"/>
              <w:bottom w:val="single" w:color="auto" w:sz="4" w:space="0"/>
              <w:right w:val="single" w:color="auto" w:sz="4" w:space="0"/>
            </w:tcBorders>
            <w:noWrap/>
            <w:vAlign w:val="center"/>
          </w:tcPr>
          <w:p w14:paraId="453DB0DC">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02CFBDD5">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52D3C21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44658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0627D045">
            <w:pPr>
              <w:adjustRightInd w:val="0"/>
              <w:snapToGrid w:val="0"/>
              <w:spacing w:line="240" w:lineRule="auto"/>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cs="宋体"/>
                <w:color w:val="auto"/>
                <w:spacing w:val="0"/>
                <w:kern w:val="0"/>
                <w:sz w:val="21"/>
                <w:szCs w:val="21"/>
                <w:highlight w:val="none"/>
                <w:lang w:val="en-US" w:eastAsia="zh-CN"/>
              </w:rPr>
              <w:t>10</w:t>
            </w:r>
          </w:p>
        </w:tc>
        <w:tc>
          <w:tcPr>
            <w:tcW w:w="1719" w:type="dxa"/>
            <w:tcBorders>
              <w:top w:val="single" w:color="auto" w:sz="4" w:space="0"/>
              <w:left w:val="single" w:color="auto" w:sz="4" w:space="0"/>
              <w:bottom w:val="single" w:color="auto" w:sz="4" w:space="0"/>
              <w:right w:val="single" w:color="auto" w:sz="4" w:space="0"/>
            </w:tcBorders>
            <w:noWrap/>
            <w:vAlign w:val="center"/>
          </w:tcPr>
          <w:p w14:paraId="3CFB099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b w:val="0"/>
                <w:bCs w:val="0"/>
                <w:i w:val="0"/>
                <w:color w:val="auto"/>
                <w:kern w:val="0"/>
                <w:sz w:val="21"/>
                <w:szCs w:val="21"/>
                <w:u w:val="none"/>
                <w:lang w:val="en-US" w:eastAsia="zh-CN" w:bidi="ar"/>
              </w:rPr>
              <w:t>管道井垂直布线</w:t>
            </w:r>
          </w:p>
        </w:tc>
        <w:tc>
          <w:tcPr>
            <w:tcW w:w="1513" w:type="dxa"/>
            <w:tcBorders>
              <w:top w:val="single" w:color="auto" w:sz="4" w:space="0"/>
              <w:left w:val="single" w:color="auto" w:sz="4" w:space="0"/>
              <w:bottom w:val="single" w:color="auto" w:sz="4" w:space="0"/>
              <w:right w:val="single" w:color="auto" w:sz="4" w:space="0"/>
            </w:tcBorders>
            <w:noWrap/>
            <w:vAlign w:val="center"/>
          </w:tcPr>
          <w:p w14:paraId="797705FF">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736A98B7">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1380</w:t>
            </w:r>
          </w:p>
        </w:tc>
        <w:tc>
          <w:tcPr>
            <w:tcW w:w="832" w:type="dxa"/>
            <w:tcBorders>
              <w:top w:val="single" w:color="auto" w:sz="4" w:space="0"/>
              <w:left w:val="single" w:color="auto" w:sz="4" w:space="0"/>
              <w:bottom w:val="single" w:color="auto" w:sz="4" w:space="0"/>
              <w:right w:val="single" w:color="auto" w:sz="4" w:space="0"/>
            </w:tcBorders>
            <w:noWrap/>
            <w:vAlign w:val="center"/>
          </w:tcPr>
          <w:p w14:paraId="584929CF">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1064" w:type="dxa"/>
            <w:tcBorders>
              <w:top w:val="single" w:color="auto" w:sz="4" w:space="0"/>
              <w:left w:val="single" w:color="auto" w:sz="4" w:space="0"/>
              <w:bottom w:val="single" w:color="auto" w:sz="4" w:space="0"/>
              <w:right w:val="single" w:color="auto" w:sz="4" w:space="0"/>
            </w:tcBorders>
            <w:noWrap/>
            <w:vAlign w:val="center"/>
          </w:tcPr>
          <w:p w14:paraId="2DC46375">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53E07C3B">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7589E4C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2433E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32BE44A8">
            <w:pPr>
              <w:adjustRightInd w:val="0"/>
              <w:snapToGrid w:val="0"/>
              <w:spacing w:line="240" w:lineRule="auto"/>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cs="宋体"/>
                <w:color w:val="auto"/>
                <w:spacing w:val="0"/>
                <w:kern w:val="0"/>
                <w:sz w:val="21"/>
                <w:szCs w:val="21"/>
                <w:highlight w:val="none"/>
                <w:lang w:val="en-US" w:eastAsia="zh-CN"/>
              </w:rPr>
              <w:t>11</w:t>
            </w:r>
          </w:p>
        </w:tc>
        <w:tc>
          <w:tcPr>
            <w:tcW w:w="1719" w:type="dxa"/>
            <w:tcBorders>
              <w:top w:val="single" w:color="auto" w:sz="4" w:space="0"/>
              <w:left w:val="single" w:color="auto" w:sz="4" w:space="0"/>
              <w:bottom w:val="single" w:color="auto" w:sz="4" w:space="0"/>
              <w:right w:val="single" w:color="auto" w:sz="4" w:space="0"/>
            </w:tcBorders>
            <w:noWrap/>
            <w:vAlign w:val="center"/>
          </w:tcPr>
          <w:p w14:paraId="1DB668D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b w:val="0"/>
                <w:bCs w:val="0"/>
                <w:i w:val="0"/>
                <w:color w:val="auto"/>
                <w:kern w:val="0"/>
                <w:sz w:val="21"/>
                <w:szCs w:val="21"/>
                <w:u w:val="none"/>
                <w:lang w:val="en-US" w:eastAsia="zh-CN" w:bidi="ar"/>
              </w:rPr>
              <w:t>管道井垂直布线</w:t>
            </w:r>
          </w:p>
        </w:tc>
        <w:tc>
          <w:tcPr>
            <w:tcW w:w="1513" w:type="dxa"/>
            <w:tcBorders>
              <w:top w:val="single" w:color="auto" w:sz="4" w:space="0"/>
              <w:left w:val="single" w:color="auto" w:sz="4" w:space="0"/>
              <w:bottom w:val="single" w:color="auto" w:sz="4" w:space="0"/>
              <w:right w:val="single" w:color="auto" w:sz="4" w:space="0"/>
            </w:tcBorders>
            <w:noWrap/>
            <w:vAlign w:val="center"/>
          </w:tcPr>
          <w:p w14:paraId="412EDDB8">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0DCD14E5">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289</w:t>
            </w:r>
          </w:p>
        </w:tc>
        <w:tc>
          <w:tcPr>
            <w:tcW w:w="832" w:type="dxa"/>
            <w:tcBorders>
              <w:top w:val="single" w:color="auto" w:sz="4" w:space="0"/>
              <w:left w:val="single" w:color="auto" w:sz="4" w:space="0"/>
              <w:bottom w:val="single" w:color="auto" w:sz="4" w:space="0"/>
              <w:right w:val="single" w:color="auto" w:sz="4" w:space="0"/>
            </w:tcBorders>
            <w:noWrap/>
            <w:vAlign w:val="center"/>
          </w:tcPr>
          <w:p w14:paraId="00A6D059">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1064" w:type="dxa"/>
            <w:tcBorders>
              <w:top w:val="single" w:color="auto" w:sz="4" w:space="0"/>
              <w:left w:val="single" w:color="auto" w:sz="4" w:space="0"/>
              <w:bottom w:val="single" w:color="auto" w:sz="4" w:space="0"/>
              <w:right w:val="single" w:color="auto" w:sz="4" w:space="0"/>
            </w:tcBorders>
            <w:noWrap/>
            <w:vAlign w:val="center"/>
          </w:tcPr>
          <w:p w14:paraId="5D1C4E45">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23F7ED62">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1FF24DE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2B577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0A4DB248">
            <w:pPr>
              <w:adjustRightInd w:val="0"/>
              <w:snapToGrid w:val="0"/>
              <w:spacing w:line="240" w:lineRule="auto"/>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cs="宋体"/>
                <w:color w:val="auto"/>
                <w:spacing w:val="0"/>
                <w:kern w:val="0"/>
                <w:sz w:val="21"/>
                <w:szCs w:val="21"/>
                <w:highlight w:val="none"/>
                <w:lang w:val="en-US" w:eastAsia="zh-CN"/>
              </w:rPr>
              <w:t>12</w:t>
            </w:r>
          </w:p>
        </w:tc>
        <w:tc>
          <w:tcPr>
            <w:tcW w:w="1719" w:type="dxa"/>
            <w:tcBorders>
              <w:top w:val="single" w:color="auto" w:sz="4" w:space="0"/>
              <w:left w:val="single" w:color="auto" w:sz="4" w:space="0"/>
              <w:bottom w:val="single" w:color="auto" w:sz="4" w:space="0"/>
              <w:right w:val="single" w:color="auto" w:sz="4" w:space="0"/>
            </w:tcBorders>
            <w:noWrap/>
            <w:vAlign w:val="center"/>
          </w:tcPr>
          <w:p w14:paraId="6FF3FFE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b w:val="0"/>
                <w:bCs w:val="0"/>
                <w:i w:val="0"/>
                <w:color w:val="auto"/>
                <w:kern w:val="0"/>
                <w:sz w:val="21"/>
                <w:szCs w:val="21"/>
                <w:u w:val="none"/>
                <w:lang w:val="en-US" w:eastAsia="zh-CN" w:bidi="ar"/>
              </w:rPr>
              <w:t>金属软管</w:t>
            </w:r>
          </w:p>
        </w:tc>
        <w:tc>
          <w:tcPr>
            <w:tcW w:w="1513" w:type="dxa"/>
            <w:tcBorders>
              <w:top w:val="single" w:color="auto" w:sz="4" w:space="0"/>
              <w:left w:val="single" w:color="auto" w:sz="4" w:space="0"/>
              <w:bottom w:val="single" w:color="auto" w:sz="4" w:space="0"/>
              <w:right w:val="single" w:color="auto" w:sz="4" w:space="0"/>
            </w:tcBorders>
            <w:noWrap/>
            <w:vAlign w:val="center"/>
          </w:tcPr>
          <w:p w14:paraId="7C5864E6">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541FDCD2">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261</w:t>
            </w:r>
          </w:p>
        </w:tc>
        <w:tc>
          <w:tcPr>
            <w:tcW w:w="832" w:type="dxa"/>
            <w:tcBorders>
              <w:top w:val="single" w:color="auto" w:sz="4" w:space="0"/>
              <w:left w:val="single" w:color="auto" w:sz="4" w:space="0"/>
              <w:bottom w:val="single" w:color="auto" w:sz="4" w:space="0"/>
              <w:right w:val="single" w:color="auto" w:sz="4" w:space="0"/>
            </w:tcBorders>
            <w:noWrap/>
            <w:vAlign w:val="center"/>
          </w:tcPr>
          <w:p w14:paraId="667E687F">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1064" w:type="dxa"/>
            <w:tcBorders>
              <w:top w:val="single" w:color="auto" w:sz="4" w:space="0"/>
              <w:left w:val="single" w:color="auto" w:sz="4" w:space="0"/>
              <w:bottom w:val="single" w:color="auto" w:sz="4" w:space="0"/>
              <w:right w:val="single" w:color="auto" w:sz="4" w:space="0"/>
            </w:tcBorders>
            <w:noWrap/>
            <w:vAlign w:val="center"/>
          </w:tcPr>
          <w:p w14:paraId="1F0C539A">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6F503F6B">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3FB8985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4EF76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397C893E">
            <w:pPr>
              <w:adjustRightInd w:val="0"/>
              <w:snapToGrid w:val="0"/>
              <w:spacing w:line="240" w:lineRule="auto"/>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cs="宋体"/>
                <w:color w:val="auto"/>
                <w:spacing w:val="0"/>
                <w:kern w:val="0"/>
                <w:sz w:val="21"/>
                <w:szCs w:val="21"/>
                <w:highlight w:val="none"/>
                <w:lang w:val="en-US" w:eastAsia="zh-CN"/>
              </w:rPr>
              <w:t>13</w:t>
            </w:r>
          </w:p>
        </w:tc>
        <w:tc>
          <w:tcPr>
            <w:tcW w:w="1719" w:type="dxa"/>
            <w:tcBorders>
              <w:top w:val="single" w:color="auto" w:sz="4" w:space="0"/>
              <w:left w:val="single" w:color="auto" w:sz="4" w:space="0"/>
              <w:bottom w:val="single" w:color="auto" w:sz="4" w:space="0"/>
              <w:right w:val="single" w:color="auto" w:sz="4" w:space="0"/>
            </w:tcBorders>
            <w:noWrap/>
            <w:vAlign w:val="center"/>
          </w:tcPr>
          <w:p w14:paraId="0D663EE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b w:val="0"/>
                <w:bCs w:val="0"/>
                <w:i w:val="0"/>
                <w:color w:val="auto"/>
                <w:kern w:val="0"/>
                <w:sz w:val="21"/>
                <w:szCs w:val="21"/>
                <w:u w:val="none"/>
                <w:lang w:val="en-US" w:eastAsia="zh-CN" w:bidi="ar"/>
              </w:rPr>
              <w:t>接线端子箱</w:t>
            </w:r>
          </w:p>
        </w:tc>
        <w:tc>
          <w:tcPr>
            <w:tcW w:w="1513" w:type="dxa"/>
            <w:tcBorders>
              <w:top w:val="single" w:color="auto" w:sz="4" w:space="0"/>
              <w:left w:val="single" w:color="auto" w:sz="4" w:space="0"/>
              <w:bottom w:val="single" w:color="auto" w:sz="4" w:space="0"/>
              <w:right w:val="single" w:color="auto" w:sz="4" w:space="0"/>
            </w:tcBorders>
            <w:noWrap/>
            <w:vAlign w:val="center"/>
          </w:tcPr>
          <w:p w14:paraId="7791F196">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197FDA99">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13</w:t>
            </w:r>
          </w:p>
        </w:tc>
        <w:tc>
          <w:tcPr>
            <w:tcW w:w="832" w:type="dxa"/>
            <w:tcBorders>
              <w:top w:val="single" w:color="auto" w:sz="4" w:space="0"/>
              <w:left w:val="single" w:color="auto" w:sz="4" w:space="0"/>
              <w:bottom w:val="single" w:color="auto" w:sz="4" w:space="0"/>
              <w:right w:val="single" w:color="auto" w:sz="4" w:space="0"/>
            </w:tcBorders>
            <w:noWrap/>
            <w:vAlign w:val="center"/>
          </w:tcPr>
          <w:p w14:paraId="3D9FA2D7">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个</w:t>
            </w:r>
          </w:p>
        </w:tc>
        <w:tc>
          <w:tcPr>
            <w:tcW w:w="1064" w:type="dxa"/>
            <w:tcBorders>
              <w:top w:val="single" w:color="auto" w:sz="4" w:space="0"/>
              <w:left w:val="single" w:color="auto" w:sz="4" w:space="0"/>
              <w:bottom w:val="single" w:color="auto" w:sz="4" w:space="0"/>
              <w:right w:val="single" w:color="auto" w:sz="4" w:space="0"/>
            </w:tcBorders>
            <w:noWrap/>
            <w:vAlign w:val="center"/>
          </w:tcPr>
          <w:p w14:paraId="5D61C5EB">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6C5407CE">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5B621A4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33D53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73683CBB">
            <w:pPr>
              <w:adjustRightInd w:val="0"/>
              <w:snapToGrid w:val="0"/>
              <w:spacing w:line="240" w:lineRule="auto"/>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cs="宋体"/>
                <w:color w:val="auto"/>
                <w:spacing w:val="0"/>
                <w:kern w:val="0"/>
                <w:sz w:val="21"/>
                <w:szCs w:val="21"/>
                <w:highlight w:val="none"/>
                <w:lang w:val="en-US" w:eastAsia="zh-CN"/>
              </w:rPr>
              <w:t>14</w:t>
            </w:r>
          </w:p>
        </w:tc>
        <w:tc>
          <w:tcPr>
            <w:tcW w:w="1719" w:type="dxa"/>
            <w:tcBorders>
              <w:top w:val="single" w:color="auto" w:sz="4" w:space="0"/>
              <w:left w:val="single" w:color="auto" w:sz="4" w:space="0"/>
              <w:bottom w:val="single" w:color="auto" w:sz="4" w:space="0"/>
              <w:right w:val="single" w:color="auto" w:sz="4" w:space="0"/>
            </w:tcBorders>
            <w:noWrap/>
            <w:vAlign w:val="center"/>
          </w:tcPr>
          <w:p w14:paraId="46A6A55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b w:val="0"/>
                <w:bCs w:val="0"/>
                <w:i w:val="0"/>
                <w:color w:val="auto"/>
                <w:kern w:val="0"/>
                <w:sz w:val="21"/>
                <w:szCs w:val="21"/>
                <w:u w:val="none"/>
                <w:lang w:val="en-US" w:eastAsia="zh-CN" w:bidi="ar"/>
              </w:rPr>
              <w:t>模块箱</w:t>
            </w:r>
          </w:p>
        </w:tc>
        <w:tc>
          <w:tcPr>
            <w:tcW w:w="1513" w:type="dxa"/>
            <w:tcBorders>
              <w:top w:val="single" w:color="auto" w:sz="4" w:space="0"/>
              <w:left w:val="single" w:color="auto" w:sz="4" w:space="0"/>
              <w:bottom w:val="single" w:color="auto" w:sz="4" w:space="0"/>
              <w:right w:val="single" w:color="auto" w:sz="4" w:space="0"/>
            </w:tcBorders>
            <w:noWrap/>
            <w:vAlign w:val="center"/>
          </w:tcPr>
          <w:p w14:paraId="727DB615">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2E444C6B">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14</w:t>
            </w:r>
          </w:p>
        </w:tc>
        <w:tc>
          <w:tcPr>
            <w:tcW w:w="832" w:type="dxa"/>
            <w:tcBorders>
              <w:top w:val="single" w:color="auto" w:sz="4" w:space="0"/>
              <w:left w:val="single" w:color="auto" w:sz="4" w:space="0"/>
              <w:bottom w:val="single" w:color="auto" w:sz="4" w:space="0"/>
              <w:right w:val="single" w:color="auto" w:sz="4" w:space="0"/>
            </w:tcBorders>
            <w:noWrap/>
            <w:vAlign w:val="center"/>
          </w:tcPr>
          <w:p w14:paraId="5027ADD7">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个</w:t>
            </w:r>
          </w:p>
        </w:tc>
        <w:tc>
          <w:tcPr>
            <w:tcW w:w="1064" w:type="dxa"/>
            <w:tcBorders>
              <w:top w:val="single" w:color="auto" w:sz="4" w:space="0"/>
              <w:left w:val="single" w:color="auto" w:sz="4" w:space="0"/>
              <w:bottom w:val="single" w:color="auto" w:sz="4" w:space="0"/>
              <w:right w:val="single" w:color="auto" w:sz="4" w:space="0"/>
            </w:tcBorders>
            <w:noWrap/>
            <w:vAlign w:val="center"/>
          </w:tcPr>
          <w:p w14:paraId="07D31DEA">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63740992">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1A04417B">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00C48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531A9A27">
            <w:pPr>
              <w:adjustRightInd w:val="0"/>
              <w:snapToGrid w:val="0"/>
              <w:spacing w:line="240" w:lineRule="auto"/>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cs="宋体"/>
                <w:color w:val="auto"/>
                <w:spacing w:val="0"/>
                <w:kern w:val="0"/>
                <w:sz w:val="21"/>
                <w:szCs w:val="21"/>
                <w:highlight w:val="none"/>
                <w:lang w:val="en-US" w:eastAsia="zh-CN"/>
              </w:rPr>
              <w:t>15</w:t>
            </w:r>
          </w:p>
        </w:tc>
        <w:tc>
          <w:tcPr>
            <w:tcW w:w="1719" w:type="dxa"/>
            <w:tcBorders>
              <w:top w:val="single" w:color="auto" w:sz="4" w:space="0"/>
              <w:left w:val="single" w:color="auto" w:sz="4" w:space="0"/>
              <w:bottom w:val="single" w:color="auto" w:sz="4" w:space="0"/>
              <w:right w:val="single" w:color="auto" w:sz="4" w:space="0"/>
            </w:tcBorders>
            <w:noWrap/>
            <w:vAlign w:val="center"/>
          </w:tcPr>
          <w:p w14:paraId="6623B76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b w:val="0"/>
                <w:bCs w:val="0"/>
                <w:i w:val="0"/>
                <w:color w:val="auto"/>
                <w:kern w:val="0"/>
                <w:sz w:val="21"/>
                <w:szCs w:val="21"/>
                <w:u w:val="none"/>
                <w:lang w:val="en-US" w:eastAsia="zh-CN" w:bidi="ar"/>
              </w:rPr>
              <w:t>楼板打孔</w:t>
            </w:r>
          </w:p>
        </w:tc>
        <w:tc>
          <w:tcPr>
            <w:tcW w:w="1513" w:type="dxa"/>
            <w:tcBorders>
              <w:top w:val="single" w:color="auto" w:sz="4" w:space="0"/>
              <w:left w:val="single" w:color="auto" w:sz="4" w:space="0"/>
              <w:bottom w:val="single" w:color="auto" w:sz="4" w:space="0"/>
              <w:right w:val="single" w:color="auto" w:sz="4" w:space="0"/>
            </w:tcBorders>
            <w:noWrap/>
            <w:vAlign w:val="center"/>
          </w:tcPr>
          <w:p w14:paraId="378D0825">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75A0DE11">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83</w:t>
            </w:r>
          </w:p>
        </w:tc>
        <w:tc>
          <w:tcPr>
            <w:tcW w:w="832" w:type="dxa"/>
            <w:tcBorders>
              <w:top w:val="single" w:color="auto" w:sz="4" w:space="0"/>
              <w:left w:val="single" w:color="auto" w:sz="4" w:space="0"/>
              <w:bottom w:val="single" w:color="auto" w:sz="4" w:space="0"/>
              <w:right w:val="single" w:color="auto" w:sz="4" w:space="0"/>
            </w:tcBorders>
            <w:noWrap/>
            <w:vAlign w:val="center"/>
          </w:tcPr>
          <w:p w14:paraId="4C205940">
            <w:pPr>
              <w:adjustRightInd w:val="0"/>
              <w:snapToGrid w:val="0"/>
              <w:spacing w:line="240" w:lineRule="auto"/>
              <w:ind w:left="0" w:leftChars="0" w:right="0" w:rightChars="0" w:firstLine="0" w:firstLineChars="0"/>
              <w:jc w:val="center"/>
              <w:rPr>
                <w:rFonts w:hint="eastAsia" w:ascii="宋体" w:hAnsi="宋体" w:eastAsia="宋体" w:cs="宋体"/>
                <w:i w:val="0"/>
                <w:iCs w:val="0"/>
                <w:color w:val="auto"/>
                <w:kern w:val="0"/>
                <w:sz w:val="21"/>
                <w:szCs w:val="21"/>
                <w:u w:val="none"/>
                <w:lang w:val="en-US" w:eastAsia="zh-CN" w:bidi="ar-SA"/>
              </w:rPr>
            </w:pPr>
            <w:r>
              <w:rPr>
                <w:rFonts w:hint="eastAsia" w:ascii="宋体" w:hAnsi="宋体" w:eastAsia="宋体" w:cs="宋体"/>
                <w:b w:val="0"/>
                <w:bCs w:val="0"/>
                <w:color w:val="auto"/>
                <w:kern w:val="0"/>
                <w:sz w:val="21"/>
                <w:szCs w:val="21"/>
                <w:lang w:val="en-US" w:eastAsia="zh-CN" w:bidi="ar-SA"/>
              </w:rPr>
              <w:t>个</w:t>
            </w:r>
          </w:p>
        </w:tc>
        <w:tc>
          <w:tcPr>
            <w:tcW w:w="1064" w:type="dxa"/>
            <w:tcBorders>
              <w:top w:val="single" w:color="auto" w:sz="4" w:space="0"/>
              <w:left w:val="single" w:color="auto" w:sz="4" w:space="0"/>
              <w:bottom w:val="single" w:color="auto" w:sz="4" w:space="0"/>
              <w:right w:val="single" w:color="auto" w:sz="4" w:space="0"/>
            </w:tcBorders>
            <w:noWrap/>
            <w:vAlign w:val="center"/>
          </w:tcPr>
          <w:p w14:paraId="7C64236A">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037D172E">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58F7B3C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553F3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7612B98D">
            <w:pPr>
              <w:adjustRightInd w:val="0"/>
              <w:snapToGrid w:val="0"/>
              <w:spacing w:line="240" w:lineRule="auto"/>
              <w:ind w:left="0" w:leftChars="0" w:right="0" w:rightChars="0" w:firstLine="0" w:firstLineChars="0"/>
              <w:jc w:val="center"/>
              <w:rPr>
                <w:rFonts w:hint="eastAsia" w:ascii="宋体" w:hAnsi="宋体" w:cs="宋体"/>
                <w:color w:val="auto"/>
                <w:spacing w:val="0"/>
                <w:kern w:val="0"/>
                <w:sz w:val="21"/>
                <w:szCs w:val="21"/>
                <w:highlight w:val="none"/>
                <w:lang w:val="en-US" w:eastAsia="zh-CN" w:bidi="ar-SA"/>
              </w:rPr>
            </w:pPr>
            <w:r>
              <w:rPr>
                <w:rFonts w:hint="eastAsia" w:ascii="宋体" w:hAnsi="宋体" w:cs="宋体"/>
                <w:color w:val="auto"/>
                <w:spacing w:val="0"/>
                <w:kern w:val="0"/>
                <w:sz w:val="21"/>
                <w:szCs w:val="21"/>
                <w:highlight w:val="none"/>
                <w:lang w:val="en-US" w:eastAsia="zh-CN"/>
              </w:rPr>
              <w:t>16</w:t>
            </w:r>
          </w:p>
        </w:tc>
        <w:tc>
          <w:tcPr>
            <w:tcW w:w="1719" w:type="dxa"/>
            <w:tcBorders>
              <w:top w:val="single" w:color="auto" w:sz="4" w:space="0"/>
              <w:left w:val="single" w:color="auto" w:sz="4" w:space="0"/>
              <w:bottom w:val="single" w:color="auto" w:sz="4" w:space="0"/>
              <w:right w:val="single" w:color="auto" w:sz="4" w:space="0"/>
            </w:tcBorders>
            <w:noWrap/>
            <w:vAlign w:val="center"/>
          </w:tcPr>
          <w:p w14:paraId="27B9374B">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防火封堵</w:t>
            </w:r>
          </w:p>
        </w:tc>
        <w:tc>
          <w:tcPr>
            <w:tcW w:w="1513" w:type="dxa"/>
            <w:tcBorders>
              <w:top w:val="single" w:color="auto" w:sz="4" w:space="0"/>
              <w:left w:val="single" w:color="auto" w:sz="4" w:space="0"/>
              <w:bottom w:val="single" w:color="auto" w:sz="4" w:space="0"/>
              <w:right w:val="single" w:color="auto" w:sz="4" w:space="0"/>
            </w:tcBorders>
            <w:noWrap/>
            <w:vAlign w:val="center"/>
          </w:tcPr>
          <w:p w14:paraId="409965F8">
            <w:pPr>
              <w:widowControl/>
              <w:spacing w:line="240" w:lineRule="exact"/>
              <w:jc w:val="center"/>
              <w:textAlignment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1039C03A">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64</w:t>
            </w:r>
          </w:p>
        </w:tc>
        <w:tc>
          <w:tcPr>
            <w:tcW w:w="832" w:type="dxa"/>
            <w:tcBorders>
              <w:top w:val="single" w:color="auto" w:sz="4" w:space="0"/>
              <w:left w:val="single" w:color="auto" w:sz="4" w:space="0"/>
              <w:bottom w:val="single" w:color="auto" w:sz="4" w:space="0"/>
              <w:right w:val="single" w:color="auto" w:sz="4" w:space="0"/>
            </w:tcBorders>
            <w:noWrap/>
            <w:vAlign w:val="center"/>
          </w:tcPr>
          <w:p w14:paraId="65706255">
            <w:pPr>
              <w:adjustRightInd w:val="0"/>
              <w:snapToGrid w:val="0"/>
              <w:spacing w:line="240" w:lineRule="auto"/>
              <w:ind w:left="0" w:leftChars="0" w:right="0" w:rightChars="0" w:firstLine="0" w:firstLineChars="0"/>
              <w:jc w:val="center"/>
              <w:rPr>
                <w:rFonts w:hint="eastAsia" w:ascii="宋体" w:hAnsi="宋体" w:eastAsia="宋体" w:cs="宋体"/>
                <w:i w:val="0"/>
                <w:iCs w:val="0"/>
                <w:color w:val="auto"/>
                <w:kern w:val="0"/>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rPr>
              <w:t>处</w:t>
            </w:r>
          </w:p>
        </w:tc>
        <w:tc>
          <w:tcPr>
            <w:tcW w:w="1064" w:type="dxa"/>
            <w:tcBorders>
              <w:top w:val="single" w:color="auto" w:sz="4" w:space="0"/>
              <w:left w:val="single" w:color="auto" w:sz="4" w:space="0"/>
              <w:bottom w:val="single" w:color="auto" w:sz="4" w:space="0"/>
              <w:right w:val="single" w:color="auto" w:sz="4" w:space="0"/>
            </w:tcBorders>
            <w:noWrap/>
            <w:vAlign w:val="center"/>
          </w:tcPr>
          <w:p w14:paraId="04E4D4C0">
            <w:pPr>
              <w:jc w:val="center"/>
              <w:textAlignment w:val="center"/>
              <w:rPr>
                <w:rFonts w:hint="eastAsia" w:ascii="宋体" w:hAnsi="宋体" w:cs="宋体"/>
                <w:color w:val="auto"/>
                <w:kern w:val="0"/>
                <w:sz w:val="21"/>
                <w:szCs w:val="21"/>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6D808A19">
            <w:pPr>
              <w:jc w:val="center"/>
              <w:textAlignment w:val="center"/>
              <w:rPr>
                <w:rFonts w:hint="eastAsia" w:ascii="宋体" w:hAnsi="宋体" w:cs="宋体"/>
                <w:color w:val="auto"/>
                <w:kern w:val="0"/>
                <w:sz w:val="21"/>
                <w:szCs w:val="21"/>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35F8952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286F4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504E89BF">
            <w:pPr>
              <w:adjustRightInd w:val="0"/>
              <w:snapToGrid w:val="0"/>
              <w:spacing w:line="240" w:lineRule="auto"/>
              <w:ind w:left="0" w:leftChars="0" w:right="0" w:rightChars="0" w:firstLine="0" w:firstLineChars="0"/>
              <w:jc w:val="center"/>
              <w:rPr>
                <w:rFonts w:hint="eastAsia" w:ascii="宋体" w:hAnsi="宋体" w:cs="宋体"/>
                <w:color w:val="auto"/>
                <w:spacing w:val="0"/>
                <w:kern w:val="0"/>
                <w:sz w:val="21"/>
                <w:szCs w:val="21"/>
                <w:highlight w:val="none"/>
                <w:lang w:val="en-US" w:eastAsia="zh-CN" w:bidi="ar-SA"/>
              </w:rPr>
            </w:pPr>
            <w:r>
              <w:rPr>
                <w:rFonts w:hint="eastAsia" w:ascii="宋体" w:hAnsi="宋体" w:cs="宋体"/>
                <w:color w:val="auto"/>
                <w:spacing w:val="0"/>
                <w:kern w:val="0"/>
                <w:sz w:val="21"/>
                <w:szCs w:val="21"/>
                <w:highlight w:val="none"/>
                <w:lang w:val="en-US" w:eastAsia="zh-CN"/>
              </w:rPr>
              <w:t>17</w:t>
            </w:r>
          </w:p>
        </w:tc>
        <w:tc>
          <w:tcPr>
            <w:tcW w:w="1719" w:type="dxa"/>
            <w:tcBorders>
              <w:top w:val="single" w:color="auto" w:sz="4" w:space="0"/>
              <w:left w:val="single" w:color="auto" w:sz="4" w:space="0"/>
              <w:bottom w:val="single" w:color="auto" w:sz="4" w:space="0"/>
              <w:right w:val="single" w:color="auto" w:sz="4" w:space="0"/>
            </w:tcBorders>
            <w:noWrap/>
            <w:vAlign w:val="center"/>
          </w:tcPr>
          <w:p w14:paraId="0FA6B21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自动报警系统调试</w:t>
            </w:r>
          </w:p>
        </w:tc>
        <w:tc>
          <w:tcPr>
            <w:tcW w:w="1513" w:type="dxa"/>
            <w:tcBorders>
              <w:top w:val="single" w:color="auto" w:sz="4" w:space="0"/>
              <w:left w:val="single" w:color="auto" w:sz="4" w:space="0"/>
              <w:bottom w:val="single" w:color="auto" w:sz="4" w:space="0"/>
              <w:right w:val="single" w:color="auto" w:sz="4" w:space="0"/>
            </w:tcBorders>
            <w:noWrap/>
            <w:vAlign w:val="center"/>
          </w:tcPr>
          <w:p w14:paraId="4EAB1A2F">
            <w:pPr>
              <w:widowControl/>
              <w:spacing w:line="240" w:lineRule="exact"/>
              <w:jc w:val="center"/>
              <w:textAlignment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55AB903D">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8734.3</w:t>
            </w:r>
          </w:p>
        </w:tc>
        <w:tc>
          <w:tcPr>
            <w:tcW w:w="832" w:type="dxa"/>
            <w:tcBorders>
              <w:top w:val="single" w:color="auto" w:sz="4" w:space="0"/>
              <w:left w:val="single" w:color="auto" w:sz="4" w:space="0"/>
              <w:bottom w:val="single" w:color="auto" w:sz="4" w:space="0"/>
              <w:right w:val="single" w:color="auto" w:sz="4" w:space="0"/>
            </w:tcBorders>
            <w:noWrap/>
            <w:vAlign w:val="center"/>
          </w:tcPr>
          <w:p w14:paraId="625AFFF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系统</w:t>
            </w:r>
          </w:p>
        </w:tc>
        <w:tc>
          <w:tcPr>
            <w:tcW w:w="1064" w:type="dxa"/>
            <w:tcBorders>
              <w:top w:val="single" w:color="auto" w:sz="4" w:space="0"/>
              <w:left w:val="single" w:color="auto" w:sz="4" w:space="0"/>
              <w:bottom w:val="single" w:color="auto" w:sz="4" w:space="0"/>
              <w:right w:val="single" w:color="auto" w:sz="4" w:space="0"/>
            </w:tcBorders>
            <w:noWrap/>
            <w:vAlign w:val="center"/>
          </w:tcPr>
          <w:p w14:paraId="37317EFB">
            <w:pPr>
              <w:jc w:val="center"/>
              <w:textAlignment w:val="center"/>
              <w:rPr>
                <w:rFonts w:hint="eastAsia" w:ascii="宋体" w:hAnsi="宋体" w:cs="宋体"/>
                <w:color w:val="auto"/>
                <w:kern w:val="0"/>
                <w:sz w:val="21"/>
                <w:szCs w:val="21"/>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13DB2A68">
            <w:pPr>
              <w:jc w:val="center"/>
              <w:textAlignment w:val="center"/>
              <w:rPr>
                <w:rFonts w:hint="eastAsia" w:ascii="宋体" w:hAnsi="宋体" w:cs="宋体"/>
                <w:color w:val="auto"/>
                <w:kern w:val="0"/>
                <w:sz w:val="21"/>
                <w:szCs w:val="21"/>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7922D1F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59437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635" w:type="dxa"/>
            <w:gridSpan w:val="8"/>
            <w:tcBorders>
              <w:top w:val="single" w:color="auto" w:sz="4" w:space="0"/>
              <w:left w:val="single" w:color="auto" w:sz="12" w:space="0"/>
              <w:bottom w:val="single" w:color="auto" w:sz="4" w:space="0"/>
              <w:right w:val="single" w:color="auto" w:sz="12" w:space="0"/>
            </w:tcBorders>
            <w:noWrap/>
            <w:vAlign w:val="center"/>
          </w:tcPr>
          <w:p w14:paraId="76972BE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二、消防水泵房</w:t>
            </w:r>
          </w:p>
        </w:tc>
      </w:tr>
      <w:tr w14:paraId="37555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23C04D6E">
            <w:pPr>
              <w:widowControl/>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highlight w:val="none"/>
                <w:lang w:val="en-US" w:eastAsia="zh-CN" w:bidi="ar-SA"/>
              </w:rPr>
              <w:t>1</w:t>
            </w:r>
          </w:p>
        </w:tc>
        <w:tc>
          <w:tcPr>
            <w:tcW w:w="1719" w:type="dxa"/>
            <w:tcBorders>
              <w:top w:val="single" w:color="auto" w:sz="4" w:space="0"/>
              <w:left w:val="single" w:color="auto" w:sz="4" w:space="0"/>
              <w:bottom w:val="single" w:color="auto" w:sz="4" w:space="0"/>
              <w:right w:val="single" w:color="auto" w:sz="4" w:space="0"/>
            </w:tcBorders>
            <w:noWrap/>
            <w:vAlign w:val="center"/>
          </w:tcPr>
          <w:p w14:paraId="5705E88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highlight w:val="none"/>
                <w:u w:val="none"/>
                <w:lang w:eastAsia="zh-CN" w:bidi="ar-SA"/>
              </w:rPr>
              <w:t>消火栓水泵控制柜</w:t>
            </w:r>
          </w:p>
        </w:tc>
        <w:tc>
          <w:tcPr>
            <w:tcW w:w="1513" w:type="dxa"/>
            <w:tcBorders>
              <w:top w:val="single" w:color="auto" w:sz="4" w:space="0"/>
              <w:left w:val="single" w:color="auto" w:sz="4" w:space="0"/>
              <w:bottom w:val="single" w:color="auto" w:sz="4" w:space="0"/>
              <w:right w:val="single" w:color="auto" w:sz="4" w:space="0"/>
            </w:tcBorders>
            <w:noWrap/>
            <w:vAlign w:val="center"/>
          </w:tcPr>
          <w:p w14:paraId="687C3D85">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6AA6EA9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1 </w:t>
            </w:r>
          </w:p>
        </w:tc>
        <w:tc>
          <w:tcPr>
            <w:tcW w:w="832" w:type="dxa"/>
            <w:tcBorders>
              <w:top w:val="single" w:color="auto" w:sz="4" w:space="0"/>
              <w:left w:val="single" w:color="auto" w:sz="4" w:space="0"/>
              <w:bottom w:val="single" w:color="auto" w:sz="4" w:space="0"/>
              <w:right w:val="single" w:color="auto" w:sz="4" w:space="0"/>
            </w:tcBorders>
            <w:noWrap/>
            <w:vAlign w:val="center"/>
          </w:tcPr>
          <w:p w14:paraId="17AD6B95">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1"/>
                <w:szCs w:val="21"/>
                <w:highlight w:val="none"/>
                <w:u w:val="none"/>
                <w:lang w:val="en-US" w:eastAsia="zh-CN" w:bidi="ar-SA"/>
              </w:rPr>
              <w:t>套</w:t>
            </w:r>
          </w:p>
        </w:tc>
        <w:tc>
          <w:tcPr>
            <w:tcW w:w="1064" w:type="dxa"/>
            <w:tcBorders>
              <w:top w:val="single" w:color="auto" w:sz="4" w:space="0"/>
              <w:left w:val="single" w:color="auto" w:sz="4" w:space="0"/>
              <w:bottom w:val="single" w:color="auto" w:sz="4" w:space="0"/>
              <w:right w:val="single" w:color="auto" w:sz="4" w:space="0"/>
            </w:tcBorders>
            <w:noWrap/>
            <w:vAlign w:val="center"/>
          </w:tcPr>
          <w:p w14:paraId="356CC846">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38CBB32F">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00CD21A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75DCD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6D7AC728">
            <w:pPr>
              <w:widowControl/>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highlight w:val="none"/>
                <w:lang w:val="en-US" w:eastAsia="zh-CN" w:bidi="ar-SA"/>
              </w:rPr>
              <w:t>2</w:t>
            </w:r>
          </w:p>
        </w:tc>
        <w:tc>
          <w:tcPr>
            <w:tcW w:w="1719" w:type="dxa"/>
            <w:tcBorders>
              <w:top w:val="single" w:color="auto" w:sz="4" w:space="0"/>
              <w:left w:val="single" w:color="auto" w:sz="4" w:space="0"/>
              <w:bottom w:val="single" w:color="auto" w:sz="4" w:space="0"/>
              <w:right w:val="single" w:color="auto" w:sz="4" w:space="0"/>
            </w:tcBorders>
            <w:noWrap/>
            <w:vAlign w:val="center"/>
          </w:tcPr>
          <w:p w14:paraId="2E01CD1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highlight w:val="none"/>
                <w:u w:val="none"/>
                <w:lang w:eastAsia="zh-CN" w:bidi="ar-SA"/>
              </w:rPr>
              <w:t>喷淋水泵控制柜</w:t>
            </w:r>
          </w:p>
        </w:tc>
        <w:tc>
          <w:tcPr>
            <w:tcW w:w="1513" w:type="dxa"/>
            <w:tcBorders>
              <w:top w:val="single" w:color="auto" w:sz="4" w:space="0"/>
              <w:left w:val="single" w:color="auto" w:sz="4" w:space="0"/>
              <w:bottom w:val="single" w:color="auto" w:sz="4" w:space="0"/>
              <w:right w:val="single" w:color="auto" w:sz="4" w:space="0"/>
            </w:tcBorders>
            <w:noWrap/>
            <w:vAlign w:val="center"/>
          </w:tcPr>
          <w:p w14:paraId="1DA44849">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59A430F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1 </w:t>
            </w:r>
          </w:p>
        </w:tc>
        <w:tc>
          <w:tcPr>
            <w:tcW w:w="832" w:type="dxa"/>
            <w:tcBorders>
              <w:top w:val="single" w:color="auto" w:sz="4" w:space="0"/>
              <w:left w:val="single" w:color="auto" w:sz="4" w:space="0"/>
              <w:bottom w:val="single" w:color="auto" w:sz="4" w:space="0"/>
              <w:right w:val="single" w:color="auto" w:sz="4" w:space="0"/>
            </w:tcBorders>
            <w:noWrap/>
            <w:vAlign w:val="center"/>
          </w:tcPr>
          <w:p w14:paraId="2A481F5E">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1"/>
                <w:szCs w:val="21"/>
                <w:highlight w:val="none"/>
                <w:u w:val="none"/>
                <w:lang w:val="en-US" w:eastAsia="zh-CN" w:bidi="ar-SA"/>
              </w:rPr>
              <w:t>套</w:t>
            </w:r>
          </w:p>
        </w:tc>
        <w:tc>
          <w:tcPr>
            <w:tcW w:w="1064" w:type="dxa"/>
            <w:tcBorders>
              <w:top w:val="single" w:color="auto" w:sz="4" w:space="0"/>
              <w:left w:val="single" w:color="auto" w:sz="4" w:space="0"/>
              <w:bottom w:val="single" w:color="auto" w:sz="4" w:space="0"/>
              <w:right w:val="single" w:color="auto" w:sz="4" w:space="0"/>
            </w:tcBorders>
            <w:noWrap/>
            <w:vAlign w:val="center"/>
          </w:tcPr>
          <w:p w14:paraId="72996189">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005CF96F">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16DCD86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02D44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47CF104D">
            <w:pPr>
              <w:widowControl/>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highlight w:val="none"/>
                <w:lang w:val="en-US" w:eastAsia="zh-CN" w:bidi="ar-SA"/>
              </w:rPr>
              <w:t>3</w:t>
            </w:r>
          </w:p>
        </w:tc>
        <w:tc>
          <w:tcPr>
            <w:tcW w:w="1719" w:type="dxa"/>
            <w:tcBorders>
              <w:top w:val="single" w:color="auto" w:sz="4" w:space="0"/>
              <w:left w:val="single" w:color="auto" w:sz="4" w:space="0"/>
              <w:bottom w:val="single" w:color="auto" w:sz="4" w:space="0"/>
              <w:right w:val="single" w:color="auto" w:sz="4" w:space="0"/>
            </w:tcBorders>
            <w:noWrap/>
            <w:vAlign w:val="center"/>
          </w:tcPr>
          <w:p w14:paraId="5142F8D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highlight w:val="none"/>
                <w:u w:val="none"/>
                <w:lang w:eastAsia="zh-CN" w:bidi="ar-SA"/>
              </w:rPr>
              <w:t>喷淋水泵（维修）</w:t>
            </w:r>
          </w:p>
        </w:tc>
        <w:tc>
          <w:tcPr>
            <w:tcW w:w="1513" w:type="dxa"/>
            <w:tcBorders>
              <w:top w:val="single" w:color="auto" w:sz="4" w:space="0"/>
              <w:left w:val="single" w:color="auto" w:sz="4" w:space="0"/>
              <w:bottom w:val="single" w:color="auto" w:sz="4" w:space="0"/>
              <w:right w:val="single" w:color="auto" w:sz="4" w:space="0"/>
            </w:tcBorders>
            <w:noWrap/>
            <w:vAlign w:val="center"/>
          </w:tcPr>
          <w:p w14:paraId="20F11963">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11FC24C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2 </w:t>
            </w:r>
          </w:p>
        </w:tc>
        <w:tc>
          <w:tcPr>
            <w:tcW w:w="832" w:type="dxa"/>
            <w:tcBorders>
              <w:top w:val="single" w:color="auto" w:sz="4" w:space="0"/>
              <w:left w:val="single" w:color="auto" w:sz="4" w:space="0"/>
              <w:bottom w:val="single" w:color="auto" w:sz="4" w:space="0"/>
              <w:right w:val="single" w:color="auto" w:sz="4" w:space="0"/>
            </w:tcBorders>
            <w:noWrap/>
            <w:vAlign w:val="center"/>
          </w:tcPr>
          <w:p w14:paraId="5C5CEC60">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2"/>
                <w:sz w:val="21"/>
                <w:szCs w:val="21"/>
                <w:highlight w:val="none"/>
                <w:u w:val="none"/>
                <w:lang w:val="en-US" w:eastAsia="zh-CN" w:bidi="ar-SA"/>
              </w:rPr>
              <w:t>台</w:t>
            </w:r>
          </w:p>
        </w:tc>
        <w:tc>
          <w:tcPr>
            <w:tcW w:w="1064" w:type="dxa"/>
            <w:tcBorders>
              <w:top w:val="single" w:color="auto" w:sz="4" w:space="0"/>
              <w:left w:val="single" w:color="auto" w:sz="4" w:space="0"/>
              <w:bottom w:val="single" w:color="auto" w:sz="4" w:space="0"/>
              <w:right w:val="single" w:color="auto" w:sz="4" w:space="0"/>
            </w:tcBorders>
            <w:noWrap/>
            <w:vAlign w:val="center"/>
          </w:tcPr>
          <w:p w14:paraId="02EA03CA">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5396C690">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7F77858D">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1C0CE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04488C10">
            <w:pPr>
              <w:widowControl/>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highlight w:val="none"/>
                <w:lang w:val="en-US" w:eastAsia="zh-CN" w:bidi="ar-SA"/>
              </w:rPr>
              <w:t>4</w:t>
            </w:r>
          </w:p>
        </w:tc>
        <w:tc>
          <w:tcPr>
            <w:tcW w:w="1719" w:type="dxa"/>
            <w:tcBorders>
              <w:top w:val="single" w:color="auto" w:sz="4" w:space="0"/>
              <w:left w:val="single" w:color="auto" w:sz="4" w:space="0"/>
              <w:bottom w:val="single" w:color="auto" w:sz="4" w:space="0"/>
              <w:right w:val="single" w:color="auto" w:sz="4" w:space="0"/>
            </w:tcBorders>
            <w:noWrap/>
            <w:vAlign w:val="center"/>
          </w:tcPr>
          <w:p w14:paraId="3F6ED3E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highlight w:val="none"/>
                <w:u w:val="none"/>
                <w:lang w:eastAsia="zh-CN" w:bidi="ar-SA"/>
              </w:rPr>
              <w:t>消火栓水泵（维修）</w:t>
            </w:r>
          </w:p>
        </w:tc>
        <w:tc>
          <w:tcPr>
            <w:tcW w:w="1513" w:type="dxa"/>
            <w:tcBorders>
              <w:top w:val="single" w:color="auto" w:sz="4" w:space="0"/>
              <w:left w:val="single" w:color="auto" w:sz="4" w:space="0"/>
              <w:bottom w:val="single" w:color="auto" w:sz="4" w:space="0"/>
              <w:right w:val="single" w:color="auto" w:sz="4" w:space="0"/>
            </w:tcBorders>
            <w:noWrap/>
            <w:vAlign w:val="center"/>
          </w:tcPr>
          <w:p w14:paraId="2917B61C">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5FA7A22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2 </w:t>
            </w:r>
          </w:p>
        </w:tc>
        <w:tc>
          <w:tcPr>
            <w:tcW w:w="832" w:type="dxa"/>
            <w:tcBorders>
              <w:top w:val="single" w:color="auto" w:sz="4" w:space="0"/>
              <w:left w:val="single" w:color="auto" w:sz="4" w:space="0"/>
              <w:bottom w:val="single" w:color="auto" w:sz="4" w:space="0"/>
              <w:right w:val="single" w:color="auto" w:sz="4" w:space="0"/>
            </w:tcBorders>
            <w:noWrap/>
            <w:vAlign w:val="center"/>
          </w:tcPr>
          <w:p w14:paraId="389281CD">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2"/>
                <w:sz w:val="21"/>
                <w:szCs w:val="21"/>
                <w:highlight w:val="none"/>
                <w:u w:val="none"/>
                <w:lang w:val="en-US" w:eastAsia="zh-CN" w:bidi="ar-SA"/>
              </w:rPr>
              <w:t>台</w:t>
            </w:r>
          </w:p>
        </w:tc>
        <w:tc>
          <w:tcPr>
            <w:tcW w:w="1064" w:type="dxa"/>
            <w:tcBorders>
              <w:top w:val="single" w:color="auto" w:sz="4" w:space="0"/>
              <w:left w:val="single" w:color="auto" w:sz="4" w:space="0"/>
              <w:bottom w:val="single" w:color="auto" w:sz="4" w:space="0"/>
              <w:right w:val="single" w:color="auto" w:sz="4" w:space="0"/>
            </w:tcBorders>
            <w:noWrap/>
            <w:vAlign w:val="center"/>
          </w:tcPr>
          <w:p w14:paraId="45E83DE9">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364CF6D6">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2DB5B27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77400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106BB1EE">
            <w:pPr>
              <w:widowControl/>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highlight w:val="none"/>
                <w:lang w:val="en-US" w:eastAsia="zh-CN" w:bidi="ar-SA"/>
              </w:rPr>
              <w:t>5</w:t>
            </w:r>
          </w:p>
        </w:tc>
        <w:tc>
          <w:tcPr>
            <w:tcW w:w="1719" w:type="dxa"/>
            <w:tcBorders>
              <w:top w:val="single" w:color="auto" w:sz="4" w:space="0"/>
              <w:left w:val="single" w:color="auto" w:sz="4" w:space="0"/>
              <w:bottom w:val="single" w:color="auto" w:sz="4" w:space="0"/>
              <w:right w:val="single" w:color="auto" w:sz="4" w:space="0"/>
            </w:tcBorders>
            <w:noWrap/>
            <w:vAlign w:val="center"/>
          </w:tcPr>
          <w:p w14:paraId="2DED65B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highlight w:val="none"/>
                <w:u w:val="none"/>
                <w:lang w:eastAsia="zh-CN" w:bidi="ar-SA"/>
              </w:rPr>
              <w:t>增压稳压系统</w:t>
            </w:r>
          </w:p>
        </w:tc>
        <w:tc>
          <w:tcPr>
            <w:tcW w:w="1513" w:type="dxa"/>
            <w:tcBorders>
              <w:top w:val="single" w:color="auto" w:sz="4" w:space="0"/>
              <w:left w:val="single" w:color="auto" w:sz="4" w:space="0"/>
              <w:bottom w:val="single" w:color="auto" w:sz="4" w:space="0"/>
              <w:right w:val="single" w:color="auto" w:sz="4" w:space="0"/>
            </w:tcBorders>
            <w:noWrap/>
            <w:vAlign w:val="center"/>
          </w:tcPr>
          <w:p w14:paraId="1B9617C0">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0989180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1 </w:t>
            </w:r>
          </w:p>
        </w:tc>
        <w:tc>
          <w:tcPr>
            <w:tcW w:w="832" w:type="dxa"/>
            <w:tcBorders>
              <w:top w:val="single" w:color="auto" w:sz="4" w:space="0"/>
              <w:left w:val="single" w:color="auto" w:sz="4" w:space="0"/>
              <w:bottom w:val="single" w:color="auto" w:sz="4" w:space="0"/>
              <w:right w:val="single" w:color="auto" w:sz="4" w:space="0"/>
            </w:tcBorders>
            <w:noWrap/>
            <w:vAlign w:val="center"/>
          </w:tcPr>
          <w:p w14:paraId="25A03762">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1"/>
                <w:szCs w:val="21"/>
                <w:highlight w:val="none"/>
                <w:u w:val="none"/>
                <w:lang w:val="en-US" w:eastAsia="zh-CN" w:bidi="ar-SA"/>
              </w:rPr>
              <w:t>套</w:t>
            </w:r>
          </w:p>
        </w:tc>
        <w:tc>
          <w:tcPr>
            <w:tcW w:w="1064" w:type="dxa"/>
            <w:tcBorders>
              <w:top w:val="single" w:color="auto" w:sz="4" w:space="0"/>
              <w:left w:val="single" w:color="auto" w:sz="4" w:space="0"/>
              <w:bottom w:val="single" w:color="auto" w:sz="4" w:space="0"/>
              <w:right w:val="single" w:color="auto" w:sz="4" w:space="0"/>
            </w:tcBorders>
            <w:noWrap/>
            <w:vAlign w:val="center"/>
          </w:tcPr>
          <w:p w14:paraId="1EDAD503">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4BE1AB35">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7D95D18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1ACDE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259FF17C">
            <w:pPr>
              <w:widowControl/>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highlight w:val="none"/>
                <w:lang w:val="en-US" w:eastAsia="zh-CN" w:bidi="ar-SA"/>
              </w:rPr>
              <w:t>6</w:t>
            </w:r>
          </w:p>
        </w:tc>
        <w:tc>
          <w:tcPr>
            <w:tcW w:w="1719" w:type="dxa"/>
            <w:tcBorders>
              <w:top w:val="single" w:color="auto" w:sz="4" w:space="0"/>
              <w:left w:val="single" w:color="auto" w:sz="4" w:space="0"/>
              <w:bottom w:val="single" w:color="auto" w:sz="4" w:space="0"/>
              <w:right w:val="single" w:color="auto" w:sz="4" w:space="0"/>
            </w:tcBorders>
            <w:noWrap/>
            <w:vAlign w:val="center"/>
          </w:tcPr>
          <w:p w14:paraId="63B4CC3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highlight w:val="none"/>
                <w:u w:val="none"/>
                <w:lang w:eastAsia="zh-CN" w:bidi="ar-SA"/>
              </w:rPr>
              <w:t>增压稳压水泵控制柜</w:t>
            </w:r>
          </w:p>
        </w:tc>
        <w:tc>
          <w:tcPr>
            <w:tcW w:w="1513" w:type="dxa"/>
            <w:tcBorders>
              <w:top w:val="single" w:color="auto" w:sz="4" w:space="0"/>
              <w:left w:val="single" w:color="auto" w:sz="4" w:space="0"/>
              <w:bottom w:val="single" w:color="auto" w:sz="4" w:space="0"/>
              <w:right w:val="single" w:color="auto" w:sz="4" w:space="0"/>
            </w:tcBorders>
            <w:noWrap/>
            <w:vAlign w:val="center"/>
          </w:tcPr>
          <w:p w14:paraId="5E7234FF">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0F3C87F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1 </w:t>
            </w:r>
          </w:p>
        </w:tc>
        <w:tc>
          <w:tcPr>
            <w:tcW w:w="832" w:type="dxa"/>
            <w:tcBorders>
              <w:top w:val="single" w:color="auto" w:sz="4" w:space="0"/>
              <w:left w:val="single" w:color="auto" w:sz="4" w:space="0"/>
              <w:bottom w:val="single" w:color="auto" w:sz="4" w:space="0"/>
              <w:right w:val="single" w:color="auto" w:sz="4" w:space="0"/>
            </w:tcBorders>
            <w:noWrap/>
            <w:vAlign w:val="center"/>
          </w:tcPr>
          <w:p w14:paraId="76447584">
            <w:pPr>
              <w:adjustRightInd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1"/>
                <w:szCs w:val="21"/>
                <w:highlight w:val="none"/>
                <w:u w:val="none"/>
                <w:lang w:val="en-US" w:eastAsia="zh-CN" w:bidi="ar-SA"/>
              </w:rPr>
              <w:t>套</w:t>
            </w:r>
          </w:p>
        </w:tc>
        <w:tc>
          <w:tcPr>
            <w:tcW w:w="1064" w:type="dxa"/>
            <w:tcBorders>
              <w:top w:val="single" w:color="auto" w:sz="4" w:space="0"/>
              <w:left w:val="single" w:color="auto" w:sz="4" w:space="0"/>
              <w:bottom w:val="single" w:color="auto" w:sz="4" w:space="0"/>
              <w:right w:val="single" w:color="auto" w:sz="4" w:space="0"/>
            </w:tcBorders>
            <w:noWrap/>
            <w:vAlign w:val="center"/>
          </w:tcPr>
          <w:p w14:paraId="71BAA445">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0A017A03">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1BEAD43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66169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27C7815A">
            <w:pPr>
              <w:widowControl/>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highlight w:val="none"/>
                <w:lang w:val="en-US" w:eastAsia="zh-CN" w:bidi="ar-SA"/>
              </w:rPr>
              <w:t>7</w:t>
            </w:r>
          </w:p>
        </w:tc>
        <w:tc>
          <w:tcPr>
            <w:tcW w:w="1719" w:type="dxa"/>
            <w:tcBorders>
              <w:top w:val="single" w:color="auto" w:sz="4" w:space="0"/>
              <w:left w:val="single" w:color="auto" w:sz="4" w:space="0"/>
              <w:bottom w:val="single" w:color="auto" w:sz="4" w:space="0"/>
              <w:right w:val="single" w:color="auto" w:sz="4" w:space="0"/>
            </w:tcBorders>
            <w:noWrap/>
            <w:vAlign w:val="center"/>
          </w:tcPr>
          <w:p w14:paraId="143D86C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b w:val="0"/>
                <w:bCs w:val="0"/>
                <w:i w:val="0"/>
                <w:color w:val="auto"/>
                <w:kern w:val="0"/>
                <w:sz w:val="21"/>
                <w:szCs w:val="21"/>
                <w:u w:val="none"/>
                <w:lang w:val="en-US" w:eastAsia="zh-CN" w:bidi="ar"/>
              </w:rPr>
              <w:t>桥架</w:t>
            </w:r>
          </w:p>
        </w:tc>
        <w:tc>
          <w:tcPr>
            <w:tcW w:w="1513" w:type="dxa"/>
            <w:tcBorders>
              <w:top w:val="single" w:color="auto" w:sz="4" w:space="0"/>
              <w:left w:val="single" w:color="auto" w:sz="4" w:space="0"/>
              <w:bottom w:val="single" w:color="auto" w:sz="4" w:space="0"/>
              <w:right w:val="single" w:color="auto" w:sz="4" w:space="0"/>
            </w:tcBorders>
            <w:noWrap/>
            <w:vAlign w:val="center"/>
          </w:tcPr>
          <w:p w14:paraId="4C7B7442">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5F71C09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63</w:t>
            </w:r>
          </w:p>
        </w:tc>
        <w:tc>
          <w:tcPr>
            <w:tcW w:w="832" w:type="dxa"/>
            <w:tcBorders>
              <w:top w:val="single" w:color="auto" w:sz="4" w:space="0"/>
              <w:left w:val="single" w:color="auto" w:sz="4" w:space="0"/>
              <w:bottom w:val="single" w:color="auto" w:sz="4" w:space="0"/>
              <w:right w:val="single" w:color="auto" w:sz="4" w:space="0"/>
            </w:tcBorders>
            <w:noWrap/>
            <w:vAlign w:val="center"/>
          </w:tcPr>
          <w:p w14:paraId="06682517">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1064" w:type="dxa"/>
            <w:tcBorders>
              <w:top w:val="single" w:color="auto" w:sz="4" w:space="0"/>
              <w:left w:val="single" w:color="auto" w:sz="4" w:space="0"/>
              <w:bottom w:val="single" w:color="auto" w:sz="4" w:space="0"/>
              <w:right w:val="single" w:color="auto" w:sz="4" w:space="0"/>
            </w:tcBorders>
            <w:noWrap/>
            <w:vAlign w:val="center"/>
          </w:tcPr>
          <w:p w14:paraId="30D9D022">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66E36409">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4FF73FA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196FD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635" w:type="dxa"/>
            <w:gridSpan w:val="8"/>
            <w:tcBorders>
              <w:top w:val="single" w:color="auto" w:sz="4" w:space="0"/>
              <w:left w:val="single" w:color="auto" w:sz="12" w:space="0"/>
              <w:bottom w:val="single" w:color="auto" w:sz="4" w:space="0"/>
              <w:right w:val="single" w:color="auto" w:sz="12" w:space="0"/>
            </w:tcBorders>
            <w:noWrap/>
            <w:vAlign w:val="center"/>
          </w:tcPr>
          <w:p w14:paraId="660CDFC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三、楼层火灾自动报警系统</w:t>
            </w:r>
          </w:p>
        </w:tc>
      </w:tr>
      <w:tr w14:paraId="6EC49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31F1C1FC">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1</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4DA9D54A">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点型光电感烟火灾探测器</w:t>
            </w:r>
          </w:p>
        </w:tc>
        <w:tc>
          <w:tcPr>
            <w:tcW w:w="1513" w:type="dxa"/>
            <w:tcBorders>
              <w:top w:val="single" w:color="auto" w:sz="4" w:space="0"/>
              <w:left w:val="single" w:color="auto" w:sz="4" w:space="0"/>
              <w:bottom w:val="single" w:color="auto" w:sz="4" w:space="0"/>
              <w:right w:val="single" w:color="auto" w:sz="4" w:space="0"/>
            </w:tcBorders>
            <w:noWrap/>
            <w:vAlign w:val="center"/>
          </w:tcPr>
          <w:p w14:paraId="0B9538B1">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3669CEDD">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259</w:t>
            </w:r>
          </w:p>
        </w:tc>
        <w:tc>
          <w:tcPr>
            <w:tcW w:w="832" w:type="dxa"/>
            <w:tcBorders>
              <w:top w:val="single" w:color="auto" w:sz="4" w:space="0"/>
              <w:left w:val="single" w:color="auto" w:sz="4" w:space="0"/>
              <w:bottom w:val="single" w:color="auto" w:sz="4" w:space="0"/>
              <w:right w:val="single" w:color="auto" w:sz="4" w:space="0"/>
            </w:tcBorders>
            <w:noWrap/>
            <w:vAlign w:val="center"/>
          </w:tcPr>
          <w:p w14:paraId="695E45F5">
            <w:pPr>
              <w:adjustRightInd w:val="0"/>
              <w:snapToGrid w:val="0"/>
              <w:spacing w:line="240" w:lineRule="auto"/>
              <w:ind w:left="0" w:leftChars="0" w:right="0" w:rightChars="0" w:firstLine="0" w:firstLineChars="0"/>
              <w:jc w:val="center"/>
              <w:rPr>
                <w:rFonts w:hint="eastAsia" w:ascii="宋体" w:hAnsi="宋体" w:eastAsia="微软雅黑" w:cs="宋体"/>
                <w:color w:val="auto"/>
                <w:spacing w:val="0"/>
                <w:kern w:val="0"/>
                <w:sz w:val="22"/>
                <w:szCs w:val="21"/>
                <w:highlight w:val="none"/>
                <w:lang w:val="en-US" w:eastAsia="zh-CN" w:bidi="ar-SA"/>
              </w:rPr>
            </w:pPr>
            <w:r>
              <w:rPr>
                <w:rFonts w:hint="eastAsia" w:ascii="宋体" w:hAnsi="宋体" w:eastAsia="宋体" w:cs="宋体"/>
                <w:color w:val="auto"/>
                <w:kern w:val="0"/>
                <w:sz w:val="21"/>
                <w:szCs w:val="21"/>
                <w:highlight w:val="none"/>
                <w:u w:val="none"/>
                <w:lang w:val="en-US" w:eastAsia="zh-CN" w:bidi="ar-SA"/>
              </w:rPr>
              <w:t>个</w:t>
            </w:r>
          </w:p>
        </w:tc>
        <w:tc>
          <w:tcPr>
            <w:tcW w:w="1064" w:type="dxa"/>
            <w:tcBorders>
              <w:top w:val="single" w:color="auto" w:sz="4" w:space="0"/>
              <w:left w:val="single" w:color="auto" w:sz="4" w:space="0"/>
              <w:bottom w:val="single" w:color="auto" w:sz="4" w:space="0"/>
              <w:right w:val="single" w:color="auto" w:sz="4" w:space="0"/>
            </w:tcBorders>
            <w:noWrap/>
            <w:vAlign w:val="center"/>
          </w:tcPr>
          <w:p w14:paraId="616D2354">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5D93A77A">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7221C46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307F6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5BAB37E2">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2</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1C5ED0A5">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点型光电感烟探测器底座</w:t>
            </w:r>
          </w:p>
        </w:tc>
        <w:tc>
          <w:tcPr>
            <w:tcW w:w="1513" w:type="dxa"/>
            <w:tcBorders>
              <w:top w:val="single" w:color="auto" w:sz="4" w:space="0"/>
              <w:left w:val="single" w:color="auto" w:sz="4" w:space="0"/>
              <w:bottom w:val="single" w:color="auto" w:sz="4" w:space="0"/>
              <w:right w:val="single" w:color="auto" w:sz="4" w:space="0"/>
            </w:tcBorders>
            <w:noWrap/>
            <w:vAlign w:val="center"/>
          </w:tcPr>
          <w:p w14:paraId="77679A14">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6B5085FE">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259</w:t>
            </w:r>
          </w:p>
        </w:tc>
        <w:tc>
          <w:tcPr>
            <w:tcW w:w="832" w:type="dxa"/>
            <w:tcBorders>
              <w:top w:val="single" w:color="auto" w:sz="4" w:space="0"/>
              <w:left w:val="single" w:color="auto" w:sz="4" w:space="0"/>
              <w:bottom w:val="single" w:color="auto" w:sz="4" w:space="0"/>
              <w:right w:val="single" w:color="auto" w:sz="4" w:space="0"/>
            </w:tcBorders>
            <w:noWrap/>
            <w:vAlign w:val="center"/>
          </w:tcPr>
          <w:p w14:paraId="384C198C">
            <w:pPr>
              <w:adjustRightInd w:val="0"/>
              <w:snapToGrid w:val="0"/>
              <w:spacing w:line="240" w:lineRule="auto"/>
              <w:ind w:left="0" w:leftChars="0" w:right="0" w:rightChars="0" w:firstLine="0" w:firstLineChars="0"/>
              <w:jc w:val="center"/>
              <w:rPr>
                <w:rFonts w:hint="eastAsia" w:ascii="宋体" w:hAnsi="宋体" w:eastAsia="微软雅黑" w:cs="宋体"/>
                <w:color w:val="auto"/>
                <w:spacing w:val="0"/>
                <w:kern w:val="0"/>
                <w:sz w:val="22"/>
                <w:szCs w:val="21"/>
                <w:highlight w:val="none"/>
                <w:lang w:val="en-US" w:eastAsia="zh-CN" w:bidi="ar-SA"/>
              </w:rPr>
            </w:pPr>
            <w:r>
              <w:rPr>
                <w:rFonts w:hint="eastAsia" w:ascii="宋体" w:hAnsi="宋体" w:eastAsia="宋体" w:cs="宋体"/>
                <w:color w:val="auto"/>
                <w:kern w:val="0"/>
                <w:sz w:val="21"/>
                <w:szCs w:val="21"/>
                <w:highlight w:val="none"/>
                <w:u w:val="none"/>
                <w:lang w:val="en-US" w:eastAsia="zh-CN" w:bidi="ar-SA"/>
              </w:rPr>
              <w:t>个</w:t>
            </w:r>
          </w:p>
        </w:tc>
        <w:tc>
          <w:tcPr>
            <w:tcW w:w="1064" w:type="dxa"/>
            <w:tcBorders>
              <w:top w:val="single" w:color="auto" w:sz="4" w:space="0"/>
              <w:left w:val="single" w:color="auto" w:sz="4" w:space="0"/>
              <w:bottom w:val="single" w:color="auto" w:sz="4" w:space="0"/>
              <w:right w:val="single" w:color="auto" w:sz="4" w:space="0"/>
            </w:tcBorders>
            <w:noWrap/>
            <w:vAlign w:val="center"/>
          </w:tcPr>
          <w:p w14:paraId="32AA544C">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5A96C3A8">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3F328F8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178C2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5D47D84F">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3</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6313DBBC">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点型光电感温火灾探测器</w:t>
            </w:r>
          </w:p>
        </w:tc>
        <w:tc>
          <w:tcPr>
            <w:tcW w:w="1513" w:type="dxa"/>
            <w:tcBorders>
              <w:top w:val="single" w:color="auto" w:sz="4" w:space="0"/>
              <w:left w:val="single" w:color="auto" w:sz="4" w:space="0"/>
              <w:bottom w:val="single" w:color="auto" w:sz="4" w:space="0"/>
              <w:right w:val="single" w:color="auto" w:sz="4" w:space="0"/>
            </w:tcBorders>
            <w:noWrap/>
            <w:vAlign w:val="center"/>
          </w:tcPr>
          <w:p w14:paraId="075312B5">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3F180B4C">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14</w:t>
            </w:r>
          </w:p>
        </w:tc>
        <w:tc>
          <w:tcPr>
            <w:tcW w:w="832" w:type="dxa"/>
            <w:tcBorders>
              <w:top w:val="single" w:color="auto" w:sz="4" w:space="0"/>
              <w:left w:val="single" w:color="auto" w:sz="4" w:space="0"/>
              <w:bottom w:val="single" w:color="auto" w:sz="4" w:space="0"/>
              <w:right w:val="single" w:color="auto" w:sz="4" w:space="0"/>
            </w:tcBorders>
            <w:noWrap/>
            <w:vAlign w:val="center"/>
          </w:tcPr>
          <w:p w14:paraId="4D9BD395">
            <w:pPr>
              <w:adjustRightInd w:val="0"/>
              <w:snapToGrid w:val="0"/>
              <w:spacing w:line="240" w:lineRule="auto"/>
              <w:ind w:left="0" w:leftChars="0" w:right="0" w:rightChars="0" w:firstLine="0" w:firstLineChars="0"/>
              <w:jc w:val="center"/>
              <w:rPr>
                <w:rFonts w:hint="eastAsia" w:ascii="宋体" w:hAnsi="宋体" w:eastAsia="微软雅黑" w:cs="宋体"/>
                <w:color w:val="auto"/>
                <w:spacing w:val="0"/>
                <w:kern w:val="0"/>
                <w:sz w:val="22"/>
                <w:szCs w:val="21"/>
                <w:highlight w:val="none"/>
                <w:lang w:val="en-US" w:eastAsia="zh-CN" w:bidi="ar-SA"/>
              </w:rPr>
            </w:pPr>
            <w:r>
              <w:rPr>
                <w:rFonts w:hint="eastAsia" w:ascii="宋体" w:hAnsi="宋体" w:eastAsia="宋体" w:cs="宋体"/>
                <w:color w:val="auto"/>
                <w:kern w:val="0"/>
                <w:sz w:val="21"/>
                <w:szCs w:val="21"/>
                <w:highlight w:val="none"/>
                <w:u w:val="none"/>
                <w:lang w:val="en-US" w:eastAsia="zh-CN" w:bidi="ar-SA"/>
              </w:rPr>
              <w:t>个</w:t>
            </w:r>
          </w:p>
        </w:tc>
        <w:tc>
          <w:tcPr>
            <w:tcW w:w="1064" w:type="dxa"/>
            <w:tcBorders>
              <w:top w:val="single" w:color="auto" w:sz="4" w:space="0"/>
              <w:left w:val="single" w:color="auto" w:sz="4" w:space="0"/>
              <w:bottom w:val="single" w:color="auto" w:sz="4" w:space="0"/>
              <w:right w:val="single" w:color="auto" w:sz="4" w:space="0"/>
            </w:tcBorders>
            <w:noWrap/>
            <w:vAlign w:val="center"/>
          </w:tcPr>
          <w:p w14:paraId="46518FF4">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0CC41B4A">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5B54724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1B4B0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63A173ED">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4</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37162B97">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短路隔离器</w:t>
            </w:r>
          </w:p>
        </w:tc>
        <w:tc>
          <w:tcPr>
            <w:tcW w:w="1513" w:type="dxa"/>
            <w:tcBorders>
              <w:top w:val="single" w:color="auto" w:sz="4" w:space="0"/>
              <w:left w:val="single" w:color="auto" w:sz="4" w:space="0"/>
              <w:bottom w:val="single" w:color="auto" w:sz="4" w:space="0"/>
              <w:right w:val="single" w:color="auto" w:sz="4" w:space="0"/>
            </w:tcBorders>
            <w:noWrap/>
            <w:vAlign w:val="center"/>
          </w:tcPr>
          <w:p w14:paraId="567E97D7">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057BCA4F">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13</w:t>
            </w:r>
          </w:p>
        </w:tc>
        <w:tc>
          <w:tcPr>
            <w:tcW w:w="832" w:type="dxa"/>
            <w:tcBorders>
              <w:top w:val="single" w:color="auto" w:sz="4" w:space="0"/>
              <w:left w:val="single" w:color="auto" w:sz="4" w:space="0"/>
              <w:bottom w:val="single" w:color="auto" w:sz="4" w:space="0"/>
              <w:right w:val="single" w:color="auto" w:sz="4" w:space="0"/>
            </w:tcBorders>
            <w:noWrap/>
            <w:vAlign w:val="center"/>
          </w:tcPr>
          <w:p w14:paraId="274F2D83">
            <w:pPr>
              <w:adjustRightInd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u w:val="none"/>
                <w:lang w:val="en-US" w:eastAsia="zh-CN" w:bidi="ar-SA"/>
              </w:rPr>
            </w:pPr>
            <w:r>
              <w:rPr>
                <w:rFonts w:hint="eastAsia" w:ascii="宋体" w:hAnsi="宋体" w:eastAsia="宋体" w:cs="宋体"/>
                <w:color w:val="auto"/>
                <w:kern w:val="0"/>
                <w:sz w:val="21"/>
                <w:szCs w:val="21"/>
                <w:highlight w:val="none"/>
                <w:u w:val="none"/>
                <w:lang w:val="en-US" w:eastAsia="zh-CN" w:bidi="ar-SA"/>
              </w:rPr>
              <w:t>个</w:t>
            </w:r>
          </w:p>
        </w:tc>
        <w:tc>
          <w:tcPr>
            <w:tcW w:w="1064" w:type="dxa"/>
            <w:tcBorders>
              <w:top w:val="single" w:color="auto" w:sz="4" w:space="0"/>
              <w:left w:val="single" w:color="auto" w:sz="4" w:space="0"/>
              <w:bottom w:val="single" w:color="auto" w:sz="4" w:space="0"/>
              <w:right w:val="single" w:color="auto" w:sz="4" w:space="0"/>
            </w:tcBorders>
            <w:noWrap/>
            <w:vAlign w:val="center"/>
          </w:tcPr>
          <w:p w14:paraId="62D60EAF">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657A9AFA">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70F78F1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67703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73A584FA">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5</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062BF122">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输出/输入模块</w:t>
            </w:r>
          </w:p>
        </w:tc>
        <w:tc>
          <w:tcPr>
            <w:tcW w:w="1513" w:type="dxa"/>
            <w:tcBorders>
              <w:top w:val="single" w:color="auto" w:sz="4" w:space="0"/>
              <w:left w:val="single" w:color="auto" w:sz="4" w:space="0"/>
              <w:bottom w:val="single" w:color="auto" w:sz="4" w:space="0"/>
              <w:right w:val="single" w:color="auto" w:sz="4" w:space="0"/>
            </w:tcBorders>
            <w:noWrap/>
            <w:vAlign w:val="center"/>
          </w:tcPr>
          <w:p w14:paraId="6403F484">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49A39968">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65</w:t>
            </w:r>
          </w:p>
        </w:tc>
        <w:tc>
          <w:tcPr>
            <w:tcW w:w="832" w:type="dxa"/>
            <w:tcBorders>
              <w:top w:val="single" w:color="auto" w:sz="4" w:space="0"/>
              <w:left w:val="single" w:color="auto" w:sz="4" w:space="0"/>
              <w:bottom w:val="single" w:color="auto" w:sz="4" w:space="0"/>
              <w:right w:val="single" w:color="auto" w:sz="4" w:space="0"/>
            </w:tcBorders>
            <w:noWrap/>
            <w:vAlign w:val="center"/>
          </w:tcPr>
          <w:p w14:paraId="103FDAEB">
            <w:pPr>
              <w:adjustRightInd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u w:val="none"/>
                <w:lang w:val="en-US" w:eastAsia="zh-CN" w:bidi="ar-SA"/>
              </w:rPr>
            </w:pPr>
            <w:r>
              <w:rPr>
                <w:rFonts w:hint="eastAsia" w:ascii="宋体" w:hAnsi="宋体" w:eastAsia="宋体" w:cs="宋体"/>
                <w:color w:val="auto"/>
                <w:kern w:val="0"/>
                <w:sz w:val="21"/>
                <w:szCs w:val="21"/>
                <w:highlight w:val="none"/>
                <w:u w:val="none"/>
                <w:lang w:val="en-US" w:eastAsia="zh-CN" w:bidi="ar-SA"/>
              </w:rPr>
              <w:t>个</w:t>
            </w:r>
          </w:p>
        </w:tc>
        <w:tc>
          <w:tcPr>
            <w:tcW w:w="1064" w:type="dxa"/>
            <w:tcBorders>
              <w:top w:val="single" w:color="auto" w:sz="4" w:space="0"/>
              <w:left w:val="single" w:color="auto" w:sz="4" w:space="0"/>
              <w:bottom w:val="single" w:color="auto" w:sz="4" w:space="0"/>
              <w:right w:val="single" w:color="auto" w:sz="4" w:space="0"/>
            </w:tcBorders>
            <w:noWrap/>
            <w:vAlign w:val="center"/>
          </w:tcPr>
          <w:p w14:paraId="42B05FCF">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7722692C">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5AFF192D">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7F235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01B92747">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6</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06B7CCE0">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切断非消防电源</w:t>
            </w:r>
          </w:p>
        </w:tc>
        <w:tc>
          <w:tcPr>
            <w:tcW w:w="1513" w:type="dxa"/>
            <w:tcBorders>
              <w:top w:val="single" w:color="auto" w:sz="4" w:space="0"/>
              <w:left w:val="single" w:color="auto" w:sz="4" w:space="0"/>
              <w:bottom w:val="single" w:color="auto" w:sz="4" w:space="0"/>
              <w:right w:val="single" w:color="auto" w:sz="4" w:space="0"/>
            </w:tcBorders>
            <w:noWrap/>
            <w:vAlign w:val="center"/>
          </w:tcPr>
          <w:p w14:paraId="114D8062">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19D8AA91">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24</w:t>
            </w:r>
          </w:p>
        </w:tc>
        <w:tc>
          <w:tcPr>
            <w:tcW w:w="832" w:type="dxa"/>
            <w:tcBorders>
              <w:top w:val="single" w:color="auto" w:sz="4" w:space="0"/>
              <w:left w:val="single" w:color="auto" w:sz="4" w:space="0"/>
              <w:bottom w:val="single" w:color="auto" w:sz="4" w:space="0"/>
              <w:right w:val="single" w:color="auto" w:sz="4" w:space="0"/>
            </w:tcBorders>
            <w:noWrap/>
            <w:vAlign w:val="center"/>
          </w:tcPr>
          <w:p w14:paraId="11EEAE4E">
            <w:pPr>
              <w:adjustRightInd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u w:val="none"/>
                <w:lang w:val="en-US" w:eastAsia="zh-CN" w:bidi="ar-SA"/>
              </w:rPr>
            </w:pPr>
            <w:r>
              <w:rPr>
                <w:rFonts w:hint="eastAsia" w:ascii="宋体" w:hAnsi="宋体" w:eastAsia="宋体" w:cs="宋体"/>
                <w:color w:val="auto"/>
                <w:kern w:val="0"/>
                <w:sz w:val="21"/>
                <w:szCs w:val="21"/>
                <w:highlight w:val="none"/>
                <w:u w:val="none"/>
                <w:lang w:val="en-US" w:eastAsia="zh-CN" w:bidi="ar-SA"/>
              </w:rPr>
              <w:t>个</w:t>
            </w:r>
          </w:p>
        </w:tc>
        <w:tc>
          <w:tcPr>
            <w:tcW w:w="1064" w:type="dxa"/>
            <w:tcBorders>
              <w:top w:val="single" w:color="auto" w:sz="4" w:space="0"/>
              <w:left w:val="single" w:color="auto" w:sz="4" w:space="0"/>
              <w:bottom w:val="single" w:color="auto" w:sz="4" w:space="0"/>
              <w:right w:val="single" w:color="auto" w:sz="4" w:space="0"/>
            </w:tcBorders>
            <w:noWrap/>
            <w:vAlign w:val="center"/>
          </w:tcPr>
          <w:p w14:paraId="50106081">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2B26ACD5">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363EC4C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7C531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22765245">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7</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6FFDB543">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输入模块</w:t>
            </w:r>
          </w:p>
        </w:tc>
        <w:tc>
          <w:tcPr>
            <w:tcW w:w="1513" w:type="dxa"/>
            <w:tcBorders>
              <w:top w:val="single" w:color="auto" w:sz="4" w:space="0"/>
              <w:left w:val="single" w:color="auto" w:sz="4" w:space="0"/>
              <w:bottom w:val="single" w:color="auto" w:sz="4" w:space="0"/>
              <w:right w:val="single" w:color="auto" w:sz="4" w:space="0"/>
            </w:tcBorders>
            <w:noWrap/>
            <w:vAlign w:val="center"/>
          </w:tcPr>
          <w:p w14:paraId="7395C710">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396D028E">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11</w:t>
            </w:r>
          </w:p>
        </w:tc>
        <w:tc>
          <w:tcPr>
            <w:tcW w:w="832" w:type="dxa"/>
            <w:tcBorders>
              <w:top w:val="single" w:color="auto" w:sz="4" w:space="0"/>
              <w:left w:val="single" w:color="auto" w:sz="4" w:space="0"/>
              <w:bottom w:val="single" w:color="auto" w:sz="4" w:space="0"/>
              <w:right w:val="single" w:color="auto" w:sz="4" w:space="0"/>
            </w:tcBorders>
            <w:noWrap/>
            <w:vAlign w:val="center"/>
          </w:tcPr>
          <w:p w14:paraId="191B0903">
            <w:pPr>
              <w:adjustRightInd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u w:val="none"/>
                <w:lang w:val="en-US" w:eastAsia="zh-CN" w:bidi="ar-SA"/>
              </w:rPr>
            </w:pPr>
            <w:r>
              <w:rPr>
                <w:rFonts w:hint="eastAsia" w:ascii="宋体" w:hAnsi="宋体" w:eastAsia="宋体" w:cs="宋体"/>
                <w:color w:val="auto"/>
                <w:kern w:val="0"/>
                <w:sz w:val="21"/>
                <w:szCs w:val="21"/>
                <w:highlight w:val="none"/>
                <w:u w:val="none"/>
                <w:lang w:val="en-US" w:eastAsia="zh-CN" w:bidi="ar-SA"/>
              </w:rPr>
              <w:t>个</w:t>
            </w:r>
          </w:p>
        </w:tc>
        <w:tc>
          <w:tcPr>
            <w:tcW w:w="1064" w:type="dxa"/>
            <w:tcBorders>
              <w:top w:val="single" w:color="auto" w:sz="4" w:space="0"/>
              <w:left w:val="single" w:color="auto" w:sz="4" w:space="0"/>
              <w:bottom w:val="single" w:color="auto" w:sz="4" w:space="0"/>
              <w:right w:val="single" w:color="auto" w:sz="4" w:space="0"/>
            </w:tcBorders>
            <w:noWrap/>
            <w:vAlign w:val="center"/>
          </w:tcPr>
          <w:p w14:paraId="2AF34331">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1670397A">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57A5EE8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2B665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7217071E">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8</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63DB459F">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声光报警器</w:t>
            </w:r>
          </w:p>
        </w:tc>
        <w:tc>
          <w:tcPr>
            <w:tcW w:w="1513" w:type="dxa"/>
            <w:tcBorders>
              <w:top w:val="single" w:color="auto" w:sz="4" w:space="0"/>
              <w:left w:val="single" w:color="auto" w:sz="4" w:space="0"/>
              <w:bottom w:val="single" w:color="auto" w:sz="4" w:space="0"/>
              <w:right w:val="single" w:color="auto" w:sz="4" w:space="0"/>
            </w:tcBorders>
            <w:noWrap/>
            <w:vAlign w:val="center"/>
          </w:tcPr>
          <w:p w14:paraId="6F74B1A6">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0AFFB8E1">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38</w:t>
            </w:r>
          </w:p>
        </w:tc>
        <w:tc>
          <w:tcPr>
            <w:tcW w:w="832" w:type="dxa"/>
            <w:tcBorders>
              <w:top w:val="single" w:color="auto" w:sz="4" w:space="0"/>
              <w:left w:val="single" w:color="auto" w:sz="4" w:space="0"/>
              <w:bottom w:val="single" w:color="auto" w:sz="4" w:space="0"/>
              <w:right w:val="single" w:color="auto" w:sz="4" w:space="0"/>
            </w:tcBorders>
            <w:noWrap/>
            <w:vAlign w:val="center"/>
          </w:tcPr>
          <w:p w14:paraId="5CC1825F">
            <w:pPr>
              <w:adjustRightInd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u w:val="none"/>
                <w:lang w:val="en-US" w:eastAsia="zh-CN" w:bidi="ar-SA"/>
              </w:rPr>
            </w:pPr>
            <w:r>
              <w:rPr>
                <w:rFonts w:hint="eastAsia" w:ascii="宋体" w:hAnsi="宋体" w:eastAsia="宋体" w:cs="宋体"/>
                <w:color w:val="auto"/>
                <w:kern w:val="0"/>
                <w:sz w:val="21"/>
                <w:szCs w:val="21"/>
                <w:highlight w:val="none"/>
                <w:u w:val="none"/>
                <w:lang w:val="en-US" w:eastAsia="zh-CN" w:bidi="ar-SA"/>
              </w:rPr>
              <w:t>个</w:t>
            </w:r>
          </w:p>
        </w:tc>
        <w:tc>
          <w:tcPr>
            <w:tcW w:w="1064" w:type="dxa"/>
            <w:tcBorders>
              <w:top w:val="single" w:color="auto" w:sz="4" w:space="0"/>
              <w:left w:val="single" w:color="auto" w:sz="4" w:space="0"/>
              <w:bottom w:val="single" w:color="auto" w:sz="4" w:space="0"/>
              <w:right w:val="single" w:color="auto" w:sz="4" w:space="0"/>
            </w:tcBorders>
            <w:noWrap/>
            <w:vAlign w:val="center"/>
          </w:tcPr>
          <w:p w14:paraId="0B6E63F1">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62202D54">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6957949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7A89B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39E88F1D">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9</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1A6FBE09">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消防电话分机</w:t>
            </w:r>
          </w:p>
        </w:tc>
        <w:tc>
          <w:tcPr>
            <w:tcW w:w="1513" w:type="dxa"/>
            <w:tcBorders>
              <w:top w:val="single" w:color="auto" w:sz="4" w:space="0"/>
              <w:left w:val="single" w:color="auto" w:sz="4" w:space="0"/>
              <w:bottom w:val="single" w:color="auto" w:sz="4" w:space="0"/>
              <w:right w:val="single" w:color="auto" w:sz="4" w:space="0"/>
            </w:tcBorders>
            <w:noWrap/>
            <w:vAlign w:val="center"/>
          </w:tcPr>
          <w:p w14:paraId="66001F65">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69C2D16E">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9</w:t>
            </w:r>
          </w:p>
        </w:tc>
        <w:tc>
          <w:tcPr>
            <w:tcW w:w="832" w:type="dxa"/>
            <w:tcBorders>
              <w:top w:val="single" w:color="auto" w:sz="4" w:space="0"/>
              <w:left w:val="single" w:color="auto" w:sz="4" w:space="0"/>
              <w:bottom w:val="single" w:color="auto" w:sz="4" w:space="0"/>
              <w:right w:val="single" w:color="auto" w:sz="4" w:space="0"/>
            </w:tcBorders>
            <w:noWrap/>
            <w:vAlign w:val="center"/>
          </w:tcPr>
          <w:p w14:paraId="15120ECE">
            <w:pPr>
              <w:adjustRightInd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u w:val="none"/>
                <w:lang w:val="en-US" w:eastAsia="zh-CN" w:bidi="ar-SA"/>
              </w:rPr>
            </w:pPr>
            <w:r>
              <w:rPr>
                <w:rFonts w:hint="eastAsia" w:ascii="宋体" w:hAnsi="宋体" w:eastAsia="宋体" w:cs="宋体"/>
                <w:color w:val="auto"/>
                <w:kern w:val="0"/>
                <w:sz w:val="21"/>
                <w:szCs w:val="21"/>
                <w:highlight w:val="none"/>
                <w:u w:val="none"/>
                <w:lang w:val="en-US" w:eastAsia="zh-CN" w:bidi="ar-SA"/>
              </w:rPr>
              <w:t>个</w:t>
            </w:r>
          </w:p>
        </w:tc>
        <w:tc>
          <w:tcPr>
            <w:tcW w:w="1064" w:type="dxa"/>
            <w:tcBorders>
              <w:top w:val="single" w:color="auto" w:sz="4" w:space="0"/>
              <w:left w:val="single" w:color="auto" w:sz="4" w:space="0"/>
              <w:bottom w:val="single" w:color="auto" w:sz="4" w:space="0"/>
              <w:right w:val="single" w:color="auto" w:sz="4" w:space="0"/>
            </w:tcBorders>
            <w:noWrap/>
            <w:vAlign w:val="center"/>
          </w:tcPr>
          <w:p w14:paraId="0D2FC649">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127CBD6C">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260A513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40F63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290BE301">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10</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0F8C4618">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手动报警按钮</w:t>
            </w:r>
          </w:p>
        </w:tc>
        <w:tc>
          <w:tcPr>
            <w:tcW w:w="1513" w:type="dxa"/>
            <w:tcBorders>
              <w:top w:val="single" w:color="auto" w:sz="4" w:space="0"/>
              <w:left w:val="single" w:color="auto" w:sz="4" w:space="0"/>
              <w:bottom w:val="single" w:color="auto" w:sz="4" w:space="0"/>
              <w:right w:val="single" w:color="auto" w:sz="4" w:space="0"/>
            </w:tcBorders>
            <w:noWrap/>
            <w:vAlign w:val="center"/>
          </w:tcPr>
          <w:p w14:paraId="2608AD7E">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5ADCE7D2">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38</w:t>
            </w:r>
          </w:p>
        </w:tc>
        <w:tc>
          <w:tcPr>
            <w:tcW w:w="832" w:type="dxa"/>
            <w:tcBorders>
              <w:top w:val="single" w:color="auto" w:sz="4" w:space="0"/>
              <w:left w:val="single" w:color="auto" w:sz="4" w:space="0"/>
              <w:bottom w:val="single" w:color="auto" w:sz="4" w:space="0"/>
              <w:right w:val="single" w:color="auto" w:sz="4" w:space="0"/>
            </w:tcBorders>
            <w:noWrap/>
            <w:vAlign w:val="center"/>
          </w:tcPr>
          <w:p w14:paraId="296436EB">
            <w:pPr>
              <w:adjustRightInd w:val="0"/>
              <w:snapToGrid w:val="0"/>
              <w:spacing w:line="240" w:lineRule="auto"/>
              <w:ind w:left="0" w:leftChars="0" w:right="0" w:rightChars="0" w:firstLine="0" w:firstLineChars="0"/>
              <w:jc w:val="center"/>
              <w:rPr>
                <w:rFonts w:hint="eastAsia" w:ascii="宋体" w:hAnsi="宋体" w:eastAsia="微软雅黑" w:cs="宋体"/>
                <w:color w:val="auto"/>
                <w:spacing w:val="0"/>
                <w:kern w:val="0"/>
                <w:sz w:val="22"/>
                <w:szCs w:val="21"/>
                <w:highlight w:val="none"/>
                <w:lang w:val="en-US" w:eastAsia="zh-CN" w:bidi="ar-SA"/>
              </w:rPr>
            </w:pPr>
            <w:r>
              <w:rPr>
                <w:rFonts w:hint="eastAsia" w:ascii="宋体" w:hAnsi="宋体" w:eastAsia="宋体" w:cs="宋体"/>
                <w:color w:val="auto"/>
                <w:kern w:val="0"/>
                <w:sz w:val="21"/>
                <w:szCs w:val="21"/>
                <w:highlight w:val="none"/>
                <w:u w:val="none"/>
                <w:lang w:val="en-US" w:eastAsia="zh-CN" w:bidi="ar-SA"/>
              </w:rPr>
              <w:t>个</w:t>
            </w:r>
          </w:p>
        </w:tc>
        <w:tc>
          <w:tcPr>
            <w:tcW w:w="1064" w:type="dxa"/>
            <w:tcBorders>
              <w:top w:val="single" w:color="auto" w:sz="4" w:space="0"/>
              <w:left w:val="single" w:color="auto" w:sz="4" w:space="0"/>
              <w:bottom w:val="single" w:color="auto" w:sz="4" w:space="0"/>
              <w:right w:val="single" w:color="auto" w:sz="4" w:space="0"/>
            </w:tcBorders>
            <w:noWrap/>
            <w:vAlign w:val="center"/>
          </w:tcPr>
          <w:p w14:paraId="7DD305CC">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7A3F0F2D">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48B230A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5D2E2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703E0F8E">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11</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34C7857B">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消火栓按钮</w:t>
            </w:r>
          </w:p>
        </w:tc>
        <w:tc>
          <w:tcPr>
            <w:tcW w:w="1513" w:type="dxa"/>
            <w:tcBorders>
              <w:top w:val="single" w:color="auto" w:sz="4" w:space="0"/>
              <w:left w:val="single" w:color="auto" w:sz="4" w:space="0"/>
              <w:bottom w:val="single" w:color="auto" w:sz="4" w:space="0"/>
              <w:right w:val="single" w:color="auto" w:sz="4" w:space="0"/>
            </w:tcBorders>
            <w:noWrap/>
            <w:vAlign w:val="center"/>
          </w:tcPr>
          <w:p w14:paraId="705B65B8">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726ECCEB">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34</w:t>
            </w:r>
          </w:p>
        </w:tc>
        <w:tc>
          <w:tcPr>
            <w:tcW w:w="832" w:type="dxa"/>
            <w:tcBorders>
              <w:top w:val="single" w:color="auto" w:sz="4" w:space="0"/>
              <w:left w:val="single" w:color="auto" w:sz="4" w:space="0"/>
              <w:bottom w:val="single" w:color="auto" w:sz="4" w:space="0"/>
              <w:right w:val="single" w:color="auto" w:sz="4" w:space="0"/>
            </w:tcBorders>
            <w:noWrap/>
            <w:vAlign w:val="center"/>
          </w:tcPr>
          <w:p w14:paraId="6D278292">
            <w:pPr>
              <w:adjustRightInd w:val="0"/>
              <w:snapToGrid w:val="0"/>
              <w:spacing w:line="240" w:lineRule="auto"/>
              <w:ind w:left="0" w:leftChars="0" w:right="0" w:rightChars="0" w:firstLine="0" w:firstLineChars="0"/>
              <w:jc w:val="center"/>
              <w:rPr>
                <w:rFonts w:hint="eastAsia" w:ascii="宋体" w:hAnsi="宋体" w:eastAsia="微软雅黑" w:cs="宋体"/>
                <w:color w:val="auto"/>
                <w:spacing w:val="0"/>
                <w:kern w:val="0"/>
                <w:sz w:val="22"/>
                <w:szCs w:val="21"/>
                <w:highlight w:val="none"/>
                <w:lang w:val="en-US" w:eastAsia="zh-CN" w:bidi="ar-SA"/>
              </w:rPr>
            </w:pPr>
            <w:r>
              <w:rPr>
                <w:rFonts w:hint="eastAsia" w:ascii="宋体" w:hAnsi="宋体" w:eastAsia="宋体" w:cs="宋体"/>
                <w:color w:val="auto"/>
                <w:kern w:val="0"/>
                <w:sz w:val="21"/>
                <w:szCs w:val="21"/>
                <w:highlight w:val="none"/>
                <w:u w:val="none"/>
                <w:lang w:val="en-US" w:eastAsia="zh-CN" w:bidi="ar-SA"/>
              </w:rPr>
              <w:t>个</w:t>
            </w:r>
          </w:p>
        </w:tc>
        <w:tc>
          <w:tcPr>
            <w:tcW w:w="1064" w:type="dxa"/>
            <w:tcBorders>
              <w:top w:val="single" w:color="auto" w:sz="4" w:space="0"/>
              <w:left w:val="single" w:color="auto" w:sz="4" w:space="0"/>
              <w:bottom w:val="single" w:color="auto" w:sz="4" w:space="0"/>
              <w:right w:val="single" w:color="auto" w:sz="4" w:space="0"/>
            </w:tcBorders>
            <w:noWrap/>
            <w:vAlign w:val="center"/>
          </w:tcPr>
          <w:p w14:paraId="7F288823">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4E7B7D1E">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1A46FEE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67360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0DFFF281">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12</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23F87E10">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楼层显示器</w:t>
            </w:r>
          </w:p>
        </w:tc>
        <w:tc>
          <w:tcPr>
            <w:tcW w:w="1513" w:type="dxa"/>
            <w:tcBorders>
              <w:top w:val="single" w:color="auto" w:sz="4" w:space="0"/>
              <w:left w:val="single" w:color="auto" w:sz="4" w:space="0"/>
              <w:bottom w:val="single" w:color="auto" w:sz="4" w:space="0"/>
              <w:right w:val="single" w:color="auto" w:sz="4" w:space="0"/>
            </w:tcBorders>
            <w:noWrap/>
            <w:vAlign w:val="center"/>
          </w:tcPr>
          <w:p w14:paraId="6E2F96BB">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5CB65416">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8</w:t>
            </w:r>
          </w:p>
        </w:tc>
        <w:tc>
          <w:tcPr>
            <w:tcW w:w="832" w:type="dxa"/>
            <w:tcBorders>
              <w:top w:val="single" w:color="auto" w:sz="4" w:space="0"/>
              <w:left w:val="single" w:color="auto" w:sz="4" w:space="0"/>
              <w:bottom w:val="single" w:color="auto" w:sz="4" w:space="0"/>
              <w:right w:val="single" w:color="auto" w:sz="4" w:space="0"/>
            </w:tcBorders>
            <w:noWrap/>
            <w:vAlign w:val="center"/>
          </w:tcPr>
          <w:p w14:paraId="5C4FE276">
            <w:pPr>
              <w:adjustRightInd w:val="0"/>
              <w:snapToGrid w:val="0"/>
              <w:spacing w:line="240" w:lineRule="auto"/>
              <w:ind w:left="0" w:leftChars="0" w:right="0" w:rightChars="0" w:firstLine="0" w:firstLineChars="0"/>
              <w:jc w:val="center"/>
              <w:rPr>
                <w:rFonts w:hint="eastAsia" w:ascii="宋体" w:hAnsi="宋体" w:eastAsia="微软雅黑" w:cs="宋体"/>
                <w:color w:val="auto"/>
                <w:spacing w:val="0"/>
                <w:kern w:val="0"/>
                <w:sz w:val="22"/>
                <w:szCs w:val="21"/>
                <w:highlight w:val="none"/>
                <w:lang w:val="en-US" w:eastAsia="zh-CN" w:bidi="ar-SA"/>
              </w:rPr>
            </w:pPr>
            <w:r>
              <w:rPr>
                <w:rFonts w:hint="eastAsia" w:ascii="宋体" w:hAnsi="宋体" w:eastAsia="宋体" w:cs="宋体"/>
                <w:color w:val="auto"/>
                <w:kern w:val="0"/>
                <w:sz w:val="21"/>
                <w:szCs w:val="21"/>
                <w:highlight w:val="none"/>
                <w:u w:val="none"/>
                <w:lang w:val="en-US" w:eastAsia="zh-CN" w:bidi="ar-SA"/>
              </w:rPr>
              <w:t>个</w:t>
            </w:r>
          </w:p>
        </w:tc>
        <w:tc>
          <w:tcPr>
            <w:tcW w:w="1064" w:type="dxa"/>
            <w:tcBorders>
              <w:top w:val="single" w:color="auto" w:sz="4" w:space="0"/>
              <w:left w:val="single" w:color="auto" w:sz="4" w:space="0"/>
              <w:bottom w:val="single" w:color="auto" w:sz="4" w:space="0"/>
              <w:right w:val="single" w:color="auto" w:sz="4" w:space="0"/>
            </w:tcBorders>
            <w:noWrap/>
            <w:vAlign w:val="center"/>
          </w:tcPr>
          <w:p w14:paraId="446F130E">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1611BC9E">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07A19A1B">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26B62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60302869">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13</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143BD452">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暗装吸顶消防广播</w:t>
            </w:r>
          </w:p>
        </w:tc>
        <w:tc>
          <w:tcPr>
            <w:tcW w:w="1513" w:type="dxa"/>
            <w:tcBorders>
              <w:top w:val="single" w:color="auto" w:sz="4" w:space="0"/>
              <w:left w:val="single" w:color="auto" w:sz="4" w:space="0"/>
              <w:bottom w:val="single" w:color="auto" w:sz="4" w:space="0"/>
              <w:right w:val="single" w:color="auto" w:sz="4" w:space="0"/>
            </w:tcBorders>
            <w:noWrap/>
            <w:vAlign w:val="center"/>
          </w:tcPr>
          <w:p w14:paraId="5D303BAB">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38D49147">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65</w:t>
            </w:r>
          </w:p>
        </w:tc>
        <w:tc>
          <w:tcPr>
            <w:tcW w:w="832" w:type="dxa"/>
            <w:tcBorders>
              <w:top w:val="single" w:color="auto" w:sz="4" w:space="0"/>
              <w:left w:val="single" w:color="auto" w:sz="4" w:space="0"/>
              <w:bottom w:val="single" w:color="auto" w:sz="4" w:space="0"/>
              <w:right w:val="single" w:color="auto" w:sz="4" w:space="0"/>
            </w:tcBorders>
            <w:noWrap/>
            <w:vAlign w:val="center"/>
          </w:tcPr>
          <w:p w14:paraId="3D930266">
            <w:pPr>
              <w:adjustRightInd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u w:val="none"/>
                <w:lang w:val="en-US" w:eastAsia="zh-CN" w:bidi="ar-SA"/>
              </w:rPr>
            </w:pPr>
            <w:r>
              <w:rPr>
                <w:rFonts w:hint="eastAsia" w:ascii="宋体" w:hAnsi="宋体" w:eastAsia="宋体" w:cs="宋体"/>
                <w:color w:val="auto"/>
                <w:kern w:val="0"/>
                <w:sz w:val="21"/>
                <w:szCs w:val="21"/>
                <w:highlight w:val="none"/>
                <w:u w:val="none"/>
                <w:lang w:val="en-US" w:eastAsia="zh-CN" w:bidi="ar-SA"/>
              </w:rPr>
              <w:t>个</w:t>
            </w:r>
          </w:p>
        </w:tc>
        <w:tc>
          <w:tcPr>
            <w:tcW w:w="1064" w:type="dxa"/>
            <w:tcBorders>
              <w:top w:val="single" w:color="auto" w:sz="4" w:space="0"/>
              <w:left w:val="single" w:color="auto" w:sz="4" w:space="0"/>
              <w:bottom w:val="single" w:color="auto" w:sz="4" w:space="0"/>
              <w:right w:val="single" w:color="auto" w:sz="4" w:space="0"/>
            </w:tcBorders>
            <w:noWrap/>
            <w:vAlign w:val="center"/>
          </w:tcPr>
          <w:p w14:paraId="00E344D0">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14BE706A">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0A1E9E8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46F95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5CBB10D0">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14</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7E532027">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吊顶内布置线管</w:t>
            </w:r>
          </w:p>
        </w:tc>
        <w:tc>
          <w:tcPr>
            <w:tcW w:w="1513" w:type="dxa"/>
            <w:tcBorders>
              <w:top w:val="single" w:color="auto" w:sz="4" w:space="0"/>
              <w:left w:val="single" w:color="auto" w:sz="4" w:space="0"/>
              <w:bottom w:val="single" w:color="auto" w:sz="4" w:space="0"/>
              <w:right w:val="single" w:color="auto" w:sz="4" w:space="0"/>
            </w:tcBorders>
            <w:noWrap/>
            <w:vAlign w:val="center"/>
          </w:tcPr>
          <w:p w14:paraId="0545847F">
            <w:pPr>
              <w:widowControl/>
              <w:spacing w:line="240" w:lineRule="exact"/>
              <w:jc w:val="center"/>
              <w:textAlignment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2D1CE7E0">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2882</w:t>
            </w:r>
          </w:p>
        </w:tc>
        <w:tc>
          <w:tcPr>
            <w:tcW w:w="832" w:type="dxa"/>
            <w:tcBorders>
              <w:top w:val="single" w:color="auto" w:sz="4" w:space="0"/>
              <w:left w:val="single" w:color="auto" w:sz="4" w:space="0"/>
              <w:bottom w:val="single" w:color="auto" w:sz="4" w:space="0"/>
              <w:right w:val="single" w:color="auto" w:sz="4" w:space="0"/>
            </w:tcBorders>
            <w:noWrap/>
            <w:vAlign w:val="center"/>
          </w:tcPr>
          <w:p w14:paraId="30998622">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4"/>
                <w:szCs w:val="24"/>
                <w:u w:val="none"/>
                <w:lang w:val="en-US" w:eastAsia="zh-CN" w:bidi="ar"/>
              </w:rPr>
            </w:pPr>
            <w:r>
              <w:rPr>
                <w:rFonts w:hint="eastAsia" w:ascii="宋体" w:hAnsi="宋体" w:eastAsia="宋体" w:cs="宋体"/>
                <w:b w:val="0"/>
                <w:bCs w:val="0"/>
                <w:color w:val="auto"/>
                <w:kern w:val="0"/>
                <w:sz w:val="24"/>
                <w:szCs w:val="24"/>
                <w:lang w:val="en-US" w:eastAsia="zh-CN" w:bidi="ar-SA"/>
              </w:rPr>
              <w:t>米</w:t>
            </w:r>
          </w:p>
        </w:tc>
        <w:tc>
          <w:tcPr>
            <w:tcW w:w="1064" w:type="dxa"/>
            <w:tcBorders>
              <w:top w:val="single" w:color="auto" w:sz="4" w:space="0"/>
              <w:left w:val="single" w:color="auto" w:sz="4" w:space="0"/>
              <w:bottom w:val="single" w:color="auto" w:sz="4" w:space="0"/>
              <w:right w:val="single" w:color="auto" w:sz="4" w:space="0"/>
            </w:tcBorders>
            <w:noWrap/>
            <w:vAlign w:val="center"/>
          </w:tcPr>
          <w:p w14:paraId="71877869">
            <w:pPr>
              <w:jc w:val="center"/>
              <w:textAlignment w:val="center"/>
              <w:rPr>
                <w:rFonts w:hint="eastAsia" w:ascii="宋体" w:hAnsi="宋体" w:cs="宋体"/>
                <w:color w:val="auto"/>
                <w:kern w:val="0"/>
                <w:sz w:val="21"/>
                <w:szCs w:val="21"/>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360C3D3F">
            <w:pPr>
              <w:jc w:val="center"/>
              <w:textAlignment w:val="center"/>
              <w:rPr>
                <w:rFonts w:hint="eastAsia" w:ascii="宋体" w:hAnsi="宋体" w:cs="宋体"/>
                <w:color w:val="auto"/>
                <w:kern w:val="0"/>
                <w:sz w:val="21"/>
                <w:szCs w:val="21"/>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0C92767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6764D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2E661617">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15</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141790D0">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吊顶内布置线</w:t>
            </w:r>
          </w:p>
        </w:tc>
        <w:tc>
          <w:tcPr>
            <w:tcW w:w="1513" w:type="dxa"/>
            <w:tcBorders>
              <w:top w:val="single" w:color="auto" w:sz="4" w:space="0"/>
              <w:left w:val="single" w:color="auto" w:sz="4" w:space="0"/>
              <w:bottom w:val="single" w:color="auto" w:sz="4" w:space="0"/>
              <w:right w:val="single" w:color="auto" w:sz="4" w:space="0"/>
            </w:tcBorders>
            <w:noWrap/>
            <w:vAlign w:val="center"/>
          </w:tcPr>
          <w:p w14:paraId="70E54AFB">
            <w:pPr>
              <w:widowControl/>
              <w:spacing w:line="240" w:lineRule="exact"/>
              <w:jc w:val="center"/>
              <w:textAlignment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2CB87787">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2987.3</w:t>
            </w:r>
          </w:p>
        </w:tc>
        <w:tc>
          <w:tcPr>
            <w:tcW w:w="832" w:type="dxa"/>
            <w:tcBorders>
              <w:top w:val="single" w:color="auto" w:sz="4" w:space="0"/>
              <w:left w:val="single" w:color="auto" w:sz="4" w:space="0"/>
              <w:bottom w:val="single" w:color="auto" w:sz="4" w:space="0"/>
              <w:right w:val="single" w:color="auto" w:sz="4" w:space="0"/>
            </w:tcBorders>
            <w:noWrap/>
            <w:vAlign w:val="center"/>
          </w:tcPr>
          <w:p w14:paraId="4F7A5A71">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米</w:t>
            </w:r>
          </w:p>
        </w:tc>
        <w:tc>
          <w:tcPr>
            <w:tcW w:w="1064" w:type="dxa"/>
            <w:tcBorders>
              <w:top w:val="single" w:color="auto" w:sz="4" w:space="0"/>
              <w:left w:val="single" w:color="auto" w:sz="4" w:space="0"/>
              <w:bottom w:val="single" w:color="auto" w:sz="4" w:space="0"/>
              <w:right w:val="single" w:color="auto" w:sz="4" w:space="0"/>
            </w:tcBorders>
            <w:noWrap/>
            <w:vAlign w:val="center"/>
          </w:tcPr>
          <w:p w14:paraId="6F777D0E">
            <w:pPr>
              <w:jc w:val="center"/>
              <w:textAlignment w:val="center"/>
              <w:rPr>
                <w:rFonts w:hint="eastAsia" w:ascii="宋体" w:hAnsi="宋体" w:cs="宋体"/>
                <w:color w:val="auto"/>
                <w:kern w:val="0"/>
                <w:sz w:val="21"/>
                <w:szCs w:val="21"/>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0ED9FED3">
            <w:pPr>
              <w:jc w:val="center"/>
              <w:textAlignment w:val="center"/>
              <w:rPr>
                <w:rFonts w:hint="eastAsia" w:ascii="宋体" w:hAnsi="宋体" w:cs="宋体"/>
                <w:color w:val="auto"/>
                <w:kern w:val="0"/>
                <w:sz w:val="21"/>
                <w:szCs w:val="21"/>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7FF95BD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7D409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73821F73">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16</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2F2A4584">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吊顶内布置线</w:t>
            </w:r>
          </w:p>
        </w:tc>
        <w:tc>
          <w:tcPr>
            <w:tcW w:w="1513" w:type="dxa"/>
            <w:tcBorders>
              <w:top w:val="single" w:color="auto" w:sz="4" w:space="0"/>
              <w:left w:val="single" w:color="auto" w:sz="4" w:space="0"/>
              <w:bottom w:val="single" w:color="auto" w:sz="4" w:space="0"/>
              <w:right w:val="single" w:color="auto" w:sz="4" w:space="0"/>
            </w:tcBorders>
            <w:noWrap/>
            <w:vAlign w:val="center"/>
          </w:tcPr>
          <w:p w14:paraId="41BE62B3">
            <w:pPr>
              <w:widowControl/>
              <w:spacing w:line="240" w:lineRule="exact"/>
              <w:jc w:val="center"/>
              <w:textAlignment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39131394">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706</w:t>
            </w:r>
          </w:p>
        </w:tc>
        <w:tc>
          <w:tcPr>
            <w:tcW w:w="832" w:type="dxa"/>
            <w:tcBorders>
              <w:top w:val="single" w:color="auto" w:sz="4" w:space="0"/>
              <w:left w:val="single" w:color="auto" w:sz="4" w:space="0"/>
              <w:bottom w:val="single" w:color="auto" w:sz="4" w:space="0"/>
              <w:right w:val="single" w:color="auto" w:sz="4" w:space="0"/>
            </w:tcBorders>
            <w:noWrap/>
            <w:vAlign w:val="center"/>
          </w:tcPr>
          <w:p w14:paraId="01EF13BA">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米</w:t>
            </w:r>
          </w:p>
        </w:tc>
        <w:tc>
          <w:tcPr>
            <w:tcW w:w="1064" w:type="dxa"/>
            <w:tcBorders>
              <w:top w:val="single" w:color="auto" w:sz="4" w:space="0"/>
              <w:left w:val="single" w:color="auto" w:sz="4" w:space="0"/>
              <w:bottom w:val="single" w:color="auto" w:sz="4" w:space="0"/>
              <w:right w:val="single" w:color="auto" w:sz="4" w:space="0"/>
            </w:tcBorders>
            <w:noWrap/>
            <w:vAlign w:val="center"/>
          </w:tcPr>
          <w:p w14:paraId="028956CA">
            <w:pPr>
              <w:jc w:val="center"/>
              <w:textAlignment w:val="center"/>
              <w:rPr>
                <w:rFonts w:hint="eastAsia" w:ascii="宋体" w:hAnsi="宋体" w:cs="宋体"/>
                <w:color w:val="auto"/>
                <w:kern w:val="0"/>
                <w:sz w:val="21"/>
                <w:szCs w:val="21"/>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76759EC1">
            <w:pPr>
              <w:jc w:val="center"/>
              <w:textAlignment w:val="center"/>
              <w:rPr>
                <w:rFonts w:hint="eastAsia" w:ascii="宋体" w:hAnsi="宋体" w:cs="宋体"/>
                <w:color w:val="auto"/>
                <w:kern w:val="0"/>
                <w:sz w:val="21"/>
                <w:szCs w:val="21"/>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3058096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196AF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05E151FA">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17</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63FE3108">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金属软管</w:t>
            </w:r>
          </w:p>
        </w:tc>
        <w:tc>
          <w:tcPr>
            <w:tcW w:w="1513" w:type="dxa"/>
            <w:tcBorders>
              <w:top w:val="single" w:color="auto" w:sz="4" w:space="0"/>
              <w:left w:val="single" w:color="auto" w:sz="4" w:space="0"/>
              <w:bottom w:val="single" w:color="auto" w:sz="4" w:space="0"/>
              <w:right w:val="single" w:color="auto" w:sz="4" w:space="0"/>
            </w:tcBorders>
            <w:noWrap/>
            <w:vAlign w:val="center"/>
          </w:tcPr>
          <w:p w14:paraId="45A847F8">
            <w:pPr>
              <w:widowControl/>
              <w:spacing w:line="240" w:lineRule="exact"/>
              <w:jc w:val="center"/>
              <w:textAlignment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38791FA3">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261</w:t>
            </w:r>
          </w:p>
        </w:tc>
        <w:tc>
          <w:tcPr>
            <w:tcW w:w="832" w:type="dxa"/>
            <w:tcBorders>
              <w:top w:val="single" w:color="auto" w:sz="4" w:space="0"/>
              <w:left w:val="single" w:color="auto" w:sz="4" w:space="0"/>
              <w:bottom w:val="single" w:color="auto" w:sz="4" w:space="0"/>
              <w:right w:val="single" w:color="auto" w:sz="4" w:space="0"/>
            </w:tcBorders>
            <w:noWrap/>
            <w:vAlign w:val="center"/>
          </w:tcPr>
          <w:p w14:paraId="4877C7F4">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米</w:t>
            </w:r>
          </w:p>
        </w:tc>
        <w:tc>
          <w:tcPr>
            <w:tcW w:w="1064" w:type="dxa"/>
            <w:tcBorders>
              <w:top w:val="single" w:color="auto" w:sz="4" w:space="0"/>
              <w:left w:val="single" w:color="auto" w:sz="4" w:space="0"/>
              <w:bottom w:val="single" w:color="auto" w:sz="4" w:space="0"/>
              <w:right w:val="single" w:color="auto" w:sz="4" w:space="0"/>
            </w:tcBorders>
            <w:noWrap/>
            <w:vAlign w:val="center"/>
          </w:tcPr>
          <w:p w14:paraId="23EDED9D">
            <w:pPr>
              <w:jc w:val="center"/>
              <w:textAlignment w:val="center"/>
              <w:rPr>
                <w:rFonts w:hint="eastAsia" w:ascii="宋体" w:hAnsi="宋体" w:cs="宋体"/>
                <w:color w:val="auto"/>
                <w:kern w:val="0"/>
                <w:sz w:val="21"/>
                <w:szCs w:val="21"/>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762B8EFD">
            <w:pPr>
              <w:jc w:val="center"/>
              <w:textAlignment w:val="center"/>
              <w:rPr>
                <w:rFonts w:hint="eastAsia" w:ascii="宋体" w:hAnsi="宋体" w:cs="宋体"/>
                <w:color w:val="auto"/>
                <w:kern w:val="0"/>
                <w:sz w:val="21"/>
                <w:szCs w:val="21"/>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434F05C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4689E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635" w:type="dxa"/>
            <w:gridSpan w:val="8"/>
            <w:tcBorders>
              <w:top w:val="single" w:color="auto" w:sz="4" w:space="0"/>
              <w:left w:val="single" w:color="auto" w:sz="12" w:space="0"/>
              <w:bottom w:val="single" w:color="auto" w:sz="4" w:space="0"/>
              <w:right w:val="single" w:color="auto" w:sz="12" w:space="0"/>
            </w:tcBorders>
            <w:noWrap/>
            <w:vAlign w:val="center"/>
          </w:tcPr>
          <w:p w14:paraId="4573A5E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四、自动喷淋灭火系统</w:t>
            </w:r>
          </w:p>
        </w:tc>
      </w:tr>
      <w:tr w14:paraId="3A407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519C2853">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7DB9ED8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default" w:ascii="宋体" w:hAnsi="宋体" w:eastAsia="宋体" w:cs="宋体"/>
                <w:i w:val="0"/>
                <w:iCs w:val="0"/>
                <w:color w:val="auto"/>
                <w:sz w:val="21"/>
                <w:szCs w:val="21"/>
                <w:u w:val="none"/>
                <w:lang w:val="en-US" w:eastAsia="zh-CN" w:bidi="ar-SA"/>
              </w:rPr>
              <w:t>内外热镀锌钢管</w:t>
            </w:r>
          </w:p>
        </w:tc>
        <w:tc>
          <w:tcPr>
            <w:tcW w:w="1513" w:type="dxa"/>
            <w:tcBorders>
              <w:top w:val="single" w:color="auto" w:sz="4" w:space="0"/>
              <w:left w:val="single" w:color="auto" w:sz="4" w:space="0"/>
              <w:bottom w:val="single" w:color="auto" w:sz="4" w:space="0"/>
              <w:right w:val="single" w:color="auto" w:sz="4" w:space="0"/>
            </w:tcBorders>
            <w:noWrap/>
            <w:vAlign w:val="center"/>
          </w:tcPr>
          <w:p w14:paraId="30A4B744">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708F833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1167</w:t>
            </w:r>
          </w:p>
        </w:tc>
        <w:tc>
          <w:tcPr>
            <w:tcW w:w="832" w:type="dxa"/>
            <w:tcBorders>
              <w:top w:val="single" w:color="auto" w:sz="4" w:space="0"/>
              <w:left w:val="single" w:color="auto" w:sz="4" w:space="0"/>
              <w:bottom w:val="single" w:color="auto" w:sz="4" w:space="0"/>
              <w:right w:val="single" w:color="auto" w:sz="4" w:space="0"/>
            </w:tcBorders>
            <w:noWrap/>
            <w:vAlign w:val="center"/>
          </w:tcPr>
          <w:p w14:paraId="40AEF0CB">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1064" w:type="dxa"/>
            <w:tcBorders>
              <w:top w:val="single" w:color="auto" w:sz="4" w:space="0"/>
              <w:left w:val="single" w:color="auto" w:sz="4" w:space="0"/>
              <w:bottom w:val="single" w:color="auto" w:sz="4" w:space="0"/>
              <w:right w:val="single" w:color="auto" w:sz="4" w:space="0"/>
            </w:tcBorders>
            <w:noWrap/>
            <w:vAlign w:val="center"/>
          </w:tcPr>
          <w:p w14:paraId="13F0A74C">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71E37855">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4EC4AC8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44DDF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004AB53B">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0FFBACCA">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default" w:ascii="宋体" w:hAnsi="宋体" w:eastAsia="宋体" w:cs="宋体"/>
                <w:i w:val="0"/>
                <w:iCs w:val="0"/>
                <w:color w:val="auto"/>
                <w:sz w:val="21"/>
                <w:szCs w:val="21"/>
                <w:u w:val="none"/>
                <w:lang w:val="en-US" w:eastAsia="zh-CN" w:bidi="ar-SA"/>
              </w:rPr>
              <w:t>内外热镀锌钢管</w:t>
            </w:r>
          </w:p>
        </w:tc>
        <w:tc>
          <w:tcPr>
            <w:tcW w:w="1513" w:type="dxa"/>
            <w:tcBorders>
              <w:top w:val="single" w:color="auto" w:sz="4" w:space="0"/>
              <w:left w:val="single" w:color="auto" w:sz="4" w:space="0"/>
              <w:bottom w:val="single" w:color="auto" w:sz="4" w:space="0"/>
              <w:right w:val="single" w:color="auto" w:sz="4" w:space="0"/>
            </w:tcBorders>
            <w:noWrap/>
            <w:vAlign w:val="center"/>
          </w:tcPr>
          <w:p w14:paraId="2D0B8D04">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65F6FE9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608</w:t>
            </w:r>
          </w:p>
        </w:tc>
        <w:tc>
          <w:tcPr>
            <w:tcW w:w="832" w:type="dxa"/>
            <w:tcBorders>
              <w:top w:val="single" w:color="auto" w:sz="4" w:space="0"/>
              <w:left w:val="single" w:color="auto" w:sz="4" w:space="0"/>
              <w:bottom w:val="single" w:color="auto" w:sz="4" w:space="0"/>
              <w:right w:val="single" w:color="auto" w:sz="4" w:space="0"/>
            </w:tcBorders>
            <w:noWrap/>
            <w:vAlign w:val="center"/>
          </w:tcPr>
          <w:p w14:paraId="4A2EB070">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1064" w:type="dxa"/>
            <w:tcBorders>
              <w:top w:val="single" w:color="auto" w:sz="4" w:space="0"/>
              <w:left w:val="single" w:color="auto" w:sz="4" w:space="0"/>
              <w:bottom w:val="single" w:color="auto" w:sz="4" w:space="0"/>
              <w:right w:val="single" w:color="auto" w:sz="4" w:space="0"/>
            </w:tcBorders>
            <w:noWrap/>
            <w:vAlign w:val="center"/>
          </w:tcPr>
          <w:p w14:paraId="5A2FE28A">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4E6B6573">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750D816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659E0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120607D7">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1E7E13F3">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default" w:ascii="宋体" w:hAnsi="宋体" w:eastAsia="宋体" w:cs="宋体"/>
                <w:i w:val="0"/>
                <w:iCs w:val="0"/>
                <w:color w:val="auto"/>
                <w:sz w:val="21"/>
                <w:szCs w:val="21"/>
                <w:u w:val="none"/>
                <w:lang w:val="en-US" w:eastAsia="zh-CN" w:bidi="ar-SA"/>
              </w:rPr>
              <w:t>内外热镀锌钢管</w:t>
            </w:r>
          </w:p>
        </w:tc>
        <w:tc>
          <w:tcPr>
            <w:tcW w:w="1513" w:type="dxa"/>
            <w:tcBorders>
              <w:top w:val="single" w:color="auto" w:sz="4" w:space="0"/>
              <w:left w:val="single" w:color="auto" w:sz="4" w:space="0"/>
              <w:bottom w:val="single" w:color="auto" w:sz="4" w:space="0"/>
              <w:right w:val="single" w:color="auto" w:sz="4" w:space="0"/>
            </w:tcBorders>
            <w:noWrap/>
            <w:vAlign w:val="center"/>
          </w:tcPr>
          <w:p w14:paraId="4EE71FCC">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3CF9D58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228</w:t>
            </w:r>
          </w:p>
        </w:tc>
        <w:tc>
          <w:tcPr>
            <w:tcW w:w="832" w:type="dxa"/>
            <w:tcBorders>
              <w:top w:val="single" w:color="auto" w:sz="4" w:space="0"/>
              <w:left w:val="single" w:color="auto" w:sz="4" w:space="0"/>
              <w:bottom w:val="single" w:color="auto" w:sz="4" w:space="0"/>
              <w:right w:val="single" w:color="auto" w:sz="4" w:space="0"/>
            </w:tcBorders>
            <w:noWrap/>
            <w:vAlign w:val="center"/>
          </w:tcPr>
          <w:p w14:paraId="2E2BD5D8">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1064" w:type="dxa"/>
            <w:tcBorders>
              <w:top w:val="single" w:color="auto" w:sz="4" w:space="0"/>
              <w:left w:val="single" w:color="auto" w:sz="4" w:space="0"/>
              <w:bottom w:val="single" w:color="auto" w:sz="4" w:space="0"/>
              <w:right w:val="single" w:color="auto" w:sz="4" w:space="0"/>
            </w:tcBorders>
            <w:noWrap/>
            <w:vAlign w:val="center"/>
          </w:tcPr>
          <w:p w14:paraId="3C25B337">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5AE457B4">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1412B49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65F11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5972D290">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6D1684F7">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default" w:ascii="宋体" w:hAnsi="宋体" w:eastAsia="宋体" w:cs="宋体"/>
                <w:i w:val="0"/>
                <w:iCs w:val="0"/>
                <w:color w:val="auto"/>
                <w:sz w:val="21"/>
                <w:szCs w:val="21"/>
                <w:u w:val="none"/>
                <w:lang w:val="en-US" w:eastAsia="zh-CN" w:bidi="ar-SA"/>
              </w:rPr>
              <w:t>内外热镀锌钢管</w:t>
            </w:r>
          </w:p>
        </w:tc>
        <w:tc>
          <w:tcPr>
            <w:tcW w:w="1513" w:type="dxa"/>
            <w:tcBorders>
              <w:top w:val="single" w:color="auto" w:sz="4" w:space="0"/>
              <w:left w:val="single" w:color="auto" w:sz="4" w:space="0"/>
              <w:bottom w:val="single" w:color="auto" w:sz="4" w:space="0"/>
              <w:right w:val="single" w:color="auto" w:sz="4" w:space="0"/>
            </w:tcBorders>
            <w:noWrap/>
            <w:vAlign w:val="center"/>
          </w:tcPr>
          <w:p w14:paraId="1D192316">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3E82687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200</w:t>
            </w:r>
          </w:p>
        </w:tc>
        <w:tc>
          <w:tcPr>
            <w:tcW w:w="832" w:type="dxa"/>
            <w:tcBorders>
              <w:top w:val="single" w:color="auto" w:sz="4" w:space="0"/>
              <w:left w:val="single" w:color="auto" w:sz="4" w:space="0"/>
              <w:bottom w:val="single" w:color="auto" w:sz="4" w:space="0"/>
              <w:right w:val="single" w:color="auto" w:sz="4" w:space="0"/>
            </w:tcBorders>
            <w:noWrap/>
            <w:vAlign w:val="center"/>
          </w:tcPr>
          <w:p w14:paraId="2ABC77BB">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1064" w:type="dxa"/>
            <w:tcBorders>
              <w:top w:val="single" w:color="auto" w:sz="4" w:space="0"/>
              <w:left w:val="single" w:color="auto" w:sz="4" w:space="0"/>
              <w:bottom w:val="single" w:color="auto" w:sz="4" w:space="0"/>
              <w:right w:val="single" w:color="auto" w:sz="4" w:space="0"/>
            </w:tcBorders>
            <w:noWrap/>
            <w:vAlign w:val="center"/>
          </w:tcPr>
          <w:p w14:paraId="34F5D0A0">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6FE7C3E1">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3BD9B85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6469D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16BC6A01">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5</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4BCF4DFD">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default" w:ascii="宋体" w:hAnsi="宋体" w:eastAsia="宋体" w:cs="宋体"/>
                <w:i w:val="0"/>
                <w:iCs w:val="0"/>
                <w:color w:val="auto"/>
                <w:sz w:val="21"/>
                <w:szCs w:val="21"/>
                <w:u w:val="none"/>
                <w:lang w:val="en-US" w:eastAsia="zh-CN" w:bidi="ar-SA"/>
              </w:rPr>
              <w:t>内外热镀锌钢管</w:t>
            </w:r>
          </w:p>
        </w:tc>
        <w:tc>
          <w:tcPr>
            <w:tcW w:w="1513" w:type="dxa"/>
            <w:tcBorders>
              <w:top w:val="single" w:color="auto" w:sz="4" w:space="0"/>
              <w:left w:val="single" w:color="auto" w:sz="4" w:space="0"/>
              <w:bottom w:val="single" w:color="auto" w:sz="4" w:space="0"/>
              <w:right w:val="single" w:color="auto" w:sz="4" w:space="0"/>
            </w:tcBorders>
            <w:noWrap/>
            <w:vAlign w:val="center"/>
          </w:tcPr>
          <w:p w14:paraId="65ADB281">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7B3F594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79</w:t>
            </w:r>
          </w:p>
        </w:tc>
        <w:tc>
          <w:tcPr>
            <w:tcW w:w="832" w:type="dxa"/>
            <w:tcBorders>
              <w:top w:val="single" w:color="auto" w:sz="4" w:space="0"/>
              <w:left w:val="single" w:color="auto" w:sz="4" w:space="0"/>
              <w:bottom w:val="single" w:color="auto" w:sz="4" w:space="0"/>
              <w:right w:val="single" w:color="auto" w:sz="4" w:space="0"/>
            </w:tcBorders>
            <w:noWrap/>
            <w:vAlign w:val="center"/>
          </w:tcPr>
          <w:p w14:paraId="53C3AA2F">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1064" w:type="dxa"/>
            <w:tcBorders>
              <w:top w:val="single" w:color="auto" w:sz="4" w:space="0"/>
              <w:left w:val="single" w:color="auto" w:sz="4" w:space="0"/>
              <w:bottom w:val="single" w:color="auto" w:sz="4" w:space="0"/>
              <w:right w:val="single" w:color="auto" w:sz="4" w:space="0"/>
            </w:tcBorders>
            <w:noWrap/>
            <w:vAlign w:val="center"/>
          </w:tcPr>
          <w:p w14:paraId="30C7DF71">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2EFEC09E">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63CD2F5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33BFD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41D802F1">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6</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43F0A11A">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default" w:ascii="宋体" w:hAnsi="宋体" w:eastAsia="宋体" w:cs="宋体"/>
                <w:i w:val="0"/>
                <w:iCs w:val="0"/>
                <w:color w:val="auto"/>
                <w:sz w:val="21"/>
                <w:szCs w:val="21"/>
                <w:u w:val="none"/>
                <w:lang w:val="en-US" w:eastAsia="zh-CN" w:bidi="ar-SA"/>
              </w:rPr>
              <w:t>内外热镀锌钢管</w:t>
            </w:r>
          </w:p>
        </w:tc>
        <w:tc>
          <w:tcPr>
            <w:tcW w:w="1513" w:type="dxa"/>
            <w:tcBorders>
              <w:top w:val="single" w:color="auto" w:sz="4" w:space="0"/>
              <w:left w:val="single" w:color="auto" w:sz="4" w:space="0"/>
              <w:bottom w:val="single" w:color="auto" w:sz="4" w:space="0"/>
              <w:right w:val="single" w:color="auto" w:sz="4" w:space="0"/>
            </w:tcBorders>
            <w:noWrap/>
            <w:vAlign w:val="center"/>
          </w:tcPr>
          <w:p w14:paraId="354EDC4C">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010E15E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159</w:t>
            </w:r>
          </w:p>
        </w:tc>
        <w:tc>
          <w:tcPr>
            <w:tcW w:w="832" w:type="dxa"/>
            <w:tcBorders>
              <w:top w:val="single" w:color="auto" w:sz="4" w:space="0"/>
              <w:left w:val="single" w:color="auto" w:sz="4" w:space="0"/>
              <w:bottom w:val="single" w:color="auto" w:sz="4" w:space="0"/>
              <w:right w:val="single" w:color="auto" w:sz="4" w:space="0"/>
            </w:tcBorders>
            <w:noWrap/>
            <w:vAlign w:val="center"/>
          </w:tcPr>
          <w:p w14:paraId="4729768A">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1064" w:type="dxa"/>
            <w:tcBorders>
              <w:top w:val="single" w:color="auto" w:sz="4" w:space="0"/>
              <w:left w:val="single" w:color="auto" w:sz="4" w:space="0"/>
              <w:bottom w:val="single" w:color="auto" w:sz="4" w:space="0"/>
              <w:right w:val="single" w:color="auto" w:sz="4" w:space="0"/>
            </w:tcBorders>
            <w:noWrap/>
            <w:vAlign w:val="center"/>
          </w:tcPr>
          <w:p w14:paraId="75EF0CAE">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20ABBB04">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0BDAA9C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37918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3669E9F6">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7</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5DE1D31F">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default" w:ascii="宋体" w:hAnsi="宋体" w:eastAsia="宋体" w:cs="宋体"/>
                <w:i w:val="0"/>
                <w:iCs w:val="0"/>
                <w:color w:val="auto"/>
                <w:sz w:val="21"/>
                <w:szCs w:val="21"/>
                <w:u w:val="none"/>
                <w:lang w:val="en-US" w:eastAsia="zh-CN" w:bidi="ar-SA"/>
              </w:rPr>
              <w:t>内外热镀锌钢管</w:t>
            </w:r>
          </w:p>
        </w:tc>
        <w:tc>
          <w:tcPr>
            <w:tcW w:w="1513" w:type="dxa"/>
            <w:tcBorders>
              <w:top w:val="single" w:color="auto" w:sz="4" w:space="0"/>
              <w:left w:val="single" w:color="auto" w:sz="4" w:space="0"/>
              <w:bottom w:val="single" w:color="auto" w:sz="4" w:space="0"/>
              <w:right w:val="single" w:color="auto" w:sz="4" w:space="0"/>
            </w:tcBorders>
            <w:noWrap/>
            <w:vAlign w:val="center"/>
          </w:tcPr>
          <w:p w14:paraId="2EA71208">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1E80F98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139</w:t>
            </w:r>
          </w:p>
        </w:tc>
        <w:tc>
          <w:tcPr>
            <w:tcW w:w="832" w:type="dxa"/>
            <w:tcBorders>
              <w:top w:val="single" w:color="auto" w:sz="4" w:space="0"/>
              <w:left w:val="single" w:color="auto" w:sz="4" w:space="0"/>
              <w:bottom w:val="single" w:color="auto" w:sz="4" w:space="0"/>
              <w:right w:val="single" w:color="auto" w:sz="4" w:space="0"/>
            </w:tcBorders>
            <w:noWrap/>
            <w:vAlign w:val="center"/>
          </w:tcPr>
          <w:p w14:paraId="3FE42B2F">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1064" w:type="dxa"/>
            <w:tcBorders>
              <w:top w:val="single" w:color="auto" w:sz="4" w:space="0"/>
              <w:left w:val="single" w:color="auto" w:sz="4" w:space="0"/>
              <w:bottom w:val="single" w:color="auto" w:sz="4" w:space="0"/>
              <w:right w:val="single" w:color="auto" w:sz="4" w:space="0"/>
            </w:tcBorders>
            <w:noWrap/>
            <w:vAlign w:val="center"/>
          </w:tcPr>
          <w:p w14:paraId="076ED7EC">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18CD6473">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64DC1EF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030D6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143AD881">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8</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57567B77">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default" w:ascii="宋体" w:hAnsi="宋体" w:eastAsia="宋体" w:cs="宋体"/>
                <w:i w:val="0"/>
                <w:iCs w:val="0"/>
                <w:color w:val="auto"/>
                <w:sz w:val="21"/>
                <w:szCs w:val="21"/>
                <w:u w:val="none"/>
                <w:lang w:val="en-US" w:eastAsia="zh-CN" w:bidi="ar-SA"/>
              </w:rPr>
              <w:t>内外热镀锌钢管</w:t>
            </w:r>
          </w:p>
        </w:tc>
        <w:tc>
          <w:tcPr>
            <w:tcW w:w="1513" w:type="dxa"/>
            <w:tcBorders>
              <w:top w:val="single" w:color="auto" w:sz="4" w:space="0"/>
              <w:left w:val="single" w:color="auto" w:sz="4" w:space="0"/>
              <w:bottom w:val="single" w:color="auto" w:sz="4" w:space="0"/>
              <w:right w:val="single" w:color="auto" w:sz="4" w:space="0"/>
            </w:tcBorders>
            <w:noWrap/>
            <w:vAlign w:val="center"/>
          </w:tcPr>
          <w:p w14:paraId="53109E13">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33607E1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46</w:t>
            </w:r>
          </w:p>
        </w:tc>
        <w:tc>
          <w:tcPr>
            <w:tcW w:w="832" w:type="dxa"/>
            <w:tcBorders>
              <w:top w:val="single" w:color="auto" w:sz="4" w:space="0"/>
              <w:left w:val="single" w:color="auto" w:sz="4" w:space="0"/>
              <w:bottom w:val="single" w:color="auto" w:sz="4" w:space="0"/>
              <w:right w:val="single" w:color="auto" w:sz="4" w:space="0"/>
            </w:tcBorders>
            <w:noWrap/>
            <w:vAlign w:val="center"/>
          </w:tcPr>
          <w:p w14:paraId="47A839F8">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1064" w:type="dxa"/>
            <w:tcBorders>
              <w:top w:val="single" w:color="auto" w:sz="4" w:space="0"/>
              <w:left w:val="single" w:color="auto" w:sz="4" w:space="0"/>
              <w:bottom w:val="single" w:color="auto" w:sz="4" w:space="0"/>
              <w:right w:val="single" w:color="auto" w:sz="4" w:space="0"/>
            </w:tcBorders>
            <w:noWrap/>
            <w:vAlign w:val="center"/>
          </w:tcPr>
          <w:p w14:paraId="5EF9FF98">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7D6E79BF">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0EE2BDB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1A961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0DC74FA6">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9</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378E679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管道支架制安</w:t>
            </w:r>
          </w:p>
        </w:tc>
        <w:tc>
          <w:tcPr>
            <w:tcW w:w="1513" w:type="dxa"/>
            <w:tcBorders>
              <w:top w:val="single" w:color="auto" w:sz="4" w:space="0"/>
              <w:left w:val="single" w:color="auto" w:sz="4" w:space="0"/>
              <w:bottom w:val="single" w:color="auto" w:sz="4" w:space="0"/>
              <w:right w:val="single" w:color="auto" w:sz="4" w:space="0"/>
            </w:tcBorders>
            <w:noWrap/>
            <w:vAlign w:val="center"/>
          </w:tcPr>
          <w:p w14:paraId="6E437584">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2F342A4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703</w:t>
            </w:r>
          </w:p>
        </w:tc>
        <w:tc>
          <w:tcPr>
            <w:tcW w:w="832" w:type="dxa"/>
            <w:tcBorders>
              <w:top w:val="single" w:color="auto" w:sz="4" w:space="0"/>
              <w:left w:val="single" w:color="auto" w:sz="4" w:space="0"/>
              <w:bottom w:val="single" w:color="auto" w:sz="4" w:space="0"/>
              <w:right w:val="single" w:color="auto" w:sz="4" w:space="0"/>
            </w:tcBorders>
            <w:noWrap/>
            <w:vAlign w:val="center"/>
          </w:tcPr>
          <w:p w14:paraId="349802E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Kg</w:t>
            </w:r>
          </w:p>
        </w:tc>
        <w:tc>
          <w:tcPr>
            <w:tcW w:w="1064" w:type="dxa"/>
            <w:tcBorders>
              <w:top w:val="single" w:color="auto" w:sz="4" w:space="0"/>
              <w:left w:val="single" w:color="auto" w:sz="4" w:space="0"/>
              <w:bottom w:val="single" w:color="auto" w:sz="4" w:space="0"/>
              <w:right w:val="single" w:color="auto" w:sz="4" w:space="0"/>
            </w:tcBorders>
            <w:noWrap/>
            <w:vAlign w:val="center"/>
          </w:tcPr>
          <w:p w14:paraId="422C4564">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4F74A540">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2E1B6CC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09B84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394698AB">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10</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0A5FF304">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管道刷油</w:t>
            </w:r>
            <w:r>
              <w:rPr>
                <w:rFonts w:hint="eastAsia" w:ascii="宋体" w:hAnsi="宋体" w:eastAsia="宋体" w:cs="宋体"/>
                <w:b w:val="0"/>
                <w:bCs w:val="0"/>
                <w:i w:val="0"/>
                <w:color w:val="000000"/>
                <w:kern w:val="0"/>
                <w:sz w:val="21"/>
                <w:szCs w:val="21"/>
                <w:u w:val="none"/>
                <w:lang w:val="en-US" w:eastAsia="zh-CN" w:bidi="ar"/>
              </w:rPr>
              <w:t>漆</w:t>
            </w:r>
          </w:p>
        </w:tc>
        <w:tc>
          <w:tcPr>
            <w:tcW w:w="1513" w:type="dxa"/>
            <w:tcBorders>
              <w:top w:val="single" w:color="auto" w:sz="4" w:space="0"/>
              <w:left w:val="single" w:color="auto" w:sz="4" w:space="0"/>
              <w:bottom w:val="single" w:color="auto" w:sz="4" w:space="0"/>
              <w:right w:val="single" w:color="auto" w:sz="4" w:space="0"/>
            </w:tcBorders>
            <w:noWrap/>
            <w:vAlign w:val="center"/>
          </w:tcPr>
          <w:p w14:paraId="5FB4E5E6">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51D5DB6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280</w:t>
            </w:r>
          </w:p>
        </w:tc>
        <w:tc>
          <w:tcPr>
            <w:tcW w:w="832" w:type="dxa"/>
            <w:tcBorders>
              <w:top w:val="single" w:color="auto" w:sz="4" w:space="0"/>
              <w:left w:val="single" w:color="auto" w:sz="4" w:space="0"/>
              <w:bottom w:val="single" w:color="auto" w:sz="4" w:space="0"/>
              <w:right w:val="single" w:color="auto" w:sz="4" w:space="0"/>
            </w:tcBorders>
            <w:noWrap/>
            <w:vAlign w:val="center"/>
          </w:tcPr>
          <w:p w14:paraId="05A276CC">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w:t>
            </w:r>
          </w:p>
        </w:tc>
        <w:tc>
          <w:tcPr>
            <w:tcW w:w="1064" w:type="dxa"/>
            <w:tcBorders>
              <w:top w:val="single" w:color="auto" w:sz="4" w:space="0"/>
              <w:left w:val="single" w:color="auto" w:sz="4" w:space="0"/>
              <w:bottom w:val="single" w:color="auto" w:sz="4" w:space="0"/>
              <w:right w:val="single" w:color="auto" w:sz="4" w:space="0"/>
            </w:tcBorders>
            <w:noWrap/>
            <w:vAlign w:val="center"/>
          </w:tcPr>
          <w:p w14:paraId="3A85B032">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35302F2D">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5D8AD6C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6D0EF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1E9E183D">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11</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234C3DD5">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信号蝶阀 DN150</w:t>
            </w:r>
          </w:p>
        </w:tc>
        <w:tc>
          <w:tcPr>
            <w:tcW w:w="1513" w:type="dxa"/>
            <w:tcBorders>
              <w:top w:val="single" w:color="auto" w:sz="4" w:space="0"/>
              <w:left w:val="single" w:color="auto" w:sz="4" w:space="0"/>
              <w:bottom w:val="single" w:color="auto" w:sz="4" w:space="0"/>
              <w:right w:val="single" w:color="auto" w:sz="4" w:space="0"/>
            </w:tcBorders>
            <w:noWrap/>
            <w:vAlign w:val="center"/>
          </w:tcPr>
          <w:p w14:paraId="3D47030A">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56B8290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6</w:t>
            </w:r>
          </w:p>
        </w:tc>
        <w:tc>
          <w:tcPr>
            <w:tcW w:w="832" w:type="dxa"/>
            <w:tcBorders>
              <w:top w:val="single" w:color="auto" w:sz="4" w:space="0"/>
              <w:left w:val="single" w:color="auto" w:sz="4" w:space="0"/>
              <w:bottom w:val="single" w:color="auto" w:sz="4" w:space="0"/>
              <w:right w:val="single" w:color="auto" w:sz="4" w:space="0"/>
            </w:tcBorders>
            <w:noWrap/>
            <w:vAlign w:val="center"/>
          </w:tcPr>
          <w:p w14:paraId="624E617B">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个</w:t>
            </w:r>
          </w:p>
        </w:tc>
        <w:tc>
          <w:tcPr>
            <w:tcW w:w="1064" w:type="dxa"/>
            <w:tcBorders>
              <w:top w:val="single" w:color="auto" w:sz="4" w:space="0"/>
              <w:left w:val="single" w:color="auto" w:sz="4" w:space="0"/>
              <w:bottom w:val="single" w:color="auto" w:sz="4" w:space="0"/>
              <w:right w:val="single" w:color="auto" w:sz="4" w:space="0"/>
            </w:tcBorders>
            <w:noWrap/>
            <w:vAlign w:val="center"/>
          </w:tcPr>
          <w:p w14:paraId="4E23B97D">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04DDABF2">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670570CD">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28F5B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7C46A364">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12</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22BA024E">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水流指示器安装</w:t>
            </w:r>
          </w:p>
        </w:tc>
        <w:tc>
          <w:tcPr>
            <w:tcW w:w="1513" w:type="dxa"/>
            <w:tcBorders>
              <w:top w:val="single" w:color="auto" w:sz="4" w:space="0"/>
              <w:left w:val="single" w:color="auto" w:sz="4" w:space="0"/>
              <w:bottom w:val="single" w:color="auto" w:sz="4" w:space="0"/>
              <w:right w:val="single" w:color="auto" w:sz="4" w:space="0"/>
            </w:tcBorders>
            <w:noWrap/>
            <w:vAlign w:val="center"/>
          </w:tcPr>
          <w:p w14:paraId="37224918">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17AC1D6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6</w:t>
            </w:r>
          </w:p>
        </w:tc>
        <w:tc>
          <w:tcPr>
            <w:tcW w:w="832" w:type="dxa"/>
            <w:tcBorders>
              <w:top w:val="single" w:color="auto" w:sz="4" w:space="0"/>
              <w:left w:val="single" w:color="auto" w:sz="4" w:space="0"/>
              <w:bottom w:val="single" w:color="auto" w:sz="4" w:space="0"/>
              <w:right w:val="single" w:color="auto" w:sz="4" w:space="0"/>
            </w:tcBorders>
            <w:noWrap/>
            <w:vAlign w:val="center"/>
          </w:tcPr>
          <w:p w14:paraId="05E5E21B">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个</w:t>
            </w:r>
          </w:p>
        </w:tc>
        <w:tc>
          <w:tcPr>
            <w:tcW w:w="1064" w:type="dxa"/>
            <w:tcBorders>
              <w:top w:val="single" w:color="auto" w:sz="4" w:space="0"/>
              <w:left w:val="single" w:color="auto" w:sz="4" w:space="0"/>
              <w:bottom w:val="single" w:color="auto" w:sz="4" w:space="0"/>
              <w:right w:val="single" w:color="auto" w:sz="4" w:space="0"/>
            </w:tcBorders>
            <w:noWrap/>
            <w:vAlign w:val="center"/>
          </w:tcPr>
          <w:p w14:paraId="6095F758">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027661B8">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44C4725D">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581DB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4A8B5573">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13</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69D8DDCD">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末端试水阀安装</w:t>
            </w:r>
          </w:p>
        </w:tc>
        <w:tc>
          <w:tcPr>
            <w:tcW w:w="1513" w:type="dxa"/>
            <w:tcBorders>
              <w:top w:val="single" w:color="auto" w:sz="4" w:space="0"/>
              <w:left w:val="single" w:color="auto" w:sz="4" w:space="0"/>
              <w:bottom w:val="single" w:color="auto" w:sz="4" w:space="0"/>
              <w:right w:val="single" w:color="auto" w:sz="4" w:space="0"/>
            </w:tcBorders>
            <w:noWrap/>
            <w:vAlign w:val="center"/>
          </w:tcPr>
          <w:p w14:paraId="6EB3FDDF">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105FAB3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7</w:t>
            </w:r>
          </w:p>
        </w:tc>
        <w:tc>
          <w:tcPr>
            <w:tcW w:w="832" w:type="dxa"/>
            <w:tcBorders>
              <w:top w:val="single" w:color="auto" w:sz="4" w:space="0"/>
              <w:left w:val="single" w:color="auto" w:sz="4" w:space="0"/>
              <w:bottom w:val="single" w:color="auto" w:sz="4" w:space="0"/>
              <w:right w:val="single" w:color="auto" w:sz="4" w:space="0"/>
            </w:tcBorders>
            <w:noWrap/>
            <w:vAlign w:val="center"/>
          </w:tcPr>
          <w:p w14:paraId="3A42C350">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个</w:t>
            </w:r>
          </w:p>
        </w:tc>
        <w:tc>
          <w:tcPr>
            <w:tcW w:w="1064" w:type="dxa"/>
            <w:tcBorders>
              <w:top w:val="single" w:color="auto" w:sz="4" w:space="0"/>
              <w:left w:val="single" w:color="auto" w:sz="4" w:space="0"/>
              <w:bottom w:val="single" w:color="auto" w:sz="4" w:space="0"/>
              <w:right w:val="single" w:color="auto" w:sz="4" w:space="0"/>
            </w:tcBorders>
            <w:noWrap/>
            <w:vAlign w:val="center"/>
          </w:tcPr>
          <w:p w14:paraId="75BF548D">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74EC1C39">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2F51E7A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1E19D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719E634D">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14</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3232C992">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管道支架</w:t>
            </w:r>
          </w:p>
        </w:tc>
        <w:tc>
          <w:tcPr>
            <w:tcW w:w="1513" w:type="dxa"/>
            <w:tcBorders>
              <w:top w:val="single" w:color="auto" w:sz="4" w:space="0"/>
              <w:left w:val="single" w:color="auto" w:sz="4" w:space="0"/>
              <w:bottom w:val="single" w:color="auto" w:sz="4" w:space="0"/>
              <w:right w:val="single" w:color="auto" w:sz="4" w:space="0"/>
            </w:tcBorders>
            <w:noWrap/>
            <w:vAlign w:val="center"/>
          </w:tcPr>
          <w:p w14:paraId="5F6037B0">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7E55C15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298</w:t>
            </w:r>
          </w:p>
        </w:tc>
        <w:tc>
          <w:tcPr>
            <w:tcW w:w="832" w:type="dxa"/>
            <w:tcBorders>
              <w:top w:val="single" w:color="auto" w:sz="4" w:space="0"/>
              <w:left w:val="single" w:color="auto" w:sz="4" w:space="0"/>
              <w:bottom w:val="single" w:color="auto" w:sz="4" w:space="0"/>
              <w:right w:val="single" w:color="auto" w:sz="4" w:space="0"/>
            </w:tcBorders>
            <w:noWrap/>
            <w:vAlign w:val="center"/>
          </w:tcPr>
          <w:p w14:paraId="3B67CED3">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kg</w:t>
            </w:r>
          </w:p>
        </w:tc>
        <w:tc>
          <w:tcPr>
            <w:tcW w:w="1064" w:type="dxa"/>
            <w:tcBorders>
              <w:top w:val="single" w:color="auto" w:sz="4" w:space="0"/>
              <w:left w:val="single" w:color="auto" w:sz="4" w:space="0"/>
              <w:bottom w:val="single" w:color="auto" w:sz="4" w:space="0"/>
              <w:right w:val="single" w:color="auto" w:sz="4" w:space="0"/>
            </w:tcBorders>
            <w:noWrap/>
            <w:vAlign w:val="center"/>
          </w:tcPr>
          <w:p w14:paraId="114B13F0">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3D85831B">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232E13F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67275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567BF9DD">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15</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12E19FC3">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调节阀安装</w:t>
            </w:r>
          </w:p>
        </w:tc>
        <w:tc>
          <w:tcPr>
            <w:tcW w:w="1513" w:type="dxa"/>
            <w:tcBorders>
              <w:top w:val="single" w:color="auto" w:sz="4" w:space="0"/>
              <w:left w:val="single" w:color="auto" w:sz="4" w:space="0"/>
              <w:bottom w:val="single" w:color="auto" w:sz="4" w:space="0"/>
              <w:right w:val="single" w:color="auto" w:sz="4" w:space="0"/>
            </w:tcBorders>
            <w:noWrap/>
            <w:vAlign w:val="center"/>
          </w:tcPr>
          <w:p w14:paraId="49FC1188">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1F07F1F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6</w:t>
            </w:r>
          </w:p>
        </w:tc>
        <w:tc>
          <w:tcPr>
            <w:tcW w:w="832" w:type="dxa"/>
            <w:tcBorders>
              <w:top w:val="single" w:color="auto" w:sz="4" w:space="0"/>
              <w:left w:val="single" w:color="auto" w:sz="4" w:space="0"/>
              <w:bottom w:val="single" w:color="auto" w:sz="4" w:space="0"/>
              <w:right w:val="single" w:color="auto" w:sz="4" w:space="0"/>
            </w:tcBorders>
            <w:noWrap/>
            <w:vAlign w:val="center"/>
          </w:tcPr>
          <w:p w14:paraId="1D898044">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个</w:t>
            </w:r>
          </w:p>
        </w:tc>
        <w:tc>
          <w:tcPr>
            <w:tcW w:w="1064" w:type="dxa"/>
            <w:tcBorders>
              <w:top w:val="single" w:color="auto" w:sz="4" w:space="0"/>
              <w:left w:val="single" w:color="auto" w:sz="4" w:space="0"/>
              <w:bottom w:val="single" w:color="auto" w:sz="4" w:space="0"/>
              <w:right w:val="single" w:color="auto" w:sz="4" w:space="0"/>
            </w:tcBorders>
            <w:noWrap/>
            <w:vAlign w:val="center"/>
          </w:tcPr>
          <w:p w14:paraId="2BF62430">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0C769A7D">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6187C33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3138C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7318BCE8">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16</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2F716AF8">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水喷淋喷头安装</w:t>
            </w:r>
          </w:p>
        </w:tc>
        <w:tc>
          <w:tcPr>
            <w:tcW w:w="1513" w:type="dxa"/>
            <w:tcBorders>
              <w:top w:val="single" w:color="auto" w:sz="4" w:space="0"/>
              <w:left w:val="single" w:color="auto" w:sz="4" w:space="0"/>
              <w:bottom w:val="single" w:color="auto" w:sz="4" w:space="0"/>
              <w:right w:val="single" w:color="auto" w:sz="4" w:space="0"/>
            </w:tcBorders>
            <w:noWrap/>
            <w:vAlign w:val="center"/>
          </w:tcPr>
          <w:p w14:paraId="0910AAA2">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6FADDFE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937</w:t>
            </w:r>
          </w:p>
        </w:tc>
        <w:tc>
          <w:tcPr>
            <w:tcW w:w="832" w:type="dxa"/>
            <w:tcBorders>
              <w:top w:val="single" w:color="auto" w:sz="4" w:space="0"/>
              <w:left w:val="single" w:color="auto" w:sz="4" w:space="0"/>
              <w:bottom w:val="single" w:color="auto" w:sz="4" w:space="0"/>
              <w:right w:val="single" w:color="auto" w:sz="4" w:space="0"/>
            </w:tcBorders>
            <w:noWrap/>
            <w:vAlign w:val="center"/>
          </w:tcPr>
          <w:p w14:paraId="33DF2C26">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个</w:t>
            </w:r>
          </w:p>
        </w:tc>
        <w:tc>
          <w:tcPr>
            <w:tcW w:w="1064" w:type="dxa"/>
            <w:tcBorders>
              <w:top w:val="single" w:color="auto" w:sz="4" w:space="0"/>
              <w:left w:val="single" w:color="auto" w:sz="4" w:space="0"/>
              <w:bottom w:val="single" w:color="auto" w:sz="4" w:space="0"/>
              <w:right w:val="single" w:color="auto" w:sz="4" w:space="0"/>
            </w:tcBorders>
            <w:noWrap/>
            <w:vAlign w:val="center"/>
          </w:tcPr>
          <w:p w14:paraId="302C9B88">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5F860D7C">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2A95614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432E7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63C8B347">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17</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17FBFC70">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水灭火控制装置调试</w:t>
            </w:r>
          </w:p>
        </w:tc>
        <w:tc>
          <w:tcPr>
            <w:tcW w:w="1513" w:type="dxa"/>
            <w:tcBorders>
              <w:top w:val="single" w:color="auto" w:sz="4" w:space="0"/>
              <w:left w:val="single" w:color="auto" w:sz="4" w:space="0"/>
              <w:bottom w:val="single" w:color="auto" w:sz="4" w:space="0"/>
              <w:right w:val="single" w:color="auto" w:sz="4" w:space="0"/>
            </w:tcBorders>
            <w:noWrap/>
            <w:vAlign w:val="center"/>
          </w:tcPr>
          <w:p w14:paraId="1CA4180D">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6106E80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w:t>
            </w:r>
          </w:p>
        </w:tc>
        <w:tc>
          <w:tcPr>
            <w:tcW w:w="832" w:type="dxa"/>
            <w:tcBorders>
              <w:top w:val="single" w:color="auto" w:sz="4" w:space="0"/>
              <w:left w:val="single" w:color="auto" w:sz="4" w:space="0"/>
              <w:bottom w:val="single" w:color="auto" w:sz="4" w:space="0"/>
              <w:right w:val="single" w:color="auto" w:sz="4" w:space="0"/>
            </w:tcBorders>
            <w:noWrap/>
            <w:vAlign w:val="center"/>
          </w:tcPr>
          <w:p w14:paraId="58C17A83">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系统</w:t>
            </w:r>
          </w:p>
        </w:tc>
        <w:tc>
          <w:tcPr>
            <w:tcW w:w="1064" w:type="dxa"/>
            <w:tcBorders>
              <w:top w:val="single" w:color="auto" w:sz="4" w:space="0"/>
              <w:left w:val="single" w:color="auto" w:sz="4" w:space="0"/>
              <w:bottom w:val="single" w:color="auto" w:sz="4" w:space="0"/>
              <w:right w:val="single" w:color="auto" w:sz="4" w:space="0"/>
            </w:tcBorders>
            <w:noWrap/>
            <w:vAlign w:val="center"/>
          </w:tcPr>
          <w:p w14:paraId="4CDB334E">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50B82046">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318131E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7F86B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635" w:type="dxa"/>
            <w:gridSpan w:val="8"/>
            <w:tcBorders>
              <w:top w:val="single" w:color="auto" w:sz="4" w:space="0"/>
              <w:left w:val="single" w:color="auto" w:sz="12" w:space="0"/>
              <w:bottom w:val="single" w:color="auto" w:sz="4" w:space="0"/>
              <w:right w:val="single" w:color="auto" w:sz="12" w:space="0"/>
            </w:tcBorders>
            <w:noWrap/>
            <w:vAlign w:val="center"/>
          </w:tcPr>
          <w:p w14:paraId="56EF89D3">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五、室内消火栓系统</w:t>
            </w:r>
          </w:p>
        </w:tc>
      </w:tr>
      <w:tr w14:paraId="7EDB5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11EC9D56">
            <w:pPr>
              <w:widowControl/>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highlight w:val="none"/>
                <w:lang w:val="en-US" w:eastAsia="zh-CN" w:bidi="ar-SA"/>
              </w:rPr>
              <w:t>1</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4C37C28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lang w:val="en-US" w:eastAsia="zh-CN" w:bidi="ar-SA"/>
              </w:rPr>
            </w:pPr>
            <w:r>
              <w:rPr>
                <w:rFonts w:hint="eastAsia" w:ascii="宋体" w:hAnsi="宋体" w:eastAsia="宋体" w:cs="宋体"/>
                <w:i w:val="0"/>
                <w:iCs w:val="0"/>
                <w:color w:val="auto"/>
                <w:sz w:val="21"/>
                <w:szCs w:val="21"/>
                <w:u w:val="none"/>
                <w:lang w:val="en-US" w:eastAsia="zh-CN" w:bidi="ar-SA"/>
              </w:rPr>
              <w:t>消火栓钢管</w:t>
            </w:r>
          </w:p>
        </w:tc>
        <w:tc>
          <w:tcPr>
            <w:tcW w:w="1513" w:type="dxa"/>
            <w:tcBorders>
              <w:top w:val="single" w:color="auto" w:sz="4" w:space="0"/>
              <w:left w:val="single" w:color="auto" w:sz="4" w:space="0"/>
              <w:bottom w:val="single" w:color="auto" w:sz="4" w:space="0"/>
              <w:right w:val="single" w:color="auto" w:sz="4" w:space="0"/>
            </w:tcBorders>
            <w:noWrap/>
            <w:vAlign w:val="center"/>
          </w:tcPr>
          <w:p w14:paraId="2E6D481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1"/>
                <w:szCs w:val="21"/>
                <w:u w:val="none"/>
                <w:lang w:val="en-US" w:eastAsia="zh-CN" w:bidi="ar-SA"/>
              </w:rPr>
            </w:pPr>
            <w:r>
              <w:rPr>
                <w:rFonts w:hint="eastAsia" w:ascii="宋体" w:hAnsi="宋体" w:eastAsia="宋体" w:cs="宋体"/>
                <w:i w:val="0"/>
                <w:iCs w:val="0"/>
                <w:color w:val="auto"/>
                <w:sz w:val="21"/>
                <w:szCs w:val="21"/>
                <w:u w:val="none"/>
                <w:lang w:val="en-US" w:eastAsia="zh-CN" w:bidi="ar-SA"/>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45B5111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lang w:val="en-US" w:eastAsia="zh-CN" w:bidi="ar-SA"/>
              </w:rPr>
            </w:pPr>
            <w:r>
              <w:rPr>
                <w:rFonts w:hint="eastAsia" w:ascii="宋体" w:hAnsi="宋体" w:eastAsia="宋体" w:cs="宋体"/>
                <w:i w:val="0"/>
                <w:iCs w:val="0"/>
                <w:color w:val="auto"/>
                <w:sz w:val="21"/>
                <w:szCs w:val="21"/>
                <w:u w:val="none"/>
                <w:lang w:val="en-US" w:eastAsia="zh-CN" w:bidi="ar-SA"/>
              </w:rPr>
              <w:t>32.3</w:t>
            </w:r>
          </w:p>
        </w:tc>
        <w:tc>
          <w:tcPr>
            <w:tcW w:w="832" w:type="dxa"/>
            <w:tcBorders>
              <w:top w:val="single" w:color="auto" w:sz="4" w:space="0"/>
              <w:left w:val="single" w:color="auto" w:sz="4" w:space="0"/>
              <w:bottom w:val="single" w:color="auto" w:sz="4" w:space="0"/>
              <w:right w:val="single" w:color="auto" w:sz="4" w:space="0"/>
            </w:tcBorders>
            <w:noWrap/>
            <w:vAlign w:val="center"/>
          </w:tcPr>
          <w:p w14:paraId="3019D365">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1064" w:type="dxa"/>
            <w:tcBorders>
              <w:top w:val="single" w:color="auto" w:sz="4" w:space="0"/>
              <w:left w:val="single" w:color="auto" w:sz="4" w:space="0"/>
              <w:bottom w:val="single" w:color="auto" w:sz="4" w:space="0"/>
              <w:right w:val="single" w:color="auto" w:sz="4" w:space="0"/>
            </w:tcBorders>
            <w:noWrap/>
            <w:vAlign w:val="center"/>
          </w:tcPr>
          <w:p w14:paraId="3E632FA2">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28609B0A">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2B30B74D">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4E9C8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06350459">
            <w:pPr>
              <w:widowControl/>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highlight w:val="none"/>
                <w:lang w:val="en-US" w:eastAsia="zh-CN" w:bidi="ar-SA"/>
              </w:rPr>
              <w:t>2</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2022A82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lang w:val="en-US" w:eastAsia="zh-CN" w:bidi="ar-SA"/>
              </w:rPr>
            </w:pPr>
            <w:r>
              <w:rPr>
                <w:rFonts w:hint="eastAsia" w:ascii="宋体" w:hAnsi="宋体" w:eastAsia="宋体" w:cs="宋体"/>
                <w:i w:val="0"/>
                <w:iCs w:val="0"/>
                <w:color w:val="auto"/>
                <w:sz w:val="21"/>
                <w:szCs w:val="21"/>
                <w:u w:val="none"/>
                <w:lang w:val="en-US" w:eastAsia="zh-CN" w:bidi="ar-SA"/>
              </w:rPr>
              <w:t>明杆闸阀 DN150</w:t>
            </w:r>
          </w:p>
        </w:tc>
        <w:tc>
          <w:tcPr>
            <w:tcW w:w="1513" w:type="dxa"/>
            <w:tcBorders>
              <w:top w:val="single" w:color="auto" w:sz="4" w:space="0"/>
              <w:left w:val="single" w:color="auto" w:sz="4" w:space="0"/>
              <w:bottom w:val="single" w:color="auto" w:sz="4" w:space="0"/>
              <w:right w:val="single" w:color="auto" w:sz="4" w:space="0"/>
            </w:tcBorders>
            <w:noWrap/>
            <w:vAlign w:val="center"/>
          </w:tcPr>
          <w:p w14:paraId="1D2D2D3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1"/>
                <w:szCs w:val="21"/>
                <w:u w:val="none"/>
                <w:lang w:val="en-US" w:eastAsia="zh-CN" w:bidi="ar-SA"/>
              </w:rPr>
            </w:pPr>
            <w:r>
              <w:rPr>
                <w:rFonts w:hint="eastAsia" w:ascii="宋体" w:hAnsi="宋体" w:eastAsia="宋体" w:cs="宋体"/>
                <w:i w:val="0"/>
                <w:iCs w:val="0"/>
                <w:color w:val="auto"/>
                <w:sz w:val="21"/>
                <w:szCs w:val="21"/>
                <w:u w:val="none"/>
                <w:lang w:val="en-US" w:eastAsia="zh-CN" w:bidi="ar-SA"/>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678E61C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lang w:val="en-US" w:eastAsia="zh-CN" w:bidi="ar-SA"/>
              </w:rPr>
            </w:pPr>
            <w:r>
              <w:rPr>
                <w:rFonts w:hint="eastAsia" w:ascii="宋体" w:hAnsi="宋体" w:eastAsia="宋体" w:cs="宋体"/>
                <w:i w:val="0"/>
                <w:iCs w:val="0"/>
                <w:color w:val="auto"/>
                <w:sz w:val="21"/>
                <w:szCs w:val="21"/>
                <w:u w:val="none"/>
                <w:lang w:val="en-US" w:eastAsia="zh-CN" w:bidi="ar-SA"/>
              </w:rPr>
              <w:t>12</w:t>
            </w:r>
          </w:p>
        </w:tc>
        <w:tc>
          <w:tcPr>
            <w:tcW w:w="832" w:type="dxa"/>
            <w:tcBorders>
              <w:top w:val="single" w:color="auto" w:sz="4" w:space="0"/>
              <w:left w:val="single" w:color="auto" w:sz="4" w:space="0"/>
              <w:bottom w:val="single" w:color="auto" w:sz="4" w:space="0"/>
              <w:right w:val="single" w:color="auto" w:sz="4" w:space="0"/>
            </w:tcBorders>
            <w:noWrap/>
            <w:vAlign w:val="center"/>
          </w:tcPr>
          <w:p w14:paraId="074709E4">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套</w:t>
            </w:r>
          </w:p>
        </w:tc>
        <w:tc>
          <w:tcPr>
            <w:tcW w:w="1064" w:type="dxa"/>
            <w:tcBorders>
              <w:top w:val="single" w:color="auto" w:sz="4" w:space="0"/>
              <w:left w:val="single" w:color="auto" w:sz="4" w:space="0"/>
              <w:bottom w:val="single" w:color="auto" w:sz="4" w:space="0"/>
              <w:right w:val="single" w:color="auto" w:sz="4" w:space="0"/>
            </w:tcBorders>
            <w:noWrap/>
            <w:vAlign w:val="center"/>
          </w:tcPr>
          <w:p w14:paraId="6CC8A46A">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22B08404">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7D11DA6B">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2A0CE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0D69E80C">
            <w:pPr>
              <w:widowControl/>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highlight w:val="none"/>
                <w:lang w:val="en-US" w:eastAsia="zh-CN" w:bidi="ar-SA"/>
              </w:rPr>
              <w:t>4</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130364F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lang w:val="en-US" w:eastAsia="zh-CN" w:bidi="ar-SA"/>
              </w:rPr>
            </w:pPr>
            <w:r>
              <w:rPr>
                <w:rFonts w:hint="eastAsia" w:ascii="宋体" w:hAnsi="宋体" w:eastAsia="宋体" w:cs="宋体"/>
                <w:i w:val="0"/>
                <w:iCs w:val="0"/>
                <w:color w:val="auto"/>
                <w:sz w:val="21"/>
                <w:szCs w:val="21"/>
                <w:u w:val="none"/>
                <w:lang w:val="en-US" w:eastAsia="zh-CN" w:bidi="ar-SA"/>
              </w:rPr>
              <w:t>消火栓钢管</w:t>
            </w:r>
          </w:p>
        </w:tc>
        <w:tc>
          <w:tcPr>
            <w:tcW w:w="1513" w:type="dxa"/>
            <w:tcBorders>
              <w:top w:val="single" w:color="auto" w:sz="4" w:space="0"/>
              <w:left w:val="single" w:color="auto" w:sz="4" w:space="0"/>
              <w:bottom w:val="single" w:color="auto" w:sz="4" w:space="0"/>
              <w:right w:val="single" w:color="auto" w:sz="4" w:space="0"/>
            </w:tcBorders>
            <w:noWrap/>
            <w:vAlign w:val="center"/>
          </w:tcPr>
          <w:p w14:paraId="1A70D26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1"/>
                <w:szCs w:val="21"/>
                <w:u w:val="none"/>
                <w:lang w:val="en-US" w:eastAsia="zh-CN" w:bidi="ar-SA"/>
              </w:rPr>
            </w:pPr>
            <w:r>
              <w:rPr>
                <w:rFonts w:hint="eastAsia" w:ascii="宋体" w:hAnsi="宋体" w:eastAsia="宋体" w:cs="宋体"/>
                <w:i w:val="0"/>
                <w:iCs w:val="0"/>
                <w:color w:val="auto"/>
                <w:sz w:val="21"/>
                <w:szCs w:val="21"/>
                <w:u w:val="none"/>
                <w:lang w:val="en-US" w:eastAsia="zh-CN" w:bidi="ar-SA"/>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747D703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lang w:val="en-US" w:eastAsia="zh-CN" w:bidi="ar-SA"/>
              </w:rPr>
            </w:pPr>
            <w:r>
              <w:rPr>
                <w:rFonts w:hint="eastAsia" w:ascii="宋体" w:hAnsi="宋体" w:eastAsia="宋体" w:cs="宋体"/>
                <w:i w:val="0"/>
                <w:iCs w:val="0"/>
                <w:color w:val="auto"/>
                <w:sz w:val="21"/>
                <w:szCs w:val="21"/>
                <w:u w:val="none"/>
                <w:lang w:val="en-US" w:eastAsia="zh-CN" w:bidi="ar-SA"/>
              </w:rPr>
              <w:t>83</w:t>
            </w:r>
          </w:p>
        </w:tc>
        <w:tc>
          <w:tcPr>
            <w:tcW w:w="832" w:type="dxa"/>
            <w:tcBorders>
              <w:top w:val="single" w:color="auto" w:sz="4" w:space="0"/>
              <w:left w:val="single" w:color="auto" w:sz="4" w:space="0"/>
              <w:bottom w:val="single" w:color="auto" w:sz="4" w:space="0"/>
              <w:right w:val="single" w:color="auto" w:sz="4" w:space="0"/>
            </w:tcBorders>
            <w:noWrap/>
            <w:vAlign w:val="center"/>
          </w:tcPr>
          <w:p w14:paraId="19F0C885">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1064" w:type="dxa"/>
            <w:tcBorders>
              <w:top w:val="single" w:color="auto" w:sz="4" w:space="0"/>
              <w:left w:val="single" w:color="auto" w:sz="4" w:space="0"/>
              <w:bottom w:val="single" w:color="auto" w:sz="4" w:space="0"/>
              <w:right w:val="single" w:color="auto" w:sz="4" w:space="0"/>
            </w:tcBorders>
            <w:noWrap/>
            <w:vAlign w:val="center"/>
          </w:tcPr>
          <w:p w14:paraId="40E33189">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28A47BD0">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290E369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335F8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0A3551E9">
            <w:pPr>
              <w:widowControl/>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highlight w:val="none"/>
                <w:lang w:val="en-US" w:eastAsia="zh-CN" w:bidi="ar-SA"/>
              </w:rPr>
              <w:t>5</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6999943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lang w:val="en-US" w:eastAsia="zh-CN" w:bidi="ar-SA"/>
              </w:rPr>
            </w:pPr>
            <w:r>
              <w:rPr>
                <w:rFonts w:hint="eastAsia" w:ascii="宋体" w:hAnsi="宋体" w:eastAsia="宋体" w:cs="宋体"/>
                <w:i w:val="0"/>
                <w:iCs w:val="0"/>
                <w:color w:val="auto"/>
                <w:sz w:val="21"/>
                <w:szCs w:val="21"/>
                <w:u w:val="none"/>
                <w:lang w:val="en-US" w:eastAsia="zh-CN" w:bidi="ar-SA"/>
              </w:rPr>
              <w:t>室内消火栓</w:t>
            </w:r>
          </w:p>
        </w:tc>
        <w:tc>
          <w:tcPr>
            <w:tcW w:w="1513" w:type="dxa"/>
            <w:tcBorders>
              <w:top w:val="single" w:color="auto" w:sz="4" w:space="0"/>
              <w:left w:val="single" w:color="auto" w:sz="4" w:space="0"/>
              <w:bottom w:val="single" w:color="auto" w:sz="4" w:space="0"/>
              <w:right w:val="single" w:color="auto" w:sz="4" w:space="0"/>
            </w:tcBorders>
            <w:noWrap/>
            <w:vAlign w:val="center"/>
          </w:tcPr>
          <w:p w14:paraId="32335172">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1"/>
                <w:szCs w:val="21"/>
                <w:u w:val="none"/>
                <w:lang w:val="en-US" w:eastAsia="zh-CN" w:bidi="ar-SA"/>
              </w:rPr>
            </w:pPr>
            <w:r>
              <w:rPr>
                <w:rFonts w:hint="eastAsia" w:ascii="宋体" w:hAnsi="宋体" w:eastAsia="宋体" w:cs="宋体"/>
                <w:i w:val="0"/>
                <w:iCs w:val="0"/>
                <w:color w:val="auto"/>
                <w:sz w:val="21"/>
                <w:szCs w:val="21"/>
                <w:u w:val="none"/>
                <w:lang w:val="en-US" w:eastAsia="zh-CN" w:bidi="ar-SA"/>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3617EE0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lang w:val="en-US" w:eastAsia="zh-CN" w:bidi="ar-SA"/>
              </w:rPr>
            </w:pPr>
            <w:r>
              <w:rPr>
                <w:rFonts w:hint="eastAsia" w:ascii="宋体" w:hAnsi="宋体" w:eastAsia="宋体" w:cs="宋体"/>
                <w:i w:val="0"/>
                <w:iCs w:val="0"/>
                <w:color w:val="auto"/>
                <w:sz w:val="21"/>
                <w:szCs w:val="21"/>
                <w:u w:val="none"/>
                <w:lang w:val="en-US" w:eastAsia="zh-CN" w:bidi="ar-SA"/>
              </w:rPr>
              <w:t>33</w:t>
            </w:r>
          </w:p>
        </w:tc>
        <w:tc>
          <w:tcPr>
            <w:tcW w:w="832" w:type="dxa"/>
            <w:tcBorders>
              <w:top w:val="single" w:color="auto" w:sz="4" w:space="0"/>
              <w:left w:val="single" w:color="auto" w:sz="4" w:space="0"/>
              <w:bottom w:val="single" w:color="auto" w:sz="4" w:space="0"/>
              <w:right w:val="single" w:color="auto" w:sz="4" w:space="0"/>
            </w:tcBorders>
            <w:noWrap/>
            <w:vAlign w:val="center"/>
          </w:tcPr>
          <w:p w14:paraId="2C2F1BFC">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套</w:t>
            </w:r>
          </w:p>
        </w:tc>
        <w:tc>
          <w:tcPr>
            <w:tcW w:w="1064" w:type="dxa"/>
            <w:tcBorders>
              <w:top w:val="single" w:color="auto" w:sz="4" w:space="0"/>
              <w:left w:val="single" w:color="auto" w:sz="4" w:space="0"/>
              <w:bottom w:val="single" w:color="auto" w:sz="4" w:space="0"/>
              <w:right w:val="single" w:color="auto" w:sz="4" w:space="0"/>
            </w:tcBorders>
            <w:noWrap/>
            <w:vAlign w:val="center"/>
          </w:tcPr>
          <w:p w14:paraId="1A6B2B10">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41D95822">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3DF0788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0297D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28B5D723">
            <w:pPr>
              <w:widowControl/>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highlight w:val="none"/>
                <w:lang w:val="en-US" w:eastAsia="zh-CN" w:bidi="ar-SA"/>
              </w:rPr>
              <w:t>6</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5DCD7F0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lang w:val="en-US" w:eastAsia="zh-CN" w:bidi="ar-SA"/>
              </w:rPr>
            </w:pPr>
            <w:r>
              <w:rPr>
                <w:rFonts w:hint="eastAsia" w:ascii="宋体" w:hAnsi="宋体" w:eastAsia="宋体" w:cs="宋体"/>
                <w:i w:val="0"/>
                <w:iCs w:val="0"/>
                <w:color w:val="auto"/>
                <w:sz w:val="21"/>
                <w:szCs w:val="21"/>
                <w:u w:val="none"/>
                <w:lang w:val="en-US" w:eastAsia="zh-CN" w:bidi="ar-SA"/>
              </w:rPr>
              <w:t>灭火器箱</w:t>
            </w:r>
          </w:p>
        </w:tc>
        <w:tc>
          <w:tcPr>
            <w:tcW w:w="1513" w:type="dxa"/>
            <w:tcBorders>
              <w:top w:val="single" w:color="auto" w:sz="4" w:space="0"/>
              <w:left w:val="single" w:color="auto" w:sz="4" w:space="0"/>
              <w:bottom w:val="single" w:color="auto" w:sz="4" w:space="0"/>
              <w:right w:val="single" w:color="auto" w:sz="4" w:space="0"/>
            </w:tcBorders>
            <w:noWrap/>
            <w:vAlign w:val="center"/>
          </w:tcPr>
          <w:p w14:paraId="53C365F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1"/>
                <w:szCs w:val="21"/>
                <w:u w:val="none"/>
                <w:lang w:val="en-US" w:eastAsia="zh-CN" w:bidi="ar-SA"/>
              </w:rPr>
            </w:pPr>
            <w:r>
              <w:rPr>
                <w:rFonts w:hint="eastAsia" w:ascii="宋体" w:hAnsi="宋体" w:eastAsia="宋体" w:cs="宋体"/>
                <w:i w:val="0"/>
                <w:iCs w:val="0"/>
                <w:color w:val="auto"/>
                <w:sz w:val="21"/>
                <w:szCs w:val="21"/>
                <w:u w:val="none"/>
                <w:lang w:val="en-US" w:eastAsia="zh-CN" w:bidi="ar-SA"/>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2DDC30E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lang w:val="en-US" w:eastAsia="zh-CN" w:bidi="ar-SA"/>
              </w:rPr>
            </w:pPr>
            <w:r>
              <w:rPr>
                <w:rFonts w:hint="eastAsia" w:ascii="宋体" w:hAnsi="宋体" w:eastAsia="宋体" w:cs="宋体"/>
                <w:i w:val="0"/>
                <w:iCs w:val="0"/>
                <w:color w:val="auto"/>
                <w:sz w:val="21"/>
                <w:szCs w:val="21"/>
                <w:u w:val="none"/>
                <w:lang w:val="en-US" w:eastAsia="zh-CN" w:bidi="ar-SA"/>
              </w:rPr>
              <w:t>32</w:t>
            </w:r>
          </w:p>
        </w:tc>
        <w:tc>
          <w:tcPr>
            <w:tcW w:w="832" w:type="dxa"/>
            <w:tcBorders>
              <w:top w:val="single" w:color="auto" w:sz="4" w:space="0"/>
              <w:left w:val="single" w:color="auto" w:sz="4" w:space="0"/>
              <w:bottom w:val="single" w:color="auto" w:sz="4" w:space="0"/>
              <w:right w:val="single" w:color="auto" w:sz="4" w:space="0"/>
            </w:tcBorders>
            <w:noWrap/>
            <w:vAlign w:val="center"/>
          </w:tcPr>
          <w:p w14:paraId="374C575D">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套</w:t>
            </w:r>
          </w:p>
        </w:tc>
        <w:tc>
          <w:tcPr>
            <w:tcW w:w="1064" w:type="dxa"/>
            <w:tcBorders>
              <w:top w:val="single" w:color="auto" w:sz="4" w:space="0"/>
              <w:left w:val="single" w:color="auto" w:sz="4" w:space="0"/>
              <w:bottom w:val="single" w:color="auto" w:sz="4" w:space="0"/>
              <w:right w:val="single" w:color="auto" w:sz="4" w:space="0"/>
            </w:tcBorders>
            <w:noWrap/>
            <w:vAlign w:val="center"/>
          </w:tcPr>
          <w:p w14:paraId="570EF6AE">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48D78379">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69F051F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41295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3F44B516">
            <w:pPr>
              <w:widowControl/>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highlight w:val="none"/>
                <w:lang w:val="en-US" w:eastAsia="zh-CN" w:bidi="ar-SA"/>
              </w:rPr>
              <w:t>7</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26B12DD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lang w:val="en-US" w:eastAsia="zh-CN" w:bidi="ar-SA"/>
              </w:rPr>
            </w:pPr>
            <w:r>
              <w:rPr>
                <w:rFonts w:hint="eastAsia" w:ascii="宋体" w:hAnsi="宋体" w:eastAsia="宋体" w:cs="宋体"/>
                <w:i w:val="0"/>
                <w:iCs w:val="0"/>
                <w:color w:val="auto"/>
                <w:sz w:val="21"/>
                <w:szCs w:val="21"/>
                <w:u w:val="none"/>
                <w:lang w:val="en-US" w:eastAsia="zh-CN" w:bidi="ar-SA"/>
              </w:rPr>
              <w:t>管道支架</w:t>
            </w:r>
          </w:p>
        </w:tc>
        <w:tc>
          <w:tcPr>
            <w:tcW w:w="1513" w:type="dxa"/>
            <w:tcBorders>
              <w:top w:val="single" w:color="auto" w:sz="4" w:space="0"/>
              <w:left w:val="single" w:color="auto" w:sz="4" w:space="0"/>
              <w:bottom w:val="single" w:color="auto" w:sz="4" w:space="0"/>
              <w:right w:val="single" w:color="auto" w:sz="4" w:space="0"/>
            </w:tcBorders>
            <w:noWrap/>
            <w:vAlign w:val="center"/>
          </w:tcPr>
          <w:p w14:paraId="5D43A93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1"/>
                <w:szCs w:val="21"/>
                <w:u w:val="none"/>
                <w:lang w:val="en-US" w:eastAsia="zh-CN" w:bidi="ar-SA"/>
              </w:rPr>
            </w:pPr>
            <w:r>
              <w:rPr>
                <w:rFonts w:hint="eastAsia" w:ascii="宋体" w:hAnsi="宋体" w:eastAsia="宋体" w:cs="宋体"/>
                <w:i w:val="0"/>
                <w:iCs w:val="0"/>
                <w:color w:val="auto"/>
                <w:sz w:val="21"/>
                <w:szCs w:val="21"/>
                <w:u w:val="none"/>
                <w:lang w:val="en-US" w:eastAsia="zh-CN" w:bidi="ar-SA"/>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1633B50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lang w:val="en-US" w:eastAsia="zh-CN" w:bidi="ar-SA"/>
              </w:rPr>
            </w:pPr>
            <w:r>
              <w:rPr>
                <w:rFonts w:hint="eastAsia" w:ascii="宋体" w:hAnsi="宋体" w:eastAsia="宋体" w:cs="宋体"/>
                <w:i w:val="0"/>
                <w:iCs w:val="0"/>
                <w:color w:val="auto"/>
                <w:sz w:val="21"/>
                <w:szCs w:val="21"/>
                <w:u w:val="none"/>
                <w:lang w:val="en-US" w:eastAsia="zh-CN" w:bidi="ar-SA"/>
              </w:rPr>
              <w:t>300.08</w:t>
            </w:r>
          </w:p>
        </w:tc>
        <w:tc>
          <w:tcPr>
            <w:tcW w:w="832" w:type="dxa"/>
            <w:tcBorders>
              <w:top w:val="single" w:color="auto" w:sz="4" w:space="0"/>
              <w:left w:val="single" w:color="auto" w:sz="4" w:space="0"/>
              <w:bottom w:val="single" w:color="auto" w:sz="4" w:space="0"/>
              <w:right w:val="single" w:color="auto" w:sz="4" w:space="0"/>
            </w:tcBorders>
            <w:noWrap/>
            <w:vAlign w:val="center"/>
          </w:tcPr>
          <w:p w14:paraId="0563F772">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Kg</w:t>
            </w:r>
          </w:p>
        </w:tc>
        <w:tc>
          <w:tcPr>
            <w:tcW w:w="1064" w:type="dxa"/>
            <w:tcBorders>
              <w:top w:val="single" w:color="auto" w:sz="4" w:space="0"/>
              <w:left w:val="single" w:color="auto" w:sz="4" w:space="0"/>
              <w:bottom w:val="single" w:color="auto" w:sz="4" w:space="0"/>
              <w:right w:val="single" w:color="auto" w:sz="4" w:space="0"/>
            </w:tcBorders>
            <w:noWrap/>
            <w:vAlign w:val="center"/>
          </w:tcPr>
          <w:p w14:paraId="524EBE46">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7C929F60">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0008C9B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44C79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2D9468B4">
            <w:pPr>
              <w:widowControl/>
              <w:ind w:left="0" w:leftChars="0" w:right="0" w:rightChars="0" w:firstLine="0" w:firstLineChars="0"/>
              <w:jc w:val="center"/>
              <w:rPr>
                <w:rFonts w:hint="eastAsia" w:ascii="宋体" w:hAnsi="宋体" w:eastAsia="宋体" w:cs="宋体"/>
                <w:i w:val="0"/>
                <w:iCs w:val="0"/>
                <w:color w:val="auto"/>
                <w:sz w:val="21"/>
                <w:szCs w:val="21"/>
                <w:u w:val="none"/>
              </w:rPr>
            </w:pPr>
            <w:r>
              <w:rPr>
                <w:rFonts w:hint="eastAsia" w:ascii="宋体" w:hAnsi="宋体" w:eastAsia="宋体" w:cs="宋体"/>
                <w:color w:val="auto"/>
                <w:kern w:val="0"/>
                <w:sz w:val="21"/>
                <w:szCs w:val="21"/>
                <w:highlight w:val="none"/>
                <w:lang w:val="en-US" w:eastAsia="zh-CN" w:bidi="ar-SA"/>
              </w:rPr>
              <w:t>8</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541A14C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lang w:val="en-US" w:eastAsia="zh-CN" w:bidi="ar-SA"/>
              </w:rPr>
            </w:pPr>
            <w:r>
              <w:rPr>
                <w:rFonts w:hint="eastAsia" w:ascii="宋体" w:hAnsi="宋体" w:eastAsia="宋体" w:cs="宋体"/>
                <w:i w:val="0"/>
                <w:iCs w:val="0"/>
                <w:color w:val="auto"/>
                <w:sz w:val="21"/>
                <w:szCs w:val="21"/>
                <w:u w:val="none"/>
                <w:lang w:val="en-US" w:eastAsia="zh-CN" w:bidi="ar-SA"/>
              </w:rPr>
              <w:t>水灭火系统装置调试</w:t>
            </w:r>
          </w:p>
        </w:tc>
        <w:tc>
          <w:tcPr>
            <w:tcW w:w="1513" w:type="dxa"/>
            <w:tcBorders>
              <w:top w:val="single" w:color="auto" w:sz="4" w:space="0"/>
              <w:left w:val="single" w:color="auto" w:sz="4" w:space="0"/>
              <w:bottom w:val="single" w:color="auto" w:sz="4" w:space="0"/>
              <w:right w:val="single" w:color="auto" w:sz="4" w:space="0"/>
            </w:tcBorders>
            <w:noWrap/>
            <w:vAlign w:val="center"/>
          </w:tcPr>
          <w:p w14:paraId="169DE8E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1"/>
                <w:szCs w:val="21"/>
                <w:u w:val="none"/>
                <w:lang w:val="en-US" w:eastAsia="zh-CN" w:bidi="ar-SA"/>
              </w:rPr>
            </w:pPr>
            <w:r>
              <w:rPr>
                <w:rFonts w:hint="eastAsia" w:ascii="宋体" w:hAnsi="宋体" w:eastAsia="宋体" w:cs="宋体"/>
                <w:i w:val="0"/>
                <w:iCs w:val="0"/>
                <w:color w:val="auto"/>
                <w:sz w:val="21"/>
                <w:szCs w:val="21"/>
                <w:u w:val="none"/>
                <w:lang w:val="en-US" w:eastAsia="zh-CN" w:bidi="ar-SA"/>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3C85969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lang w:val="en-US" w:eastAsia="zh-CN" w:bidi="ar-SA"/>
              </w:rPr>
            </w:pPr>
            <w:r>
              <w:rPr>
                <w:rFonts w:hint="eastAsia" w:ascii="宋体" w:hAnsi="宋体" w:eastAsia="宋体" w:cs="宋体"/>
                <w:i w:val="0"/>
                <w:iCs w:val="0"/>
                <w:color w:val="auto"/>
                <w:sz w:val="21"/>
                <w:szCs w:val="21"/>
                <w:u w:val="none"/>
                <w:lang w:val="en-US" w:eastAsia="zh-CN" w:bidi="ar-SA"/>
              </w:rPr>
              <w:t>1</w:t>
            </w:r>
          </w:p>
        </w:tc>
        <w:tc>
          <w:tcPr>
            <w:tcW w:w="832" w:type="dxa"/>
            <w:tcBorders>
              <w:top w:val="single" w:color="auto" w:sz="4" w:space="0"/>
              <w:left w:val="single" w:color="auto" w:sz="4" w:space="0"/>
              <w:bottom w:val="single" w:color="auto" w:sz="4" w:space="0"/>
              <w:right w:val="single" w:color="auto" w:sz="4" w:space="0"/>
            </w:tcBorders>
            <w:noWrap/>
            <w:vAlign w:val="center"/>
          </w:tcPr>
          <w:p w14:paraId="0906AD71">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系统</w:t>
            </w:r>
          </w:p>
        </w:tc>
        <w:tc>
          <w:tcPr>
            <w:tcW w:w="1064" w:type="dxa"/>
            <w:tcBorders>
              <w:top w:val="single" w:color="auto" w:sz="4" w:space="0"/>
              <w:left w:val="single" w:color="auto" w:sz="4" w:space="0"/>
              <w:bottom w:val="single" w:color="auto" w:sz="4" w:space="0"/>
              <w:right w:val="single" w:color="auto" w:sz="4" w:space="0"/>
            </w:tcBorders>
            <w:noWrap/>
            <w:vAlign w:val="center"/>
          </w:tcPr>
          <w:p w14:paraId="722631DB">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0C0F3225">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4D62E49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76106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635" w:type="dxa"/>
            <w:gridSpan w:val="8"/>
            <w:tcBorders>
              <w:top w:val="single" w:color="auto" w:sz="4" w:space="0"/>
              <w:left w:val="single" w:color="auto" w:sz="12" w:space="0"/>
              <w:bottom w:val="single" w:color="auto" w:sz="4" w:space="0"/>
              <w:right w:val="single" w:color="auto" w:sz="12" w:space="0"/>
            </w:tcBorders>
            <w:noWrap/>
            <w:vAlign w:val="center"/>
          </w:tcPr>
          <w:p w14:paraId="02A40F4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六、机械排烟系统</w:t>
            </w:r>
          </w:p>
        </w:tc>
      </w:tr>
      <w:tr w14:paraId="6B9E5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381B4C32">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0467EDC9">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排烟风机</w:t>
            </w:r>
          </w:p>
        </w:tc>
        <w:tc>
          <w:tcPr>
            <w:tcW w:w="1513" w:type="dxa"/>
            <w:tcBorders>
              <w:top w:val="single" w:color="auto" w:sz="4" w:space="0"/>
              <w:left w:val="single" w:color="auto" w:sz="4" w:space="0"/>
              <w:bottom w:val="single" w:color="auto" w:sz="4" w:space="0"/>
              <w:right w:val="single" w:color="auto" w:sz="4" w:space="0"/>
            </w:tcBorders>
            <w:noWrap/>
            <w:vAlign w:val="center"/>
          </w:tcPr>
          <w:p w14:paraId="5AC5F862">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37A739C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832" w:type="dxa"/>
            <w:tcBorders>
              <w:top w:val="single" w:color="auto" w:sz="4" w:space="0"/>
              <w:left w:val="single" w:color="auto" w:sz="4" w:space="0"/>
              <w:bottom w:val="single" w:color="auto" w:sz="4" w:space="0"/>
              <w:right w:val="single" w:color="auto" w:sz="4" w:space="0"/>
            </w:tcBorders>
            <w:noWrap/>
            <w:vAlign w:val="center"/>
          </w:tcPr>
          <w:p w14:paraId="7987BCFD">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1064" w:type="dxa"/>
            <w:tcBorders>
              <w:top w:val="single" w:color="auto" w:sz="4" w:space="0"/>
              <w:left w:val="single" w:color="auto" w:sz="4" w:space="0"/>
              <w:bottom w:val="single" w:color="auto" w:sz="4" w:space="0"/>
              <w:right w:val="single" w:color="auto" w:sz="4" w:space="0"/>
            </w:tcBorders>
            <w:noWrap/>
            <w:vAlign w:val="center"/>
          </w:tcPr>
          <w:p w14:paraId="6B3A5197">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4E0469C0">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72B43DB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5A40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60377043">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6BA6BD31">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排烟风管</w:t>
            </w:r>
          </w:p>
        </w:tc>
        <w:tc>
          <w:tcPr>
            <w:tcW w:w="1513" w:type="dxa"/>
            <w:tcBorders>
              <w:top w:val="single" w:color="auto" w:sz="4" w:space="0"/>
              <w:left w:val="single" w:color="auto" w:sz="4" w:space="0"/>
              <w:bottom w:val="single" w:color="auto" w:sz="4" w:space="0"/>
              <w:right w:val="single" w:color="auto" w:sz="4" w:space="0"/>
            </w:tcBorders>
            <w:noWrap/>
            <w:vAlign w:val="center"/>
          </w:tcPr>
          <w:p w14:paraId="7CD659D7">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600F5C1C">
            <w:pPr>
              <w:ind w:left="0" w:leftChars="0" w:right="0" w:rightChars="0" w:firstLine="0" w:firstLineChars="0"/>
              <w:jc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60</w:t>
            </w:r>
          </w:p>
        </w:tc>
        <w:tc>
          <w:tcPr>
            <w:tcW w:w="832" w:type="dxa"/>
            <w:tcBorders>
              <w:top w:val="single" w:color="auto" w:sz="4" w:space="0"/>
              <w:left w:val="single" w:color="auto" w:sz="4" w:space="0"/>
              <w:bottom w:val="single" w:color="auto" w:sz="4" w:space="0"/>
              <w:right w:val="single" w:color="auto" w:sz="4" w:space="0"/>
            </w:tcBorders>
            <w:noWrap/>
            <w:vAlign w:val="center"/>
          </w:tcPr>
          <w:p w14:paraId="501BCCDB">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米</w:t>
            </w:r>
          </w:p>
        </w:tc>
        <w:tc>
          <w:tcPr>
            <w:tcW w:w="1064" w:type="dxa"/>
            <w:tcBorders>
              <w:top w:val="single" w:color="auto" w:sz="4" w:space="0"/>
              <w:left w:val="single" w:color="auto" w:sz="4" w:space="0"/>
              <w:bottom w:val="single" w:color="auto" w:sz="4" w:space="0"/>
              <w:right w:val="single" w:color="auto" w:sz="4" w:space="0"/>
            </w:tcBorders>
            <w:noWrap/>
            <w:vAlign w:val="center"/>
          </w:tcPr>
          <w:p w14:paraId="45095B14">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3B025603">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10DB668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2A6E9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612EADD0">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6B44ACB6">
            <w:pPr>
              <w:keepNext w:val="0"/>
              <w:keepLines w:val="0"/>
              <w:widowControl/>
              <w:suppressLineNumbers w:val="0"/>
              <w:ind w:left="0" w:leftChars="0" w:right="0" w:rightChars="0" w:firstLine="0" w:firstLineChars="0"/>
              <w:jc w:val="left"/>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排烟风机软接口</w:t>
            </w:r>
          </w:p>
        </w:tc>
        <w:tc>
          <w:tcPr>
            <w:tcW w:w="1513" w:type="dxa"/>
            <w:tcBorders>
              <w:top w:val="single" w:color="auto" w:sz="4" w:space="0"/>
              <w:left w:val="single" w:color="auto" w:sz="4" w:space="0"/>
              <w:bottom w:val="single" w:color="auto" w:sz="4" w:space="0"/>
              <w:right w:val="single" w:color="auto" w:sz="4" w:space="0"/>
            </w:tcBorders>
            <w:noWrap/>
            <w:vAlign w:val="center"/>
          </w:tcPr>
          <w:p w14:paraId="2F47F4A6">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041A3F1D">
            <w:pPr>
              <w:ind w:left="0" w:leftChars="0" w:right="0" w:rightChars="0" w:firstLine="0" w:firstLineChars="0"/>
              <w:jc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21</w:t>
            </w:r>
          </w:p>
        </w:tc>
        <w:tc>
          <w:tcPr>
            <w:tcW w:w="832" w:type="dxa"/>
            <w:tcBorders>
              <w:top w:val="single" w:color="auto" w:sz="4" w:space="0"/>
              <w:left w:val="single" w:color="auto" w:sz="4" w:space="0"/>
              <w:bottom w:val="single" w:color="auto" w:sz="4" w:space="0"/>
              <w:right w:val="single" w:color="auto" w:sz="4" w:space="0"/>
            </w:tcBorders>
            <w:noWrap/>
            <w:vAlign w:val="center"/>
          </w:tcPr>
          <w:p w14:paraId="35DD20F0">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064" w:type="dxa"/>
            <w:tcBorders>
              <w:top w:val="single" w:color="auto" w:sz="4" w:space="0"/>
              <w:left w:val="single" w:color="auto" w:sz="4" w:space="0"/>
              <w:bottom w:val="single" w:color="auto" w:sz="4" w:space="0"/>
              <w:right w:val="single" w:color="auto" w:sz="4" w:space="0"/>
            </w:tcBorders>
            <w:noWrap/>
            <w:vAlign w:val="center"/>
          </w:tcPr>
          <w:p w14:paraId="48B31A9C">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482CFDF8">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0F75D27D">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22D9E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15607613">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1AC4FE20">
            <w:pPr>
              <w:keepNext w:val="0"/>
              <w:keepLines w:val="0"/>
              <w:widowControl/>
              <w:suppressLineNumbers w:val="0"/>
              <w:ind w:left="0" w:leftChars="0" w:right="0" w:rightChars="0" w:firstLine="0" w:firstLineChars="0"/>
              <w:jc w:val="left"/>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排烟风机槽钢底座</w:t>
            </w:r>
          </w:p>
        </w:tc>
        <w:tc>
          <w:tcPr>
            <w:tcW w:w="1513" w:type="dxa"/>
            <w:tcBorders>
              <w:top w:val="single" w:color="auto" w:sz="4" w:space="0"/>
              <w:left w:val="single" w:color="auto" w:sz="4" w:space="0"/>
              <w:bottom w:val="single" w:color="auto" w:sz="4" w:space="0"/>
              <w:right w:val="single" w:color="auto" w:sz="4" w:space="0"/>
            </w:tcBorders>
            <w:noWrap/>
            <w:vAlign w:val="center"/>
          </w:tcPr>
          <w:p w14:paraId="105618C1">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1486A2A3">
            <w:pPr>
              <w:ind w:left="0" w:leftChars="0" w:right="0" w:rightChars="0" w:firstLine="0" w:firstLineChars="0"/>
              <w:jc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163</w:t>
            </w:r>
          </w:p>
        </w:tc>
        <w:tc>
          <w:tcPr>
            <w:tcW w:w="832" w:type="dxa"/>
            <w:tcBorders>
              <w:top w:val="single" w:color="auto" w:sz="4" w:space="0"/>
              <w:left w:val="single" w:color="auto" w:sz="4" w:space="0"/>
              <w:bottom w:val="single" w:color="auto" w:sz="4" w:space="0"/>
              <w:right w:val="single" w:color="auto" w:sz="4" w:space="0"/>
            </w:tcBorders>
            <w:noWrap/>
            <w:vAlign w:val="center"/>
          </w:tcPr>
          <w:p w14:paraId="5DD71E4C">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kg</w:t>
            </w:r>
          </w:p>
        </w:tc>
        <w:tc>
          <w:tcPr>
            <w:tcW w:w="1064" w:type="dxa"/>
            <w:tcBorders>
              <w:top w:val="single" w:color="auto" w:sz="4" w:space="0"/>
              <w:left w:val="single" w:color="auto" w:sz="4" w:space="0"/>
              <w:bottom w:val="single" w:color="auto" w:sz="4" w:space="0"/>
              <w:right w:val="single" w:color="auto" w:sz="4" w:space="0"/>
            </w:tcBorders>
            <w:noWrap/>
            <w:vAlign w:val="center"/>
          </w:tcPr>
          <w:p w14:paraId="7BD5809C">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187874D0">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5B76E08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75945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6C4127A4">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5</w:t>
            </w:r>
          </w:p>
        </w:tc>
        <w:tc>
          <w:tcPr>
            <w:tcW w:w="171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2AC15C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280℃排烟防火阀600×400</w:t>
            </w:r>
          </w:p>
        </w:tc>
        <w:tc>
          <w:tcPr>
            <w:tcW w:w="15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5D7D67">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8AED5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83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21400E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个</w:t>
            </w:r>
          </w:p>
        </w:tc>
        <w:tc>
          <w:tcPr>
            <w:tcW w:w="1064" w:type="dxa"/>
            <w:tcBorders>
              <w:top w:val="single" w:color="auto" w:sz="4" w:space="0"/>
              <w:left w:val="single" w:color="auto" w:sz="4" w:space="0"/>
              <w:bottom w:val="single" w:color="auto" w:sz="4" w:space="0"/>
              <w:right w:val="single" w:color="auto" w:sz="4" w:space="0"/>
            </w:tcBorders>
            <w:noWrap/>
            <w:vAlign w:val="center"/>
          </w:tcPr>
          <w:p w14:paraId="14226639">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0EB56BD2">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0054B37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40A2A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7B449F1E">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6</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6EDC4613">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排烟风管</w:t>
            </w:r>
          </w:p>
        </w:tc>
        <w:tc>
          <w:tcPr>
            <w:tcW w:w="1513" w:type="dxa"/>
            <w:tcBorders>
              <w:top w:val="single" w:color="auto" w:sz="4" w:space="0"/>
              <w:left w:val="single" w:color="auto" w:sz="4" w:space="0"/>
              <w:bottom w:val="single" w:color="auto" w:sz="4" w:space="0"/>
              <w:right w:val="single" w:color="auto" w:sz="4" w:space="0"/>
            </w:tcBorders>
            <w:noWrap/>
            <w:vAlign w:val="center"/>
          </w:tcPr>
          <w:p w14:paraId="3766E4E9">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0A76D665">
            <w:pPr>
              <w:ind w:left="0" w:leftChars="0" w:right="0" w:rightChars="0" w:firstLine="0" w:firstLineChars="0"/>
              <w:jc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60</w:t>
            </w:r>
          </w:p>
        </w:tc>
        <w:tc>
          <w:tcPr>
            <w:tcW w:w="832" w:type="dxa"/>
            <w:tcBorders>
              <w:top w:val="single" w:color="auto" w:sz="4" w:space="0"/>
              <w:left w:val="single" w:color="auto" w:sz="4" w:space="0"/>
              <w:bottom w:val="single" w:color="auto" w:sz="4" w:space="0"/>
              <w:right w:val="single" w:color="auto" w:sz="4" w:space="0"/>
            </w:tcBorders>
            <w:noWrap/>
            <w:vAlign w:val="center"/>
          </w:tcPr>
          <w:p w14:paraId="780F1F5A">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米</w:t>
            </w:r>
          </w:p>
        </w:tc>
        <w:tc>
          <w:tcPr>
            <w:tcW w:w="1064" w:type="dxa"/>
            <w:tcBorders>
              <w:top w:val="single" w:color="auto" w:sz="4" w:space="0"/>
              <w:left w:val="single" w:color="auto" w:sz="4" w:space="0"/>
              <w:bottom w:val="single" w:color="auto" w:sz="4" w:space="0"/>
              <w:right w:val="single" w:color="auto" w:sz="4" w:space="0"/>
            </w:tcBorders>
            <w:noWrap/>
            <w:vAlign w:val="center"/>
          </w:tcPr>
          <w:p w14:paraId="1B2ECF7E">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7019379F">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1A4FBF9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41B00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01ED48C2">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7</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0576C6B2">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板式排烟口（维修）</w:t>
            </w:r>
          </w:p>
        </w:tc>
        <w:tc>
          <w:tcPr>
            <w:tcW w:w="1513" w:type="dxa"/>
            <w:tcBorders>
              <w:top w:val="single" w:color="auto" w:sz="4" w:space="0"/>
              <w:left w:val="single" w:color="auto" w:sz="4" w:space="0"/>
              <w:bottom w:val="single" w:color="auto" w:sz="4" w:space="0"/>
              <w:right w:val="single" w:color="auto" w:sz="4" w:space="0"/>
            </w:tcBorders>
            <w:noWrap/>
            <w:vAlign w:val="center"/>
          </w:tcPr>
          <w:p w14:paraId="188BCDFF">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6B9BBF1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10</w:t>
            </w:r>
          </w:p>
        </w:tc>
        <w:tc>
          <w:tcPr>
            <w:tcW w:w="832" w:type="dxa"/>
            <w:tcBorders>
              <w:top w:val="single" w:color="auto" w:sz="4" w:space="0"/>
              <w:left w:val="single" w:color="auto" w:sz="4" w:space="0"/>
              <w:bottom w:val="single" w:color="auto" w:sz="4" w:space="0"/>
              <w:right w:val="single" w:color="auto" w:sz="4" w:space="0"/>
            </w:tcBorders>
            <w:noWrap/>
            <w:vAlign w:val="center"/>
          </w:tcPr>
          <w:p w14:paraId="42814A57">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个</w:t>
            </w:r>
          </w:p>
        </w:tc>
        <w:tc>
          <w:tcPr>
            <w:tcW w:w="1064" w:type="dxa"/>
            <w:tcBorders>
              <w:top w:val="single" w:color="auto" w:sz="4" w:space="0"/>
              <w:left w:val="single" w:color="auto" w:sz="4" w:space="0"/>
              <w:bottom w:val="single" w:color="auto" w:sz="4" w:space="0"/>
              <w:right w:val="single" w:color="auto" w:sz="4" w:space="0"/>
            </w:tcBorders>
            <w:noWrap/>
            <w:vAlign w:val="center"/>
          </w:tcPr>
          <w:p w14:paraId="4F8AA56C">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4DDCFCF2">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6D6C140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7A2A2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635" w:type="dxa"/>
            <w:gridSpan w:val="8"/>
            <w:tcBorders>
              <w:top w:val="single" w:color="auto" w:sz="4" w:space="0"/>
              <w:left w:val="single" w:color="auto" w:sz="12" w:space="0"/>
              <w:bottom w:val="single" w:color="auto" w:sz="4" w:space="0"/>
              <w:right w:val="single" w:color="auto" w:sz="12" w:space="0"/>
            </w:tcBorders>
            <w:noWrap/>
            <w:vAlign w:val="center"/>
          </w:tcPr>
          <w:p w14:paraId="34713FDF">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七、拆除和恢复</w:t>
            </w:r>
          </w:p>
        </w:tc>
      </w:tr>
      <w:tr w14:paraId="2F3AF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756CFB28">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48E4680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线管开槽 (管道直径25）</w:t>
            </w:r>
          </w:p>
        </w:tc>
        <w:tc>
          <w:tcPr>
            <w:tcW w:w="1513" w:type="dxa"/>
            <w:tcBorders>
              <w:top w:val="single" w:color="auto" w:sz="4" w:space="0"/>
              <w:left w:val="single" w:color="auto" w:sz="4" w:space="0"/>
              <w:bottom w:val="single" w:color="auto" w:sz="4" w:space="0"/>
              <w:right w:val="single" w:color="auto" w:sz="4" w:space="0"/>
            </w:tcBorders>
            <w:noWrap/>
            <w:vAlign w:val="center"/>
          </w:tcPr>
          <w:p w14:paraId="47431044">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4A97D9C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372.3</w:t>
            </w:r>
          </w:p>
        </w:tc>
        <w:tc>
          <w:tcPr>
            <w:tcW w:w="832" w:type="dxa"/>
            <w:tcBorders>
              <w:top w:val="single" w:color="auto" w:sz="4" w:space="0"/>
              <w:left w:val="single" w:color="auto" w:sz="4" w:space="0"/>
              <w:bottom w:val="single" w:color="auto" w:sz="4" w:space="0"/>
              <w:right w:val="single" w:color="auto" w:sz="4" w:space="0"/>
            </w:tcBorders>
            <w:noWrap/>
            <w:vAlign w:val="center"/>
          </w:tcPr>
          <w:p w14:paraId="010B63F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m</w:t>
            </w:r>
          </w:p>
        </w:tc>
        <w:tc>
          <w:tcPr>
            <w:tcW w:w="1064" w:type="dxa"/>
            <w:tcBorders>
              <w:top w:val="single" w:color="auto" w:sz="4" w:space="0"/>
              <w:left w:val="single" w:color="auto" w:sz="4" w:space="0"/>
              <w:bottom w:val="single" w:color="auto" w:sz="4" w:space="0"/>
              <w:right w:val="single" w:color="auto" w:sz="4" w:space="0"/>
            </w:tcBorders>
            <w:noWrap/>
            <w:vAlign w:val="center"/>
          </w:tcPr>
          <w:p w14:paraId="4C27C0EC">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06BFE2BB">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65D37A8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7BDEA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0DB1FBAC">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01621FD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吊顶天棚拆除</w:t>
            </w:r>
          </w:p>
        </w:tc>
        <w:tc>
          <w:tcPr>
            <w:tcW w:w="1513" w:type="dxa"/>
            <w:tcBorders>
              <w:top w:val="single" w:color="auto" w:sz="4" w:space="0"/>
              <w:left w:val="single" w:color="auto" w:sz="4" w:space="0"/>
              <w:bottom w:val="single" w:color="auto" w:sz="4" w:space="0"/>
              <w:right w:val="single" w:color="auto" w:sz="4" w:space="0"/>
            </w:tcBorders>
            <w:noWrap/>
            <w:vAlign w:val="center"/>
          </w:tcPr>
          <w:p w14:paraId="49C06495">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6D62752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173</w:t>
            </w:r>
          </w:p>
        </w:tc>
        <w:tc>
          <w:tcPr>
            <w:tcW w:w="832" w:type="dxa"/>
            <w:tcBorders>
              <w:top w:val="single" w:color="auto" w:sz="4" w:space="0"/>
              <w:left w:val="single" w:color="auto" w:sz="4" w:space="0"/>
              <w:bottom w:val="single" w:color="auto" w:sz="4" w:space="0"/>
              <w:right w:val="single" w:color="auto" w:sz="4" w:space="0"/>
            </w:tcBorders>
            <w:noWrap/>
            <w:vAlign w:val="center"/>
          </w:tcPr>
          <w:p w14:paraId="5315539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m2</w:t>
            </w:r>
          </w:p>
        </w:tc>
        <w:tc>
          <w:tcPr>
            <w:tcW w:w="1064" w:type="dxa"/>
            <w:tcBorders>
              <w:top w:val="single" w:color="auto" w:sz="4" w:space="0"/>
              <w:left w:val="single" w:color="auto" w:sz="4" w:space="0"/>
              <w:bottom w:val="single" w:color="auto" w:sz="4" w:space="0"/>
              <w:right w:val="single" w:color="auto" w:sz="4" w:space="0"/>
            </w:tcBorders>
            <w:noWrap/>
            <w:vAlign w:val="center"/>
          </w:tcPr>
          <w:p w14:paraId="2EC13866">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396CD034">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1B73A42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3F461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1F0EEE52">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63F3CC6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吊顶双层石膏板（10mm)安装</w:t>
            </w:r>
          </w:p>
        </w:tc>
        <w:tc>
          <w:tcPr>
            <w:tcW w:w="1513" w:type="dxa"/>
            <w:tcBorders>
              <w:top w:val="single" w:color="auto" w:sz="4" w:space="0"/>
              <w:left w:val="single" w:color="auto" w:sz="4" w:space="0"/>
              <w:bottom w:val="single" w:color="auto" w:sz="4" w:space="0"/>
              <w:right w:val="single" w:color="auto" w:sz="4" w:space="0"/>
            </w:tcBorders>
            <w:noWrap/>
            <w:vAlign w:val="center"/>
          </w:tcPr>
          <w:p w14:paraId="13068FA8">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65BE074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173</w:t>
            </w:r>
          </w:p>
        </w:tc>
        <w:tc>
          <w:tcPr>
            <w:tcW w:w="832" w:type="dxa"/>
            <w:tcBorders>
              <w:top w:val="single" w:color="auto" w:sz="4" w:space="0"/>
              <w:left w:val="single" w:color="auto" w:sz="4" w:space="0"/>
              <w:bottom w:val="single" w:color="auto" w:sz="4" w:space="0"/>
              <w:right w:val="single" w:color="auto" w:sz="4" w:space="0"/>
            </w:tcBorders>
            <w:noWrap/>
            <w:vAlign w:val="center"/>
          </w:tcPr>
          <w:p w14:paraId="073F659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m2</w:t>
            </w:r>
          </w:p>
        </w:tc>
        <w:tc>
          <w:tcPr>
            <w:tcW w:w="1064" w:type="dxa"/>
            <w:tcBorders>
              <w:top w:val="single" w:color="auto" w:sz="4" w:space="0"/>
              <w:left w:val="single" w:color="auto" w:sz="4" w:space="0"/>
              <w:bottom w:val="single" w:color="auto" w:sz="4" w:space="0"/>
              <w:right w:val="single" w:color="auto" w:sz="4" w:space="0"/>
            </w:tcBorders>
            <w:noWrap/>
            <w:vAlign w:val="center"/>
          </w:tcPr>
          <w:p w14:paraId="58E9737C">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2593DEF7">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56BDCDB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34BE5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1EE7A7FE">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7A726F2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吊顶刮两遍仿瓷.</w:t>
            </w:r>
          </w:p>
        </w:tc>
        <w:tc>
          <w:tcPr>
            <w:tcW w:w="1513" w:type="dxa"/>
            <w:tcBorders>
              <w:top w:val="single" w:color="auto" w:sz="4" w:space="0"/>
              <w:left w:val="single" w:color="auto" w:sz="4" w:space="0"/>
              <w:bottom w:val="single" w:color="auto" w:sz="4" w:space="0"/>
              <w:right w:val="single" w:color="auto" w:sz="4" w:space="0"/>
            </w:tcBorders>
            <w:noWrap/>
            <w:vAlign w:val="center"/>
          </w:tcPr>
          <w:p w14:paraId="3260F983">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7633691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173</w:t>
            </w:r>
          </w:p>
        </w:tc>
        <w:tc>
          <w:tcPr>
            <w:tcW w:w="832" w:type="dxa"/>
            <w:tcBorders>
              <w:top w:val="single" w:color="auto" w:sz="4" w:space="0"/>
              <w:left w:val="single" w:color="auto" w:sz="4" w:space="0"/>
              <w:bottom w:val="single" w:color="auto" w:sz="4" w:space="0"/>
              <w:right w:val="single" w:color="auto" w:sz="4" w:space="0"/>
            </w:tcBorders>
            <w:noWrap/>
            <w:vAlign w:val="center"/>
          </w:tcPr>
          <w:p w14:paraId="072FA7A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m2</w:t>
            </w:r>
          </w:p>
        </w:tc>
        <w:tc>
          <w:tcPr>
            <w:tcW w:w="1064" w:type="dxa"/>
            <w:tcBorders>
              <w:top w:val="single" w:color="auto" w:sz="4" w:space="0"/>
              <w:left w:val="single" w:color="auto" w:sz="4" w:space="0"/>
              <w:bottom w:val="single" w:color="auto" w:sz="4" w:space="0"/>
              <w:right w:val="single" w:color="auto" w:sz="4" w:space="0"/>
            </w:tcBorders>
            <w:noWrap/>
            <w:vAlign w:val="center"/>
          </w:tcPr>
          <w:p w14:paraId="0B674DEB">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6EA3493B">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22AED2CD">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4E509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50" w:type="dxa"/>
            <w:tcBorders>
              <w:top w:val="single" w:color="auto" w:sz="4" w:space="0"/>
              <w:left w:val="single" w:color="auto" w:sz="12" w:space="0"/>
              <w:bottom w:val="single" w:color="auto" w:sz="4" w:space="0"/>
              <w:right w:val="single" w:color="auto" w:sz="4" w:space="0"/>
            </w:tcBorders>
            <w:noWrap/>
            <w:vAlign w:val="center"/>
          </w:tcPr>
          <w:p w14:paraId="5A429481">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5</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2874F56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建筑垃圾外运</w:t>
            </w:r>
          </w:p>
        </w:tc>
        <w:tc>
          <w:tcPr>
            <w:tcW w:w="1513" w:type="dxa"/>
            <w:tcBorders>
              <w:top w:val="single" w:color="auto" w:sz="4" w:space="0"/>
              <w:left w:val="single" w:color="auto" w:sz="4" w:space="0"/>
              <w:bottom w:val="single" w:color="auto" w:sz="4" w:space="0"/>
              <w:right w:val="single" w:color="auto" w:sz="4" w:space="0"/>
            </w:tcBorders>
            <w:noWrap/>
            <w:vAlign w:val="center"/>
          </w:tcPr>
          <w:p w14:paraId="1F034774">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bidi="ar"/>
              </w:rPr>
              <w:t>详见技术要求</w:t>
            </w:r>
          </w:p>
        </w:tc>
        <w:tc>
          <w:tcPr>
            <w:tcW w:w="791" w:type="dxa"/>
            <w:tcBorders>
              <w:top w:val="single" w:color="auto" w:sz="4" w:space="0"/>
              <w:left w:val="single" w:color="auto" w:sz="4" w:space="0"/>
              <w:bottom w:val="single" w:color="auto" w:sz="4" w:space="0"/>
              <w:right w:val="single" w:color="auto" w:sz="4" w:space="0"/>
            </w:tcBorders>
            <w:noWrap/>
            <w:vAlign w:val="center"/>
          </w:tcPr>
          <w:p w14:paraId="28318A1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83</w:t>
            </w:r>
          </w:p>
        </w:tc>
        <w:tc>
          <w:tcPr>
            <w:tcW w:w="832" w:type="dxa"/>
            <w:tcBorders>
              <w:top w:val="single" w:color="auto" w:sz="4" w:space="0"/>
              <w:left w:val="single" w:color="auto" w:sz="4" w:space="0"/>
              <w:bottom w:val="single" w:color="auto" w:sz="4" w:space="0"/>
              <w:right w:val="single" w:color="auto" w:sz="4" w:space="0"/>
            </w:tcBorders>
            <w:noWrap/>
            <w:vAlign w:val="center"/>
          </w:tcPr>
          <w:p w14:paraId="207A736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m3</w:t>
            </w:r>
          </w:p>
        </w:tc>
        <w:tc>
          <w:tcPr>
            <w:tcW w:w="1064" w:type="dxa"/>
            <w:tcBorders>
              <w:top w:val="single" w:color="auto" w:sz="4" w:space="0"/>
              <w:left w:val="single" w:color="auto" w:sz="4" w:space="0"/>
              <w:bottom w:val="single" w:color="auto" w:sz="4" w:space="0"/>
              <w:right w:val="single" w:color="auto" w:sz="4" w:space="0"/>
            </w:tcBorders>
            <w:noWrap/>
            <w:vAlign w:val="center"/>
          </w:tcPr>
          <w:p w14:paraId="17528985">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1175" w:type="dxa"/>
            <w:tcBorders>
              <w:top w:val="single" w:color="auto" w:sz="4" w:space="0"/>
              <w:left w:val="single" w:color="auto" w:sz="4" w:space="0"/>
              <w:bottom w:val="single" w:color="auto" w:sz="4" w:space="0"/>
              <w:right w:val="single" w:color="auto" w:sz="4" w:space="0"/>
            </w:tcBorders>
            <w:noWrap/>
            <w:vAlign w:val="center"/>
          </w:tcPr>
          <w:p w14:paraId="003BA0E8">
            <w:pPr>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rPr>
              <w:sym w:font="Wingdings" w:char="00A8"/>
            </w:r>
          </w:p>
        </w:tc>
        <w:tc>
          <w:tcPr>
            <w:tcW w:w="791" w:type="dxa"/>
            <w:tcBorders>
              <w:top w:val="single" w:color="auto" w:sz="4" w:space="0"/>
              <w:left w:val="single" w:color="auto" w:sz="4" w:space="0"/>
              <w:bottom w:val="single" w:color="auto" w:sz="4" w:space="0"/>
              <w:right w:val="single" w:color="auto" w:sz="12" w:space="0"/>
            </w:tcBorders>
            <w:noWrap/>
            <w:vAlign w:val="center"/>
          </w:tcPr>
          <w:p w14:paraId="4E2DCE3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bl>
    <w:p w14:paraId="1C081878">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 xml:space="preserve">注： </w:t>
      </w:r>
    </w:p>
    <w:p w14:paraId="6AD3BDBB">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 xml:space="preserve">1、“包”为最小合同单位（最小投标单位）。每“包”内容应细化到“品目”（如果分品目的）。 </w:t>
      </w:r>
    </w:p>
    <w:p w14:paraId="2FF83688">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 xml:space="preserve">2、货物的主要技术参数或规格：详见“技术要求”中的具体技术参数。 </w:t>
      </w:r>
    </w:p>
    <w:p w14:paraId="0095A9BF">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 xml:space="preserve">3、供应商应在响应文件《分项报价明细表》中按分项项目名称（包括条目号/品目名称）顺序逐项填写，且每个品目中的条目均需按谈判文件规定报价。如有缺项、漏项，其投标无效。 </w:t>
      </w:r>
    </w:p>
    <w:p w14:paraId="232FD4A6">
      <w:pPr>
        <w:jc w:val="center"/>
        <w:rPr>
          <w:rFonts w:hint="eastAsia" w:ascii="宋体" w:hAnsi="宋体" w:cs="宋体"/>
          <w:b/>
          <w:bCs/>
          <w:color w:val="auto"/>
          <w:sz w:val="32"/>
          <w:szCs w:val="32"/>
          <w:highlight w:val="none"/>
          <w:lang w:val="en-US" w:eastAsia="zh-CN"/>
        </w:rPr>
      </w:pPr>
      <w:r>
        <w:rPr>
          <w:rFonts w:hint="eastAsia" w:ascii="宋体" w:hAnsi="宋体" w:eastAsia="宋体" w:cs="宋体"/>
          <w:b/>
          <w:bCs w:val="0"/>
          <w:color w:val="auto"/>
          <w:highlight w:val="none"/>
        </w:rPr>
        <w:br w:type="page"/>
      </w:r>
      <w:r>
        <w:rPr>
          <w:rFonts w:hint="eastAsia" w:ascii="宋体" w:hAnsi="宋体" w:eastAsia="宋体" w:cs="宋体"/>
          <w:b/>
          <w:bCs/>
          <w:color w:val="auto"/>
          <w:sz w:val="32"/>
          <w:szCs w:val="32"/>
          <w:highlight w:val="none"/>
          <w:lang w:val="en-US" w:eastAsia="zh-CN"/>
        </w:rPr>
        <w:t>第二节 技术、商务要求</w:t>
      </w:r>
    </w:p>
    <w:p w14:paraId="0A51CE8E">
      <w:pPr>
        <w:keepNext w:val="0"/>
        <w:keepLines w:val="0"/>
        <w:pageBreakBefore w:val="0"/>
        <w:widowControl w:val="0"/>
        <w:kinsoku/>
        <w:autoSpaceDE w:val="0"/>
        <w:autoSpaceDN w:val="0"/>
        <w:bidi w:val="0"/>
        <w:adjustRightInd w:val="0"/>
        <w:snapToGrid w:val="0"/>
        <w:spacing w:line="360" w:lineRule="auto"/>
        <w:ind w:firstLine="422" w:firstLineChars="200"/>
        <w:jc w:val="left"/>
        <w:rPr>
          <w:rFonts w:hint="default" w:ascii="宋体" w:hAnsi="宋体" w:eastAsia="宋体" w:cs="宋体"/>
          <w:b/>
          <w:bCs/>
          <w:szCs w:val="21"/>
          <w:lang w:val="en-US" w:eastAsia="zh-CN"/>
        </w:rPr>
      </w:pPr>
      <w:r>
        <w:rPr>
          <w:rFonts w:hint="eastAsia" w:ascii="宋体" w:hAnsi="宋体" w:eastAsia="宋体" w:cs="宋体"/>
          <w:b/>
          <w:bCs/>
          <w:szCs w:val="21"/>
          <w:lang w:val="en-US" w:eastAsia="zh-CN"/>
        </w:rPr>
        <w:t>一、</w:t>
      </w:r>
      <w:r>
        <w:rPr>
          <w:rFonts w:hint="eastAsia" w:ascii="宋体" w:hAnsi="宋体" w:eastAsia="宋体"/>
          <w:b/>
          <w:bCs/>
          <w:szCs w:val="21"/>
          <w:lang w:val="en-US" w:eastAsia="zh-CN"/>
        </w:rPr>
        <w:t>项目概况</w:t>
      </w:r>
    </w:p>
    <w:p w14:paraId="1511FE66">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本次改造范围涵盖办公楼消防控制室、水泵房、负一层至五层全部区域，主要工程内容包含：消防报警系统、喷淋灭火系统、室内消火栓系统、机械排烟系统、设备及构件的拆除清运等。</w:t>
      </w:r>
    </w:p>
    <w:p w14:paraId="29CF2DE5">
      <w:pPr>
        <w:keepNext w:val="0"/>
        <w:keepLines w:val="0"/>
        <w:pageBreakBefore w:val="0"/>
        <w:widowControl w:val="0"/>
        <w:kinsoku/>
        <w:autoSpaceDE w:val="0"/>
        <w:autoSpaceDN w:val="0"/>
        <w:bidi w:val="0"/>
        <w:adjustRightInd w:val="0"/>
        <w:snapToGrid w:val="0"/>
        <w:spacing w:line="360" w:lineRule="auto"/>
        <w:ind w:firstLine="422" w:firstLineChars="200"/>
        <w:jc w:val="left"/>
        <w:rPr>
          <w:rFonts w:hint="eastAsia" w:ascii="宋体" w:hAnsi="宋体"/>
          <w:b/>
          <w:bCs/>
          <w:szCs w:val="21"/>
        </w:rPr>
      </w:pPr>
      <w:r>
        <w:rPr>
          <w:rFonts w:hint="eastAsia" w:ascii="宋体" w:hAnsi="宋体"/>
          <w:b/>
          <w:bCs/>
          <w:szCs w:val="21"/>
          <w:lang w:val="en-US" w:eastAsia="zh-CN"/>
        </w:rPr>
        <w:t>二、</w:t>
      </w:r>
      <w:r>
        <w:rPr>
          <w:rFonts w:hint="eastAsia" w:ascii="宋体" w:hAnsi="宋体"/>
          <w:b/>
          <w:bCs/>
          <w:szCs w:val="21"/>
        </w:rPr>
        <w:t>技术参数及数量</w:t>
      </w:r>
    </w:p>
    <w:tbl>
      <w:tblPr>
        <w:tblStyle w:val="14"/>
        <w:tblW w:w="916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59"/>
        <w:gridCol w:w="1116"/>
        <w:gridCol w:w="4798"/>
        <w:gridCol w:w="1161"/>
        <w:gridCol w:w="674"/>
        <w:gridCol w:w="961"/>
      </w:tblGrid>
      <w:tr w14:paraId="6EE6AA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1054A8C7">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序号</w:t>
            </w:r>
          </w:p>
        </w:tc>
        <w:tc>
          <w:tcPr>
            <w:tcW w:w="1116" w:type="dxa"/>
            <w:tcBorders>
              <w:tl2br w:val="nil"/>
              <w:tr2bl w:val="nil"/>
            </w:tcBorders>
            <w:noWrap w:val="0"/>
            <w:vAlign w:val="center"/>
          </w:tcPr>
          <w:p w14:paraId="42B8ED37">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名称</w:t>
            </w:r>
          </w:p>
        </w:tc>
        <w:tc>
          <w:tcPr>
            <w:tcW w:w="4798" w:type="dxa"/>
            <w:tcBorders>
              <w:tl2br w:val="nil"/>
              <w:tr2bl w:val="nil"/>
            </w:tcBorders>
            <w:noWrap w:val="0"/>
            <w:vAlign w:val="center"/>
          </w:tcPr>
          <w:p w14:paraId="67C414E3">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具体要求说明</w:t>
            </w:r>
          </w:p>
        </w:tc>
        <w:tc>
          <w:tcPr>
            <w:tcW w:w="1161" w:type="dxa"/>
            <w:tcBorders>
              <w:tl2br w:val="nil"/>
              <w:tr2bl w:val="nil"/>
            </w:tcBorders>
            <w:noWrap w:val="0"/>
            <w:vAlign w:val="center"/>
          </w:tcPr>
          <w:p w14:paraId="741A101D">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数量</w:t>
            </w:r>
          </w:p>
        </w:tc>
        <w:tc>
          <w:tcPr>
            <w:tcW w:w="674" w:type="dxa"/>
            <w:tcBorders>
              <w:tl2br w:val="nil"/>
              <w:tr2bl w:val="nil"/>
            </w:tcBorders>
            <w:noWrap w:val="0"/>
            <w:vAlign w:val="center"/>
          </w:tcPr>
          <w:p w14:paraId="4BF536CB">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计量单位</w:t>
            </w:r>
          </w:p>
        </w:tc>
        <w:tc>
          <w:tcPr>
            <w:tcW w:w="961" w:type="dxa"/>
            <w:tcBorders>
              <w:tl2br w:val="nil"/>
              <w:tr2bl w:val="nil"/>
            </w:tcBorders>
            <w:noWrap w:val="0"/>
            <w:vAlign w:val="center"/>
          </w:tcPr>
          <w:p w14:paraId="6A27DF33">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备注</w:t>
            </w:r>
          </w:p>
        </w:tc>
      </w:tr>
      <w:tr w14:paraId="5E7D46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9" w:type="dxa"/>
            <w:gridSpan w:val="6"/>
            <w:tcBorders>
              <w:tl2br w:val="nil"/>
              <w:tr2bl w:val="nil"/>
            </w:tcBorders>
            <w:noWrap w:val="0"/>
            <w:vAlign w:val="center"/>
          </w:tcPr>
          <w:p w14:paraId="38F7D525">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r>
              <w:rPr>
                <w:rFonts w:hint="eastAsia" w:ascii="宋体" w:hAnsi="宋体" w:eastAsia="宋体" w:cs="宋体"/>
                <w:b/>
                <w:bCs/>
                <w:i w:val="0"/>
                <w:color w:val="auto"/>
                <w:kern w:val="0"/>
                <w:sz w:val="21"/>
                <w:szCs w:val="21"/>
                <w:u w:val="none"/>
                <w:lang w:val="en-US" w:eastAsia="zh-CN" w:bidi="ar"/>
              </w:rPr>
              <w:t>一、消控室消防自动报警系统</w:t>
            </w:r>
          </w:p>
        </w:tc>
      </w:tr>
      <w:tr w14:paraId="4822F5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3B30C389">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lang w:val="en-US" w:eastAsia="zh-CN"/>
              </w:rPr>
              <w:t>1</w:t>
            </w:r>
          </w:p>
        </w:tc>
        <w:tc>
          <w:tcPr>
            <w:tcW w:w="1116" w:type="dxa"/>
            <w:tcBorders>
              <w:tl2br w:val="nil"/>
              <w:tr2bl w:val="nil"/>
            </w:tcBorders>
            <w:noWrap w:val="0"/>
            <w:vAlign w:val="center"/>
          </w:tcPr>
          <w:p w14:paraId="4183801B">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b w:val="0"/>
                <w:bCs/>
                <w:color w:val="auto"/>
                <w:kern w:val="0"/>
                <w:sz w:val="21"/>
                <w:szCs w:val="21"/>
                <w:highlight w:val="none"/>
                <w:u w:val="none"/>
                <w:lang w:val="en-US" w:eastAsia="zh-CN" w:bidi="ar-SA"/>
              </w:rPr>
              <w:t>消防自动报警主机琴台式</w:t>
            </w:r>
          </w:p>
        </w:tc>
        <w:tc>
          <w:tcPr>
            <w:tcW w:w="4798" w:type="dxa"/>
            <w:tcBorders>
              <w:tl2br w:val="nil"/>
              <w:tr2bl w:val="nil"/>
            </w:tcBorders>
            <w:noWrap w:val="0"/>
            <w:vAlign w:val="center"/>
          </w:tcPr>
          <w:p w14:paraId="7812CB73">
            <w:pPr>
              <w:numPr>
                <w:ilvl w:val="0"/>
                <w:numId w:val="2"/>
              </w:numPr>
              <w:adjustRightInd w:val="0"/>
              <w:snapToGrid w:val="0"/>
              <w:ind w:left="0" w:leftChars="0" w:right="0" w:rightChars="0"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琴台式，仅含1台琴台，10.4寸真彩液晶显示，报警联动总数为4840,含打印机，根据工程实际控制，可加配总线制操作盘及直接控制盘。</w:t>
            </w:r>
          </w:p>
          <w:p w14:paraId="43548B31">
            <w:pPr>
              <w:numPr>
                <w:ilvl w:val="0"/>
                <w:numId w:val="2"/>
              </w:numPr>
              <w:adjustRightInd w:val="0"/>
              <w:snapToGrid w:val="0"/>
              <w:ind w:left="0" w:leftChars="0" w:right="0" w:rightChars="0" w:firstLine="0" w:firstLineChars="0"/>
              <w:jc w:val="left"/>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z w:val="21"/>
                <w:szCs w:val="21"/>
              </w:rPr>
              <w:t>含控制器备电，含JB-QT-GST</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000H火灾报警控制器/消防联动控制器嵌入式软件。2024新国标。</w:t>
            </w:r>
          </w:p>
        </w:tc>
        <w:tc>
          <w:tcPr>
            <w:tcW w:w="1161" w:type="dxa"/>
            <w:tcBorders>
              <w:tl2br w:val="nil"/>
              <w:tr2bl w:val="nil"/>
            </w:tcBorders>
            <w:noWrap w:val="0"/>
            <w:vAlign w:val="center"/>
          </w:tcPr>
          <w:p w14:paraId="1AD8CF78">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 xml:space="preserve">1 </w:t>
            </w:r>
          </w:p>
        </w:tc>
        <w:tc>
          <w:tcPr>
            <w:tcW w:w="674" w:type="dxa"/>
            <w:tcBorders>
              <w:tl2br w:val="nil"/>
              <w:tr2bl w:val="nil"/>
            </w:tcBorders>
            <w:noWrap w:val="0"/>
            <w:vAlign w:val="center"/>
          </w:tcPr>
          <w:p w14:paraId="6C7225AA">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b w:val="0"/>
                <w:bCs/>
                <w:color w:val="auto"/>
                <w:kern w:val="0"/>
                <w:sz w:val="21"/>
                <w:szCs w:val="21"/>
                <w:highlight w:val="none"/>
                <w:u w:val="none"/>
                <w:lang w:val="en-US" w:eastAsia="zh-CN" w:bidi="ar-SA"/>
              </w:rPr>
              <w:t>台</w:t>
            </w:r>
          </w:p>
        </w:tc>
        <w:tc>
          <w:tcPr>
            <w:tcW w:w="961" w:type="dxa"/>
            <w:tcBorders>
              <w:tl2br w:val="nil"/>
              <w:tr2bl w:val="nil"/>
            </w:tcBorders>
            <w:noWrap w:val="0"/>
            <w:vAlign w:val="center"/>
          </w:tcPr>
          <w:p w14:paraId="2DC2E74A">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052BF9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63F59F1C">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color w:val="auto"/>
                <w:spacing w:val="0"/>
                <w:kern w:val="0"/>
                <w:sz w:val="21"/>
                <w:szCs w:val="21"/>
                <w:highlight w:val="none"/>
                <w:lang w:val="en-US" w:eastAsia="zh-CN"/>
              </w:rPr>
              <w:t>2</w:t>
            </w:r>
          </w:p>
        </w:tc>
        <w:tc>
          <w:tcPr>
            <w:tcW w:w="1116" w:type="dxa"/>
            <w:tcBorders>
              <w:tl2br w:val="nil"/>
              <w:tr2bl w:val="nil"/>
            </w:tcBorders>
            <w:noWrap w:val="0"/>
            <w:vAlign w:val="center"/>
          </w:tcPr>
          <w:p w14:paraId="691BADF6">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pacing w:val="0"/>
                <w:kern w:val="0"/>
                <w:sz w:val="21"/>
                <w:szCs w:val="21"/>
                <w:highlight w:val="none"/>
              </w:rPr>
            </w:pPr>
            <w:r>
              <w:rPr>
                <w:rFonts w:hint="eastAsia" w:ascii="宋体" w:hAnsi="宋体" w:eastAsia="宋体" w:cs="宋体"/>
                <w:color w:val="auto"/>
                <w:kern w:val="0"/>
                <w:sz w:val="21"/>
                <w:szCs w:val="21"/>
                <w:highlight w:val="none"/>
                <w:u w:val="none"/>
                <w:lang w:val="en-US" w:eastAsia="zh-CN" w:bidi="ar-SA"/>
              </w:rPr>
              <w:t>消防图形显示装置（含制作CAD图纸）</w:t>
            </w:r>
          </w:p>
        </w:tc>
        <w:tc>
          <w:tcPr>
            <w:tcW w:w="4798" w:type="dxa"/>
            <w:tcBorders>
              <w:tl2br w:val="nil"/>
              <w:tr2bl w:val="nil"/>
            </w:tcBorders>
            <w:noWrap w:val="0"/>
            <w:vAlign w:val="center"/>
          </w:tcPr>
          <w:p w14:paraId="36973CDB">
            <w:pPr>
              <w:numPr>
                <w:ilvl w:val="0"/>
                <w:numId w:val="3"/>
              </w:numPr>
              <w:adjustRightInd w:val="0"/>
              <w:snapToGrid w:val="0"/>
              <w:ind w:left="0" w:leftChars="0" w:right="0" w:rightChars="0"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触摸屏17寸一体化图形显示装置Linux操作系统含GST-GM9200T消防控制室图形显示装置嵌入式软件系统内置1个USB接口，1个TCP/IP接口；</w:t>
            </w:r>
          </w:p>
          <w:p w14:paraId="13577200">
            <w:pPr>
              <w:numPr>
                <w:ilvl w:val="0"/>
                <w:numId w:val="3"/>
              </w:numPr>
              <w:adjustRightInd w:val="0"/>
              <w:snapToGrid w:val="0"/>
              <w:ind w:left="0" w:leftChars="0" w:right="0" w:rightChars="0" w:firstLine="0" w:firstLineChars="0"/>
              <w:jc w:val="center"/>
              <w:rPr>
                <w:rFonts w:hint="eastAsia" w:ascii="宋体" w:hAnsi="宋体" w:eastAsia="宋体" w:cs="宋体"/>
                <w:color w:val="auto"/>
                <w:spacing w:val="0"/>
                <w:kern w:val="0"/>
                <w:sz w:val="21"/>
                <w:szCs w:val="21"/>
                <w:highlight w:val="none"/>
              </w:rPr>
            </w:pPr>
            <w:r>
              <w:rPr>
                <w:rFonts w:hint="eastAsia" w:ascii="宋体" w:hAnsi="宋体" w:eastAsia="宋体" w:cs="宋体"/>
                <w:color w:val="auto"/>
                <w:sz w:val="21"/>
                <w:szCs w:val="21"/>
              </w:rPr>
              <w:t>单系统，含1个422接口，可连接1个控制器2节7AH/12V蓄电池</w:t>
            </w:r>
          </w:p>
        </w:tc>
        <w:tc>
          <w:tcPr>
            <w:tcW w:w="1161" w:type="dxa"/>
            <w:tcBorders>
              <w:tl2br w:val="nil"/>
              <w:tr2bl w:val="nil"/>
            </w:tcBorders>
            <w:noWrap w:val="0"/>
            <w:vAlign w:val="center"/>
          </w:tcPr>
          <w:p w14:paraId="41F70414">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 xml:space="preserve">1 </w:t>
            </w:r>
          </w:p>
        </w:tc>
        <w:tc>
          <w:tcPr>
            <w:tcW w:w="674" w:type="dxa"/>
            <w:tcBorders>
              <w:tl2br w:val="nil"/>
              <w:tr2bl w:val="nil"/>
            </w:tcBorders>
            <w:noWrap w:val="0"/>
            <w:vAlign w:val="center"/>
          </w:tcPr>
          <w:p w14:paraId="024F5F53">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b w:val="0"/>
                <w:bCs/>
                <w:color w:val="auto"/>
                <w:kern w:val="0"/>
                <w:sz w:val="21"/>
                <w:szCs w:val="21"/>
                <w:highlight w:val="none"/>
                <w:u w:val="none"/>
                <w:lang w:val="en-US" w:eastAsia="zh-CN" w:bidi="ar-SA"/>
              </w:rPr>
              <w:t>台</w:t>
            </w:r>
          </w:p>
        </w:tc>
        <w:tc>
          <w:tcPr>
            <w:tcW w:w="961" w:type="dxa"/>
            <w:tcBorders>
              <w:tl2br w:val="nil"/>
              <w:tr2bl w:val="nil"/>
            </w:tcBorders>
            <w:noWrap w:val="0"/>
            <w:vAlign w:val="center"/>
          </w:tcPr>
          <w:p w14:paraId="129F652C">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5A6CF4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447AD2FF">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color w:val="auto"/>
                <w:spacing w:val="0"/>
                <w:kern w:val="0"/>
                <w:sz w:val="21"/>
                <w:szCs w:val="21"/>
                <w:highlight w:val="none"/>
                <w:lang w:val="en-US" w:eastAsia="zh-CN"/>
              </w:rPr>
              <w:t>3</w:t>
            </w:r>
          </w:p>
        </w:tc>
        <w:tc>
          <w:tcPr>
            <w:tcW w:w="1116" w:type="dxa"/>
            <w:tcBorders>
              <w:tl2br w:val="nil"/>
              <w:tr2bl w:val="nil"/>
            </w:tcBorders>
            <w:noWrap w:val="0"/>
            <w:vAlign w:val="center"/>
          </w:tcPr>
          <w:p w14:paraId="0B27E12E">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pacing w:val="0"/>
                <w:kern w:val="0"/>
                <w:sz w:val="21"/>
                <w:szCs w:val="21"/>
                <w:highlight w:val="none"/>
              </w:rPr>
            </w:pPr>
            <w:r>
              <w:rPr>
                <w:rFonts w:hint="eastAsia" w:ascii="宋体" w:hAnsi="宋体" w:eastAsia="宋体" w:cs="宋体"/>
                <w:i w:val="0"/>
                <w:iCs w:val="0"/>
                <w:color w:val="auto"/>
                <w:sz w:val="21"/>
                <w:szCs w:val="21"/>
                <w:u w:val="none"/>
                <w:lang w:val="en-US" w:eastAsia="zh-CN"/>
              </w:rPr>
              <w:t>CRT图显装置联网卡</w:t>
            </w:r>
          </w:p>
        </w:tc>
        <w:tc>
          <w:tcPr>
            <w:tcW w:w="4798" w:type="dxa"/>
            <w:tcBorders>
              <w:tl2br w:val="nil"/>
              <w:tr2bl w:val="nil"/>
            </w:tcBorders>
            <w:noWrap w:val="0"/>
            <w:vAlign w:val="center"/>
          </w:tcPr>
          <w:p w14:paraId="19DFB921">
            <w:pPr>
              <w:pStyle w:val="35"/>
              <w:keepNext w:val="0"/>
              <w:keepLines w:val="0"/>
              <w:pageBreakBefore w:val="0"/>
              <w:widowControl/>
              <w:numPr>
                <w:ilvl w:val="0"/>
                <w:numId w:val="4"/>
              </w:numPr>
              <w:kinsoku/>
              <w:wordWrap/>
              <w:overflowPunct/>
              <w:topLinePunct w:val="0"/>
              <w:autoSpaceDE/>
              <w:autoSpaceDN/>
              <w:bidi w:val="0"/>
              <w:adjustRightInd w:val="0"/>
              <w:snapToGrid w:val="0"/>
              <w:spacing w:after="0" w:line="240" w:lineRule="auto"/>
              <w:ind w:left="0" w:leftChars="0" w:right="0" w:rightChars="0" w:firstLine="0" w:firstLineChars="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pacing w:val="4"/>
                <w:sz w:val="21"/>
                <w:szCs w:val="21"/>
              </w:rPr>
              <w:t>用于控制器间的</w:t>
            </w:r>
            <w:r>
              <w:rPr>
                <w:rFonts w:hint="eastAsia" w:ascii="宋体" w:hAnsi="宋体" w:eastAsia="宋体" w:cs="宋体"/>
                <w:color w:val="auto"/>
                <w:sz w:val="21"/>
                <w:szCs w:val="21"/>
              </w:rPr>
              <w:t>CAN</w:t>
            </w:r>
            <w:r>
              <w:rPr>
                <w:rFonts w:hint="eastAsia" w:ascii="宋体" w:hAnsi="宋体" w:eastAsia="宋体" w:cs="宋体"/>
                <w:color w:val="auto"/>
                <w:spacing w:val="4"/>
                <w:sz w:val="21"/>
                <w:szCs w:val="21"/>
              </w:rPr>
              <w:t>联网,由控制器母板供电</w:t>
            </w:r>
            <w:r>
              <w:rPr>
                <w:rFonts w:hint="eastAsia" w:ascii="宋体" w:hAnsi="宋体" w:eastAsia="宋体" w:cs="宋体"/>
                <w:color w:val="auto"/>
                <w:spacing w:val="4"/>
                <w:sz w:val="21"/>
                <w:szCs w:val="21"/>
                <w:lang w:val="en-US" w:eastAsia="zh-CN"/>
              </w:rPr>
              <w:t>，</w:t>
            </w:r>
            <w:r>
              <w:rPr>
                <w:rFonts w:hint="eastAsia" w:ascii="宋体" w:hAnsi="宋体" w:eastAsia="宋体" w:cs="宋体"/>
                <w:color w:val="auto"/>
                <w:spacing w:val="14"/>
                <w:sz w:val="21"/>
                <w:szCs w:val="21"/>
              </w:rPr>
              <w:t>传输距离:3千米</w:t>
            </w:r>
            <w:r>
              <w:rPr>
                <w:rFonts w:hint="eastAsia" w:ascii="宋体" w:hAnsi="宋体" w:eastAsia="宋体" w:cs="宋体"/>
                <w:color w:val="auto"/>
                <w:spacing w:val="8"/>
                <w:sz w:val="21"/>
                <w:szCs w:val="21"/>
              </w:rPr>
              <w:t>最大联网点数240点</w:t>
            </w:r>
            <w:r>
              <w:rPr>
                <w:rFonts w:hint="eastAsia" w:ascii="宋体" w:hAnsi="宋体" w:eastAsia="宋体" w:cs="宋体"/>
                <w:color w:val="auto"/>
                <w:spacing w:val="5"/>
                <w:sz w:val="21"/>
                <w:szCs w:val="21"/>
              </w:rPr>
              <w:t>监控电流:5V 100</w:t>
            </w:r>
            <w:r>
              <w:rPr>
                <w:rFonts w:hint="eastAsia" w:ascii="宋体" w:hAnsi="宋体" w:eastAsia="宋体" w:cs="宋体"/>
                <w:color w:val="auto"/>
                <w:sz w:val="21"/>
                <w:szCs w:val="21"/>
              </w:rPr>
              <w:t>mA</w:t>
            </w:r>
            <w:r>
              <w:rPr>
                <w:rFonts w:hint="eastAsia" w:ascii="宋体" w:hAnsi="宋体" w:eastAsia="宋体" w:cs="宋体"/>
                <w:color w:val="auto"/>
                <w:sz w:val="21"/>
                <w:szCs w:val="21"/>
                <w:lang w:eastAsia="zh-CN"/>
              </w:rPr>
              <w:t>；</w:t>
            </w:r>
          </w:p>
          <w:p w14:paraId="50EFE33A">
            <w:pPr>
              <w:pStyle w:val="35"/>
              <w:keepNext w:val="0"/>
              <w:keepLines w:val="0"/>
              <w:pageBreakBefore w:val="0"/>
              <w:widowControl/>
              <w:numPr>
                <w:ilvl w:val="0"/>
                <w:numId w:val="4"/>
              </w:numPr>
              <w:kinsoku/>
              <w:wordWrap/>
              <w:overflowPunct/>
              <w:topLinePunct w:val="0"/>
              <w:autoSpaceDE/>
              <w:autoSpaceDN/>
              <w:bidi w:val="0"/>
              <w:adjustRightInd w:val="0"/>
              <w:snapToGrid w:val="0"/>
              <w:spacing w:after="0" w:line="240" w:lineRule="auto"/>
              <w:ind w:left="0" w:leftChars="0" w:right="0" w:rightChars="0" w:firstLine="0" w:firstLineChars="0"/>
              <w:jc w:val="left"/>
              <w:textAlignment w:val="auto"/>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2"/>
                <w:sz w:val="21"/>
                <w:szCs w:val="21"/>
              </w:rPr>
              <w:t>工作最大电流:</w:t>
            </w:r>
            <w:r>
              <w:rPr>
                <w:rFonts w:hint="eastAsia" w:ascii="宋体" w:hAnsi="宋体" w:eastAsia="宋体" w:cs="宋体"/>
                <w:color w:val="auto"/>
                <w:spacing w:val="12"/>
                <w:w w:val="101"/>
                <w:sz w:val="21"/>
                <w:szCs w:val="21"/>
              </w:rPr>
              <w:t xml:space="preserve"> </w:t>
            </w:r>
            <w:r>
              <w:rPr>
                <w:rFonts w:hint="eastAsia" w:ascii="宋体" w:hAnsi="宋体" w:eastAsia="宋体" w:cs="宋体"/>
                <w:color w:val="auto"/>
                <w:spacing w:val="-2"/>
                <w:sz w:val="21"/>
                <w:szCs w:val="21"/>
              </w:rPr>
              <w:t>5V 200mA</w:t>
            </w:r>
            <w:r>
              <w:rPr>
                <w:rFonts w:hint="eastAsia" w:ascii="宋体" w:hAnsi="宋体" w:eastAsia="宋体" w:cs="宋体"/>
                <w:color w:val="auto"/>
                <w:spacing w:val="-2"/>
                <w:sz w:val="21"/>
                <w:szCs w:val="21"/>
                <w:lang w:eastAsia="zh-CN"/>
              </w:rPr>
              <w:t>。</w:t>
            </w:r>
          </w:p>
        </w:tc>
        <w:tc>
          <w:tcPr>
            <w:tcW w:w="1161" w:type="dxa"/>
            <w:tcBorders>
              <w:tl2br w:val="nil"/>
              <w:tr2bl w:val="nil"/>
            </w:tcBorders>
            <w:noWrap w:val="0"/>
            <w:vAlign w:val="center"/>
          </w:tcPr>
          <w:p w14:paraId="0B56131F">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 xml:space="preserve">2 </w:t>
            </w:r>
          </w:p>
        </w:tc>
        <w:tc>
          <w:tcPr>
            <w:tcW w:w="674" w:type="dxa"/>
            <w:tcBorders>
              <w:tl2br w:val="nil"/>
              <w:tr2bl w:val="nil"/>
            </w:tcBorders>
            <w:noWrap w:val="0"/>
            <w:vAlign w:val="center"/>
          </w:tcPr>
          <w:p w14:paraId="28EE7AAC">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rPr>
              <w:t>套</w:t>
            </w:r>
          </w:p>
        </w:tc>
        <w:tc>
          <w:tcPr>
            <w:tcW w:w="961" w:type="dxa"/>
            <w:tcBorders>
              <w:tl2br w:val="nil"/>
              <w:tr2bl w:val="nil"/>
            </w:tcBorders>
            <w:noWrap w:val="0"/>
            <w:vAlign w:val="center"/>
          </w:tcPr>
          <w:p w14:paraId="16D2D011">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469043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20D2782B">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color w:val="auto"/>
                <w:spacing w:val="0"/>
                <w:kern w:val="0"/>
                <w:sz w:val="21"/>
                <w:szCs w:val="21"/>
                <w:highlight w:val="none"/>
                <w:lang w:val="en-US" w:eastAsia="zh-CN"/>
              </w:rPr>
              <w:t>4</w:t>
            </w:r>
          </w:p>
        </w:tc>
        <w:tc>
          <w:tcPr>
            <w:tcW w:w="1116" w:type="dxa"/>
            <w:tcBorders>
              <w:tl2br w:val="nil"/>
              <w:tr2bl w:val="nil"/>
            </w:tcBorders>
            <w:noWrap w:val="0"/>
            <w:vAlign w:val="center"/>
          </w:tcPr>
          <w:p w14:paraId="5B14A79C">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pacing w:val="0"/>
                <w:kern w:val="0"/>
                <w:sz w:val="21"/>
                <w:szCs w:val="21"/>
                <w:highlight w:val="none"/>
              </w:rPr>
            </w:pPr>
            <w:r>
              <w:rPr>
                <w:rFonts w:hint="eastAsia" w:ascii="宋体" w:hAnsi="宋体" w:eastAsia="宋体" w:cs="宋体"/>
                <w:color w:val="auto"/>
                <w:kern w:val="0"/>
                <w:sz w:val="21"/>
                <w:szCs w:val="21"/>
                <w:highlight w:val="none"/>
                <w:u w:val="none"/>
                <w:lang w:val="en-US" w:eastAsia="zh-CN" w:bidi="ar-SA"/>
              </w:rPr>
              <w:t>消防电话主机</w:t>
            </w:r>
          </w:p>
        </w:tc>
        <w:tc>
          <w:tcPr>
            <w:tcW w:w="4798" w:type="dxa"/>
            <w:tcBorders>
              <w:tl2br w:val="nil"/>
              <w:tr2bl w:val="nil"/>
            </w:tcBorders>
            <w:noWrap w:val="0"/>
            <w:vAlign w:val="center"/>
          </w:tcPr>
          <w:p w14:paraId="43DC1E0D">
            <w:pPr>
              <w:numPr>
                <w:ilvl w:val="0"/>
                <w:numId w:val="0"/>
              </w:numPr>
              <w:spacing w:before="68" w:line="240" w:lineRule="auto"/>
              <w:ind w:left="0" w:leftChars="0" w:right="0" w:rightChars="0" w:firstLine="0" w:firstLineChars="0"/>
              <w:jc w:val="left"/>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9"/>
                <w:sz w:val="21"/>
                <w:szCs w:val="21"/>
              </w:rPr>
              <w:t>可以连接最多512路消防电话分机</w:t>
            </w:r>
            <w:r>
              <w:rPr>
                <w:rFonts w:hint="eastAsia" w:ascii="宋体" w:hAnsi="宋体" w:eastAsia="宋体" w:cs="宋体"/>
                <w:color w:val="auto"/>
                <w:sz w:val="21"/>
                <w:szCs w:val="21"/>
              </w:rPr>
              <w:t>或51200个消防电话插孔</w:t>
            </w:r>
            <w:r>
              <w:rPr>
                <w:rFonts w:hint="eastAsia" w:ascii="宋体" w:hAnsi="宋体" w:eastAsia="宋体" w:cs="宋体"/>
                <w:color w:val="auto"/>
                <w:sz w:val="21"/>
                <w:szCs w:val="21"/>
                <w:lang w:val="en-US" w:eastAsia="zh-CN"/>
              </w:rPr>
              <w:t>；</w:t>
            </w:r>
            <w:r>
              <w:rPr>
                <w:rFonts w:hint="eastAsia" w:ascii="宋体" w:hAnsi="宋体" w:eastAsia="宋体" w:cs="宋体"/>
                <w:color w:val="auto"/>
                <w:spacing w:val="6"/>
                <w:sz w:val="21"/>
                <w:szCs w:val="21"/>
              </w:rPr>
              <w:t>总机前面板上设计有15路的呼叫操作键</w:t>
            </w:r>
            <w:r>
              <w:rPr>
                <w:rFonts w:hint="eastAsia" w:ascii="宋体" w:hAnsi="宋体" w:eastAsia="宋体" w:cs="宋体"/>
                <w:color w:val="auto"/>
                <w:spacing w:val="-19"/>
                <w:sz w:val="21"/>
                <w:szCs w:val="21"/>
              </w:rPr>
              <w:t xml:space="preserve"> </w:t>
            </w:r>
            <w:r>
              <w:rPr>
                <w:rFonts w:hint="eastAsia" w:ascii="宋体" w:hAnsi="宋体" w:eastAsia="宋体" w:cs="宋体"/>
                <w:color w:val="auto"/>
                <w:spacing w:val="6"/>
                <w:sz w:val="21"/>
                <w:szCs w:val="21"/>
              </w:rPr>
              <w:t>,</w:t>
            </w:r>
            <w:r>
              <w:rPr>
                <w:rFonts w:hint="eastAsia" w:ascii="宋体" w:hAnsi="宋体" w:eastAsia="宋体" w:cs="宋体"/>
                <w:color w:val="auto"/>
                <w:spacing w:val="9"/>
                <w:sz w:val="21"/>
                <w:szCs w:val="21"/>
              </w:rPr>
              <w:t>和现场电话分机形成一对一的按键操作</w:t>
            </w:r>
            <w:r>
              <w:rPr>
                <w:rFonts w:hint="eastAsia" w:ascii="宋体" w:hAnsi="宋体" w:eastAsia="宋体" w:cs="宋体"/>
                <w:color w:val="auto"/>
                <w:spacing w:val="9"/>
                <w:sz w:val="21"/>
                <w:szCs w:val="21"/>
                <w:lang w:eastAsia="zh-CN"/>
              </w:rPr>
              <w:t>；</w:t>
            </w:r>
            <w:r>
              <w:rPr>
                <w:rFonts w:hint="eastAsia" w:ascii="宋体" w:hAnsi="宋体" w:eastAsia="宋体" w:cs="宋体"/>
                <w:color w:val="auto"/>
                <w:spacing w:val="14"/>
                <w:sz w:val="21"/>
                <w:szCs w:val="21"/>
              </w:rPr>
              <w:t>总机使用</w:t>
            </w:r>
            <w:r>
              <w:rPr>
                <w:rFonts w:hint="eastAsia" w:ascii="宋体" w:hAnsi="宋体" w:eastAsia="宋体" w:cs="宋体"/>
                <w:color w:val="auto"/>
                <w:spacing w:val="14"/>
                <w:sz w:val="21"/>
                <w:szCs w:val="21"/>
                <w:lang w:eastAsia="zh-CN"/>
              </w:rPr>
              <w:t>固定</w:t>
            </w:r>
            <w:r>
              <w:rPr>
                <w:rFonts w:hint="eastAsia" w:ascii="宋体" w:hAnsi="宋体" w:eastAsia="宋体" w:cs="宋体"/>
                <w:color w:val="auto"/>
                <w:spacing w:val="14"/>
                <w:sz w:val="21"/>
                <w:szCs w:val="21"/>
              </w:rPr>
              <w:t>录音,可存储呼叫通</w:t>
            </w:r>
            <w:r>
              <w:rPr>
                <w:rFonts w:hint="eastAsia" w:ascii="宋体" w:hAnsi="宋体" w:eastAsia="宋体" w:cs="宋体"/>
                <w:color w:val="auto"/>
                <w:spacing w:val="-1"/>
                <w:sz w:val="21"/>
                <w:szCs w:val="21"/>
              </w:rPr>
              <w:t>话记录</w:t>
            </w:r>
            <w:r>
              <w:rPr>
                <w:rFonts w:hint="eastAsia" w:ascii="宋体" w:hAnsi="宋体" w:eastAsia="宋体" w:cs="宋体"/>
                <w:color w:val="auto"/>
                <w:spacing w:val="-1"/>
                <w:sz w:val="21"/>
                <w:szCs w:val="21"/>
                <w:lang w:eastAsia="zh-CN"/>
              </w:rPr>
              <w:t>。</w:t>
            </w:r>
          </w:p>
        </w:tc>
        <w:tc>
          <w:tcPr>
            <w:tcW w:w="1161" w:type="dxa"/>
            <w:tcBorders>
              <w:tl2br w:val="nil"/>
              <w:tr2bl w:val="nil"/>
            </w:tcBorders>
            <w:noWrap w:val="0"/>
            <w:vAlign w:val="center"/>
          </w:tcPr>
          <w:p w14:paraId="0978E9F2">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 xml:space="preserve">1 </w:t>
            </w:r>
          </w:p>
        </w:tc>
        <w:tc>
          <w:tcPr>
            <w:tcW w:w="674" w:type="dxa"/>
            <w:tcBorders>
              <w:tl2br w:val="nil"/>
              <w:tr2bl w:val="nil"/>
            </w:tcBorders>
            <w:noWrap w:val="0"/>
            <w:vAlign w:val="center"/>
          </w:tcPr>
          <w:p w14:paraId="07D16951">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rPr>
              <w:t>套</w:t>
            </w:r>
          </w:p>
        </w:tc>
        <w:tc>
          <w:tcPr>
            <w:tcW w:w="961" w:type="dxa"/>
            <w:tcBorders>
              <w:tl2br w:val="nil"/>
              <w:tr2bl w:val="nil"/>
            </w:tcBorders>
            <w:noWrap w:val="0"/>
            <w:vAlign w:val="center"/>
          </w:tcPr>
          <w:p w14:paraId="28B25BA4">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4BBB8E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09F8967D">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color w:val="auto"/>
                <w:spacing w:val="0"/>
                <w:kern w:val="0"/>
                <w:sz w:val="21"/>
                <w:szCs w:val="21"/>
                <w:highlight w:val="none"/>
                <w:lang w:val="en-US" w:eastAsia="zh-CN"/>
              </w:rPr>
              <w:t>5</w:t>
            </w:r>
          </w:p>
        </w:tc>
        <w:tc>
          <w:tcPr>
            <w:tcW w:w="1116" w:type="dxa"/>
            <w:tcBorders>
              <w:tl2br w:val="nil"/>
              <w:tr2bl w:val="nil"/>
            </w:tcBorders>
            <w:noWrap w:val="0"/>
            <w:vAlign w:val="center"/>
          </w:tcPr>
          <w:p w14:paraId="24B8421A">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pacing w:val="0"/>
                <w:kern w:val="0"/>
                <w:sz w:val="21"/>
                <w:szCs w:val="21"/>
                <w:highlight w:val="none"/>
              </w:rPr>
            </w:pPr>
            <w:r>
              <w:rPr>
                <w:rFonts w:hint="eastAsia" w:ascii="宋体" w:hAnsi="宋体" w:eastAsia="宋体" w:cs="宋体"/>
                <w:color w:val="auto"/>
                <w:kern w:val="0"/>
                <w:sz w:val="21"/>
                <w:szCs w:val="21"/>
                <w:highlight w:val="none"/>
                <w:u w:val="none"/>
                <w:lang w:val="en-US" w:eastAsia="zh-CN" w:bidi="ar-SA"/>
              </w:rPr>
              <w:t>消防广播主机</w:t>
            </w:r>
          </w:p>
        </w:tc>
        <w:tc>
          <w:tcPr>
            <w:tcW w:w="4798" w:type="dxa"/>
            <w:tcBorders>
              <w:tl2br w:val="nil"/>
              <w:tr2bl w:val="nil"/>
            </w:tcBorders>
            <w:noWrap w:val="0"/>
            <w:vAlign w:val="center"/>
          </w:tcPr>
          <w:p w14:paraId="34C54C95">
            <w:pPr>
              <w:numPr>
                <w:ilvl w:val="0"/>
                <w:numId w:val="0"/>
              </w:numPr>
              <w:spacing w:before="69" w:line="240" w:lineRule="auto"/>
              <w:ind w:left="0" w:leftChars="0" w:right="0" w:rightChars="0" w:firstLine="0" w:firstLineChars="0"/>
              <w:jc w:val="left"/>
              <w:rPr>
                <w:rFonts w:hint="eastAsia" w:ascii="宋体" w:hAnsi="宋体" w:eastAsia="宋体" w:cs="宋体"/>
                <w:color w:val="auto"/>
                <w:spacing w:val="0"/>
                <w:kern w:val="0"/>
                <w:sz w:val="21"/>
                <w:szCs w:val="21"/>
                <w:highlight w:val="none"/>
              </w:rPr>
            </w:pPr>
            <w:r>
              <w:rPr>
                <w:rFonts w:hint="eastAsia" w:ascii="宋体" w:hAnsi="宋体" w:eastAsia="宋体" w:cs="宋体"/>
                <w:color w:val="auto"/>
                <w:sz w:val="21"/>
                <w:szCs w:val="21"/>
                <w:lang w:val="en-US" w:eastAsia="zh-CN"/>
              </w:rPr>
              <w:t>满足</w:t>
            </w:r>
            <w:r>
              <w:rPr>
                <w:rFonts w:hint="eastAsia" w:ascii="宋体" w:hAnsi="宋体" w:eastAsia="宋体" w:cs="宋体"/>
                <w:color w:val="auto"/>
                <w:sz w:val="21"/>
                <w:szCs w:val="21"/>
              </w:rPr>
              <w:t>GB</w:t>
            </w:r>
            <w:r>
              <w:rPr>
                <w:rFonts w:hint="eastAsia" w:ascii="宋体" w:hAnsi="宋体" w:eastAsia="宋体" w:cs="宋体"/>
                <w:color w:val="auto"/>
                <w:spacing w:val="10"/>
                <w:sz w:val="21"/>
                <w:szCs w:val="21"/>
              </w:rPr>
              <w:t>16862006《消防联动控制系</w:t>
            </w:r>
            <w:r>
              <w:rPr>
                <w:rFonts w:hint="eastAsia" w:ascii="宋体" w:hAnsi="宋体" w:eastAsia="宋体" w:cs="宋体"/>
                <w:color w:val="auto"/>
                <w:spacing w:val="9"/>
                <w:sz w:val="21"/>
                <w:szCs w:val="21"/>
              </w:rPr>
              <w:t>统》要求,主要</w:t>
            </w:r>
            <w:r>
              <w:rPr>
                <w:rFonts w:hint="eastAsia" w:ascii="宋体" w:hAnsi="宋体" w:eastAsia="宋体" w:cs="宋体"/>
                <w:color w:val="auto"/>
                <w:spacing w:val="12"/>
                <w:sz w:val="21"/>
                <w:szCs w:val="21"/>
                <w:lang w:eastAsia="zh-CN"/>
              </w:rPr>
              <w:t>包括</w:t>
            </w:r>
            <w:r>
              <w:rPr>
                <w:rFonts w:hint="eastAsia" w:ascii="宋体" w:hAnsi="宋体" w:eastAsia="宋体" w:cs="宋体"/>
                <w:color w:val="auto"/>
                <w:spacing w:val="12"/>
                <w:sz w:val="21"/>
                <w:szCs w:val="21"/>
              </w:rPr>
              <w:t>主机端设备</w:t>
            </w:r>
            <w:r>
              <w:rPr>
                <w:rFonts w:hint="eastAsia" w:ascii="宋体" w:hAnsi="宋体" w:eastAsia="宋体" w:cs="宋体"/>
                <w:color w:val="auto"/>
                <w:spacing w:val="12"/>
                <w:sz w:val="21"/>
                <w:szCs w:val="21"/>
                <w:lang w:eastAsia="zh-CN"/>
              </w:rPr>
              <w:t>（</w:t>
            </w:r>
            <w:r>
              <w:rPr>
                <w:rFonts w:hint="eastAsia" w:ascii="宋体" w:hAnsi="宋体" w:eastAsia="宋体" w:cs="宋体"/>
                <w:color w:val="auto"/>
                <w:spacing w:val="12"/>
                <w:sz w:val="21"/>
                <w:szCs w:val="21"/>
              </w:rPr>
              <w:t>音源设备、广播功率放大器、</w:t>
            </w:r>
            <w:r>
              <w:rPr>
                <w:rFonts w:hint="eastAsia" w:ascii="宋体" w:hAnsi="宋体" w:eastAsia="宋体" w:cs="宋体"/>
                <w:color w:val="auto"/>
                <w:spacing w:val="11"/>
                <w:sz w:val="21"/>
                <w:szCs w:val="21"/>
              </w:rPr>
              <w:t>火灾报警</w:t>
            </w:r>
            <w:r>
              <w:rPr>
                <w:rFonts w:hint="eastAsia" w:ascii="宋体" w:hAnsi="宋体" w:eastAsia="宋体" w:cs="宋体"/>
                <w:color w:val="auto"/>
                <w:spacing w:val="25"/>
                <w:sz w:val="21"/>
                <w:szCs w:val="21"/>
              </w:rPr>
              <w:t>控制器</w:t>
            </w:r>
            <w:r>
              <w:rPr>
                <w:rFonts w:hint="eastAsia" w:ascii="宋体" w:hAnsi="宋体" w:eastAsia="宋体" w:cs="宋体"/>
                <w:color w:val="auto"/>
                <w:spacing w:val="25"/>
                <w:sz w:val="21"/>
                <w:szCs w:val="21"/>
                <w:lang w:val="en-US" w:eastAsia="zh-CN"/>
              </w:rPr>
              <w:t>&lt;</w:t>
            </w:r>
            <w:r>
              <w:rPr>
                <w:rFonts w:hint="eastAsia" w:ascii="宋体" w:hAnsi="宋体" w:eastAsia="宋体" w:cs="宋体"/>
                <w:color w:val="auto"/>
                <w:spacing w:val="25"/>
                <w:sz w:val="21"/>
                <w:szCs w:val="21"/>
              </w:rPr>
              <w:t>联动型</w:t>
            </w:r>
            <w:r>
              <w:rPr>
                <w:rFonts w:hint="eastAsia" w:ascii="宋体" w:hAnsi="宋体" w:eastAsia="宋体" w:cs="宋体"/>
                <w:color w:val="auto"/>
                <w:spacing w:val="25"/>
                <w:sz w:val="21"/>
                <w:szCs w:val="21"/>
                <w:lang w:val="en-US" w:eastAsia="zh-CN"/>
              </w:rPr>
              <w:t>&gt;</w:t>
            </w:r>
            <w:r>
              <w:rPr>
                <w:rFonts w:hint="eastAsia" w:ascii="宋体" w:hAnsi="宋体" w:eastAsia="宋体" w:cs="宋体"/>
                <w:color w:val="auto"/>
                <w:spacing w:val="25"/>
                <w:sz w:val="21"/>
                <w:szCs w:val="21"/>
              </w:rPr>
              <w:t>等</w:t>
            </w:r>
            <w:r>
              <w:rPr>
                <w:rFonts w:hint="eastAsia" w:ascii="宋体" w:hAnsi="宋体" w:eastAsia="宋体" w:cs="宋体"/>
                <w:color w:val="auto"/>
                <w:spacing w:val="25"/>
                <w:sz w:val="21"/>
                <w:szCs w:val="21"/>
                <w:lang w:eastAsia="zh-CN"/>
              </w:rPr>
              <w:t>）</w:t>
            </w:r>
            <w:r>
              <w:rPr>
                <w:rFonts w:hint="eastAsia" w:ascii="宋体" w:hAnsi="宋体" w:eastAsia="宋体" w:cs="宋体"/>
                <w:color w:val="auto"/>
                <w:spacing w:val="25"/>
                <w:sz w:val="21"/>
                <w:szCs w:val="21"/>
              </w:rPr>
              <w:t>及现场设备</w:t>
            </w:r>
            <w:r>
              <w:rPr>
                <w:rFonts w:hint="eastAsia" w:ascii="宋体" w:hAnsi="宋体" w:eastAsia="宋体" w:cs="宋体"/>
                <w:color w:val="auto"/>
                <w:spacing w:val="25"/>
                <w:sz w:val="21"/>
                <w:szCs w:val="21"/>
                <w:lang w:eastAsia="zh-CN"/>
              </w:rPr>
              <w:t>（</w:t>
            </w:r>
            <w:r>
              <w:rPr>
                <w:rFonts w:hint="eastAsia" w:ascii="宋体" w:hAnsi="宋体" w:eastAsia="宋体" w:cs="宋体"/>
                <w:color w:val="auto"/>
                <w:spacing w:val="25"/>
                <w:sz w:val="21"/>
                <w:szCs w:val="21"/>
              </w:rPr>
              <w:t>扬声器监视模块、</w:t>
            </w:r>
            <w:r>
              <w:rPr>
                <w:rFonts w:hint="eastAsia" w:ascii="宋体" w:hAnsi="宋体" w:eastAsia="宋体" w:cs="宋体"/>
                <w:color w:val="auto"/>
                <w:spacing w:val="1"/>
                <w:sz w:val="21"/>
                <w:szCs w:val="21"/>
              </w:rPr>
              <w:t>扬声器</w:t>
            </w:r>
            <w:r>
              <w:rPr>
                <w:rFonts w:hint="eastAsia" w:ascii="宋体" w:hAnsi="宋体" w:eastAsia="宋体" w:cs="宋体"/>
                <w:color w:val="auto"/>
                <w:spacing w:val="1"/>
                <w:sz w:val="21"/>
                <w:szCs w:val="21"/>
                <w:lang w:eastAsia="zh-CN"/>
              </w:rPr>
              <w:t>）</w:t>
            </w:r>
            <w:r>
              <w:rPr>
                <w:rFonts w:hint="eastAsia" w:ascii="宋体" w:hAnsi="宋体" w:eastAsia="宋体" w:cs="宋体"/>
                <w:color w:val="auto"/>
                <w:spacing w:val="1"/>
                <w:sz w:val="21"/>
                <w:szCs w:val="21"/>
                <w:lang w:val="en-US" w:eastAsia="zh-CN"/>
              </w:rPr>
              <w:t>等</w:t>
            </w:r>
            <w:r>
              <w:rPr>
                <w:rFonts w:hint="eastAsia" w:ascii="宋体" w:hAnsi="宋体" w:eastAsia="宋体" w:cs="宋体"/>
                <w:color w:val="auto"/>
                <w:spacing w:val="-4"/>
                <w:sz w:val="21"/>
                <w:szCs w:val="21"/>
              </w:rPr>
              <w:t>自带备电电池,采用</w:t>
            </w:r>
            <w:r>
              <w:rPr>
                <w:rFonts w:hint="eastAsia" w:ascii="宋体" w:hAnsi="宋体" w:eastAsia="宋体" w:cs="宋体"/>
                <w:color w:val="auto"/>
                <w:sz w:val="21"/>
                <w:szCs w:val="21"/>
              </w:rPr>
              <w:t>CPU</w:t>
            </w:r>
            <w:r>
              <w:rPr>
                <w:rFonts w:hint="eastAsia" w:ascii="宋体" w:hAnsi="宋体" w:eastAsia="宋体" w:cs="宋体"/>
                <w:color w:val="auto"/>
                <w:spacing w:val="4"/>
                <w:sz w:val="21"/>
                <w:szCs w:val="21"/>
              </w:rPr>
              <w:t>控制充电及主、备电切换</w:t>
            </w:r>
            <w:r>
              <w:rPr>
                <w:rFonts w:hint="eastAsia" w:ascii="宋体" w:hAnsi="宋体" w:eastAsia="宋体" w:cs="宋体"/>
                <w:color w:val="auto"/>
                <w:spacing w:val="4"/>
                <w:sz w:val="21"/>
                <w:szCs w:val="21"/>
                <w:lang w:eastAsia="zh-CN"/>
              </w:rPr>
              <w:t>。</w:t>
            </w:r>
          </w:p>
        </w:tc>
        <w:tc>
          <w:tcPr>
            <w:tcW w:w="1161" w:type="dxa"/>
            <w:tcBorders>
              <w:tl2br w:val="nil"/>
              <w:tr2bl w:val="nil"/>
            </w:tcBorders>
            <w:noWrap w:val="0"/>
            <w:vAlign w:val="center"/>
          </w:tcPr>
          <w:p w14:paraId="7A85B938">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 xml:space="preserve">1 </w:t>
            </w:r>
          </w:p>
        </w:tc>
        <w:tc>
          <w:tcPr>
            <w:tcW w:w="674" w:type="dxa"/>
            <w:tcBorders>
              <w:tl2br w:val="nil"/>
              <w:tr2bl w:val="nil"/>
            </w:tcBorders>
            <w:noWrap w:val="0"/>
            <w:vAlign w:val="center"/>
          </w:tcPr>
          <w:p w14:paraId="17C7C15D">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rPr>
              <w:t>套</w:t>
            </w:r>
          </w:p>
        </w:tc>
        <w:tc>
          <w:tcPr>
            <w:tcW w:w="961" w:type="dxa"/>
            <w:tcBorders>
              <w:tl2br w:val="nil"/>
              <w:tr2bl w:val="nil"/>
            </w:tcBorders>
            <w:noWrap w:val="0"/>
            <w:vAlign w:val="center"/>
          </w:tcPr>
          <w:p w14:paraId="10F2CC6A">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229AB9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181C56B3">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color w:val="auto"/>
                <w:spacing w:val="0"/>
                <w:kern w:val="0"/>
                <w:sz w:val="21"/>
                <w:szCs w:val="21"/>
                <w:highlight w:val="none"/>
                <w:lang w:val="en-US" w:eastAsia="zh-CN"/>
              </w:rPr>
              <w:t>6</w:t>
            </w:r>
          </w:p>
        </w:tc>
        <w:tc>
          <w:tcPr>
            <w:tcW w:w="1116" w:type="dxa"/>
            <w:tcBorders>
              <w:tl2br w:val="nil"/>
              <w:tr2bl w:val="nil"/>
            </w:tcBorders>
            <w:noWrap w:val="0"/>
            <w:vAlign w:val="center"/>
          </w:tcPr>
          <w:p w14:paraId="5B4AC7C9">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pacing w:val="0"/>
                <w:kern w:val="0"/>
                <w:sz w:val="21"/>
                <w:szCs w:val="21"/>
                <w:highlight w:val="none"/>
              </w:rPr>
            </w:pPr>
            <w:r>
              <w:rPr>
                <w:rFonts w:hint="eastAsia" w:ascii="宋体" w:hAnsi="宋体" w:eastAsia="宋体" w:cs="宋体"/>
                <w:color w:val="auto"/>
                <w:kern w:val="0"/>
                <w:sz w:val="21"/>
                <w:szCs w:val="21"/>
                <w:highlight w:val="none"/>
                <w:u w:val="none"/>
                <w:lang w:val="en-US" w:eastAsia="zh-CN" w:bidi="ar-SA"/>
              </w:rPr>
              <w:t>消防广播功率放大器</w:t>
            </w:r>
          </w:p>
        </w:tc>
        <w:tc>
          <w:tcPr>
            <w:tcW w:w="4798" w:type="dxa"/>
            <w:tcBorders>
              <w:tl2br w:val="nil"/>
              <w:tr2bl w:val="nil"/>
            </w:tcBorders>
            <w:noWrap w:val="0"/>
            <w:vAlign w:val="center"/>
          </w:tcPr>
          <w:p w14:paraId="4B42B821">
            <w:pPr>
              <w:numPr>
                <w:ilvl w:val="0"/>
                <w:numId w:val="0"/>
              </w:numPr>
              <w:spacing w:before="20" w:line="240" w:lineRule="auto"/>
              <w:ind w:left="0" w:leftChars="0" w:right="0" w:rightChars="0" w:firstLine="0" w:firstLineChars="0"/>
              <w:jc w:val="left"/>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6"/>
                <w:sz w:val="21"/>
                <w:szCs w:val="21"/>
              </w:rPr>
              <w:t>广播功率放大器采用</w:t>
            </w:r>
            <w:r>
              <w:rPr>
                <w:rFonts w:hint="eastAsia" w:ascii="宋体" w:hAnsi="宋体" w:eastAsia="宋体" w:cs="宋体"/>
                <w:color w:val="auto"/>
                <w:sz w:val="21"/>
                <w:szCs w:val="21"/>
              </w:rPr>
              <w:t>AC</w:t>
            </w:r>
            <w:r>
              <w:rPr>
                <w:rFonts w:hint="eastAsia" w:ascii="宋体" w:hAnsi="宋体" w:eastAsia="宋体" w:cs="宋体"/>
                <w:color w:val="auto"/>
                <w:spacing w:val="6"/>
                <w:sz w:val="21"/>
                <w:szCs w:val="21"/>
              </w:rPr>
              <w:t>220V供电,具有备用电源输入接</w:t>
            </w:r>
            <w:r>
              <w:rPr>
                <w:rFonts w:hint="eastAsia" w:ascii="宋体" w:hAnsi="宋体" w:eastAsia="宋体" w:cs="宋体"/>
                <w:color w:val="auto"/>
                <w:spacing w:val="8"/>
                <w:sz w:val="21"/>
                <w:szCs w:val="21"/>
              </w:rPr>
              <w:t>口</w:t>
            </w:r>
            <w:r>
              <w:rPr>
                <w:rFonts w:hint="eastAsia" w:ascii="宋体" w:hAnsi="宋体" w:eastAsia="宋体" w:cs="宋体"/>
                <w:color w:val="auto"/>
                <w:spacing w:val="8"/>
                <w:sz w:val="21"/>
                <w:szCs w:val="21"/>
                <w:lang w:eastAsia="zh-CN"/>
              </w:rPr>
              <w:t>；</w:t>
            </w:r>
            <w:r>
              <w:rPr>
                <w:rFonts w:hint="eastAsia" w:ascii="宋体" w:hAnsi="宋体" w:eastAsia="宋体" w:cs="宋体"/>
                <w:color w:val="auto"/>
                <w:spacing w:val="8"/>
                <w:sz w:val="21"/>
                <w:szCs w:val="21"/>
              </w:rPr>
              <w:t>其余广播设备由消防控制系统供电</w:t>
            </w:r>
            <w:r>
              <w:rPr>
                <w:rFonts w:hint="eastAsia" w:ascii="宋体" w:hAnsi="宋体" w:eastAsia="宋体" w:cs="宋体"/>
                <w:color w:val="auto"/>
                <w:spacing w:val="8"/>
                <w:sz w:val="21"/>
                <w:szCs w:val="21"/>
                <w:lang w:val="en-US" w:eastAsia="zh-CN"/>
              </w:rPr>
              <w:t>；</w:t>
            </w:r>
            <w:r>
              <w:rPr>
                <w:rFonts w:hint="eastAsia" w:ascii="宋体" w:hAnsi="宋体" w:eastAsia="宋体" w:cs="宋体"/>
                <w:color w:val="auto"/>
                <w:spacing w:val="17"/>
                <w:sz w:val="21"/>
                <w:szCs w:val="21"/>
              </w:rPr>
              <w:t>广播分配盘为液晶屏显示信息,</w:t>
            </w:r>
            <w:r>
              <w:rPr>
                <w:rFonts w:hint="eastAsia" w:ascii="宋体" w:hAnsi="宋体" w:eastAsia="宋体" w:cs="宋体"/>
                <w:color w:val="auto"/>
                <w:spacing w:val="16"/>
                <w:sz w:val="21"/>
                <w:szCs w:val="21"/>
              </w:rPr>
              <w:t>广播</w:t>
            </w:r>
            <w:r>
              <w:rPr>
                <w:rFonts w:hint="eastAsia" w:ascii="宋体" w:hAnsi="宋体" w:eastAsia="宋体" w:cs="宋体"/>
                <w:color w:val="auto"/>
                <w:spacing w:val="14"/>
                <w:sz w:val="21"/>
                <w:szCs w:val="21"/>
              </w:rPr>
              <w:t>音源为</w:t>
            </w:r>
            <w:r>
              <w:rPr>
                <w:rFonts w:hint="eastAsia" w:ascii="宋体" w:hAnsi="宋体" w:eastAsia="宋体" w:cs="宋体"/>
                <w:color w:val="auto"/>
                <w:sz w:val="21"/>
                <w:szCs w:val="21"/>
              </w:rPr>
              <w:t>MP</w:t>
            </w:r>
            <w:r>
              <w:rPr>
                <w:rFonts w:hint="eastAsia" w:ascii="宋体" w:hAnsi="宋体" w:eastAsia="宋体" w:cs="宋体"/>
                <w:color w:val="auto"/>
                <w:spacing w:val="14"/>
                <w:sz w:val="21"/>
                <w:szCs w:val="21"/>
              </w:rPr>
              <w:t>3播放器</w:t>
            </w:r>
            <w:r>
              <w:rPr>
                <w:rFonts w:hint="eastAsia" w:ascii="宋体" w:hAnsi="宋体" w:eastAsia="宋体" w:cs="宋体"/>
                <w:color w:val="auto"/>
                <w:spacing w:val="14"/>
                <w:sz w:val="21"/>
                <w:szCs w:val="21"/>
                <w:lang w:eastAsia="zh-CN"/>
              </w:rPr>
              <w:t>；</w:t>
            </w:r>
            <w:r>
              <w:rPr>
                <w:rFonts w:hint="eastAsia" w:ascii="宋体" w:hAnsi="宋体" w:eastAsia="宋体" w:cs="宋体"/>
                <w:color w:val="auto"/>
                <w:spacing w:val="-4"/>
                <w:sz w:val="21"/>
                <w:szCs w:val="21"/>
              </w:rPr>
              <w:t>自带备电电池,</w:t>
            </w:r>
            <w:r>
              <w:rPr>
                <w:rFonts w:hint="eastAsia" w:ascii="宋体" w:hAnsi="宋体" w:eastAsia="宋体" w:cs="宋体"/>
                <w:color w:val="auto"/>
                <w:spacing w:val="10"/>
                <w:sz w:val="21"/>
                <w:szCs w:val="21"/>
              </w:rPr>
              <w:t xml:space="preserve"> </w:t>
            </w:r>
            <w:r>
              <w:rPr>
                <w:rFonts w:hint="eastAsia" w:ascii="宋体" w:hAnsi="宋体" w:eastAsia="宋体" w:cs="宋体"/>
                <w:color w:val="auto"/>
                <w:spacing w:val="-4"/>
                <w:sz w:val="21"/>
                <w:szCs w:val="21"/>
              </w:rPr>
              <w:t>采用</w:t>
            </w:r>
            <w:r>
              <w:rPr>
                <w:rFonts w:hint="eastAsia" w:ascii="宋体" w:hAnsi="宋体" w:eastAsia="宋体" w:cs="宋体"/>
                <w:color w:val="auto"/>
                <w:sz w:val="21"/>
                <w:szCs w:val="21"/>
              </w:rPr>
              <w:t>CPU</w:t>
            </w:r>
            <w:r>
              <w:rPr>
                <w:rFonts w:hint="eastAsia" w:ascii="宋体" w:hAnsi="宋体" w:eastAsia="宋体" w:cs="宋体"/>
                <w:color w:val="auto"/>
                <w:spacing w:val="4"/>
                <w:sz w:val="21"/>
                <w:szCs w:val="21"/>
              </w:rPr>
              <w:t>控制充电及主、备电切换</w:t>
            </w:r>
            <w:r>
              <w:rPr>
                <w:rFonts w:hint="eastAsia" w:ascii="宋体" w:hAnsi="宋体" w:eastAsia="宋体" w:cs="宋体"/>
                <w:color w:val="auto"/>
                <w:spacing w:val="4"/>
                <w:sz w:val="21"/>
                <w:szCs w:val="21"/>
                <w:lang w:eastAsia="zh-CN"/>
              </w:rPr>
              <w:t>。</w:t>
            </w:r>
          </w:p>
        </w:tc>
        <w:tc>
          <w:tcPr>
            <w:tcW w:w="1161" w:type="dxa"/>
            <w:tcBorders>
              <w:tl2br w:val="nil"/>
              <w:tr2bl w:val="nil"/>
            </w:tcBorders>
            <w:noWrap w:val="0"/>
            <w:vAlign w:val="center"/>
          </w:tcPr>
          <w:p w14:paraId="6300A844">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 xml:space="preserve">1 </w:t>
            </w:r>
          </w:p>
        </w:tc>
        <w:tc>
          <w:tcPr>
            <w:tcW w:w="674" w:type="dxa"/>
            <w:tcBorders>
              <w:tl2br w:val="nil"/>
              <w:tr2bl w:val="nil"/>
            </w:tcBorders>
            <w:noWrap w:val="0"/>
            <w:vAlign w:val="center"/>
          </w:tcPr>
          <w:p w14:paraId="7B050DE8">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rPr>
              <w:t>套</w:t>
            </w:r>
          </w:p>
        </w:tc>
        <w:tc>
          <w:tcPr>
            <w:tcW w:w="961" w:type="dxa"/>
            <w:tcBorders>
              <w:tl2br w:val="nil"/>
              <w:tr2bl w:val="nil"/>
            </w:tcBorders>
            <w:noWrap w:val="0"/>
            <w:vAlign w:val="center"/>
          </w:tcPr>
          <w:p w14:paraId="1AFDC3A8">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3B7E91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061D64F8">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color w:val="auto"/>
                <w:spacing w:val="0"/>
                <w:kern w:val="0"/>
                <w:sz w:val="21"/>
                <w:szCs w:val="21"/>
                <w:highlight w:val="none"/>
                <w:lang w:val="en-US" w:eastAsia="zh-CN"/>
              </w:rPr>
              <w:t>7</w:t>
            </w:r>
          </w:p>
        </w:tc>
        <w:tc>
          <w:tcPr>
            <w:tcW w:w="1116" w:type="dxa"/>
            <w:tcBorders>
              <w:tl2br w:val="nil"/>
              <w:tr2bl w:val="nil"/>
            </w:tcBorders>
            <w:noWrap w:val="0"/>
            <w:vAlign w:val="center"/>
          </w:tcPr>
          <w:p w14:paraId="7B3F88FA">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pacing w:val="0"/>
                <w:kern w:val="0"/>
                <w:sz w:val="21"/>
                <w:szCs w:val="21"/>
                <w:highlight w:val="none"/>
              </w:rPr>
            </w:pPr>
            <w:r>
              <w:rPr>
                <w:rFonts w:hint="eastAsia" w:ascii="宋体" w:hAnsi="宋体" w:eastAsia="宋体" w:cs="宋体"/>
                <w:color w:val="auto"/>
                <w:kern w:val="0"/>
                <w:sz w:val="21"/>
                <w:szCs w:val="21"/>
                <w:highlight w:val="none"/>
                <w:u w:val="none"/>
                <w:lang w:val="en-US" w:eastAsia="zh-CN" w:bidi="ar-SA"/>
              </w:rPr>
              <w:t>总线制操作盘</w:t>
            </w:r>
          </w:p>
        </w:tc>
        <w:tc>
          <w:tcPr>
            <w:tcW w:w="4798" w:type="dxa"/>
            <w:tcBorders>
              <w:tl2br w:val="nil"/>
              <w:tr2bl w:val="nil"/>
            </w:tcBorders>
            <w:noWrap w:val="0"/>
            <w:vAlign w:val="center"/>
          </w:tcPr>
          <w:p w14:paraId="3697AAEE">
            <w:pPr>
              <w:adjustRightInd w:val="0"/>
              <w:snapToGrid w:val="0"/>
              <w:ind w:left="0" w:leftChars="0" w:right="0" w:rightChars="0" w:firstLine="0" w:firstLineChars="0"/>
              <w:jc w:val="center"/>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5"/>
                <w:sz w:val="21"/>
                <w:szCs w:val="21"/>
              </w:rPr>
              <w:t>最多支持128个可编程按键用于直接控制现场联动设备</w:t>
            </w:r>
            <w:r>
              <w:rPr>
                <w:rFonts w:hint="eastAsia" w:ascii="宋体" w:hAnsi="宋体" w:eastAsia="宋体" w:cs="宋体"/>
                <w:color w:val="auto"/>
                <w:sz w:val="21"/>
                <w:szCs w:val="21"/>
              </w:rPr>
              <w:t xml:space="preserve">                                                                                                                                         </w:t>
            </w:r>
            <w:r>
              <w:rPr>
                <w:rFonts w:hint="eastAsia" w:ascii="宋体" w:hAnsi="宋体" w:eastAsia="宋体" w:cs="宋体"/>
                <w:color w:val="auto"/>
                <w:spacing w:val="5"/>
                <w:position w:val="1"/>
                <w:sz w:val="21"/>
                <w:szCs w:val="21"/>
              </w:rPr>
              <w:t>蓝牙远程输入/修改/调试</w:t>
            </w:r>
            <w:r>
              <w:rPr>
                <w:rFonts w:hint="eastAsia" w:ascii="宋体" w:hAnsi="宋体" w:eastAsia="宋体" w:cs="宋体"/>
                <w:color w:val="auto"/>
                <w:spacing w:val="-14"/>
                <w:position w:val="1"/>
                <w:sz w:val="21"/>
                <w:szCs w:val="21"/>
              </w:rPr>
              <w:t xml:space="preserve"> </w:t>
            </w:r>
            <w:r>
              <w:rPr>
                <w:rFonts w:hint="eastAsia" w:ascii="宋体" w:hAnsi="宋体" w:eastAsia="宋体" w:cs="宋体"/>
                <w:color w:val="auto"/>
                <w:spacing w:val="5"/>
                <w:position w:val="1"/>
                <w:sz w:val="21"/>
                <w:szCs w:val="21"/>
              </w:rPr>
              <w:t>,</w:t>
            </w:r>
            <w:r>
              <w:rPr>
                <w:rFonts w:hint="eastAsia" w:ascii="宋体" w:hAnsi="宋体" w:eastAsia="宋体" w:cs="宋体"/>
                <w:color w:val="auto"/>
                <w:spacing w:val="44"/>
                <w:position w:val="1"/>
                <w:sz w:val="21"/>
                <w:szCs w:val="21"/>
              </w:rPr>
              <w:t xml:space="preserve"> </w:t>
            </w:r>
            <w:r>
              <w:rPr>
                <w:rFonts w:hint="eastAsia" w:ascii="宋体" w:hAnsi="宋体" w:eastAsia="宋体" w:cs="宋体"/>
                <w:color w:val="auto"/>
                <w:spacing w:val="9"/>
                <w:sz w:val="21"/>
                <w:szCs w:val="21"/>
              </w:rPr>
              <w:t>最多支持8路可检线的启动/停止独立直接输出控制按钮,具有手、自动操作方怯,控制消防泵</w:t>
            </w:r>
            <w:r>
              <w:rPr>
                <w:rFonts w:hint="eastAsia" w:ascii="宋体" w:hAnsi="宋体" w:eastAsia="宋体" w:cs="宋体"/>
                <w:color w:val="auto"/>
                <w:spacing w:val="9"/>
                <w:sz w:val="21"/>
                <w:szCs w:val="21"/>
                <w:lang w:eastAsia="zh-CN"/>
              </w:rPr>
              <w:t>。</w:t>
            </w:r>
            <w:r>
              <w:rPr>
                <w:rFonts w:hint="eastAsia" w:ascii="宋体" w:hAnsi="宋体" w:eastAsia="宋体" w:cs="宋体"/>
                <w:color w:val="auto"/>
                <w:spacing w:val="1"/>
                <w:sz w:val="21"/>
                <w:szCs w:val="21"/>
              </w:rPr>
              <w:t xml:space="preserve"> </w:t>
            </w:r>
          </w:p>
        </w:tc>
        <w:tc>
          <w:tcPr>
            <w:tcW w:w="1161" w:type="dxa"/>
            <w:tcBorders>
              <w:tl2br w:val="nil"/>
              <w:tr2bl w:val="nil"/>
            </w:tcBorders>
            <w:noWrap w:val="0"/>
            <w:vAlign w:val="center"/>
          </w:tcPr>
          <w:p w14:paraId="66C1FB95">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 xml:space="preserve">2 </w:t>
            </w:r>
          </w:p>
        </w:tc>
        <w:tc>
          <w:tcPr>
            <w:tcW w:w="674" w:type="dxa"/>
            <w:tcBorders>
              <w:tl2br w:val="nil"/>
              <w:tr2bl w:val="nil"/>
            </w:tcBorders>
            <w:noWrap w:val="0"/>
            <w:vAlign w:val="center"/>
          </w:tcPr>
          <w:p w14:paraId="7C8089FD">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rPr>
              <w:t>套</w:t>
            </w:r>
          </w:p>
        </w:tc>
        <w:tc>
          <w:tcPr>
            <w:tcW w:w="961" w:type="dxa"/>
            <w:tcBorders>
              <w:tl2br w:val="nil"/>
              <w:tr2bl w:val="nil"/>
            </w:tcBorders>
            <w:noWrap w:val="0"/>
            <w:vAlign w:val="center"/>
          </w:tcPr>
          <w:p w14:paraId="763F9F0E">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617650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6847793E">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color w:val="auto"/>
                <w:spacing w:val="0"/>
                <w:kern w:val="0"/>
                <w:sz w:val="21"/>
                <w:szCs w:val="21"/>
                <w:highlight w:val="none"/>
                <w:lang w:val="en-US" w:eastAsia="zh-CN"/>
              </w:rPr>
              <w:t>8</w:t>
            </w:r>
          </w:p>
        </w:tc>
        <w:tc>
          <w:tcPr>
            <w:tcW w:w="1116" w:type="dxa"/>
            <w:tcBorders>
              <w:tl2br w:val="nil"/>
              <w:tr2bl w:val="nil"/>
            </w:tcBorders>
            <w:noWrap w:val="0"/>
            <w:vAlign w:val="center"/>
          </w:tcPr>
          <w:p w14:paraId="1B1C7D6C">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pacing w:val="0"/>
                <w:kern w:val="0"/>
                <w:sz w:val="21"/>
                <w:szCs w:val="21"/>
                <w:highlight w:val="none"/>
              </w:rPr>
            </w:pPr>
            <w:r>
              <w:rPr>
                <w:rFonts w:hint="eastAsia" w:ascii="宋体" w:hAnsi="宋体" w:eastAsia="宋体" w:cs="宋体"/>
                <w:color w:val="auto"/>
                <w:kern w:val="0"/>
                <w:sz w:val="21"/>
                <w:szCs w:val="21"/>
                <w:highlight w:val="none"/>
                <w:u w:val="none"/>
                <w:lang w:val="en-US" w:eastAsia="zh-CN" w:bidi="ar-SA"/>
              </w:rPr>
              <w:t>直接控制盘</w:t>
            </w:r>
          </w:p>
        </w:tc>
        <w:tc>
          <w:tcPr>
            <w:tcW w:w="4798" w:type="dxa"/>
            <w:tcBorders>
              <w:tl2br w:val="nil"/>
              <w:tr2bl w:val="nil"/>
            </w:tcBorders>
            <w:noWrap w:val="0"/>
            <w:vAlign w:val="center"/>
          </w:tcPr>
          <w:p w14:paraId="5D8C1BFE">
            <w:pPr>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left="0" w:leftChars="0" w:right="0" w:rightChars="0" w:firstLine="0" w:firstLineChars="0"/>
              <w:jc w:val="left"/>
              <w:textAlignment w:val="auto"/>
              <w:rPr>
                <w:rFonts w:hint="eastAsia" w:ascii="宋体" w:hAnsi="宋体" w:eastAsia="宋体" w:cs="宋体"/>
                <w:color w:val="auto"/>
                <w:spacing w:val="0"/>
                <w:kern w:val="0"/>
                <w:sz w:val="21"/>
                <w:szCs w:val="21"/>
                <w:highlight w:val="none"/>
              </w:rPr>
            </w:pPr>
            <w:r>
              <w:rPr>
                <w:rFonts w:hint="eastAsia" w:ascii="宋体" w:hAnsi="宋体" w:eastAsia="宋体" w:cs="宋体"/>
                <w:color w:val="auto"/>
                <w:spacing w:val="2"/>
                <w:sz w:val="21"/>
                <w:szCs w:val="21"/>
              </w:rPr>
              <w:t>控制盘容量:每块控制盘8路输出</w:t>
            </w:r>
            <w:r>
              <w:rPr>
                <w:rFonts w:hint="eastAsia" w:ascii="宋体" w:hAnsi="宋体" w:eastAsia="宋体" w:cs="宋体"/>
                <w:color w:val="auto"/>
                <w:spacing w:val="2"/>
                <w:sz w:val="21"/>
                <w:szCs w:val="21"/>
                <w:lang w:eastAsia="zh-CN"/>
              </w:rPr>
              <w:t>；</w:t>
            </w:r>
            <w:r>
              <w:rPr>
                <w:rFonts w:hint="eastAsia" w:ascii="宋体" w:hAnsi="宋体" w:eastAsia="宋体" w:cs="宋体"/>
                <w:color w:val="auto"/>
                <w:spacing w:val="1"/>
                <w:sz w:val="21"/>
                <w:szCs w:val="21"/>
              </w:rPr>
              <w:t>线制:本控制盘每路与被控设备之间采用</w:t>
            </w:r>
            <w:r>
              <w:rPr>
                <w:rFonts w:hint="eastAsia" w:ascii="宋体" w:hAnsi="宋体" w:eastAsia="宋体" w:cs="宋体"/>
                <w:color w:val="auto"/>
                <w:spacing w:val="1"/>
                <w:sz w:val="21"/>
                <w:szCs w:val="21"/>
                <w:lang w:val="en-US" w:eastAsia="zh-CN"/>
              </w:rPr>
              <w:t>多线</w:t>
            </w:r>
            <w:r>
              <w:rPr>
                <w:rFonts w:hint="eastAsia" w:ascii="宋体" w:hAnsi="宋体" w:eastAsia="宋体" w:cs="宋体"/>
                <w:color w:val="auto"/>
                <w:spacing w:val="1"/>
                <w:sz w:val="21"/>
                <w:szCs w:val="21"/>
              </w:rPr>
              <w:t>连接</w:t>
            </w:r>
            <w:r>
              <w:rPr>
                <w:rFonts w:hint="eastAsia" w:ascii="宋体" w:hAnsi="宋体" w:eastAsia="宋体" w:cs="宋体"/>
                <w:color w:val="auto"/>
                <w:spacing w:val="1"/>
                <w:sz w:val="21"/>
                <w:szCs w:val="21"/>
                <w:lang w:val="en-US" w:eastAsia="zh-CN"/>
              </w:rPr>
              <w:t>，</w:t>
            </w:r>
            <w:r>
              <w:rPr>
                <w:rFonts w:hint="eastAsia" w:ascii="宋体" w:hAnsi="宋体" w:eastAsia="宋体" w:cs="宋体"/>
                <w:color w:val="auto"/>
                <w:sz w:val="21"/>
                <w:szCs w:val="21"/>
              </w:rPr>
              <w:t>输出:单路最大输出DC24V,1A</w:t>
            </w:r>
            <w:r>
              <w:rPr>
                <w:rFonts w:hint="eastAsia" w:ascii="宋体" w:hAnsi="宋体" w:eastAsia="宋体" w:cs="宋体"/>
                <w:color w:val="auto"/>
                <w:sz w:val="21"/>
                <w:szCs w:val="21"/>
                <w:lang w:eastAsia="zh-CN"/>
              </w:rPr>
              <w:t>；</w:t>
            </w:r>
            <w:r>
              <w:rPr>
                <w:rFonts w:hint="eastAsia" w:ascii="宋体" w:hAnsi="宋体" w:eastAsia="宋体" w:cs="宋体"/>
                <w:color w:val="auto"/>
                <w:spacing w:val="3"/>
                <w:sz w:val="21"/>
                <w:szCs w:val="21"/>
              </w:rPr>
              <w:t>正常状态下负载电流固定(监控&lt;5</w:t>
            </w:r>
            <w:r>
              <w:rPr>
                <w:rFonts w:hint="eastAsia" w:ascii="宋体" w:hAnsi="宋体" w:eastAsia="宋体" w:cs="宋体"/>
                <w:color w:val="auto"/>
                <w:sz w:val="21"/>
                <w:szCs w:val="21"/>
              </w:rPr>
              <w:t>mA</w:t>
            </w:r>
            <w:r>
              <w:rPr>
                <w:rFonts w:hint="eastAsia" w:ascii="宋体" w:hAnsi="宋体" w:eastAsia="宋体" w:cs="宋体"/>
                <w:color w:val="auto"/>
                <w:spacing w:val="3"/>
                <w:sz w:val="21"/>
                <w:szCs w:val="21"/>
              </w:rPr>
              <w:t>,动作时最大&lt;50</w:t>
            </w:r>
            <w:r>
              <w:rPr>
                <w:rFonts w:hint="eastAsia" w:ascii="宋体" w:hAnsi="宋体" w:eastAsia="宋体" w:cs="宋体"/>
                <w:color w:val="auto"/>
                <w:sz w:val="21"/>
                <w:szCs w:val="21"/>
              </w:rPr>
              <w:t>mA</w:t>
            </w:r>
            <w:r>
              <w:rPr>
                <w:rFonts w:hint="eastAsia" w:ascii="宋体" w:hAnsi="宋体" w:eastAsia="宋体" w:cs="宋体"/>
                <w:color w:val="auto"/>
                <w:spacing w:val="-10"/>
                <w:sz w:val="21"/>
                <w:szCs w:val="21"/>
              </w:rPr>
              <w:t xml:space="preserve"> </w:t>
            </w:r>
            <w:r>
              <w:rPr>
                <w:rFonts w:hint="eastAsia" w:ascii="宋体" w:hAnsi="宋体" w:eastAsia="宋体" w:cs="宋体"/>
                <w:color w:val="auto"/>
                <w:spacing w:val="3"/>
                <w:sz w:val="21"/>
                <w:szCs w:val="21"/>
              </w:rPr>
              <w:t>)</w:t>
            </w:r>
            <w:r>
              <w:rPr>
                <w:rFonts w:hint="eastAsia" w:ascii="宋体" w:hAnsi="宋体" w:eastAsia="宋体" w:cs="宋体"/>
                <w:color w:val="auto"/>
                <w:spacing w:val="-1"/>
                <w:sz w:val="21"/>
                <w:szCs w:val="21"/>
              </w:rPr>
              <w:t>工作电压:DC24V</w:t>
            </w:r>
            <w:r>
              <w:rPr>
                <w:rFonts w:hint="eastAsia" w:ascii="宋体" w:hAnsi="宋体" w:eastAsia="宋体" w:cs="宋体"/>
                <w:color w:val="auto"/>
                <w:spacing w:val="6"/>
                <w:sz w:val="21"/>
                <w:szCs w:val="21"/>
              </w:rPr>
              <w:t>相对湿度95%,不凝露</w:t>
            </w:r>
            <w:r>
              <w:rPr>
                <w:rFonts w:hint="eastAsia" w:ascii="宋体" w:hAnsi="宋体" w:eastAsia="宋体" w:cs="宋体"/>
                <w:color w:val="auto"/>
                <w:spacing w:val="6"/>
                <w:sz w:val="21"/>
                <w:szCs w:val="21"/>
                <w:lang w:eastAsia="zh-CN"/>
              </w:rPr>
              <w:t>。</w:t>
            </w:r>
            <w:r>
              <w:rPr>
                <w:rFonts w:hint="eastAsia" w:ascii="宋体" w:hAnsi="宋体" w:eastAsia="宋体" w:cs="宋体"/>
                <w:color w:val="auto"/>
                <w:spacing w:val="1"/>
                <w:sz w:val="21"/>
                <w:szCs w:val="21"/>
              </w:rPr>
              <w:t xml:space="preserve">  </w:t>
            </w:r>
          </w:p>
        </w:tc>
        <w:tc>
          <w:tcPr>
            <w:tcW w:w="1161" w:type="dxa"/>
            <w:tcBorders>
              <w:tl2br w:val="nil"/>
              <w:tr2bl w:val="nil"/>
            </w:tcBorders>
            <w:noWrap w:val="0"/>
            <w:vAlign w:val="center"/>
          </w:tcPr>
          <w:p w14:paraId="37BB116F">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 xml:space="preserve">2 </w:t>
            </w:r>
          </w:p>
        </w:tc>
        <w:tc>
          <w:tcPr>
            <w:tcW w:w="674" w:type="dxa"/>
            <w:tcBorders>
              <w:tl2br w:val="nil"/>
              <w:tr2bl w:val="nil"/>
            </w:tcBorders>
            <w:noWrap w:val="0"/>
            <w:vAlign w:val="center"/>
          </w:tcPr>
          <w:p w14:paraId="26EBC5FE">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rPr>
              <w:t>套</w:t>
            </w:r>
          </w:p>
        </w:tc>
        <w:tc>
          <w:tcPr>
            <w:tcW w:w="961" w:type="dxa"/>
            <w:tcBorders>
              <w:tl2br w:val="nil"/>
              <w:tr2bl w:val="nil"/>
            </w:tcBorders>
            <w:noWrap w:val="0"/>
            <w:vAlign w:val="center"/>
          </w:tcPr>
          <w:p w14:paraId="61319FA5">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72A556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2B925B1D">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color w:val="auto"/>
                <w:spacing w:val="0"/>
                <w:kern w:val="0"/>
                <w:sz w:val="21"/>
                <w:szCs w:val="21"/>
                <w:highlight w:val="none"/>
                <w:lang w:val="en-US" w:eastAsia="zh-CN"/>
              </w:rPr>
              <w:t>9</w:t>
            </w:r>
          </w:p>
        </w:tc>
        <w:tc>
          <w:tcPr>
            <w:tcW w:w="1116" w:type="dxa"/>
            <w:tcBorders>
              <w:tl2br w:val="nil"/>
              <w:tr2bl w:val="nil"/>
            </w:tcBorders>
            <w:noWrap w:val="0"/>
            <w:vAlign w:val="center"/>
          </w:tcPr>
          <w:p w14:paraId="38BA6ED6">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管道井垂直布</w:t>
            </w:r>
            <w:r>
              <w:rPr>
                <w:rFonts w:hint="eastAsia" w:ascii="宋体" w:hAnsi="宋体" w:eastAsia="宋体" w:cs="宋体"/>
                <w:i w:val="0"/>
                <w:iCs w:val="0"/>
                <w:color w:val="000000"/>
                <w:kern w:val="0"/>
                <w:sz w:val="21"/>
                <w:szCs w:val="21"/>
                <w:u w:val="none"/>
                <w:lang w:val="en-US" w:eastAsia="zh-CN" w:bidi="ar"/>
              </w:rPr>
              <w:t>热镀锌线路导管</w:t>
            </w:r>
          </w:p>
        </w:tc>
        <w:tc>
          <w:tcPr>
            <w:tcW w:w="4798" w:type="dxa"/>
            <w:tcBorders>
              <w:tl2br w:val="nil"/>
              <w:tr2bl w:val="nil"/>
            </w:tcBorders>
            <w:noWrap w:val="0"/>
            <w:vAlign w:val="center"/>
          </w:tcPr>
          <w:p w14:paraId="096E31EF">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 xml:space="preserve">1.材料要求：JDG20*1.5 </w:t>
            </w:r>
          </w:p>
          <w:p w14:paraId="7AC3353C">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b w:val="0"/>
                <w:bCs w:val="0"/>
                <w:i w:val="0"/>
                <w:iCs w:val="0"/>
                <w:color w:val="000000"/>
                <w:sz w:val="21"/>
                <w:szCs w:val="21"/>
                <w:u w:val="none"/>
                <w:lang w:val="en-US" w:eastAsia="zh-CN" w:bidi="ar-SA"/>
              </w:rPr>
            </w:pPr>
            <w:r>
              <w:rPr>
                <w:rFonts w:hint="eastAsia" w:ascii="宋体" w:hAnsi="宋体" w:eastAsia="宋体" w:cs="宋体"/>
                <w:b w:val="0"/>
                <w:bCs w:val="0"/>
                <w:i w:val="0"/>
                <w:iCs w:val="0"/>
                <w:color w:val="000000"/>
                <w:kern w:val="0"/>
                <w:sz w:val="21"/>
                <w:szCs w:val="21"/>
                <w:u w:val="none"/>
                <w:lang w:val="en-US" w:eastAsia="zh-CN" w:bidi="ar"/>
              </w:rPr>
              <w:t>2.单价含接头、护口、管卡等管件</w:t>
            </w:r>
          </w:p>
        </w:tc>
        <w:tc>
          <w:tcPr>
            <w:tcW w:w="1161" w:type="dxa"/>
            <w:tcBorders>
              <w:tl2br w:val="nil"/>
              <w:tr2bl w:val="nil"/>
            </w:tcBorders>
            <w:noWrap w:val="0"/>
            <w:vAlign w:val="center"/>
          </w:tcPr>
          <w:p w14:paraId="56ED5A6E">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i w:val="0"/>
                <w:color w:val="auto"/>
                <w:kern w:val="0"/>
                <w:sz w:val="21"/>
                <w:szCs w:val="21"/>
                <w:u w:val="none"/>
                <w:lang w:val="en-US" w:eastAsia="zh-CN" w:bidi="ar"/>
              </w:rPr>
              <w:t>350.7</w:t>
            </w:r>
          </w:p>
        </w:tc>
        <w:tc>
          <w:tcPr>
            <w:tcW w:w="674" w:type="dxa"/>
            <w:tcBorders>
              <w:tl2br w:val="nil"/>
              <w:tr2bl w:val="nil"/>
            </w:tcBorders>
            <w:noWrap w:val="0"/>
            <w:vAlign w:val="center"/>
          </w:tcPr>
          <w:p w14:paraId="29B3242F">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color w:val="auto"/>
                <w:kern w:val="0"/>
                <w:sz w:val="21"/>
                <w:szCs w:val="21"/>
                <w:lang w:val="en-US" w:eastAsia="zh-CN" w:bidi="ar-SA"/>
              </w:rPr>
              <w:t>米</w:t>
            </w:r>
          </w:p>
        </w:tc>
        <w:tc>
          <w:tcPr>
            <w:tcW w:w="961" w:type="dxa"/>
            <w:tcBorders>
              <w:tl2br w:val="nil"/>
              <w:tr2bl w:val="nil"/>
            </w:tcBorders>
            <w:noWrap w:val="0"/>
            <w:vAlign w:val="center"/>
          </w:tcPr>
          <w:p w14:paraId="40C0830D">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3DBD9B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0EB7F7EE">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color w:val="auto"/>
                <w:spacing w:val="0"/>
                <w:kern w:val="0"/>
                <w:sz w:val="21"/>
                <w:szCs w:val="21"/>
                <w:highlight w:val="none"/>
                <w:lang w:val="en-US" w:eastAsia="zh-CN"/>
              </w:rPr>
              <w:t>10</w:t>
            </w:r>
          </w:p>
        </w:tc>
        <w:tc>
          <w:tcPr>
            <w:tcW w:w="1116" w:type="dxa"/>
            <w:tcBorders>
              <w:tl2br w:val="nil"/>
              <w:tr2bl w:val="nil"/>
            </w:tcBorders>
            <w:noWrap w:val="0"/>
            <w:vAlign w:val="center"/>
          </w:tcPr>
          <w:p w14:paraId="1CACA8A1">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管道井垂直布线</w:t>
            </w:r>
          </w:p>
        </w:tc>
        <w:tc>
          <w:tcPr>
            <w:tcW w:w="4798" w:type="dxa"/>
            <w:tcBorders>
              <w:tl2br w:val="nil"/>
              <w:tr2bl w:val="nil"/>
            </w:tcBorders>
            <w:noWrap w:val="0"/>
            <w:vAlign w:val="center"/>
          </w:tcPr>
          <w:p w14:paraId="50AD2647">
            <w:pPr>
              <w:keepNext w:val="0"/>
              <w:keepLines w:val="0"/>
              <w:pageBreakBefore w:val="0"/>
              <w:widowControl/>
              <w:numPr>
                <w:ilvl w:val="0"/>
                <w:numId w:val="5"/>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b w:val="0"/>
                <w:bCs w:val="0"/>
                <w:color w:val="000000"/>
                <w:sz w:val="21"/>
                <w:szCs w:val="21"/>
                <w:lang w:bidi="ar"/>
              </w:rPr>
            </w:pPr>
            <w:r>
              <w:rPr>
                <w:rFonts w:hint="eastAsia" w:ascii="宋体" w:hAnsi="宋体" w:eastAsia="宋体" w:cs="宋体"/>
                <w:b w:val="0"/>
                <w:bCs w:val="0"/>
                <w:color w:val="1F2329"/>
                <w:sz w:val="21"/>
                <w:szCs w:val="21"/>
                <w:lang w:bidi="ar"/>
              </w:rPr>
              <w:t>（NH-RVS）</w:t>
            </w:r>
            <w:r>
              <w:rPr>
                <w:rFonts w:hint="eastAsia" w:ascii="宋体" w:hAnsi="宋体" w:eastAsia="宋体" w:cs="宋体"/>
                <w:b w:val="0"/>
                <w:bCs w:val="0"/>
                <w:color w:val="000000"/>
                <w:sz w:val="21"/>
                <w:szCs w:val="21"/>
                <w:lang w:bidi="ar"/>
              </w:rPr>
              <w:t>2×</w:t>
            </w:r>
            <w:r>
              <w:rPr>
                <w:rFonts w:hint="eastAsia" w:ascii="宋体" w:hAnsi="宋体" w:eastAsia="宋体" w:cs="宋体"/>
                <w:b w:val="0"/>
                <w:bCs w:val="0"/>
                <w:color w:val="000000"/>
                <w:sz w:val="21"/>
                <w:szCs w:val="21"/>
                <w:lang w:val="en-US" w:eastAsia="zh-CN" w:bidi="ar"/>
              </w:rPr>
              <w:t>2</w:t>
            </w:r>
            <w:r>
              <w:rPr>
                <w:rFonts w:hint="eastAsia" w:ascii="宋体" w:hAnsi="宋体" w:eastAsia="宋体" w:cs="宋体"/>
                <w:b w:val="0"/>
                <w:bCs w:val="0"/>
                <w:color w:val="000000"/>
                <w:sz w:val="21"/>
                <w:szCs w:val="21"/>
                <w:lang w:bidi="ar"/>
              </w:rPr>
              <w:t>.5mm²；国标，3C认证</w:t>
            </w:r>
          </w:p>
          <w:p w14:paraId="43F19489">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color w:val="000000"/>
                <w:sz w:val="21"/>
                <w:szCs w:val="21"/>
                <w:lang w:bidi="ar"/>
              </w:rPr>
              <w:t>2、额定电压 300/500V；</w:t>
            </w:r>
            <w:r>
              <w:rPr>
                <w:rFonts w:hint="eastAsia" w:ascii="宋体" w:hAnsi="宋体" w:eastAsia="宋体" w:cs="宋体"/>
                <w:b w:val="0"/>
                <w:bCs w:val="0"/>
                <w:color w:val="000000"/>
                <w:sz w:val="21"/>
                <w:szCs w:val="21"/>
                <w:lang w:bidi="ar"/>
              </w:rPr>
              <w:br w:type="textWrapping"/>
            </w:r>
            <w:r>
              <w:rPr>
                <w:rFonts w:hint="eastAsia" w:ascii="宋体" w:hAnsi="宋体" w:eastAsia="宋体" w:cs="宋体"/>
                <w:b w:val="0"/>
                <w:bCs w:val="0"/>
                <w:color w:val="000000"/>
                <w:sz w:val="21"/>
                <w:szCs w:val="21"/>
                <w:lang w:bidi="ar"/>
              </w:rPr>
              <w:t>3、导体为无氧铜烟感、温感探测器信号线，手动报警按钮连接线</w:t>
            </w:r>
          </w:p>
        </w:tc>
        <w:tc>
          <w:tcPr>
            <w:tcW w:w="1161" w:type="dxa"/>
            <w:tcBorders>
              <w:tl2br w:val="nil"/>
              <w:tr2bl w:val="nil"/>
            </w:tcBorders>
            <w:noWrap w:val="0"/>
            <w:vAlign w:val="center"/>
          </w:tcPr>
          <w:p w14:paraId="4178B599">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1380</w:t>
            </w:r>
          </w:p>
        </w:tc>
        <w:tc>
          <w:tcPr>
            <w:tcW w:w="674" w:type="dxa"/>
            <w:tcBorders>
              <w:tl2br w:val="nil"/>
              <w:tr2bl w:val="nil"/>
            </w:tcBorders>
            <w:noWrap w:val="0"/>
            <w:vAlign w:val="center"/>
          </w:tcPr>
          <w:p w14:paraId="42BE9E71">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961" w:type="dxa"/>
            <w:tcBorders>
              <w:tl2br w:val="nil"/>
              <w:tr2bl w:val="nil"/>
            </w:tcBorders>
            <w:noWrap w:val="0"/>
            <w:vAlign w:val="center"/>
          </w:tcPr>
          <w:p w14:paraId="190C9173">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309C50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274167C5">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color w:val="auto"/>
                <w:spacing w:val="0"/>
                <w:kern w:val="0"/>
                <w:sz w:val="21"/>
                <w:szCs w:val="21"/>
                <w:highlight w:val="none"/>
                <w:lang w:val="en-US" w:eastAsia="zh-CN"/>
              </w:rPr>
              <w:t>11</w:t>
            </w:r>
          </w:p>
        </w:tc>
        <w:tc>
          <w:tcPr>
            <w:tcW w:w="1116" w:type="dxa"/>
            <w:tcBorders>
              <w:tl2br w:val="nil"/>
              <w:tr2bl w:val="nil"/>
            </w:tcBorders>
            <w:noWrap w:val="0"/>
            <w:vAlign w:val="center"/>
          </w:tcPr>
          <w:p w14:paraId="16B9B20D">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管道井垂直布线</w:t>
            </w:r>
          </w:p>
        </w:tc>
        <w:tc>
          <w:tcPr>
            <w:tcW w:w="4798" w:type="dxa"/>
            <w:tcBorders>
              <w:tl2br w:val="nil"/>
              <w:tr2bl w:val="nil"/>
            </w:tcBorders>
            <w:noWrap w:val="0"/>
            <w:vAlign w:val="center"/>
          </w:tcPr>
          <w:p w14:paraId="1E8F0131">
            <w:pPr>
              <w:keepNext w:val="0"/>
              <w:keepLines w:val="0"/>
              <w:pageBreakBefore w:val="0"/>
              <w:widowControl/>
              <w:numPr>
                <w:ilvl w:val="0"/>
                <w:numId w:val="6"/>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b w:val="0"/>
                <w:bCs w:val="0"/>
                <w:color w:val="000000"/>
                <w:sz w:val="21"/>
                <w:szCs w:val="21"/>
                <w:lang w:bidi="ar"/>
              </w:rPr>
            </w:pPr>
            <w:r>
              <w:rPr>
                <w:rFonts w:hint="eastAsia" w:ascii="宋体" w:hAnsi="宋体" w:eastAsia="宋体" w:cs="宋体"/>
                <w:b w:val="0"/>
                <w:bCs w:val="0"/>
                <w:color w:val="1F2329"/>
                <w:sz w:val="21"/>
                <w:szCs w:val="21"/>
                <w:lang w:bidi="ar"/>
              </w:rPr>
              <w:t>（NH-</w:t>
            </w:r>
            <w:r>
              <w:rPr>
                <w:rFonts w:hint="eastAsia" w:ascii="宋体" w:hAnsi="宋体" w:eastAsia="宋体" w:cs="宋体"/>
                <w:b w:val="0"/>
                <w:bCs w:val="0"/>
                <w:color w:val="1F2329"/>
                <w:sz w:val="21"/>
                <w:szCs w:val="21"/>
                <w:lang w:val="en-US" w:eastAsia="zh-CN" w:bidi="ar"/>
              </w:rPr>
              <w:t>B</w:t>
            </w:r>
            <w:r>
              <w:rPr>
                <w:rFonts w:hint="eastAsia" w:ascii="宋体" w:hAnsi="宋体" w:eastAsia="宋体" w:cs="宋体"/>
                <w:b w:val="0"/>
                <w:bCs w:val="0"/>
                <w:color w:val="1F2329"/>
                <w:sz w:val="21"/>
                <w:szCs w:val="21"/>
                <w:lang w:bidi="ar"/>
              </w:rPr>
              <w:t>V</w:t>
            </w:r>
            <w:r>
              <w:rPr>
                <w:rFonts w:hint="eastAsia" w:ascii="宋体" w:hAnsi="宋体" w:eastAsia="宋体" w:cs="宋体"/>
                <w:b w:val="0"/>
                <w:bCs w:val="0"/>
                <w:color w:val="1F2329"/>
                <w:sz w:val="21"/>
                <w:szCs w:val="21"/>
                <w:lang w:val="en-US" w:eastAsia="zh-CN" w:bidi="ar"/>
              </w:rPr>
              <w:t>R</w:t>
            </w:r>
            <w:r>
              <w:rPr>
                <w:rFonts w:hint="eastAsia" w:ascii="宋体" w:hAnsi="宋体" w:eastAsia="宋体" w:cs="宋体"/>
                <w:b w:val="0"/>
                <w:bCs w:val="0"/>
                <w:color w:val="1F2329"/>
                <w:sz w:val="21"/>
                <w:szCs w:val="21"/>
                <w:lang w:bidi="ar"/>
              </w:rPr>
              <w:t>）</w:t>
            </w:r>
            <w:r>
              <w:rPr>
                <w:rFonts w:hint="eastAsia" w:ascii="宋体" w:hAnsi="宋体" w:eastAsia="宋体" w:cs="宋体"/>
                <w:b w:val="0"/>
                <w:bCs w:val="0"/>
                <w:color w:val="000000"/>
                <w:sz w:val="21"/>
                <w:szCs w:val="21"/>
                <w:lang w:val="en-US" w:eastAsia="zh-CN" w:bidi="ar"/>
              </w:rPr>
              <w:t>4</w:t>
            </w:r>
            <w:r>
              <w:rPr>
                <w:rFonts w:hint="eastAsia" w:ascii="宋体" w:hAnsi="宋体" w:eastAsia="宋体" w:cs="宋体"/>
                <w:b w:val="0"/>
                <w:bCs w:val="0"/>
                <w:color w:val="000000"/>
                <w:sz w:val="21"/>
                <w:szCs w:val="21"/>
                <w:lang w:bidi="ar"/>
              </w:rPr>
              <w:t>mm²；国标，3C认证</w:t>
            </w:r>
          </w:p>
          <w:p w14:paraId="0730E98D">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color w:val="000000"/>
                <w:sz w:val="21"/>
                <w:szCs w:val="21"/>
                <w:lang w:bidi="ar"/>
              </w:rPr>
              <w:t>2、额定电压 300/500V；</w:t>
            </w:r>
            <w:r>
              <w:rPr>
                <w:rFonts w:hint="eastAsia" w:ascii="宋体" w:hAnsi="宋体" w:eastAsia="宋体" w:cs="宋体"/>
                <w:b w:val="0"/>
                <w:bCs w:val="0"/>
                <w:color w:val="000000"/>
                <w:sz w:val="21"/>
                <w:szCs w:val="21"/>
                <w:lang w:bidi="ar"/>
              </w:rPr>
              <w:br w:type="textWrapping"/>
            </w:r>
            <w:r>
              <w:rPr>
                <w:rFonts w:hint="eastAsia" w:ascii="宋体" w:hAnsi="宋体" w:eastAsia="宋体" w:cs="宋体"/>
                <w:b w:val="0"/>
                <w:bCs w:val="0"/>
                <w:color w:val="000000"/>
                <w:sz w:val="21"/>
                <w:szCs w:val="21"/>
                <w:lang w:bidi="ar"/>
              </w:rPr>
              <w:t>3、导体为无氧铜烟感、温感探测器信号线，手动报警按钮连接线</w:t>
            </w:r>
          </w:p>
        </w:tc>
        <w:tc>
          <w:tcPr>
            <w:tcW w:w="1161" w:type="dxa"/>
            <w:tcBorders>
              <w:tl2br w:val="nil"/>
              <w:tr2bl w:val="nil"/>
            </w:tcBorders>
            <w:noWrap w:val="0"/>
            <w:vAlign w:val="center"/>
          </w:tcPr>
          <w:p w14:paraId="7D501D3F">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289</w:t>
            </w:r>
          </w:p>
        </w:tc>
        <w:tc>
          <w:tcPr>
            <w:tcW w:w="674" w:type="dxa"/>
            <w:tcBorders>
              <w:tl2br w:val="nil"/>
              <w:tr2bl w:val="nil"/>
            </w:tcBorders>
            <w:noWrap w:val="0"/>
            <w:vAlign w:val="center"/>
          </w:tcPr>
          <w:p w14:paraId="3FD321EA">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961" w:type="dxa"/>
            <w:tcBorders>
              <w:tl2br w:val="nil"/>
              <w:tr2bl w:val="nil"/>
            </w:tcBorders>
            <w:noWrap w:val="0"/>
            <w:vAlign w:val="center"/>
          </w:tcPr>
          <w:p w14:paraId="24D132CC">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5970A9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5DEBE5B9">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color w:val="auto"/>
                <w:spacing w:val="0"/>
                <w:kern w:val="0"/>
                <w:sz w:val="21"/>
                <w:szCs w:val="21"/>
                <w:highlight w:val="none"/>
                <w:lang w:val="en-US" w:eastAsia="zh-CN"/>
              </w:rPr>
              <w:t>12</w:t>
            </w:r>
          </w:p>
        </w:tc>
        <w:tc>
          <w:tcPr>
            <w:tcW w:w="1116" w:type="dxa"/>
            <w:tcBorders>
              <w:tl2br w:val="nil"/>
              <w:tr2bl w:val="nil"/>
            </w:tcBorders>
            <w:noWrap w:val="0"/>
            <w:vAlign w:val="center"/>
          </w:tcPr>
          <w:p w14:paraId="036CE25E">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金属软管</w:t>
            </w:r>
          </w:p>
        </w:tc>
        <w:tc>
          <w:tcPr>
            <w:tcW w:w="4798" w:type="dxa"/>
            <w:tcBorders>
              <w:tl2br w:val="nil"/>
              <w:tr2bl w:val="nil"/>
            </w:tcBorders>
            <w:noWrap w:val="0"/>
            <w:vAlign w:val="center"/>
          </w:tcPr>
          <w:p w14:paraId="4F493EA3">
            <w:pPr>
              <w:keepNext w:val="0"/>
              <w:keepLines w:val="0"/>
              <w:widowControl/>
              <w:suppressLineNumbers w:val="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color w:val="000000"/>
                <w:kern w:val="0"/>
                <w:sz w:val="21"/>
                <w:szCs w:val="21"/>
                <w:lang w:bidi="ar"/>
              </w:rPr>
              <w:t>1、公称直径：DN20；</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2、材质：镀锌钢带；</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3、防护等级 IP54；</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4、耐压≥1.0MPa；</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5、用于消防电气线路穿管保护，抗腐蚀、抗冲击</w:t>
            </w:r>
          </w:p>
        </w:tc>
        <w:tc>
          <w:tcPr>
            <w:tcW w:w="1161" w:type="dxa"/>
            <w:tcBorders>
              <w:tl2br w:val="nil"/>
              <w:tr2bl w:val="nil"/>
            </w:tcBorders>
            <w:noWrap w:val="0"/>
            <w:vAlign w:val="center"/>
          </w:tcPr>
          <w:p w14:paraId="6A453F19">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261</w:t>
            </w:r>
          </w:p>
        </w:tc>
        <w:tc>
          <w:tcPr>
            <w:tcW w:w="674" w:type="dxa"/>
            <w:tcBorders>
              <w:tl2br w:val="nil"/>
              <w:tr2bl w:val="nil"/>
            </w:tcBorders>
            <w:noWrap w:val="0"/>
            <w:vAlign w:val="center"/>
          </w:tcPr>
          <w:p w14:paraId="497514C1">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961" w:type="dxa"/>
            <w:tcBorders>
              <w:tl2br w:val="nil"/>
              <w:tr2bl w:val="nil"/>
            </w:tcBorders>
            <w:noWrap w:val="0"/>
            <w:vAlign w:val="center"/>
          </w:tcPr>
          <w:p w14:paraId="4D689769">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299DBB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11135F56">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color w:val="auto"/>
                <w:spacing w:val="0"/>
                <w:kern w:val="0"/>
                <w:sz w:val="21"/>
                <w:szCs w:val="21"/>
                <w:highlight w:val="none"/>
                <w:lang w:val="en-US" w:eastAsia="zh-CN"/>
              </w:rPr>
              <w:t>13</w:t>
            </w:r>
          </w:p>
        </w:tc>
        <w:tc>
          <w:tcPr>
            <w:tcW w:w="1116" w:type="dxa"/>
            <w:tcBorders>
              <w:tl2br w:val="nil"/>
              <w:tr2bl w:val="nil"/>
            </w:tcBorders>
            <w:noWrap w:val="0"/>
            <w:vAlign w:val="center"/>
          </w:tcPr>
          <w:p w14:paraId="2BDE9CAD">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接线端子箱</w:t>
            </w:r>
          </w:p>
        </w:tc>
        <w:tc>
          <w:tcPr>
            <w:tcW w:w="4798" w:type="dxa"/>
            <w:tcBorders>
              <w:tl2br w:val="nil"/>
              <w:tr2bl w:val="nil"/>
            </w:tcBorders>
            <w:noWrap w:val="0"/>
            <w:vAlign w:val="center"/>
          </w:tcPr>
          <w:p w14:paraId="14FC756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1.名称:模块箱;</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2.材质:钢制;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3.安装形式:壁挂明装;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4.规格:满足设计及规范要求;</w:t>
            </w:r>
          </w:p>
        </w:tc>
        <w:tc>
          <w:tcPr>
            <w:tcW w:w="1161" w:type="dxa"/>
            <w:tcBorders>
              <w:tl2br w:val="nil"/>
              <w:tr2bl w:val="nil"/>
            </w:tcBorders>
            <w:noWrap w:val="0"/>
            <w:vAlign w:val="center"/>
          </w:tcPr>
          <w:p w14:paraId="4D50D85C">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13</w:t>
            </w:r>
          </w:p>
        </w:tc>
        <w:tc>
          <w:tcPr>
            <w:tcW w:w="674" w:type="dxa"/>
            <w:tcBorders>
              <w:tl2br w:val="nil"/>
              <w:tr2bl w:val="nil"/>
            </w:tcBorders>
            <w:noWrap w:val="0"/>
            <w:vAlign w:val="center"/>
          </w:tcPr>
          <w:p w14:paraId="1ABAC628">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个</w:t>
            </w:r>
          </w:p>
        </w:tc>
        <w:tc>
          <w:tcPr>
            <w:tcW w:w="961" w:type="dxa"/>
            <w:tcBorders>
              <w:tl2br w:val="nil"/>
              <w:tr2bl w:val="nil"/>
            </w:tcBorders>
            <w:noWrap w:val="0"/>
            <w:vAlign w:val="center"/>
          </w:tcPr>
          <w:p w14:paraId="2D72CC35">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70F8B4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0DF4C3D9">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color w:val="auto"/>
                <w:spacing w:val="0"/>
                <w:kern w:val="0"/>
                <w:sz w:val="21"/>
                <w:szCs w:val="21"/>
                <w:highlight w:val="none"/>
                <w:lang w:val="en-US" w:eastAsia="zh-CN"/>
              </w:rPr>
              <w:t>14</w:t>
            </w:r>
          </w:p>
        </w:tc>
        <w:tc>
          <w:tcPr>
            <w:tcW w:w="1116" w:type="dxa"/>
            <w:tcBorders>
              <w:tl2br w:val="nil"/>
              <w:tr2bl w:val="nil"/>
            </w:tcBorders>
            <w:noWrap w:val="0"/>
            <w:vAlign w:val="center"/>
          </w:tcPr>
          <w:p w14:paraId="635CCA93">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模块箱</w:t>
            </w:r>
          </w:p>
        </w:tc>
        <w:tc>
          <w:tcPr>
            <w:tcW w:w="4798" w:type="dxa"/>
            <w:tcBorders>
              <w:tl2br w:val="nil"/>
              <w:tr2bl w:val="nil"/>
            </w:tcBorders>
            <w:noWrap w:val="0"/>
            <w:vAlign w:val="center"/>
          </w:tcPr>
          <w:p w14:paraId="0EB062F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1.名称:模块箱;</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2.材质:钢制;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3.安装形式:壁挂明装;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4.规格:满足设计及规范要求;</w:t>
            </w:r>
          </w:p>
        </w:tc>
        <w:tc>
          <w:tcPr>
            <w:tcW w:w="1161" w:type="dxa"/>
            <w:tcBorders>
              <w:tl2br w:val="nil"/>
              <w:tr2bl w:val="nil"/>
            </w:tcBorders>
            <w:noWrap w:val="0"/>
            <w:vAlign w:val="center"/>
          </w:tcPr>
          <w:p w14:paraId="1F3F9774">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14</w:t>
            </w:r>
          </w:p>
        </w:tc>
        <w:tc>
          <w:tcPr>
            <w:tcW w:w="674" w:type="dxa"/>
            <w:tcBorders>
              <w:tl2br w:val="nil"/>
              <w:tr2bl w:val="nil"/>
            </w:tcBorders>
            <w:noWrap w:val="0"/>
            <w:vAlign w:val="center"/>
          </w:tcPr>
          <w:p w14:paraId="5DF999AE">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个</w:t>
            </w:r>
          </w:p>
        </w:tc>
        <w:tc>
          <w:tcPr>
            <w:tcW w:w="961" w:type="dxa"/>
            <w:tcBorders>
              <w:tl2br w:val="nil"/>
              <w:tr2bl w:val="nil"/>
            </w:tcBorders>
            <w:noWrap w:val="0"/>
            <w:vAlign w:val="center"/>
          </w:tcPr>
          <w:p w14:paraId="7AEDCB49">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2FF91C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3B0C2281">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color w:val="auto"/>
                <w:spacing w:val="0"/>
                <w:kern w:val="0"/>
                <w:sz w:val="21"/>
                <w:szCs w:val="21"/>
                <w:highlight w:val="none"/>
                <w:lang w:val="en-US" w:eastAsia="zh-CN"/>
              </w:rPr>
              <w:t>15</w:t>
            </w:r>
          </w:p>
        </w:tc>
        <w:tc>
          <w:tcPr>
            <w:tcW w:w="1116" w:type="dxa"/>
            <w:tcBorders>
              <w:tl2br w:val="nil"/>
              <w:tr2bl w:val="nil"/>
            </w:tcBorders>
            <w:noWrap w:val="0"/>
            <w:vAlign w:val="center"/>
          </w:tcPr>
          <w:p w14:paraId="49AF5046">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楼板打孔</w:t>
            </w:r>
          </w:p>
        </w:tc>
        <w:tc>
          <w:tcPr>
            <w:tcW w:w="4798" w:type="dxa"/>
            <w:tcBorders>
              <w:tl2br w:val="nil"/>
              <w:tr2bl w:val="nil"/>
            </w:tcBorders>
            <w:noWrap w:val="0"/>
            <w:vAlign w:val="center"/>
          </w:tcPr>
          <w:p w14:paraId="3592803A">
            <w:pPr>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left="0" w:leftChars="0" w:right="0" w:rightChars="0" w:firstLine="0" w:firstLineChars="0"/>
              <w:jc w:val="left"/>
              <w:textAlignment w:val="auto"/>
              <w:rPr>
                <w:rFonts w:hint="eastAsia" w:ascii="宋体" w:hAnsi="宋体" w:eastAsia="宋体" w:cs="宋体"/>
                <w:color w:val="auto"/>
                <w:spacing w:val="2"/>
                <w:sz w:val="21"/>
                <w:szCs w:val="21"/>
              </w:rPr>
            </w:pPr>
            <w:r>
              <w:rPr>
                <w:rFonts w:hint="eastAsia" w:ascii="宋体" w:hAnsi="宋体" w:eastAsia="宋体" w:cs="宋体"/>
                <w:color w:val="auto"/>
                <w:spacing w:val="2"/>
                <w:sz w:val="21"/>
                <w:szCs w:val="21"/>
              </w:rPr>
              <w:t>1.名称:墙体打洞</w:t>
            </w:r>
          </w:p>
          <w:p w14:paraId="5BFEA5C4">
            <w:pPr>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left="0" w:leftChars="0" w:right="0" w:rightChars="0" w:firstLine="0" w:firstLineChars="0"/>
              <w:jc w:val="left"/>
              <w:textAlignment w:val="auto"/>
              <w:rPr>
                <w:rFonts w:hint="eastAsia" w:ascii="宋体" w:hAnsi="宋体" w:eastAsia="宋体" w:cs="宋体"/>
                <w:color w:val="auto"/>
                <w:spacing w:val="2"/>
                <w:sz w:val="21"/>
                <w:szCs w:val="21"/>
              </w:rPr>
            </w:pPr>
            <w:r>
              <w:rPr>
                <w:rFonts w:hint="eastAsia" w:ascii="宋体" w:hAnsi="宋体" w:eastAsia="宋体" w:cs="宋体"/>
                <w:color w:val="auto"/>
                <w:spacing w:val="2"/>
                <w:sz w:val="21"/>
                <w:szCs w:val="21"/>
              </w:rPr>
              <w:t>2.规格:DN200</w:t>
            </w:r>
          </w:p>
          <w:p w14:paraId="1ED6F3E4">
            <w:pPr>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left="0" w:leftChars="0" w:right="0" w:rightChars="0" w:firstLine="0" w:firstLineChars="0"/>
              <w:jc w:val="left"/>
              <w:textAlignment w:val="auto"/>
              <w:rPr>
                <w:rFonts w:hint="eastAsia" w:ascii="宋体" w:hAnsi="宋体" w:eastAsia="宋体" w:cs="宋体"/>
                <w:color w:val="auto"/>
                <w:spacing w:val="2"/>
                <w:sz w:val="21"/>
                <w:szCs w:val="21"/>
              </w:rPr>
            </w:pPr>
            <w:r>
              <w:rPr>
                <w:rFonts w:hint="eastAsia" w:ascii="宋体" w:hAnsi="宋体" w:eastAsia="宋体" w:cs="宋体"/>
                <w:color w:val="auto"/>
                <w:spacing w:val="2"/>
                <w:sz w:val="21"/>
                <w:szCs w:val="21"/>
              </w:rPr>
              <w:t>3.类型:砖墙</w:t>
            </w:r>
          </w:p>
          <w:p w14:paraId="5D88779B">
            <w:pPr>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left="0" w:leftChars="0" w:right="0" w:rightChars="0" w:firstLine="0" w:firstLineChars="0"/>
              <w:jc w:val="left"/>
              <w:textAlignment w:val="auto"/>
              <w:rPr>
                <w:rFonts w:hint="eastAsia" w:ascii="宋体" w:hAnsi="宋体" w:eastAsia="宋体" w:cs="宋体"/>
                <w:color w:val="auto"/>
                <w:spacing w:val="2"/>
                <w:sz w:val="21"/>
                <w:szCs w:val="21"/>
              </w:rPr>
            </w:pPr>
            <w:r>
              <w:rPr>
                <w:rFonts w:hint="eastAsia" w:ascii="宋体" w:hAnsi="宋体" w:eastAsia="宋体" w:cs="宋体"/>
                <w:color w:val="auto"/>
                <w:spacing w:val="2"/>
                <w:sz w:val="21"/>
                <w:szCs w:val="21"/>
              </w:rPr>
              <w:t>4.填充(恢复)方式:满足设计及规范要求，含垃圾清理</w:t>
            </w:r>
          </w:p>
        </w:tc>
        <w:tc>
          <w:tcPr>
            <w:tcW w:w="1161" w:type="dxa"/>
            <w:tcBorders>
              <w:tl2br w:val="nil"/>
              <w:tr2bl w:val="nil"/>
            </w:tcBorders>
            <w:noWrap w:val="0"/>
            <w:vAlign w:val="center"/>
          </w:tcPr>
          <w:p w14:paraId="3B0F1FA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83</w:t>
            </w:r>
          </w:p>
        </w:tc>
        <w:tc>
          <w:tcPr>
            <w:tcW w:w="674" w:type="dxa"/>
            <w:tcBorders>
              <w:tl2br w:val="nil"/>
              <w:tr2bl w:val="nil"/>
            </w:tcBorders>
            <w:noWrap w:val="0"/>
            <w:vAlign w:val="center"/>
          </w:tcPr>
          <w:p w14:paraId="38ED690D">
            <w:pPr>
              <w:adjustRightInd w:val="0"/>
              <w:snapToGrid w:val="0"/>
              <w:spacing w:line="240" w:lineRule="auto"/>
              <w:ind w:left="0" w:leftChars="0" w:right="0" w:rightChars="0" w:firstLine="0" w:firstLineChars="0"/>
              <w:jc w:val="center"/>
              <w:rPr>
                <w:rFonts w:hint="eastAsia" w:ascii="宋体" w:hAnsi="宋体" w:eastAsia="宋体" w:cs="宋体"/>
                <w:i w:val="0"/>
                <w:iCs w:val="0"/>
                <w:color w:val="auto"/>
                <w:kern w:val="0"/>
                <w:sz w:val="21"/>
                <w:szCs w:val="21"/>
                <w:u w:val="none"/>
                <w:lang w:val="en-US" w:eastAsia="zh-CN" w:bidi="ar-SA"/>
              </w:rPr>
            </w:pPr>
            <w:r>
              <w:rPr>
                <w:rFonts w:hint="eastAsia" w:ascii="宋体" w:hAnsi="宋体" w:eastAsia="宋体" w:cs="宋体"/>
                <w:b w:val="0"/>
                <w:bCs w:val="0"/>
                <w:color w:val="auto"/>
                <w:kern w:val="0"/>
                <w:sz w:val="21"/>
                <w:szCs w:val="21"/>
                <w:lang w:val="en-US" w:eastAsia="zh-CN" w:bidi="ar-SA"/>
              </w:rPr>
              <w:t>个</w:t>
            </w:r>
          </w:p>
        </w:tc>
        <w:tc>
          <w:tcPr>
            <w:tcW w:w="961" w:type="dxa"/>
            <w:tcBorders>
              <w:tl2br w:val="nil"/>
              <w:tr2bl w:val="nil"/>
            </w:tcBorders>
            <w:noWrap w:val="0"/>
            <w:vAlign w:val="center"/>
          </w:tcPr>
          <w:p w14:paraId="566AE803">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1A6A15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09464A40">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color w:val="auto"/>
                <w:spacing w:val="0"/>
                <w:kern w:val="0"/>
                <w:sz w:val="21"/>
                <w:szCs w:val="21"/>
                <w:highlight w:val="none"/>
                <w:lang w:val="en-US" w:eastAsia="zh-CN"/>
              </w:rPr>
              <w:t>16</w:t>
            </w:r>
          </w:p>
        </w:tc>
        <w:tc>
          <w:tcPr>
            <w:tcW w:w="1116" w:type="dxa"/>
            <w:tcBorders>
              <w:tl2br w:val="nil"/>
              <w:tr2bl w:val="nil"/>
            </w:tcBorders>
            <w:noWrap w:val="0"/>
            <w:vAlign w:val="center"/>
          </w:tcPr>
          <w:p w14:paraId="6476B1F5">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防火封堵</w:t>
            </w:r>
          </w:p>
        </w:tc>
        <w:tc>
          <w:tcPr>
            <w:tcW w:w="4798" w:type="dxa"/>
            <w:tcBorders>
              <w:tl2br w:val="nil"/>
              <w:tr2bl w:val="nil"/>
            </w:tcBorders>
            <w:noWrap w:val="0"/>
            <w:vAlign w:val="center"/>
          </w:tcPr>
          <w:p w14:paraId="314FE74A">
            <w:pPr>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left="0" w:leftChars="0" w:right="0" w:rightChars="0" w:firstLine="0" w:firstLineChars="0"/>
              <w:jc w:val="left"/>
              <w:textAlignment w:val="auto"/>
              <w:rPr>
                <w:rFonts w:hint="eastAsia" w:ascii="宋体" w:hAnsi="宋体" w:eastAsia="宋体" w:cs="宋体"/>
                <w:color w:val="auto"/>
                <w:spacing w:val="2"/>
                <w:sz w:val="21"/>
                <w:szCs w:val="21"/>
              </w:rPr>
            </w:pPr>
            <w:r>
              <w:rPr>
                <w:rFonts w:hint="eastAsia" w:ascii="宋体" w:hAnsi="宋体" w:eastAsia="宋体" w:cs="宋体"/>
                <w:color w:val="auto"/>
                <w:spacing w:val="2"/>
                <w:sz w:val="21"/>
                <w:szCs w:val="21"/>
              </w:rPr>
              <w:t>1.安装部位:室内</w:t>
            </w:r>
            <w:r>
              <w:rPr>
                <w:rFonts w:hint="eastAsia" w:ascii="宋体" w:hAnsi="宋体" w:eastAsia="宋体" w:cs="宋体"/>
                <w:color w:val="auto"/>
                <w:spacing w:val="2"/>
                <w:sz w:val="21"/>
                <w:szCs w:val="21"/>
                <w:lang w:val="en-US" w:eastAsia="zh-CN"/>
              </w:rPr>
              <w:t>500*500</w:t>
            </w:r>
            <w:r>
              <w:rPr>
                <w:rFonts w:hint="eastAsia" w:ascii="宋体" w:hAnsi="宋体" w:eastAsia="宋体" w:cs="宋体"/>
                <w:color w:val="auto"/>
                <w:spacing w:val="2"/>
                <w:sz w:val="21"/>
                <w:szCs w:val="21"/>
              </w:rPr>
              <w:t>;</w:t>
            </w:r>
          </w:p>
          <w:p w14:paraId="4A6B244B">
            <w:pPr>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left="0" w:leftChars="0" w:right="0" w:rightChars="0" w:firstLine="0" w:firstLineChars="0"/>
              <w:jc w:val="left"/>
              <w:textAlignment w:val="auto"/>
              <w:rPr>
                <w:rFonts w:hint="eastAsia" w:ascii="宋体" w:hAnsi="宋体" w:eastAsia="宋体" w:cs="宋体"/>
                <w:color w:val="auto"/>
                <w:spacing w:val="2"/>
                <w:sz w:val="21"/>
                <w:szCs w:val="21"/>
              </w:rPr>
            </w:pPr>
            <w:r>
              <w:rPr>
                <w:rFonts w:hint="eastAsia" w:ascii="宋体" w:hAnsi="宋体" w:eastAsia="宋体" w:cs="宋体"/>
                <w:color w:val="auto"/>
                <w:spacing w:val="2"/>
                <w:sz w:val="21"/>
                <w:szCs w:val="21"/>
              </w:rPr>
              <w:t>2.材质、规格:内外热镀锌钢板1.5</w:t>
            </w:r>
          </w:p>
          <w:p w14:paraId="3EDFD261">
            <w:pPr>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left="0" w:leftChars="0" w:right="0" w:rightChars="0" w:firstLine="0" w:firstLineChars="0"/>
              <w:jc w:val="left"/>
              <w:textAlignment w:val="auto"/>
              <w:rPr>
                <w:rFonts w:hint="eastAsia" w:ascii="宋体" w:hAnsi="宋体" w:eastAsia="宋体" w:cs="宋体"/>
                <w:color w:val="auto"/>
                <w:spacing w:val="2"/>
                <w:sz w:val="21"/>
                <w:szCs w:val="21"/>
              </w:rPr>
            </w:pPr>
            <w:r>
              <w:rPr>
                <w:rFonts w:hint="eastAsia" w:ascii="宋体" w:hAnsi="宋体" w:eastAsia="宋体" w:cs="宋体"/>
                <w:color w:val="auto"/>
                <w:spacing w:val="2"/>
                <w:sz w:val="21"/>
                <w:szCs w:val="21"/>
              </w:rPr>
              <w:t>3.防腐：刷油漆漆和调和漆各两遍;</w:t>
            </w:r>
          </w:p>
        </w:tc>
        <w:tc>
          <w:tcPr>
            <w:tcW w:w="1161" w:type="dxa"/>
            <w:tcBorders>
              <w:tl2br w:val="nil"/>
              <w:tr2bl w:val="nil"/>
            </w:tcBorders>
            <w:noWrap w:val="0"/>
            <w:vAlign w:val="center"/>
          </w:tcPr>
          <w:p w14:paraId="11B7003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64</w:t>
            </w:r>
          </w:p>
        </w:tc>
        <w:tc>
          <w:tcPr>
            <w:tcW w:w="674" w:type="dxa"/>
            <w:tcBorders>
              <w:tl2br w:val="nil"/>
              <w:tr2bl w:val="nil"/>
            </w:tcBorders>
            <w:noWrap w:val="0"/>
            <w:vAlign w:val="center"/>
          </w:tcPr>
          <w:p w14:paraId="76137DF0">
            <w:pPr>
              <w:adjustRightInd w:val="0"/>
              <w:snapToGrid w:val="0"/>
              <w:spacing w:line="240" w:lineRule="auto"/>
              <w:ind w:left="0" w:leftChars="0" w:right="0" w:rightChars="0" w:firstLine="0" w:firstLineChars="0"/>
              <w:jc w:val="center"/>
              <w:rPr>
                <w:rFonts w:hint="eastAsia" w:ascii="宋体" w:hAnsi="宋体" w:eastAsia="宋体" w:cs="宋体"/>
                <w:i w:val="0"/>
                <w:iCs w:val="0"/>
                <w:color w:val="auto"/>
                <w:kern w:val="0"/>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rPr>
              <w:t>处</w:t>
            </w:r>
          </w:p>
        </w:tc>
        <w:tc>
          <w:tcPr>
            <w:tcW w:w="961" w:type="dxa"/>
            <w:tcBorders>
              <w:tl2br w:val="nil"/>
              <w:tr2bl w:val="nil"/>
            </w:tcBorders>
            <w:noWrap w:val="0"/>
            <w:vAlign w:val="center"/>
          </w:tcPr>
          <w:p w14:paraId="178CC20F">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3BCACB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07A75AAB">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rPr>
            </w:pPr>
            <w:r>
              <w:rPr>
                <w:rFonts w:hint="eastAsia" w:ascii="宋体" w:hAnsi="宋体" w:eastAsia="宋体" w:cs="宋体"/>
                <w:color w:val="auto"/>
                <w:spacing w:val="0"/>
                <w:kern w:val="0"/>
                <w:sz w:val="21"/>
                <w:szCs w:val="21"/>
                <w:highlight w:val="none"/>
                <w:lang w:val="en-US" w:eastAsia="zh-CN"/>
              </w:rPr>
              <w:t>17</w:t>
            </w:r>
          </w:p>
        </w:tc>
        <w:tc>
          <w:tcPr>
            <w:tcW w:w="1116" w:type="dxa"/>
            <w:tcBorders>
              <w:tl2br w:val="nil"/>
              <w:tr2bl w:val="nil"/>
            </w:tcBorders>
            <w:noWrap w:val="0"/>
            <w:vAlign w:val="center"/>
          </w:tcPr>
          <w:p w14:paraId="512838E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自动报警系统调试</w:t>
            </w:r>
          </w:p>
        </w:tc>
        <w:tc>
          <w:tcPr>
            <w:tcW w:w="4798" w:type="dxa"/>
            <w:tcBorders>
              <w:tl2br w:val="nil"/>
              <w:tr2bl w:val="nil"/>
            </w:tcBorders>
            <w:noWrap w:val="0"/>
            <w:vAlign w:val="center"/>
          </w:tcPr>
          <w:p w14:paraId="1FCDE97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 xml:space="preserve">1.2000点及以下;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2.线制:总线制;</w:t>
            </w:r>
          </w:p>
        </w:tc>
        <w:tc>
          <w:tcPr>
            <w:tcW w:w="1161" w:type="dxa"/>
            <w:tcBorders>
              <w:tl2br w:val="nil"/>
              <w:tr2bl w:val="nil"/>
            </w:tcBorders>
            <w:noWrap w:val="0"/>
            <w:vAlign w:val="center"/>
          </w:tcPr>
          <w:p w14:paraId="22C236E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8734.3</w:t>
            </w:r>
          </w:p>
        </w:tc>
        <w:tc>
          <w:tcPr>
            <w:tcW w:w="674" w:type="dxa"/>
            <w:tcBorders>
              <w:tl2br w:val="nil"/>
              <w:tr2bl w:val="nil"/>
            </w:tcBorders>
            <w:noWrap w:val="0"/>
            <w:vAlign w:val="center"/>
          </w:tcPr>
          <w:p w14:paraId="659BA07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系统</w:t>
            </w:r>
          </w:p>
        </w:tc>
        <w:tc>
          <w:tcPr>
            <w:tcW w:w="961" w:type="dxa"/>
            <w:tcBorders>
              <w:tl2br w:val="nil"/>
              <w:tr2bl w:val="nil"/>
            </w:tcBorders>
            <w:noWrap w:val="0"/>
            <w:vAlign w:val="center"/>
          </w:tcPr>
          <w:p w14:paraId="0AC1784B">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612298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9" w:type="dxa"/>
            <w:gridSpan w:val="6"/>
            <w:tcBorders>
              <w:tl2br w:val="nil"/>
              <w:tr2bl w:val="nil"/>
            </w:tcBorders>
            <w:noWrap w:val="0"/>
            <w:vAlign w:val="center"/>
          </w:tcPr>
          <w:p w14:paraId="451825DA">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r>
              <w:rPr>
                <w:rFonts w:hint="eastAsia" w:ascii="宋体" w:hAnsi="宋体" w:eastAsia="宋体" w:cs="宋体"/>
                <w:b/>
                <w:bCs/>
                <w:color w:val="auto"/>
                <w:kern w:val="0"/>
                <w:sz w:val="21"/>
                <w:szCs w:val="21"/>
                <w:highlight w:val="none"/>
                <w:lang w:val="en-US" w:eastAsia="zh-CN"/>
              </w:rPr>
              <w:t>二、消防水泵房</w:t>
            </w:r>
          </w:p>
        </w:tc>
      </w:tr>
      <w:tr w14:paraId="5DAB3E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30D64149">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序号</w:t>
            </w:r>
          </w:p>
        </w:tc>
        <w:tc>
          <w:tcPr>
            <w:tcW w:w="1116" w:type="dxa"/>
            <w:tcBorders>
              <w:tl2br w:val="nil"/>
              <w:tr2bl w:val="nil"/>
            </w:tcBorders>
            <w:noWrap w:val="0"/>
            <w:vAlign w:val="center"/>
          </w:tcPr>
          <w:p w14:paraId="310582C1">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名称</w:t>
            </w:r>
          </w:p>
        </w:tc>
        <w:tc>
          <w:tcPr>
            <w:tcW w:w="4798" w:type="dxa"/>
            <w:tcBorders>
              <w:tl2br w:val="nil"/>
              <w:tr2bl w:val="nil"/>
            </w:tcBorders>
            <w:noWrap w:val="0"/>
            <w:vAlign w:val="center"/>
          </w:tcPr>
          <w:p w14:paraId="22674AE6">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具体要求说明</w:t>
            </w:r>
          </w:p>
        </w:tc>
        <w:tc>
          <w:tcPr>
            <w:tcW w:w="1161" w:type="dxa"/>
            <w:tcBorders>
              <w:tl2br w:val="nil"/>
              <w:tr2bl w:val="nil"/>
            </w:tcBorders>
            <w:noWrap w:val="0"/>
            <w:vAlign w:val="center"/>
          </w:tcPr>
          <w:p w14:paraId="5B229F66">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数量</w:t>
            </w:r>
          </w:p>
        </w:tc>
        <w:tc>
          <w:tcPr>
            <w:tcW w:w="674" w:type="dxa"/>
            <w:tcBorders>
              <w:tl2br w:val="nil"/>
              <w:tr2bl w:val="nil"/>
            </w:tcBorders>
            <w:noWrap w:val="0"/>
            <w:vAlign w:val="center"/>
          </w:tcPr>
          <w:p w14:paraId="151A2A0A">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计量单位</w:t>
            </w:r>
          </w:p>
        </w:tc>
        <w:tc>
          <w:tcPr>
            <w:tcW w:w="961" w:type="dxa"/>
            <w:tcBorders>
              <w:tl2br w:val="nil"/>
              <w:tr2bl w:val="nil"/>
            </w:tcBorders>
            <w:noWrap w:val="0"/>
            <w:vAlign w:val="center"/>
          </w:tcPr>
          <w:p w14:paraId="20C44478">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备注</w:t>
            </w:r>
          </w:p>
        </w:tc>
      </w:tr>
      <w:tr w14:paraId="3F5CD5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07A9031F">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w:t>
            </w:r>
          </w:p>
        </w:tc>
        <w:tc>
          <w:tcPr>
            <w:tcW w:w="1116" w:type="dxa"/>
            <w:tcBorders>
              <w:tl2br w:val="nil"/>
              <w:tr2bl w:val="nil"/>
            </w:tcBorders>
            <w:noWrap w:val="0"/>
            <w:vAlign w:val="center"/>
          </w:tcPr>
          <w:p w14:paraId="1DEAA59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u w:val="none"/>
                <w:lang w:eastAsia="zh-CN" w:bidi="ar-SA"/>
              </w:rPr>
              <w:t>消火栓水泵控制柜</w:t>
            </w:r>
          </w:p>
        </w:tc>
        <w:tc>
          <w:tcPr>
            <w:tcW w:w="4798" w:type="dxa"/>
            <w:tcBorders>
              <w:tl2br w:val="nil"/>
              <w:tr2bl w:val="nil"/>
            </w:tcBorders>
            <w:noWrap w:val="0"/>
            <w:vAlign w:val="center"/>
          </w:tcPr>
          <w:p w14:paraId="39D19403">
            <w:pPr>
              <w:keepNext w:val="0"/>
              <w:keepLines w:val="0"/>
              <w:widowControl/>
              <w:numPr>
                <w:ilvl w:val="0"/>
                <w:numId w:val="7"/>
              </w:numPr>
              <w:suppressLineNumbers w:val="0"/>
              <w:ind w:left="0" w:leftChars="0" w:right="0" w:rightChars="0" w:firstLine="0" w:firstLineChars="0"/>
              <w:jc w:val="left"/>
              <w:textAlignment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eastAsia="zh-CN" w:bidi="ar-SA"/>
              </w:rPr>
              <w:t>带</w:t>
            </w:r>
            <w:r>
              <w:rPr>
                <w:rFonts w:hint="eastAsia" w:ascii="宋体" w:hAnsi="宋体" w:eastAsia="宋体" w:cs="宋体"/>
                <w:color w:val="auto"/>
                <w:sz w:val="21"/>
                <w:szCs w:val="21"/>
                <w:highlight w:val="none"/>
                <w:lang w:val="en-US" w:eastAsia="zh-CN" w:bidi="ar-SA"/>
              </w:rPr>
              <w:t>自动</w:t>
            </w:r>
            <w:r>
              <w:rPr>
                <w:rFonts w:hint="eastAsia" w:ascii="宋体" w:hAnsi="宋体" w:eastAsia="宋体" w:cs="宋体"/>
                <w:color w:val="auto"/>
                <w:sz w:val="21"/>
                <w:szCs w:val="21"/>
                <w:highlight w:val="none"/>
                <w:lang w:eastAsia="zh-CN" w:bidi="ar-SA"/>
              </w:rPr>
              <w:t>巡检功能</w:t>
            </w:r>
            <w:r>
              <w:rPr>
                <w:rFonts w:hint="eastAsia" w:ascii="宋体" w:hAnsi="宋体" w:eastAsia="宋体" w:cs="宋体"/>
                <w:color w:val="auto"/>
                <w:sz w:val="21"/>
                <w:szCs w:val="21"/>
                <w:highlight w:val="none"/>
                <w:lang w:val="en-US" w:eastAsia="zh-CN" w:bidi="ar-SA"/>
              </w:rPr>
              <w:t>；</w:t>
            </w:r>
          </w:p>
          <w:p w14:paraId="5517797E">
            <w:pPr>
              <w:keepNext w:val="0"/>
              <w:keepLines w:val="0"/>
              <w:widowControl/>
              <w:numPr>
                <w:ilvl w:val="0"/>
                <w:numId w:val="0"/>
              </w:numPr>
              <w:suppressLineNumbers w:val="0"/>
              <w:ind w:left="0" w:leftChars="0" w:right="0" w:rightChars="0" w:firstLine="0" w:firstLineChars="0"/>
              <w:jc w:val="left"/>
              <w:textAlignment w:val="center"/>
              <w:rPr>
                <w:rFonts w:hint="eastAsia" w:ascii="宋体" w:hAnsi="宋体" w:eastAsia="宋体" w:cs="宋体"/>
                <w:color w:val="auto"/>
                <w:sz w:val="21"/>
                <w:szCs w:val="21"/>
                <w:highlight w:val="none"/>
                <w:lang w:eastAsia="zh-CN" w:bidi="ar-SA"/>
              </w:rPr>
            </w:pPr>
            <w:r>
              <w:rPr>
                <w:rFonts w:hint="eastAsia" w:ascii="宋体" w:hAnsi="宋体" w:eastAsia="宋体" w:cs="宋体"/>
                <w:color w:val="auto"/>
                <w:sz w:val="21"/>
                <w:szCs w:val="21"/>
                <w:highlight w:val="none"/>
                <w:lang w:eastAsia="zh-CN" w:bidi="ar-SA"/>
              </w:rPr>
              <w:t>2.一用一备，包含熔断器、</w:t>
            </w:r>
            <w:r>
              <w:rPr>
                <w:rFonts w:hint="eastAsia" w:ascii="宋体" w:hAnsi="宋体" w:eastAsia="宋体" w:cs="宋体"/>
                <w:color w:val="auto"/>
                <w:sz w:val="21"/>
                <w:szCs w:val="21"/>
                <w:highlight w:val="none"/>
                <w:lang w:val="en-US" w:eastAsia="zh-CN" w:bidi="ar-SA"/>
              </w:rPr>
              <w:t>断路器</w:t>
            </w:r>
            <w:r>
              <w:rPr>
                <w:rFonts w:hint="eastAsia" w:ascii="宋体" w:hAnsi="宋体" w:eastAsia="宋体" w:cs="宋体"/>
                <w:color w:val="auto"/>
                <w:sz w:val="21"/>
                <w:szCs w:val="21"/>
                <w:highlight w:val="none"/>
                <w:lang w:eastAsia="zh-CN" w:bidi="ar-SA"/>
              </w:rPr>
              <w:t>、接触器、热继电器、星三角启动</w:t>
            </w:r>
            <w:r>
              <w:rPr>
                <w:rFonts w:hint="eastAsia" w:ascii="宋体" w:hAnsi="宋体" w:eastAsia="宋体" w:cs="宋体"/>
                <w:color w:val="auto"/>
                <w:sz w:val="21"/>
                <w:szCs w:val="21"/>
                <w:highlight w:val="none"/>
                <w:lang w:val="en-US" w:eastAsia="zh-CN" w:bidi="ar-SA"/>
              </w:rPr>
              <w:t>器组件</w:t>
            </w:r>
            <w:r>
              <w:rPr>
                <w:rFonts w:hint="eastAsia" w:ascii="宋体" w:hAnsi="宋体" w:eastAsia="宋体" w:cs="宋体"/>
                <w:color w:val="auto"/>
                <w:sz w:val="21"/>
                <w:szCs w:val="21"/>
                <w:highlight w:val="none"/>
                <w:lang w:eastAsia="zh-CN" w:bidi="ar-SA"/>
              </w:rPr>
              <w:t>、ATSE（自动转换开关电器）、3C产品认证。</w:t>
            </w:r>
          </w:p>
          <w:p w14:paraId="5ABFD3DA">
            <w:pPr>
              <w:keepNext w:val="0"/>
              <w:keepLines w:val="0"/>
              <w:widowControl/>
              <w:numPr>
                <w:ilvl w:val="0"/>
                <w:numId w:val="0"/>
              </w:numPr>
              <w:suppressLineNumbers w:val="0"/>
              <w:ind w:left="0" w:leftChars="0" w:right="0" w:rightChars="0" w:firstLine="0" w:firstLineChars="0"/>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lang w:val="en-US" w:eastAsia="zh-CN" w:bidi="ar-SA"/>
              </w:rPr>
              <w:t>3</w:t>
            </w:r>
            <w:r>
              <w:rPr>
                <w:rFonts w:hint="eastAsia" w:ascii="宋体" w:hAnsi="宋体" w:eastAsia="宋体" w:cs="宋体"/>
                <w:color w:val="auto"/>
                <w:sz w:val="21"/>
                <w:szCs w:val="21"/>
                <w:highlight w:val="none"/>
                <w:lang w:eastAsia="zh-CN" w:bidi="ar-SA"/>
              </w:rPr>
              <w:t>.整理电源线路并按规范要求重新布置。</w:t>
            </w:r>
          </w:p>
        </w:tc>
        <w:tc>
          <w:tcPr>
            <w:tcW w:w="1161" w:type="dxa"/>
            <w:tcBorders>
              <w:tl2br w:val="nil"/>
              <w:tr2bl w:val="nil"/>
            </w:tcBorders>
            <w:noWrap w:val="0"/>
            <w:vAlign w:val="center"/>
          </w:tcPr>
          <w:p w14:paraId="7FBE84C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1 </w:t>
            </w:r>
          </w:p>
        </w:tc>
        <w:tc>
          <w:tcPr>
            <w:tcW w:w="674" w:type="dxa"/>
            <w:tcBorders>
              <w:tl2br w:val="nil"/>
              <w:tr2bl w:val="nil"/>
            </w:tcBorders>
            <w:noWrap w:val="0"/>
            <w:vAlign w:val="center"/>
          </w:tcPr>
          <w:p w14:paraId="5B16376D">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u w:val="none"/>
                <w:lang w:val="en-US" w:eastAsia="zh-CN" w:bidi="ar-SA"/>
              </w:rPr>
              <w:t>套</w:t>
            </w:r>
          </w:p>
        </w:tc>
        <w:tc>
          <w:tcPr>
            <w:tcW w:w="961" w:type="dxa"/>
            <w:tcBorders>
              <w:tl2br w:val="nil"/>
              <w:tr2bl w:val="nil"/>
            </w:tcBorders>
            <w:noWrap w:val="0"/>
            <w:vAlign w:val="center"/>
          </w:tcPr>
          <w:p w14:paraId="1AE1AFAD">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4B7042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1D3A1CE3">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w:t>
            </w:r>
          </w:p>
        </w:tc>
        <w:tc>
          <w:tcPr>
            <w:tcW w:w="1116" w:type="dxa"/>
            <w:tcBorders>
              <w:tl2br w:val="nil"/>
              <w:tr2bl w:val="nil"/>
            </w:tcBorders>
            <w:noWrap w:val="0"/>
            <w:vAlign w:val="center"/>
          </w:tcPr>
          <w:p w14:paraId="11EB2D4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u w:val="none"/>
                <w:lang w:eastAsia="zh-CN" w:bidi="ar-SA"/>
              </w:rPr>
              <w:t>喷淋水泵控制柜</w:t>
            </w:r>
          </w:p>
        </w:tc>
        <w:tc>
          <w:tcPr>
            <w:tcW w:w="4798" w:type="dxa"/>
            <w:tcBorders>
              <w:tl2br w:val="nil"/>
              <w:tr2bl w:val="nil"/>
            </w:tcBorders>
            <w:noWrap w:val="0"/>
            <w:vAlign w:val="center"/>
          </w:tcPr>
          <w:p w14:paraId="7B847828">
            <w:pPr>
              <w:keepNext w:val="0"/>
              <w:keepLines w:val="0"/>
              <w:widowControl/>
              <w:numPr>
                <w:ilvl w:val="0"/>
                <w:numId w:val="8"/>
              </w:numPr>
              <w:suppressLineNumbers w:val="0"/>
              <w:ind w:left="0" w:leftChars="0" w:right="0" w:rightChars="0" w:firstLine="0" w:firstLineChars="0"/>
              <w:jc w:val="left"/>
              <w:textAlignment w:val="center"/>
              <w:rPr>
                <w:rFonts w:hint="eastAsia" w:ascii="宋体" w:hAnsi="宋体" w:eastAsia="宋体" w:cs="宋体"/>
                <w:color w:val="auto"/>
                <w:sz w:val="21"/>
                <w:szCs w:val="21"/>
                <w:highlight w:val="none"/>
                <w:lang w:eastAsia="zh-CN" w:bidi="ar-SA"/>
              </w:rPr>
            </w:pPr>
            <w:r>
              <w:rPr>
                <w:rFonts w:hint="eastAsia" w:ascii="宋体" w:hAnsi="宋体" w:eastAsia="宋体" w:cs="宋体"/>
                <w:color w:val="auto"/>
                <w:sz w:val="21"/>
                <w:szCs w:val="21"/>
                <w:highlight w:val="none"/>
                <w:lang w:eastAsia="zh-CN" w:bidi="ar-SA"/>
              </w:rPr>
              <w:t>带</w:t>
            </w:r>
            <w:r>
              <w:rPr>
                <w:rFonts w:hint="eastAsia" w:ascii="宋体" w:hAnsi="宋体" w:eastAsia="宋体" w:cs="宋体"/>
                <w:color w:val="auto"/>
                <w:sz w:val="21"/>
                <w:szCs w:val="21"/>
                <w:highlight w:val="none"/>
                <w:lang w:val="en-US" w:eastAsia="zh-CN" w:bidi="ar-SA"/>
              </w:rPr>
              <w:t>自动</w:t>
            </w:r>
            <w:r>
              <w:rPr>
                <w:rFonts w:hint="eastAsia" w:ascii="宋体" w:hAnsi="宋体" w:eastAsia="宋体" w:cs="宋体"/>
                <w:color w:val="auto"/>
                <w:sz w:val="21"/>
                <w:szCs w:val="21"/>
                <w:highlight w:val="none"/>
                <w:lang w:eastAsia="zh-CN" w:bidi="ar-SA"/>
              </w:rPr>
              <w:t>巡检功能；</w:t>
            </w:r>
          </w:p>
          <w:p w14:paraId="47CD0826">
            <w:pPr>
              <w:keepNext w:val="0"/>
              <w:keepLines w:val="0"/>
              <w:widowControl/>
              <w:numPr>
                <w:ilvl w:val="0"/>
                <w:numId w:val="0"/>
              </w:numPr>
              <w:suppressLineNumbers w:val="0"/>
              <w:ind w:left="0" w:leftChars="0" w:right="0" w:rightChars="0" w:firstLine="0" w:firstLineChars="0"/>
              <w:jc w:val="left"/>
              <w:textAlignment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2.</w:t>
            </w:r>
            <w:r>
              <w:rPr>
                <w:rFonts w:hint="eastAsia" w:ascii="宋体" w:hAnsi="宋体" w:eastAsia="宋体" w:cs="宋体"/>
                <w:color w:val="auto"/>
                <w:sz w:val="21"/>
                <w:szCs w:val="21"/>
                <w:highlight w:val="none"/>
                <w:lang w:eastAsia="zh-CN" w:bidi="ar-SA"/>
              </w:rPr>
              <w:t>一用一备，包含熔断器、</w:t>
            </w:r>
            <w:r>
              <w:rPr>
                <w:rFonts w:hint="eastAsia" w:ascii="宋体" w:hAnsi="宋体" w:eastAsia="宋体" w:cs="宋体"/>
                <w:color w:val="auto"/>
                <w:sz w:val="21"/>
                <w:szCs w:val="21"/>
                <w:highlight w:val="none"/>
                <w:lang w:val="en-US" w:eastAsia="zh-CN" w:bidi="ar-SA"/>
              </w:rPr>
              <w:t>断路器</w:t>
            </w:r>
            <w:r>
              <w:rPr>
                <w:rFonts w:hint="eastAsia" w:ascii="宋体" w:hAnsi="宋体" w:eastAsia="宋体" w:cs="宋体"/>
                <w:color w:val="auto"/>
                <w:sz w:val="21"/>
                <w:szCs w:val="21"/>
                <w:highlight w:val="none"/>
                <w:lang w:eastAsia="zh-CN" w:bidi="ar-SA"/>
              </w:rPr>
              <w:t>、接触器、热继电器、星三角启动</w:t>
            </w:r>
            <w:r>
              <w:rPr>
                <w:rFonts w:hint="eastAsia" w:ascii="宋体" w:hAnsi="宋体" w:eastAsia="宋体" w:cs="宋体"/>
                <w:color w:val="auto"/>
                <w:sz w:val="21"/>
                <w:szCs w:val="21"/>
                <w:highlight w:val="none"/>
                <w:lang w:val="en-US" w:eastAsia="zh-CN" w:bidi="ar-SA"/>
              </w:rPr>
              <w:t>器组件、ATSE（自动转换开关电器）、3C产品认证；</w:t>
            </w:r>
          </w:p>
          <w:p w14:paraId="153C1279">
            <w:pPr>
              <w:keepNext w:val="0"/>
              <w:keepLines w:val="0"/>
              <w:widowControl/>
              <w:numPr>
                <w:ilvl w:val="0"/>
                <w:numId w:val="0"/>
              </w:numPr>
              <w:suppressLineNumbers w:val="0"/>
              <w:ind w:left="0" w:leftChars="0" w:right="0" w:rightChars="0" w:firstLine="0" w:firstLineChars="0"/>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lang w:val="en-US" w:eastAsia="zh-CN" w:bidi="ar-SA"/>
              </w:rPr>
              <w:t>3.</w:t>
            </w:r>
            <w:r>
              <w:rPr>
                <w:rFonts w:hint="eastAsia" w:ascii="宋体" w:hAnsi="宋体" w:eastAsia="宋体" w:cs="宋体"/>
                <w:color w:val="auto"/>
                <w:sz w:val="21"/>
                <w:szCs w:val="21"/>
                <w:highlight w:val="none"/>
                <w:lang w:eastAsia="zh-CN" w:bidi="ar-SA"/>
              </w:rPr>
              <w:t>整理电源线路并按规范要求重新布置。</w:t>
            </w:r>
          </w:p>
        </w:tc>
        <w:tc>
          <w:tcPr>
            <w:tcW w:w="1161" w:type="dxa"/>
            <w:tcBorders>
              <w:tl2br w:val="nil"/>
              <w:tr2bl w:val="nil"/>
            </w:tcBorders>
            <w:noWrap w:val="0"/>
            <w:vAlign w:val="center"/>
          </w:tcPr>
          <w:p w14:paraId="6CB9EA5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1 </w:t>
            </w:r>
          </w:p>
        </w:tc>
        <w:tc>
          <w:tcPr>
            <w:tcW w:w="674" w:type="dxa"/>
            <w:tcBorders>
              <w:tl2br w:val="nil"/>
              <w:tr2bl w:val="nil"/>
            </w:tcBorders>
            <w:noWrap w:val="0"/>
            <w:vAlign w:val="center"/>
          </w:tcPr>
          <w:p w14:paraId="5FA9D768">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u w:val="none"/>
                <w:lang w:val="en-US" w:eastAsia="zh-CN" w:bidi="ar-SA"/>
              </w:rPr>
              <w:t>套</w:t>
            </w:r>
          </w:p>
        </w:tc>
        <w:tc>
          <w:tcPr>
            <w:tcW w:w="961" w:type="dxa"/>
            <w:tcBorders>
              <w:tl2br w:val="nil"/>
              <w:tr2bl w:val="nil"/>
            </w:tcBorders>
            <w:noWrap w:val="0"/>
            <w:vAlign w:val="top"/>
          </w:tcPr>
          <w:p w14:paraId="67586798">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444ADD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27E60926">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w:t>
            </w:r>
          </w:p>
        </w:tc>
        <w:tc>
          <w:tcPr>
            <w:tcW w:w="1116" w:type="dxa"/>
            <w:tcBorders>
              <w:tl2br w:val="nil"/>
              <w:tr2bl w:val="nil"/>
            </w:tcBorders>
            <w:noWrap w:val="0"/>
            <w:vAlign w:val="center"/>
          </w:tcPr>
          <w:p w14:paraId="427465B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u w:val="none"/>
                <w:lang w:eastAsia="zh-CN" w:bidi="ar-SA"/>
              </w:rPr>
              <w:t>喷淋水泵（维修）</w:t>
            </w:r>
          </w:p>
        </w:tc>
        <w:tc>
          <w:tcPr>
            <w:tcW w:w="4798" w:type="dxa"/>
            <w:tcBorders>
              <w:tl2br w:val="nil"/>
              <w:tr2bl w:val="nil"/>
            </w:tcBorders>
            <w:noWrap w:val="0"/>
            <w:vAlign w:val="center"/>
          </w:tcPr>
          <w:p w14:paraId="085A069A">
            <w:pPr>
              <w:keepNext w:val="0"/>
              <w:keepLines w:val="0"/>
              <w:widowControl/>
              <w:numPr>
                <w:ilvl w:val="0"/>
                <w:numId w:val="0"/>
              </w:numPr>
              <w:suppressLineNumbers w:val="0"/>
              <w:ind w:left="0" w:leftChars="0" w:right="0" w:rightChars="0" w:firstLine="0" w:firstLineChars="0"/>
              <w:jc w:val="left"/>
              <w:textAlignment w:val="center"/>
              <w:rPr>
                <w:rFonts w:hint="eastAsia" w:ascii="宋体" w:hAnsi="宋体" w:eastAsia="宋体" w:cs="宋体"/>
                <w:color w:val="auto"/>
                <w:sz w:val="21"/>
                <w:szCs w:val="21"/>
                <w:highlight w:val="none"/>
                <w:lang w:val="en-US" w:bidi="ar-SA"/>
              </w:rPr>
            </w:pPr>
            <w:r>
              <w:rPr>
                <w:rFonts w:hint="eastAsia" w:ascii="宋体" w:hAnsi="宋体" w:eastAsia="宋体" w:cs="宋体"/>
                <w:color w:val="auto"/>
                <w:kern w:val="2"/>
                <w:sz w:val="21"/>
                <w:szCs w:val="21"/>
                <w:highlight w:val="none"/>
                <w:u w:val="none"/>
                <w:lang w:val="en-US" w:eastAsia="zh-CN" w:bidi="ar-SA"/>
              </w:rPr>
              <w:t>1.功率55KW,压力1.2MPA；</w:t>
            </w:r>
            <w:r>
              <w:rPr>
                <w:rFonts w:hint="eastAsia" w:ascii="宋体" w:hAnsi="宋体" w:eastAsia="宋体" w:cs="宋体"/>
                <w:color w:val="auto"/>
                <w:sz w:val="21"/>
                <w:szCs w:val="21"/>
                <w:highlight w:val="none"/>
                <w:lang w:val="en-US" w:eastAsia="zh-CN" w:bidi="ar-SA"/>
              </w:rPr>
              <w:t>材质：铸铁；</w:t>
            </w:r>
            <w:r>
              <w:rPr>
                <w:rFonts w:hint="eastAsia" w:ascii="宋体" w:hAnsi="宋体" w:eastAsia="宋体" w:cs="宋体"/>
                <w:color w:val="auto"/>
                <w:kern w:val="2"/>
                <w:sz w:val="21"/>
                <w:szCs w:val="21"/>
                <w:highlight w:val="none"/>
                <w:u w:val="none"/>
                <w:lang w:val="en-US" w:eastAsia="zh-CN" w:bidi="ar-SA"/>
              </w:rPr>
              <w:t>2.流量30L/S,扬程83m；</w:t>
            </w:r>
          </w:p>
          <w:p w14:paraId="714CCFB1">
            <w:pPr>
              <w:keepNext w:val="0"/>
              <w:keepLines w:val="0"/>
              <w:widowControl/>
              <w:numPr>
                <w:ilvl w:val="0"/>
                <w:numId w:val="0"/>
              </w:numPr>
              <w:suppressLineNumbers w:val="0"/>
              <w:ind w:left="0" w:leftChars="0" w:right="0" w:rightChars="0" w:firstLine="0" w:firstLineChars="0"/>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lang w:val="en-US" w:eastAsia="zh-CN" w:bidi="ar-SA"/>
              </w:rPr>
              <w:t>2.</w:t>
            </w:r>
            <w:r>
              <w:rPr>
                <w:rFonts w:hint="eastAsia" w:ascii="宋体" w:hAnsi="宋体" w:eastAsia="宋体" w:cs="宋体"/>
                <w:color w:val="auto"/>
                <w:sz w:val="21"/>
                <w:szCs w:val="21"/>
                <w:highlight w:val="none"/>
                <w:lang w:eastAsia="zh-CN" w:bidi="ar-SA"/>
              </w:rPr>
              <w:t>含管道连接其他配件。</w:t>
            </w:r>
          </w:p>
        </w:tc>
        <w:tc>
          <w:tcPr>
            <w:tcW w:w="1161" w:type="dxa"/>
            <w:tcBorders>
              <w:tl2br w:val="nil"/>
              <w:tr2bl w:val="nil"/>
            </w:tcBorders>
            <w:noWrap w:val="0"/>
            <w:vAlign w:val="center"/>
          </w:tcPr>
          <w:p w14:paraId="347D6C8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2 </w:t>
            </w:r>
          </w:p>
        </w:tc>
        <w:tc>
          <w:tcPr>
            <w:tcW w:w="674" w:type="dxa"/>
            <w:tcBorders>
              <w:tl2br w:val="nil"/>
              <w:tr2bl w:val="nil"/>
            </w:tcBorders>
            <w:noWrap w:val="0"/>
            <w:vAlign w:val="center"/>
          </w:tcPr>
          <w:p w14:paraId="4EF3D800">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2"/>
                <w:sz w:val="21"/>
                <w:szCs w:val="21"/>
                <w:highlight w:val="none"/>
                <w:u w:val="none"/>
                <w:lang w:val="en-US" w:eastAsia="zh-CN" w:bidi="ar-SA"/>
              </w:rPr>
              <w:t>台</w:t>
            </w:r>
          </w:p>
        </w:tc>
        <w:tc>
          <w:tcPr>
            <w:tcW w:w="961" w:type="dxa"/>
            <w:tcBorders>
              <w:tl2br w:val="nil"/>
              <w:tr2bl w:val="nil"/>
            </w:tcBorders>
            <w:noWrap w:val="0"/>
            <w:vAlign w:val="top"/>
          </w:tcPr>
          <w:p w14:paraId="2B399B90">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681D10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54E7B18A">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w:t>
            </w:r>
          </w:p>
        </w:tc>
        <w:tc>
          <w:tcPr>
            <w:tcW w:w="1116" w:type="dxa"/>
            <w:tcBorders>
              <w:tl2br w:val="nil"/>
              <w:tr2bl w:val="nil"/>
            </w:tcBorders>
            <w:noWrap w:val="0"/>
            <w:vAlign w:val="center"/>
          </w:tcPr>
          <w:p w14:paraId="155211D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u w:val="none"/>
                <w:lang w:eastAsia="zh-CN" w:bidi="ar-SA"/>
              </w:rPr>
              <w:t>消火栓水泵（维修）</w:t>
            </w:r>
          </w:p>
        </w:tc>
        <w:tc>
          <w:tcPr>
            <w:tcW w:w="4798" w:type="dxa"/>
            <w:tcBorders>
              <w:tl2br w:val="nil"/>
              <w:tr2bl w:val="nil"/>
            </w:tcBorders>
            <w:noWrap w:val="0"/>
            <w:vAlign w:val="center"/>
          </w:tcPr>
          <w:p w14:paraId="6865930D">
            <w:pPr>
              <w:keepNext w:val="0"/>
              <w:keepLines w:val="0"/>
              <w:widowControl/>
              <w:numPr>
                <w:ilvl w:val="0"/>
                <w:numId w:val="0"/>
              </w:numPr>
              <w:suppressLineNumbers w:val="0"/>
              <w:spacing w:line="240" w:lineRule="auto"/>
              <w:ind w:left="0" w:leftChars="0" w:right="0" w:rightChars="0" w:firstLine="0" w:firstLineChars="0"/>
              <w:jc w:val="left"/>
              <w:textAlignment w:val="center"/>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1.功率55KW,压力1.2MPA；</w:t>
            </w:r>
            <w:r>
              <w:rPr>
                <w:rFonts w:hint="eastAsia" w:ascii="宋体" w:hAnsi="宋体" w:eastAsia="宋体" w:cs="宋体"/>
                <w:color w:val="auto"/>
                <w:sz w:val="21"/>
                <w:szCs w:val="21"/>
                <w:highlight w:val="none"/>
                <w:lang w:val="en-US" w:eastAsia="zh-CN" w:bidi="ar-SA"/>
              </w:rPr>
              <w:t>材质：铸铁；</w:t>
            </w:r>
          </w:p>
          <w:p w14:paraId="09BCD783">
            <w:pPr>
              <w:keepNext w:val="0"/>
              <w:keepLines w:val="0"/>
              <w:widowControl/>
              <w:numPr>
                <w:ilvl w:val="0"/>
                <w:numId w:val="0"/>
              </w:numPr>
              <w:suppressLineNumbers w:val="0"/>
              <w:spacing w:line="240" w:lineRule="auto"/>
              <w:ind w:left="0" w:leftChars="0" w:right="0" w:rightChars="0" w:firstLine="0" w:firstLineChars="0"/>
              <w:jc w:val="left"/>
              <w:textAlignment w:val="center"/>
              <w:rPr>
                <w:rFonts w:hint="eastAsia" w:ascii="宋体" w:hAnsi="宋体" w:eastAsia="宋体" w:cs="宋体"/>
                <w:color w:val="auto"/>
                <w:sz w:val="21"/>
                <w:szCs w:val="21"/>
                <w:highlight w:val="none"/>
                <w:lang w:bidi="ar-SA"/>
              </w:rPr>
            </w:pPr>
            <w:r>
              <w:rPr>
                <w:rFonts w:hint="eastAsia" w:ascii="宋体" w:hAnsi="宋体" w:eastAsia="宋体" w:cs="宋体"/>
                <w:color w:val="auto"/>
                <w:kern w:val="2"/>
                <w:sz w:val="21"/>
                <w:szCs w:val="21"/>
                <w:highlight w:val="none"/>
                <w:u w:val="none"/>
                <w:lang w:val="en-US" w:eastAsia="zh-CN" w:bidi="ar-SA"/>
              </w:rPr>
              <w:t>2.流量30L/S,扬程83m；</w:t>
            </w:r>
          </w:p>
          <w:p w14:paraId="35F2F838">
            <w:pPr>
              <w:keepNext w:val="0"/>
              <w:keepLines w:val="0"/>
              <w:widowControl/>
              <w:numPr>
                <w:ilvl w:val="0"/>
                <w:numId w:val="0"/>
              </w:numPr>
              <w:suppressLineNumbers w:val="0"/>
              <w:spacing w:line="240" w:lineRule="auto"/>
              <w:ind w:left="0" w:leftChars="0" w:right="0" w:rightChars="0" w:firstLine="0" w:firstLineChars="0"/>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lang w:val="en-US" w:eastAsia="zh-CN" w:bidi="ar-SA"/>
              </w:rPr>
              <w:t>3.</w:t>
            </w:r>
            <w:r>
              <w:rPr>
                <w:rFonts w:hint="eastAsia" w:ascii="宋体" w:hAnsi="宋体" w:eastAsia="宋体" w:cs="宋体"/>
                <w:color w:val="auto"/>
                <w:sz w:val="21"/>
                <w:szCs w:val="21"/>
                <w:highlight w:val="none"/>
                <w:lang w:eastAsia="zh-CN" w:bidi="ar-SA"/>
              </w:rPr>
              <w:t>含管道连接其他配件。</w:t>
            </w:r>
          </w:p>
        </w:tc>
        <w:tc>
          <w:tcPr>
            <w:tcW w:w="1161" w:type="dxa"/>
            <w:tcBorders>
              <w:tl2br w:val="nil"/>
              <w:tr2bl w:val="nil"/>
            </w:tcBorders>
            <w:noWrap w:val="0"/>
            <w:vAlign w:val="center"/>
          </w:tcPr>
          <w:p w14:paraId="4F46D02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2 </w:t>
            </w:r>
          </w:p>
        </w:tc>
        <w:tc>
          <w:tcPr>
            <w:tcW w:w="674" w:type="dxa"/>
            <w:tcBorders>
              <w:tl2br w:val="nil"/>
              <w:tr2bl w:val="nil"/>
            </w:tcBorders>
            <w:noWrap w:val="0"/>
            <w:vAlign w:val="center"/>
          </w:tcPr>
          <w:p w14:paraId="0F18B1D8">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2"/>
                <w:sz w:val="21"/>
                <w:szCs w:val="21"/>
                <w:highlight w:val="none"/>
                <w:u w:val="none"/>
                <w:lang w:val="en-US" w:eastAsia="zh-CN" w:bidi="ar-SA"/>
              </w:rPr>
              <w:t>台</w:t>
            </w:r>
          </w:p>
        </w:tc>
        <w:tc>
          <w:tcPr>
            <w:tcW w:w="961" w:type="dxa"/>
            <w:tcBorders>
              <w:tl2br w:val="nil"/>
              <w:tr2bl w:val="nil"/>
            </w:tcBorders>
            <w:noWrap w:val="0"/>
            <w:vAlign w:val="top"/>
          </w:tcPr>
          <w:p w14:paraId="0F5D86C8">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125060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784C7411">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5</w:t>
            </w:r>
          </w:p>
        </w:tc>
        <w:tc>
          <w:tcPr>
            <w:tcW w:w="1116" w:type="dxa"/>
            <w:tcBorders>
              <w:tl2br w:val="nil"/>
              <w:tr2bl w:val="nil"/>
            </w:tcBorders>
            <w:noWrap w:val="0"/>
            <w:vAlign w:val="center"/>
          </w:tcPr>
          <w:p w14:paraId="2E3EF06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u w:val="none"/>
                <w:lang w:eastAsia="zh-CN" w:bidi="ar-SA"/>
              </w:rPr>
              <w:t>增压稳压系统</w:t>
            </w:r>
          </w:p>
        </w:tc>
        <w:tc>
          <w:tcPr>
            <w:tcW w:w="4798" w:type="dxa"/>
            <w:tcBorders>
              <w:tl2br w:val="nil"/>
              <w:tr2bl w:val="nil"/>
            </w:tcBorders>
            <w:noWrap w:val="0"/>
            <w:vAlign w:val="center"/>
          </w:tcPr>
          <w:p w14:paraId="0AE77DB7">
            <w:pPr>
              <w:keepNext w:val="0"/>
              <w:keepLines w:val="0"/>
              <w:widowControl/>
              <w:numPr>
                <w:ilvl w:val="0"/>
                <w:numId w:val="0"/>
              </w:numPr>
              <w:suppressLineNumbers w:val="0"/>
              <w:spacing w:line="240" w:lineRule="auto"/>
              <w:ind w:left="0" w:leftChars="0" w:right="0" w:rightChars="0" w:firstLine="0" w:firstLineChars="0"/>
              <w:jc w:val="left"/>
              <w:textAlignment w:val="center"/>
              <w:rPr>
                <w:rFonts w:hint="eastAsia" w:ascii="宋体" w:hAnsi="宋体" w:eastAsia="宋体" w:cs="宋体"/>
                <w:color w:val="auto"/>
                <w:sz w:val="21"/>
                <w:szCs w:val="21"/>
                <w:highlight w:val="none"/>
                <w:lang w:bidi="ar-SA"/>
              </w:rPr>
            </w:pPr>
            <w:r>
              <w:rPr>
                <w:rFonts w:hint="eastAsia" w:ascii="宋体" w:hAnsi="宋体" w:eastAsia="宋体" w:cs="宋体"/>
                <w:color w:val="auto"/>
                <w:sz w:val="21"/>
                <w:szCs w:val="21"/>
                <w:highlight w:val="none"/>
                <w:lang w:val="en-US" w:eastAsia="zh-CN" w:bidi="ar-SA"/>
              </w:rPr>
              <w:t>1.</w:t>
            </w:r>
            <w:r>
              <w:rPr>
                <w:rFonts w:hint="eastAsia" w:ascii="宋体" w:hAnsi="宋体" w:eastAsia="宋体" w:cs="宋体"/>
                <w:color w:val="auto"/>
                <w:sz w:val="21"/>
                <w:szCs w:val="21"/>
                <w:highlight w:val="none"/>
                <w:lang w:bidi="ar-SA"/>
              </w:rPr>
              <w:t xml:space="preserve">流量：1L/S </w:t>
            </w:r>
            <w:r>
              <w:rPr>
                <w:rFonts w:hint="eastAsia" w:ascii="宋体" w:hAnsi="宋体" w:eastAsia="宋体" w:cs="宋体"/>
                <w:color w:val="auto"/>
                <w:sz w:val="21"/>
                <w:szCs w:val="21"/>
                <w:highlight w:val="none"/>
                <w:lang w:eastAsia="zh-CN" w:bidi="ar-SA"/>
              </w:rPr>
              <w:t>，</w:t>
            </w:r>
            <w:r>
              <w:rPr>
                <w:rFonts w:hint="eastAsia" w:ascii="宋体" w:hAnsi="宋体" w:eastAsia="宋体" w:cs="宋体"/>
                <w:color w:val="auto"/>
                <w:sz w:val="21"/>
                <w:szCs w:val="21"/>
                <w:highlight w:val="none"/>
                <w:lang w:bidi="ar-SA"/>
              </w:rPr>
              <w:t>扬程15m</w:t>
            </w:r>
            <w:r>
              <w:rPr>
                <w:rFonts w:hint="eastAsia" w:ascii="宋体" w:hAnsi="宋体" w:eastAsia="宋体" w:cs="宋体"/>
                <w:color w:val="auto"/>
                <w:sz w:val="21"/>
                <w:szCs w:val="21"/>
                <w:highlight w:val="none"/>
                <w:lang w:eastAsia="zh-CN" w:bidi="ar-SA"/>
              </w:rPr>
              <w:t>，</w:t>
            </w:r>
            <w:r>
              <w:rPr>
                <w:rFonts w:hint="eastAsia" w:ascii="宋体" w:hAnsi="宋体" w:eastAsia="宋体" w:cs="宋体"/>
                <w:color w:val="auto"/>
                <w:sz w:val="21"/>
                <w:szCs w:val="21"/>
                <w:highlight w:val="none"/>
                <w:lang w:bidi="ar-SA"/>
              </w:rPr>
              <w:t>功率 2.2kw</w:t>
            </w:r>
            <w:r>
              <w:rPr>
                <w:rFonts w:hint="eastAsia" w:ascii="宋体" w:hAnsi="宋体" w:eastAsia="宋体" w:cs="宋体"/>
                <w:color w:val="auto"/>
                <w:sz w:val="21"/>
                <w:szCs w:val="21"/>
                <w:highlight w:val="none"/>
                <w:lang w:eastAsia="zh-CN" w:bidi="ar-SA"/>
              </w:rPr>
              <w:t>，</w:t>
            </w:r>
            <w:r>
              <w:rPr>
                <w:rFonts w:hint="eastAsia" w:ascii="宋体" w:hAnsi="宋体" w:eastAsia="宋体" w:cs="宋体"/>
                <w:color w:val="auto"/>
                <w:sz w:val="21"/>
                <w:szCs w:val="21"/>
                <w:highlight w:val="none"/>
                <w:lang w:bidi="ar-SA"/>
              </w:rPr>
              <w:t>气压罐SQL80</w:t>
            </w:r>
            <w:r>
              <w:rPr>
                <w:rFonts w:hint="eastAsia" w:ascii="宋体" w:hAnsi="宋体" w:eastAsia="宋体" w:cs="宋体"/>
                <w:color w:val="auto"/>
                <w:sz w:val="21"/>
                <w:szCs w:val="21"/>
                <w:highlight w:val="none"/>
                <w:lang w:eastAsia="zh-CN" w:bidi="ar-SA"/>
              </w:rPr>
              <w:t>；</w:t>
            </w:r>
          </w:p>
          <w:p w14:paraId="594286B9">
            <w:pPr>
              <w:keepNext w:val="0"/>
              <w:keepLines w:val="0"/>
              <w:widowControl/>
              <w:numPr>
                <w:ilvl w:val="0"/>
                <w:numId w:val="0"/>
              </w:numPr>
              <w:suppressLineNumbers w:val="0"/>
              <w:spacing w:line="240" w:lineRule="auto"/>
              <w:ind w:left="0" w:leftChars="0" w:right="0" w:rightChars="0" w:firstLine="0" w:firstLineChars="0"/>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lang w:val="en-US" w:eastAsia="zh-CN" w:bidi="ar-SA"/>
              </w:rPr>
              <w:t>2.</w:t>
            </w:r>
            <w:r>
              <w:rPr>
                <w:rFonts w:hint="eastAsia" w:ascii="宋体" w:hAnsi="宋体" w:eastAsia="宋体" w:cs="宋体"/>
                <w:color w:val="auto"/>
                <w:sz w:val="21"/>
                <w:szCs w:val="21"/>
                <w:highlight w:val="none"/>
                <w:lang w:eastAsia="zh-CN" w:bidi="ar-SA"/>
              </w:rPr>
              <w:t>含管道连接其他配件。</w:t>
            </w:r>
          </w:p>
        </w:tc>
        <w:tc>
          <w:tcPr>
            <w:tcW w:w="1161" w:type="dxa"/>
            <w:tcBorders>
              <w:tl2br w:val="nil"/>
              <w:tr2bl w:val="nil"/>
            </w:tcBorders>
            <w:noWrap w:val="0"/>
            <w:vAlign w:val="center"/>
          </w:tcPr>
          <w:p w14:paraId="66A501A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1 </w:t>
            </w:r>
          </w:p>
        </w:tc>
        <w:tc>
          <w:tcPr>
            <w:tcW w:w="674" w:type="dxa"/>
            <w:tcBorders>
              <w:tl2br w:val="nil"/>
              <w:tr2bl w:val="nil"/>
            </w:tcBorders>
            <w:noWrap w:val="0"/>
            <w:vAlign w:val="center"/>
          </w:tcPr>
          <w:p w14:paraId="0F7526AD">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u w:val="none"/>
                <w:lang w:val="en-US" w:eastAsia="zh-CN" w:bidi="ar-SA"/>
              </w:rPr>
              <w:t>套</w:t>
            </w:r>
          </w:p>
        </w:tc>
        <w:tc>
          <w:tcPr>
            <w:tcW w:w="961" w:type="dxa"/>
            <w:tcBorders>
              <w:tl2br w:val="nil"/>
              <w:tr2bl w:val="nil"/>
            </w:tcBorders>
            <w:noWrap w:val="0"/>
            <w:vAlign w:val="top"/>
          </w:tcPr>
          <w:p w14:paraId="4F580ABA">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0AAB6A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2E86B5BB">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6</w:t>
            </w:r>
          </w:p>
        </w:tc>
        <w:tc>
          <w:tcPr>
            <w:tcW w:w="1116" w:type="dxa"/>
            <w:tcBorders>
              <w:tl2br w:val="nil"/>
              <w:tr2bl w:val="nil"/>
            </w:tcBorders>
            <w:noWrap w:val="0"/>
            <w:vAlign w:val="center"/>
          </w:tcPr>
          <w:p w14:paraId="46A25E2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u w:val="none"/>
                <w:lang w:eastAsia="zh-CN" w:bidi="ar-SA"/>
              </w:rPr>
              <w:t>增压稳压水泵控制柜</w:t>
            </w:r>
          </w:p>
        </w:tc>
        <w:tc>
          <w:tcPr>
            <w:tcW w:w="4798" w:type="dxa"/>
            <w:tcBorders>
              <w:tl2br w:val="nil"/>
              <w:tr2bl w:val="nil"/>
            </w:tcBorders>
            <w:noWrap w:val="0"/>
            <w:vAlign w:val="center"/>
          </w:tcPr>
          <w:p w14:paraId="7E6DA668">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color w:val="auto"/>
                <w:sz w:val="21"/>
                <w:szCs w:val="21"/>
                <w:highlight w:val="none"/>
                <w:lang w:eastAsia="zh-CN" w:bidi="ar-SA"/>
              </w:rPr>
            </w:pPr>
            <w:r>
              <w:rPr>
                <w:rFonts w:hint="eastAsia" w:ascii="宋体" w:hAnsi="宋体" w:eastAsia="宋体" w:cs="宋体"/>
                <w:color w:val="auto"/>
                <w:sz w:val="21"/>
                <w:szCs w:val="21"/>
                <w:highlight w:val="none"/>
                <w:lang w:val="en-US" w:eastAsia="zh-CN" w:bidi="ar-SA"/>
              </w:rPr>
              <w:t>1.</w:t>
            </w:r>
            <w:r>
              <w:rPr>
                <w:rFonts w:hint="eastAsia" w:ascii="宋体" w:hAnsi="宋体" w:eastAsia="宋体" w:cs="宋体"/>
                <w:color w:val="auto"/>
                <w:sz w:val="21"/>
                <w:szCs w:val="21"/>
                <w:highlight w:val="none"/>
                <w:lang w:eastAsia="zh-CN" w:bidi="ar-SA"/>
              </w:rPr>
              <w:t>带巡检功能；</w:t>
            </w:r>
          </w:p>
          <w:p w14:paraId="6621B670">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2.</w:t>
            </w:r>
            <w:r>
              <w:rPr>
                <w:rFonts w:hint="eastAsia" w:ascii="宋体" w:hAnsi="宋体" w:eastAsia="宋体" w:cs="宋体"/>
                <w:color w:val="auto"/>
                <w:sz w:val="21"/>
                <w:szCs w:val="21"/>
                <w:highlight w:val="none"/>
                <w:lang w:eastAsia="zh-CN" w:bidi="ar-SA"/>
              </w:rPr>
              <w:t>一用一备，包含熔断器、</w:t>
            </w:r>
            <w:r>
              <w:rPr>
                <w:rFonts w:hint="eastAsia" w:ascii="宋体" w:hAnsi="宋体" w:eastAsia="宋体" w:cs="宋体"/>
                <w:color w:val="auto"/>
                <w:sz w:val="21"/>
                <w:szCs w:val="21"/>
                <w:highlight w:val="none"/>
                <w:lang w:val="en-US" w:eastAsia="zh-CN" w:bidi="ar-SA"/>
              </w:rPr>
              <w:t>断路器</w:t>
            </w:r>
            <w:r>
              <w:rPr>
                <w:rFonts w:hint="eastAsia" w:ascii="宋体" w:hAnsi="宋体" w:eastAsia="宋体" w:cs="宋体"/>
                <w:color w:val="auto"/>
                <w:sz w:val="21"/>
                <w:szCs w:val="21"/>
                <w:highlight w:val="none"/>
                <w:lang w:eastAsia="zh-CN" w:bidi="ar-SA"/>
              </w:rPr>
              <w:t>、接触器、热继电器、星三角启动器组件、ATSE（自动转换开关电器）、3C产品认证。</w:t>
            </w:r>
          </w:p>
          <w:p w14:paraId="7592273A">
            <w:pPr>
              <w:keepNext w:val="0"/>
              <w:keepLines w:val="0"/>
              <w:pageBreakBefore w:val="0"/>
              <w:widowControl/>
              <w:suppressLineNumbers w:val="0"/>
              <w:kinsoku/>
              <w:wordWrap/>
              <w:overflowPunct/>
              <w:topLinePunct w:val="0"/>
              <w:autoSpaceDE/>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lang w:val="en-US" w:eastAsia="zh-CN" w:bidi="ar-SA"/>
              </w:rPr>
              <w:t>3.</w:t>
            </w:r>
            <w:r>
              <w:rPr>
                <w:rFonts w:hint="eastAsia" w:ascii="宋体" w:hAnsi="宋体" w:eastAsia="宋体" w:cs="宋体"/>
                <w:color w:val="auto"/>
                <w:sz w:val="21"/>
                <w:szCs w:val="21"/>
                <w:highlight w:val="none"/>
                <w:lang w:eastAsia="zh-CN" w:bidi="ar-SA"/>
              </w:rPr>
              <w:t>整理电源线路并按规范要求重新布置</w:t>
            </w:r>
            <w:r>
              <w:rPr>
                <w:rFonts w:hint="eastAsia" w:ascii="宋体" w:hAnsi="宋体" w:eastAsia="宋体" w:cs="宋体"/>
                <w:color w:val="auto"/>
                <w:sz w:val="21"/>
                <w:szCs w:val="21"/>
                <w:highlight w:val="none"/>
                <w:lang w:val="en-US" w:eastAsia="zh-CN" w:bidi="ar-SA"/>
              </w:rPr>
              <w:t>。</w:t>
            </w:r>
          </w:p>
        </w:tc>
        <w:tc>
          <w:tcPr>
            <w:tcW w:w="1161" w:type="dxa"/>
            <w:tcBorders>
              <w:tl2br w:val="nil"/>
              <w:tr2bl w:val="nil"/>
            </w:tcBorders>
            <w:noWrap w:val="0"/>
            <w:vAlign w:val="center"/>
          </w:tcPr>
          <w:p w14:paraId="57EB117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1 </w:t>
            </w:r>
          </w:p>
        </w:tc>
        <w:tc>
          <w:tcPr>
            <w:tcW w:w="674" w:type="dxa"/>
            <w:tcBorders>
              <w:tl2br w:val="nil"/>
              <w:tr2bl w:val="nil"/>
            </w:tcBorders>
            <w:noWrap w:val="0"/>
            <w:vAlign w:val="center"/>
          </w:tcPr>
          <w:p w14:paraId="21A895FB">
            <w:pPr>
              <w:adjustRightInd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u w:val="none"/>
                <w:lang w:val="en-US" w:eastAsia="zh-CN" w:bidi="ar-SA"/>
              </w:rPr>
              <w:t>套</w:t>
            </w:r>
          </w:p>
        </w:tc>
        <w:tc>
          <w:tcPr>
            <w:tcW w:w="961" w:type="dxa"/>
            <w:tcBorders>
              <w:tl2br w:val="nil"/>
              <w:tr2bl w:val="nil"/>
            </w:tcBorders>
            <w:noWrap w:val="0"/>
            <w:vAlign w:val="top"/>
          </w:tcPr>
          <w:p w14:paraId="471327C6">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53E015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14EA92BF">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7</w:t>
            </w:r>
          </w:p>
        </w:tc>
        <w:tc>
          <w:tcPr>
            <w:tcW w:w="1116" w:type="dxa"/>
            <w:tcBorders>
              <w:tl2br w:val="nil"/>
              <w:tr2bl w:val="nil"/>
            </w:tcBorders>
            <w:noWrap w:val="0"/>
            <w:vAlign w:val="center"/>
          </w:tcPr>
          <w:p w14:paraId="3932AE3B">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桥架</w:t>
            </w:r>
          </w:p>
        </w:tc>
        <w:tc>
          <w:tcPr>
            <w:tcW w:w="4798" w:type="dxa"/>
            <w:tcBorders>
              <w:tl2br w:val="nil"/>
              <w:tr2bl w:val="nil"/>
            </w:tcBorders>
            <w:noWrap w:val="0"/>
            <w:vAlign w:val="center"/>
          </w:tcPr>
          <w:p w14:paraId="4224ECD7">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 xml:space="preserve">1.名称:桥架;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2.型号:槽式;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3.规格:200*100mm;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4.材质:1.5mm;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5.其它:含盖板、连接的三通、弯头等相关配件;;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6.接地方式:满足设计及规范要求;</w:t>
            </w:r>
          </w:p>
        </w:tc>
        <w:tc>
          <w:tcPr>
            <w:tcW w:w="1161" w:type="dxa"/>
            <w:tcBorders>
              <w:tl2br w:val="nil"/>
              <w:tr2bl w:val="nil"/>
            </w:tcBorders>
            <w:noWrap w:val="0"/>
            <w:vAlign w:val="center"/>
          </w:tcPr>
          <w:p w14:paraId="3A58CCA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63</w:t>
            </w:r>
          </w:p>
        </w:tc>
        <w:tc>
          <w:tcPr>
            <w:tcW w:w="674" w:type="dxa"/>
            <w:tcBorders>
              <w:tl2br w:val="nil"/>
              <w:tr2bl w:val="nil"/>
            </w:tcBorders>
            <w:noWrap w:val="0"/>
            <w:vAlign w:val="center"/>
          </w:tcPr>
          <w:p w14:paraId="14FD2C9B">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961" w:type="dxa"/>
            <w:tcBorders>
              <w:tl2br w:val="nil"/>
              <w:tr2bl w:val="nil"/>
            </w:tcBorders>
            <w:noWrap w:val="0"/>
            <w:vAlign w:val="center"/>
          </w:tcPr>
          <w:p w14:paraId="283630A8">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1E00CB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9" w:type="dxa"/>
            <w:gridSpan w:val="6"/>
            <w:tcBorders>
              <w:tl2br w:val="nil"/>
              <w:tr2bl w:val="nil"/>
            </w:tcBorders>
            <w:noWrap w:val="0"/>
            <w:vAlign w:val="center"/>
          </w:tcPr>
          <w:p w14:paraId="198547B7">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r>
              <w:rPr>
                <w:rFonts w:hint="eastAsia" w:ascii="宋体" w:hAnsi="宋体" w:eastAsia="宋体" w:cs="宋体"/>
                <w:b/>
                <w:bCs/>
                <w:color w:val="auto"/>
                <w:kern w:val="0"/>
                <w:sz w:val="21"/>
                <w:szCs w:val="21"/>
                <w:highlight w:val="none"/>
                <w:lang w:val="en-US" w:eastAsia="zh-CN"/>
              </w:rPr>
              <w:t>三、楼层火灾自动报警系统</w:t>
            </w:r>
          </w:p>
        </w:tc>
      </w:tr>
      <w:tr w14:paraId="322422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198DD47B">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序号</w:t>
            </w:r>
          </w:p>
        </w:tc>
        <w:tc>
          <w:tcPr>
            <w:tcW w:w="1116" w:type="dxa"/>
            <w:tcBorders>
              <w:tl2br w:val="nil"/>
              <w:tr2bl w:val="nil"/>
            </w:tcBorders>
            <w:noWrap w:val="0"/>
            <w:vAlign w:val="center"/>
          </w:tcPr>
          <w:p w14:paraId="7E86F270">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名称</w:t>
            </w:r>
          </w:p>
        </w:tc>
        <w:tc>
          <w:tcPr>
            <w:tcW w:w="4798" w:type="dxa"/>
            <w:tcBorders>
              <w:tl2br w:val="nil"/>
              <w:tr2bl w:val="nil"/>
            </w:tcBorders>
            <w:noWrap w:val="0"/>
            <w:vAlign w:val="center"/>
          </w:tcPr>
          <w:p w14:paraId="3D808BF3">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具体要求说明</w:t>
            </w:r>
          </w:p>
        </w:tc>
        <w:tc>
          <w:tcPr>
            <w:tcW w:w="1161" w:type="dxa"/>
            <w:tcBorders>
              <w:tl2br w:val="nil"/>
              <w:tr2bl w:val="nil"/>
            </w:tcBorders>
            <w:noWrap w:val="0"/>
            <w:vAlign w:val="center"/>
          </w:tcPr>
          <w:p w14:paraId="7A17E547">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数量</w:t>
            </w:r>
          </w:p>
        </w:tc>
        <w:tc>
          <w:tcPr>
            <w:tcW w:w="674" w:type="dxa"/>
            <w:tcBorders>
              <w:tl2br w:val="nil"/>
              <w:tr2bl w:val="nil"/>
            </w:tcBorders>
            <w:noWrap w:val="0"/>
            <w:vAlign w:val="center"/>
          </w:tcPr>
          <w:p w14:paraId="740B11D3">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计量单位</w:t>
            </w:r>
          </w:p>
        </w:tc>
        <w:tc>
          <w:tcPr>
            <w:tcW w:w="961" w:type="dxa"/>
            <w:tcBorders>
              <w:tl2br w:val="nil"/>
              <w:tr2bl w:val="nil"/>
            </w:tcBorders>
            <w:noWrap w:val="0"/>
            <w:vAlign w:val="center"/>
          </w:tcPr>
          <w:p w14:paraId="7934467D">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备注</w:t>
            </w:r>
          </w:p>
        </w:tc>
      </w:tr>
      <w:tr w14:paraId="3E8127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6054D791">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w:t>
            </w:r>
          </w:p>
        </w:tc>
        <w:tc>
          <w:tcPr>
            <w:tcW w:w="1116" w:type="dxa"/>
            <w:tcBorders>
              <w:tl2br w:val="nil"/>
              <w:tr2bl w:val="nil"/>
            </w:tcBorders>
            <w:noWrap w:val="0"/>
            <w:vAlign w:val="center"/>
          </w:tcPr>
          <w:p w14:paraId="0B2B420C">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0"/>
                <w:sz w:val="21"/>
                <w:szCs w:val="21"/>
                <w:highlight w:val="none"/>
                <w:u w:val="none"/>
                <w:lang w:val="en-US" w:eastAsia="zh-CN" w:bidi="ar-SA"/>
              </w:rPr>
              <w:t>点型光电感烟火灾探测器</w:t>
            </w:r>
          </w:p>
        </w:tc>
        <w:tc>
          <w:tcPr>
            <w:tcW w:w="4798" w:type="dxa"/>
            <w:tcBorders>
              <w:tl2br w:val="nil"/>
              <w:tr2bl w:val="nil"/>
            </w:tcBorders>
            <w:noWrap w:val="0"/>
            <w:vAlign w:val="center"/>
          </w:tcPr>
          <w:p w14:paraId="1885E695">
            <w:pPr>
              <w:keepNext w:val="0"/>
              <w:keepLines w:val="0"/>
              <w:widowControl/>
              <w:numPr>
                <w:ilvl w:val="0"/>
                <w:numId w:val="0"/>
              </w:numPr>
              <w:suppressLineNumbers w:val="0"/>
              <w:ind w:left="0" w:leftChars="0" w:right="0" w:rightChars="0" w:firstLine="0" w:firstLineChars="0"/>
              <w:jc w:val="left"/>
              <w:textAlignment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lang w:val="en-US" w:eastAsia="zh-CN" w:bidi="ar-SA"/>
              </w:rPr>
              <w:t>2.</w:t>
            </w:r>
            <w:r>
              <w:rPr>
                <w:rFonts w:hint="eastAsia" w:ascii="宋体" w:hAnsi="宋体" w:eastAsia="宋体" w:cs="宋体"/>
                <w:color w:val="auto"/>
                <w:kern w:val="2"/>
                <w:sz w:val="21"/>
                <w:szCs w:val="21"/>
                <w:highlight w:val="none"/>
                <w:lang w:val="en-US" w:eastAsia="zh-CN" w:bidi="ar-SA"/>
              </w:rPr>
              <w:t>电子编码，四线制，双动作输入、输出，占两个总线编码点；2.无源输出模式两组容量分为DC24V/5ADC24V/1A。</w:t>
            </w:r>
          </w:p>
        </w:tc>
        <w:tc>
          <w:tcPr>
            <w:tcW w:w="1161" w:type="dxa"/>
            <w:tcBorders>
              <w:tl2br w:val="nil"/>
              <w:tr2bl w:val="nil"/>
            </w:tcBorders>
            <w:noWrap w:val="0"/>
            <w:vAlign w:val="center"/>
          </w:tcPr>
          <w:p w14:paraId="67B3DCB7">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259</w:t>
            </w:r>
          </w:p>
        </w:tc>
        <w:tc>
          <w:tcPr>
            <w:tcW w:w="674" w:type="dxa"/>
            <w:tcBorders>
              <w:tl2br w:val="nil"/>
              <w:tr2bl w:val="nil"/>
            </w:tcBorders>
            <w:noWrap w:val="0"/>
            <w:vAlign w:val="center"/>
          </w:tcPr>
          <w:p w14:paraId="186C1196">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kern w:val="0"/>
                <w:sz w:val="21"/>
                <w:szCs w:val="21"/>
                <w:highlight w:val="none"/>
                <w:u w:val="none"/>
                <w:lang w:val="en-US" w:eastAsia="zh-CN" w:bidi="ar-SA"/>
              </w:rPr>
              <w:t>个</w:t>
            </w:r>
          </w:p>
        </w:tc>
        <w:tc>
          <w:tcPr>
            <w:tcW w:w="961" w:type="dxa"/>
            <w:tcBorders>
              <w:tl2br w:val="nil"/>
              <w:tr2bl w:val="nil"/>
            </w:tcBorders>
            <w:noWrap w:val="0"/>
            <w:vAlign w:val="top"/>
          </w:tcPr>
          <w:p w14:paraId="539797F4">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53F48A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31AC2ACA">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w:t>
            </w:r>
          </w:p>
        </w:tc>
        <w:tc>
          <w:tcPr>
            <w:tcW w:w="1116" w:type="dxa"/>
            <w:tcBorders>
              <w:tl2br w:val="nil"/>
              <w:tr2bl w:val="nil"/>
            </w:tcBorders>
            <w:noWrap w:val="0"/>
            <w:vAlign w:val="center"/>
          </w:tcPr>
          <w:p w14:paraId="7424AF68">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kern w:val="0"/>
                <w:sz w:val="21"/>
                <w:szCs w:val="21"/>
                <w:highlight w:val="none"/>
                <w:u w:val="none"/>
                <w:lang w:val="en-US" w:eastAsia="zh-CN" w:bidi="ar-SA"/>
              </w:rPr>
            </w:pPr>
            <w:r>
              <w:rPr>
                <w:rFonts w:hint="eastAsia" w:ascii="宋体" w:hAnsi="宋体" w:eastAsia="宋体" w:cs="宋体"/>
                <w:color w:val="auto"/>
                <w:kern w:val="0"/>
                <w:sz w:val="21"/>
                <w:szCs w:val="21"/>
                <w:highlight w:val="none"/>
                <w:u w:val="none"/>
                <w:lang w:val="en-US" w:eastAsia="zh-CN" w:bidi="ar-SA"/>
              </w:rPr>
              <w:t>点型光电感烟探测器底座</w:t>
            </w:r>
          </w:p>
        </w:tc>
        <w:tc>
          <w:tcPr>
            <w:tcW w:w="4798" w:type="dxa"/>
            <w:tcBorders>
              <w:tl2br w:val="nil"/>
              <w:tr2bl w:val="nil"/>
            </w:tcBorders>
            <w:noWrap w:val="0"/>
            <w:vAlign w:val="center"/>
          </w:tcPr>
          <w:p w14:paraId="4ADB5EA8">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pacing w:val="8"/>
                <w:sz w:val="21"/>
                <w:szCs w:val="21"/>
                <w:lang w:eastAsia="zh-CN"/>
              </w:rPr>
            </w:pPr>
            <w:r>
              <w:rPr>
                <w:rFonts w:hint="eastAsia" w:ascii="宋体" w:hAnsi="宋体" w:eastAsia="宋体" w:cs="宋体"/>
                <w:color w:val="auto"/>
                <w:sz w:val="21"/>
                <w:szCs w:val="21"/>
                <w:highlight w:val="none"/>
                <w:u w:val="none"/>
                <w:lang w:val="en-US" w:eastAsia="zh-CN" w:bidi="ar-SA"/>
              </w:rPr>
              <w:t>1.</w:t>
            </w:r>
            <w:r>
              <w:rPr>
                <w:rFonts w:hint="eastAsia" w:ascii="宋体" w:hAnsi="宋体" w:eastAsia="宋体" w:cs="宋体"/>
                <w:color w:val="auto"/>
                <w:sz w:val="21"/>
                <w:szCs w:val="21"/>
                <w:highlight w:val="none"/>
                <w:u w:val="none"/>
                <w:lang w:bidi="ar-SA"/>
              </w:rPr>
              <w:t>通用底座</w:t>
            </w:r>
            <w:r>
              <w:rPr>
                <w:rFonts w:hint="eastAsia" w:ascii="宋体" w:hAnsi="宋体" w:eastAsia="宋体" w:cs="宋体"/>
                <w:color w:val="auto"/>
                <w:spacing w:val="8"/>
                <w:sz w:val="21"/>
                <w:szCs w:val="21"/>
              </w:rPr>
              <w:t>底座</w:t>
            </w:r>
            <w:r>
              <w:rPr>
                <w:rFonts w:hint="eastAsia" w:ascii="宋体" w:hAnsi="宋体" w:eastAsia="宋体" w:cs="宋体"/>
                <w:color w:val="auto"/>
                <w:spacing w:val="8"/>
                <w:sz w:val="21"/>
                <w:szCs w:val="21"/>
                <w:lang w:eastAsia="zh-CN"/>
              </w:rPr>
              <w:t>；</w:t>
            </w:r>
          </w:p>
          <w:p w14:paraId="45565210">
            <w:pPr>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8"/>
                <w:sz w:val="21"/>
                <w:szCs w:val="21"/>
                <w:lang w:val="en-US" w:eastAsia="zh-CN"/>
              </w:rPr>
              <w:t>2.</w:t>
            </w:r>
            <w:r>
              <w:rPr>
                <w:rFonts w:hint="eastAsia" w:ascii="宋体" w:hAnsi="宋体" w:eastAsia="宋体" w:cs="宋体"/>
                <w:color w:val="auto"/>
                <w:spacing w:val="8"/>
                <w:sz w:val="21"/>
                <w:szCs w:val="21"/>
              </w:rPr>
              <w:t>采用不锈钢端子以及防水膜,保护接线端子</w:t>
            </w:r>
            <w:r>
              <w:rPr>
                <w:rFonts w:hint="eastAsia" w:ascii="宋体" w:hAnsi="宋体" w:eastAsia="宋体" w:cs="宋体"/>
                <w:color w:val="auto"/>
                <w:spacing w:val="8"/>
                <w:sz w:val="21"/>
                <w:szCs w:val="21"/>
                <w:lang w:eastAsia="zh-CN"/>
              </w:rPr>
              <w:t>。</w:t>
            </w:r>
          </w:p>
        </w:tc>
        <w:tc>
          <w:tcPr>
            <w:tcW w:w="1161" w:type="dxa"/>
            <w:tcBorders>
              <w:tl2br w:val="nil"/>
              <w:tr2bl w:val="nil"/>
            </w:tcBorders>
            <w:noWrap w:val="0"/>
            <w:vAlign w:val="center"/>
          </w:tcPr>
          <w:p w14:paraId="52E638FF">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lang w:val="en-US" w:eastAsia="zh-CN" w:bidi="ar-SA"/>
              </w:rPr>
              <w:t>259</w:t>
            </w:r>
          </w:p>
        </w:tc>
        <w:tc>
          <w:tcPr>
            <w:tcW w:w="674" w:type="dxa"/>
            <w:tcBorders>
              <w:tl2br w:val="nil"/>
              <w:tr2bl w:val="nil"/>
            </w:tcBorders>
            <w:noWrap w:val="0"/>
            <w:vAlign w:val="center"/>
          </w:tcPr>
          <w:p w14:paraId="6212E003">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kern w:val="0"/>
                <w:sz w:val="21"/>
                <w:szCs w:val="21"/>
                <w:highlight w:val="none"/>
                <w:u w:val="none"/>
                <w:lang w:val="en-US" w:eastAsia="zh-CN" w:bidi="ar-SA"/>
              </w:rPr>
              <w:t>个</w:t>
            </w:r>
          </w:p>
        </w:tc>
        <w:tc>
          <w:tcPr>
            <w:tcW w:w="961" w:type="dxa"/>
            <w:tcBorders>
              <w:tl2br w:val="nil"/>
              <w:tr2bl w:val="nil"/>
            </w:tcBorders>
            <w:noWrap w:val="0"/>
            <w:vAlign w:val="top"/>
          </w:tcPr>
          <w:p w14:paraId="3D4AA67A">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77E971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5BAF6247">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w:t>
            </w:r>
          </w:p>
        </w:tc>
        <w:tc>
          <w:tcPr>
            <w:tcW w:w="1116" w:type="dxa"/>
            <w:tcBorders>
              <w:tl2br w:val="nil"/>
              <w:tr2bl w:val="nil"/>
            </w:tcBorders>
            <w:noWrap w:val="0"/>
            <w:vAlign w:val="center"/>
          </w:tcPr>
          <w:p w14:paraId="1CB999F3">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0"/>
                <w:sz w:val="21"/>
                <w:szCs w:val="21"/>
                <w:highlight w:val="none"/>
                <w:u w:val="none"/>
                <w:lang w:val="en-US" w:eastAsia="zh-CN" w:bidi="ar-SA"/>
              </w:rPr>
              <w:t>点型光电感温火灾探测器</w:t>
            </w:r>
          </w:p>
        </w:tc>
        <w:tc>
          <w:tcPr>
            <w:tcW w:w="4798" w:type="dxa"/>
            <w:tcBorders>
              <w:tl2br w:val="nil"/>
              <w:tr2bl w:val="nil"/>
            </w:tcBorders>
            <w:noWrap w:val="0"/>
            <w:vAlign w:val="center"/>
          </w:tcPr>
          <w:p w14:paraId="7E501C16">
            <w:pPr>
              <w:keepNext w:val="0"/>
              <w:keepLines w:val="0"/>
              <w:widowControl/>
              <w:numPr>
                <w:ilvl w:val="0"/>
                <w:numId w:val="0"/>
              </w:numPr>
              <w:suppressLineNumbers w:val="0"/>
              <w:ind w:left="0" w:leftChars="0" w:right="0" w:rightChars="0" w:firstLine="0" w:firstLineChars="0"/>
              <w:jc w:val="left"/>
              <w:textAlignment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lang w:val="en-US" w:eastAsia="zh-CN" w:bidi="ar-SA"/>
              </w:rPr>
              <w:t>2.</w:t>
            </w:r>
            <w:r>
              <w:rPr>
                <w:rFonts w:hint="eastAsia" w:ascii="宋体" w:hAnsi="宋体" w:eastAsia="宋体" w:cs="宋体"/>
                <w:color w:val="auto"/>
                <w:kern w:val="2"/>
                <w:sz w:val="21"/>
                <w:szCs w:val="21"/>
                <w:highlight w:val="none"/>
                <w:lang w:val="en-US" w:eastAsia="zh-CN" w:bidi="ar-SA"/>
              </w:rPr>
              <w:t>电子编码，四线制，双动作输入、输出，占两个总线编码点；2.无源输出模式两组容量分为DC24V/5ADC24V/1A。</w:t>
            </w:r>
          </w:p>
        </w:tc>
        <w:tc>
          <w:tcPr>
            <w:tcW w:w="1161" w:type="dxa"/>
            <w:tcBorders>
              <w:tl2br w:val="nil"/>
              <w:tr2bl w:val="nil"/>
            </w:tcBorders>
            <w:noWrap w:val="0"/>
            <w:vAlign w:val="center"/>
          </w:tcPr>
          <w:p w14:paraId="4C091810">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14</w:t>
            </w:r>
          </w:p>
        </w:tc>
        <w:tc>
          <w:tcPr>
            <w:tcW w:w="674" w:type="dxa"/>
            <w:tcBorders>
              <w:tl2br w:val="nil"/>
              <w:tr2bl w:val="nil"/>
            </w:tcBorders>
            <w:noWrap w:val="0"/>
            <w:vAlign w:val="center"/>
          </w:tcPr>
          <w:p w14:paraId="1E78B4C2">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kern w:val="0"/>
                <w:sz w:val="21"/>
                <w:szCs w:val="21"/>
                <w:highlight w:val="none"/>
                <w:u w:val="none"/>
                <w:lang w:val="en-US" w:eastAsia="zh-CN" w:bidi="ar-SA"/>
              </w:rPr>
              <w:t>个</w:t>
            </w:r>
          </w:p>
        </w:tc>
        <w:tc>
          <w:tcPr>
            <w:tcW w:w="961" w:type="dxa"/>
            <w:tcBorders>
              <w:tl2br w:val="nil"/>
              <w:tr2bl w:val="nil"/>
            </w:tcBorders>
            <w:noWrap w:val="0"/>
            <w:vAlign w:val="top"/>
          </w:tcPr>
          <w:p w14:paraId="776C85CC">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0314F8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2D1333D5">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w:t>
            </w:r>
          </w:p>
        </w:tc>
        <w:tc>
          <w:tcPr>
            <w:tcW w:w="1116" w:type="dxa"/>
            <w:tcBorders>
              <w:tl2br w:val="nil"/>
              <w:tr2bl w:val="nil"/>
            </w:tcBorders>
            <w:noWrap w:val="0"/>
            <w:vAlign w:val="center"/>
          </w:tcPr>
          <w:p w14:paraId="3147731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短路隔离器</w:t>
            </w:r>
          </w:p>
        </w:tc>
        <w:tc>
          <w:tcPr>
            <w:tcW w:w="4798" w:type="dxa"/>
            <w:tcBorders>
              <w:tl2br w:val="nil"/>
              <w:tr2bl w:val="nil"/>
            </w:tcBorders>
            <w:noWrap w:val="0"/>
            <w:vAlign w:val="center"/>
          </w:tcPr>
          <w:p w14:paraId="4800A103">
            <w:pPr>
              <w:keepNext w:val="0"/>
              <w:keepLines w:val="0"/>
              <w:widowControl/>
              <w:numPr>
                <w:ilvl w:val="0"/>
                <w:numId w:val="9"/>
              </w:numPr>
              <w:suppressLineNumbers w:val="0"/>
              <w:ind w:left="0" w:leftChars="0" w:right="0" w:righ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名称:短路隔离器</w:t>
            </w:r>
          </w:p>
          <w:p w14:paraId="42D2E107">
            <w:pPr>
              <w:keepNext w:val="0"/>
              <w:keepLines w:val="0"/>
              <w:widowControl/>
              <w:numPr>
                <w:ilvl w:val="0"/>
                <w:numId w:val="9"/>
              </w:numPr>
              <w:suppressLineNumbers w:val="0"/>
              <w:ind w:left="0" w:leftChars="0" w:right="0" w:rightChars="0" w:firstLine="0" w:firstLineChars="0"/>
              <w:jc w:val="left"/>
              <w:textAlignment w:val="center"/>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安装方式:模块箱内安装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3.规格:满足设计及规范要求</w:t>
            </w:r>
          </w:p>
        </w:tc>
        <w:tc>
          <w:tcPr>
            <w:tcW w:w="1161" w:type="dxa"/>
            <w:tcBorders>
              <w:tl2br w:val="nil"/>
              <w:tr2bl w:val="nil"/>
            </w:tcBorders>
            <w:noWrap w:val="0"/>
            <w:vAlign w:val="center"/>
          </w:tcPr>
          <w:p w14:paraId="3FE5962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13</w:t>
            </w:r>
          </w:p>
        </w:tc>
        <w:tc>
          <w:tcPr>
            <w:tcW w:w="674" w:type="dxa"/>
            <w:tcBorders>
              <w:tl2br w:val="nil"/>
              <w:tr2bl w:val="nil"/>
            </w:tcBorders>
            <w:noWrap w:val="0"/>
            <w:vAlign w:val="center"/>
          </w:tcPr>
          <w:p w14:paraId="15B9470A">
            <w:pPr>
              <w:adjustRightInd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u w:val="none"/>
                <w:lang w:val="en-US" w:eastAsia="zh-CN" w:bidi="ar-SA"/>
              </w:rPr>
            </w:pPr>
            <w:r>
              <w:rPr>
                <w:rFonts w:hint="eastAsia" w:ascii="宋体" w:hAnsi="宋体" w:eastAsia="宋体" w:cs="宋体"/>
                <w:color w:val="auto"/>
                <w:kern w:val="0"/>
                <w:sz w:val="21"/>
                <w:szCs w:val="21"/>
                <w:highlight w:val="none"/>
                <w:u w:val="none"/>
                <w:lang w:val="en-US" w:eastAsia="zh-CN" w:bidi="ar-SA"/>
              </w:rPr>
              <w:t>个</w:t>
            </w:r>
          </w:p>
        </w:tc>
        <w:tc>
          <w:tcPr>
            <w:tcW w:w="961" w:type="dxa"/>
            <w:tcBorders>
              <w:tl2br w:val="nil"/>
              <w:tr2bl w:val="nil"/>
            </w:tcBorders>
            <w:noWrap w:val="0"/>
            <w:vAlign w:val="top"/>
          </w:tcPr>
          <w:p w14:paraId="5D1281DC">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67CD3E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169C0C69">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5</w:t>
            </w:r>
          </w:p>
        </w:tc>
        <w:tc>
          <w:tcPr>
            <w:tcW w:w="1116" w:type="dxa"/>
            <w:tcBorders>
              <w:tl2br w:val="nil"/>
              <w:tr2bl w:val="nil"/>
            </w:tcBorders>
            <w:noWrap w:val="0"/>
            <w:vAlign w:val="center"/>
          </w:tcPr>
          <w:p w14:paraId="5BD700F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输出/输入模块</w:t>
            </w:r>
          </w:p>
        </w:tc>
        <w:tc>
          <w:tcPr>
            <w:tcW w:w="4798" w:type="dxa"/>
            <w:tcBorders>
              <w:tl2br w:val="nil"/>
              <w:tr2bl w:val="nil"/>
            </w:tcBorders>
            <w:noWrap w:val="0"/>
            <w:vAlign w:val="center"/>
          </w:tcPr>
          <w:p w14:paraId="390748C4">
            <w:pPr>
              <w:keepNext w:val="0"/>
              <w:keepLines w:val="0"/>
              <w:pageBreakBefore w:val="0"/>
              <w:widowControl/>
              <w:tabs>
                <w:tab w:val="left" w:pos="433"/>
              </w:tabs>
              <w:kinsoku/>
              <w:wordWrap/>
              <w:overflowPunct/>
              <w:topLinePunct w:val="0"/>
              <w:autoSpaceDE/>
              <w:autoSpaceDN/>
              <w:bidi w:val="0"/>
              <w:adjustRightInd w:val="0"/>
              <w:snapToGrid w:val="0"/>
              <w:spacing w:after="0"/>
              <w:ind w:left="0" w:leftChars="0" w:right="0" w:rightChars="0" w:firstLine="0" w:firstLineChars="0"/>
              <w:jc w:val="both"/>
              <w:rPr>
                <w:rFonts w:hint="eastAsia" w:ascii="宋体" w:hAnsi="宋体" w:eastAsia="宋体" w:cs="宋体"/>
                <w:color w:val="auto"/>
                <w:spacing w:val="8"/>
                <w:sz w:val="21"/>
                <w:szCs w:val="21"/>
                <w:lang w:val="en-US" w:eastAsia="zh-CN"/>
              </w:rPr>
            </w:pPr>
            <w:r>
              <w:rPr>
                <w:rFonts w:hint="eastAsia" w:ascii="宋体" w:hAnsi="宋体" w:eastAsia="宋体" w:cs="宋体"/>
                <w:color w:val="auto"/>
                <w:spacing w:val="8"/>
                <w:sz w:val="21"/>
                <w:szCs w:val="21"/>
                <w:lang w:val="en-US" w:eastAsia="zh-CN"/>
              </w:rPr>
              <w:t>1.名称:输出/输入模块</w:t>
            </w:r>
          </w:p>
          <w:p w14:paraId="39ED6EA4">
            <w:pPr>
              <w:keepNext w:val="0"/>
              <w:keepLines w:val="0"/>
              <w:pageBreakBefore w:val="0"/>
              <w:widowControl/>
              <w:tabs>
                <w:tab w:val="left" w:pos="433"/>
              </w:tabs>
              <w:kinsoku/>
              <w:wordWrap/>
              <w:overflowPunct/>
              <w:topLinePunct w:val="0"/>
              <w:autoSpaceDE/>
              <w:autoSpaceDN/>
              <w:bidi w:val="0"/>
              <w:adjustRightInd w:val="0"/>
              <w:snapToGrid w:val="0"/>
              <w:spacing w:after="0"/>
              <w:ind w:left="0" w:leftChars="0" w:right="0" w:rightChars="0" w:firstLine="0" w:firstLineChars="0"/>
              <w:jc w:val="both"/>
              <w:rPr>
                <w:rFonts w:hint="eastAsia" w:ascii="宋体" w:hAnsi="宋体" w:eastAsia="宋体" w:cs="宋体"/>
                <w:color w:val="auto"/>
                <w:spacing w:val="8"/>
                <w:sz w:val="21"/>
                <w:szCs w:val="21"/>
                <w:lang w:val="en-US" w:eastAsia="zh-CN"/>
              </w:rPr>
            </w:pPr>
            <w:r>
              <w:rPr>
                <w:rFonts w:hint="eastAsia" w:ascii="宋体" w:hAnsi="宋体" w:eastAsia="宋体" w:cs="宋体"/>
                <w:color w:val="auto"/>
                <w:spacing w:val="8"/>
                <w:sz w:val="21"/>
                <w:szCs w:val="21"/>
                <w:lang w:val="en-US" w:eastAsia="zh-CN"/>
              </w:rPr>
              <w:t>2.规格:KZJ-A55</w:t>
            </w:r>
          </w:p>
          <w:p w14:paraId="0C944B35">
            <w:pPr>
              <w:keepNext w:val="0"/>
              <w:keepLines w:val="0"/>
              <w:pageBreakBefore w:val="0"/>
              <w:widowControl/>
              <w:tabs>
                <w:tab w:val="left" w:pos="433"/>
              </w:tabs>
              <w:kinsoku/>
              <w:wordWrap/>
              <w:overflowPunct/>
              <w:topLinePunct w:val="0"/>
              <w:autoSpaceDE/>
              <w:autoSpaceDN/>
              <w:bidi w:val="0"/>
              <w:adjustRightInd w:val="0"/>
              <w:snapToGrid w:val="0"/>
              <w:spacing w:after="0"/>
              <w:ind w:left="0" w:leftChars="0" w:right="0" w:rightChars="0" w:firstLine="0" w:firstLineChars="0"/>
              <w:jc w:val="both"/>
              <w:rPr>
                <w:rFonts w:hint="eastAsia" w:ascii="宋体" w:hAnsi="宋体" w:eastAsia="宋体" w:cs="宋体"/>
                <w:color w:val="auto"/>
                <w:spacing w:val="8"/>
                <w:sz w:val="21"/>
                <w:szCs w:val="21"/>
                <w:lang w:val="en-US" w:eastAsia="zh-CN"/>
              </w:rPr>
            </w:pPr>
            <w:r>
              <w:rPr>
                <w:rFonts w:hint="eastAsia" w:ascii="宋体" w:hAnsi="宋体" w:eastAsia="宋体" w:cs="宋体"/>
                <w:color w:val="auto"/>
                <w:spacing w:val="8"/>
                <w:sz w:val="21"/>
                <w:szCs w:val="21"/>
                <w:lang w:val="en-US" w:eastAsia="zh-CN"/>
              </w:rPr>
              <w:t>3.类型:单输出单输入</w:t>
            </w:r>
          </w:p>
          <w:p w14:paraId="6F3191C1">
            <w:pPr>
              <w:keepNext w:val="0"/>
              <w:keepLines w:val="0"/>
              <w:pageBreakBefore w:val="0"/>
              <w:widowControl/>
              <w:tabs>
                <w:tab w:val="left" w:pos="433"/>
              </w:tabs>
              <w:kinsoku/>
              <w:wordWrap/>
              <w:overflowPunct/>
              <w:topLinePunct w:val="0"/>
              <w:autoSpaceDE/>
              <w:autoSpaceDN/>
              <w:bidi w:val="0"/>
              <w:adjustRightInd w:val="0"/>
              <w:snapToGrid w:val="0"/>
              <w:spacing w:after="0"/>
              <w:ind w:left="0" w:leftChars="0" w:right="0" w:rightChars="0" w:firstLine="0" w:firstLineChars="0"/>
              <w:jc w:val="both"/>
              <w:rPr>
                <w:rFonts w:hint="eastAsia" w:ascii="宋体" w:hAnsi="宋体" w:eastAsia="宋体" w:cs="宋体"/>
                <w:color w:val="auto"/>
                <w:spacing w:val="8"/>
                <w:sz w:val="21"/>
                <w:szCs w:val="21"/>
                <w:lang w:val="en-US" w:eastAsia="zh-CN"/>
              </w:rPr>
            </w:pPr>
            <w:r>
              <w:rPr>
                <w:rFonts w:hint="eastAsia" w:ascii="宋体" w:hAnsi="宋体" w:eastAsia="宋体" w:cs="宋体"/>
                <w:color w:val="auto"/>
                <w:spacing w:val="8"/>
                <w:sz w:val="21"/>
                <w:szCs w:val="21"/>
                <w:lang w:val="en-US" w:eastAsia="zh-CN"/>
              </w:rPr>
              <w:t>4.其他:带地址,内置CPU，有源脉冲输出</w:t>
            </w:r>
          </w:p>
          <w:p w14:paraId="69683CA2">
            <w:pPr>
              <w:keepNext w:val="0"/>
              <w:keepLines w:val="0"/>
              <w:pageBreakBefore w:val="0"/>
              <w:widowControl/>
              <w:tabs>
                <w:tab w:val="left" w:pos="433"/>
              </w:tabs>
              <w:kinsoku/>
              <w:wordWrap/>
              <w:overflowPunct/>
              <w:topLinePunct w:val="0"/>
              <w:autoSpaceDE/>
              <w:autoSpaceDN/>
              <w:bidi w:val="0"/>
              <w:adjustRightInd w:val="0"/>
              <w:snapToGrid w:val="0"/>
              <w:spacing w:after="0"/>
              <w:ind w:left="0" w:leftChars="0" w:right="0" w:rightChars="0" w:firstLine="0" w:firstLineChars="0"/>
              <w:jc w:val="both"/>
              <w:rPr>
                <w:rFonts w:hint="eastAsia" w:ascii="宋体" w:hAnsi="宋体" w:eastAsia="宋体" w:cs="宋体"/>
                <w:color w:val="auto"/>
                <w:spacing w:val="8"/>
                <w:sz w:val="21"/>
                <w:szCs w:val="21"/>
                <w:lang w:val="en-US" w:eastAsia="zh-CN"/>
              </w:rPr>
            </w:pPr>
            <w:r>
              <w:rPr>
                <w:rFonts w:hint="eastAsia" w:ascii="宋体" w:hAnsi="宋体" w:eastAsia="宋体" w:cs="宋体"/>
                <w:color w:val="auto"/>
                <w:spacing w:val="8"/>
                <w:sz w:val="21"/>
                <w:szCs w:val="21"/>
                <w:lang w:val="en-US" w:eastAsia="zh-CN"/>
              </w:rPr>
              <w:t>5.本体安装及调试"</w:t>
            </w:r>
          </w:p>
        </w:tc>
        <w:tc>
          <w:tcPr>
            <w:tcW w:w="1161" w:type="dxa"/>
            <w:tcBorders>
              <w:tl2br w:val="nil"/>
              <w:tr2bl w:val="nil"/>
            </w:tcBorders>
            <w:noWrap w:val="0"/>
            <w:vAlign w:val="center"/>
          </w:tcPr>
          <w:p w14:paraId="6F776CAE">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lang w:val="en-US" w:eastAsia="zh-CN" w:bidi="ar-SA"/>
              </w:rPr>
              <w:t>65</w:t>
            </w:r>
          </w:p>
        </w:tc>
        <w:tc>
          <w:tcPr>
            <w:tcW w:w="674" w:type="dxa"/>
            <w:tcBorders>
              <w:tl2br w:val="nil"/>
              <w:tr2bl w:val="nil"/>
            </w:tcBorders>
            <w:noWrap w:val="0"/>
            <w:vAlign w:val="center"/>
          </w:tcPr>
          <w:p w14:paraId="2552C558">
            <w:pPr>
              <w:adjustRightInd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u w:val="none"/>
                <w:lang w:val="en-US" w:eastAsia="zh-CN" w:bidi="ar-SA"/>
              </w:rPr>
            </w:pPr>
            <w:r>
              <w:rPr>
                <w:rFonts w:hint="eastAsia" w:ascii="宋体" w:hAnsi="宋体" w:eastAsia="宋体" w:cs="宋体"/>
                <w:color w:val="auto"/>
                <w:kern w:val="0"/>
                <w:sz w:val="21"/>
                <w:szCs w:val="21"/>
                <w:highlight w:val="none"/>
                <w:u w:val="none"/>
                <w:lang w:val="en-US" w:eastAsia="zh-CN" w:bidi="ar-SA"/>
              </w:rPr>
              <w:t>个</w:t>
            </w:r>
          </w:p>
        </w:tc>
        <w:tc>
          <w:tcPr>
            <w:tcW w:w="961" w:type="dxa"/>
            <w:tcBorders>
              <w:tl2br w:val="nil"/>
              <w:tr2bl w:val="nil"/>
            </w:tcBorders>
            <w:noWrap w:val="0"/>
            <w:vAlign w:val="top"/>
          </w:tcPr>
          <w:p w14:paraId="681D2B5D">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270C99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36072E5F">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6</w:t>
            </w:r>
          </w:p>
        </w:tc>
        <w:tc>
          <w:tcPr>
            <w:tcW w:w="1116" w:type="dxa"/>
            <w:tcBorders>
              <w:tl2br w:val="nil"/>
              <w:tr2bl w:val="nil"/>
            </w:tcBorders>
            <w:noWrap w:val="0"/>
            <w:vAlign w:val="center"/>
          </w:tcPr>
          <w:p w14:paraId="1BF62BC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切断非消防电源</w:t>
            </w:r>
          </w:p>
        </w:tc>
        <w:tc>
          <w:tcPr>
            <w:tcW w:w="4798" w:type="dxa"/>
            <w:tcBorders>
              <w:tl2br w:val="nil"/>
              <w:tr2bl w:val="nil"/>
            </w:tcBorders>
            <w:noWrap w:val="0"/>
            <w:vAlign w:val="center"/>
          </w:tcPr>
          <w:p w14:paraId="6786287A">
            <w:pPr>
              <w:keepNext w:val="0"/>
              <w:keepLines w:val="0"/>
              <w:pageBreakBefore w:val="0"/>
              <w:widowControl/>
              <w:tabs>
                <w:tab w:val="left" w:pos="433"/>
              </w:tabs>
              <w:kinsoku/>
              <w:wordWrap/>
              <w:overflowPunct/>
              <w:topLinePunct w:val="0"/>
              <w:autoSpaceDE/>
              <w:autoSpaceDN/>
              <w:bidi w:val="0"/>
              <w:adjustRightInd w:val="0"/>
              <w:snapToGrid w:val="0"/>
              <w:spacing w:after="0"/>
              <w:ind w:left="0" w:leftChars="0" w:right="0" w:rightChars="0" w:firstLine="0" w:firstLineChars="0"/>
              <w:jc w:val="both"/>
              <w:rPr>
                <w:rFonts w:hint="eastAsia" w:ascii="宋体" w:hAnsi="宋体" w:eastAsia="宋体" w:cs="宋体"/>
                <w:color w:val="auto"/>
                <w:spacing w:val="8"/>
                <w:sz w:val="21"/>
                <w:szCs w:val="21"/>
                <w:lang w:val="en-US" w:eastAsia="zh-CN"/>
              </w:rPr>
            </w:pPr>
            <w:r>
              <w:rPr>
                <w:rFonts w:hint="eastAsia" w:ascii="宋体" w:hAnsi="宋体" w:eastAsia="宋体" w:cs="宋体"/>
                <w:color w:val="auto"/>
                <w:spacing w:val="8"/>
                <w:sz w:val="21"/>
                <w:szCs w:val="21"/>
                <w:lang w:val="en-US" w:eastAsia="zh-CN"/>
              </w:rPr>
              <w:t>1.名称:输出/输入模块</w:t>
            </w:r>
          </w:p>
          <w:p w14:paraId="7D30D252">
            <w:pPr>
              <w:keepNext w:val="0"/>
              <w:keepLines w:val="0"/>
              <w:pageBreakBefore w:val="0"/>
              <w:widowControl/>
              <w:tabs>
                <w:tab w:val="left" w:pos="433"/>
              </w:tabs>
              <w:kinsoku/>
              <w:wordWrap/>
              <w:overflowPunct/>
              <w:topLinePunct w:val="0"/>
              <w:autoSpaceDE/>
              <w:autoSpaceDN/>
              <w:bidi w:val="0"/>
              <w:adjustRightInd w:val="0"/>
              <w:snapToGrid w:val="0"/>
              <w:spacing w:after="0"/>
              <w:ind w:left="0" w:leftChars="0" w:right="0" w:rightChars="0" w:firstLine="0" w:firstLineChars="0"/>
              <w:jc w:val="both"/>
              <w:rPr>
                <w:rFonts w:hint="eastAsia" w:ascii="宋体" w:hAnsi="宋体" w:eastAsia="宋体" w:cs="宋体"/>
                <w:color w:val="auto"/>
                <w:spacing w:val="8"/>
                <w:sz w:val="21"/>
                <w:szCs w:val="21"/>
                <w:lang w:val="en-US" w:eastAsia="zh-CN"/>
              </w:rPr>
            </w:pPr>
            <w:r>
              <w:rPr>
                <w:rFonts w:hint="eastAsia" w:ascii="宋体" w:hAnsi="宋体" w:eastAsia="宋体" w:cs="宋体"/>
                <w:color w:val="auto"/>
                <w:spacing w:val="8"/>
                <w:sz w:val="21"/>
                <w:szCs w:val="21"/>
                <w:lang w:val="en-US" w:eastAsia="zh-CN"/>
              </w:rPr>
              <w:t>2.规格:含24伏继电器。</w:t>
            </w:r>
          </w:p>
          <w:p w14:paraId="2B4A49A7">
            <w:pPr>
              <w:keepNext w:val="0"/>
              <w:keepLines w:val="0"/>
              <w:pageBreakBefore w:val="0"/>
              <w:widowControl/>
              <w:tabs>
                <w:tab w:val="left" w:pos="433"/>
              </w:tabs>
              <w:kinsoku/>
              <w:wordWrap/>
              <w:overflowPunct/>
              <w:topLinePunct w:val="0"/>
              <w:autoSpaceDE/>
              <w:autoSpaceDN/>
              <w:bidi w:val="0"/>
              <w:adjustRightInd w:val="0"/>
              <w:snapToGrid w:val="0"/>
              <w:spacing w:after="0"/>
              <w:ind w:left="0" w:leftChars="0" w:right="0" w:rightChars="0" w:firstLine="0" w:firstLineChars="0"/>
              <w:jc w:val="both"/>
              <w:rPr>
                <w:rFonts w:hint="eastAsia" w:ascii="宋体" w:hAnsi="宋体" w:eastAsia="宋体" w:cs="宋体"/>
                <w:color w:val="auto"/>
                <w:spacing w:val="8"/>
                <w:sz w:val="21"/>
                <w:szCs w:val="21"/>
                <w:lang w:val="en-US" w:eastAsia="zh-CN"/>
              </w:rPr>
            </w:pPr>
            <w:r>
              <w:rPr>
                <w:rFonts w:hint="eastAsia" w:ascii="宋体" w:hAnsi="宋体" w:eastAsia="宋体" w:cs="宋体"/>
                <w:color w:val="auto"/>
                <w:spacing w:val="8"/>
                <w:sz w:val="21"/>
                <w:szCs w:val="21"/>
                <w:lang w:val="en-US" w:eastAsia="zh-CN"/>
              </w:rPr>
              <w:t>3.类型:单输出单输入</w:t>
            </w:r>
          </w:p>
          <w:p w14:paraId="41934818">
            <w:pPr>
              <w:keepNext w:val="0"/>
              <w:keepLines w:val="0"/>
              <w:pageBreakBefore w:val="0"/>
              <w:widowControl/>
              <w:tabs>
                <w:tab w:val="left" w:pos="433"/>
              </w:tabs>
              <w:kinsoku/>
              <w:wordWrap/>
              <w:overflowPunct/>
              <w:topLinePunct w:val="0"/>
              <w:autoSpaceDE/>
              <w:autoSpaceDN/>
              <w:bidi w:val="0"/>
              <w:adjustRightInd w:val="0"/>
              <w:snapToGrid w:val="0"/>
              <w:spacing w:after="0"/>
              <w:ind w:left="0" w:leftChars="0" w:right="0" w:rightChars="0" w:firstLine="0" w:firstLineChars="0"/>
              <w:jc w:val="both"/>
              <w:rPr>
                <w:rFonts w:hint="eastAsia" w:ascii="宋体" w:hAnsi="宋体" w:eastAsia="宋体" w:cs="宋体"/>
                <w:color w:val="auto"/>
                <w:spacing w:val="8"/>
                <w:sz w:val="21"/>
                <w:szCs w:val="21"/>
                <w:lang w:val="en-US" w:eastAsia="zh-CN"/>
              </w:rPr>
            </w:pPr>
            <w:r>
              <w:rPr>
                <w:rFonts w:hint="eastAsia" w:ascii="宋体" w:hAnsi="宋体" w:eastAsia="宋体" w:cs="宋体"/>
                <w:color w:val="auto"/>
                <w:spacing w:val="8"/>
                <w:sz w:val="21"/>
                <w:szCs w:val="21"/>
                <w:lang w:val="en-US" w:eastAsia="zh-CN"/>
              </w:rPr>
              <w:t>4.其他:带地址,内置CPU，有源脉冲输出</w:t>
            </w:r>
          </w:p>
          <w:p w14:paraId="7496817C">
            <w:pPr>
              <w:keepNext w:val="0"/>
              <w:keepLines w:val="0"/>
              <w:pageBreakBefore w:val="0"/>
              <w:widowControl/>
              <w:tabs>
                <w:tab w:val="left" w:pos="433"/>
              </w:tabs>
              <w:kinsoku/>
              <w:wordWrap/>
              <w:overflowPunct/>
              <w:topLinePunct w:val="0"/>
              <w:autoSpaceDE/>
              <w:autoSpaceDN/>
              <w:bidi w:val="0"/>
              <w:adjustRightInd w:val="0"/>
              <w:snapToGrid w:val="0"/>
              <w:spacing w:after="0"/>
              <w:ind w:left="0" w:leftChars="0" w:right="0" w:rightChars="0" w:firstLine="0" w:firstLineChars="0"/>
              <w:jc w:val="both"/>
              <w:rPr>
                <w:rFonts w:hint="eastAsia" w:ascii="宋体" w:hAnsi="宋体" w:eastAsia="宋体" w:cs="宋体"/>
                <w:color w:val="auto"/>
                <w:spacing w:val="8"/>
                <w:sz w:val="21"/>
                <w:szCs w:val="21"/>
                <w:lang w:val="en-US" w:eastAsia="zh-CN" w:bidi="ar-SA"/>
              </w:rPr>
            </w:pPr>
            <w:r>
              <w:rPr>
                <w:rFonts w:hint="eastAsia" w:ascii="宋体" w:hAnsi="宋体" w:eastAsia="宋体" w:cs="宋体"/>
                <w:color w:val="auto"/>
                <w:spacing w:val="8"/>
                <w:sz w:val="21"/>
                <w:szCs w:val="21"/>
                <w:lang w:val="en-US" w:eastAsia="zh-CN"/>
              </w:rPr>
              <w:t>5.本体安装及调试"</w:t>
            </w:r>
          </w:p>
        </w:tc>
        <w:tc>
          <w:tcPr>
            <w:tcW w:w="1161" w:type="dxa"/>
            <w:tcBorders>
              <w:tl2br w:val="nil"/>
              <w:tr2bl w:val="nil"/>
            </w:tcBorders>
            <w:noWrap w:val="0"/>
            <w:vAlign w:val="center"/>
          </w:tcPr>
          <w:p w14:paraId="23977973">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lang w:val="en-US" w:eastAsia="zh-CN" w:bidi="ar-SA"/>
              </w:rPr>
              <w:t>24</w:t>
            </w:r>
          </w:p>
        </w:tc>
        <w:tc>
          <w:tcPr>
            <w:tcW w:w="674" w:type="dxa"/>
            <w:tcBorders>
              <w:tl2br w:val="nil"/>
              <w:tr2bl w:val="nil"/>
            </w:tcBorders>
            <w:noWrap w:val="0"/>
            <w:vAlign w:val="center"/>
          </w:tcPr>
          <w:p w14:paraId="48008A1B">
            <w:pPr>
              <w:adjustRightInd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u w:val="none"/>
                <w:lang w:val="en-US" w:eastAsia="zh-CN" w:bidi="ar-SA"/>
              </w:rPr>
            </w:pPr>
            <w:r>
              <w:rPr>
                <w:rFonts w:hint="eastAsia" w:ascii="宋体" w:hAnsi="宋体" w:eastAsia="宋体" w:cs="宋体"/>
                <w:color w:val="auto"/>
                <w:kern w:val="0"/>
                <w:sz w:val="21"/>
                <w:szCs w:val="21"/>
                <w:highlight w:val="none"/>
                <w:u w:val="none"/>
                <w:lang w:val="en-US" w:eastAsia="zh-CN" w:bidi="ar-SA"/>
              </w:rPr>
              <w:t>个</w:t>
            </w:r>
          </w:p>
        </w:tc>
        <w:tc>
          <w:tcPr>
            <w:tcW w:w="961" w:type="dxa"/>
            <w:tcBorders>
              <w:tl2br w:val="nil"/>
              <w:tr2bl w:val="nil"/>
            </w:tcBorders>
            <w:noWrap w:val="0"/>
            <w:vAlign w:val="top"/>
          </w:tcPr>
          <w:p w14:paraId="4FC4643C">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7F1D42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0311335E">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7</w:t>
            </w:r>
          </w:p>
        </w:tc>
        <w:tc>
          <w:tcPr>
            <w:tcW w:w="1116" w:type="dxa"/>
            <w:tcBorders>
              <w:tl2br w:val="nil"/>
              <w:tr2bl w:val="nil"/>
            </w:tcBorders>
            <w:noWrap w:val="0"/>
            <w:vAlign w:val="center"/>
          </w:tcPr>
          <w:p w14:paraId="29DF361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输入模块</w:t>
            </w:r>
          </w:p>
        </w:tc>
        <w:tc>
          <w:tcPr>
            <w:tcW w:w="4798" w:type="dxa"/>
            <w:tcBorders>
              <w:tl2br w:val="nil"/>
              <w:tr2bl w:val="nil"/>
            </w:tcBorders>
            <w:noWrap w:val="0"/>
            <w:vAlign w:val="center"/>
          </w:tcPr>
          <w:p w14:paraId="18AEC3AB">
            <w:pPr>
              <w:keepNext w:val="0"/>
              <w:keepLines w:val="0"/>
              <w:pageBreakBefore w:val="0"/>
              <w:widowControl/>
              <w:tabs>
                <w:tab w:val="left" w:pos="433"/>
              </w:tabs>
              <w:kinsoku/>
              <w:wordWrap/>
              <w:overflowPunct/>
              <w:topLinePunct w:val="0"/>
              <w:autoSpaceDE/>
              <w:autoSpaceDN/>
              <w:bidi w:val="0"/>
              <w:adjustRightInd w:val="0"/>
              <w:snapToGrid w:val="0"/>
              <w:spacing w:after="0"/>
              <w:ind w:left="0" w:leftChars="0" w:right="0" w:rightChars="0" w:firstLine="0" w:firstLineChars="0"/>
              <w:jc w:val="both"/>
              <w:rPr>
                <w:rFonts w:hint="eastAsia" w:ascii="宋体" w:hAnsi="宋体" w:eastAsia="宋体" w:cs="宋体"/>
                <w:color w:val="auto"/>
                <w:spacing w:val="8"/>
                <w:sz w:val="21"/>
                <w:szCs w:val="21"/>
                <w:lang w:val="en-US" w:eastAsia="zh-CN"/>
              </w:rPr>
            </w:pPr>
            <w:r>
              <w:rPr>
                <w:rFonts w:hint="eastAsia" w:ascii="宋体" w:hAnsi="宋体" w:eastAsia="宋体" w:cs="宋体"/>
                <w:color w:val="auto"/>
                <w:spacing w:val="8"/>
                <w:sz w:val="21"/>
                <w:szCs w:val="21"/>
                <w:lang w:val="en-US" w:eastAsia="zh-CN"/>
              </w:rPr>
              <w:t>1.名称:输出/输入模块</w:t>
            </w:r>
          </w:p>
          <w:p w14:paraId="219F89CD">
            <w:pPr>
              <w:keepNext w:val="0"/>
              <w:keepLines w:val="0"/>
              <w:pageBreakBefore w:val="0"/>
              <w:widowControl/>
              <w:tabs>
                <w:tab w:val="left" w:pos="433"/>
              </w:tabs>
              <w:kinsoku/>
              <w:wordWrap/>
              <w:overflowPunct/>
              <w:topLinePunct w:val="0"/>
              <w:autoSpaceDE/>
              <w:autoSpaceDN/>
              <w:bidi w:val="0"/>
              <w:adjustRightInd w:val="0"/>
              <w:snapToGrid w:val="0"/>
              <w:spacing w:after="0"/>
              <w:ind w:left="0" w:leftChars="0" w:right="0" w:rightChars="0" w:firstLine="0" w:firstLineChars="0"/>
              <w:jc w:val="both"/>
              <w:rPr>
                <w:rFonts w:hint="eastAsia" w:ascii="宋体" w:hAnsi="宋体" w:eastAsia="宋体" w:cs="宋体"/>
                <w:color w:val="auto"/>
                <w:spacing w:val="8"/>
                <w:sz w:val="21"/>
                <w:szCs w:val="21"/>
                <w:lang w:val="en-US" w:eastAsia="zh-CN"/>
              </w:rPr>
            </w:pPr>
            <w:r>
              <w:rPr>
                <w:rFonts w:hint="eastAsia" w:ascii="宋体" w:hAnsi="宋体" w:eastAsia="宋体" w:cs="宋体"/>
                <w:color w:val="auto"/>
                <w:spacing w:val="8"/>
                <w:sz w:val="21"/>
                <w:szCs w:val="21"/>
                <w:lang w:val="en-US" w:eastAsia="zh-CN"/>
              </w:rPr>
              <w:t>2.规格:KZJ-A55</w:t>
            </w:r>
          </w:p>
          <w:p w14:paraId="214C3870">
            <w:pPr>
              <w:keepNext w:val="0"/>
              <w:keepLines w:val="0"/>
              <w:pageBreakBefore w:val="0"/>
              <w:widowControl/>
              <w:tabs>
                <w:tab w:val="left" w:pos="433"/>
              </w:tabs>
              <w:kinsoku/>
              <w:wordWrap/>
              <w:overflowPunct/>
              <w:topLinePunct w:val="0"/>
              <w:autoSpaceDE/>
              <w:autoSpaceDN/>
              <w:bidi w:val="0"/>
              <w:adjustRightInd w:val="0"/>
              <w:snapToGrid w:val="0"/>
              <w:spacing w:after="0"/>
              <w:ind w:left="0" w:leftChars="0" w:right="0" w:rightChars="0" w:firstLine="0" w:firstLineChars="0"/>
              <w:jc w:val="both"/>
              <w:rPr>
                <w:rFonts w:hint="eastAsia" w:ascii="宋体" w:hAnsi="宋体" w:eastAsia="宋体" w:cs="宋体"/>
                <w:color w:val="auto"/>
                <w:spacing w:val="8"/>
                <w:sz w:val="21"/>
                <w:szCs w:val="21"/>
                <w:lang w:val="en-US" w:eastAsia="zh-CN"/>
              </w:rPr>
            </w:pPr>
            <w:r>
              <w:rPr>
                <w:rFonts w:hint="eastAsia" w:ascii="宋体" w:hAnsi="宋体" w:eastAsia="宋体" w:cs="宋体"/>
                <w:color w:val="auto"/>
                <w:spacing w:val="8"/>
                <w:sz w:val="21"/>
                <w:szCs w:val="21"/>
                <w:lang w:val="en-US" w:eastAsia="zh-CN"/>
              </w:rPr>
              <w:t>3.类型:单输出单输入</w:t>
            </w:r>
          </w:p>
          <w:p w14:paraId="1BD8B2CC">
            <w:pPr>
              <w:keepNext w:val="0"/>
              <w:keepLines w:val="0"/>
              <w:pageBreakBefore w:val="0"/>
              <w:widowControl/>
              <w:tabs>
                <w:tab w:val="left" w:pos="433"/>
              </w:tabs>
              <w:kinsoku/>
              <w:wordWrap/>
              <w:overflowPunct/>
              <w:topLinePunct w:val="0"/>
              <w:autoSpaceDE/>
              <w:autoSpaceDN/>
              <w:bidi w:val="0"/>
              <w:adjustRightInd w:val="0"/>
              <w:snapToGrid w:val="0"/>
              <w:spacing w:after="0"/>
              <w:ind w:left="0" w:leftChars="0" w:right="0" w:rightChars="0" w:firstLine="0" w:firstLineChars="0"/>
              <w:jc w:val="both"/>
              <w:rPr>
                <w:rFonts w:hint="eastAsia" w:ascii="宋体" w:hAnsi="宋体" w:eastAsia="宋体" w:cs="宋体"/>
                <w:color w:val="auto"/>
                <w:spacing w:val="8"/>
                <w:sz w:val="21"/>
                <w:szCs w:val="21"/>
                <w:lang w:val="en-US" w:eastAsia="zh-CN"/>
              </w:rPr>
            </w:pPr>
            <w:r>
              <w:rPr>
                <w:rFonts w:hint="eastAsia" w:ascii="宋体" w:hAnsi="宋体" w:eastAsia="宋体" w:cs="宋体"/>
                <w:color w:val="auto"/>
                <w:spacing w:val="8"/>
                <w:sz w:val="21"/>
                <w:szCs w:val="21"/>
                <w:lang w:val="en-US" w:eastAsia="zh-CN"/>
              </w:rPr>
              <w:t>4.其他:带地址,内置CPU，有源脉冲输出</w:t>
            </w:r>
          </w:p>
          <w:p w14:paraId="41958F44">
            <w:pPr>
              <w:keepNext w:val="0"/>
              <w:keepLines w:val="0"/>
              <w:pageBreakBefore w:val="0"/>
              <w:widowControl/>
              <w:tabs>
                <w:tab w:val="left" w:pos="433"/>
              </w:tabs>
              <w:kinsoku/>
              <w:wordWrap/>
              <w:overflowPunct/>
              <w:topLinePunct w:val="0"/>
              <w:autoSpaceDE/>
              <w:autoSpaceDN/>
              <w:bidi w:val="0"/>
              <w:adjustRightInd w:val="0"/>
              <w:snapToGrid w:val="0"/>
              <w:spacing w:after="0"/>
              <w:ind w:left="0" w:leftChars="0" w:right="0" w:rightChars="0" w:firstLine="0" w:firstLineChars="0"/>
              <w:jc w:val="both"/>
              <w:rPr>
                <w:rFonts w:hint="eastAsia" w:ascii="宋体" w:hAnsi="宋体" w:eastAsia="宋体" w:cs="宋体"/>
                <w:color w:val="auto"/>
                <w:spacing w:val="8"/>
                <w:sz w:val="21"/>
                <w:szCs w:val="21"/>
                <w:lang w:val="en-US" w:eastAsia="zh-CN" w:bidi="ar-SA"/>
              </w:rPr>
            </w:pPr>
            <w:r>
              <w:rPr>
                <w:rFonts w:hint="eastAsia" w:ascii="宋体" w:hAnsi="宋体" w:eastAsia="宋体" w:cs="宋体"/>
                <w:color w:val="auto"/>
                <w:spacing w:val="8"/>
                <w:sz w:val="21"/>
                <w:szCs w:val="21"/>
                <w:lang w:val="en-US" w:eastAsia="zh-CN"/>
              </w:rPr>
              <w:t>5.本体安装及调试"</w:t>
            </w:r>
          </w:p>
        </w:tc>
        <w:tc>
          <w:tcPr>
            <w:tcW w:w="1161" w:type="dxa"/>
            <w:tcBorders>
              <w:tl2br w:val="nil"/>
              <w:tr2bl w:val="nil"/>
            </w:tcBorders>
            <w:noWrap w:val="0"/>
            <w:vAlign w:val="center"/>
          </w:tcPr>
          <w:p w14:paraId="380208D3">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lang w:val="en-US" w:eastAsia="zh-CN" w:bidi="ar-SA"/>
              </w:rPr>
              <w:t>11</w:t>
            </w:r>
          </w:p>
        </w:tc>
        <w:tc>
          <w:tcPr>
            <w:tcW w:w="674" w:type="dxa"/>
            <w:tcBorders>
              <w:tl2br w:val="nil"/>
              <w:tr2bl w:val="nil"/>
            </w:tcBorders>
            <w:noWrap w:val="0"/>
            <w:vAlign w:val="center"/>
          </w:tcPr>
          <w:p w14:paraId="31D91C2B">
            <w:pPr>
              <w:adjustRightInd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u w:val="none"/>
                <w:lang w:val="en-US" w:eastAsia="zh-CN" w:bidi="ar-SA"/>
              </w:rPr>
            </w:pPr>
            <w:r>
              <w:rPr>
                <w:rFonts w:hint="eastAsia" w:ascii="宋体" w:hAnsi="宋体" w:eastAsia="宋体" w:cs="宋体"/>
                <w:color w:val="auto"/>
                <w:kern w:val="0"/>
                <w:sz w:val="21"/>
                <w:szCs w:val="21"/>
                <w:highlight w:val="none"/>
                <w:u w:val="none"/>
                <w:lang w:val="en-US" w:eastAsia="zh-CN" w:bidi="ar-SA"/>
              </w:rPr>
              <w:t>个</w:t>
            </w:r>
          </w:p>
        </w:tc>
        <w:tc>
          <w:tcPr>
            <w:tcW w:w="961" w:type="dxa"/>
            <w:tcBorders>
              <w:tl2br w:val="nil"/>
              <w:tr2bl w:val="nil"/>
            </w:tcBorders>
            <w:noWrap w:val="0"/>
            <w:vAlign w:val="top"/>
          </w:tcPr>
          <w:p w14:paraId="15D49DAD">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46D2CA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30992D93">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8</w:t>
            </w:r>
          </w:p>
        </w:tc>
        <w:tc>
          <w:tcPr>
            <w:tcW w:w="1116" w:type="dxa"/>
            <w:tcBorders>
              <w:tl2br w:val="nil"/>
              <w:tr2bl w:val="nil"/>
            </w:tcBorders>
            <w:noWrap w:val="0"/>
            <w:vAlign w:val="center"/>
          </w:tcPr>
          <w:p w14:paraId="7CFDD8C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声光报警器</w:t>
            </w:r>
          </w:p>
        </w:tc>
        <w:tc>
          <w:tcPr>
            <w:tcW w:w="4798" w:type="dxa"/>
            <w:tcBorders>
              <w:tl2br w:val="nil"/>
              <w:tr2bl w:val="nil"/>
            </w:tcBorders>
            <w:noWrap w:val="0"/>
            <w:vAlign w:val="center"/>
          </w:tcPr>
          <w:p w14:paraId="69501C22">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 xml:space="preserve">1.名称:声光报警器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2.规格:满足设计及规范要求</w:t>
            </w:r>
          </w:p>
        </w:tc>
        <w:tc>
          <w:tcPr>
            <w:tcW w:w="1161" w:type="dxa"/>
            <w:tcBorders>
              <w:tl2br w:val="nil"/>
              <w:tr2bl w:val="nil"/>
            </w:tcBorders>
            <w:noWrap w:val="0"/>
            <w:vAlign w:val="center"/>
          </w:tcPr>
          <w:p w14:paraId="1FED2C25">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lang w:val="en-US" w:eastAsia="zh-CN" w:bidi="ar-SA"/>
              </w:rPr>
              <w:t>38</w:t>
            </w:r>
          </w:p>
        </w:tc>
        <w:tc>
          <w:tcPr>
            <w:tcW w:w="674" w:type="dxa"/>
            <w:tcBorders>
              <w:tl2br w:val="nil"/>
              <w:tr2bl w:val="nil"/>
            </w:tcBorders>
            <w:noWrap w:val="0"/>
            <w:vAlign w:val="center"/>
          </w:tcPr>
          <w:p w14:paraId="740AABAA">
            <w:pPr>
              <w:adjustRightInd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u w:val="none"/>
                <w:lang w:val="en-US" w:eastAsia="zh-CN" w:bidi="ar-SA"/>
              </w:rPr>
            </w:pPr>
            <w:r>
              <w:rPr>
                <w:rFonts w:hint="eastAsia" w:ascii="宋体" w:hAnsi="宋体" w:eastAsia="宋体" w:cs="宋体"/>
                <w:color w:val="auto"/>
                <w:kern w:val="0"/>
                <w:sz w:val="21"/>
                <w:szCs w:val="21"/>
                <w:highlight w:val="none"/>
                <w:u w:val="none"/>
                <w:lang w:val="en-US" w:eastAsia="zh-CN" w:bidi="ar-SA"/>
              </w:rPr>
              <w:t>个</w:t>
            </w:r>
          </w:p>
        </w:tc>
        <w:tc>
          <w:tcPr>
            <w:tcW w:w="961" w:type="dxa"/>
            <w:tcBorders>
              <w:tl2br w:val="nil"/>
              <w:tr2bl w:val="nil"/>
            </w:tcBorders>
            <w:noWrap w:val="0"/>
            <w:vAlign w:val="top"/>
          </w:tcPr>
          <w:p w14:paraId="645FF4E8">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2E5B12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67A49656">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9</w:t>
            </w:r>
          </w:p>
        </w:tc>
        <w:tc>
          <w:tcPr>
            <w:tcW w:w="1116" w:type="dxa"/>
            <w:tcBorders>
              <w:tl2br w:val="nil"/>
              <w:tr2bl w:val="nil"/>
            </w:tcBorders>
            <w:noWrap w:val="0"/>
            <w:vAlign w:val="center"/>
          </w:tcPr>
          <w:p w14:paraId="2907364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消防电话分机</w:t>
            </w:r>
          </w:p>
        </w:tc>
        <w:tc>
          <w:tcPr>
            <w:tcW w:w="4798" w:type="dxa"/>
            <w:tcBorders>
              <w:tl2br w:val="nil"/>
              <w:tr2bl w:val="nil"/>
            </w:tcBorders>
            <w:noWrap w:val="0"/>
            <w:vAlign w:val="center"/>
          </w:tcPr>
          <w:p w14:paraId="6E24C31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 xml:space="preserve">1.名称:消防报警电话分机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2.规格:满足设计及规范要求</w:t>
            </w:r>
          </w:p>
        </w:tc>
        <w:tc>
          <w:tcPr>
            <w:tcW w:w="1161" w:type="dxa"/>
            <w:tcBorders>
              <w:tl2br w:val="nil"/>
              <w:tr2bl w:val="nil"/>
            </w:tcBorders>
            <w:noWrap w:val="0"/>
            <w:vAlign w:val="center"/>
          </w:tcPr>
          <w:p w14:paraId="70EFA3D4">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lang w:val="en-US" w:eastAsia="zh-CN" w:bidi="ar-SA"/>
              </w:rPr>
              <w:t>9</w:t>
            </w:r>
          </w:p>
        </w:tc>
        <w:tc>
          <w:tcPr>
            <w:tcW w:w="674" w:type="dxa"/>
            <w:tcBorders>
              <w:tl2br w:val="nil"/>
              <w:tr2bl w:val="nil"/>
            </w:tcBorders>
            <w:noWrap w:val="0"/>
            <w:vAlign w:val="center"/>
          </w:tcPr>
          <w:p w14:paraId="43EB9248">
            <w:pPr>
              <w:adjustRightInd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u w:val="none"/>
                <w:lang w:val="en-US" w:eastAsia="zh-CN" w:bidi="ar-SA"/>
              </w:rPr>
            </w:pPr>
            <w:r>
              <w:rPr>
                <w:rFonts w:hint="eastAsia" w:ascii="宋体" w:hAnsi="宋体" w:eastAsia="宋体" w:cs="宋体"/>
                <w:color w:val="auto"/>
                <w:kern w:val="0"/>
                <w:sz w:val="21"/>
                <w:szCs w:val="21"/>
                <w:highlight w:val="none"/>
                <w:u w:val="none"/>
                <w:lang w:val="en-US" w:eastAsia="zh-CN" w:bidi="ar-SA"/>
              </w:rPr>
              <w:t>个</w:t>
            </w:r>
          </w:p>
        </w:tc>
        <w:tc>
          <w:tcPr>
            <w:tcW w:w="961" w:type="dxa"/>
            <w:tcBorders>
              <w:tl2br w:val="nil"/>
              <w:tr2bl w:val="nil"/>
            </w:tcBorders>
            <w:noWrap w:val="0"/>
            <w:vAlign w:val="top"/>
          </w:tcPr>
          <w:p w14:paraId="00F0848C">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596930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5A3C2DED">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10</w:t>
            </w:r>
          </w:p>
        </w:tc>
        <w:tc>
          <w:tcPr>
            <w:tcW w:w="1116" w:type="dxa"/>
            <w:tcBorders>
              <w:tl2br w:val="nil"/>
              <w:tr2bl w:val="nil"/>
            </w:tcBorders>
            <w:noWrap w:val="0"/>
            <w:vAlign w:val="center"/>
          </w:tcPr>
          <w:p w14:paraId="3B8D6584">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kern w:val="0"/>
                <w:sz w:val="21"/>
                <w:szCs w:val="21"/>
                <w:highlight w:val="none"/>
                <w:u w:val="none"/>
                <w:lang w:val="en-US" w:eastAsia="zh-CN" w:bidi="ar-SA"/>
              </w:rPr>
            </w:pPr>
            <w:r>
              <w:rPr>
                <w:rFonts w:hint="eastAsia" w:ascii="宋体" w:hAnsi="宋体" w:eastAsia="宋体" w:cs="宋体"/>
                <w:color w:val="auto"/>
                <w:kern w:val="0"/>
                <w:sz w:val="21"/>
                <w:szCs w:val="21"/>
                <w:highlight w:val="none"/>
                <w:u w:val="none"/>
                <w:lang w:val="en-US" w:eastAsia="zh-CN" w:bidi="ar-SA"/>
              </w:rPr>
              <w:t>手动报警按钮</w:t>
            </w:r>
          </w:p>
        </w:tc>
        <w:tc>
          <w:tcPr>
            <w:tcW w:w="4798" w:type="dxa"/>
            <w:tcBorders>
              <w:tl2br w:val="nil"/>
              <w:tr2bl w:val="nil"/>
            </w:tcBorders>
            <w:noWrap w:val="0"/>
            <w:vAlign w:val="center"/>
          </w:tcPr>
          <w:p w14:paraId="034756AA">
            <w:pPr>
              <w:keepNext w:val="0"/>
              <w:keepLines w:val="0"/>
              <w:widowControl/>
              <w:numPr>
                <w:ilvl w:val="0"/>
                <w:numId w:val="0"/>
              </w:numPr>
              <w:suppressLineNumbers w:val="0"/>
              <w:ind w:left="0" w:leftChars="0" w:right="0" w:rightChars="0" w:firstLine="0" w:firstLineChars="0"/>
              <w:jc w:val="left"/>
              <w:textAlignment w:val="center"/>
              <w:rPr>
                <w:rFonts w:hint="eastAsia" w:ascii="宋体" w:hAnsi="宋体" w:eastAsia="宋体" w:cs="宋体"/>
                <w:color w:val="auto"/>
                <w:sz w:val="21"/>
                <w:szCs w:val="21"/>
                <w:highlight w:val="none"/>
                <w:u w:val="none"/>
                <w:lang w:eastAsia="zh-CN" w:bidi="ar-SA"/>
              </w:rPr>
            </w:pPr>
            <w:r>
              <w:rPr>
                <w:rFonts w:hint="eastAsia" w:ascii="宋体" w:hAnsi="宋体" w:eastAsia="宋体" w:cs="宋体"/>
                <w:color w:val="auto"/>
                <w:sz w:val="21"/>
                <w:szCs w:val="21"/>
                <w:highlight w:val="none"/>
                <w:u w:val="none"/>
                <w:lang w:val="en-US" w:eastAsia="zh-CN" w:bidi="ar-SA"/>
              </w:rPr>
              <w:t>1.</w:t>
            </w:r>
            <w:r>
              <w:rPr>
                <w:rFonts w:hint="eastAsia" w:ascii="宋体" w:hAnsi="宋体" w:eastAsia="宋体" w:cs="宋体"/>
                <w:color w:val="auto"/>
                <w:sz w:val="21"/>
                <w:szCs w:val="21"/>
                <w:highlight w:val="none"/>
                <w:u w:val="none"/>
                <w:lang w:bidi="ar-SA"/>
              </w:rPr>
              <w:t>L电子编码，四线制，双动作输入、输出，占两个总线编码点</w:t>
            </w:r>
            <w:r>
              <w:rPr>
                <w:rFonts w:hint="eastAsia" w:ascii="宋体" w:hAnsi="宋体" w:eastAsia="宋体" w:cs="宋体"/>
                <w:color w:val="auto"/>
                <w:sz w:val="21"/>
                <w:szCs w:val="21"/>
                <w:highlight w:val="none"/>
                <w:u w:val="none"/>
                <w:lang w:eastAsia="zh-CN" w:bidi="ar-SA"/>
              </w:rPr>
              <w:t>；</w:t>
            </w:r>
            <w:r>
              <w:rPr>
                <w:rFonts w:hint="eastAsia" w:ascii="宋体" w:hAnsi="宋体" w:eastAsia="宋体" w:cs="宋体"/>
                <w:color w:val="auto"/>
                <w:sz w:val="21"/>
                <w:szCs w:val="21"/>
                <w:highlight w:val="none"/>
                <w:u w:val="none"/>
                <w:lang w:val="en-US" w:eastAsia="zh-CN" w:bidi="ar-SA"/>
              </w:rPr>
              <w:t>2.</w:t>
            </w:r>
            <w:r>
              <w:rPr>
                <w:rFonts w:hint="eastAsia" w:ascii="宋体" w:hAnsi="宋体" w:eastAsia="宋体" w:cs="宋体"/>
                <w:color w:val="auto"/>
                <w:sz w:val="21"/>
                <w:szCs w:val="21"/>
                <w:highlight w:val="none"/>
                <w:u w:val="none"/>
                <w:lang w:bidi="ar-SA"/>
              </w:rPr>
              <w:t>无源输出模式两组容量分别为DC24V/5A</w:t>
            </w:r>
            <w:r>
              <w:rPr>
                <w:rFonts w:hint="eastAsia" w:ascii="宋体" w:hAnsi="宋体" w:eastAsia="宋体" w:cs="宋体"/>
                <w:color w:val="auto"/>
                <w:sz w:val="21"/>
                <w:szCs w:val="21"/>
                <w:highlight w:val="none"/>
                <w:u w:val="none"/>
                <w:lang w:eastAsia="zh-CN" w:bidi="ar-SA"/>
              </w:rPr>
              <w:t>；</w:t>
            </w:r>
          </w:p>
          <w:p w14:paraId="5C9478DF">
            <w:pPr>
              <w:keepNext w:val="0"/>
              <w:keepLines w:val="0"/>
              <w:widowControl/>
              <w:suppressLineNumbers w:val="0"/>
              <w:ind w:left="0" w:leftChars="0" w:right="0" w:rightChars="0" w:firstLine="0" w:firstLineChars="0"/>
              <w:jc w:val="left"/>
              <w:textAlignment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z w:val="21"/>
                <w:szCs w:val="21"/>
                <w:highlight w:val="none"/>
                <w:u w:val="none"/>
                <w:lang w:val="en-US" w:eastAsia="zh-CN" w:bidi="ar-SA"/>
              </w:rPr>
              <w:t>3.</w:t>
            </w:r>
            <w:r>
              <w:rPr>
                <w:rFonts w:hint="eastAsia" w:ascii="宋体" w:hAnsi="宋体" w:eastAsia="宋体" w:cs="宋体"/>
                <w:color w:val="auto"/>
                <w:sz w:val="21"/>
                <w:szCs w:val="21"/>
                <w:highlight w:val="none"/>
                <w:u w:val="none"/>
                <w:lang w:bidi="ar-SA"/>
              </w:rPr>
              <w:t>有源输出模式两组量之和为DC24V/1A</w:t>
            </w:r>
            <w:r>
              <w:rPr>
                <w:rFonts w:hint="eastAsia" w:ascii="宋体" w:hAnsi="宋体" w:eastAsia="宋体" w:cs="宋体"/>
                <w:color w:val="auto"/>
                <w:sz w:val="21"/>
                <w:szCs w:val="21"/>
                <w:highlight w:val="none"/>
                <w:u w:val="none"/>
                <w:lang w:eastAsia="zh-CN" w:bidi="ar-SA"/>
              </w:rPr>
              <w:t>；</w:t>
            </w:r>
            <w:r>
              <w:rPr>
                <w:rFonts w:hint="eastAsia" w:ascii="宋体" w:hAnsi="宋体" w:eastAsia="宋体" w:cs="宋体"/>
                <w:color w:val="auto"/>
                <w:spacing w:val="8"/>
                <w:sz w:val="21"/>
                <w:szCs w:val="21"/>
                <w:lang w:val="en-US" w:eastAsia="zh-CN"/>
              </w:rPr>
              <w:t>4.</w:t>
            </w:r>
            <w:r>
              <w:rPr>
                <w:rFonts w:hint="eastAsia" w:ascii="宋体" w:hAnsi="宋体" w:eastAsia="宋体" w:cs="宋体"/>
                <w:color w:val="auto"/>
                <w:spacing w:val="8"/>
                <w:sz w:val="21"/>
                <w:szCs w:val="21"/>
              </w:rPr>
              <w:t>采用不锈钢端子以及防水膜,保护接线端子</w:t>
            </w:r>
            <w:r>
              <w:rPr>
                <w:rFonts w:hint="eastAsia" w:ascii="宋体" w:hAnsi="宋体" w:eastAsia="宋体" w:cs="宋体"/>
                <w:color w:val="auto"/>
                <w:spacing w:val="8"/>
                <w:sz w:val="21"/>
                <w:szCs w:val="21"/>
                <w:lang w:eastAsia="zh-CN"/>
              </w:rPr>
              <w:t>。</w:t>
            </w:r>
          </w:p>
        </w:tc>
        <w:tc>
          <w:tcPr>
            <w:tcW w:w="1161" w:type="dxa"/>
            <w:tcBorders>
              <w:tl2br w:val="nil"/>
              <w:tr2bl w:val="nil"/>
            </w:tcBorders>
            <w:noWrap w:val="0"/>
            <w:vAlign w:val="center"/>
          </w:tcPr>
          <w:p w14:paraId="145A12F8">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38</w:t>
            </w:r>
          </w:p>
        </w:tc>
        <w:tc>
          <w:tcPr>
            <w:tcW w:w="674" w:type="dxa"/>
            <w:tcBorders>
              <w:tl2br w:val="nil"/>
              <w:tr2bl w:val="nil"/>
            </w:tcBorders>
            <w:noWrap w:val="0"/>
            <w:vAlign w:val="center"/>
          </w:tcPr>
          <w:p w14:paraId="25B8CF17">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kern w:val="0"/>
                <w:sz w:val="21"/>
                <w:szCs w:val="21"/>
                <w:highlight w:val="none"/>
                <w:u w:val="none"/>
                <w:lang w:val="en-US" w:eastAsia="zh-CN" w:bidi="ar-SA"/>
              </w:rPr>
              <w:t>个</w:t>
            </w:r>
          </w:p>
        </w:tc>
        <w:tc>
          <w:tcPr>
            <w:tcW w:w="961" w:type="dxa"/>
            <w:tcBorders>
              <w:tl2br w:val="nil"/>
              <w:tr2bl w:val="nil"/>
            </w:tcBorders>
            <w:noWrap w:val="0"/>
            <w:vAlign w:val="top"/>
          </w:tcPr>
          <w:p w14:paraId="02A5B244">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1D2522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03E50664">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11</w:t>
            </w:r>
          </w:p>
        </w:tc>
        <w:tc>
          <w:tcPr>
            <w:tcW w:w="1116" w:type="dxa"/>
            <w:tcBorders>
              <w:tl2br w:val="nil"/>
              <w:tr2bl w:val="nil"/>
            </w:tcBorders>
            <w:noWrap w:val="0"/>
            <w:vAlign w:val="center"/>
          </w:tcPr>
          <w:p w14:paraId="77E12EF3">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kern w:val="0"/>
                <w:sz w:val="21"/>
                <w:szCs w:val="21"/>
                <w:highlight w:val="none"/>
                <w:u w:val="none"/>
                <w:lang w:val="en-US" w:eastAsia="zh-CN" w:bidi="ar-SA"/>
              </w:rPr>
            </w:pPr>
            <w:r>
              <w:rPr>
                <w:rFonts w:hint="eastAsia" w:ascii="宋体" w:hAnsi="宋体" w:eastAsia="宋体" w:cs="宋体"/>
                <w:color w:val="auto"/>
                <w:kern w:val="0"/>
                <w:sz w:val="21"/>
                <w:szCs w:val="21"/>
                <w:highlight w:val="none"/>
                <w:u w:val="none"/>
                <w:lang w:val="en-US" w:eastAsia="zh-CN" w:bidi="ar-SA"/>
              </w:rPr>
              <w:t>消火栓按钮</w:t>
            </w:r>
          </w:p>
        </w:tc>
        <w:tc>
          <w:tcPr>
            <w:tcW w:w="4798" w:type="dxa"/>
            <w:tcBorders>
              <w:tl2br w:val="nil"/>
              <w:tr2bl w:val="nil"/>
            </w:tcBorders>
            <w:noWrap w:val="0"/>
            <w:vAlign w:val="center"/>
          </w:tcPr>
          <w:p w14:paraId="67E5691C">
            <w:pPr>
              <w:keepNext w:val="0"/>
              <w:keepLines w:val="0"/>
              <w:widowControl/>
              <w:numPr>
                <w:ilvl w:val="0"/>
                <w:numId w:val="0"/>
              </w:numPr>
              <w:suppressLineNumbers w:val="0"/>
              <w:ind w:left="0" w:leftChars="0" w:right="0" w:rightChars="0" w:firstLine="0" w:firstLineChars="0"/>
              <w:jc w:val="left"/>
              <w:textAlignment w:val="center"/>
              <w:rPr>
                <w:rFonts w:hint="eastAsia" w:ascii="宋体" w:hAnsi="宋体" w:eastAsia="宋体" w:cs="宋体"/>
                <w:color w:val="auto"/>
                <w:sz w:val="21"/>
                <w:szCs w:val="21"/>
                <w:highlight w:val="none"/>
                <w:u w:val="none"/>
                <w:lang w:eastAsia="zh-CN" w:bidi="ar-SA"/>
              </w:rPr>
            </w:pPr>
            <w:r>
              <w:rPr>
                <w:rFonts w:hint="eastAsia" w:ascii="宋体" w:hAnsi="宋体" w:eastAsia="宋体" w:cs="宋体"/>
                <w:color w:val="auto"/>
                <w:sz w:val="21"/>
                <w:szCs w:val="21"/>
                <w:highlight w:val="none"/>
                <w:u w:val="none"/>
                <w:lang w:val="en-US" w:eastAsia="zh-CN" w:bidi="ar-SA"/>
              </w:rPr>
              <w:t>1.</w:t>
            </w:r>
            <w:r>
              <w:rPr>
                <w:rFonts w:hint="eastAsia" w:ascii="宋体" w:hAnsi="宋体" w:eastAsia="宋体" w:cs="宋体"/>
                <w:color w:val="auto"/>
                <w:sz w:val="21"/>
                <w:szCs w:val="21"/>
                <w:highlight w:val="none"/>
                <w:u w:val="none"/>
                <w:lang w:bidi="ar-SA"/>
              </w:rPr>
              <w:t>L电子编码，四线制，双动作输入、输出，占两个总线编码点</w:t>
            </w:r>
            <w:r>
              <w:rPr>
                <w:rFonts w:hint="eastAsia" w:ascii="宋体" w:hAnsi="宋体" w:eastAsia="宋体" w:cs="宋体"/>
                <w:color w:val="auto"/>
                <w:sz w:val="21"/>
                <w:szCs w:val="21"/>
                <w:highlight w:val="none"/>
                <w:u w:val="none"/>
                <w:lang w:eastAsia="zh-CN" w:bidi="ar-SA"/>
              </w:rPr>
              <w:t>；</w:t>
            </w:r>
            <w:r>
              <w:rPr>
                <w:rFonts w:hint="eastAsia" w:ascii="宋体" w:hAnsi="宋体" w:eastAsia="宋体" w:cs="宋体"/>
                <w:color w:val="auto"/>
                <w:sz w:val="21"/>
                <w:szCs w:val="21"/>
                <w:highlight w:val="none"/>
                <w:u w:val="none"/>
                <w:lang w:val="en-US" w:eastAsia="zh-CN" w:bidi="ar-SA"/>
              </w:rPr>
              <w:t>2.</w:t>
            </w:r>
            <w:r>
              <w:rPr>
                <w:rFonts w:hint="eastAsia" w:ascii="宋体" w:hAnsi="宋体" w:eastAsia="宋体" w:cs="宋体"/>
                <w:color w:val="auto"/>
                <w:sz w:val="21"/>
                <w:szCs w:val="21"/>
                <w:highlight w:val="none"/>
                <w:u w:val="none"/>
                <w:lang w:bidi="ar-SA"/>
              </w:rPr>
              <w:t>无源输出模式两组容量分别为DC24V/5A</w:t>
            </w:r>
            <w:r>
              <w:rPr>
                <w:rFonts w:hint="eastAsia" w:ascii="宋体" w:hAnsi="宋体" w:eastAsia="宋体" w:cs="宋体"/>
                <w:color w:val="auto"/>
                <w:sz w:val="21"/>
                <w:szCs w:val="21"/>
                <w:highlight w:val="none"/>
                <w:u w:val="none"/>
                <w:lang w:eastAsia="zh-CN" w:bidi="ar-SA"/>
              </w:rPr>
              <w:t>；</w:t>
            </w:r>
          </w:p>
          <w:p w14:paraId="19A59B7F">
            <w:pPr>
              <w:keepNext w:val="0"/>
              <w:keepLines w:val="0"/>
              <w:widowControl/>
              <w:numPr>
                <w:ilvl w:val="0"/>
                <w:numId w:val="0"/>
              </w:numPr>
              <w:suppressLineNumbers w:val="0"/>
              <w:ind w:left="0" w:leftChars="0" w:right="0" w:rightChars="0" w:firstLine="0" w:firstLineChars="0"/>
              <w:jc w:val="left"/>
              <w:textAlignment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z w:val="21"/>
                <w:szCs w:val="21"/>
                <w:highlight w:val="none"/>
                <w:u w:val="none"/>
                <w:lang w:val="en-US" w:eastAsia="zh-CN" w:bidi="ar-SA"/>
              </w:rPr>
              <w:t>3.</w:t>
            </w:r>
            <w:r>
              <w:rPr>
                <w:rFonts w:hint="eastAsia" w:ascii="宋体" w:hAnsi="宋体" w:eastAsia="宋体" w:cs="宋体"/>
                <w:color w:val="auto"/>
                <w:sz w:val="21"/>
                <w:szCs w:val="21"/>
                <w:highlight w:val="none"/>
                <w:u w:val="none"/>
                <w:lang w:bidi="ar-SA"/>
              </w:rPr>
              <w:t>有源输出模式两组量之和为DC24V/1A</w:t>
            </w:r>
            <w:r>
              <w:rPr>
                <w:rFonts w:hint="eastAsia" w:ascii="宋体" w:hAnsi="宋体" w:eastAsia="宋体" w:cs="宋体"/>
                <w:color w:val="auto"/>
                <w:sz w:val="21"/>
                <w:szCs w:val="21"/>
                <w:highlight w:val="none"/>
                <w:u w:val="none"/>
                <w:lang w:eastAsia="zh-CN" w:bidi="ar-SA"/>
              </w:rPr>
              <w:t>；</w:t>
            </w:r>
            <w:r>
              <w:rPr>
                <w:rFonts w:hint="eastAsia" w:ascii="宋体" w:hAnsi="宋体" w:eastAsia="宋体" w:cs="宋体"/>
                <w:color w:val="auto"/>
                <w:sz w:val="21"/>
                <w:szCs w:val="21"/>
                <w:highlight w:val="none"/>
                <w:u w:val="none"/>
                <w:lang w:val="en-US" w:eastAsia="zh-CN" w:bidi="ar-SA"/>
              </w:rPr>
              <w:t>4.消防切电模块含24V继电器等配件</w:t>
            </w:r>
          </w:p>
        </w:tc>
        <w:tc>
          <w:tcPr>
            <w:tcW w:w="1161" w:type="dxa"/>
            <w:tcBorders>
              <w:tl2br w:val="nil"/>
              <w:tr2bl w:val="nil"/>
            </w:tcBorders>
            <w:noWrap w:val="0"/>
            <w:vAlign w:val="center"/>
          </w:tcPr>
          <w:p w14:paraId="342C5982">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34</w:t>
            </w:r>
          </w:p>
        </w:tc>
        <w:tc>
          <w:tcPr>
            <w:tcW w:w="674" w:type="dxa"/>
            <w:tcBorders>
              <w:tl2br w:val="nil"/>
              <w:tr2bl w:val="nil"/>
            </w:tcBorders>
            <w:noWrap w:val="0"/>
            <w:vAlign w:val="center"/>
          </w:tcPr>
          <w:p w14:paraId="28C2F89B">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kern w:val="0"/>
                <w:sz w:val="21"/>
                <w:szCs w:val="21"/>
                <w:highlight w:val="none"/>
                <w:u w:val="none"/>
                <w:lang w:val="en-US" w:eastAsia="zh-CN" w:bidi="ar-SA"/>
              </w:rPr>
              <w:t>个</w:t>
            </w:r>
          </w:p>
        </w:tc>
        <w:tc>
          <w:tcPr>
            <w:tcW w:w="961" w:type="dxa"/>
            <w:tcBorders>
              <w:tl2br w:val="nil"/>
              <w:tr2bl w:val="nil"/>
            </w:tcBorders>
            <w:noWrap w:val="0"/>
            <w:vAlign w:val="top"/>
          </w:tcPr>
          <w:p w14:paraId="2BAC0B4D">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790A9A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006EFDB8">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12</w:t>
            </w:r>
          </w:p>
        </w:tc>
        <w:tc>
          <w:tcPr>
            <w:tcW w:w="1116" w:type="dxa"/>
            <w:tcBorders>
              <w:tl2br w:val="nil"/>
              <w:tr2bl w:val="nil"/>
            </w:tcBorders>
            <w:noWrap w:val="0"/>
            <w:vAlign w:val="center"/>
          </w:tcPr>
          <w:p w14:paraId="146BC11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楼层显示器</w:t>
            </w:r>
          </w:p>
        </w:tc>
        <w:tc>
          <w:tcPr>
            <w:tcW w:w="4798" w:type="dxa"/>
            <w:tcBorders>
              <w:tl2br w:val="nil"/>
              <w:tr2bl w:val="nil"/>
            </w:tcBorders>
            <w:noWrap w:val="0"/>
            <w:vAlign w:val="center"/>
          </w:tcPr>
          <w:p w14:paraId="4FFEE1A9">
            <w:pPr>
              <w:keepNext w:val="0"/>
              <w:keepLines w:val="0"/>
              <w:widowControl/>
              <w:numPr>
                <w:ilvl w:val="0"/>
                <w:numId w:val="0"/>
              </w:numPr>
              <w:suppressLineNumbers w:val="0"/>
              <w:ind w:left="0" w:leftChars="0" w:right="0" w:rightChars="0" w:firstLine="0" w:firstLineChars="0"/>
              <w:jc w:val="left"/>
              <w:textAlignment w:val="center"/>
              <w:rPr>
                <w:rFonts w:hint="eastAsia" w:ascii="宋体" w:hAnsi="宋体" w:eastAsia="宋体" w:cs="宋体"/>
                <w:color w:val="auto"/>
                <w:sz w:val="21"/>
                <w:szCs w:val="21"/>
                <w:highlight w:val="none"/>
                <w:u w:val="none"/>
                <w:lang w:eastAsia="zh-CN" w:bidi="ar-SA"/>
              </w:rPr>
            </w:pPr>
            <w:r>
              <w:rPr>
                <w:rFonts w:hint="eastAsia" w:ascii="宋体" w:hAnsi="宋体" w:eastAsia="宋体" w:cs="宋体"/>
                <w:color w:val="auto"/>
                <w:sz w:val="21"/>
                <w:szCs w:val="21"/>
                <w:highlight w:val="none"/>
                <w:u w:val="none"/>
                <w:lang w:val="en-US" w:eastAsia="zh-CN" w:bidi="ar-SA"/>
              </w:rPr>
              <w:t>1.</w:t>
            </w:r>
            <w:r>
              <w:rPr>
                <w:rFonts w:hint="eastAsia" w:ascii="宋体" w:hAnsi="宋体" w:eastAsia="宋体" w:cs="宋体"/>
                <w:color w:val="auto"/>
                <w:sz w:val="21"/>
                <w:szCs w:val="21"/>
                <w:highlight w:val="none"/>
                <w:u w:val="none"/>
                <w:lang w:bidi="ar-SA"/>
              </w:rPr>
              <w:t>L电子编码，四线制，双动作输入、输出，占两个总线编码点</w:t>
            </w:r>
            <w:r>
              <w:rPr>
                <w:rFonts w:hint="eastAsia" w:ascii="宋体" w:hAnsi="宋体" w:eastAsia="宋体" w:cs="宋体"/>
                <w:color w:val="auto"/>
                <w:sz w:val="21"/>
                <w:szCs w:val="21"/>
                <w:highlight w:val="none"/>
                <w:u w:val="none"/>
                <w:lang w:eastAsia="zh-CN" w:bidi="ar-SA"/>
              </w:rPr>
              <w:t>；</w:t>
            </w:r>
            <w:r>
              <w:rPr>
                <w:rFonts w:hint="eastAsia" w:ascii="宋体" w:hAnsi="宋体" w:eastAsia="宋体" w:cs="宋体"/>
                <w:color w:val="auto"/>
                <w:sz w:val="21"/>
                <w:szCs w:val="21"/>
                <w:highlight w:val="none"/>
                <w:u w:val="none"/>
                <w:lang w:val="en-US" w:eastAsia="zh-CN" w:bidi="ar-SA"/>
              </w:rPr>
              <w:t>2.</w:t>
            </w:r>
            <w:r>
              <w:rPr>
                <w:rFonts w:hint="eastAsia" w:ascii="宋体" w:hAnsi="宋体" w:eastAsia="宋体" w:cs="宋体"/>
                <w:color w:val="auto"/>
                <w:sz w:val="21"/>
                <w:szCs w:val="21"/>
                <w:highlight w:val="none"/>
                <w:u w:val="none"/>
                <w:lang w:bidi="ar-SA"/>
              </w:rPr>
              <w:t>无源输出模式两组容量分别为DC24V/5A</w:t>
            </w:r>
            <w:r>
              <w:rPr>
                <w:rFonts w:hint="eastAsia" w:ascii="宋体" w:hAnsi="宋体" w:eastAsia="宋体" w:cs="宋体"/>
                <w:color w:val="auto"/>
                <w:sz w:val="21"/>
                <w:szCs w:val="21"/>
                <w:highlight w:val="none"/>
                <w:u w:val="none"/>
                <w:lang w:eastAsia="zh-CN" w:bidi="ar-SA"/>
              </w:rPr>
              <w:t>；</w:t>
            </w:r>
          </w:p>
          <w:p w14:paraId="081D61EA">
            <w:pPr>
              <w:keepNext w:val="0"/>
              <w:keepLines w:val="0"/>
              <w:widowControl/>
              <w:numPr>
                <w:ilvl w:val="0"/>
                <w:numId w:val="0"/>
              </w:numPr>
              <w:suppressLineNumbers w:val="0"/>
              <w:ind w:left="0" w:leftChars="0" w:right="0" w:rightChars="0" w:firstLine="0" w:firstLineChars="0"/>
              <w:jc w:val="left"/>
              <w:textAlignment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z w:val="21"/>
                <w:szCs w:val="21"/>
                <w:highlight w:val="none"/>
                <w:u w:val="none"/>
                <w:lang w:val="en-US" w:eastAsia="zh-CN" w:bidi="ar-SA"/>
              </w:rPr>
              <w:t>3.</w:t>
            </w:r>
            <w:r>
              <w:rPr>
                <w:rFonts w:hint="eastAsia" w:ascii="宋体" w:hAnsi="宋体" w:eastAsia="宋体" w:cs="宋体"/>
                <w:color w:val="auto"/>
                <w:sz w:val="21"/>
                <w:szCs w:val="21"/>
                <w:highlight w:val="none"/>
                <w:u w:val="none"/>
                <w:lang w:bidi="ar-SA"/>
              </w:rPr>
              <w:t>有源输出模式两组量之和为DC24V/1A</w:t>
            </w:r>
            <w:r>
              <w:rPr>
                <w:rFonts w:hint="eastAsia" w:ascii="宋体" w:hAnsi="宋体" w:eastAsia="宋体" w:cs="宋体"/>
                <w:color w:val="auto"/>
                <w:sz w:val="21"/>
                <w:szCs w:val="21"/>
                <w:highlight w:val="none"/>
                <w:u w:val="none"/>
                <w:lang w:eastAsia="zh-CN" w:bidi="ar-SA"/>
              </w:rPr>
              <w:t>；</w:t>
            </w:r>
            <w:r>
              <w:rPr>
                <w:rFonts w:hint="eastAsia" w:ascii="宋体" w:hAnsi="宋体" w:eastAsia="宋体" w:cs="宋体"/>
                <w:color w:val="auto"/>
                <w:sz w:val="21"/>
                <w:szCs w:val="21"/>
                <w:highlight w:val="none"/>
                <w:u w:val="none"/>
                <w:lang w:val="en-US" w:eastAsia="zh-CN" w:bidi="ar-SA"/>
              </w:rPr>
              <w:t>4.消防切电模块含24V继电器等配件；</w:t>
            </w:r>
          </w:p>
        </w:tc>
        <w:tc>
          <w:tcPr>
            <w:tcW w:w="1161" w:type="dxa"/>
            <w:tcBorders>
              <w:tl2br w:val="nil"/>
              <w:tr2bl w:val="nil"/>
            </w:tcBorders>
            <w:noWrap w:val="0"/>
            <w:vAlign w:val="center"/>
          </w:tcPr>
          <w:p w14:paraId="6ACAB4C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8</w:t>
            </w:r>
          </w:p>
        </w:tc>
        <w:tc>
          <w:tcPr>
            <w:tcW w:w="674" w:type="dxa"/>
            <w:tcBorders>
              <w:tl2br w:val="nil"/>
              <w:tr2bl w:val="nil"/>
            </w:tcBorders>
            <w:noWrap w:val="0"/>
            <w:vAlign w:val="center"/>
          </w:tcPr>
          <w:p w14:paraId="17977E3F">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kern w:val="0"/>
                <w:sz w:val="21"/>
                <w:szCs w:val="21"/>
                <w:highlight w:val="none"/>
                <w:u w:val="none"/>
                <w:lang w:val="en-US" w:eastAsia="zh-CN" w:bidi="ar-SA"/>
              </w:rPr>
              <w:t>个</w:t>
            </w:r>
          </w:p>
        </w:tc>
        <w:tc>
          <w:tcPr>
            <w:tcW w:w="961" w:type="dxa"/>
            <w:tcBorders>
              <w:tl2br w:val="nil"/>
              <w:tr2bl w:val="nil"/>
            </w:tcBorders>
            <w:noWrap w:val="0"/>
            <w:vAlign w:val="top"/>
          </w:tcPr>
          <w:p w14:paraId="53AE1AED">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7F248B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68E81E15">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13</w:t>
            </w:r>
          </w:p>
        </w:tc>
        <w:tc>
          <w:tcPr>
            <w:tcW w:w="1116" w:type="dxa"/>
            <w:tcBorders>
              <w:tl2br w:val="nil"/>
              <w:tr2bl w:val="nil"/>
            </w:tcBorders>
            <w:noWrap w:val="0"/>
            <w:vAlign w:val="center"/>
          </w:tcPr>
          <w:p w14:paraId="7EA4EF7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暗装吸顶消防广播</w:t>
            </w:r>
          </w:p>
        </w:tc>
        <w:tc>
          <w:tcPr>
            <w:tcW w:w="4798" w:type="dxa"/>
            <w:tcBorders>
              <w:tl2br w:val="nil"/>
              <w:tr2bl w:val="nil"/>
            </w:tcBorders>
            <w:noWrap w:val="0"/>
            <w:vAlign w:val="center"/>
          </w:tcPr>
          <w:p w14:paraId="405F44DF">
            <w:pPr>
              <w:keepNext w:val="0"/>
              <w:keepLines w:val="0"/>
              <w:widowControl/>
              <w:numPr>
                <w:ilvl w:val="0"/>
                <w:numId w:val="10"/>
              </w:numPr>
              <w:suppressLineNumbers w:val="0"/>
              <w:ind w:left="0" w:leftChars="0" w:right="0" w:righ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额定输出功率 3W。开孔尺寸：Φ145mm。</w:t>
            </w:r>
          </w:p>
          <w:p w14:paraId="274B25EC">
            <w:pPr>
              <w:keepNext w:val="0"/>
              <w:keepLines w:val="0"/>
              <w:widowControl/>
              <w:numPr>
                <w:ilvl w:val="0"/>
                <w:numId w:val="10"/>
              </w:numPr>
              <w:suppressLineNumbers w:val="0"/>
              <w:ind w:left="0" w:leftChars="0" w:right="0" w:rightChars="0" w:firstLine="0" w:firstLineChars="0"/>
              <w:jc w:val="left"/>
              <w:textAlignment w:val="center"/>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有线路监测功能。</w:t>
            </w:r>
          </w:p>
          <w:p w14:paraId="5084A458">
            <w:pPr>
              <w:keepNext w:val="0"/>
              <w:keepLines w:val="0"/>
              <w:widowControl/>
              <w:numPr>
                <w:ilvl w:val="0"/>
                <w:numId w:val="10"/>
              </w:numPr>
              <w:suppressLineNumbers w:val="0"/>
              <w:ind w:left="0" w:leftChars="0" w:right="0" w:rightChars="0" w:firstLine="0" w:firstLineChars="0"/>
              <w:jc w:val="left"/>
              <w:textAlignment w:val="center"/>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吸顶安装。</w:t>
            </w:r>
          </w:p>
        </w:tc>
        <w:tc>
          <w:tcPr>
            <w:tcW w:w="1161" w:type="dxa"/>
            <w:tcBorders>
              <w:tl2br w:val="nil"/>
              <w:tr2bl w:val="nil"/>
            </w:tcBorders>
            <w:noWrap w:val="0"/>
            <w:vAlign w:val="center"/>
          </w:tcPr>
          <w:p w14:paraId="1992F15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65</w:t>
            </w:r>
          </w:p>
        </w:tc>
        <w:tc>
          <w:tcPr>
            <w:tcW w:w="674" w:type="dxa"/>
            <w:tcBorders>
              <w:tl2br w:val="nil"/>
              <w:tr2bl w:val="nil"/>
            </w:tcBorders>
            <w:noWrap w:val="0"/>
            <w:vAlign w:val="center"/>
          </w:tcPr>
          <w:p w14:paraId="319B9A63">
            <w:pPr>
              <w:adjustRightInd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u w:val="none"/>
                <w:lang w:val="en-US" w:eastAsia="zh-CN" w:bidi="ar-SA"/>
              </w:rPr>
            </w:pPr>
            <w:r>
              <w:rPr>
                <w:rFonts w:hint="eastAsia" w:ascii="宋体" w:hAnsi="宋体" w:eastAsia="宋体" w:cs="宋体"/>
                <w:color w:val="auto"/>
                <w:kern w:val="0"/>
                <w:sz w:val="21"/>
                <w:szCs w:val="21"/>
                <w:highlight w:val="none"/>
                <w:u w:val="none"/>
                <w:lang w:val="en-US" w:eastAsia="zh-CN" w:bidi="ar-SA"/>
              </w:rPr>
              <w:t>个</w:t>
            </w:r>
          </w:p>
        </w:tc>
        <w:tc>
          <w:tcPr>
            <w:tcW w:w="961" w:type="dxa"/>
            <w:tcBorders>
              <w:tl2br w:val="nil"/>
              <w:tr2bl w:val="nil"/>
            </w:tcBorders>
            <w:noWrap w:val="0"/>
            <w:vAlign w:val="top"/>
          </w:tcPr>
          <w:p w14:paraId="1B71C465">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6F3D84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2ECAB461">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14</w:t>
            </w:r>
          </w:p>
        </w:tc>
        <w:tc>
          <w:tcPr>
            <w:tcW w:w="1116" w:type="dxa"/>
            <w:tcBorders>
              <w:tl2br w:val="nil"/>
              <w:tr2bl w:val="nil"/>
            </w:tcBorders>
            <w:noWrap w:val="0"/>
            <w:vAlign w:val="center"/>
          </w:tcPr>
          <w:p w14:paraId="6EF44AF8">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吊顶内布置线管</w:t>
            </w:r>
          </w:p>
        </w:tc>
        <w:tc>
          <w:tcPr>
            <w:tcW w:w="4798" w:type="dxa"/>
            <w:tcBorders>
              <w:tl2br w:val="nil"/>
              <w:tr2bl w:val="nil"/>
            </w:tcBorders>
            <w:noWrap w:val="0"/>
            <w:vAlign w:val="center"/>
          </w:tcPr>
          <w:p w14:paraId="6B9B5852">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1.材料要求：JDG20*1.5 </w:t>
            </w:r>
          </w:p>
          <w:p w14:paraId="0BD0A5F1">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2.单价含接头、护口、管卡等管件</w:t>
            </w:r>
          </w:p>
        </w:tc>
        <w:tc>
          <w:tcPr>
            <w:tcW w:w="1161" w:type="dxa"/>
            <w:tcBorders>
              <w:tl2br w:val="nil"/>
              <w:tr2bl w:val="nil"/>
            </w:tcBorders>
            <w:noWrap w:val="0"/>
            <w:vAlign w:val="center"/>
          </w:tcPr>
          <w:p w14:paraId="05B076A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2882</w:t>
            </w:r>
          </w:p>
        </w:tc>
        <w:tc>
          <w:tcPr>
            <w:tcW w:w="674" w:type="dxa"/>
            <w:tcBorders>
              <w:tl2br w:val="nil"/>
              <w:tr2bl w:val="nil"/>
            </w:tcBorders>
            <w:noWrap w:val="0"/>
            <w:vAlign w:val="center"/>
          </w:tcPr>
          <w:p w14:paraId="00DA61FF">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color w:val="auto"/>
                <w:kern w:val="0"/>
                <w:sz w:val="21"/>
                <w:szCs w:val="21"/>
                <w:lang w:val="en-US" w:eastAsia="zh-CN" w:bidi="ar-SA"/>
              </w:rPr>
              <w:t>米</w:t>
            </w:r>
          </w:p>
        </w:tc>
        <w:tc>
          <w:tcPr>
            <w:tcW w:w="961" w:type="dxa"/>
            <w:tcBorders>
              <w:tl2br w:val="nil"/>
              <w:tr2bl w:val="nil"/>
            </w:tcBorders>
            <w:noWrap w:val="0"/>
            <w:vAlign w:val="top"/>
          </w:tcPr>
          <w:p w14:paraId="1D4603B9">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73CC02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6A5C7235">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15</w:t>
            </w:r>
          </w:p>
        </w:tc>
        <w:tc>
          <w:tcPr>
            <w:tcW w:w="1116" w:type="dxa"/>
            <w:tcBorders>
              <w:tl2br w:val="nil"/>
              <w:tr2bl w:val="nil"/>
            </w:tcBorders>
            <w:noWrap w:val="0"/>
            <w:vAlign w:val="center"/>
          </w:tcPr>
          <w:p w14:paraId="3D2ED47A">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吊顶内布置线</w:t>
            </w:r>
          </w:p>
        </w:tc>
        <w:tc>
          <w:tcPr>
            <w:tcW w:w="4798" w:type="dxa"/>
            <w:tcBorders>
              <w:tl2br w:val="nil"/>
              <w:tr2bl w:val="nil"/>
            </w:tcBorders>
            <w:noWrap w:val="0"/>
            <w:vAlign w:val="center"/>
          </w:tcPr>
          <w:p w14:paraId="4306045C">
            <w:pPr>
              <w:keepNext w:val="0"/>
              <w:keepLines w:val="0"/>
              <w:widowControl/>
              <w:numPr>
                <w:ilvl w:val="0"/>
                <w:numId w:val="11"/>
              </w:numPr>
              <w:suppressLineNumbers w:val="0"/>
              <w:ind w:left="0" w:leftChars="0" w:right="0" w:rightChars="0" w:firstLine="0" w:firstLineChars="0"/>
              <w:jc w:val="left"/>
              <w:textAlignment w:val="center"/>
              <w:rPr>
                <w:rFonts w:hint="eastAsia" w:ascii="宋体" w:hAnsi="宋体" w:eastAsia="宋体" w:cs="宋体"/>
                <w:b w:val="0"/>
                <w:bCs w:val="0"/>
                <w:color w:val="000000"/>
                <w:sz w:val="21"/>
                <w:szCs w:val="21"/>
                <w:lang w:bidi="ar"/>
              </w:rPr>
            </w:pPr>
            <w:r>
              <w:rPr>
                <w:rFonts w:hint="eastAsia" w:ascii="宋体" w:hAnsi="宋体" w:eastAsia="宋体" w:cs="宋体"/>
                <w:b w:val="0"/>
                <w:bCs w:val="0"/>
                <w:color w:val="1F2329"/>
                <w:sz w:val="21"/>
                <w:szCs w:val="21"/>
                <w:lang w:bidi="ar"/>
              </w:rPr>
              <w:t>（NH-RVS）</w:t>
            </w:r>
            <w:r>
              <w:rPr>
                <w:rFonts w:hint="eastAsia" w:ascii="宋体" w:hAnsi="宋体" w:eastAsia="宋体" w:cs="宋体"/>
                <w:b w:val="0"/>
                <w:bCs w:val="0"/>
                <w:color w:val="000000"/>
                <w:sz w:val="21"/>
                <w:szCs w:val="21"/>
                <w:lang w:bidi="ar"/>
              </w:rPr>
              <w:t>2×</w:t>
            </w:r>
            <w:r>
              <w:rPr>
                <w:rFonts w:hint="eastAsia" w:ascii="宋体" w:hAnsi="宋体" w:eastAsia="宋体" w:cs="宋体"/>
                <w:b w:val="0"/>
                <w:bCs w:val="0"/>
                <w:color w:val="000000"/>
                <w:sz w:val="21"/>
                <w:szCs w:val="21"/>
                <w:lang w:val="en-US" w:eastAsia="zh-CN" w:bidi="ar"/>
              </w:rPr>
              <w:t>1</w:t>
            </w:r>
            <w:r>
              <w:rPr>
                <w:rFonts w:hint="eastAsia" w:ascii="宋体" w:hAnsi="宋体" w:eastAsia="宋体" w:cs="宋体"/>
                <w:b w:val="0"/>
                <w:bCs w:val="0"/>
                <w:color w:val="000000"/>
                <w:sz w:val="21"/>
                <w:szCs w:val="21"/>
                <w:lang w:bidi="ar"/>
              </w:rPr>
              <w:t>.5mm²；国标，3C认证</w:t>
            </w:r>
          </w:p>
          <w:p w14:paraId="6DB8D2BA">
            <w:pPr>
              <w:keepNext w:val="0"/>
              <w:keepLines w:val="0"/>
              <w:widowControl/>
              <w:numPr>
                <w:ilvl w:val="0"/>
                <w:numId w:val="0"/>
              </w:numPr>
              <w:suppressLineNumbers w:val="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color w:val="000000"/>
                <w:sz w:val="21"/>
                <w:szCs w:val="21"/>
                <w:lang w:bidi="ar"/>
              </w:rPr>
              <w:t>2、额定电压 300/500V；</w:t>
            </w:r>
            <w:r>
              <w:rPr>
                <w:rFonts w:hint="eastAsia" w:ascii="宋体" w:hAnsi="宋体" w:eastAsia="宋体" w:cs="宋体"/>
                <w:b w:val="0"/>
                <w:bCs w:val="0"/>
                <w:color w:val="000000"/>
                <w:sz w:val="21"/>
                <w:szCs w:val="21"/>
                <w:lang w:bidi="ar"/>
              </w:rPr>
              <w:br w:type="textWrapping"/>
            </w:r>
            <w:r>
              <w:rPr>
                <w:rFonts w:hint="eastAsia" w:ascii="宋体" w:hAnsi="宋体" w:eastAsia="宋体" w:cs="宋体"/>
                <w:b w:val="0"/>
                <w:bCs w:val="0"/>
                <w:color w:val="000000"/>
                <w:sz w:val="21"/>
                <w:szCs w:val="21"/>
                <w:lang w:bidi="ar"/>
              </w:rPr>
              <w:t>3、导体为无氧铜烟感、温感探测器信号线，手动报警按钮连接线</w:t>
            </w:r>
          </w:p>
        </w:tc>
        <w:tc>
          <w:tcPr>
            <w:tcW w:w="1161" w:type="dxa"/>
            <w:tcBorders>
              <w:tl2br w:val="nil"/>
              <w:tr2bl w:val="nil"/>
            </w:tcBorders>
            <w:noWrap w:val="0"/>
            <w:vAlign w:val="center"/>
          </w:tcPr>
          <w:p w14:paraId="66B6D04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2987.3</w:t>
            </w:r>
          </w:p>
        </w:tc>
        <w:tc>
          <w:tcPr>
            <w:tcW w:w="674" w:type="dxa"/>
            <w:tcBorders>
              <w:tl2br w:val="nil"/>
              <w:tr2bl w:val="nil"/>
            </w:tcBorders>
            <w:noWrap w:val="0"/>
            <w:vAlign w:val="center"/>
          </w:tcPr>
          <w:p w14:paraId="261E9E97">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961" w:type="dxa"/>
            <w:tcBorders>
              <w:tl2br w:val="nil"/>
              <w:tr2bl w:val="nil"/>
            </w:tcBorders>
            <w:noWrap w:val="0"/>
            <w:vAlign w:val="top"/>
          </w:tcPr>
          <w:p w14:paraId="05E6F67A">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35F7A8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60297D26">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16</w:t>
            </w:r>
          </w:p>
        </w:tc>
        <w:tc>
          <w:tcPr>
            <w:tcW w:w="1116" w:type="dxa"/>
            <w:tcBorders>
              <w:tl2br w:val="nil"/>
              <w:tr2bl w:val="nil"/>
            </w:tcBorders>
            <w:noWrap w:val="0"/>
            <w:vAlign w:val="center"/>
          </w:tcPr>
          <w:p w14:paraId="2A613142">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吊顶内布置线</w:t>
            </w:r>
          </w:p>
        </w:tc>
        <w:tc>
          <w:tcPr>
            <w:tcW w:w="4798" w:type="dxa"/>
            <w:tcBorders>
              <w:tl2br w:val="nil"/>
              <w:tr2bl w:val="nil"/>
            </w:tcBorders>
            <w:noWrap w:val="0"/>
            <w:vAlign w:val="center"/>
          </w:tcPr>
          <w:p w14:paraId="4060DFD4">
            <w:pPr>
              <w:keepNext w:val="0"/>
              <w:keepLines w:val="0"/>
              <w:widowControl/>
              <w:numPr>
                <w:ilvl w:val="0"/>
                <w:numId w:val="12"/>
              </w:numPr>
              <w:suppressLineNumbers w:val="0"/>
              <w:ind w:left="0" w:leftChars="0" w:right="0" w:rightChars="0" w:firstLine="0" w:firstLineChars="0"/>
              <w:jc w:val="left"/>
              <w:textAlignment w:val="center"/>
              <w:rPr>
                <w:rFonts w:hint="eastAsia" w:ascii="宋体" w:hAnsi="宋体" w:eastAsia="宋体" w:cs="宋体"/>
                <w:b w:val="0"/>
                <w:bCs w:val="0"/>
                <w:color w:val="000000"/>
                <w:sz w:val="21"/>
                <w:szCs w:val="21"/>
                <w:lang w:bidi="ar"/>
              </w:rPr>
            </w:pPr>
            <w:r>
              <w:rPr>
                <w:rFonts w:hint="eastAsia" w:ascii="宋体" w:hAnsi="宋体" w:eastAsia="宋体" w:cs="宋体"/>
                <w:b w:val="0"/>
                <w:bCs w:val="0"/>
                <w:color w:val="1F2329"/>
                <w:sz w:val="21"/>
                <w:szCs w:val="21"/>
                <w:lang w:bidi="ar"/>
              </w:rPr>
              <w:t>（NH-</w:t>
            </w:r>
            <w:r>
              <w:rPr>
                <w:rFonts w:hint="eastAsia" w:ascii="宋体" w:hAnsi="宋体" w:eastAsia="宋体" w:cs="宋体"/>
                <w:b w:val="0"/>
                <w:bCs w:val="0"/>
                <w:color w:val="1F2329"/>
                <w:sz w:val="21"/>
                <w:szCs w:val="21"/>
                <w:lang w:val="en-US" w:eastAsia="zh-CN" w:bidi="ar"/>
              </w:rPr>
              <w:t>B</w:t>
            </w:r>
            <w:r>
              <w:rPr>
                <w:rFonts w:hint="eastAsia" w:ascii="宋体" w:hAnsi="宋体" w:eastAsia="宋体" w:cs="宋体"/>
                <w:b w:val="0"/>
                <w:bCs w:val="0"/>
                <w:color w:val="1F2329"/>
                <w:sz w:val="21"/>
                <w:szCs w:val="21"/>
                <w:lang w:bidi="ar"/>
              </w:rPr>
              <w:t>V</w:t>
            </w:r>
            <w:r>
              <w:rPr>
                <w:rFonts w:hint="eastAsia" w:ascii="宋体" w:hAnsi="宋体" w:eastAsia="宋体" w:cs="宋体"/>
                <w:b w:val="0"/>
                <w:bCs w:val="0"/>
                <w:color w:val="1F2329"/>
                <w:sz w:val="21"/>
                <w:szCs w:val="21"/>
                <w:lang w:val="en-US" w:eastAsia="zh-CN" w:bidi="ar"/>
              </w:rPr>
              <w:t>R</w:t>
            </w:r>
            <w:r>
              <w:rPr>
                <w:rFonts w:hint="eastAsia" w:ascii="宋体" w:hAnsi="宋体" w:eastAsia="宋体" w:cs="宋体"/>
                <w:b w:val="0"/>
                <w:bCs w:val="0"/>
                <w:color w:val="1F2329"/>
                <w:sz w:val="21"/>
                <w:szCs w:val="21"/>
                <w:lang w:bidi="ar"/>
              </w:rPr>
              <w:t>）</w:t>
            </w:r>
            <w:r>
              <w:rPr>
                <w:rFonts w:hint="eastAsia" w:ascii="宋体" w:hAnsi="宋体" w:eastAsia="宋体" w:cs="宋体"/>
                <w:b w:val="0"/>
                <w:bCs w:val="0"/>
                <w:color w:val="000000"/>
                <w:sz w:val="21"/>
                <w:szCs w:val="21"/>
                <w:lang w:val="en-US" w:eastAsia="zh-CN" w:bidi="ar"/>
              </w:rPr>
              <w:t>2.5</w:t>
            </w:r>
            <w:r>
              <w:rPr>
                <w:rFonts w:hint="eastAsia" w:ascii="宋体" w:hAnsi="宋体" w:eastAsia="宋体" w:cs="宋体"/>
                <w:b w:val="0"/>
                <w:bCs w:val="0"/>
                <w:color w:val="000000"/>
                <w:sz w:val="21"/>
                <w:szCs w:val="21"/>
                <w:lang w:bidi="ar"/>
              </w:rPr>
              <w:t>mm²；国标，3C认证</w:t>
            </w:r>
          </w:p>
          <w:p w14:paraId="523F1F3E">
            <w:pPr>
              <w:keepNext w:val="0"/>
              <w:keepLines w:val="0"/>
              <w:widowControl/>
              <w:suppressLineNumbers w:val="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color w:val="000000"/>
                <w:sz w:val="21"/>
                <w:szCs w:val="21"/>
                <w:lang w:bidi="ar"/>
              </w:rPr>
              <w:t>2、额定电压 300/500V；</w:t>
            </w:r>
            <w:r>
              <w:rPr>
                <w:rFonts w:hint="eastAsia" w:ascii="宋体" w:hAnsi="宋体" w:eastAsia="宋体" w:cs="宋体"/>
                <w:b w:val="0"/>
                <w:bCs w:val="0"/>
                <w:color w:val="000000"/>
                <w:sz w:val="21"/>
                <w:szCs w:val="21"/>
                <w:lang w:bidi="ar"/>
              </w:rPr>
              <w:br w:type="textWrapping"/>
            </w:r>
            <w:r>
              <w:rPr>
                <w:rFonts w:hint="eastAsia" w:ascii="宋体" w:hAnsi="宋体" w:eastAsia="宋体" w:cs="宋体"/>
                <w:b w:val="0"/>
                <w:bCs w:val="0"/>
                <w:color w:val="000000"/>
                <w:sz w:val="21"/>
                <w:szCs w:val="21"/>
                <w:lang w:bidi="ar"/>
              </w:rPr>
              <w:t>3、导体为无氧铜烟感、温感探测器信号线，手动报警按钮连接线</w:t>
            </w:r>
          </w:p>
        </w:tc>
        <w:tc>
          <w:tcPr>
            <w:tcW w:w="1161" w:type="dxa"/>
            <w:tcBorders>
              <w:tl2br w:val="nil"/>
              <w:tr2bl w:val="nil"/>
            </w:tcBorders>
            <w:noWrap w:val="0"/>
            <w:vAlign w:val="center"/>
          </w:tcPr>
          <w:p w14:paraId="52D713E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706</w:t>
            </w:r>
          </w:p>
        </w:tc>
        <w:tc>
          <w:tcPr>
            <w:tcW w:w="674" w:type="dxa"/>
            <w:tcBorders>
              <w:tl2br w:val="nil"/>
              <w:tr2bl w:val="nil"/>
            </w:tcBorders>
            <w:noWrap w:val="0"/>
            <w:vAlign w:val="center"/>
          </w:tcPr>
          <w:p w14:paraId="6DB210B3">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961" w:type="dxa"/>
            <w:tcBorders>
              <w:tl2br w:val="nil"/>
              <w:tr2bl w:val="nil"/>
            </w:tcBorders>
            <w:noWrap w:val="0"/>
            <w:vAlign w:val="top"/>
          </w:tcPr>
          <w:p w14:paraId="62295600">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3C3F24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3BA31656">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17</w:t>
            </w:r>
          </w:p>
        </w:tc>
        <w:tc>
          <w:tcPr>
            <w:tcW w:w="1116" w:type="dxa"/>
            <w:tcBorders>
              <w:tl2br w:val="nil"/>
              <w:tr2bl w:val="nil"/>
            </w:tcBorders>
            <w:noWrap w:val="0"/>
            <w:vAlign w:val="center"/>
          </w:tcPr>
          <w:p w14:paraId="527F1B23">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金属软管</w:t>
            </w:r>
          </w:p>
        </w:tc>
        <w:tc>
          <w:tcPr>
            <w:tcW w:w="4798" w:type="dxa"/>
            <w:tcBorders>
              <w:tl2br w:val="nil"/>
              <w:tr2bl w:val="nil"/>
            </w:tcBorders>
            <w:noWrap w:val="0"/>
            <w:vAlign w:val="center"/>
          </w:tcPr>
          <w:p w14:paraId="6C88C0D3">
            <w:pPr>
              <w:keepNext w:val="0"/>
              <w:keepLines w:val="0"/>
              <w:widowControl/>
              <w:suppressLineNumbers w:val="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color w:val="000000"/>
                <w:kern w:val="0"/>
                <w:sz w:val="21"/>
                <w:szCs w:val="21"/>
                <w:lang w:bidi="ar"/>
              </w:rPr>
              <w:t>1、公称直径：DN20；</w:t>
            </w:r>
            <w:r>
              <w:rPr>
                <w:rFonts w:hint="eastAsia" w:ascii="宋体" w:hAnsi="宋体" w:eastAsia="宋体" w:cs="宋体"/>
                <w:b w:val="0"/>
                <w:bCs w:val="0"/>
                <w:color w:val="000000"/>
                <w:kern w:val="0"/>
                <w:sz w:val="21"/>
                <w:szCs w:val="21"/>
                <w:lang w:bidi="ar"/>
              </w:rPr>
              <w:br w:type="textWrapping"/>
            </w:r>
            <w:r>
              <w:rPr>
                <w:rFonts w:hint="eastAsia" w:ascii="宋体" w:hAnsi="宋体" w:eastAsia="宋体" w:cs="宋体"/>
                <w:b w:val="0"/>
                <w:bCs w:val="0"/>
                <w:color w:val="000000"/>
                <w:kern w:val="0"/>
                <w:sz w:val="21"/>
                <w:szCs w:val="21"/>
                <w:lang w:bidi="ar"/>
              </w:rPr>
              <w:t>2、材质：镀锌钢带；</w:t>
            </w:r>
            <w:r>
              <w:rPr>
                <w:rFonts w:hint="eastAsia" w:ascii="宋体" w:hAnsi="宋体" w:eastAsia="宋体" w:cs="宋体"/>
                <w:b w:val="0"/>
                <w:bCs w:val="0"/>
                <w:color w:val="000000"/>
                <w:kern w:val="0"/>
                <w:sz w:val="21"/>
                <w:szCs w:val="21"/>
                <w:lang w:bidi="ar"/>
              </w:rPr>
              <w:br w:type="textWrapping"/>
            </w:r>
            <w:r>
              <w:rPr>
                <w:rFonts w:hint="eastAsia" w:ascii="宋体" w:hAnsi="宋体" w:eastAsia="宋体" w:cs="宋体"/>
                <w:b w:val="0"/>
                <w:bCs w:val="0"/>
                <w:color w:val="000000"/>
                <w:kern w:val="0"/>
                <w:sz w:val="21"/>
                <w:szCs w:val="21"/>
                <w:lang w:bidi="ar"/>
              </w:rPr>
              <w:t>3、防护等级 IP54；</w:t>
            </w:r>
            <w:r>
              <w:rPr>
                <w:rFonts w:hint="eastAsia" w:ascii="宋体" w:hAnsi="宋体" w:eastAsia="宋体" w:cs="宋体"/>
                <w:b w:val="0"/>
                <w:bCs w:val="0"/>
                <w:color w:val="000000"/>
                <w:kern w:val="0"/>
                <w:sz w:val="21"/>
                <w:szCs w:val="21"/>
                <w:lang w:bidi="ar"/>
              </w:rPr>
              <w:br w:type="textWrapping"/>
            </w:r>
            <w:r>
              <w:rPr>
                <w:rFonts w:hint="eastAsia" w:ascii="宋体" w:hAnsi="宋体" w:eastAsia="宋体" w:cs="宋体"/>
                <w:b w:val="0"/>
                <w:bCs w:val="0"/>
                <w:color w:val="000000"/>
                <w:kern w:val="0"/>
                <w:sz w:val="21"/>
                <w:szCs w:val="21"/>
                <w:lang w:bidi="ar"/>
              </w:rPr>
              <w:t>4、耐压≥1.0MPa；</w:t>
            </w:r>
            <w:r>
              <w:rPr>
                <w:rFonts w:hint="eastAsia" w:ascii="宋体" w:hAnsi="宋体" w:eastAsia="宋体" w:cs="宋体"/>
                <w:b w:val="0"/>
                <w:bCs w:val="0"/>
                <w:color w:val="000000"/>
                <w:kern w:val="0"/>
                <w:sz w:val="21"/>
                <w:szCs w:val="21"/>
                <w:lang w:bidi="ar"/>
              </w:rPr>
              <w:br w:type="textWrapping"/>
            </w:r>
            <w:r>
              <w:rPr>
                <w:rFonts w:hint="eastAsia" w:ascii="宋体" w:hAnsi="宋体" w:eastAsia="宋体" w:cs="宋体"/>
                <w:b w:val="0"/>
                <w:bCs w:val="0"/>
                <w:color w:val="000000"/>
                <w:kern w:val="0"/>
                <w:sz w:val="21"/>
                <w:szCs w:val="21"/>
                <w:lang w:bidi="ar"/>
              </w:rPr>
              <w:t>5、用于消防电气线路穿管保护，抗腐蚀、抗冲击</w:t>
            </w:r>
          </w:p>
        </w:tc>
        <w:tc>
          <w:tcPr>
            <w:tcW w:w="1161" w:type="dxa"/>
            <w:tcBorders>
              <w:tl2br w:val="nil"/>
              <w:tr2bl w:val="nil"/>
            </w:tcBorders>
            <w:noWrap w:val="0"/>
            <w:vAlign w:val="center"/>
          </w:tcPr>
          <w:p w14:paraId="093CA0C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261</w:t>
            </w:r>
          </w:p>
        </w:tc>
        <w:tc>
          <w:tcPr>
            <w:tcW w:w="674" w:type="dxa"/>
            <w:tcBorders>
              <w:tl2br w:val="nil"/>
              <w:tr2bl w:val="nil"/>
            </w:tcBorders>
            <w:noWrap w:val="0"/>
            <w:vAlign w:val="center"/>
          </w:tcPr>
          <w:p w14:paraId="3C91E935">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961" w:type="dxa"/>
            <w:tcBorders>
              <w:tl2br w:val="nil"/>
              <w:tr2bl w:val="nil"/>
            </w:tcBorders>
            <w:noWrap w:val="0"/>
            <w:vAlign w:val="top"/>
          </w:tcPr>
          <w:p w14:paraId="4FEEC76D">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422927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9" w:type="dxa"/>
            <w:gridSpan w:val="6"/>
            <w:tcBorders>
              <w:tl2br w:val="nil"/>
              <w:tr2bl w:val="nil"/>
            </w:tcBorders>
            <w:noWrap w:val="0"/>
            <w:vAlign w:val="center"/>
          </w:tcPr>
          <w:p w14:paraId="04556187">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r>
              <w:rPr>
                <w:rFonts w:hint="eastAsia" w:ascii="宋体" w:hAnsi="宋体" w:eastAsia="宋体" w:cs="宋体"/>
                <w:b/>
                <w:bCs/>
                <w:color w:val="auto"/>
                <w:kern w:val="0"/>
                <w:sz w:val="21"/>
                <w:szCs w:val="21"/>
                <w:highlight w:val="none"/>
                <w:lang w:val="en-US" w:eastAsia="zh-CN"/>
              </w:rPr>
              <w:t>四、自动喷淋灭火系统</w:t>
            </w:r>
          </w:p>
        </w:tc>
      </w:tr>
      <w:tr w14:paraId="36E0FB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317262D3">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序号</w:t>
            </w:r>
          </w:p>
        </w:tc>
        <w:tc>
          <w:tcPr>
            <w:tcW w:w="1116" w:type="dxa"/>
            <w:tcBorders>
              <w:tl2br w:val="nil"/>
              <w:tr2bl w:val="nil"/>
            </w:tcBorders>
            <w:noWrap w:val="0"/>
            <w:vAlign w:val="center"/>
          </w:tcPr>
          <w:p w14:paraId="0CC95FD4">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名称</w:t>
            </w:r>
          </w:p>
        </w:tc>
        <w:tc>
          <w:tcPr>
            <w:tcW w:w="4798" w:type="dxa"/>
            <w:tcBorders>
              <w:tl2br w:val="nil"/>
              <w:tr2bl w:val="nil"/>
            </w:tcBorders>
            <w:noWrap w:val="0"/>
            <w:vAlign w:val="center"/>
          </w:tcPr>
          <w:p w14:paraId="6C91F4F3">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具体要求说明</w:t>
            </w:r>
          </w:p>
        </w:tc>
        <w:tc>
          <w:tcPr>
            <w:tcW w:w="1161" w:type="dxa"/>
            <w:tcBorders>
              <w:tl2br w:val="nil"/>
              <w:tr2bl w:val="nil"/>
            </w:tcBorders>
            <w:noWrap w:val="0"/>
            <w:vAlign w:val="center"/>
          </w:tcPr>
          <w:p w14:paraId="544E2EA9">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数量</w:t>
            </w:r>
          </w:p>
        </w:tc>
        <w:tc>
          <w:tcPr>
            <w:tcW w:w="674" w:type="dxa"/>
            <w:tcBorders>
              <w:tl2br w:val="nil"/>
              <w:tr2bl w:val="nil"/>
            </w:tcBorders>
            <w:noWrap w:val="0"/>
            <w:vAlign w:val="center"/>
          </w:tcPr>
          <w:p w14:paraId="1170B26D">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计量单位</w:t>
            </w:r>
          </w:p>
        </w:tc>
        <w:tc>
          <w:tcPr>
            <w:tcW w:w="961" w:type="dxa"/>
            <w:tcBorders>
              <w:tl2br w:val="nil"/>
              <w:tr2bl w:val="nil"/>
            </w:tcBorders>
            <w:noWrap w:val="0"/>
            <w:vAlign w:val="center"/>
          </w:tcPr>
          <w:p w14:paraId="50767A30">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备注</w:t>
            </w:r>
          </w:p>
        </w:tc>
      </w:tr>
      <w:tr w14:paraId="24FC93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3B163D12">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w:t>
            </w:r>
          </w:p>
        </w:tc>
        <w:tc>
          <w:tcPr>
            <w:tcW w:w="1116" w:type="dxa"/>
            <w:tcBorders>
              <w:tl2br w:val="nil"/>
              <w:tr2bl w:val="nil"/>
            </w:tcBorders>
            <w:noWrap w:val="0"/>
            <w:vAlign w:val="center"/>
          </w:tcPr>
          <w:p w14:paraId="2A88FBA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1"/>
                <w:szCs w:val="21"/>
                <w:u w:val="none"/>
                <w:lang w:val="en-US" w:eastAsia="zh-CN" w:bidi="ar-SA"/>
              </w:rPr>
            </w:pPr>
            <w:r>
              <w:rPr>
                <w:rFonts w:hint="eastAsia" w:ascii="宋体" w:hAnsi="宋体" w:eastAsia="宋体" w:cs="宋体"/>
                <w:i w:val="0"/>
                <w:iCs w:val="0"/>
                <w:color w:val="auto"/>
                <w:sz w:val="21"/>
                <w:szCs w:val="21"/>
                <w:u w:val="none"/>
                <w:lang w:val="en-US" w:eastAsia="zh-CN" w:bidi="ar-SA"/>
              </w:rPr>
              <w:t>内外热镀锌钢管</w:t>
            </w:r>
          </w:p>
        </w:tc>
        <w:tc>
          <w:tcPr>
            <w:tcW w:w="4798" w:type="dxa"/>
            <w:tcBorders>
              <w:tl2br w:val="nil"/>
              <w:tr2bl w:val="nil"/>
            </w:tcBorders>
            <w:noWrap w:val="0"/>
            <w:vAlign w:val="center"/>
          </w:tcPr>
          <w:p w14:paraId="3BCC1E25">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1、安装部位:室内安装;</w:t>
            </w:r>
          </w:p>
          <w:p w14:paraId="092F00E4">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2.规格:DN25;</w:t>
            </w:r>
          </w:p>
          <w:p w14:paraId="2478C75C">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3.连接形式:螺纹连接;</w:t>
            </w:r>
          </w:p>
          <w:p w14:paraId="47886B40">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4.压力试验及冲洗设计要求: 水压试验、管网冲洗;</w:t>
            </w:r>
          </w:p>
          <w:p w14:paraId="426F8273">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color w:val="auto"/>
                <w:sz w:val="21"/>
                <w:szCs w:val="21"/>
                <w:highlight w:val="none"/>
                <w:u w:val="none"/>
                <w:lang w:val="en-US" w:eastAsia="zh-CN" w:bidi="ar-SA"/>
              </w:rPr>
              <w:t>5.安装高度:依据现场实际</w:t>
            </w:r>
            <w:r>
              <w:rPr>
                <w:rFonts w:hint="eastAsia" w:ascii="宋体" w:hAnsi="宋体" w:eastAsia="宋体" w:cs="宋体"/>
                <w:color w:val="auto"/>
                <w:sz w:val="21"/>
                <w:szCs w:val="21"/>
                <w:highlight w:val="none"/>
                <w:u w:val="none"/>
                <w:lang w:val="en-US" w:eastAsia="zh-CN" w:bidi="ar-SA"/>
              </w:rPr>
              <w:tab/>
            </w:r>
          </w:p>
        </w:tc>
        <w:tc>
          <w:tcPr>
            <w:tcW w:w="1161" w:type="dxa"/>
            <w:tcBorders>
              <w:tl2br w:val="nil"/>
              <w:tr2bl w:val="nil"/>
            </w:tcBorders>
            <w:noWrap w:val="0"/>
            <w:vAlign w:val="center"/>
          </w:tcPr>
          <w:p w14:paraId="5A4A80D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1167</w:t>
            </w:r>
          </w:p>
        </w:tc>
        <w:tc>
          <w:tcPr>
            <w:tcW w:w="674" w:type="dxa"/>
            <w:tcBorders>
              <w:tl2br w:val="nil"/>
              <w:tr2bl w:val="nil"/>
            </w:tcBorders>
            <w:noWrap w:val="0"/>
            <w:vAlign w:val="center"/>
          </w:tcPr>
          <w:p w14:paraId="4D0E6E19">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961" w:type="dxa"/>
            <w:tcBorders>
              <w:tl2br w:val="nil"/>
              <w:tr2bl w:val="nil"/>
            </w:tcBorders>
            <w:noWrap w:val="0"/>
            <w:vAlign w:val="top"/>
          </w:tcPr>
          <w:p w14:paraId="5DF70763">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5F8E65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4EE04C48">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w:t>
            </w:r>
          </w:p>
        </w:tc>
        <w:tc>
          <w:tcPr>
            <w:tcW w:w="1116" w:type="dxa"/>
            <w:tcBorders>
              <w:tl2br w:val="nil"/>
              <w:tr2bl w:val="nil"/>
            </w:tcBorders>
            <w:noWrap w:val="0"/>
            <w:vAlign w:val="center"/>
          </w:tcPr>
          <w:p w14:paraId="663FD0B9">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bidi="ar-SA"/>
              </w:rPr>
              <w:t>内外热镀锌钢管</w:t>
            </w:r>
          </w:p>
        </w:tc>
        <w:tc>
          <w:tcPr>
            <w:tcW w:w="4798" w:type="dxa"/>
            <w:tcBorders>
              <w:tl2br w:val="nil"/>
              <w:tr2bl w:val="nil"/>
            </w:tcBorders>
            <w:noWrap w:val="0"/>
            <w:vAlign w:val="center"/>
          </w:tcPr>
          <w:p w14:paraId="59A56A8A">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1.安装部位:室内安装;</w:t>
            </w:r>
          </w:p>
          <w:p w14:paraId="7812FF4C">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2.规格:DN32;</w:t>
            </w:r>
          </w:p>
          <w:p w14:paraId="598F63BF">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3.连接形式:螺纹连接;</w:t>
            </w:r>
          </w:p>
          <w:p w14:paraId="175817C8">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4.压力试验及冲洗设计要求: 水压试验、管网冲洗;</w:t>
            </w:r>
          </w:p>
          <w:p w14:paraId="53E97F9E">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color w:val="auto"/>
                <w:sz w:val="21"/>
                <w:szCs w:val="21"/>
                <w:highlight w:val="none"/>
                <w:u w:val="none"/>
                <w:lang w:val="en-US" w:eastAsia="zh-CN" w:bidi="ar-SA"/>
              </w:rPr>
              <w:t>5.安装高度:依据现场实际</w:t>
            </w:r>
          </w:p>
        </w:tc>
        <w:tc>
          <w:tcPr>
            <w:tcW w:w="1161" w:type="dxa"/>
            <w:tcBorders>
              <w:tl2br w:val="nil"/>
              <w:tr2bl w:val="nil"/>
            </w:tcBorders>
            <w:noWrap w:val="0"/>
            <w:vAlign w:val="center"/>
          </w:tcPr>
          <w:p w14:paraId="5C2861E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608</w:t>
            </w:r>
          </w:p>
        </w:tc>
        <w:tc>
          <w:tcPr>
            <w:tcW w:w="674" w:type="dxa"/>
            <w:tcBorders>
              <w:tl2br w:val="nil"/>
              <w:tr2bl w:val="nil"/>
            </w:tcBorders>
            <w:noWrap w:val="0"/>
            <w:vAlign w:val="center"/>
          </w:tcPr>
          <w:p w14:paraId="70A43A4D">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961" w:type="dxa"/>
            <w:tcBorders>
              <w:tl2br w:val="nil"/>
              <w:tr2bl w:val="nil"/>
            </w:tcBorders>
            <w:noWrap w:val="0"/>
            <w:vAlign w:val="top"/>
          </w:tcPr>
          <w:p w14:paraId="7C25B5FB">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408680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6A5B8BA0">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w:t>
            </w:r>
          </w:p>
        </w:tc>
        <w:tc>
          <w:tcPr>
            <w:tcW w:w="1116" w:type="dxa"/>
            <w:tcBorders>
              <w:tl2br w:val="nil"/>
              <w:tr2bl w:val="nil"/>
            </w:tcBorders>
            <w:noWrap w:val="0"/>
            <w:vAlign w:val="center"/>
          </w:tcPr>
          <w:p w14:paraId="0797EDA9">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bidi="ar-SA"/>
              </w:rPr>
              <w:t>内外热镀锌钢管</w:t>
            </w:r>
          </w:p>
        </w:tc>
        <w:tc>
          <w:tcPr>
            <w:tcW w:w="4798" w:type="dxa"/>
            <w:tcBorders>
              <w:tl2br w:val="nil"/>
              <w:tr2bl w:val="nil"/>
            </w:tcBorders>
            <w:noWrap w:val="0"/>
            <w:vAlign w:val="center"/>
          </w:tcPr>
          <w:p w14:paraId="3EF9E443">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1.安装部位:室内安装;</w:t>
            </w:r>
          </w:p>
          <w:p w14:paraId="405F1908">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2.规格:DN40;</w:t>
            </w:r>
          </w:p>
          <w:p w14:paraId="448F39B9">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3.连接形式:螺纹连接;</w:t>
            </w:r>
          </w:p>
          <w:p w14:paraId="63F021BE">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4.压力试验及冲洗设计要求: 水压试验、管网冲洗;</w:t>
            </w:r>
          </w:p>
          <w:p w14:paraId="65C806BB">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color w:val="auto"/>
                <w:sz w:val="21"/>
                <w:szCs w:val="21"/>
                <w:highlight w:val="none"/>
                <w:u w:val="none"/>
                <w:lang w:val="en-US" w:eastAsia="zh-CN" w:bidi="ar-SA"/>
              </w:rPr>
              <w:t>5.安装高度:依据现场实际</w:t>
            </w:r>
          </w:p>
        </w:tc>
        <w:tc>
          <w:tcPr>
            <w:tcW w:w="1161" w:type="dxa"/>
            <w:tcBorders>
              <w:tl2br w:val="nil"/>
              <w:tr2bl w:val="nil"/>
            </w:tcBorders>
            <w:noWrap w:val="0"/>
            <w:vAlign w:val="center"/>
          </w:tcPr>
          <w:p w14:paraId="0DCC23D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228</w:t>
            </w:r>
          </w:p>
        </w:tc>
        <w:tc>
          <w:tcPr>
            <w:tcW w:w="674" w:type="dxa"/>
            <w:tcBorders>
              <w:tl2br w:val="nil"/>
              <w:tr2bl w:val="nil"/>
            </w:tcBorders>
            <w:noWrap w:val="0"/>
            <w:vAlign w:val="center"/>
          </w:tcPr>
          <w:p w14:paraId="49D94592">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961" w:type="dxa"/>
            <w:tcBorders>
              <w:tl2br w:val="nil"/>
              <w:tr2bl w:val="nil"/>
            </w:tcBorders>
            <w:noWrap w:val="0"/>
            <w:vAlign w:val="top"/>
          </w:tcPr>
          <w:p w14:paraId="302C7038">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62E93E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516F3190">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w:t>
            </w:r>
          </w:p>
        </w:tc>
        <w:tc>
          <w:tcPr>
            <w:tcW w:w="1116" w:type="dxa"/>
            <w:tcBorders>
              <w:tl2br w:val="nil"/>
              <w:tr2bl w:val="nil"/>
            </w:tcBorders>
            <w:noWrap w:val="0"/>
            <w:vAlign w:val="center"/>
          </w:tcPr>
          <w:p w14:paraId="22EBBE9C">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bidi="ar-SA"/>
              </w:rPr>
              <w:t>内外热镀锌钢管</w:t>
            </w:r>
          </w:p>
        </w:tc>
        <w:tc>
          <w:tcPr>
            <w:tcW w:w="4798" w:type="dxa"/>
            <w:tcBorders>
              <w:tl2br w:val="nil"/>
              <w:tr2bl w:val="nil"/>
            </w:tcBorders>
            <w:noWrap w:val="0"/>
            <w:vAlign w:val="center"/>
          </w:tcPr>
          <w:p w14:paraId="7DA867F4">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1、安装部位:室内安装;</w:t>
            </w:r>
          </w:p>
          <w:p w14:paraId="41EA2030">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2.规格:DN50;</w:t>
            </w:r>
          </w:p>
          <w:p w14:paraId="5AABCE38">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3.连接形式:螺纹连接;</w:t>
            </w:r>
          </w:p>
          <w:p w14:paraId="7ECAD772">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4.压力试验及冲洗设计要求: 水压试验、管网冲洗;</w:t>
            </w:r>
          </w:p>
          <w:p w14:paraId="6DCFB29C">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color w:val="auto"/>
                <w:sz w:val="21"/>
                <w:szCs w:val="21"/>
                <w:highlight w:val="none"/>
                <w:u w:val="none"/>
                <w:lang w:val="en-US" w:eastAsia="zh-CN" w:bidi="ar-SA"/>
              </w:rPr>
              <w:t>5.安装高度:依据现场实际</w:t>
            </w:r>
          </w:p>
        </w:tc>
        <w:tc>
          <w:tcPr>
            <w:tcW w:w="1161" w:type="dxa"/>
            <w:tcBorders>
              <w:tl2br w:val="nil"/>
              <w:tr2bl w:val="nil"/>
            </w:tcBorders>
            <w:noWrap w:val="0"/>
            <w:vAlign w:val="center"/>
          </w:tcPr>
          <w:p w14:paraId="4B01A72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200</w:t>
            </w:r>
          </w:p>
        </w:tc>
        <w:tc>
          <w:tcPr>
            <w:tcW w:w="674" w:type="dxa"/>
            <w:tcBorders>
              <w:tl2br w:val="nil"/>
              <w:tr2bl w:val="nil"/>
            </w:tcBorders>
            <w:noWrap w:val="0"/>
            <w:vAlign w:val="center"/>
          </w:tcPr>
          <w:p w14:paraId="6B6E2F48">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961" w:type="dxa"/>
            <w:tcBorders>
              <w:tl2br w:val="nil"/>
              <w:tr2bl w:val="nil"/>
            </w:tcBorders>
            <w:noWrap w:val="0"/>
            <w:vAlign w:val="top"/>
          </w:tcPr>
          <w:p w14:paraId="6DFA2BCF">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5E5B84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0459512E">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5</w:t>
            </w:r>
          </w:p>
        </w:tc>
        <w:tc>
          <w:tcPr>
            <w:tcW w:w="1116" w:type="dxa"/>
            <w:tcBorders>
              <w:tl2br w:val="nil"/>
              <w:tr2bl w:val="nil"/>
            </w:tcBorders>
            <w:noWrap w:val="0"/>
            <w:vAlign w:val="center"/>
          </w:tcPr>
          <w:p w14:paraId="6AB7357A">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bidi="ar-SA"/>
              </w:rPr>
              <w:t>内外热镀锌钢管</w:t>
            </w:r>
          </w:p>
        </w:tc>
        <w:tc>
          <w:tcPr>
            <w:tcW w:w="4798" w:type="dxa"/>
            <w:tcBorders>
              <w:tl2br w:val="nil"/>
              <w:tr2bl w:val="nil"/>
            </w:tcBorders>
            <w:noWrap w:val="0"/>
            <w:vAlign w:val="center"/>
          </w:tcPr>
          <w:p w14:paraId="48C38904">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1.安装部位:室内安装;</w:t>
            </w:r>
          </w:p>
          <w:p w14:paraId="5D96A011">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2.规格:DN65;</w:t>
            </w:r>
          </w:p>
          <w:p w14:paraId="4D3F16A7">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3.连接形式:沟槽连接(含沟槽管件);</w:t>
            </w:r>
          </w:p>
          <w:p w14:paraId="638B879E">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4.压力试验及冲洗设计要求: 水压试验、管网冲洗;</w:t>
            </w:r>
          </w:p>
          <w:p w14:paraId="447E045D">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color w:val="auto"/>
                <w:sz w:val="21"/>
                <w:szCs w:val="21"/>
                <w:highlight w:val="none"/>
                <w:u w:val="none"/>
                <w:lang w:val="en-US" w:eastAsia="zh-CN" w:bidi="ar-SA"/>
              </w:rPr>
              <w:t>5.安装高度:依据现场实际</w:t>
            </w:r>
          </w:p>
        </w:tc>
        <w:tc>
          <w:tcPr>
            <w:tcW w:w="1161" w:type="dxa"/>
            <w:tcBorders>
              <w:tl2br w:val="nil"/>
              <w:tr2bl w:val="nil"/>
            </w:tcBorders>
            <w:noWrap w:val="0"/>
            <w:vAlign w:val="center"/>
          </w:tcPr>
          <w:p w14:paraId="586A9B2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79</w:t>
            </w:r>
          </w:p>
        </w:tc>
        <w:tc>
          <w:tcPr>
            <w:tcW w:w="674" w:type="dxa"/>
            <w:tcBorders>
              <w:tl2br w:val="nil"/>
              <w:tr2bl w:val="nil"/>
            </w:tcBorders>
            <w:noWrap w:val="0"/>
            <w:vAlign w:val="center"/>
          </w:tcPr>
          <w:p w14:paraId="275B97D2">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961" w:type="dxa"/>
            <w:tcBorders>
              <w:tl2br w:val="nil"/>
              <w:tr2bl w:val="nil"/>
            </w:tcBorders>
            <w:noWrap w:val="0"/>
            <w:vAlign w:val="top"/>
          </w:tcPr>
          <w:p w14:paraId="2C824D47">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29C337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359E3670">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6</w:t>
            </w:r>
          </w:p>
        </w:tc>
        <w:tc>
          <w:tcPr>
            <w:tcW w:w="1116" w:type="dxa"/>
            <w:tcBorders>
              <w:tl2br w:val="nil"/>
              <w:tr2bl w:val="nil"/>
            </w:tcBorders>
            <w:noWrap w:val="0"/>
            <w:vAlign w:val="center"/>
          </w:tcPr>
          <w:p w14:paraId="5B4876DC">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bidi="ar-SA"/>
              </w:rPr>
              <w:t>内外热镀锌钢管</w:t>
            </w:r>
          </w:p>
        </w:tc>
        <w:tc>
          <w:tcPr>
            <w:tcW w:w="4798" w:type="dxa"/>
            <w:tcBorders>
              <w:tl2br w:val="nil"/>
              <w:tr2bl w:val="nil"/>
            </w:tcBorders>
            <w:noWrap w:val="0"/>
            <w:vAlign w:val="center"/>
          </w:tcPr>
          <w:p w14:paraId="4391AC09">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1.安装部位:室内安装;</w:t>
            </w:r>
          </w:p>
          <w:p w14:paraId="4196EDAD">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2.规格:DN80;</w:t>
            </w:r>
          </w:p>
          <w:p w14:paraId="5A01F82D">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3.连接形式:沟槽连接(含沟槽管件);</w:t>
            </w:r>
          </w:p>
          <w:p w14:paraId="7A8C2F67">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4.压力试验及冲洗设计要求: 水压试验、管网冲洗;</w:t>
            </w:r>
          </w:p>
          <w:p w14:paraId="09933D13">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color w:val="auto"/>
                <w:sz w:val="21"/>
                <w:szCs w:val="21"/>
                <w:highlight w:val="none"/>
                <w:u w:val="none"/>
                <w:lang w:val="en-US" w:eastAsia="zh-CN" w:bidi="ar-SA"/>
              </w:rPr>
              <w:t>5.安装高度:依据现场实际</w:t>
            </w:r>
          </w:p>
        </w:tc>
        <w:tc>
          <w:tcPr>
            <w:tcW w:w="1161" w:type="dxa"/>
            <w:tcBorders>
              <w:tl2br w:val="nil"/>
              <w:tr2bl w:val="nil"/>
            </w:tcBorders>
            <w:noWrap w:val="0"/>
            <w:vAlign w:val="center"/>
          </w:tcPr>
          <w:p w14:paraId="2E7946A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159</w:t>
            </w:r>
          </w:p>
        </w:tc>
        <w:tc>
          <w:tcPr>
            <w:tcW w:w="674" w:type="dxa"/>
            <w:tcBorders>
              <w:tl2br w:val="nil"/>
              <w:tr2bl w:val="nil"/>
            </w:tcBorders>
            <w:noWrap w:val="0"/>
            <w:vAlign w:val="center"/>
          </w:tcPr>
          <w:p w14:paraId="65ABDA0E">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961" w:type="dxa"/>
            <w:tcBorders>
              <w:tl2br w:val="nil"/>
              <w:tr2bl w:val="nil"/>
            </w:tcBorders>
            <w:noWrap w:val="0"/>
            <w:vAlign w:val="top"/>
          </w:tcPr>
          <w:p w14:paraId="3A00842A">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3300CF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29A806A3">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7</w:t>
            </w:r>
          </w:p>
        </w:tc>
        <w:tc>
          <w:tcPr>
            <w:tcW w:w="1116" w:type="dxa"/>
            <w:tcBorders>
              <w:tl2br w:val="nil"/>
              <w:tr2bl w:val="nil"/>
            </w:tcBorders>
            <w:noWrap w:val="0"/>
            <w:vAlign w:val="center"/>
          </w:tcPr>
          <w:p w14:paraId="10A8FB07">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bidi="ar-SA"/>
              </w:rPr>
              <w:t>内外热镀锌钢管</w:t>
            </w:r>
          </w:p>
        </w:tc>
        <w:tc>
          <w:tcPr>
            <w:tcW w:w="4798" w:type="dxa"/>
            <w:tcBorders>
              <w:tl2br w:val="nil"/>
              <w:tr2bl w:val="nil"/>
            </w:tcBorders>
            <w:noWrap w:val="0"/>
            <w:vAlign w:val="center"/>
          </w:tcPr>
          <w:p w14:paraId="4B557F69">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1.安装部位:室内安装;</w:t>
            </w:r>
          </w:p>
          <w:p w14:paraId="3203F6C6">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2.规格:DN100;</w:t>
            </w:r>
          </w:p>
          <w:p w14:paraId="276BE5D3">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3.连接形式:沟槽连接(含沟槽管件);</w:t>
            </w:r>
          </w:p>
          <w:p w14:paraId="184A1B1A">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4.压力试验及冲洗设计要求: 水压试验、管网冲洗;</w:t>
            </w:r>
          </w:p>
          <w:p w14:paraId="1C40FC12">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color w:val="auto"/>
                <w:sz w:val="21"/>
                <w:szCs w:val="21"/>
                <w:highlight w:val="none"/>
                <w:u w:val="none"/>
                <w:lang w:val="en-US" w:eastAsia="zh-CN" w:bidi="ar-SA"/>
              </w:rPr>
              <w:t>5.安装高度:依据现场实际</w:t>
            </w:r>
          </w:p>
        </w:tc>
        <w:tc>
          <w:tcPr>
            <w:tcW w:w="1161" w:type="dxa"/>
            <w:tcBorders>
              <w:tl2br w:val="nil"/>
              <w:tr2bl w:val="nil"/>
            </w:tcBorders>
            <w:noWrap w:val="0"/>
            <w:vAlign w:val="center"/>
          </w:tcPr>
          <w:p w14:paraId="5563019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139</w:t>
            </w:r>
          </w:p>
        </w:tc>
        <w:tc>
          <w:tcPr>
            <w:tcW w:w="674" w:type="dxa"/>
            <w:tcBorders>
              <w:tl2br w:val="nil"/>
              <w:tr2bl w:val="nil"/>
            </w:tcBorders>
            <w:noWrap w:val="0"/>
            <w:vAlign w:val="center"/>
          </w:tcPr>
          <w:p w14:paraId="0984B5B6">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961" w:type="dxa"/>
            <w:tcBorders>
              <w:tl2br w:val="nil"/>
              <w:tr2bl w:val="nil"/>
            </w:tcBorders>
            <w:noWrap w:val="0"/>
            <w:vAlign w:val="top"/>
          </w:tcPr>
          <w:p w14:paraId="5E5E4B91">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5F78E7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73020FCC">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8</w:t>
            </w:r>
          </w:p>
        </w:tc>
        <w:tc>
          <w:tcPr>
            <w:tcW w:w="1116" w:type="dxa"/>
            <w:tcBorders>
              <w:tl2br w:val="nil"/>
              <w:tr2bl w:val="nil"/>
            </w:tcBorders>
            <w:noWrap w:val="0"/>
            <w:vAlign w:val="center"/>
          </w:tcPr>
          <w:p w14:paraId="4DFBF9AB">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auto"/>
                <w:sz w:val="21"/>
                <w:szCs w:val="21"/>
                <w:u w:val="none"/>
                <w:lang w:val="en-US" w:eastAsia="zh-CN" w:bidi="ar-SA"/>
              </w:rPr>
              <w:t>内外热镀锌钢管</w:t>
            </w:r>
          </w:p>
        </w:tc>
        <w:tc>
          <w:tcPr>
            <w:tcW w:w="4798" w:type="dxa"/>
            <w:tcBorders>
              <w:tl2br w:val="nil"/>
              <w:tr2bl w:val="nil"/>
            </w:tcBorders>
            <w:noWrap w:val="0"/>
            <w:vAlign w:val="center"/>
          </w:tcPr>
          <w:p w14:paraId="0C35F8A9">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1、安装部位:室内安装;</w:t>
            </w:r>
          </w:p>
          <w:p w14:paraId="4B9789DF">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2.规格:DN150;</w:t>
            </w:r>
          </w:p>
          <w:p w14:paraId="2E022129">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3.连接形式:沟槽连接(含沟槽管件);</w:t>
            </w:r>
          </w:p>
          <w:p w14:paraId="16CAD243">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color w:val="auto"/>
                <w:sz w:val="21"/>
                <w:szCs w:val="21"/>
                <w:highlight w:val="none"/>
                <w:u w:val="none"/>
                <w:lang w:val="en-US" w:eastAsia="zh-CN" w:bidi="ar-SA"/>
              </w:rPr>
            </w:pPr>
            <w:r>
              <w:rPr>
                <w:rFonts w:hint="eastAsia" w:ascii="宋体" w:hAnsi="宋体" w:eastAsia="宋体" w:cs="宋体"/>
                <w:color w:val="auto"/>
                <w:sz w:val="21"/>
                <w:szCs w:val="21"/>
                <w:highlight w:val="none"/>
                <w:u w:val="none"/>
                <w:lang w:val="en-US" w:eastAsia="zh-CN" w:bidi="ar-SA"/>
              </w:rPr>
              <w:t>4.压力试验及冲洗设计要求: 水压试验、管网冲洗;</w:t>
            </w:r>
          </w:p>
          <w:p w14:paraId="1101459E">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color w:val="auto"/>
                <w:sz w:val="21"/>
                <w:szCs w:val="21"/>
                <w:highlight w:val="none"/>
                <w:u w:val="none"/>
                <w:lang w:val="en-US" w:eastAsia="zh-CN" w:bidi="ar-SA"/>
              </w:rPr>
              <w:t>5.安装高度:依据现场实际</w:t>
            </w:r>
          </w:p>
        </w:tc>
        <w:tc>
          <w:tcPr>
            <w:tcW w:w="1161" w:type="dxa"/>
            <w:tcBorders>
              <w:tl2br w:val="nil"/>
              <w:tr2bl w:val="nil"/>
            </w:tcBorders>
            <w:noWrap w:val="0"/>
            <w:vAlign w:val="center"/>
          </w:tcPr>
          <w:p w14:paraId="0054CF1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46</w:t>
            </w:r>
          </w:p>
        </w:tc>
        <w:tc>
          <w:tcPr>
            <w:tcW w:w="674" w:type="dxa"/>
            <w:tcBorders>
              <w:tl2br w:val="nil"/>
              <w:tr2bl w:val="nil"/>
            </w:tcBorders>
            <w:noWrap w:val="0"/>
            <w:vAlign w:val="center"/>
          </w:tcPr>
          <w:p w14:paraId="4C908335">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961" w:type="dxa"/>
            <w:tcBorders>
              <w:tl2br w:val="nil"/>
              <w:tr2bl w:val="nil"/>
            </w:tcBorders>
            <w:noWrap w:val="0"/>
            <w:vAlign w:val="top"/>
          </w:tcPr>
          <w:p w14:paraId="78D35503">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284154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230EEF97">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9</w:t>
            </w:r>
          </w:p>
        </w:tc>
        <w:tc>
          <w:tcPr>
            <w:tcW w:w="1116" w:type="dxa"/>
            <w:tcBorders>
              <w:tl2br w:val="nil"/>
              <w:tr2bl w:val="nil"/>
            </w:tcBorders>
            <w:noWrap w:val="0"/>
            <w:vAlign w:val="center"/>
          </w:tcPr>
          <w:p w14:paraId="16EB4B9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管道支架制安</w:t>
            </w:r>
          </w:p>
        </w:tc>
        <w:tc>
          <w:tcPr>
            <w:tcW w:w="4798" w:type="dxa"/>
            <w:tcBorders>
              <w:tl2br w:val="nil"/>
              <w:tr2bl w:val="nil"/>
            </w:tcBorders>
            <w:noWrap w:val="0"/>
            <w:vAlign w:val="top"/>
          </w:tcPr>
          <w:p w14:paraId="2D628EFF">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1.安装部位:喷淋管;</w:t>
            </w:r>
          </w:p>
          <w:p w14:paraId="7B82A702">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2.材质要求:型钢热镀锌处理.</w:t>
            </w:r>
          </w:p>
          <w:p w14:paraId="2E9D8453">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3.其他:包含面漆，单件重100kg以下;</w:t>
            </w:r>
            <w:r>
              <w:rPr>
                <w:rFonts w:hint="eastAsia" w:ascii="宋体" w:hAnsi="宋体" w:eastAsia="宋体" w:cs="宋体"/>
                <w:b w:val="0"/>
                <w:bCs w:val="0"/>
                <w:i w:val="0"/>
                <w:color w:val="auto"/>
                <w:kern w:val="0"/>
                <w:sz w:val="21"/>
                <w:szCs w:val="21"/>
                <w:u w:val="none"/>
                <w:lang w:val="en-US" w:eastAsia="zh-CN" w:bidi="ar"/>
              </w:rPr>
              <w:tab/>
            </w:r>
          </w:p>
        </w:tc>
        <w:tc>
          <w:tcPr>
            <w:tcW w:w="1161" w:type="dxa"/>
            <w:tcBorders>
              <w:tl2br w:val="nil"/>
              <w:tr2bl w:val="nil"/>
            </w:tcBorders>
            <w:noWrap w:val="0"/>
            <w:vAlign w:val="center"/>
          </w:tcPr>
          <w:p w14:paraId="0EEFEAF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703</w:t>
            </w:r>
          </w:p>
        </w:tc>
        <w:tc>
          <w:tcPr>
            <w:tcW w:w="674" w:type="dxa"/>
            <w:tcBorders>
              <w:tl2br w:val="nil"/>
              <w:tr2bl w:val="nil"/>
            </w:tcBorders>
            <w:noWrap w:val="0"/>
            <w:vAlign w:val="center"/>
          </w:tcPr>
          <w:p w14:paraId="5FD26CB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Kg</w:t>
            </w:r>
          </w:p>
        </w:tc>
        <w:tc>
          <w:tcPr>
            <w:tcW w:w="961" w:type="dxa"/>
            <w:tcBorders>
              <w:tl2br w:val="nil"/>
              <w:tr2bl w:val="nil"/>
            </w:tcBorders>
            <w:noWrap w:val="0"/>
            <w:vAlign w:val="top"/>
          </w:tcPr>
          <w:p w14:paraId="57623964">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60A3E2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72F5CA08">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10</w:t>
            </w:r>
          </w:p>
        </w:tc>
        <w:tc>
          <w:tcPr>
            <w:tcW w:w="1116" w:type="dxa"/>
            <w:tcBorders>
              <w:tl2br w:val="nil"/>
              <w:tr2bl w:val="nil"/>
            </w:tcBorders>
            <w:noWrap w:val="0"/>
            <w:vAlign w:val="center"/>
          </w:tcPr>
          <w:p w14:paraId="7BA6D463">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管道刷油</w:t>
            </w:r>
            <w:r>
              <w:rPr>
                <w:rFonts w:hint="eastAsia" w:ascii="宋体" w:hAnsi="宋体" w:eastAsia="宋体" w:cs="宋体"/>
                <w:b w:val="0"/>
                <w:bCs w:val="0"/>
                <w:i w:val="0"/>
                <w:color w:val="000000"/>
                <w:kern w:val="0"/>
                <w:sz w:val="21"/>
                <w:szCs w:val="21"/>
                <w:u w:val="none"/>
                <w:lang w:val="en-US" w:eastAsia="zh-CN" w:bidi="ar"/>
              </w:rPr>
              <w:t>漆</w:t>
            </w:r>
          </w:p>
        </w:tc>
        <w:tc>
          <w:tcPr>
            <w:tcW w:w="4798" w:type="dxa"/>
            <w:tcBorders>
              <w:tl2br w:val="nil"/>
              <w:tr2bl w:val="nil"/>
            </w:tcBorders>
            <w:noWrap w:val="0"/>
            <w:vAlign w:val="center"/>
          </w:tcPr>
          <w:p w14:paraId="786482AD">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1.刷油部位:喷淋管道;</w:t>
            </w:r>
          </w:p>
          <w:p w14:paraId="47D087FA">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2.油漆品种:调和漆;</w:t>
            </w:r>
          </w:p>
          <w:p w14:paraId="33EFDFCB">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3.涂刷遍数:2遍;</w:t>
            </w:r>
          </w:p>
        </w:tc>
        <w:tc>
          <w:tcPr>
            <w:tcW w:w="1161" w:type="dxa"/>
            <w:tcBorders>
              <w:tl2br w:val="nil"/>
              <w:tr2bl w:val="nil"/>
            </w:tcBorders>
            <w:noWrap w:val="0"/>
            <w:vAlign w:val="center"/>
          </w:tcPr>
          <w:p w14:paraId="2AE1A0A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280</w:t>
            </w:r>
          </w:p>
        </w:tc>
        <w:tc>
          <w:tcPr>
            <w:tcW w:w="674" w:type="dxa"/>
            <w:tcBorders>
              <w:tl2br w:val="nil"/>
              <w:tr2bl w:val="nil"/>
            </w:tcBorders>
            <w:noWrap w:val="0"/>
            <w:vAlign w:val="center"/>
          </w:tcPr>
          <w:p w14:paraId="4D013C3F">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w:t>
            </w:r>
          </w:p>
        </w:tc>
        <w:tc>
          <w:tcPr>
            <w:tcW w:w="961" w:type="dxa"/>
            <w:tcBorders>
              <w:tl2br w:val="nil"/>
              <w:tr2bl w:val="nil"/>
            </w:tcBorders>
            <w:noWrap w:val="0"/>
            <w:vAlign w:val="top"/>
          </w:tcPr>
          <w:p w14:paraId="2A9253C2">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4E8197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1F959F73">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11</w:t>
            </w:r>
          </w:p>
        </w:tc>
        <w:tc>
          <w:tcPr>
            <w:tcW w:w="1116" w:type="dxa"/>
            <w:tcBorders>
              <w:tl2br w:val="nil"/>
              <w:tr2bl w:val="nil"/>
            </w:tcBorders>
            <w:noWrap w:val="0"/>
            <w:vAlign w:val="center"/>
          </w:tcPr>
          <w:p w14:paraId="2FC40998">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信号蝶阀 DN150</w:t>
            </w:r>
          </w:p>
        </w:tc>
        <w:tc>
          <w:tcPr>
            <w:tcW w:w="4798" w:type="dxa"/>
            <w:tcBorders>
              <w:tl2br w:val="nil"/>
              <w:tr2bl w:val="nil"/>
            </w:tcBorders>
            <w:noWrap w:val="0"/>
            <w:vAlign w:val="center"/>
          </w:tcPr>
          <w:p w14:paraId="01889DE1">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1.名称: 信号蝶阀;</w:t>
            </w:r>
          </w:p>
          <w:p w14:paraId="39CA7A4B">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2.规格压力等级: DN150,1.6MPa;</w:t>
            </w:r>
          </w:p>
          <w:p w14:paraId="155141CA">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3.连接形式: 焊接法兰连接;</w:t>
            </w:r>
          </w:p>
        </w:tc>
        <w:tc>
          <w:tcPr>
            <w:tcW w:w="1161" w:type="dxa"/>
            <w:tcBorders>
              <w:tl2br w:val="nil"/>
              <w:tr2bl w:val="nil"/>
            </w:tcBorders>
            <w:noWrap w:val="0"/>
            <w:vAlign w:val="center"/>
          </w:tcPr>
          <w:p w14:paraId="591AEBF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6</w:t>
            </w:r>
          </w:p>
        </w:tc>
        <w:tc>
          <w:tcPr>
            <w:tcW w:w="674" w:type="dxa"/>
            <w:tcBorders>
              <w:tl2br w:val="nil"/>
              <w:tr2bl w:val="nil"/>
            </w:tcBorders>
            <w:noWrap w:val="0"/>
            <w:vAlign w:val="center"/>
          </w:tcPr>
          <w:p w14:paraId="49671B1B">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个</w:t>
            </w:r>
          </w:p>
        </w:tc>
        <w:tc>
          <w:tcPr>
            <w:tcW w:w="961" w:type="dxa"/>
            <w:tcBorders>
              <w:tl2br w:val="nil"/>
              <w:tr2bl w:val="nil"/>
            </w:tcBorders>
            <w:noWrap w:val="0"/>
            <w:vAlign w:val="top"/>
          </w:tcPr>
          <w:p w14:paraId="0978D869">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0EEFB8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7682BF25">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12</w:t>
            </w:r>
          </w:p>
        </w:tc>
        <w:tc>
          <w:tcPr>
            <w:tcW w:w="1116" w:type="dxa"/>
            <w:tcBorders>
              <w:tl2br w:val="nil"/>
              <w:tr2bl w:val="nil"/>
            </w:tcBorders>
            <w:noWrap w:val="0"/>
            <w:vAlign w:val="center"/>
          </w:tcPr>
          <w:p w14:paraId="3EA3A183">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水流指示器安装</w:t>
            </w:r>
          </w:p>
        </w:tc>
        <w:tc>
          <w:tcPr>
            <w:tcW w:w="4798" w:type="dxa"/>
            <w:tcBorders>
              <w:tl2br w:val="nil"/>
              <w:tr2bl w:val="nil"/>
            </w:tcBorders>
            <w:noWrap w:val="0"/>
            <w:vAlign w:val="center"/>
          </w:tcPr>
          <w:p w14:paraId="286CC328">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1.名称: 水流指示器;</w:t>
            </w:r>
          </w:p>
          <w:p w14:paraId="35215AAC">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2.规格压力等级: DN150,1.6MPa;</w:t>
            </w:r>
          </w:p>
          <w:p w14:paraId="38B31B30">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3.连接形式: 焊接法兰连接;</w:t>
            </w:r>
          </w:p>
        </w:tc>
        <w:tc>
          <w:tcPr>
            <w:tcW w:w="1161" w:type="dxa"/>
            <w:tcBorders>
              <w:tl2br w:val="nil"/>
              <w:tr2bl w:val="nil"/>
            </w:tcBorders>
            <w:noWrap w:val="0"/>
            <w:vAlign w:val="center"/>
          </w:tcPr>
          <w:p w14:paraId="3167A60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6</w:t>
            </w:r>
          </w:p>
        </w:tc>
        <w:tc>
          <w:tcPr>
            <w:tcW w:w="674" w:type="dxa"/>
            <w:tcBorders>
              <w:tl2br w:val="nil"/>
              <w:tr2bl w:val="nil"/>
            </w:tcBorders>
            <w:noWrap w:val="0"/>
            <w:vAlign w:val="center"/>
          </w:tcPr>
          <w:p w14:paraId="1AEEC332">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个</w:t>
            </w:r>
          </w:p>
        </w:tc>
        <w:tc>
          <w:tcPr>
            <w:tcW w:w="961" w:type="dxa"/>
            <w:tcBorders>
              <w:tl2br w:val="nil"/>
              <w:tr2bl w:val="nil"/>
            </w:tcBorders>
            <w:noWrap w:val="0"/>
            <w:vAlign w:val="top"/>
          </w:tcPr>
          <w:p w14:paraId="2AF0B9A3">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3BA6AC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59F08FB7">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13</w:t>
            </w:r>
          </w:p>
        </w:tc>
        <w:tc>
          <w:tcPr>
            <w:tcW w:w="1116" w:type="dxa"/>
            <w:tcBorders>
              <w:tl2br w:val="nil"/>
              <w:tr2bl w:val="nil"/>
            </w:tcBorders>
            <w:noWrap w:val="0"/>
            <w:vAlign w:val="center"/>
          </w:tcPr>
          <w:p w14:paraId="4F995F43">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末端试水阀安装</w:t>
            </w:r>
          </w:p>
        </w:tc>
        <w:tc>
          <w:tcPr>
            <w:tcW w:w="4798" w:type="dxa"/>
            <w:tcBorders>
              <w:tl2br w:val="nil"/>
              <w:tr2bl w:val="nil"/>
            </w:tcBorders>
            <w:noWrap w:val="0"/>
            <w:vAlign w:val="center"/>
          </w:tcPr>
          <w:p w14:paraId="0EE6C623">
            <w:pPr>
              <w:keepNext w:val="0"/>
              <w:keepLines w:val="0"/>
              <w:pageBreakBefore w:val="0"/>
              <w:widowControl/>
              <w:numPr>
                <w:ilvl w:val="0"/>
                <w:numId w:val="13"/>
              </w:numPr>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名称:末端试水装置DN25;</w:t>
            </w:r>
          </w:p>
          <w:p w14:paraId="54579CF8">
            <w:pPr>
              <w:keepNext w:val="0"/>
              <w:keepLines w:val="0"/>
              <w:pageBreakBefore w:val="0"/>
              <w:widowControl/>
              <w:numPr>
                <w:ilvl w:val="0"/>
                <w:numId w:val="13"/>
              </w:numPr>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管架形式:管道支架(除锈后涂红丹一道,防锈漆两道调和漆二遍);</w:t>
            </w:r>
          </w:p>
        </w:tc>
        <w:tc>
          <w:tcPr>
            <w:tcW w:w="1161" w:type="dxa"/>
            <w:tcBorders>
              <w:tl2br w:val="nil"/>
              <w:tr2bl w:val="nil"/>
            </w:tcBorders>
            <w:noWrap w:val="0"/>
            <w:vAlign w:val="center"/>
          </w:tcPr>
          <w:p w14:paraId="2C13C29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7</w:t>
            </w:r>
          </w:p>
        </w:tc>
        <w:tc>
          <w:tcPr>
            <w:tcW w:w="674" w:type="dxa"/>
            <w:tcBorders>
              <w:tl2br w:val="nil"/>
              <w:tr2bl w:val="nil"/>
            </w:tcBorders>
            <w:noWrap w:val="0"/>
            <w:vAlign w:val="center"/>
          </w:tcPr>
          <w:p w14:paraId="2653626C">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个</w:t>
            </w:r>
          </w:p>
        </w:tc>
        <w:tc>
          <w:tcPr>
            <w:tcW w:w="961" w:type="dxa"/>
            <w:tcBorders>
              <w:tl2br w:val="nil"/>
              <w:tr2bl w:val="nil"/>
            </w:tcBorders>
            <w:noWrap w:val="0"/>
            <w:vAlign w:val="top"/>
          </w:tcPr>
          <w:p w14:paraId="2C593C60">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3BBA66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086EBC5F">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14</w:t>
            </w:r>
          </w:p>
        </w:tc>
        <w:tc>
          <w:tcPr>
            <w:tcW w:w="1116" w:type="dxa"/>
            <w:tcBorders>
              <w:tl2br w:val="nil"/>
              <w:tr2bl w:val="nil"/>
            </w:tcBorders>
            <w:noWrap w:val="0"/>
            <w:vAlign w:val="center"/>
          </w:tcPr>
          <w:p w14:paraId="32D21C52">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管道支架</w:t>
            </w:r>
          </w:p>
        </w:tc>
        <w:tc>
          <w:tcPr>
            <w:tcW w:w="4798" w:type="dxa"/>
            <w:tcBorders>
              <w:tl2br w:val="nil"/>
              <w:tr2bl w:val="nil"/>
            </w:tcBorders>
            <w:noWrap w:val="0"/>
            <w:vAlign w:val="center"/>
          </w:tcPr>
          <w:p w14:paraId="3412EA40">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1.材质:管道支架;</w:t>
            </w:r>
          </w:p>
          <w:p w14:paraId="4AACFECB">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2.角刚制作安装40*40*4</w:t>
            </w:r>
          </w:p>
          <w:p w14:paraId="26B6F744">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3.管架形式:管道支架(除锈后涂红丹一道,防锈漆两道调和漆二遍);</w:t>
            </w:r>
          </w:p>
        </w:tc>
        <w:tc>
          <w:tcPr>
            <w:tcW w:w="1161" w:type="dxa"/>
            <w:tcBorders>
              <w:tl2br w:val="nil"/>
              <w:tr2bl w:val="nil"/>
            </w:tcBorders>
            <w:noWrap w:val="0"/>
            <w:vAlign w:val="center"/>
          </w:tcPr>
          <w:p w14:paraId="1E5A536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298</w:t>
            </w:r>
          </w:p>
        </w:tc>
        <w:tc>
          <w:tcPr>
            <w:tcW w:w="674" w:type="dxa"/>
            <w:tcBorders>
              <w:tl2br w:val="nil"/>
              <w:tr2bl w:val="nil"/>
            </w:tcBorders>
            <w:noWrap w:val="0"/>
            <w:vAlign w:val="center"/>
          </w:tcPr>
          <w:p w14:paraId="1B4ED88B">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kg</w:t>
            </w:r>
          </w:p>
        </w:tc>
        <w:tc>
          <w:tcPr>
            <w:tcW w:w="961" w:type="dxa"/>
            <w:tcBorders>
              <w:tl2br w:val="nil"/>
              <w:tr2bl w:val="nil"/>
            </w:tcBorders>
            <w:noWrap w:val="0"/>
            <w:vAlign w:val="top"/>
          </w:tcPr>
          <w:p w14:paraId="75659FD6">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3CBAB1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4490C0E9">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15</w:t>
            </w:r>
          </w:p>
        </w:tc>
        <w:tc>
          <w:tcPr>
            <w:tcW w:w="1116" w:type="dxa"/>
            <w:tcBorders>
              <w:tl2br w:val="nil"/>
              <w:tr2bl w:val="nil"/>
            </w:tcBorders>
            <w:noWrap w:val="0"/>
            <w:vAlign w:val="center"/>
          </w:tcPr>
          <w:p w14:paraId="7765BD20">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调节阀安装</w:t>
            </w:r>
          </w:p>
        </w:tc>
        <w:tc>
          <w:tcPr>
            <w:tcW w:w="4798" w:type="dxa"/>
            <w:tcBorders>
              <w:tl2br w:val="nil"/>
              <w:tr2bl w:val="nil"/>
            </w:tcBorders>
            <w:noWrap w:val="0"/>
            <w:vAlign w:val="center"/>
          </w:tcPr>
          <w:p w14:paraId="4E6157CB">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1.名称: 信号阀;</w:t>
            </w:r>
          </w:p>
          <w:p w14:paraId="3E865BE8">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2.规格压力等级: DN150,1.6MPa;</w:t>
            </w:r>
          </w:p>
          <w:p w14:paraId="60DCB6D3">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3.连接形式: 焊接法兰连接;</w:t>
            </w:r>
          </w:p>
          <w:p w14:paraId="2EE77FB3">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4.含阀门检查接线;"</w:t>
            </w:r>
            <w:r>
              <w:rPr>
                <w:rFonts w:hint="eastAsia" w:ascii="宋体" w:hAnsi="宋体" w:eastAsia="宋体" w:cs="宋体"/>
                <w:b w:val="0"/>
                <w:bCs w:val="0"/>
                <w:i w:val="0"/>
                <w:color w:val="auto"/>
                <w:kern w:val="0"/>
                <w:sz w:val="21"/>
                <w:szCs w:val="21"/>
                <w:u w:val="none"/>
                <w:lang w:val="en-US" w:eastAsia="zh-CN" w:bidi="ar"/>
              </w:rPr>
              <w:tab/>
            </w:r>
            <w:r>
              <w:rPr>
                <w:rFonts w:hint="eastAsia" w:ascii="宋体" w:hAnsi="宋体" w:eastAsia="宋体" w:cs="宋体"/>
                <w:b w:val="0"/>
                <w:bCs w:val="0"/>
                <w:i w:val="0"/>
                <w:color w:val="auto"/>
                <w:kern w:val="0"/>
                <w:sz w:val="21"/>
                <w:szCs w:val="21"/>
                <w:u w:val="none"/>
                <w:lang w:val="en-US" w:eastAsia="zh-CN" w:bidi="ar"/>
              </w:rPr>
              <w:tab/>
            </w:r>
          </w:p>
        </w:tc>
        <w:tc>
          <w:tcPr>
            <w:tcW w:w="1161" w:type="dxa"/>
            <w:tcBorders>
              <w:tl2br w:val="nil"/>
              <w:tr2bl w:val="nil"/>
            </w:tcBorders>
            <w:noWrap w:val="0"/>
            <w:vAlign w:val="center"/>
          </w:tcPr>
          <w:p w14:paraId="142F5A7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6</w:t>
            </w:r>
          </w:p>
        </w:tc>
        <w:tc>
          <w:tcPr>
            <w:tcW w:w="674" w:type="dxa"/>
            <w:tcBorders>
              <w:tl2br w:val="nil"/>
              <w:tr2bl w:val="nil"/>
            </w:tcBorders>
            <w:noWrap w:val="0"/>
            <w:vAlign w:val="center"/>
          </w:tcPr>
          <w:p w14:paraId="2663B96B">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个</w:t>
            </w:r>
          </w:p>
        </w:tc>
        <w:tc>
          <w:tcPr>
            <w:tcW w:w="961" w:type="dxa"/>
            <w:tcBorders>
              <w:tl2br w:val="nil"/>
              <w:tr2bl w:val="nil"/>
            </w:tcBorders>
            <w:noWrap w:val="0"/>
            <w:vAlign w:val="top"/>
          </w:tcPr>
          <w:p w14:paraId="2E78F973">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464A73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284264B8">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16</w:t>
            </w:r>
          </w:p>
        </w:tc>
        <w:tc>
          <w:tcPr>
            <w:tcW w:w="1116" w:type="dxa"/>
            <w:tcBorders>
              <w:tl2br w:val="nil"/>
              <w:tr2bl w:val="nil"/>
            </w:tcBorders>
            <w:noWrap w:val="0"/>
            <w:vAlign w:val="center"/>
          </w:tcPr>
          <w:p w14:paraId="0EBF8BEB">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水喷淋喷头安装</w:t>
            </w:r>
          </w:p>
        </w:tc>
        <w:tc>
          <w:tcPr>
            <w:tcW w:w="4798" w:type="dxa"/>
            <w:tcBorders>
              <w:tl2br w:val="nil"/>
              <w:tr2bl w:val="nil"/>
            </w:tcBorders>
            <w:noWrap w:val="0"/>
            <w:vAlign w:val="center"/>
          </w:tcPr>
          <w:p w14:paraId="6BBF99BA">
            <w:pPr>
              <w:keepNext w:val="0"/>
              <w:keepLines w:val="0"/>
              <w:widowControl/>
              <w:suppressLineNumbers w:val="0"/>
              <w:ind w:left="0" w:leftChars="0" w:right="0" w:rightChars="0" w:firstLine="0" w:firstLineChars="0"/>
              <w:jc w:val="left"/>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1.类型: 玻璃球喷头, 下垂式，喷头的动作温度为68℃</w:t>
            </w:r>
          </w:p>
          <w:p w14:paraId="6E739A7D">
            <w:pPr>
              <w:keepNext w:val="0"/>
              <w:keepLines w:val="0"/>
              <w:widowControl/>
              <w:suppressLineNumbers w:val="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2.连接形式: 螺纹连接.</w:t>
            </w:r>
          </w:p>
        </w:tc>
        <w:tc>
          <w:tcPr>
            <w:tcW w:w="1161" w:type="dxa"/>
            <w:tcBorders>
              <w:tl2br w:val="nil"/>
              <w:tr2bl w:val="nil"/>
            </w:tcBorders>
            <w:noWrap w:val="0"/>
            <w:vAlign w:val="center"/>
          </w:tcPr>
          <w:p w14:paraId="42AE89A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937</w:t>
            </w:r>
          </w:p>
        </w:tc>
        <w:tc>
          <w:tcPr>
            <w:tcW w:w="674" w:type="dxa"/>
            <w:tcBorders>
              <w:tl2br w:val="nil"/>
              <w:tr2bl w:val="nil"/>
            </w:tcBorders>
            <w:noWrap w:val="0"/>
            <w:vAlign w:val="center"/>
          </w:tcPr>
          <w:p w14:paraId="262F2B0A">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个</w:t>
            </w:r>
          </w:p>
        </w:tc>
        <w:tc>
          <w:tcPr>
            <w:tcW w:w="961" w:type="dxa"/>
            <w:tcBorders>
              <w:tl2br w:val="nil"/>
              <w:tr2bl w:val="nil"/>
            </w:tcBorders>
            <w:noWrap w:val="0"/>
            <w:vAlign w:val="top"/>
          </w:tcPr>
          <w:p w14:paraId="1701226C">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6DEA79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00598CA3">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17</w:t>
            </w:r>
          </w:p>
        </w:tc>
        <w:tc>
          <w:tcPr>
            <w:tcW w:w="1116" w:type="dxa"/>
            <w:tcBorders>
              <w:tl2br w:val="nil"/>
              <w:tr2bl w:val="nil"/>
            </w:tcBorders>
            <w:noWrap w:val="0"/>
            <w:vAlign w:val="center"/>
          </w:tcPr>
          <w:p w14:paraId="1B9F6884">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水灭火控制装置调试</w:t>
            </w:r>
          </w:p>
        </w:tc>
        <w:tc>
          <w:tcPr>
            <w:tcW w:w="4798" w:type="dxa"/>
            <w:tcBorders>
              <w:tl2br w:val="nil"/>
              <w:tr2bl w:val="nil"/>
            </w:tcBorders>
            <w:noWrap w:val="0"/>
            <w:vAlign w:val="center"/>
          </w:tcPr>
          <w:p w14:paraId="46273A71">
            <w:pPr>
              <w:keepNext w:val="0"/>
              <w:keepLines w:val="0"/>
              <w:widowControl/>
              <w:suppressLineNumbers w:val="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1.水灭火系统控制装置调试 2000点以下.</w:t>
            </w:r>
            <w:r>
              <w:rPr>
                <w:rFonts w:hint="eastAsia" w:ascii="宋体" w:hAnsi="宋体" w:eastAsia="宋体" w:cs="宋体"/>
                <w:b w:val="0"/>
                <w:bCs w:val="0"/>
                <w:i w:val="0"/>
                <w:color w:val="auto"/>
                <w:kern w:val="0"/>
                <w:sz w:val="21"/>
                <w:szCs w:val="21"/>
                <w:u w:val="none"/>
                <w:lang w:val="en-US" w:eastAsia="zh-CN" w:bidi="ar"/>
              </w:rPr>
              <w:tab/>
            </w:r>
          </w:p>
        </w:tc>
        <w:tc>
          <w:tcPr>
            <w:tcW w:w="1161" w:type="dxa"/>
            <w:tcBorders>
              <w:tl2br w:val="nil"/>
              <w:tr2bl w:val="nil"/>
            </w:tcBorders>
            <w:noWrap w:val="0"/>
            <w:vAlign w:val="center"/>
          </w:tcPr>
          <w:p w14:paraId="1254CC1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w:t>
            </w:r>
          </w:p>
        </w:tc>
        <w:tc>
          <w:tcPr>
            <w:tcW w:w="674" w:type="dxa"/>
            <w:tcBorders>
              <w:tl2br w:val="nil"/>
              <w:tr2bl w:val="nil"/>
            </w:tcBorders>
            <w:noWrap w:val="0"/>
            <w:vAlign w:val="center"/>
          </w:tcPr>
          <w:p w14:paraId="0A8DBFF8">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系统</w:t>
            </w:r>
          </w:p>
        </w:tc>
        <w:tc>
          <w:tcPr>
            <w:tcW w:w="961" w:type="dxa"/>
            <w:tcBorders>
              <w:tl2br w:val="nil"/>
              <w:tr2bl w:val="nil"/>
            </w:tcBorders>
            <w:noWrap w:val="0"/>
            <w:vAlign w:val="top"/>
          </w:tcPr>
          <w:p w14:paraId="30932C1F">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341AB1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9" w:type="dxa"/>
            <w:gridSpan w:val="6"/>
            <w:tcBorders>
              <w:tl2br w:val="nil"/>
              <w:tr2bl w:val="nil"/>
            </w:tcBorders>
            <w:noWrap w:val="0"/>
            <w:vAlign w:val="center"/>
          </w:tcPr>
          <w:p w14:paraId="18888082">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r>
              <w:rPr>
                <w:rFonts w:hint="eastAsia" w:ascii="宋体" w:hAnsi="宋体" w:eastAsia="宋体" w:cs="宋体"/>
                <w:b/>
                <w:bCs/>
                <w:color w:val="auto"/>
                <w:kern w:val="0"/>
                <w:sz w:val="21"/>
                <w:szCs w:val="21"/>
                <w:highlight w:val="none"/>
                <w:lang w:val="en-US" w:eastAsia="zh-CN"/>
              </w:rPr>
              <w:t>五、室内消火栓系统</w:t>
            </w:r>
          </w:p>
        </w:tc>
      </w:tr>
      <w:tr w14:paraId="01534F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1B979AA0">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序号</w:t>
            </w:r>
          </w:p>
        </w:tc>
        <w:tc>
          <w:tcPr>
            <w:tcW w:w="1116" w:type="dxa"/>
            <w:tcBorders>
              <w:tl2br w:val="nil"/>
              <w:tr2bl w:val="nil"/>
            </w:tcBorders>
            <w:noWrap w:val="0"/>
            <w:vAlign w:val="center"/>
          </w:tcPr>
          <w:p w14:paraId="6358D21A">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名称</w:t>
            </w:r>
          </w:p>
        </w:tc>
        <w:tc>
          <w:tcPr>
            <w:tcW w:w="4798" w:type="dxa"/>
            <w:tcBorders>
              <w:tl2br w:val="nil"/>
              <w:tr2bl w:val="nil"/>
            </w:tcBorders>
            <w:noWrap w:val="0"/>
            <w:vAlign w:val="center"/>
          </w:tcPr>
          <w:p w14:paraId="457CD8CC">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具体要求说明</w:t>
            </w:r>
          </w:p>
        </w:tc>
        <w:tc>
          <w:tcPr>
            <w:tcW w:w="1161" w:type="dxa"/>
            <w:tcBorders>
              <w:tl2br w:val="nil"/>
              <w:tr2bl w:val="nil"/>
            </w:tcBorders>
            <w:noWrap w:val="0"/>
            <w:vAlign w:val="center"/>
          </w:tcPr>
          <w:p w14:paraId="58739377">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数量</w:t>
            </w:r>
          </w:p>
        </w:tc>
        <w:tc>
          <w:tcPr>
            <w:tcW w:w="674" w:type="dxa"/>
            <w:tcBorders>
              <w:tl2br w:val="nil"/>
              <w:tr2bl w:val="nil"/>
            </w:tcBorders>
            <w:noWrap w:val="0"/>
            <w:vAlign w:val="center"/>
          </w:tcPr>
          <w:p w14:paraId="52A4726A">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计量单位</w:t>
            </w:r>
          </w:p>
        </w:tc>
        <w:tc>
          <w:tcPr>
            <w:tcW w:w="961" w:type="dxa"/>
            <w:tcBorders>
              <w:tl2br w:val="nil"/>
              <w:tr2bl w:val="nil"/>
            </w:tcBorders>
            <w:noWrap w:val="0"/>
            <w:vAlign w:val="center"/>
          </w:tcPr>
          <w:p w14:paraId="5D651628">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备注</w:t>
            </w:r>
          </w:p>
        </w:tc>
      </w:tr>
      <w:tr w14:paraId="55DE93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3AE4FFDE">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w:t>
            </w:r>
          </w:p>
        </w:tc>
        <w:tc>
          <w:tcPr>
            <w:tcW w:w="1116" w:type="dxa"/>
            <w:tcBorders>
              <w:tl2br w:val="nil"/>
              <w:tr2bl w:val="nil"/>
            </w:tcBorders>
            <w:noWrap w:val="0"/>
            <w:vAlign w:val="center"/>
          </w:tcPr>
          <w:p w14:paraId="3275607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1"/>
                <w:szCs w:val="21"/>
                <w:u w:val="none"/>
                <w:lang w:val="en-US" w:eastAsia="zh-CN" w:bidi="ar-SA"/>
              </w:rPr>
            </w:pPr>
            <w:r>
              <w:rPr>
                <w:rFonts w:hint="eastAsia" w:ascii="宋体" w:hAnsi="宋体" w:eastAsia="宋体" w:cs="宋体"/>
                <w:i w:val="0"/>
                <w:iCs w:val="0"/>
                <w:color w:val="auto"/>
                <w:sz w:val="21"/>
                <w:szCs w:val="21"/>
                <w:u w:val="none"/>
                <w:lang w:val="en-US" w:eastAsia="zh-CN" w:bidi="ar-SA"/>
              </w:rPr>
              <w:t>消火栓钢管</w:t>
            </w:r>
          </w:p>
        </w:tc>
        <w:tc>
          <w:tcPr>
            <w:tcW w:w="4798" w:type="dxa"/>
            <w:tcBorders>
              <w:tl2br w:val="nil"/>
              <w:tr2bl w:val="nil"/>
            </w:tcBorders>
            <w:noWrap w:val="0"/>
            <w:vAlign w:val="center"/>
          </w:tcPr>
          <w:p w14:paraId="64AD5C0C">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1.材质规格:热浸镀锌加厚钢管 DN150;</w:t>
            </w:r>
          </w:p>
          <w:p w14:paraId="2F3D99A1">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2.连接形式:沟槽连接;</w:t>
            </w:r>
          </w:p>
          <w:p w14:paraId="1EEEBEEA">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3.钢管镀锌设计要求:热镀锌;</w:t>
            </w:r>
          </w:p>
          <w:p w14:paraId="3AF76909">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4.压力试验及冲洗设计要求:水压试验及水冲洗;</w:t>
            </w:r>
          </w:p>
          <w:p w14:paraId="71CB49B8">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5.附配件:含管件安装;</w:t>
            </w:r>
          </w:p>
          <w:p w14:paraId="3B0F3E59">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6.管道标识设计要求:刷红丹防锈漆两道;</w:t>
            </w:r>
          </w:p>
        </w:tc>
        <w:tc>
          <w:tcPr>
            <w:tcW w:w="1161" w:type="dxa"/>
            <w:tcBorders>
              <w:tl2br w:val="nil"/>
              <w:tr2bl w:val="nil"/>
            </w:tcBorders>
            <w:noWrap w:val="0"/>
            <w:vAlign w:val="center"/>
          </w:tcPr>
          <w:p w14:paraId="3EF9966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32.3</w:t>
            </w:r>
          </w:p>
        </w:tc>
        <w:tc>
          <w:tcPr>
            <w:tcW w:w="674" w:type="dxa"/>
            <w:tcBorders>
              <w:tl2br w:val="nil"/>
              <w:tr2bl w:val="nil"/>
            </w:tcBorders>
            <w:noWrap w:val="0"/>
            <w:vAlign w:val="center"/>
          </w:tcPr>
          <w:p w14:paraId="7FA6725D">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961" w:type="dxa"/>
            <w:tcBorders>
              <w:tl2br w:val="nil"/>
              <w:tr2bl w:val="nil"/>
            </w:tcBorders>
            <w:noWrap w:val="0"/>
            <w:vAlign w:val="top"/>
          </w:tcPr>
          <w:p w14:paraId="58F745E9">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186E63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0877F6DD">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w:t>
            </w:r>
          </w:p>
        </w:tc>
        <w:tc>
          <w:tcPr>
            <w:tcW w:w="1116" w:type="dxa"/>
            <w:tcBorders>
              <w:tl2br w:val="nil"/>
              <w:tr2bl w:val="nil"/>
            </w:tcBorders>
            <w:noWrap w:val="0"/>
            <w:vAlign w:val="center"/>
          </w:tcPr>
          <w:p w14:paraId="7DA14AF7">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明杆闸阀 DN150</w:t>
            </w:r>
          </w:p>
        </w:tc>
        <w:tc>
          <w:tcPr>
            <w:tcW w:w="4798" w:type="dxa"/>
            <w:tcBorders>
              <w:tl2br w:val="nil"/>
              <w:tr2bl w:val="nil"/>
            </w:tcBorders>
            <w:noWrap w:val="0"/>
            <w:vAlign w:val="center"/>
          </w:tcPr>
          <w:p w14:paraId="07148727">
            <w:pPr>
              <w:keepNext w:val="0"/>
              <w:keepLines w:val="0"/>
              <w:widowControl/>
              <w:suppressLineNumbers w:val="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1.名称: 明杆闸阀 ;</w:t>
            </w:r>
          </w:p>
          <w:p w14:paraId="7B187D24">
            <w:pPr>
              <w:keepNext w:val="0"/>
              <w:keepLines w:val="0"/>
              <w:widowControl/>
              <w:suppressLineNumbers w:val="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2.规格压力等级: DN150,1.6MPa;</w:t>
            </w:r>
          </w:p>
          <w:p w14:paraId="22C7CAA3">
            <w:pPr>
              <w:keepNext w:val="0"/>
              <w:keepLines w:val="0"/>
              <w:widowControl/>
              <w:suppressLineNumbers w:val="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3.连接形式: 焊接法兰连接;</w:t>
            </w:r>
          </w:p>
        </w:tc>
        <w:tc>
          <w:tcPr>
            <w:tcW w:w="1161" w:type="dxa"/>
            <w:tcBorders>
              <w:tl2br w:val="nil"/>
              <w:tr2bl w:val="nil"/>
            </w:tcBorders>
            <w:noWrap w:val="0"/>
            <w:vAlign w:val="center"/>
          </w:tcPr>
          <w:p w14:paraId="3C16AED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12</w:t>
            </w:r>
          </w:p>
        </w:tc>
        <w:tc>
          <w:tcPr>
            <w:tcW w:w="674" w:type="dxa"/>
            <w:tcBorders>
              <w:tl2br w:val="nil"/>
              <w:tr2bl w:val="nil"/>
            </w:tcBorders>
            <w:noWrap w:val="0"/>
            <w:vAlign w:val="center"/>
          </w:tcPr>
          <w:p w14:paraId="73F68B2E">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套</w:t>
            </w:r>
          </w:p>
        </w:tc>
        <w:tc>
          <w:tcPr>
            <w:tcW w:w="961" w:type="dxa"/>
            <w:tcBorders>
              <w:tl2br w:val="nil"/>
              <w:tr2bl w:val="nil"/>
            </w:tcBorders>
            <w:noWrap w:val="0"/>
            <w:vAlign w:val="top"/>
          </w:tcPr>
          <w:p w14:paraId="12EFF295">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157B76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4AAF0247">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w:t>
            </w:r>
          </w:p>
        </w:tc>
        <w:tc>
          <w:tcPr>
            <w:tcW w:w="1116" w:type="dxa"/>
            <w:tcBorders>
              <w:tl2br w:val="nil"/>
              <w:tr2bl w:val="nil"/>
            </w:tcBorders>
            <w:noWrap w:val="0"/>
            <w:vAlign w:val="center"/>
          </w:tcPr>
          <w:p w14:paraId="5A14E331">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消火栓钢管</w:t>
            </w:r>
          </w:p>
        </w:tc>
        <w:tc>
          <w:tcPr>
            <w:tcW w:w="4798" w:type="dxa"/>
            <w:tcBorders>
              <w:tl2br w:val="nil"/>
              <w:tr2bl w:val="nil"/>
            </w:tcBorders>
            <w:noWrap w:val="0"/>
            <w:vAlign w:val="center"/>
          </w:tcPr>
          <w:p w14:paraId="68D5478B">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1.材质规格:热浸镀锌加厚钢管 DN65;</w:t>
            </w:r>
          </w:p>
          <w:p w14:paraId="2F1CB332">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2.连接形式:沟槽连接;</w:t>
            </w:r>
          </w:p>
          <w:p w14:paraId="1610A42D">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3.钢管镀锌设计要求:热镀锌;</w:t>
            </w:r>
          </w:p>
          <w:p w14:paraId="5C0B8E26">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4.压力试验及冲洗设计要求:水压试验及水冲洗;</w:t>
            </w:r>
          </w:p>
          <w:p w14:paraId="235FCDE7">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5.附配件:含管件安装;</w:t>
            </w:r>
          </w:p>
          <w:p w14:paraId="2EF695DA">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6.管道标识设计要求:刷红丹防锈漆两道;</w:t>
            </w:r>
          </w:p>
        </w:tc>
        <w:tc>
          <w:tcPr>
            <w:tcW w:w="1161" w:type="dxa"/>
            <w:tcBorders>
              <w:tl2br w:val="nil"/>
              <w:tr2bl w:val="nil"/>
            </w:tcBorders>
            <w:noWrap w:val="0"/>
            <w:vAlign w:val="center"/>
          </w:tcPr>
          <w:p w14:paraId="062F9F7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83</w:t>
            </w:r>
          </w:p>
        </w:tc>
        <w:tc>
          <w:tcPr>
            <w:tcW w:w="674" w:type="dxa"/>
            <w:tcBorders>
              <w:tl2br w:val="nil"/>
              <w:tr2bl w:val="nil"/>
            </w:tcBorders>
            <w:noWrap w:val="0"/>
            <w:vAlign w:val="center"/>
          </w:tcPr>
          <w:p w14:paraId="515D61AA">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米</w:t>
            </w:r>
          </w:p>
        </w:tc>
        <w:tc>
          <w:tcPr>
            <w:tcW w:w="961" w:type="dxa"/>
            <w:tcBorders>
              <w:tl2br w:val="nil"/>
              <w:tr2bl w:val="nil"/>
            </w:tcBorders>
            <w:noWrap w:val="0"/>
            <w:vAlign w:val="top"/>
          </w:tcPr>
          <w:p w14:paraId="174D783B">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70C7A2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64A93D3C">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5</w:t>
            </w:r>
          </w:p>
        </w:tc>
        <w:tc>
          <w:tcPr>
            <w:tcW w:w="1116" w:type="dxa"/>
            <w:tcBorders>
              <w:tl2br w:val="nil"/>
              <w:tr2bl w:val="nil"/>
            </w:tcBorders>
            <w:noWrap w:val="0"/>
            <w:vAlign w:val="center"/>
          </w:tcPr>
          <w:p w14:paraId="166A4482">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室内消火栓</w:t>
            </w:r>
          </w:p>
        </w:tc>
        <w:tc>
          <w:tcPr>
            <w:tcW w:w="4798" w:type="dxa"/>
            <w:tcBorders>
              <w:tl2br w:val="nil"/>
              <w:tr2bl w:val="nil"/>
            </w:tcBorders>
            <w:noWrap w:val="0"/>
            <w:vAlign w:val="center"/>
          </w:tcPr>
          <w:p w14:paraId="6387A1C8">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1.名称：单栓室内消火栓箱</w:t>
            </w:r>
          </w:p>
          <w:p w14:paraId="29707E63">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2.安装方式:暗装2毫米厚</w:t>
            </w:r>
          </w:p>
          <w:p w14:paraId="0D58150E">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3.型号、规格:800*650*200</w:t>
            </w:r>
          </w:p>
          <w:p w14:paraId="6105FDF7">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4.附件、附件材质及数量:箱内包括SN65消火栓一个,13-65-25m麻质衬胶龙带一条,口径19mm水枪一支,铝合金框。</w:t>
            </w:r>
          </w:p>
          <w:p w14:paraId="79326B24">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5.其余详见图纸规范及设计；</w:t>
            </w:r>
          </w:p>
        </w:tc>
        <w:tc>
          <w:tcPr>
            <w:tcW w:w="1161" w:type="dxa"/>
            <w:tcBorders>
              <w:tl2br w:val="nil"/>
              <w:tr2bl w:val="nil"/>
            </w:tcBorders>
            <w:noWrap w:val="0"/>
            <w:vAlign w:val="center"/>
          </w:tcPr>
          <w:p w14:paraId="62A0CDB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33</w:t>
            </w:r>
          </w:p>
        </w:tc>
        <w:tc>
          <w:tcPr>
            <w:tcW w:w="674" w:type="dxa"/>
            <w:tcBorders>
              <w:tl2br w:val="nil"/>
              <w:tr2bl w:val="nil"/>
            </w:tcBorders>
            <w:noWrap w:val="0"/>
            <w:vAlign w:val="center"/>
          </w:tcPr>
          <w:p w14:paraId="53007C1F">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套</w:t>
            </w:r>
          </w:p>
        </w:tc>
        <w:tc>
          <w:tcPr>
            <w:tcW w:w="961" w:type="dxa"/>
            <w:tcBorders>
              <w:tl2br w:val="nil"/>
              <w:tr2bl w:val="nil"/>
            </w:tcBorders>
            <w:noWrap w:val="0"/>
            <w:vAlign w:val="top"/>
          </w:tcPr>
          <w:p w14:paraId="48F83779">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10BC6C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9" w:type="dxa"/>
            <w:tcBorders>
              <w:tl2br w:val="nil"/>
              <w:tr2bl w:val="nil"/>
            </w:tcBorders>
            <w:noWrap w:val="0"/>
            <w:vAlign w:val="center"/>
          </w:tcPr>
          <w:p w14:paraId="05D3F928">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6</w:t>
            </w:r>
          </w:p>
        </w:tc>
        <w:tc>
          <w:tcPr>
            <w:tcW w:w="1116" w:type="dxa"/>
            <w:tcBorders>
              <w:tl2br w:val="nil"/>
              <w:tr2bl w:val="nil"/>
            </w:tcBorders>
            <w:noWrap w:val="0"/>
            <w:vAlign w:val="center"/>
          </w:tcPr>
          <w:p w14:paraId="62146072">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灭火器箱</w:t>
            </w:r>
          </w:p>
        </w:tc>
        <w:tc>
          <w:tcPr>
            <w:tcW w:w="4798" w:type="dxa"/>
            <w:tcBorders>
              <w:tl2br w:val="nil"/>
              <w:tr2bl w:val="nil"/>
            </w:tcBorders>
            <w:noWrap w:val="0"/>
            <w:vAlign w:val="center"/>
          </w:tcPr>
          <w:p w14:paraId="54F998DD">
            <w:pPr>
              <w:keepNext w:val="0"/>
              <w:keepLines w:val="0"/>
              <w:widowControl/>
              <w:numPr>
                <w:ilvl w:val="0"/>
                <w:numId w:val="0"/>
              </w:numPr>
              <w:suppressLineNumbers w:val="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1.形式:灭火器箱（含灭火器）2.规格、型号：2具MF/ABC4型手提式磷酸铵盐干粉灭火器</w:t>
            </w:r>
          </w:p>
          <w:p w14:paraId="535C50D6">
            <w:pPr>
              <w:keepNext w:val="0"/>
              <w:keepLines w:val="0"/>
              <w:widowControl/>
              <w:numPr>
                <w:ilvl w:val="0"/>
                <w:numId w:val="0"/>
              </w:numPr>
              <w:suppressLineNumbers w:val="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3.其余详见图纸规范及设计；</w:t>
            </w:r>
          </w:p>
        </w:tc>
        <w:tc>
          <w:tcPr>
            <w:tcW w:w="1161" w:type="dxa"/>
            <w:tcBorders>
              <w:tl2br w:val="nil"/>
              <w:tr2bl w:val="nil"/>
            </w:tcBorders>
            <w:noWrap w:val="0"/>
            <w:vAlign w:val="center"/>
          </w:tcPr>
          <w:p w14:paraId="21AA49E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32</w:t>
            </w:r>
          </w:p>
        </w:tc>
        <w:tc>
          <w:tcPr>
            <w:tcW w:w="674" w:type="dxa"/>
            <w:tcBorders>
              <w:tl2br w:val="nil"/>
              <w:tr2bl w:val="nil"/>
            </w:tcBorders>
            <w:noWrap w:val="0"/>
            <w:vAlign w:val="center"/>
          </w:tcPr>
          <w:p w14:paraId="0706B1D4">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套</w:t>
            </w:r>
          </w:p>
        </w:tc>
        <w:tc>
          <w:tcPr>
            <w:tcW w:w="961" w:type="dxa"/>
            <w:tcBorders>
              <w:tl2br w:val="nil"/>
              <w:tr2bl w:val="nil"/>
            </w:tcBorders>
            <w:noWrap w:val="0"/>
            <w:vAlign w:val="top"/>
          </w:tcPr>
          <w:p w14:paraId="37CDDA87">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66F4EF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7CEC1E1D">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7</w:t>
            </w:r>
          </w:p>
        </w:tc>
        <w:tc>
          <w:tcPr>
            <w:tcW w:w="1116" w:type="dxa"/>
            <w:tcBorders>
              <w:tl2br w:val="nil"/>
              <w:tr2bl w:val="nil"/>
            </w:tcBorders>
            <w:noWrap w:val="0"/>
            <w:vAlign w:val="center"/>
          </w:tcPr>
          <w:p w14:paraId="1550A018">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管道支架</w:t>
            </w:r>
          </w:p>
        </w:tc>
        <w:tc>
          <w:tcPr>
            <w:tcW w:w="4798" w:type="dxa"/>
            <w:tcBorders>
              <w:tl2br w:val="nil"/>
              <w:tr2bl w:val="nil"/>
            </w:tcBorders>
            <w:noWrap w:val="0"/>
            <w:vAlign w:val="center"/>
          </w:tcPr>
          <w:p w14:paraId="0231C330">
            <w:pPr>
              <w:keepNext w:val="0"/>
              <w:keepLines w:val="0"/>
              <w:widowControl/>
              <w:suppressLineNumbers w:val="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1.材质:型钢</w:t>
            </w:r>
          </w:p>
          <w:p w14:paraId="0B5971BF">
            <w:pPr>
              <w:keepNext w:val="0"/>
              <w:keepLines w:val="0"/>
              <w:widowControl/>
              <w:suppressLineNumbers w:val="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2.管架形式:一般管架</w:t>
            </w:r>
          </w:p>
          <w:p w14:paraId="340EFF8E">
            <w:pPr>
              <w:keepNext w:val="0"/>
              <w:keepLines w:val="0"/>
              <w:widowControl/>
              <w:suppressLineNumbers w:val="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3.刷油防腐:除锈，刷防锈漆、面漆各两遍</w:t>
            </w:r>
          </w:p>
          <w:p w14:paraId="1438E558">
            <w:pPr>
              <w:keepNext w:val="0"/>
              <w:keepLines w:val="0"/>
              <w:widowControl/>
              <w:suppressLineNumbers w:val="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4.单件质量:10kg以内</w:t>
            </w:r>
          </w:p>
        </w:tc>
        <w:tc>
          <w:tcPr>
            <w:tcW w:w="1161" w:type="dxa"/>
            <w:tcBorders>
              <w:tl2br w:val="nil"/>
              <w:tr2bl w:val="nil"/>
            </w:tcBorders>
            <w:noWrap w:val="0"/>
            <w:vAlign w:val="center"/>
          </w:tcPr>
          <w:p w14:paraId="3E67F24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300.08</w:t>
            </w:r>
          </w:p>
        </w:tc>
        <w:tc>
          <w:tcPr>
            <w:tcW w:w="674" w:type="dxa"/>
            <w:tcBorders>
              <w:tl2br w:val="nil"/>
              <w:tr2bl w:val="nil"/>
            </w:tcBorders>
            <w:noWrap w:val="0"/>
            <w:vAlign w:val="center"/>
          </w:tcPr>
          <w:p w14:paraId="057ADEFE">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Kg</w:t>
            </w:r>
          </w:p>
        </w:tc>
        <w:tc>
          <w:tcPr>
            <w:tcW w:w="961" w:type="dxa"/>
            <w:tcBorders>
              <w:tl2br w:val="nil"/>
              <w:tr2bl w:val="nil"/>
            </w:tcBorders>
            <w:noWrap w:val="0"/>
            <w:vAlign w:val="top"/>
          </w:tcPr>
          <w:p w14:paraId="0B6616F6">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569F1C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4E5CB966">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8</w:t>
            </w:r>
          </w:p>
        </w:tc>
        <w:tc>
          <w:tcPr>
            <w:tcW w:w="1116" w:type="dxa"/>
            <w:tcBorders>
              <w:tl2br w:val="nil"/>
              <w:tr2bl w:val="nil"/>
            </w:tcBorders>
            <w:noWrap w:val="0"/>
            <w:vAlign w:val="center"/>
          </w:tcPr>
          <w:p w14:paraId="33D78215">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水灭火系统装置调试</w:t>
            </w:r>
          </w:p>
        </w:tc>
        <w:tc>
          <w:tcPr>
            <w:tcW w:w="4798" w:type="dxa"/>
            <w:tcBorders>
              <w:tl2br w:val="nil"/>
              <w:tr2bl w:val="nil"/>
            </w:tcBorders>
            <w:noWrap w:val="0"/>
            <w:vAlign w:val="center"/>
          </w:tcPr>
          <w:p w14:paraId="79DD0928">
            <w:pPr>
              <w:keepNext w:val="0"/>
              <w:keepLines w:val="0"/>
              <w:widowControl/>
              <w:suppressLineNumbers w:val="0"/>
              <w:ind w:left="0" w:leftChars="0" w:right="0" w:rightChars="0" w:firstLine="0" w:firstLineChars="0"/>
              <w:jc w:val="left"/>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1.系统形式：室内消火栓系统</w:t>
            </w:r>
          </w:p>
        </w:tc>
        <w:tc>
          <w:tcPr>
            <w:tcW w:w="1161" w:type="dxa"/>
            <w:tcBorders>
              <w:tl2br w:val="nil"/>
              <w:tr2bl w:val="nil"/>
            </w:tcBorders>
            <w:noWrap w:val="0"/>
            <w:vAlign w:val="center"/>
          </w:tcPr>
          <w:p w14:paraId="692B74F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w:t>
            </w:r>
          </w:p>
        </w:tc>
        <w:tc>
          <w:tcPr>
            <w:tcW w:w="674" w:type="dxa"/>
            <w:tcBorders>
              <w:tl2br w:val="nil"/>
              <w:tr2bl w:val="nil"/>
            </w:tcBorders>
            <w:noWrap w:val="0"/>
            <w:vAlign w:val="center"/>
          </w:tcPr>
          <w:p w14:paraId="7A9444B4">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系统</w:t>
            </w:r>
          </w:p>
        </w:tc>
        <w:tc>
          <w:tcPr>
            <w:tcW w:w="961" w:type="dxa"/>
            <w:tcBorders>
              <w:tl2br w:val="nil"/>
              <w:tr2bl w:val="nil"/>
            </w:tcBorders>
            <w:noWrap w:val="0"/>
            <w:vAlign w:val="top"/>
          </w:tcPr>
          <w:p w14:paraId="2AD1FAFD">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516616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9" w:type="dxa"/>
            <w:gridSpan w:val="6"/>
            <w:tcBorders>
              <w:tl2br w:val="nil"/>
              <w:tr2bl w:val="nil"/>
            </w:tcBorders>
            <w:noWrap w:val="0"/>
            <w:vAlign w:val="center"/>
          </w:tcPr>
          <w:p w14:paraId="09D86306">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r>
              <w:rPr>
                <w:rFonts w:hint="eastAsia" w:ascii="宋体" w:hAnsi="宋体" w:eastAsia="宋体" w:cs="宋体"/>
                <w:b/>
                <w:bCs/>
                <w:i w:val="0"/>
                <w:iCs w:val="0"/>
                <w:color w:val="auto"/>
                <w:kern w:val="0"/>
                <w:sz w:val="21"/>
                <w:szCs w:val="21"/>
                <w:u w:val="none"/>
                <w:lang w:val="en-US" w:eastAsia="zh-CN" w:bidi="ar"/>
              </w:rPr>
              <w:t>六、机械排烟系统</w:t>
            </w:r>
          </w:p>
        </w:tc>
      </w:tr>
      <w:tr w14:paraId="438B87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57FEE414">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序号</w:t>
            </w:r>
          </w:p>
        </w:tc>
        <w:tc>
          <w:tcPr>
            <w:tcW w:w="1116" w:type="dxa"/>
            <w:tcBorders>
              <w:tl2br w:val="nil"/>
              <w:tr2bl w:val="nil"/>
            </w:tcBorders>
            <w:noWrap w:val="0"/>
            <w:vAlign w:val="center"/>
          </w:tcPr>
          <w:p w14:paraId="3F16BECB">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名称</w:t>
            </w:r>
          </w:p>
        </w:tc>
        <w:tc>
          <w:tcPr>
            <w:tcW w:w="4798" w:type="dxa"/>
            <w:tcBorders>
              <w:tl2br w:val="nil"/>
              <w:tr2bl w:val="nil"/>
            </w:tcBorders>
            <w:noWrap w:val="0"/>
            <w:vAlign w:val="center"/>
          </w:tcPr>
          <w:p w14:paraId="1C411B01">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具体要求说明</w:t>
            </w:r>
          </w:p>
        </w:tc>
        <w:tc>
          <w:tcPr>
            <w:tcW w:w="1161" w:type="dxa"/>
            <w:tcBorders>
              <w:tl2br w:val="nil"/>
              <w:tr2bl w:val="nil"/>
            </w:tcBorders>
            <w:noWrap w:val="0"/>
            <w:vAlign w:val="center"/>
          </w:tcPr>
          <w:p w14:paraId="20291106">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数量</w:t>
            </w:r>
          </w:p>
        </w:tc>
        <w:tc>
          <w:tcPr>
            <w:tcW w:w="674" w:type="dxa"/>
            <w:tcBorders>
              <w:tl2br w:val="nil"/>
              <w:tr2bl w:val="nil"/>
            </w:tcBorders>
            <w:noWrap w:val="0"/>
            <w:vAlign w:val="center"/>
          </w:tcPr>
          <w:p w14:paraId="11EED32F">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计量单位</w:t>
            </w:r>
          </w:p>
        </w:tc>
        <w:tc>
          <w:tcPr>
            <w:tcW w:w="961" w:type="dxa"/>
            <w:tcBorders>
              <w:tl2br w:val="nil"/>
              <w:tr2bl w:val="nil"/>
            </w:tcBorders>
            <w:noWrap w:val="0"/>
            <w:vAlign w:val="center"/>
          </w:tcPr>
          <w:p w14:paraId="6CD8729F">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lang w:val="en-US" w:eastAsia="zh-CN" w:bidi="ar-SA"/>
              </w:rPr>
            </w:pPr>
            <w:r>
              <w:rPr>
                <w:rFonts w:hint="eastAsia" w:ascii="宋体" w:hAnsi="宋体" w:eastAsia="宋体" w:cs="宋体"/>
                <w:color w:val="auto"/>
                <w:spacing w:val="0"/>
                <w:kern w:val="0"/>
                <w:sz w:val="21"/>
                <w:szCs w:val="21"/>
                <w:highlight w:val="none"/>
              </w:rPr>
              <w:t>备注</w:t>
            </w:r>
          </w:p>
        </w:tc>
      </w:tr>
      <w:tr w14:paraId="5B50EA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5333F04A">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w:t>
            </w:r>
          </w:p>
        </w:tc>
        <w:tc>
          <w:tcPr>
            <w:tcW w:w="1116" w:type="dxa"/>
            <w:tcBorders>
              <w:tl2br w:val="nil"/>
              <w:tr2bl w:val="nil"/>
            </w:tcBorders>
            <w:noWrap w:val="0"/>
            <w:vAlign w:val="center"/>
          </w:tcPr>
          <w:p w14:paraId="71345239">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排烟风机</w:t>
            </w:r>
          </w:p>
        </w:tc>
        <w:tc>
          <w:tcPr>
            <w:tcW w:w="4798" w:type="dxa"/>
            <w:tcBorders>
              <w:tl2br w:val="nil"/>
              <w:tr2bl w:val="nil"/>
            </w:tcBorders>
            <w:noWrap w:val="0"/>
            <w:vAlign w:val="center"/>
          </w:tcPr>
          <w:p w14:paraId="0DD180BF">
            <w:pPr>
              <w:keepNext w:val="0"/>
              <w:keepLines w:val="0"/>
              <w:pageBreakBefore w:val="0"/>
              <w:widowControl/>
              <w:numPr>
                <w:ilvl w:val="0"/>
                <w:numId w:val="14"/>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HTF(A)-I-6.5</w:t>
            </w:r>
          </w:p>
          <w:p w14:paraId="3D5C8F50">
            <w:pPr>
              <w:keepNext w:val="0"/>
              <w:keepLines w:val="0"/>
              <w:pageBreakBefore w:val="0"/>
              <w:widowControl/>
              <w:numPr>
                <w:ilvl w:val="0"/>
                <w:numId w:val="14"/>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1450r/min,16200m3/h,620Pa,5.5kW,180kg</w:t>
            </w:r>
          </w:p>
          <w:p w14:paraId="4B5305F0">
            <w:pPr>
              <w:keepNext w:val="0"/>
              <w:keepLines w:val="0"/>
              <w:pageBreakBefore w:val="0"/>
              <w:widowControl/>
              <w:numPr>
                <w:ilvl w:val="0"/>
                <w:numId w:val="14"/>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包含熔断器、断路器、接触器、热继电器、星三角启动器组件、ATSE、3C产品认证；</w:t>
            </w:r>
          </w:p>
          <w:p w14:paraId="52C699B0">
            <w:pPr>
              <w:keepNext w:val="0"/>
              <w:keepLines w:val="0"/>
              <w:pageBreakBefore w:val="0"/>
              <w:widowControl/>
              <w:numPr>
                <w:ilvl w:val="0"/>
                <w:numId w:val="14"/>
              </w:numPr>
              <w:suppressLineNumbers w:val="0"/>
              <w:kinsoku/>
              <w:wordWrap/>
              <w:overflowPunct/>
              <w:topLinePunct w:val="0"/>
              <w:autoSpaceDE/>
              <w:autoSpaceDN/>
              <w:bidi w:val="0"/>
              <w:adjustRightInd w:val="0"/>
              <w:snapToGrid w:val="0"/>
              <w:spacing w:after="0"/>
              <w:ind w:left="0" w:leftChars="0" w:right="0" w:rightChars="0" w:firstLine="0" w:firstLineChars="0"/>
              <w:jc w:val="left"/>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板材厚度2mm；防雨盒,达到IP65。</w:t>
            </w:r>
          </w:p>
        </w:tc>
        <w:tc>
          <w:tcPr>
            <w:tcW w:w="1161" w:type="dxa"/>
            <w:tcBorders>
              <w:tl2br w:val="nil"/>
              <w:tr2bl w:val="nil"/>
            </w:tcBorders>
            <w:noWrap w:val="0"/>
            <w:vAlign w:val="center"/>
          </w:tcPr>
          <w:p w14:paraId="328FC94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674" w:type="dxa"/>
            <w:tcBorders>
              <w:tl2br w:val="nil"/>
              <w:tr2bl w:val="nil"/>
            </w:tcBorders>
            <w:noWrap w:val="0"/>
            <w:vAlign w:val="center"/>
          </w:tcPr>
          <w:p w14:paraId="6AB91189">
            <w:pPr>
              <w:keepNext w:val="0"/>
              <w:keepLines w:val="0"/>
              <w:pageBreakBefore w:val="0"/>
              <w:widowControl/>
              <w:suppressLineNumbers w:val="0"/>
              <w:kinsoku/>
              <w:wordWrap/>
              <w:overflowPunct/>
              <w:topLinePunct w:val="0"/>
              <w:autoSpaceDE/>
              <w:autoSpaceDN/>
              <w:bidi w:val="0"/>
              <w:adjustRightInd w:val="0"/>
              <w:snapToGrid w:val="0"/>
              <w:spacing w:after="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961" w:type="dxa"/>
            <w:tcBorders>
              <w:tl2br w:val="nil"/>
              <w:tr2bl w:val="nil"/>
            </w:tcBorders>
            <w:noWrap w:val="0"/>
            <w:vAlign w:val="top"/>
          </w:tcPr>
          <w:p w14:paraId="5F9BAF74">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65DE75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7B078984">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w:t>
            </w:r>
          </w:p>
        </w:tc>
        <w:tc>
          <w:tcPr>
            <w:tcW w:w="1116" w:type="dxa"/>
            <w:tcBorders>
              <w:tl2br w:val="nil"/>
              <w:tr2bl w:val="nil"/>
            </w:tcBorders>
            <w:noWrap w:val="0"/>
            <w:vAlign w:val="center"/>
          </w:tcPr>
          <w:p w14:paraId="4787A1B4">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排烟风管</w:t>
            </w:r>
          </w:p>
        </w:tc>
        <w:tc>
          <w:tcPr>
            <w:tcW w:w="4798" w:type="dxa"/>
            <w:tcBorders>
              <w:tl2br w:val="nil"/>
              <w:tr2bl w:val="nil"/>
            </w:tcBorders>
            <w:noWrap w:val="0"/>
            <w:vAlign w:val="center"/>
          </w:tcPr>
          <w:p w14:paraId="15E72CA0">
            <w:pPr>
              <w:keepNext w:val="0"/>
              <w:keepLines w:val="0"/>
              <w:widowControl/>
              <w:numPr>
                <w:ilvl w:val="0"/>
                <w:numId w:val="15"/>
              </w:numPr>
              <w:suppressLineNumbers w:val="0"/>
              <w:ind w:left="0" w:leftChars="0" w:right="0" w:righ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规格:(长边)3200mm；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2、板材厚度:1.2mm。</w:t>
            </w:r>
          </w:p>
          <w:p w14:paraId="2BC75986">
            <w:pPr>
              <w:keepNext w:val="0"/>
              <w:keepLines w:val="0"/>
              <w:widowControl/>
              <w:numPr>
                <w:ilvl w:val="0"/>
                <w:numId w:val="0"/>
              </w:numPr>
              <w:suppressLineNumbers w:val="0"/>
              <w:ind w:left="0" w:leftChars="0" w:right="0" w:righ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3、屋顶排烟风管连接。</w:t>
            </w:r>
          </w:p>
        </w:tc>
        <w:tc>
          <w:tcPr>
            <w:tcW w:w="1161" w:type="dxa"/>
            <w:tcBorders>
              <w:tl2br w:val="nil"/>
              <w:tr2bl w:val="nil"/>
            </w:tcBorders>
            <w:noWrap w:val="0"/>
            <w:vAlign w:val="center"/>
          </w:tcPr>
          <w:p w14:paraId="7EBA3387">
            <w:pPr>
              <w:ind w:left="0" w:leftChars="0" w:right="0" w:rightChars="0" w:firstLine="0" w:firstLineChars="0"/>
              <w:jc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60</w:t>
            </w:r>
          </w:p>
        </w:tc>
        <w:tc>
          <w:tcPr>
            <w:tcW w:w="674" w:type="dxa"/>
            <w:tcBorders>
              <w:tl2br w:val="nil"/>
              <w:tr2bl w:val="nil"/>
            </w:tcBorders>
            <w:noWrap w:val="0"/>
            <w:vAlign w:val="center"/>
          </w:tcPr>
          <w:p w14:paraId="6705EEF5">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米</w:t>
            </w:r>
          </w:p>
        </w:tc>
        <w:tc>
          <w:tcPr>
            <w:tcW w:w="961" w:type="dxa"/>
            <w:tcBorders>
              <w:tl2br w:val="nil"/>
              <w:tr2bl w:val="nil"/>
            </w:tcBorders>
            <w:noWrap w:val="0"/>
            <w:vAlign w:val="top"/>
          </w:tcPr>
          <w:p w14:paraId="09EC55C8">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604114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4400024D">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w:t>
            </w:r>
          </w:p>
        </w:tc>
        <w:tc>
          <w:tcPr>
            <w:tcW w:w="1116" w:type="dxa"/>
            <w:tcBorders>
              <w:tl2br w:val="nil"/>
              <w:tr2bl w:val="nil"/>
            </w:tcBorders>
            <w:noWrap w:val="0"/>
            <w:vAlign w:val="center"/>
          </w:tcPr>
          <w:p w14:paraId="4BEC8132">
            <w:pPr>
              <w:keepNext w:val="0"/>
              <w:keepLines w:val="0"/>
              <w:widowControl/>
              <w:suppressLineNumbers w:val="0"/>
              <w:ind w:left="0" w:leftChars="0" w:right="0" w:rightChars="0" w:firstLine="0" w:firstLineChars="0"/>
              <w:jc w:val="left"/>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排烟风机软接口</w:t>
            </w:r>
          </w:p>
        </w:tc>
        <w:tc>
          <w:tcPr>
            <w:tcW w:w="4798" w:type="dxa"/>
            <w:tcBorders>
              <w:tl2br w:val="nil"/>
              <w:tr2bl w:val="nil"/>
            </w:tcBorders>
            <w:noWrap w:val="0"/>
            <w:vAlign w:val="center"/>
          </w:tcPr>
          <w:p w14:paraId="5D75BBBC">
            <w:pPr>
              <w:keepNext w:val="0"/>
              <w:keepLines w:val="0"/>
              <w:widowControl/>
              <w:suppressLineNumbers w:val="0"/>
              <w:ind w:left="0" w:leftChars="0" w:right="0" w:rightChars="0" w:firstLine="0" w:firstLineChars="0"/>
              <w:jc w:val="left"/>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1.防火帆布软接口；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2.防雨盒,达到IP65。</w:t>
            </w:r>
          </w:p>
        </w:tc>
        <w:tc>
          <w:tcPr>
            <w:tcW w:w="1161" w:type="dxa"/>
            <w:tcBorders>
              <w:tl2br w:val="nil"/>
              <w:tr2bl w:val="nil"/>
            </w:tcBorders>
            <w:noWrap w:val="0"/>
            <w:vAlign w:val="center"/>
          </w:tcPr>
          <w:p w14:paraId="046541FD">
            <w:pPr>
              <w:ind w:left="0" w:leftChars="0" w:right="0" w:rightChars="0" w:firstLine="0" w:firstLineChars="0"/>
              <w:jc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21</w:t>
            </w:r>
          </w:p>
        </w:tc>
        <w:tc>
          <w:tcPr>
            <w:tcW w:w="674" w:type="dxa"/>
            <w:tcBorders>
              <w:tl2br w:val="nil"/>
              <w:tr2bl w:val="nil"/>
            </w:tcBorders>
            <w:noWrap w:val="0"/>
            <w:vAlign w:val="center"/>
          </w:tcPr>
          <w:p w14:paraId="57522329">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961" w:type="dxa"/>
            <w:tcBorders>
              <w:tl2br w:val="nil"/>
              <w:tr2bl w:val="nil"/>
            </w:tcBorders>
            <w:noWrap w:val="0"/>
            <w:vAlign w:val="top"/>
          </w:tcPr>
          <w:p w14:paraId="398830F3">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64BEC1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4C2D1236">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w:t>
            </w:r>
          </w:p>
        </w:tc>
        <w:tc>
          <w:tcPr>
            <w:tcW w:w="1116" w:type="dxa"/>
            <w:tcBorders>
              <w:tl2br w:val="nil"/>
              <w:tr2bl w:val="nil"/>
            </w:tcBorders>
            <w:noWrap w:val="0"/>
            <w:vAlign w:val="center"/>
          </w:tcPr>
          <w:p w14:paraId="79347C23">
            <w:pPr>
              <w:keepNext w:val="0"/>
              <w:keepLines w:val="0"/>
              <w:widowControl/>
              <w:suppressLineNumbers w:val="0"/>
              <w:ind w:left="0" w:leftChars="0" w:right="0" w:rightChars="0" w:firstLine="0" w:firstLineChars="0"/>
              <w:jc w:val="left"/>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排烟风机槽钢底座</w:t>
            </w:r>
          </w:p>
        </w:tc>
        <w:tc>
          <w:tcPr>
            <w:tcW w:w="4798" w:type="dxa"/>
            <w:tcBorders>
              <w:tl2br w:val="nil"/>
              <w:tr2bl w:val="nil"/>
            </w:tcBorders>
            <w:noWrap w:val="0"/>
            <w:vAlign w:val="center"/>
          </w:tcPr>
          <w:p w14:paraId="7EAE0439">
            <w:pPr>
              <w:keepNext w:val="0"/>
              <w:keepLines w:val="0"/>
              <w:widowControl/>
              <w:suppressLineNumbers w:val="0"/>
              <w:ind w:left="0" w:leftChars="0" w:right="0" w:rightChars="0" w:firstLine="0" w:firstLineChars="0"/>
              <w:jc w:val="left"/>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1.槽钢底座支架制作安装；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2.拆除原有设备</w:t>
            </w:r>
          </w:p>
        </w:tc>
        <w:tc>
          <w:tcPr>
            <w:tcW w:w="1161" w:type="dxa"/>
            <w:tcBorders>
              <w:tl2br w:val="nil"/>
              <w:tr2bl w:val="nil"/>
            </w:tcBorders>
            <w:noWrap w:val="0"/>
            <w:vAlign w:val="center"/>
          </w:tcPr>
          <w:p w14:paraId="71411C05">
            <w:pPr>
              <w:ind w:left="0" w:leftChars="0" w:right="0" w:rightChars="0" w:firstLine="0" w:firstLineChars="0"/>
              <w:jc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163</w:t>
            </w:r>
          </w:p>
        </w:tc>
        <w:tc>
          <w:tcPr>
            <w:tcW w:w="674" w:type="dxa"/>
            <w:tcBorders>
              <w:tl2br w:val="nil"/>
              <w:tr2bl w:val="nil"/>
            </w:tcBorders>
            <w:noWrap w:val="0"/>
            <w:vAlign w:val="center"/>
          </w:tcPr>
          <w:p w14:paraId="589647EA">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kg</w:t>
            </w:r>
          </w:p>
        </w:tc>
        <w:tc>
          <w:tcPr>
            <w:tcW w:w="961" w:type="dxa"/>
            <w:tcBorders>
              <w:tl2br w:val="nil"/>
              <w:tr2bl w:val="nil"/>
            </w:tcBorders>
            <w:noWrap w:val="0"/>
            <w:vAlign w:val="top"/>
          </w:tcPr>
          <w:p w14:paraId="2DCB9D36">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59DF3A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shd w:val="clear" w:color="auto" w:fill="auto"/>
            <w:noWrap w:val="0"/>
            <w:vAlign w:val="center"/>
          </w:tcPr>
          <w:p w14:paraId="55E2FE7C">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5</w:t>
            </w:r>
          </w:p>
        </w:tc>
        <w:tc>
          <w:tcPr>
            <w:tcW w:w="1116" w:type="dxa"/>
            <w:tcBorders>
              <w:tl2br w:val="nil"/>
              <w:tr2bl w:val="nil"/>
            </w:tcBorders>
            <w:shd w:val="clear" w:color="auto" w:fill="FFFFFF"/>
            <w:noWrap w:val="0"/>
            <w:vAlign w:val="center"/>
          </w:tcPr>
          <w:p w14:paraId="4AFED2A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280℃排烟防火阀600×400</w:t>
            </w:r>
          </w:p>
        </w:tc>
        <w:tc>
          <w:tcPr>
            <w:tcW w:w="4798" w:type="dxa"/>
            <w:tcBorders>
              <w:tl2br w:val="nil"/>
              <w:tr2bl w:val="nil"/>
            </w:tcBorders>
            <w:shd w:val="clear" w:color="auto" w:fill="FFFFFF"/>
            <w:noWrap w:val="0"/>
            <w:vAlign w:val="center"/>
          </w:tcPr>
          <w:p w14:paraId="69AB1EC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1.名称:280℃排烟防火阀</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2.规格:600×400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3.材质：钢制</w:t>
            </w:r>
          </w:p>
        </w:tc>
        <w:tc>
          <w:tcPr>
            <w:tcW w:w="1161" w:type="dxa"/>
            <w:tcBorders>
              <w:tl2br w:val="nil"/>
              <w:tr2bl w:val="nil"/>
            </w:tcBorders>
            <w:shd w:val="clear" w:color="auto" w:fill="auto"/>
            <w:noWrap w:val="0"/>
            <w:vAlign w:val="center"/>
          </w:tcPr>
          <w:p w14:paraId="5C128D1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674" w:type="dxa"/>
            <w:tcBorders>
              <w:tl2br w:val="nil"/>
              <w:tr2bl w:val="nil"/>
            </w:tcBorders>
            <w:shd w:val="clear" w:color="auto" w:fill="FFFFFF"/>
            <w:noWrap w:val="0"/>
            <w:vAlign w:val="center"/>
          </w:tcPr>
          <w:p w14:paraId="757DDC1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个</w:t>
            </w:r>
          </w:p>
        </w:tc>
        <w:tc>
          <w:tcPr>
            <w:tcW w:w="961" w:type="dxa"/>
            <w:tcBorders>
              <w:tl2br w:val="nil"/>
              <w:tr2bl w:val="nil"/>
            </w:tcBorders>
            <w:noWrap w:val="0"/>
            <w:vAlign w:val="top"/>
          </w:tcPr>
          <w:p w14:paraId="36B8DD99">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35B4FA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49B4652F">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6</w:t>
            </w:r>
          </w:p>
        </w:tc>
        <w:tc>
          <w:tcPr>
            <w:tcW w:w="1116" w:type="dxa"/>
            <w:tcBorders>
              <w:tl2br w:val="nil"/>
              <w:tr2bl w:val="nil"/>
            </w:tcBorders>
            <w:noWrap w:val="0"/>
            <w:vAlign w:val="center"/>
          </w:tcPr>
          <w:p w14:paraId="3EBD1C64">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排烟风管</w:t>
            </w:r>
          </w:p>
        </w:tc>
        <w:tc>
          <w:tcPr>
            <w:tcW w:w="4798" w:type="dxa"/>
            <w:tcBorders>
              <w:tl2br w:val="nil"/>
              <w:tr2bl w:val="nil"/>
            </w:tcBorders>
            <w:noWrap w:val="0"/>
            <w:vAlign w:val="center"/>
          </w:tcPr>
          <w:p w14:paraId="335E7C07">
            <w:pPr>
              <w:keepNext w:val="0"/>
              <w:keepLines w:val="0"/>
              <w:widowControl/>
              <w:numPr>
                <w:ilvl w:val="0"/>
                <w:numId w:val="15"/>
              </w:numPr>
              <w:suppressLineNumbers w:val="0"/>
              <w:ind w:left="0" w:leftChars="0" w:right="0" w:righ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规格:(长边)3200mm；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2、板材厚度:1.2mm。</w:t>
            </w:r>
          </w:p>
          <w:p w14:paraId="2528AF3D">
            <w:pPr>
              <w:keepNext w:val="0"/>
              <w:keepLines w:val="0"/>
              <w:widowControl/>
              <w:numPr>
                <w:ilvl w:val="0"/>
                <w:numId w:val="0"/>
              </w:numPr>
              <w:suppressLineNumbers w:val="0"/>
              <w:ind w:left="0" w:leftChars="0" w:right="0" w:righ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3、屋顶排烟风管连接。</w:t>
            </w:r>
          </w:p>
        </w:tc>
        <w:tc>
          <w:tcPr>
            <w:tcW w:w="1161" w:type="dxa"/>
            <w:tcBorders>
              <w:tl2br w:val="nil"/>
              <w:tr2bl w:val="nil"/>
            </w:tcBorders>
            <w:noWrap w:val="0"/>
            <w:vAlign w:val="center"/>
          </w:tcPr>
          <w:p w14:paraId="415CA6B2">
            <w:pPr>
              <w:ind w:left="0" w:leftChars="0" w:right="0" w:rightChars="0" w:firstLine="0" w:firstLineChars="0"/>
              <w:jc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60</w:t>
            </w:r>
          </w:p>
        </w:tc>
        <w:tc>
          <w:tcPr>
            <w:tcW w:w="674" w:type="dxa"/>
            <w:tcBorders>
              <w:tl2br w:val="nil"/>
              <w:tr2bl w:val="nil"/>
            </w:tcBorders>
            <w:noWrap w:val="0"/>
            <w:vAlign w:val="center"/>
          </w:tcPr>
          <w:p w14:paraId="07999800">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米</w:t>
            </w:r>
          </w:p>
        </w:tc>
        <w:tc>
          <w:tcPr>
            <w:tcW w:w="961" w:type="dxa"/>
            <w:tcBorders>
              <w:tl2br w:val="nil"/>
              <w:tr2bl w:val="nil"/>
            </w:tcBorders>
            <w:noWrap w:val="0"/>
            <w:vAlign w:val="top"/>
          </w:tcPr>
          <w:p w14:paraId="3DEC34D5">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4BA635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03128A0F">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7</w:t>
            </w:r>
          </w:p>
        </w:tc>
        <w:tc>
          <w:tcPr>
            <w:tcW w:w="1116" w:type="dxa"/>
            <w:tcBorders>
              <w:tl2br w:val="nil"/>
              <w:tr2bl w:val="nil"/>
            </w:tcBorders>
            <w:noWrap w:val="0"/>
            <w:vAlign w:val="center"/>
          </w:tcPr>
          <w:p w14:paraId="718CE6E7">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板式排烟口（维修）</w:t>
            </w:r>
          </w:p>
        </w:tc>
        <w:tc>
          <w:tcPr>
            <w:tcW w:w="4798" w:type="dxa"/>
            <w:tcBorders>
              <w:tl2br w:val="nil"/>
              <w:tr2bl w:val="nil"/>
            </w:tcBorders>
            <w:noWrap w:val="0"/>
            <w:vAlign w:val="center"/>
          </w:tcPr>
          <w:p w14:paraId="638729AA">
            <w:pPr>
              <w:keepNext w:val="0"/>
              <w:keepLines w:val="0"/>
              <w:widowControl/>
              <w:suppressLineNumbers w:val="0"/>
              <w:ind w:left="0" w:leftChars="0" w:right="0" w:righ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1、原有板式排烟风口修缮</w:t>
            </w:r>
          </w:p>
          <w:p w14:paraId="6E7F5D80">
            <w:pPr>
              <w:keepNext w:val="0"/>
              <w:keepLines w:val="0"/>
              <w:widowControl/>
              <w:suppressLineNumbers w:val="0"/>
              <w:ind w:left="0" w:leftChars="0" w:right="0" w:rightChars="0" w:firstLine="0" w:firstLineChars="0"/>
              <w:jc w:val="both"/>
              <w:textAlignment w:val="center"/>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2、自带280℃防火阀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3、风口材质采用镀锌钢板</w:t>
            </w:r>
          </w:p>
        </w:tc>
        <w:tc>
          <w:tcPr>
            <w:tcW w:w="1161" w:type="dxa"/>
            <w:tcBorders>
              <w:tl2br w:val="nil"/>
              <w:tr2bl w:val="nil"/>
            </w:tcBorders>
            <w:noWrap w:val="0"/>
            <w:vAlign w:val="center"/>
          </w:tcPr>
          <w:p w14:paraId="3C3CE6D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10</w:t>
            </w:r>
          </w:p>
        </w:tc>
        <w:tc>
          <w:tcPr>
            <w:tcW w:w="674" w:type="dxa"/>
            <w:tcBorders>
              <w:tl2br w:val="nil"/>
              <w:tr2bl w:val="nil"/>
            </w:tcBorders>
            <w:noWrap w:val="0"/>
            <w:vAlign w:val="center"/>
          </w:tcPr>
          <w:p w14:paraId="01B32FA3">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个</w:t>
            </w:r>
          </w:p>
        </w:tc>
        <w:tc>
          <w:tcPr>
            <w:tcW w:w="961" w:type="dxa"/>
            <w:tcBorders>
              <w:tl2br w:val="nil"/>
              <w:tr2bl w:val="nil"/>
            </w:tcBorders>
            <w:noWrap w:val="0"/>
            <w:vAlign w:val="top"/>
          </w:tcPr>
          <w:p w14:paraId="2364052A">
            <w:pPr>
              <w:adjustRightInd w:val="0"/>
              <w:snapToGrid w:val="0"/>
              <w:spacing w:line="240" w:lineRule="auto"/>
              <w:ind w:left="0" w:leftChars="0" w:right="0" w:rightChars="0" w:firstLine="0" w:firstLineChars="0"/>
              <w:jc w:val="center"/>
              <w:rPr>
                <w:rFonts w:hint="eastAsia" w:ascii="宋体" w:hAnsi="宋体" w:eastAsia="宋体" w:cs="宋体"/>
                <w:color w:val="FF0000"/>
                <w:spacing w:val="0"/>
                <w:kern w:val="0"/>
                <w:sz w:val="21"/>
                <w:szCs w:val="21"/>
                <w:highlight w:val="none"/>
              </w:rPr>
            </w:pPr>
          </w:p>
        </w:tc>
      </w:tr>
      <w:tr w14:paraId="540D18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9" w:type="dxa"/>
            <w:gridSpan w:val="6"/>
            <w:tcBorders>
              <w:tl2br w:val="nil"/>
              <w:tr2bl w:val="nil"/>
            </w:tcBorders>
            <w:noWrap w:val="0"/>
            <w:vAlign w:val="center"/>
          </w:tcPr>
          <w:p w14:paraId="1B6774A7">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r>
              <w:rPr>
                <w:rFonts w:hint="eastAsia" w:ascii="宋体" w:hAnsi="宋体" w:eastAsia="宋体" w:cs="宋体"/>
                <w:b/>
                <w:bCs/>
                <w:i w:val="0"/>
                <w:iCs w:val="0"/>
                <w:color w:val="auto"/>
                <w:kern w:val="0"/>
                <w:sz w:val="21"/>
                <w:szCs w:val="21"/>
                <w:highlight w:val="none"/>
                <w:u w:val="none"/>
                <w:lang w:val="en-US" w:eastAsia="zh-CN" w:bidi="ar"/>
              </w:rPr>
              <w:t>七、拆除和恢复</w:t>
            </w:r>
          </w:p>
        </w:tc>
      </w:tr>
      <w:tr w14:paraId="55FA2F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37A50514">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w:t>
            </w:r>
          </w:p>
        </w:tc>
        <w:tc>
          <w:tcPr>
            <w:tcW w:w="1116" w:type="dxa"/>
            <w:tcBorders>
              <w:tl2br w:val="nil"/>
              <w:tr2bl w:val="nil"/>
            </w:tcBorders>
            <w:noWrap w:val="0"/>
            <w:vAlign w:val="center"/>
          </w:tcPr>
          <w:p w14:paraId="279C13A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线管开槽 (管道直径25）</w:t>
            </w:r>
          </w:p>
        </w:tc>
        <w:tc>
          <w:tcPr>
            <w:tcW w:w="4798" w:type="dxa"/>
            <w:tcBorders>
              <w:tl2br w:val="nil"/>
              <w:tr2bl w:val="nil"/>
            </w:tcBorders>
            <w:noWrap w:val="0"/>
            <w:vAlign w:val="center"/>
          </w:tcPr>
          <w:p w14:paraId="4E65ECA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 xml:space="preserve">1.名称:墙、地面开槽;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2.规格:管径25以内综合考虑;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3.填充（恢复）方式:水泥砂浆抹平恢复;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4.结算以签证按实计取;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5.含其他配套工序及辅材;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6.其他:详见设计图纸及有关规范;</w:t>
            </w:r>
          </w:p>
        </w:tc>
        <w:tc>
          <w:tcPr>
            <w:tcW w:w="1161" w:type="dxa"/>
            <w:tcBorders>
              <w:tl2br w:val="nil"/>
              <w:tr2bl w:val="nil"/>
            </w:tcBorders>
            <w:noWrap w:val="0"/>
            <w:vAlign w:val="center"/>
          </w:tcPr>
          <w:p w14:paraId="4B44340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372.3</w:t>
            </w:r>
          </w:p>
        </w:tc>
        <w:tc>
          <w:tcPr>
            <w:tcW w:w="674" w:type="dxa"/>
            <w:tcBorders>
              <w:tl2br w:val="nil"/>
              <w:tr2bl w:val="nil"/>
            </w:tcBorders>
            <w:noWrap w:val="0"/>
            <w:vAlign w:val="center"/>
          </w:tcPr>
          <w:p w14:paraId="3448ADC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m</w:t>
            </w:r>
          </w:p>
        </w:tc>
        <w:tc>
          <w:tcPr>
            <w:tcW w:w="961" w:type="dxa"/>
            <w:tcBorders>
              <w:tl2br w:val="nil"/>
              <w:tr2bl w:val="nil"/>
            </w:tcBorders>
            <w:noWrap w:val="0"/>
            <w:vAlign w:val="top"/>
          </w:tcPr>
          <w:p w14:paraId="5DE5FC69">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13F577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1FA33B04">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w:t>
            </w:r>
          </w:p>
        </w:tc>
        <w:tc>
          <w:tcPr>
            <w:tcW w:w="1116" w:type="dxa"/>
            <w:tcBorders>
              <w:tl2br w:val="nil"/>
              <w:tr2bl w:val="nil"/>
            </w:tcBorders>
            <w:noWrap w:val="0"/>
            <w:vAlign w:val="center"/>
          </w:tcPr>
          <w:p w14:paraId="377CE3D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吊顶天棚拆除</w:t>
            </w:r>
          </w:p>
        </w:tc>
        <w:tc>
          <w:tcPr>
            <w:tcW w:w="4798" w:type="dxa"/>
            <w:tcBorders>
              <w:tl2br w:val="nil"/>
              <w:tr2bl w:val="nil"/>
            </w:tcBorders>
            <w:noWrap w:val="0"/>
            <w:vAlign w:val="center"/>
          </w:tcPr>
          <w:p w14:paraId="7E52052C">
            <w:pPr>
              <w:keepNext w:val="0"/>
              <w:keepLines w:val="0"/>
              <w:widowControl/>
              <w:suppressLineNumbers w:val="0"/>
              <w:ind w:left="0" w:leftChars="0" w:right="0" w:righ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1.吊顶天棚拆除</w:t>
            </w:r>
          </w:p>
        </w:tc>
        <w:tc>
          <w:tcPr>
            <w:tcW w:w="1161" w:type="dxa"/>
            <w:tcBorders>
              <w:tl2br w:val="nil"/>
              <w:tr2bl w:val="nil"/>
            </w:tcBorders>
            <w:noWrap w:val="0"/>
            <w:vAlign w:val="center"/>
          </w:tcPr>
          <w:p w14:paraId="60E8475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173</w:t>
            </w:r>
          </w:p>
        </w:tc>
        <w:tc>
          <w:tcPr>
            <w:tcW w:w="674" w:type="dxa"/>
            <w:tcBorders>
              <w:tl2br w:val="nil"/>
              <w:tr2bl w:val="nil"/>
            </w:tcBorders>
            <w:noWrap w:val="0"/>
            <w:vAlign w:val="center"/>
          </w:tcPr>
          <w:p w14:paraId="0F9E0EB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m2</w:t>
            </w:r>
          </w:p>
        </w:tc>
        <w:tc>
          <w:tcPr>
            <w:tcW w:w="961" w:type="dxa"/>
            <w:tcBorders>
              <w:tl2br w:val="nil"/>
              <w:tr2bl w:val="nil"/>
            </w:tcBorders>
            <w:noWrap w:val="0"/>
            <w:vAlign w:val="top"/>
          </w:tcPr>
          <w:p w14:paraId="32DA3F60">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59968C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51524620">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w:t>
            </w:r>
          </w:p>
        </w:tc>
        <w:tc>
          <w:tcPr>
            <w:tcW w:w="1116" w:type="dxa"/>
            <w:tcBorders>
              <w:tl2br w:val="nil"/>
              <w:tr2bl w:val="nil"/>
            </w:tcBorders>
            <w:noWrap w:val="0"/>
            <w:vAlign w:val="center"/>
          </w:tcPr>
          <w:p w14:paraId="31E1397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吊顶双层石膏板（10mm)安装</w:t>
            </w:r>
          </w:p>
        </w:tc>
        <w:tc>
          <w:tcPr>
            <w:tcW w:w="4798" w:type="dxa"/>
            <w:tcBorders>
              <w:tl2br w:val="nil"/>
              <w:tr2bl w:val="nil"/>
            </w:tcBorders>
            <w:noWrap w:val="0"/>
            <w:vAlign w:val="center"/>
          </w:tcPr>
          <w:p w14:paraId="59C0C75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 xml:space="preserve">1.基层材料种类、规格: 10mm石膏板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2.面层材料品种、规格: 10mm石膏板; </w:t>
            </w:r>
          </w:p>
        </w:tc>
        <w:tc>
          <w:tcPr>
            <w:tcW w:w="1161" w:type="dxa"/>
            <w:tcBorders>
              <w:tl2br w:val="nil"/>
              <w:tr2bl w:val="nil"/>
            </w:tcBorders>
            <w:noWrap w:val="0"/>
            <w:vAlign w:val="center"/>
          </w:tcPr>
          <w:p w14:paraId="1A7EB07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173</w:t>
            </w:r>
          </w:p>
        </w:tc>
        <w:tc>
          <w:tcPr>
            <w:tcW w:w="674" w:type="dxa"/>
            <w:tcBorders>
              <w:tl2br w:val="nil"/>
              <w:tr2bl w:val="nil"/>
            </w:tcBorders>
            <w:noWrap w:val="0"/>
            <w:vAlign w:val="center"/>
          </w:tcPr>
          <w:p w14:paraId="4CDB4A2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m2</w:t>
            </w:r>
          </w:p>
        </w:tc>
        <w:tc>
          <w:tcPr>
            <w:tcW w:w="961" w:type="dxa"/>
            <w:tcBorders>
              <w:tl2br w:val="nil"/>
              <w:tr2bl w:val="nil"/>
            </w:tcBorders>
            <w:noWrap w:val="0"/>
            <w:vAlign w:val="top"/>
          </w:tcPr>
          <w:p w14:paraId="5F945B00">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28F422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23275C80">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w:t>
            </w:r>
          </w:p>
        </w:tc>
        <w:tc>
          <w:tcPr>
            <w:tcW w:w="1116" w:type="dxa"/>
            <w:tcBorders>
              <w:tl2br w:val="nil"/>
              <w:tr2bl w:val="nil"/>
            </w:tcBorders>
            <w:noWrap w:val="0"/>
            <w:vAlign w:val="center"/>
          </w:tcPr>
          <w:p w14:paraId="5E4B173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吊顶刮两遍仿瓷.</w:t>
            </w:r>
          </w:p>
        </w:tc>
        <w:tc>
          <w:tcPr>
            <w:tcW w:w="4798" w:type="dxa"/>
            <w:tcBorders>
              <w:tl2br w:val="nil"/>
              <w:tr2bl w:val="nil"/>
            </w:tcBorders>
            <w:noWrap w:val="0"/>
            <w:vAlign w:val="center"/>
          </w:tcPr>
          <w:p w14:paraId="014B9C2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1.油漆: 刮仿瓷腻子二遍、白色乳胶漆二遍;</w:t>
            </w:r>
          </w:p>
        </w:tc>
        <w:tc>
          <w:tcPr>
            <w:tcW w:w="1161" w:type="dxa"/>
            <w:tcBorders>
              <w:tl2br w:val="nil"/>
              <w:tr2bl w:val="nil"/>
            </w:tcBorders>
            <w:noWrap w:val="0"/>
            <w:vAlign w:val="center"/>
          </w:tcPr>
          <w:p w14:paraId="504B42E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173</w:t>
            </w:r>
          </w:p>
        </w:tc>
        <w:tc>
          <w:tcPr>
            <w:tcW w:w="674" w:type="dxa"/>
            <w:tcBorders>
              <w:tl2br w:val="nil"/>
              <w:tr2bl w:val="nil"/>
            </w:tcBorders>
            <w:noWrap w:val="0"/>
            <w:vAlign w:val="center"/>
          </w:tcPr>
          <w:p w14:paraId="30E28B7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m2</w:t>
            </w:r>
          </w:p>
        </w:tc>
        <w:tc>
          <w:tcPr>
            <w:tcW w:w="961" w:type="dxa"/>
            <w:tcBorders>
              <w:tl2br w:val="nil"/>
              <w:tr2bl w:val="nil"/>
            </w:tcBorders>
            <w:noWrap w:val="0"/>
            <w:vAlign w:val="top"/>
          </w:tcPr>
          <w:p w14:paraId="181A107C">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r w14:paraId="4EC6B0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dxa"/>
            <w:tcBorders>
              <w:tl2br w:val="nil"/>
              <w:tr2bl w:val="nil"/>
            </w:tcBorders>
            <w:noWrap w:val="0"/>
            <w:vAlign w:val="center"/>
          </w:tcPr>
          <w:p w14:paraId="1A810A8F">
            <w:pPr>
              <w:widowControl/>
              <w:ind w:left="0" w:leftChars="0" w:right="0" w:righ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5</w:t>
            </w:r>
          </w:p>
        </w:tc>
        <w:tc>
          <w:tcPr>
            <w:tcW w:w="1116" w:type="dxa"/>
            <w:tcBorders>
              <w:tl2br w:val="nil"/>
              <w:tr2bl w:val="nil"/>
            </w:tcBorders>
            <w:noWrap w:val="0"/>
            <w:vAlign w:val="center"/>
          </w:tcPr>
          <w:p w14:paraId="3648172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建筑垃圾外运</w:t>
            </w:r>
          </w:p>
        </w:tc>
        <w:tc>
          <w:tcPr>
            <w:tcW w:w="4798" w:type="dxa"/>
            <w:tcBorders>
              <w:tl2br w:val="nil"/>
              <w:tr2bl w:val="nil"/>
            </w:tcBorders>
            <w:noWrap w:val="0"/>
            <w:vAlign w:val="center"/>
          </w:tcPr>
          <w:p w14:paraId="105DCD7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 xml:space="preserve">1.垃圾运下楼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2.建筑垃圾外运;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3.运距:10km;</w:t>
            </w:r>
          </w:p>
        </w:tc>
        <w:tc>
          <w:tcPr>
            <w:tcW w:w="1161" w:type="dxa"/>
            <w:tcBorders>
              <w:tl2br w:val="nil"/>
              <w:tr2bl w:val="nil"/>
            </w:tcBorders>
            <w:noWrap w:val="0"/>
            <w:vAlign w:val="center"/>
          </w:tcPr>
          <w:p w14:paraId="50E6B27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83</w:t>
            </w:r>
          </w:p>
        </w:tc>
        <w:tc>
          <w:tcPr>
            <w:tcW w:w="674" w:type="dxa"/>
            <w:tcBorders>
              <w:tl2br w:val="nil"/>
              <w:tr2bl w:val="nil"/>
            </w:tcBorders>
            <w:noWrap w:val="0"/>
            <w:vAlign w:val="center"/>
          </w:tcPr>
          <w:p w14:paraId="1042202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m3</w:t>
            </w:r>
          </w:p>
        </w:tc>
        <w:tc>
          <w:tcPr>
            <w:tcW w:w="961" w:type="dxa"/>
            <w:tcBorders>
              <w:tl2br w:val="nil"/>
              <w:tr2bl w:val="nil"/>
            </w:tcBorders>
            <w:noWrap w:val="0"/>
            <w:vAlign w:val="top"/>
          </w:tcPr>
          <w:p w14:paraId="1C1885F4">
            <w:pPr>
              <w:adjustRightInd w:val="0"/>
              <w:snapToGrid w:val="0"/>
              <w:spacing w:line="240" w:lineRule="auto"/>
              <w:ind w:left="0" w:leftChars="0" w:right="0" w:rightChars="0" w:firstLine="0" w:firstLineChars="0"/>
              <w:jc w:val="center"/>
              <w:rPr>
                <w:rFonts w:hint="eastAsia" w:ascii="宋体" w:hAnsi="宋体" w:eastAsia="宋体" w:cs="宋体"/>
                <w:color w:val="auto"/>
                <w:spacing w:val="0"/>
                <w:kern w:val="0"/>
                <w:sz w:val="21"/>
                <w:szCs w:val="21"/>
                <w:highlight w:val="none"/>
              </w:rPr>
            </w:pPr>
          </w:p>
        </w:tc>
      </w:tr>
    </w:tbl>
    <w:p w14:paraId="61359134">
      <w:pPr>
        <w:keepNext w:val="0"/>
        <w:keepLines w:val="0"/>
        <w:pageBreakBefore w:val="0"/>
        <w:widowControl w:val="0"/>
        <w:kinsoku/>
        <w:autoSpaceDE w:val="0"/>
        <w:autoSpaceDN w:val="0"/>
        <w:bidi w:val="0"/>
        <w:adjustRightInd w:val="0"/>
        <w:snapToGrid w:val="0"/>
        <w:spacing w:line="360" w:lineRule="auto"/>
        <w:ind w:firstLine="422" w:firstLineChars="200"/>
        <w:jc w:val="left"/>
        <w:rPr>
          <w:rFonts w:hint="eastAsia" w:ascii="宋体" w:hAnsi="宋体"/>
          <w:b/>
          <w:bCs/>
          <w:szCs w:val="21"/>
        </w:rPr>
      </w:pPr>
    </w:p>
    <w:p w14:paraId="2BDB3CF6">
      <w:pPr>
        <w:keepNext w:val="0"/>
        <w:keepLines w:val="0"/>
        <w:pageBreakBefore w:val="0"/>
        <w:widowControl w:val="0"/>
        <w:kinsoku/>
        <w:autoSpaceDE w:val="0"/>
        <w:autoSpaceDN w:val="0"/>
        <w:bidi w:val="0"/>
        <w:adjustRightInd w:val="0"/>
        <w:snapToGrid w:val="0"/>
        <w:spacing w:line="360" w:lineRule="auto"/>
        <w:ind w:firstLine="422" w:firstLineChars="200"/>
        <w:jc w:val="left"/>
        <w:rPr>
          <w:rFonts w:hint="eastAsia" w:ascii="宋体" w:hAnsi="宋体" w:eastAsia="宋体" w:cs="宋体"/>
          <w:b/>
          <w:bCs/>
          <w:szCs w:val="21"/>
          <w:lang w:val="en-US" w:eastAsia="zh-CN"/>
        </w:rPr>
      </w:pPr>
      <w:r>
        <w:rPr>
          <w:rFonts w:hint="eastAsia" w:ascii="宋体" w:hAnsi="宋体" w:eastAsia="宋体" w:cs="宋体"/>
          <w:b/>
          <w:bCs/>
          <w:szCs w:val="21"/>
          <w:lang w:val="en-US" w:eastAsia="zh-CN"/>
        </w:rPr>
        <w:t>三、包装、运输、保管及保险</w:t>
      </w:r>
    </w:p>
    <w:p w14:paraId="50F42BB2">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lang w:val="en-US" w:eastAsia="zh-CN"/>
        </w:rPr>
        <w:t>1、</w:t>
      </w:r>
      <w:r>
        <w:rPr>
          <w:rFonts w:hint="eastAsia" w:ascii="宋体" w:hAnsi="宋体" w:eastAsia="宋体" w:cs="宋体"/>
          <w:szCs w:val="21"/>
        </w:rPr>
        <w:t>所供货物必须为制造商原厂包装，包装质量符合国家或行业相关标准，货物的包装均应有良好的防湿、防锈、防潮、防雨、防腐及防碰撞的措施，货物要求有包装材料保护运至现场。凡由于包装不良导致货物损坏、锈蚀等的损失和由此产生的费用均由</w:t>
      </w:r>
      <w:r>
        <w:rPr>
          <w:rFonts w:hint="eastAsia" w:ascii="宋体" w:hAnsi="宋体" w:eastAsia="宋体" w:cs="宋体"/>
          <w:szCs w:val="21"/>
          <w:lang w:eastAsia="zh-CN"/>
        </w:rPr>
        <w:t>成交供应商</w:t>
      </w:r>
      <w:r>
        <w:rPr>
          <w:rFonts w:hint="eastAsia" w:ascii="宋体" w:hAnsi="宋体" w:eastAsia="宋体" w:cs="宋体"/>
          <w:szCs w:val="21"/>
        </w:rPr>
        <w:t>承担。</w:t>
      </w:r>
    </w:p>
    <w:p w14:paraId="48398D2A">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lang w:val="en-US" w:eastAsia="zh-CN"/>
        </w:rPr>
        <w:t>2、</w:t>
      </w:r>
      <w:r>
        <w:rPr>
          <w:rFonts w:hint="eastAsia" w:ascii="宋体" w:hAnsi="宋体" w:eastAsia="宋体" w:cs="宋体"/>
          <w:szCs w:val="21"/>
          <w:lang w:eastAsia="zh-CN"/>
        </w:rPr>
        <w:t>成交供应商</w:t>
      </w:r>
      <w:r>
        <w:rPr>
          <w:rFonts w:hint="eastAsia" w:ascii="宋体" w:hAnsi="宋体" w:eastAsia="宋体" w:cs="宋体"/>
          <w:szCs w:val="21"/>
        </w:rPr>
        <w:t>负责根据本项目内容各个不同的安装地点，将货物材料送到现场过程中的全部运输，包括装卸车、货物现场的搬运。</w:t>
      </w:r>
    </w:p>
    <w:p w14:paraId="1B805D8C">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lang w:val="en-US" w:eastAsia="zh-CN"/>
        </w:rPr>
        <w:t>3、</w:t>
      </w:r>
      <w:r>
        <w:rPr>
          <w:rFonts w:hint="eastAsia" w:ascii="宋体" w:hAnsi="宋体" w:eastAsia="宋体" w:cs="宋体"/>
          <w:szCs w:val="21"/>
        </w:rPr>
        <w:t>各种货物，必须提供装箱清单，按装箱清单验收货物。</w:t>
      </w:r>
    </w:p>
    <w:p w14:paraId="681FF531">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lang w:val="en-US" w:eastAsia="zh-CN"/>
        </w:rPr>
        <w:t>4、</w:t>
      </w:r>
      <w:r>
        <w:rPr>
          <w:rFonts w:hint="eastAsia" w:ascii="宋体" w:hAnsi="宋体" w:eastAsia="宋体" w:cs="宋体"/>
          <w:szCs w:val="21"/>
        </w:rPr>
        <w:t>货物在现场的保管由</w:t>
      </w:r>
      <w:r>
        <w:rPr>
          <w:rFonts w:hint="eastAsia" w:ascii="宋体" w:hAnsi="宋体" w:eastAsia="宋体" w:cs="宋体"/>
          <w:szCs w:val="21"/>
          <w:lang w:eastAsia="zh-CN"/>
        </w:rPr>
        <w:t>成交供应商</w:t>
      </w:r>
      <w:r>
        <w:rPr>
          <w:rFonts w:hint="eastAsia" w:ascii="宋体" w:hAnsi="宋体" w:eastAsia="宋体" w:cs="宋体"/>
          <w:szCs w:val="21"/>
        </w:rPr>
        <w:t>负责，直至项目安装、验收</w:t>
      </w:r>
      <w:r>
        <w:rPr>
          <w:rFonts w:hint="eastAsia" w:ascii="宋体" w:hAnsi="宋体" w:eastAsia="宋体" w:cs="宋体"/>
          <w:szCs w:val="21"/>
          <w:lang w:eastAsia="zh-CN"/>
        </w:rPr>
        <w:t>移交</w:t>
      </w:r>
      <w:r>
        <w:rPr>
          <w:rFonts w:hint="eastAsia" w:ascii="宋体" w:hAnsi="宋体" w:eastAsia="宋体" w:cs="宋体"/>
          <w:szCs w:val="21"/>
        </w:rPr>
        <w:t>完毕。</w:t>
      </w:r>
    </w:p>
    <w:p w14:paraId="5F714169">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5、</w:t>
      </w:r>
      <w:r>
        <w:rPr>
          <w:rFonts w:hint="eastAsia" w:ascii="宋体" w:hAnsi="宋体" w:eastAsia="宋体" w:cs="宋体"/>
          <w:szCs w:val="21"/>
        </w:rPr>
        <w:t>货物在安装调试验收合格前的保险由</w:t>
      </w:r>
      <w:r>
        <w:rPr>
          <w:rFonts w:hint="eastAsia" w:ascii="宋体" w:hAnsi="宋体" w:eastAsia="宋体" w:cs="宋体"/>
          <w:szCs w:val="21"/>
          <w:lang w:eastAsia="zh-CN"/>
        </w:rPr>
        <w:t>成交供应商</w:t>
      </w:r>
      <w:r>
        <w:rPr>
          <w:rFonts w:hint="eastAsia" w:ascii="宋体" w:hAnsi="宋体" w:eastAsia="宋体" w:cs="宋体"/>
          <w:szCs w:val="21"/>
        </w:rPr>
        <w:t>负责，成交供应商负责其派出的现场服务人员人身意外保险。</w:t>
      </w:r>
    </w:p>
    <w:p w14:paraId="0B1CE8FD">
      <w:pPr>
        <w:keepNext w:val="0"/>
        <w:keepLines w:val="0"/>
        <w:pageBreakBefore w:val="0"/>
        <w:widowControl w:val="0"/>
        <w:kinsoku/>
        <w:autoSpaceDE w:val="0"/>
        <w:autoSpaceDN w:val="0"/>
        <w:bidi w:val="0"/>
        <w:adjustRightInd w:val="0"/>
        <w:snapToGrid w:val="0"/>
        <w:spacing w:line="360" w:lineRule="auto"/>
        <w:ind w:firstLine="422" w:firstLineChars="200"/>
        <w:jc w:val="left"/>
        <w:rPr>
          <w:rFonts w:hint="eastAsia" w:ascii="宋体" w:hAnsi="宋体" w:eastAsia="宋体" w:cs="宋体"/>
          <w:b/>
          <w:bCs/>
          <w:szCs w:val="21"/>
          <w:lang w:val="en-US" w:eastAsia="zh-CN"/>
        </w:rPr>
      </w:pPr>
      <w:r>
        <w:rPr>
          <w:rFonts w:hint="eastAsia" w:ascii="宋体" w:hAnsi="宋体" w:eastAsia="宋体" w:cs="宋体"/>
          <w:b/>
          <w:bCs/>
          <w:szCs w:val="21"/>
          <w:lang w:val="en-US" w:eastAsia="zh-CN"/>
        </w:rPr>
        <w:t>三、安装、调试</w:t>
      </w:r>
    </w:p>
    <w:p w14:paraId="09218BEB">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1、成交供应商应派有经验的技术人员到现场进行安装、调试，直到各类设备正常使用，其费用由成交供应商负担，包含在报价中并负责技术人员在安装过程的保险。</w:t>
      </w:r>
    </w:p>
    <w:p w14:paraId="332E0476">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2、成交供应商应提供安装中全部所需的工具。</w:t>
      </w:r>
    </w:p>
    <w:p w14:paraId="366A0704">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3、针对特殊货物，采购人有要求供应商负责安装调试的，应根据采购人要求完成货物的安装调试。供应商须加强安装的组织管理，所有施工人员须遵守文明安全施工的有关规章制度，持证上岗。项目完成后，成交供应商应将项目有关的全部资料，包括产品资料、技术文档等，移交采购人。</w:t>
      </w:r>
    </w:p>
    <w:p w14:paraId="1F5FB5FB">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4、严格遵守安装现场安全保卫制度和防火制度。</w:t>
      </w:r>
    </w:p>
    <w:p w14:paraId="46A94478">
      <w:pPr>
        <w:keepNext w:val="0"/>
        <w:keepLines w:val="0"/>
        <w:pageBreakBefore w:val="0"/>
        <w:widowControl w:val="0"/>
        <w:kinsoku/>
        <w:autoSpaceDE w:val="0"/>
        <w:autoSpaceDN w:val="0"/>
        <w:bidi w:val="0"/>
        <w:adjustRightInd w:val="0"/>
        <w:snapToGrid w:val="0"/>
        <w:spacing w:line="360" w:lineRule="auto"/>
        <w:ind w:firstLine="422" w:firstLineChars="200"/>
        <w:jc w:val="left"/>
        <w:rPr>
          <w:rFonts w:hint="eastAsia" w:ascii="宋体" w:hAnsi="宋体" w:eastAsia="宋体" w:cs="宋体"/>
          <w:b/>
          <w:bCs/>
          <w:szCs w:val="21"/>
          <w:lang w:val="en-US" w:eastAsia="zh-CN"/>
        </w:rPr>
      </w:pPr>
      <w:r>
        <w:rPr>
          <w:rFonts w:hint="eastAsia" w:ascii="宋体" w:hAnsi="宋体" w:eastAsia="宋体" w:cs="宋体"/>
          <w:b/>
          <w:bCs/>
          <w:szCs w:val="21"/>
          <w:lang w:val="en-US" w:eastAsia="zh-CN"/>
        </w:rPr>
        <w:t>四、验收</w:t>
      </w:r>
    </w:p>
    <w:p w14:paraId="75B61353">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1、成交供应商应派出人员随产品一起抵达采购人现场，根据合同规定的检验程序和检验项目进行验收，并填报和共同签署验收单。</w:t>
      </w:r>
    </w:p>
    <w:p w14:paraId="27FC3CBA">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2、供货商将货物配送到指定位置后，应及时通知采购方仓库管理员及申购部门负责人到现场清点数量，查验货物品牌、规格型号等，验收合格的，由验货人员在《送货单》上签字确认；不合格的，采购人有权拒收，供货商应按要求整改，重新配送符合要求的货品。供货商应将货物的装箱清单、用户手册、保修卡、出厂合格证、随机资料及配件工具等交付给采购方。</w:t>
      </w:r>
    </w:p>
    <w:p w14:paraId="7F147EDA">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3、验收要求</w:t>
      </w:r>
    </w:p>
    <w:p w14:paraId="25952501">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3.1 项目验收国家或行业有规定的，按国家或行业规定执行，验收费用由成交供应商承担，验收报告作为申请付款的凭证之一。</w:t>
      </w:r>
    </w:p>
    <w:p w14:paraId="666D5D26">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3.2 验收过程中产生纠纷的，由质量技术监督部门认定的检测机构检测,如为成交供应商原因造成的，由成交供应商承担检测费用；否则，由采购人承担。</w:t>
      </w:r>
    </w:p>
    <w:p w14:paraId="4F6A5CAA">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3.3 项目验收不合格，由成交供应商返工直至合格，有关返工、再行验收，以及给采购人造成的损失等费用由成交供应商承担。连续两次项目验收不合格的，采购人可终止合同，另行按规定选择其他供应商采购，由此带来的一切损失由成交供应商承担。</w:t>
      </w:r>
    </w:p>
    <w:p w14:paraId="053FA7F1">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4、验收方法</w:t>
      </w:r>
    </w:p>
    <w:p w14:paraId="26482B5A">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 xml:space="preserve">4.1 产品安装、调试结束后，由学校组织相关部门按照国家及行业标准对照采购文件、响应文件承诺的技术要求进行现场验收。若产品验收不能满足和达不到采购文件提出的和响应文件承诺的技术参数及技术要求，不予认可。给采购人造成的损失，由成交供应商承担一切责任，采购人有权提出退货。   </w:t>
      </w:r>
    </w:p>
    <w:p w14:paraId="5E8020F5">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4.2 供应商应保证货物到达用户所在地完好无损，如有缺漏、损坏，由供应商负责调换、补齐或赔偿。</w:t>
      </w:r>
    </w:p>
    <w:p w14:paraId="33B307FD">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4.3 发运货物时随机技术资料要求：</w:t>
      </w:r>
    </w:p>
    <w:p w14:paraId="30962957">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（1）操作手册、使用说明、维修保养手册；</w:t>
      </w:r>
    </w:p>
    <w:p w14:paraId="52F45405">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（2）备品备件清单（含规格型号和制造厂家）；</w:t>
      </w:r>
    </w:p>
    <w:p w14:paraId="6B39C76D">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（3）设备出厂检验报告及合格证；</w:t>
      </w:r>
    </w:p>
    <w:p w14:paraId="417A3CCE">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（4）符合国家规定的验收标准、厂方标准及验收手册。</w:t>
      </w:r>
    </w:p>
    <w:p w14:paraId="72C8F2FA">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4.4 软件产品在安装调试并试运行符合要求后，才作为最终验收。</w:t>
      </w:r>
    </w:p>
    <w:p w14:paraId="20B9AC07">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4.5 供应商提供的货物未达到采购文件规定要求，且对采购人造成损失的，由供应商承担一切责任，并赔偿所造成的损失。</w:t>
      </w:r>
    </w:p>
    <w:p w14:paraId="2D78EBFC">
      <w:pPr>
        <w:keepNext w:val="0"/>
        <w:keepLines w:val="0"/>
        <w:pageBreakBefore w:val="0"/>
        <w:widowControl w:val="0"/>
        <w:kinsoku/>
        <w:wordWrap/>
        <w:overflowPunct/>
        <w:topLinePunct w:val="0"/>
        <w:autoSpaceDE w:val="0"/>
        <w:autoSpaceDN w:val="0"/>
        <w:bidi w:val="0"/>
        <w:adjustRightInd w:val="0"/>
        <w:snapToGrid w:val="0"/>
        <w:spacing w:line="360" w:lineRule="auto"/>
        <w:ind w:firstLine="422" w:firstLineChars="200"/>
        <w:jc w:val="left"/>
        <w:textAlignment w:val="auto"/>
        <w:rPr>
          <w:rFonts w:hint="eastAsia" w:ascii="宋体" w:hAnsi="宋体" w:eastAsia="宋体" w:cs="宋体"/>
          <w:b/>
          <w:bCs/>
          <w:szCs w:val="21"/>
          <w:lang w:val="en-US" w:eastAsia="zh-CN"/>
        </w:rPr>
      </w:pPr>
      <w:r>
        <w:rPr>
          <w:rFonts w:hint="eastAsia" w:ascii="宋体" w:hAnsi="宋体" w:eastAsia="宋体" w:cs="宋体"/>
          <w:b/>
          <w:bCs/>
          <w:szCs w:val="21"/>
          <w:lang w:eastAsia="zh-CN"/>
        </w:rPr>
        <w:t>五、质量保证</w:t>
      </w:r>
    </w:p>
    <w:p w14:paraId="5E9B79D9">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1、</w:t>
      </w:r>
      <w:r>
        <w:rPr>
          <w:rFonts w:hint="eastAsia" w:ascii="宋体" w:hAnsi="宋体" w:eastAsia="宋体" w:cs="宋体"/>
          <w:szCs w:val="21"/>
          <w:highlight w:val="none"/>
        </w:rPr>
        <w:t>质保期</w:t>
      </w:r>
      <w:r>
        <w:rPr>
          <w:rFonts w:hint="eastAsia" w:ascii="宋体" w:hAnsi="宋体" w:eastAsia="宋体" w:cs="宋体"/>
          <w:szCs w:val="21"/>
          <w:highlight w:val="none"/>
          <w:lang w:val="en-US" w:eastAsia="zh-CN"/>
        </w:rPr>
        <w:t>：</w:t>
      </w:r>
      <w:r>
        <w:rPr>
          <w:rFonts w:hint="eastAsia" w:ascii="宋体" w:hAnsi="宋体" w:eastAsia="宋体" w:cs="宋体"/>
          <w:szCs w:val="21"/>
          <w:highlight w:val="none"/>
        </w:rPr>
        <w:t>投标产品项目质量保证期从验收合格之日起开始计算，整体免费保修期要求不少于</w:t>
      </w:r>
      <w:r>
        <w:rPr>
          <w:rFonts w:hint="eastAsia" w:ascii="宋体" w:hAnsi="宋体" w:eastAsia="宋体" w:cs="宋体"/>
          <w:szCs w:val="21"/>
          <w:highlight w:val="none"/>
          <w:lang w:val="en-US" w:eastAsia="zh-CN"/>
        </w:rPr>
        <w:t>壹</w:t>
      </w:r>
      <w:r>
        <w:rPr>
          <w:rFonts w:hint="eastAsia" w:ascii="宋体" w:hAnsi="宋体" w:eastAsia="宋体" w:cs="宋体"/>
          <w:szCs w:val="21"/>
          <w:highlight w:val="none"/>
        </w:rPr>
        <w:t>年</w:t>
      </w:r>
      <w:r>
        <w:rPr>
          <w:rFonts w:hint="eastAsia" w:ascii="宋体" w:hAnsi="宋体" w:eastAsia="宋体" w:cs="宋体"/>
          <w:szCs w:val="21"/>
          <w:highlight w:val="none"/>
          <w:lang w:eastAsia="zh-CN"/>
        </w:rPr>
        <w:t>。</w:t>
      </w:r>
    </w:p>
    <w:p w14:paraId="6ED64C52">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2、质保期内免费提供所有设备的维修服务，由此产生的费用均不再收取。质量保修期内对由</w:t>
      </w:r>
      <w:r>
        <w:rPr>
          <w:rFonts w:hint="eastAsia" w:ascii="宋体" w:hAnsi="宋体" w:eastAsia="宋体" w:cs="宋体"/>
          <w:szCs w:val="21"/>
        </w:rPr>
        <w:t>于产品设计、安装工艺、材料、配套件的缺陷、制造、运输和安装调试等原因而造成的系统故障或部件损坏，负责免费排除或维修，并无偿更换由此所发生的备品备件。质保期内出现任何质量问题（人为破坏或自然灾害等不可抗力除外），由</w:t>
      </w:r>
      <w:r>
        <w:rPr>
          <w:rFonts w:hint="eastAsia" w:ascii="宋体" w:hAnsi="宋体" w:eastAsia="宋体" w:cs="宋体"/>
          <w:szCs w:val="21"/>
          <w:lang w:eastAsia="zh-CN"/>
        </w:rPr>
        <w:t>成交</w:t>
      </w:r>
      <w:r>
        <w:rPr>
          <w:rFonts w:hint="eastAsia" w:ascii="宋体" w:hAnsi="宋体" w:eastAsia="宋体" w:cs="宋体"/>
          <w:szCs w:val="21"/>
          <w:lang w:val="en-US" w:eastAsia="zh-CN"/>
        </w:rPr>
        <w:t>供应商</w:t>
      </w:r>
      <w:r>
        <w:rPr>
          <w:rFonts w:hint="eastAsia" w:ascii="宋体" w:hAnsi="宋体" w:eastAsia="宋体" w:cs="宋体"/>
          <w:szCs w:val="21"/>
        </w:rPr>
        <w:t>负责全免费（免全部工时费、材料费、管理费、财务费等）更换或维修。质量保证期过后，</w:t>
      </w:r>
      <w:r>
        <w:rPr>
          <w:rFonts w:hint="eastAsia" w:ascii="宋体" w:hAnsi="宋体" w:eastAsia="宋体" w:cs="宋体"/>
          <w:szCs w:val="21"/>
          <w:lang w:eastAsia="zh-CN"/>
        </w:rPr>
        <w:t>成交</w:t>
      </w:r>
      <w:r>
        <w:rPr>
          <w:rFonts w:hint="eastAsia" w:ascii="宋体" w:hAnsi="宋体" w:eastAsia="宋体" w:cs="宋体"/>
          <w:szCs w:val="21"/>
          <w:lang w:val="en-US" w:eastAsia="zh-CN"/>
        </w:rPr>
        <w:t>供应商</w:t>
      </w:r>
      <w:r>
        <w:rPr>
          <w:rFonts w:hint="eastAsia" w:ascii="宋体" w:hAnsi="宋体" w:eastAsia="宋体" w:cs="宋体"/>
          <w:szCs w:val="21"/>
        </w:rPr>
        <w:t>应同样提供电话咨询服务，并应承诺提供产品上门维护服务。</w:t>
      </w:r>
    </w:p>
    <w:p w14:paraId="4E776414">
      <w:pPr>
        <w:keepNext w:val="0"/>
        <w:keepLines w:val="0"/>
        <w:pageBreakBefore w:val="0"/>
        <w:widowControl w:val="0"/>
        <w:kinsoku/>
        <w:autoSpaceDE w:val="0"/>
        <w:autoSpaceDN w:val="0"/>
        <w:bidi w:val="0"/>
        <w:adjustRightInd w:val="0"/>
        <w:snapToGrid w:val="0"/>
        <w:spacing w:line="360" w:lineRule="auto"/>
        <w:ind w:firstLine="422" w:firstLineChars="200"/>
        <w:jc w:val="left"/>
        <w:rPr>
          <w:rFonts w:hint="eastAsia" w:ascii="宋体" w:hAnsi="宋体" w:eastAsia="宋体" w:cs="宋体"/>
          <w:b/>
          <w:bCs/>
          <w:szCs w:val="21"/>
          <w:lang w:val="en-US" w:eastAsia="zh-CN"/>
        </w:rPr>
      </w:pPr>
      <w:r>
        <w:rPr>
          <w:rFonts w:hint="eastAsia" w:ascii="宋体" w:hAnsi="宋体" w:eastAsia="宋体" w:cs="宋体"/>
          <w:b/>
          <w:bCs/>
          <w:szCs w:val="21"/>
          <w:lang w:val="en-US" w:eastAsia="zh-CN"/>
        </w:rPr>
        <w:t>六、售后服务</w:t>
      </w:r>
    </w:p>
    <w:p w14:paraId="439D07D8">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1、全天候技术支</w:t>
      </w:r>
      <w:r>
        <w:rPr>
          <w:rFonts w:hint="eastAsia" w:ascii="宋体" w:hAnsi="宋体" w:eastAsia="宋体" w:cs="宋体"/>
          <w:szCs w:val="21"/>
          <w:highlight w:val="none"/>
          <w:lang w:val="en-US" w:eastAsia="zh-CN"/>
        </w:rPr>
        <w:t>持</w:t>
      </w:r>
      <w:r>
        <w:rPr>
          <w:rFonts w:hint="eastAsia" w:ascii="宋体" w:hAnsi="宋体" w:eastAsia="宋体" w:cs="宋体"/>
          <w:szCs w:val="21"/>
          <w:highlight w:val="none"/>
        </w:rPr>
        <w:t>，提供7x</w:t>
      </w:r>
      <w:r>
        <w:rPr>
          <w:rFonts w:hint="eastAsia" w:ascii="宋体" w:hAnsi="宋体" w:eastAsia="宋体" w:cs="宋体"/>
          <w:szCs w:val="21"/>
          <w:highlight w:val="none"/>
          <w:lang w:val="en-US" w:eastAsia="zh-CN"/>
        </w:rPr>
        <w:t>24</w:t>
      </w:r>
      <w:r>
        <w:rPr>
          <w:rFonts w:hint="eastAsia" w:ascii="宋体" w:hAnsi="宋体" w:eastAsia="宋体" w:cs="宋体"/>
          <w:szCs w:val="21"/>
          <w:highlight w:val="none"/>
        </w:rPr>
        <w:t>小时的在线技术支持服务，并根据</w:t>
      </w:r>
      <w:r>
        <w:rPr>
          <w:rFonts w:hint="eastAsia" w:ascii="宋体" w:hAnsi="宋体" w:eastAsia="宋体" w:cs="宋体"/>
          <w:szCs w:val="21"/>
        </w:rPr>
        <w:t>实际需要提供</w:t>
      </w:r>
      <w:r>
        <w:rPr>
          <w:rFonts w:hint="eastAsia" w:ascii="宋体" w:hAnsi="宋体" w:eastAsia="宋体" w:cs="宋体"/>
          <w:szCs w:val="21"/>
          <w:lang w:val="en-US" w:eastAsia="zh-CN"/>
        </w:rPr>
        <w:t>一名专职技术人员在校驻点</w:t>
      </w:r>
      <w:r>
        <w:rPr>
          <w:rFonts w:hint="eastAsia" w:ascii="宋体" w:hAnsi="宋体" w:eastAsia="宋体" w:cs="宋体"/>
          <w:szCs w:val="21"/>
        </w:rPr>
        <w:t>上门服务；提供设备相关的免费升级和修复服务。同时，对该项目产品提供长期的维护服务，确保设备的稳定运行</w:t>
      </w:r>
      <w:r>
        <w:rPr>
          <w:rFonts w:hint="eastAsia" w:ascii="宋体" w:hAnsi="宋体" w:eastAsia="宋体" w:cs="宋体"/>
          <w:szCs w:val="21"/>
          <w:lang w:eastAsia="zh-CN"/>
        </w:rPr>
        <w:t>。</w:t>
      </w:r>
    </w:p>
    <w:p w14:paraId="03C28F63">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lang w:val="en-US" w:eastAsia="zh-CN"/>
        </w:rPr>
        <w:t>2、故障响应时间：</w:t>
      </w:r>
      <w:r>
        <w:rPr>
          <w:rFonts w:hint="eastAsia" w:ascii="宋体" w:hAnsi="宋体" w:eastAsia="宋体" w:cs="宋体"/>
          <w:szCs w:val="21"/>
        </w:rPr>
        <w:t>接到故障报告后</w:t>
      </w:r>
      <w:r>
        <w:rPr>
          <w:rFonts w:hint="eastAsia" w:ascii="宋体" w:hAnsi="宋体" w:eastAsia="宋体" w:cs="宋体"/>
          <w:szCs w:val="21"/>
          <w:lang w:val="en-US" w:eastAsia="zh-CN"/>
        </w:rPr>
        <w:t>30分钟内响</w:t>
      </w:r>
      <w:r>
        <w:rPr>
          <w:rFonts w:hint="eastAsia" w:ascii="宋体" w:hAnsi="宋体" w:eastAsia="宋体" w:cs="宋体"/>
          <w:szCs w:val="21"/>
        </w:rPr>
        <w:t>应</w:t>
      </w:r>
      <w:r>
        <w:rPr>
          <w:rFonts w:hint="eastAsia" w:ascii="宋体" w:hAnsi="宋体" w:eastAsia="宋体" w:cs="宋体"/>
          <w:szCs w:val="21"/>
          <w:lang w:eastAsia="zh-CN"/>
        </w:rPr>
        <w:t>，</w:t>
      </w:r>
      <w:r>
        <w:rPr>
          <w:rFonts w:hint="eastAsia" w:ascii="宋体" w:hAnsi="宋体" w:eastAsia="宋体" w:cs="宋体"/>
          <w:szCs w:val="21"/>
        </w:rPr>
        <w:t>1小时内到现场处理，确保故障得到及时修复。</w:t>
      </w:r>
    </w:p>
    <w:p w14:paraId="48136576">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3、为保障设备的正常运行和使用寿命，供应商有必要提供定期维护计划，同时</w:t>
      </w:r>
      <w:r>
        <w:rPr>
          <w:rFonts w:hint="eastAsia" w:ascii="宋体" w:hAnsi="宋体" w:eastAsia="宋体" w:cs="宋体"/>
          <w:szCs w:val="21"/>
        </w:rPr>
        <w:t>对采购</w:t>
      </w:r>
      <w:r>
        <w:rPr>
          <w:rFonts w:hint="eastAsia" w:ascii="宋体" w:hAnsi="宋体" w:eastAsia="宋体" w:cs="宋体"/>
          <w:szCs w:val="21"/>
          <w:lang w:val="en-US" w:eastAsia="zh-CN"/>
        </w:rPr>
        <w:t>方</w:t>
      </w:r>
      <w:r>
        <w:rPr>
          <w:rFonts w:hint="eastAsia" w:ascii="宋体" w:hAnsi="宋体" w:eastAsia="宋体" w:cs="宋体"/>
          <w:szCs w:val="21"/>
        </w:rPr>
        <w:t>不定期维护要求</w:t>
      </w:r>
      <w:r>
        <w:rPr>
          <w:rFonts w:hint="eastAsia" w:ascii="宋体" w:hAnsi="宋体" w:eastAsia="宋体" w:cs="宋体"/>
          <w:szCs w:val="21"/>
          <w:lang w:val="en-US" w:eastAsia="zh-CN"/>
        </w:rPr>
        <w:t>有相应的</w:t>
      </w:r>
      <w:r>
        <w:rPr>
          <w:rFonts w:hint="eastAsia" w:ascii="宋体" w:hAnsi="宋体" w:eastAsia="宋体" w:cs="宋体"/>
          <w:szCs w:val="21"/>
        </w:rPr>
        <w:t>响应措施</w:t>
      </w:r>
      <w:r>
        <w:rPr>
          <w:rFonts w:hint="eastAsia" w:ascii="宋体" w:hAnsi="宋体" w:eastAsia="宋体" w:cs="宋体"/>
          <w:szCs w:val="21"/>
          <w:lang w:eastAsia="zh-CN"/>
        </w:rPr>
        <w:t>。</w:t>
      </w:r>
    </w:p>
    <w:p w14:paraId="7BD23177">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lang w:val="en-US" w:eastAsia="zh-CN"/>
        </w:rPr>
        <w:t>4、</w:t>
      </w:r>
      <w:r>
        <w:rPr>
          <w:rFonts w:hint="eastAsia" w:ascii="宋体" w:hAnsi="宋体" w:eastAsia="宋体" w:cs="宋体"/>
          <w:szCs w:val="21"/>
        </w:rPr>
        <w:t>备件</w:t>
      </w:r>
      <w:r>
        <w:rPr>
          <w:rFonts w:hint="eastAsia" w:ascii="宋体" w:hAnsi="宋体" w:eastAsia="宋体" w:cs="宋体"/>
          <w:szCs w:val="21"/>
          <w:lang w:val="en-US" w:eastAsia="zh-CN"/>
        </w:rPr>
        <w:t>支持</w:t>
      </w:r>
      <w:r>
        <w:rPr>
          <w:rFonts w:hint="eastAsia" w:ascii="宋体" w:hAnsi="宋体" w:eastAsia="宋体" w:cs="宋体"/>
          <w:szCs w:val="21"/>
        </w:rPr>
        <w:t>：</w:t>
      </w:r>
      <w:r>
        <w:rPr>
          <w:rFonts w:hint="eastAsia" w:ascii="宋体" w:hAnsi="宋体" w:eastAsia="宋体" w:cs="宋体"/>
          <w:szCs w:val="21"/>
          <w:lang w:val="en-US" w:eastAsia="zh-CN"/>
        </w:rPr>
        <w:t>供应商应提供必要的备件支持，如</w:t>
      </w:r>
      <w:r>
        <w:rPr>
          <w:rFonts w:hint="eastAsia" w:ascii="宋体" w:hAnsi="宋体" w:eastAsia="宋体" w:cs="宋体"/>
          <w:szCs w:val="21"/>
        </w:rPr>
        <w:t>遇到重大故障，</w:t>
      </w:r>
      <w:r>
        <w:rPr>
          <w:rFonts w:hint="eastAsia" w:ascii="宋体" w:hAnsi="宋体" w:eastAsia="宋体" w:cs="宋体"/>
          <w:szCs w:val="21"/>
          <w:lang w:eastAsia="zh-CN"/>
        </w:rPr>
        <w:t>可</w:t>
      </w:r>
      <w:r>
        <w:rPr>
          <w:rFonts w:hint="eastAsia" w:ascii="宋体" w:hAnsi="宋体" w:eastAsia="宋体" w:cs="宋体"/>
          <w:szCs w:val="21"/>
        </w:rPr>
        <w:t>提供系统所需更换的任何备件。</w:t>
      </w:r>
      <w:bookmarkStart w:id="7" w:name="_GoBack"/>
      <w:bookmarkEnd w:id="7"/>
    </w:p>
    <w:p w14:paraId="1B405602">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lang w:val="en-US" w:eastAsia="zh-CN"/>
        </w:rPr>
        <w:t>5、所</w:t>
      </w:r>
      <w:r>
        <w:rPr>
          <w:rFonts w:hint="eastAsia" w:ascii="宋体" w:hAnsi="宋体" w:eastAsia="宋体" w:cs="宋体"/>
          <w:szCs w:val="21"/>
        </w:rPr>
        <w:t>有产品均要求安装调试到位。要求有完善的服务体系，有稳定、独立的售后服务队伍。</w:t>
      </w:r>
    </w:p>
    <w:p w14:paraId="5E6972B1">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6、</w:t>
      </w:r>
      <w:r>
        <w:rPr>
          <w:rFonts w:hint="eastAsia" w:ascii="宋体" w:hAnsi="宋体" w:eastAsia="宋体" w:cs="宋体"/>
          <w:szCs w:val="21"/>
        </w:rPr>
        <w:t>除采购</w:t>
      </w:r>
      <w:r>
        <w:rPr>
          <w:rFonts w:hint="eastAsia" w:ascii="宋体" w:hAnsi="宋体" w:eastAsia="宋体" w:cs="宋体"/>
          <w:szCs w:val="21"/>
          <w:lang w:eastAsia="zh-CN"/>
        </w:rPr>
        <w:t>人</w:t>
      </w:r>
      <w:r>
        <w:rPr>
          <w:rFonts w:hint="eastAsia" w:ascii="宋体" w:hAnsi="宋体" w:eastAsia="宋体" w:cs="宋体"/>
          <w:szCs w:val="21"/>
        </w:rPr>
        <w:t>要求的售后服务条款外，</w:t>
      </w:r>
      <w:r>
        <w:rPr>
          <w:rFonts w:hint="eastAsia" w:ascii="宋体" w:hAnsi="宋体" w:eastAsia="宋体" w:cs="宋体"/>
          <w:szCs w:val="21"/>
          <w:lang w:val="en-US" w:eastAsia="zh-CN"/>
        </w:rPr>
        <w:t>供应商</w:t>
      </w:r>
      <w:r>
        <w:rPr>
          <w:rFonts w:hint="eastAsia" w:ascii="宋体" w:hAnsi="宋体" w:eastAsia="宋体" w:cs="宋体"/>
          <w:szCs w:val="21"/>
        </w:rPr>
        <w:t>可根据自己的实际情况补充更加优惠的保修及售后</w:t>
      </w:r>
      <w:r>
        <w:rPr>
          <w:rFonts w:hint="eastAsia" w:ascii="宋体" w:hAnsi="宋体" w:eastAsia="宋体" w:cs="宋体"/>
          <w:szCs w:val="21"/>
          <w:lang w:val="en-US" w:eastAsia="zh-CN"/>
        </w:rPr>
        <w:t>服务承诺。</w:t>
      </w:r>
    </w:p>
    <w:p w14:paraId="039C86D5">
      <w:pPr>
        <w:keepNext w:val="0"/>
        <w:keepLines w:val="0"/>
        <w:pageBreakBefore w:val="0"/>
        <w:widowControl w:val="0"/>
        <w:kinsoku/>
        <w:autoSpaceDE w:val="0"/>
        <w:autoSpaceDN w:val="0"/>
        <w:bidi w:val="0"/>
        <w:adjustRightInd w:val="0"/>
        <w:snapToGrid w:val="0"/>
        <w:spacing w:line="360" w:lineRule="auto"/>
        <w:ind w:firstLine="422" w:firstLineChars="200"/>
        <w:jc w:val="left"/>
        <w:rPr>
          <w:rFonts w:hint="eastAsia" w:ascii="宋体" w:hAnsi="宋体" w:eastAsia="宋体" w:cs="宋体"/>
          <w:b/>
          <w:bCs/>
          <w:szCs w:val="21"/>
          <w:lang w:val="en-US" w:eastAsia="zh-CN"/>
        </w:rPr>
      </w:pPr>
      <w:r>
        <w:rPr>
          <w:rFonts w:hint="eastAsia" w:ascii="宋体" w:hAnsi="宋体" w:eastAsia="宋体" w:cs="宋体"/>
          <w:b/>
          <w:bCs/>
          <w:szCs w:val="21"/>
          <w:lang w:val="en-US" w:eastAsia="zh-CN"/>
        </w:rPr>
        <w:t>七、其他要求</w:t>
      </w:r>
    </w:p>
    <w:p w14:paraId="041B3434">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bookmarkStart w:id="5" w:name="_Toc10561"/>
      <w:r>
        <w:rPr>
          <w:rFonts w:hint="eastAsia" w:ascii="宋体" w:hAnsi="宋体" w:eastAsia="宋体" w:cs="宋体"/>
          <w:szCs w:val="21"/>
          <w:lang w:val="en-US" w:eastAsia="zh-CN"/>
        </w:rPr>
        <w:t>1、建设工期：合同签订后30天内完成。</w:t>
      </w:r>
    </w:p>
    <w:bookmarkEnd w:id="5"/>
    <w:p w14:paraId="01BA9899">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2．结算及付款</w:t>
      </w:r>
    </w:p>
    <w:p w14:paraId="53A7A560">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（1）合同签订后，货物送达指定地点进行安装、调试，验收合格后付款至送达货物总价的80%；结算办理完成后付至结算价的97%；结算总价的3%，在质保期满且无质量问题且售后服务良好，无息付清。</w:t>
      </w:r>
    </w:p>
    <w:p w14:paraId="4F081F81">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 xml:space="preserve">（2）采购人每次支付款项，成交供应商必须向采购人提供支付申请报告、支付进度报表、增值税发票等一切用于支付的相关资料。成交供应商不及时提供付款资料、支付资料不完整或有严重违约情形时，采购人有权顺延或暂停支付，且不承担违约责任。 </w:t>
      </w:r>
    </w:p>
    <w:p w14:paraId="1FED8853">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3．供应商应给出所投标产品的主要技术数据，并不得有弄虚作假现象，否则作无效投标处理。</w:t>
      </w:r>
    </w:p>
    <w:p w14:paraId="36B0EE7B">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4.成交供应商确保所供货物技术指标符合招标文件、以及国家或行业标准要求，必须严格按《产品质量法》实行三包。</w:t>
      </w:r>
    </w:p>
    <w:p w14:paraId="49A8F8ED">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5.供应商应根据项目情况配备相应项目团队成员。</w:t>
      </w:r>
    </w:p>
    <w:p w14:paraId="5217A681">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bookmarkStart w:id="6" w:name="_Hlk7185852"/>
      <w:r>
        <w:rPr>
          <w:rFonts w:hint="eastAsia" w:ascii="宋体" w:hAnsi="宋体" w:eastAsia="宋体" w:cs="宋体"/>
          <w:szCs w:val="21"/>
          <w:lang w:val="en-US" w:eastAsia="zh-CN"/>
        </w:rPr>
        <w:t>6.本项目采用费用包干方式实施。供应商应根据项目要求和现场情况，详细列明项目所需的设备、材料、配件、辅材，以及运输、安装、验收等人工、管理、保险、税金、利润等所有费用，如一旦成交，在项目实施中出现任何遗漏，均由成交供应商免费提供，采购人不再支付任何费用。</w:t>
      </w:r>
      <w:bookmarkEnd w:id="6"/>
    </w:p>
    <w:p w14:paraId="3C04520B">
      <w:pPr>
        <w:keepNext w:val="0"/>
        <w:keepLines w:val="0"/>
        <w:pageBreakBefore w:val="0"/>
        <w:widowControl w:val="0"/>
        <w:kinsoku/>
        <w:autoSpaceDE w:val="0"/>
        <w:autoSpaceDN w:val="0"/>
        <w:bidi w:val="0"/>
        <w:adjustRightInd w:val="0"/>
        <w:snapToGrid w:val="0"/>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7.本项目采购人不单独或分别组织任何一个供应商进行现场踏勘；供应商可自行对项目现场进行勘察，以便供应商获取有关编制投标文件和签署合同所涉及现场的资料，成交供应商签订采购合同和项目实施过程中，不得以不了解现场情况为由，提出任何形式的索赔要求，供应商踏勘现场所发生的一切费用和责任概由供应商自负。</w:t>
      </w:r>
    </w:p>
    <w:p w14:paraId="2826C2A9">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rPr>
      </w:pPr>
    </w:p>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Narrow">
    <w:panose1 w:val="020B0606020202030204"/>
    <w:charset w:val="00"/>
    <w:family w:val="swiss"/>
    <w:pitch w:val="default"/>
    <w:sig w:usb0="00000287" w:usb1="00000800" w:usb2="00000000" w:usb3="00000000" w:csb0="2000009F" w:csb1="DFD70000"/>
  </w:font>
  <w:font w:name="Wingdings 2">
    <w:panose1 w:val="05020102010507070707"/>
    <w:charset w:val="00"/>
    <w:family w:val="auto"/>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C0BB34"/>
    <w:multiLevelType w:val="singleLevel"/>
    <w:tmpl w:val="8FC0BB34"/>
    <w:lvl w:ilvl="0" w:tentative="0">
      <w:start w:val="1"/>
      <w:numFmt w:val="decimal"/>
      <w:lvlText w:val="%1."/>
      <w:lvlJc w:val="left"/>
      <w:pPr>
        <w:tabs>
          <w:tab w:val="left" w:pos="312"/>
        </w:tabs>
      </w:pPr>
    </w:lvl>
  </w:abstractNum>
  <w:abstractNum w:abstractNumId="1">
    <w:nsid w:val="A524128C"/>
    <w:multiLevelType w:val="singleLevel"/>
    <w:tmpl w:val="A524128C"/>
    <w:lvl w:ilvl="0" w:tentative="0">
      <w:start w:val="1"/>
      <w:numFmt w:val="decimal"/>
      <w:lvlText w:val="%1."/>
      <w:lvlJc w:val="left"/>
      <w:pPr>
        <w:tabs>
          <w:tab w:val="left" w:pos="312"/>
        </w:tabs>
      </w:pPr>
    </w:lvl>
  </w:abstractNum>
  <w:abstractNum w:abstractNumId="2">
    <w:nsid w:val="A65450E5"/>
    <w:multiLevelType w:val="singleLevel"/>
    <w:tmpl w:val="A65450E5"/>
    <w:lvl w:ilvl="0" w:tentative="0">
      <w:start w:val="1"/>
      <w:numFmt w:val="decimal"/>
      <w:lvlText w:val="%1."/>
      <w:lvlJc w:val="left"/>
      <w:pPr>
        <w:tabs>
          <w:tab w:val="left" w:pos="312"/>
        </w:tabs>
      </w:pPr>
    </w:lvl>
  </w:abstractNum>
  <w:abstractNum w:abstractNumId="3">
    <w:nsid w:val="AFBC2381"/>
    <w:multiLevelType w:val="singleLevel"/>
    <w:tmpl w:val="AFBC2381"/>
    <w:lvl w:ilvl="0" w:tentative="0">
      <w:start w:val="1"/>
      <w:numFmt w:val="decimal"/>
      <w:suff w:val="space"/>
      <w:lvlText w:val="%1."/>
      <w:lvlJc w:val="left"/>
    </w:lvl>
  </w:abstractNum>
  <w:abstractNum w:abstractNumId="4">
    <w:nsid w:val="DB795D8E"/>
    <w:multiLevelType w:val="singleLevel"/>
    <w:tmpl w:val="DB795D8E"/>
    <w:lvl w:ilvl="0" w:tentative="0">
      <w:start w:val="1"/>
      <w:numFmt w:val="decimal"/>
      <w:suff w:val="nothing"/>
      <w:lvlText w:val="%1、"/>
      <w:lvlJc w:val="left"/>
    </w:lvl>
  </w:abstractNum>
  <w:abstractNum w:abstractNumId="5">
    <w:nsid w:val="E7BEF000"/>
    <w:multiLevelType w:val="singleLevel"/>
    <w:tmpl w:val="E7BEF000"/>
    <w:lvl w:ilvl="0" w:tentative="0">
      <w:start w:val="1"/>
      <w:numFmt w:val="decimal"/>
      <w:lvlText w:val="%1."/>
      <w:lvlJc w:val="left"/>
      <w:pPr>
        <w:tabs>
          <w:tab w:val="left" w:pos="312"/>
        </w:tabs>
      </w:pPr>
    </w:lvl>
  </w:abstractNum>
  <w:abstractNum w:abstractNumId="6">
    <w:nsid w:val="EF64DE09"/>
    <w:multiLevelType w:val="singleLevel"/>
    <w:tmpl w:val="EF64DE09"/>
    <w:lvl w:ilvl="0" w:tentative="0">
      <w:start w:val="1"/>
      <w:numFmt w:val="decimal"/>
      <w:lvlText w:val="%1."/>
      <w:lvlJc w:val="left"/>
      <w:pPr>
        <w:tabs>
          <w:tab w:val="left" w:pos="312"/>
        </w:tabs>
      </w:pPr>
    </w:lvl>
  </w:abstractNum>
  <w:abstractNum w:abstractNumId="7">
    <w:nsid w:val="F70FB2DC"/>
    <w:multiLevelType w:val="singleLevel"/>
    <w:tmpl w:val="F70FB2DC"/>
    <w:lvl w:ilvl="0" w:tentative="0">
      <w:start w:val="1"/>
      <w:numFmt w:val="decimal"/>
      <w:suff w:val="nothing"/>
      <w:lvlText w:val="%1、"/>
      <w:lvlJc w:val="left"/>
    </w:lvl>
  </w:abstractNum>
  <w:abstractNum w:abstractNumId="8">
    <w:nsid w:val="27C0B522"/>
    <w:multiLevelType w:val="singleLevel"/>
    <w:tmpl w:val="27C0B522"/>
    <w:lvl w:ilvl="0" w:tentative="0">
      <w:start w:val="1"/>
      <w:numFmt w:val="decimal"/>
      <w:suff w:val="nothing"/>
      <w:lvlText w:val="%1、"/>
      <w:lvlJc w:val="left"/>
    </w:lvl>
  </w:abstractNum>
  <w:abstractNum w:abstractNumId="9">
    <w:nsid w:val="2F565139"/>
    <w:multiLevelType w:val="singleLevel"/>
    <w:tmpl w:val="2F565139"/>
    <w:lvl w:ilvl="0" w:tentative="0">
      <w:start w:val="1"/>
      <w:numFmt w:val="decimal"/>
      <w:suff w:val="nothing"/>
      <w:lvlText w:val="%1、"/>
      <w:lvlJc w:val="left"/>
    </w:lvl>
  </w:abstractNum>
  <w:abstractNum w:abstractNumId="10">
    <w:nsid w:val="43C5E716"/>
    <w:multiLevelType w:val="singleLevel"/>
    <w:tmpl w:val="43C5E716"/>
    <w:lvl w:ilvl="0" w:tentative="0">
      <w:start w:val="1"/>
      <w:numFmt w:val="decimal"/>
      <w:lvlText w:val="%1."/>
      <w:lvlJc w:val="left"/>
      <w:pPr>
        <w:tabs>
          <w:tab w:val="left" w:pos="312"/>
        </w:tabs>
      </w:pPr>
    </w:lvl>
  </w:abstractNum>
  <w:abstractNum w:abstractNumId="11">
    <w:nsid w:val="66C0A730"/>
    <w:multiLevelType w:val="singleLevel"/>
    <w:tmpl w:val="66C0A730"/>
    <w:lvl w:ilvl="0" w:tentative="0">
      <w:start w:val="1"/>
      <w:numFmt w:val="decimal"/>
      <w:lvlText w:val="%1."/>
      <w:lvlJc w:val="left"/>
      <w:pPr>
        <w:tabs>
          <w:tab w:val="left" w:pos="312"/>
        </w:tabs>
      </w:pPr>
    </w:lvl>
  </w:abstractNum>
  <w:abstractNum w:abstractNumId="12">
    <w:nsid w:val="6947853C"/>
    <w:multiLevelType w:val="singleLevel"/>
    <w:tmpl w:val="6947853C"/>
    <w:lvl w:ilvl="0" w:tentative="0">
      <w:start w:val="1"/>
      <w:numFmt w:val="decimal"/>
      <w:lvlText w:val="%1."/>
      <w:lvlJc w:val="left"/>
      <w:pPr>
        <w:tabs>
          <w:tab w:val="left" w:pos="312"/>
        </w:tabs>
      </w:pPr>
    </w:lvl>
  </w:abstractNum>
  <w:abstractNum w:abstractNumId="13">
    <w:nsid w:val="73608AE7"/>
    <w:multiLevelType w:val="singleLevel"/>
    <w:tmpl w:val="73608AE7"/>
    <w:lvl w:ilvl="0" w:tentative="0">
      <w:start w:val="1"/>
      <w:numFmt w:val="decimal"/>
      <w:lvlText w:val="%1."/>
      <w:lvlJc w:val="left"/>
      <w:pPr>
        <w:tabs>
          <w:tab w:val="left" w:pos="312"/>
        </w:tabs>
      </w:pPr>
    </w:lvl>
  </w:abstractNum>
  <w:abstractNum w:abstractNumId="14">
    <w:nsid w:val="74CAA9C4"/>
    <w:multiLevelType w:val="singleLevel"/>
    <w:tmpl w:val="74CAA9C4"/>
    <w:lvl w:ilvl="0" w:tentative="0">
      <w:start w:val="1"/>
      <w:numFmt w:val="decimal"/>
      <w:suff w:val="nothing"/>
      <w:lvlText w:val="%1、"/>
      <w:lvlJc w:val="left"/>
    </w:lvl>
  </w:abstractNum>
  <w:num w:numId="1">
    <w:abstractNumId w:val="3"/>
  </w:num>
  <w:num w:numId="2">
    <w:abstractNumId w:val="5"/>
  </w:num>
  <w:num w:numId="3">
    <w:abstractNumId w:val="6"/>
  </w:num>
  <w:num w:numId="4">
    <w:abstractNumId w:val="11"/>
  </w:num>
  <w:num w:numId="5">
    <w:abstractNumId w:val="8"/>
  </w:num>
  <w:num w:numId="6">
    <w:abstractNumId w:val="9"/>
  </w:num>
  <w:num w:numId="7">
    <w:abstractNumId w:val="13"/>
  </w:num>
  <w:num w:numId="8">
    <w:abstractNumId w:val="2"/>
  </w:num>
  <w:num w:numId="9">
    <w:abstractNumId w:val="0"/>
  </w:num>
  <w:num w:numId="10">
    <w:abstractNumId w:val="1"/>
  </w:num>
  <w:num w:numId="11">
    <w:abstractNumId w:val="14"/>
  </w:num>
  <w:num w:numId="12">
    <w:abstractNumId w:val="4"/>
  </w:num>
  <w:num w:numId="13">
    <w:abstractNumId w:val="12"/>
  </w:num>
  <w:num w:numId="14">
    <w:abstractNumId w:val="10"/>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kZGFhNzcyMWIwNDYxYTg2ZmExZTFjYjJmYTQ0YjIifQ=="/>
  </w:docVars>
  <w:rsids>
    <w:rsidRoot w:val="00000000"/>
    <w:rsid w:val="003B1E11"/>
    <w:rsid w:val="01AF7EF9"/>
    <w:rsid w:val="04490AEF"/>
    <w:rsid w:val="077E2E5B"/>
    <w:rsid w:val="07AB20A4"/>
    <w:rsid w:val="081A119A"/>
    <w:rsid w:val="0A563283"/>
    <w:rsid w:val="0A812A54"/>
    <w:rsid w:val="0AEA146C"/>
    <w:rsid w:val="0E0812AA"/>
    <w:rsid w:val="0EA224A6"/>
    <w:rsid w:val="0FF052A3"/>
    <w:rsid w:val="10A74C85"/>
    <w:rsid w:val="161F618A"/>
    <w:rsid w:val="177E6F7E"/>
    <w:rsid w:val="18D34B7F"/>
    <w:rsid w:val="18D74F76"/>
    <w:rsid w:val="1AA8787F"/>
    <w:rsid w:val="1C637D67"/>
    <w:rsid w:val="22217F7A"/>
    <w:rsid w:val="22230DB0"/>
    <w:rsid w:val="23603F1B"/>
    <w:rsid w:val="24593590"/>
    <w:rsid w:val="247F5B2A"/>
    <w:rsid w:val="27820EDF"/>
    <w:rsid w:val="27C32B17"/>
    <w:rsid w:val="28A44183"/>
    <w:rsid w:val="2A01359F"/>
    <w:rsid w:val="2CF663C7"/>
    <w:rsid w:val="355C5437"/>
    <w:rsid w:val="42927B60"/>
    <w:rsid w:val="463112F9"/>
    <w:rsid w:val="463C432B"/>
    <w:rsid w:val="47B850F7"/>
    <w:rsid w:val="4920684A"/>
    <w:rsid w:val="4C210D9E"/>
    <w:rsid w:val="4CA12585"/>
    <w:rsid w:val="4E442E14"/>
    <w:rsid w:val="4F503A0F"/>
    <w:rsid w:val="51095845"/>
    <w:rsid w:val="53D070CA"/>
    <w:rsid w:val="55582CA1"/>
    <w:rsid w:val="564C4667"/>
    <w:rsid w:val="56B35EAA"/>
    <w:rsid w:val="59BB5797"/>
    <w:rsid w:val="5A2733B6"/>
    <w:rsid w:val="5D295412"/>
    <w:rsid w:val="62157A0E"/>
    <w:rsid w:val="63AD43A2"/>
    <w:rsid w:val="698A2A90"/>
    <w:rsid w:val="6A050368"/>
    <w:rsid w:val="6AE12B83"/>
    <w:rsid w:val="6CA74DD8"/>
    <w:rsid w:val="72FE7799"/>
    <w:rsid w:val="73FC66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60" w:lineRule="exact"/>
      <w:jc w:val="both"/>
    </w:pPr>
    <w:rPr>
      <w:rFonts w:ascii="Calibri" w:hAnsi="Calibri" w:eastAsia="宋体" w:cs="宋体"/>
      <w:kern w:val="2"/>
      <w:sz w:val="21"/>
      <w:szCs w:val="24"/>
      <w:lang w:val="en-US" w:eastAsia="zh-CN" w:bidi="ar-SA"/>
    </w:rPr>
  </w:style>
  <w:style w:type="paragraph" w:styleId="2">
    <w:name w:val="heading 1"/>
    <w:basedOn w:val="1"/>
    <w:next w:val="1"/>
    <w:link w:val="25"/>
    <w:qFormat/>
    <w:uiPriority w:val="0"/>
    <w:pPr>
      <w:spacing w:before="0" w:beforeAutospacing="1" w:after="0" w:afterAutospacing="1"/>
      <w:jc w:val="left"/>
    </w:pPr>
    <w:rPr>
      <w:rFonts w:hint="eastAsia" w:ascii="宋体" w:hAnsi="宋体" w:eastAsia="宋体" w:cs="宋体"/>
      <w:b/>
      <w:bCs/>
      <w:kern w:val="0"/>
      <w:sz w:val="48"/>
      <w:szCs w:val="48"/>
      <w:lang w:val="en-US" w:eastAsia="zh-CN"/>
    </w:rPr>
  </w:style>
  <w:style w:type="paragraph" w:styleId="3">
    <w:name w:val="heading 3"/>
    <w:basedOn w:val="1"/>
    <w:next w:val="1"/>
    <w:qFormat/>
    <w:uiPriority w:val="0"/>
    <w:pPr>
      <w:spacing w:before="75" w:beforeAutospacing="0" w:after="0" w:afterAutospacing="1" w:line="420" w:lineRule="atLeast"/>
      <w:ind w:left="75" w:firstLine="300"/>
      <w:jc w:val="left"/>
    </w:pPr>
    <w:rPr>
      <w:rFonts w:hint="eastAsia" w:ascii="宋体" w:hAnsi="宋体" w:eastAsia="宋体" w:cs="宋体"/>
      <w:b/>
      <w:bCs/>
      <w:kern w:val="0"/>
      <w:sz w:val="24"/>
      <w:szCs w:val="24"/>
      <w:lang w:val="en-US" w:eastAsia="zh-CN"/>
    </w:rPr>
  </w:style>
  <w:style w:type="paragraph" w:styleId="4">
    <w:name w:val="heading 6"/>
    <w:basedOn w:val="1"/>
    <w:next w:val="1"/>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character" w:default="1" w:styleId="16">
    <w:name w:val="Default Paragraph Font"/>
    <w:link w:val="17"/>
    <w:qFormat/>
    <w:uiPriority w:val="0"/>
  </w:style>
  <w:style w:type="table" w:default="1" w:styleId="14">
    <w:name w:val="Normal Table"/>
    <w:qFormat/>
    <w:uiPriority w:val="0"/>
    <w:tblPr>
      <w:tblCellMar>
        <w:top w:w="0" w:type="dxa"/>
        <w:left w:w="108" w:type="dxa"/>
        <w:bottom w:w="0" w:type="dxa"/>
        <w:right w:w="108" w:type="dxa"/>
      </w:tblCellMar>
    </w:tblPr>
  </w:style>
  <w:style w:type="paragraph" w:styleId="5">
    <w:name w:val="Normal Indent"/>
    <w:basedOn w:val="1"/>
    <w:qFormat/>
    <w:uiPriority w:val="0"/>
    <w:pPr>
      <w:widowControl/>
      <w:ind w:firstLine="420"/>
      <w:jc w:val="left"/>
    </w:pPr>
    <w:rPr>
      <w:kern w:val="0"/>
      <w:sz w:val="20"/>
      <w:szCs w:val="20"/>
    </w:rPr>
  </w:style>
  <w:style w:type="paragraph" w:styleId="6">
    <w:name w:val="Body Text"/>
    <w:basedOn w:val="1"/>
    <w:qFormat/>
    <w:uiPriority w:val="0"/>
    <w:pPr>
      <w:spacing w:after="120"/>
    </w:pPr>
    <w:rPr>
      <w:lang w:val="zh-CN"/>
    </w:rPr>
  </w:style>
  <w:style w:type="paragraph" w:styleId="7">
    <w:name w:val="Body Text Indent"/>
    <w:basedOn w:val="1"/>
    <w:next w:val="8"/>
    <w:qFormat/>
    <w:uiPriority w:val="0"/>
    <w:pPr>
      <w:spacing w:after="120" w:afterAutospacing="0"/>
      <w:ind w:left="420" w:leftChars="200"/>
    </w:pPr>
  </w:style>
  <w:style w:type="paragraph" w:styleId="8">
    <w:name w:val="Body Text Indent 2"/>
    <w:basedOn w:val="1"/>
    <w:qFormat/>
    <w:uiPriority w:val="0"/>
    <w:pPr>
      <w:spacing w:after="120" w:line="480" w:lineRule="auto"/>
      <w:ind w:left="420" w:leftChars="200"/>
    </w:pPr>
  </w:style>
  <w:style w:type="paragraph" w:styleId="9">
    <w:name w:val="footer"/>
    <w:basedOn w:val="1"/>
    <w:qFormat/>
    <w:uiPriority w:val="0"/>
    <w:pPr>
      <w:tabs>
        <w:tab w:val="center" w:pos="4153"/>
        <w:tab w:val="right" w:pos="8306"/>
      </w:tabs>
      <w:snapToGrid w:val="0"/>
      <w:spacing w:line="240" w:lineRule="auto"/>
      <w:ind w:firstLine="0" w:firstLineChars="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ind w:firstLine="0" w:firstLineChars="0"/>
      <w:jc w:val="both"/>
      <w:outlineLvl w:val="9"/>
    </w:pPr>
    <w:rPr>
      <w:sz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rPr>
  </w:style>
  <w:style w:type="paragraph" w:styleId="12">
    <w:name w:val="Title"/>
    <w:basedOn w:val="1"/>
    <w:qFormat/>
    <w:uiPriority w:val="0"/>
    <w:pPr>
      <w:spacing w:before="240" w:beforeAutospacing="0" w:after="60" w:afterAutospacing="0"/>
      <w:jc w:val="center"/>
      <w:outlineLvl w:val="0"/>
    </w:pPr>
    <w:rPr>
      <w:rFonts w:ascii="Arial" w:hAnsi="Arial"/>
      <w:b/>
      <w:sz w:val="32"/>
    </w:rPr>
  </w:style>
  <w:style w:type="paragraph" w:styleId="13">
    <w:name w:val="Body Text First Indent 2"/>
    <w:basedOn w:val="7"/>
    <w:next w:val="5"/>
    <w:qFormat/>
    <w:uiPriority w:val="0"/>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1 Char Char Char Char"/>
    <w:basedOn w:val="1"/>
    <w:link w:val="16"/>
    <w:qFormat/>
    <w:uiPriority w:val="0"/>
  </w:style>
  <w:style w:type="character" w:styleId="18">
    <w:name w:val="FollowedHyperlink"/>
    <w:basedOn w:val="16"/>
    <w:qFormat/>
    <w:uiPriority w:val="0"/>
    <w:rPr>
      <w:color w:val="5C5C5C"/>
      <w:u w:val="none"/>
    </w:rPr>
  </w:style>
  <w:style w:type="character" w:styleId="19">
    <w:name w:val="Emphasis"/>
    <w:basedOn w:val="16"/>
    <w:qFormat/>
    <w:uiPriority w:val="0"/>
  </w:style>
  <w:style w:type="character" w:styleId="20">
    <w:name w:val="Hyperlink"/>
    <w:basedOn w:val="16"/>
    <w:qFormat/>
    <w:uiPriority w:val="0"/>
    <w:rPr>
      <w:color w:val="5C5C5C"/>
      <w:u w:val="none"/>
    </w:rPr>
  </w:style>
  <w:style w:type="paragraph" w:customStyle="1" w:styleId="21">
    <w:name w:val="正文1"/>
    <w:unhideWhenUsed/>
    <w:qFormat/>
    <w:uiPriority w:val="0"/>
    <w:pPr>
      <w:widowControl w:val="0"/>
      <w:tabs>
        <w:tab w:val="left" w:pos="567"/>
      </w:tabs>
      <w:adjustRightInd w:val="0"/>
      <w:spacing w:line="360" w:lineRule="atLeast"/>
      <w:ind w:left="567" w:hanging="567"/>
      <w:textAlignment w:val="baseline"/>
    </w:pPr>
    <w:rPr>
      <w:rFonts w:hint="eastAsia" w:ascii="宋体" w:hAnsi="Times New Roman" w:eastAsia="宋体" w:cs="Times New Roman"/>
      <w:sz w:val="24"/>
      <w:lang w:val="en-US" w:eastAsia="zh-CN" w:bidi="ar-SA"/>
    </w:rPr>
  </w:style>
  <w:style w:type="paragraph" w:customStyle="1" w:styleId="22">
    <w:name w:val="样式2"/>
    <w:basedOn w:val="23"/>
    <w:next w:val="1"/>
    <w:qFormat/>
    <w:uiPriority w:val="0"/>
    <w:rPr>
      <w:i/>
    </w:rPr>
  </w:style>
  <w:style w:type="paragraph" w:customStyle="1" w:styleId="23">
    <w:name w:val="样式1"/>
    <w:basedOn w:val="1"/>
    <w:next w:val="1"/>
    <w:qFormat/>
    <w:uiPriority w:val="0"/>
    <w:pPr>
      <w:spacing w:line="360" w:lineRule="auto"/>
      <w:ind w:firstLine="420" w:firstLineChars="200"/>
    </w:pPr>
    <w:rPr>
      <w:rFonts w:ascii="Times New Roman" w:hAnsi="Times New Roman"/>
      <w:szCs w:val="21"/>
    </w:rPr>
  </w:style>
  <w:style w:type="paragraph" w:styleId="24">
    <w:name w:val="List Paragraph"/>
    <w:basedOn w:val="1"/>
    <w:qFormat/>
    <w:uiPriority w:val="0"/>
    <w:pPr>
      <w:spacing w:line="360" w:lineRule="auto"/>
      <w:ind w:firstLine="420" w:firstLineChars="200"/>
    </w:pPr>
  </w:style>
  <w:style w:type="character" w:customStyle="1" w:styleId="25">
    <w:name w:val="标题 1 Char"/>
    <w:basedOn w:val="16"/>
    <w:link w:val="2"/>
    <w:qFormat/>
    <w:uiPriority w:val="9"/>
    <w:rPr>
      <w:rFonts w:ascii="Times New Roman" w:hAnsi="Times New Roman" w:eastAsia="宋体" w:cs="Times New Roman"/>
      <w:b/>
      <w:bCs/>
      <w:kern w:val="28"/>
      <w:sz w:val="32"/>
      <w:szCs w:val="32"/>
      <w:lang w:val="en-US" w:eastAsia="en-US" w:bidi="en-US"/>
    </w:rPr>
  </w:style>
  <w:style w:type="character" w:customStyle="1" w:styleId="26">
    <w:name w:val="l-btn-left"/>
    <w:basedOn w:val="16"/>
    <w:qFormat/>
    <w:uiPriority w:val="0"/>
  </w:style>
  <w:style w:type="character" w:customStyle="1" w:styleId="27">
    <w:name w:val="l-btn-left1"/>
    <w:basedOn w:val="16"/>
    <w:qFormat/>
    <w:uiPriority w:val="0"/>
  </w:style>
  <w:style w:type="character" w:customStyle="1" w:styleId="28">
    <w:name w:val="l-btn-left2"/>
    <w:basedOn w:val="16"/>
    <w:qFormat/>
    <w:uiPriority w:val="0"/>
  </w:style>
  <w:style w:type="character" w:customStyle="1" w:styleId="29">
    <w:name w:val="l-btn-left3"/>
    <w:basedOn w:val="16"/>
    <w:qFormat/>
    <w:uiPriority w:val="0"/>
  </w:style>
  <w:style w:type="character" w:customStyle="1" w:styleId="30">
    <w:name w:val="l-btn-icon-right"/>
    <w:basedOn w:val="16"/>
    <w:qFormat/>
    <w:uiPriority w:val="0"/>
  </w:style>
  <w:style w:type="character" w:customStyle="1" w:styleId="31">
    <w:name w:val="l-btn-text"/>
    <w:basedOn w:val="16"/>
    <w:qFormat/>
    <w:uiPriority w:val="0"/>
    <w:rPr>
      <w:sz w:val="18"/>
      <w:szCs w:val="18"/>
      <w:vertAlign w:val="baseline"/>
    </w:rPr>
  </w:style>
  <w:style w:type="character" w:customStyle="1" w:styleId="32">
    <w:name w:val="l-btn-icon-left"/>
    <w:basedOn w:val="16"/>
    <w:qFormat/>
    <w:uiPriority w:val="0"/>
  </w:style>
  <w:style w:type="character" w:customStyle="1" w:styleId="33">
    <w:name w:val="l-btn-empty"/>
    <w:basedOn w:val="16"/>
    <w:qFormat/>
    <w:uiPriority w:val="0"/>
  </w:style>
  <w:style w:type="paragraph" w:customStyle="1" w:styleId="34">
    <w:name w:val="列出段落1"/>
    <w:basedOn w:val="1"/>
    <w:qFormat/>
    <w:uiPriority w:val="0"/>
    <w:pPr>
      <w:ind w:firstLine="420" w:firstLineChars="200"/>
    </w:pPr>
    <w:rPr>
      <w:szCs w:val="21"/>
    </w:rPr>
  </w:style>
  <w:style w:type="paragraph" w:customStyle="1" w:styleId="35">
    <w:name w:val="Table Text"/>
    <w:qFormat/>
    <w:uiPriority w:val="0"/>
    <w:pPr>
      <w:autoSpaceDE w:val="0"/>
      <w:autoSpaceDN w:val="0"/>
      <w:spacing w:before="80" w:after="80"/>
      <w:jc w:val="both"/>
      <w:textAlignment w:val="bottom"/>
    </w:pPr>
    <w:rPr>
      <w:rFonts w:ascii="Arial" w:hAnsi="Arial" w:eastAsia="宋体" w:cs="Arial Narrow"/>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7158</Words>
  <Characters>7830</Characters>
  <Paragraphs>85</Paragraphs>
  <TotalTime>0</TotalTime>
  <ScaleCrop>false</ScaleCrop>
  <LinksUpToDate>false</LinksUpToDate>
  <CharactersWithSpaces>8734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2020-05-29T02:50:00Z</dcterms:created>
  <dc:creator>Administrator</dc:creator>
  <cp:lastModifiedBy>依恋</cp:lastModifiedBy>
  <cp:lastPrinted>2025-01-18T06:37:00Z</cp:lastPrinted>
  <dcterms:modified xsi:type="dcterms:W3CDTF">2026-10-09T07:33:58Z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b1466eb962e246cbb08fdfa726385192</vt:lpwstr>
  </property>
  <property fmtid="{D5CDD505-2E9C-101B-9397-08002B2CF9AE}" pid="4" name="KSOTemplateDocerSaveRecord">
    <vt:lpwstr>eyJoZGlkIjoiZjBkZGFhNzcyMWIwNDYxYTg2ZmExZTFjYjJmYTQ0YjIiLCJ1c2VySWQiOiI0NDYyODQyODgifQ==</vt:lpwstr>
  </property>
</Properties>
</file>