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DEC24">
      <w:pPr>
        <w:pStyle w:val="20"/>
        <w:adjustRightInd w:val="0"/>
        <w:snapToGrid w:val="0"/>
        <w:spacing w:line="360" w:lineRule="auto"/>
        <w:jc w:val="center"/>
        <w:rPr>
          <w:rFonts w:hAnsi="宋体"/>
          <w:color w:val="auto"/>
          <w:sz w:val="76"/>
          <w:szCs w:val="84"/>
          <w:highlight w:val="none"/>
          <w:rPrChange w:id="0" w:author="然" w:date="2026-08-04T11:37:42Z">
            <w:rPr>
              <w:rFonts w:hAnsi="宋体"/>
              <w:sz w:val="76"/>
              <w:szCs w:val="84"/>
              <w:highlight w:val="none"/>
            </w:rPr>
          </w:rPrChange>
        </w:rPr>
      </w:pPr>
    </w:p>
    <w:p w14:paraId="6F7BEDEC">
      <w:pPr>
        <w:pStyle w:val="20"/>
        <w:tabs>
          <w:tab w:val="center" w:pos="4819"/>
          <w:tab w:val="left" w:pos="6866"/>
        </w:tabs>
        <w:adjustRightInd w:val="0"/>
        <w:snapToGrid w:val="0"/>
        <w:spacing w:line="360" w:lineRule="auto"/>
        <w:jc w:val="center"/>
        <w:rPr>
          <w:rFonts w:hAnsi="宋体"/>
          <w:color w:val="auto"/>
          <w:sz w:val="76"/>
          <w:szCs w:val="84"/>
          <w:highlight w:val="none"/>
          <w:rPrChange w:id="1" w:author="然" w:date="2026-08-04T11:37:42Z">
            <w:rPr>
              <w:rFonts w:hAnsi="宋体"/>
              <w:sz w:val="76"/>
              <w:szCs w:val="84"/>
              <w:highlight w:val="none"/>
            </w:rPr>
          </w:rPrChange>
        </w:rPr>
      </w:pPr>
      <w:r>
        <w:rPr>
          <w:rFonts w:hint="eastAsia" w:hAnsi="宋体"/>
          <w:color w:val="auto"/>
          <w:sz w:val="76"/>
          <w:szCs w:val="84"/>
          <w:highlight w:val="none"/>
          <w:rPrChange w:id="2" w:author="然" w:date="2026-08-04T11:37:42Z">
            <w:rPr>
              <w:rFonts w:hint="eastAsia" w:hAnsi="宋体"/>
              <w:sz w:val="76"/>
              <w:szCs w:val="84"/>
              <w:highlight w:val="none"/>
            </w:rPr>
          </w:rPrChange>
        </w:rPr>
        <w:t>政府采购</w:t>
      </w:r>
    </w:p>
    <w:p w14:paraId="58E11069">
      <w:pPr>
        <w:pStyle w:val="20"/>
        <w:adjustRightInd w:val="0"/>
        <w:snapToGrid w:val="0"/>
        <w:spacing w:line="360" w:lineRule="auto"/>
        <w:jc w:val="center"/>
        <w:rPr>
          <w:rFonts w:hAnsi="宋体"/>
          <w:color w:val="auto"/>
          <w:sz w:val="76"/>
          <w:szCs w:val="84"/>
          <w:highlight w:val="none"/>
          <w:rPrChange w:id="3" w:author="然" w:date="2026-08-04T11:37:42Z">
            <w:rPr>
              <w:rFonts w:hAnsi="宋体"/>
              <w:sz w:val="76"/>
              <w:szCs w:val="84"/>
              <w:highlight w:val="none"/>
            </w:rPr>
          </w:rPrChange>
        </w:rPr>
      </w:pPr>
      <w:r>
        <w:rPr>
          <w:rFonts w:hint="eastAsia" w:hAnsi="宋体"/>
          <w:color w:val="auto"/>
          <w:sz w:val="76"/>
          <w:szCs w:val="84"/>
          <w:highlight w:val="none"/>
          <w:rPrChange w:id="4" w:author="然" w:date="2026-08-04T11:37:42Z">
            <w:rPr>
              <w:rFonts w:hint="eastAsia" w:hAnsi="宋体"/>
              <w:sz w:val="76"/>
              <w:szCs w:val="84"/>
              <w:highlight w:val="none"/>
            </w:rPr>
          </w:rPrChange>
        </w:rPr>
        <w:t>竞争性磋商文件</w:t>
      </w:r>
    </w:p>
    <w:p w14:paraId="6CC823A8">
      <w:pPr>
        <w:pStyle w:val="20"/>
        <w:adjustRightInd w:val="0"/>
        <w:snapToGrid w:val="0"/>
        <w:spacing w:line="480" w:lineRule="auto"/>
        <w:rPr>
          <w:rFonts w:hAnsi="宋体"/>
          <w:color w:val="auto"/>
          <w:sz w:val="32"/>
          <w:szCs w:val="32"/>
          <w:highlight w:val="none"/>
          <w:rPrChange w:id="5" w:author="然" w:date="2026-08-04T11:37:42Z">
            <w:rPr>
              <w:rFonts w:hAnsi="宋体"/>
              <w:sz w:val="32"/>
              <w:szCs w:val="32"/>
              <w:highlight w:val="none"/>
            </w:rPr>
          </w:rPrChange>
        </w:rPr>
      </w:pPr>
    </w:p>
    <w:p w14:paraId="2E55293D">
      <w:pPr>
        <w:pStyle w:val="20"/>
        <w:adjustRightInd w:val="0"/>
        <w:snapToGrid w:val="0"/>
        <w:spacing w:line="480" w:lineRule="auto"/>
        <w:rPr>
          <w:rFonts w:hint="eastAsia"/>
          <w:color w:val="auto"/>
          <w:highlight w:val="none"/>
          <w:lang w:eastAsia="zh-CN"/>
          <w:rPrChange w:id="6" w:author="然" w:date="2026-08-04T11:37:42Z">
            <w:rPr>
              <w:rFonts w:hint="eastAsia"/>
              <w:highlight w:val="none"/>
              <w:lang w:eastAsia="zh-CN"/>
            </w:rPr>
          </w:rPrChange>
        </w:rPr>
      </w:pPr>
      <w:r>
        <w:rPr>
          <w:rFonts w:hint="eastAsia" w:hAnsi="宋体"/>
          <w:color w:val="auto"/>
          <w:sz w:val="32"/>
          <w:szCs w:val="32"/>
          <w:highlight w:val="none"/>
          <w:rPrChange w:id="7" w:author="然" w:date="2026-08-04T11:37:42Z">
            <w:rPr>
              <w:rFonts w:hint="eastAsia" w:hAnsi="宋体"/>
              <w:sz w:val="32"/>
              <w:szCs w:val="32"/>
              <w:highlight w:val="none"/>
            </w:rPr>
          </w:rPrChange>
        </w:rPr>
        <w:t>采购项目名称</w:t>
      </w:r>
      <w:r>
        <w:rPr>
          <w:rFonts w:hint="eastAsia" w:hAnsi="宋体"/>
          <w:color w:val="auto"/>
          <w:sz w:val="32"/>
          <w:szCs w:val="32"/>
          <w:highlight w:val="none"/>
          <w:lang w:val="en-US" w:eastAsia="zh-CN"/>
          <w:rPrChange w:id="8" w:author="然" w:date="2026-08-04T11:37:42Z">
            <w:rPr>
              <w:rFonts w:hint="eastAsia" w:hAnsi="宋体"/>
              <w:sz w:val="32"/>
              <w:szCs w:val="32"/>
              <w:highlight w:val="none"/>
              <w:lang w:val="en-US" w:eastAsia="zh-CN"/>
            </w:rPr>
          </w:rPrChange>
        </w:rPr>
        <w:t>:</w:t>
      </w:r>
      <w:r>
        <w:rPr>
          <w:rFonts w:hint="eastAsia" w:hAnsi="宋体"/>
          <w:color w:val="auto"/>
          <w:sz w:val="32"/>
          <w:szCs w:val="32"/>
          <w:highlight w:val="none"/>
          <w:u w:val="single"/>
          <w:lang w:eastAsia="zh-CN"/>
          <w:rPrChange w:id="9" w:author="然" w:date="2026-08-04T11:37:42Z">
            <w:rPr>
              <w:rFonts w:hint="eastAsia" w:hAnsi="宋体"/>
              <w:sz w:val="32"/>
              <w:szCs w:val="32"/>
              <w:highlight w:val="none"/>
              <w:u w:val="single"/>
              <w:lang w:eastAsia="zh-CN"/>
            </w:rPr>
          </w:rPrChange>
        </w:rPr>
        <w:t>第十届国际调解高峰论坛</w:t>
      </w:r>
    </w:p>
    <w:p w14:paraId="5EFA10CC">
      <w:pPr>
        <w:pStyle w:val="20"/>
        <w:adjustRightInd w:val="0"/>
        <w:snapToGrid w:val="0"/>
        <w:spacing w:line="480" w:lineRule="auto"/>
        <w:rPr>
          <w:rFonts w:hint="eastAsia" w:hAnsi="宋体" w:eastAsia="宋体"/>
          <w:color w:val="auto"/>
          <w:sz w:val="32"/>
          <w:szCs w:val="32"/>
          <w:highlight w:val="none"/>
          <w:u w:val="single"/>
          <w:lang w:eastAsia="zh-CN"/>
          <w:rPrChange w:id="10" w:author="然" w:date="2026-08-04T11:37:42Z">
            <w:rPr>
              <w:rFonts w:hint="eastAsia" w:hAnsi="宋体" w:eastAsia="宋体"/>
              <w:sz w:val="32"/>
              <w:szCs w:val="32"/>
              <w:highlight w:val="none"/>
              <w:u w:val="single"/>
              <w:lang w:eastAsia="zh-CN"/>
            </w:rPr>
          </w:rPrChange>
        </w:rPr>
      </w:pPr>
      <w:r>
        <w:rPr>
          <w:rFonts w:hint="eastAsia" w:hAnsi="宋体"/>
          <w:color w:val="auto"/>
          <w:sz w:val="32"/>
          <w:szCs w:val="32"/>
          <w:highlight w:val="none"/>
          <w:rPrChange w:id="11" w:author="然" w:date="2026-08-04T11:37:42Z">
            <w:rPr>
              <w:rFonts w:hint="eastAsia" w:hAnsi="宋体"/>
              <w:sz w:val="32"/>
              <w:szCs w:val="32"/>
              <w:highlight w:val="none"/>
            </w:rPr>
          </w:rPrChange>
        </w:rPr>
        <w:t>采   购   人</w:t>
      </w:r>
      <w:r>
        <w:rPr>
          <w:rFonts w:hint="eastAsia" w:hAnsi="宋体"/>
          <w:color w:val="auto"/>
          <w:sz w:val="32"/>
          <w:szCs w:val="32"/>
          <w:highlight w:val="none"/>
          <w:lang w:val="en-US" w:eastAsia="zh-CN"/>
          <w:rPrChange w:id="12" w:author="然" w:date="2026-08-04T11:37:42Z">
            <w:rPr>
              <w:rFonts w:hint="eastAsia" w:hAnsi="宋体"/>
              <w:sz w:val="32"/>
              <w:szCs w:val="32"/>
              <w:highlight w:val="none"/>
              <w:lang w:val="en-US" w:eastAsia="zh-CN"/>
            </w:rPr>
          </w:rPrChange>
        </w:rPr>
        <w:t>:</w:t>
      </w:r>
      <w:r>
        <w:rPr>
          <w:rFonts w:hint="eastAsia" w:hAnsi="宋体"/>
          <w:color w:val="auto"/>
          <w:sz w:val="32"/>
          <w:szCs w:val="32"/>
          <w:highlight w:val="none"/>
          <w:u w:val="single"/>
          <w:lang w:eastAsia="zh-CN"/>
          <w:rPrChange w:id="13" w:author="然" w:date="2026-08-04T11:37:42Z">
            <w:rPr>
              <w:rFonts w:hint="eastAsia" w:hAnsi="宋体"/>
              <w:sz w:val="32"/>
              <w:szCs w:val="32"/>
              <w:highlight w:val="none"/>
              <w:u w:val="single"/>
              <w:lang w:eastAsia="zh-CN"/>
            </w:rPr>
          </w:rPrChange>
        </w:rPr>
        <w:t>中国国际贸易促进委员会湖南省分会</w:t>
      </w:r>
    </w:p>
    <w:p w14:paraId="67237CF4">
      <w:pPr>
        <w:pStyle w:val="20"/>
        <w:adjustRightInd w:val="0"/>
        <w:snapToGrid w:val="0"/>
        <w:spacing w:line="480" w:lineRule="auto"/>
        <w:rPr>
          <w:rFonts w:hint="eastAsia" w:hAnsi="宋体" w:eastAsia="宋体"/>
          <w:color w:val="auto"/>
          <w:sz w:val="32"/>
          <w:szCs w:val="32"/>
          <w:highlight w:val="none"/>
          <w:u w:val="single"/>
          <w:lang w:eastAsia="zh-CN"/>
          <w:rPrChange w:id="14" w:author="然" w:date="2026-08-04T11:37:42Z">
            <w:rPr>
              <w:rFonts w:hint="eastAsia" w:hAnsi="宋体" w:eastAsia="宋体"/>
              <w:sz w:val="32"/>
              <w:szCs w:val="32"/>
              <w:highlight w:val="none"/>
              <w:u w:val="single"/>
              <w:lang w:eastAsia="zh-CN"/>
            </w:rPr>
          </w:rPrChange>
        </w:rPr>
      </w:pPr>
      <w:r>
        <w:rPr>
          <w:rFonts w:hint="eastAsia" w:hAnsi="宋体"/>
          <w:color w:val="auto"/>
          <w:sz w:val="32"/>
          <w:szCs w:val="32"/>
          <w:highlight w:val="none"/>
          <w:rPrChange w:id="15" w:author="然" w:date="2026-08-04T11:37:42Z">
            <w:rPr>
              <w:rFonts w:hint="eastAsia" w:hAnsi="宋体"/>
              <w:sz w:val="32"/>
              <w:szCs w:val="32"/>
              <w:highlight w:val="none"/>
            </w:rPr>
          </w:rPrChange>
        </w:rPr>
        <w:t>政府采购编号</w:t>
      </w:r>
      <w:r>
        <w:rPr>
          <w:rFonts w:hint="eastAsia" w:hAnsi="宋体"/>
          <w:color w:val="auto"/>
          <w:sz w:val="32"/>
          <w:szCs w:val="32"/>
          <w:highlight w:val="none"/>
          <w:lang w:val="en-US" w:eastAsia="zh-CN"/>
          <w:rPrChange w:id="16" w:author="然" w:date="2026-08-04T11:37:42Z">
            <w:rPr>
              <w:rFonts w:hint="eastAsia" w:hAnsi="宋体"/>
              <w:sz w:val="32"/>
              <w:szCs w:val="32"/>
              <w:highlight w:val="none"/>
              <w:lang w:val="en-US" w:eastAsia="zh-CN"/>
            </w:rPr>
          </w:rPrChange>
        </w:rPr>
        <w:t>:</w:t>
      </w:r>
      <w:del w:id="17" w:author="然" w:date="2026-08-04T11:37:33Z">
        <w:r>
          <w:rPr>
            <w:rFonts w:hint="eastAsia" w:hAnsi="宋体"/>
            <w:color w:val="auto"/>
            <w:sz w:val="32"/>
            <w:szCs w:val="32"/>
            <w:highlight w:val="none"/>
            <w:u w:val="single"/>
            <w:lang w:eastAsia="zh-CN"/>
            <w:rPrChange w:id="18" w:author="然" w:date="2026-08-04T11:37:42Z">
              <w:rPr>
                <w:rFonts w:hint="eastAsia" w:hAnsi="宋体"/>
                <w:sz w:val="32"/>
                <w:szCs w:val="32"/>
                <w:highlight w:val="none"/>
                <w:u w:val="single"/>
                <w:lang w:eastAsia="zh-CN"/>
              </w:rPr>
            </w:rPrChange>
          </w:rPr>
          <w:delText>CGXM2026xxxxxxx</w:delText>
        </w:r>
      </w:del>
      <w:ins w:id="19" w:author="然" w:date="2026-08-04T11:37:33Z">
        <w:r>
          <w:rPr>
            <w:rFonts w:hint="eastAsia" w:hAnsi="宋体"/>
            <w:color w:val="auto"/>
            <w:sz w:val="32"/>
            <w:szCs w:val="32"/>
            <w:highlight w:val="none"/>
            <w:u w:val="single"/>
            <w:lang w:eastAsia="zh-CN"/>
            <w:rPrChange w:id="20" w:author="然" w:date="2026-08-04T11:37:42Z">
              <w:rPr>
                <w:rFonts w:hint="eastAsia" w:hAnsi="宋体"/>
                <w:sz w:val="32"/>
                <w:szCs w:val="32"/>
                <w:highlight w:val="none"/>
                <w:u w:val="single"/>
                <w:lang w:eastAsia="zh-CN"/>
              </w:rPr>
            </w:rPrChange>
          </w:rPr>
          <w:t>CGXM2026430000001101</w:t>
        </w:r>
      </w:ins>
    </w:p>
    <w:p w14:paraId="12F26543">
      <w:pPr>
        <w:pStyle w:val="20"/>
        <w:adjustRightInd w:val="0"/>
        <w:snapToGrid w:val="0"/>
        <w:spacing w:line="480" w:lineRule="auto"/>
        <w:rPr>
          <w:rFonts w:hint="eastAsia" w:hAnsi="宋体" w:eastAsia="宋体"/>
          <w:color w:val="auto"/>
          <w:sz w:val="32"/>
          <w:szCs w:val="32"/>
          <w:highlight w:val="none"/>
          <w:lang w:eastAsia="zh-CN"/>
          <w:rPrChange w:id="21" w:author="然" w:date="2026-08-04T11:37:42Z">
            <w:rPr>
              <w:rFonts w:hint="eastAsia" w:hAnsi="宋体" w:eastAsia="宋体"/>
              <w:sz w:val="32"/>
              <w:szCs w:val="32"/>
              <w:highlight w:val="none"/>
              <w:lang w:eastAsia="zh-CN"/>
            </w:rPr>
          </w:rPrChange>
        </w:rPr>
      </w:pPr>
      <w:r>
        <w:rPr>
          <w:rFonts w:hint="eastAsia" w:hAnsi="宋体"/>
          <w:color w:val="auto"/>
          <w:sz w:val="32"/>
          <w:szCs w:val="32"/>
          <w:highlight w:val="none"/>
          <w:rPrChange w:id="22" w:author="然" w:date="2026-08-04T11:37:42Z">
            <w:rPr>
              <w:rFonts w:hint="eastAsia" w:hAnsi="宋体"/>
              <w:sz w:val="32"/>
              <w:szCs w:val="32"/>
              <w:highlight w:val="none"/>
            </w:rPr>
          </w:rPrChange>
        </w:rPr>
        <w:t>委托代理编号:</w:t>
      </w:r>
      <w:r>
        <w:rPr>
          <w:rFonts w:hint="eastAsia" w:hAnsi="宋体"/>
          <w:color w:val="auto"/>
          <w:sz w:val="32"/>
          <w:szCs w:val="32"/>
          <w:highlight w:val="none"/>
          <w:u w:val="single"/>
          <w:lang w:eastAsia="zh-CN"/>
          <w:rPrChange w:id="23" w:author="然" w:date="2026-08-04T11:37:42Z">
            <w:rPr>
              <w:rFonts w:hint="eastAsia" w:hAnsi="宋体"/>
              <w:sz w:val="32"/>
              <w:szCs w:val="32"/>
              <w:highlight w:val="none"/>
              <w:u w:val="single"/>
              <w:lang w:eastAsia="zh-CN"/>
            </w:rPr>
          </w:rPrChange>
        </w:rPr>
        <w:t>HNHX-20260702</w:t>
      </w:r>
    </w:p>
    <w:p w14:paraId="409033E5">
      <w:pPr>
        <w:pStyle w:val="20"/>
        <w:adjustRightInd w:val="0"/>
        <w:snapToGrid w:val="0"/>
        <w:spacing w:line="480" w:lineRule="auto"/>
        <w:rPr>
          <w:rFonts w:hAnsi="宋体"/>
          <w:color w:val="auto"/>
          <w:sz w:val="32"/>
          <w:szCs w:val="32"/>
          <w:highlight w:val="none"/>
          <w:rPrChange w:id="24" w:author="然" w:date="2026-08-04T11:37:42Z">
            <w:rPr>
              <w:rFonts w:hAnsi="宋体"/>
              <w:sz w:val="32"/>
              <w:szCs w:val="32"/>
              <w:highlight w:val="none"/>
            </w:rPr>
          </w:rPrChange>
        </w:rPr>
      </w:pPr>
      <w:r>
        <w:rPr>
          <w:rFonts w:hint="eastAsia" w:hAnsi="宋体"/>
          <w:color w:val="auto"/>
          <w:sz w:val="32"/>
          <w:szCs w:val="32"/>
          <w:highlight w:val="none"/>
          <w:rPrChange w:id="25" w:author="然" w:date="2026-08-04T11:37:42Z">
            <w:rPr>
              <w:rFonts w:hint="eastAsia" w:hAnsi="宋体"/>
              <w:sz w:val="32"/>
              <w:szCs w:val="32"/>
              <w:highlight w:val="none"/>
            </w:rPr>
          </w:rPrChange>
        </w:rPr>
        <w:t>采购代理机构:</w:t>
      </w:r>
      <w:r>
        <w:rPr>
          <w:rFonts w:hint="eastAsia" w:hAnsi="宋体"/>
          <w:color w:val="auto"/>
          <w:sz w:val="32"/>
          <w:szCs w:val="32"/>
          <w:highlight w:val="none"/>
          <w:u w:val="single"/>
          <w:rPrChange w:id="26" w:author="然" w:date="2026-08-04T11:37:42Z">
            <w:rPr>
              <w:rFonts w:hint="eastAsia" w:hAnsi="宋体"/>
              <w:sz w:val="32"/>
              <w:szCs w:val="32"/>
              <w:highlight w:val="none"/>
              <w:u w:val="single"/>
            </w:rPr>
          </w:rPrChange>
        </w:rPr>
        <w:t>湖南省华新招标咨询有限公司</w:t>
      </w:r>
    </w:p>
    <w:p w14:paraId="4F2D56BD">
      <w:pPr>
        <w:pStyle w:val="20"/>
        <w:adjustRightInd w:val="0"/>
        <w:snapToGrid w:val="0"/>
        <w:spacing w:before="156" w:beforeLines="50" w:line="360" w:lineRule="auto"/>
        <w:ind w:firstLine="948" w:firstLineChars="295"/>
        <w:rPr>
          <w:rFonts w:hAnsi="宋体"/>
          <w:b/>
          <w:color w:val="auto"/>
          <w:sz w:val="32"/>
          <w:szCs w:val="32"/>
          <w:highlight w:val="none"/>
          <w:rPrChange w:id="27" w:author="然" w:date="2026-08-04T11:37:42Z">
            <w:rPr>
              <w:rFonts w:hAnsi="宋体"/>
              <w:b/>
              <w:sz w:val="32"/>
              <w:szCs w:val="32"/>
              <w:highlight w:val="none"/>
            </w:rPr>
          </w:rPrChange>
        </w:rPr>
      </w:pPr>
    </w:p>
    <w:p w14:paraId="0BF09ED4">
      <w:pPr>
        <w:pStyle w:val="20"/>
        <w:adjustRightInd w:val="0"/>
        <w:snapToGrid w:val="0"/>
        <w:spacing w:line="360" w:lineRule="auto"/>
        <w:rPr>
          <w:rFonts w:hAnsi="宋体"/>
          <w:b/>
          <w:color w:val="auto"/>
          <w:sz w:val="32"/>
          <w:highlight w:val="none"/>
          <w:rPrChange w:id="28" w:author="然" w:date="2026-08-04T11:37:42Z">
            <w:rPr>
              <w:rFonts w:hAnsi="宋体"/>
              <w:b/>
              <w:sz w:val="32"/>
              <w:highlight w:val="none"/>
            </w:rPr>
          </w:rPrChange>
        </w:rPr>
      </w:pPr>
    </w:p>
    <w:p w14:paraId="5302C7B8">
      <w:pPr>
        <w:pStyle w:val="20"/>
        <w:adjustRightInd w:val="0"/>
        <w:snapToGrid w:val="0"/>
        <w:spacing w:line="360" w:lineRule="auto"/>
        <w:rPr>
          <w:rFonts w:hAnsi="宋体"/>
          <w:b/>
          <w:color w:val="auto"/>
          <w:sz w:val="32"/>
          <w:highlight w:val="none"/>
          <w:rPrChange w:id="29" w:author="然" w:date="2026-08-04T11:37:42Z">
            <w:rPr>
              <w:rFonts w:hAnsi="宋体"/>
              <w:b/>
              <w:sz w:val="32"/>
              <w:highlight w:val="none"/>
            </w:rPr>
          </w:rPrChange>
        </w:rPr>
      </w:pPr>
    </w:p>
    <w:p w14:paraId="79171816">
      <w:pPr>
        <w:pStyle w:val="20"/>
        <w:adjustRightInd w:val="0"/>
        <w:snapToGrid w:val="0"/>
        <w:spacing w:line="360" w:lineRule="auto"/>
        <w:rPr>
          <w:rFonts w:hAnsi="宋体"/>
          <w:b/>
          <w:color w:val="auto"/>
          <w:sz w:val="32"/>
          <w:highlight w:val="none"/>
          <w:rPrChange w:id="30" w:author="然" w:date="2026-08-04T11:37:42Z">
            <w:rPr>
              <w:rFonts w:hAnsi="宋体"/>
              <w:b/>
              <w:sz w:val="32"/>
              <w:highlight w:val="none"/>
            </w:rPr>
          </w:rPrChange>
        </w:rPr>
      </w:pPr>
    </w:p>
    <w:p w14:paraId="3AEDAEBE">
      <w:pPr>
        <w:pStyle w:val="20"/>
        <w:adjustRightInd w:val="0"/>
        <w:snapToGrid w:val="0"/>
        <w:spacing w:line="360" w:lineRule="auto"/>
        <w:jc w:val="center"/>
        <w:rPr>
          <w:rFonts w:hAnsi="宋体"/>
          <w:bCs/>
          <w:color w:val="auto"/>
          <w:sz w:val="32"/>
          <w:highlight w:val="none"/>
          <w:rPrChange w:id="31" w:author="然" w:date="2026-08-04T11:37:42Z">
            <w:rPr>
              <w:rFonts w:hAnsi="宋体"/>
              <w:bCs/>
              <w:sz w:val="32"/>
              <w:highlight w:val="none"/>
            </w:rPr>
          </w:rPrChange>
        </w:rPr>
      </w:pPr>
      <w:r>
        <w:rPr>
          <w:rFonts w:hint="eastAsia" w:hAnsi="宋体"/>
          <w:bCs/>
          <w:color w:val="auto"/>
          <w:sz w:val="32"/>
          <w:highlight w:val="none"/>
          <w:rPrChange w:id="32" w:author="然" w:date="2026-08-04T11:37:42Z">
            <w:rPr>
              <w:rFonts w:hint="eastAsia" w:hAnsi="宋体"/>
              <w:bCs/>
              <w:sz w:val="32"/>
              <w:highlight w:val="none"/>
            </w:rPr>
          </w:rPrChange>
        </w:rPr>
        <w:t>二〇二</w:t>
      </w:r>
      <w:r>
        <w:rPr>
          <w:rFonts w:hint="eastAsia" w:hAnsi="宋体"/>
          <w:bCs/>
          <w:color w:val="auto"/>
          <w:sz w:val="32"/>
          <w:highlight w:val="none"/>
          <w:lang w:val="en-US" w:eastAsia="zh-CN"/>
          <w:rPrChange w:id="33" w:author="然" w:date="2026-08-04T11:37:42Z">
            <w:rPr>
              <w:rFonts w:hint="eastAsia" w:hAnsi="宋体"/>
              <w:bCs/>
              <w:sz w:val="32"/>
              <w:highlight w:val="none"/>
              <w:lang w:val="en-US" w:eastAsia="zh-CN"/>
            </w:rPr>
          </w:rPrChange>
        </w:rPr>
        <w:t>六</w:t>
      </w:r>
      <w:r>
        <w:rPr>
          <w:rFonts w:hint="eastAsia" w:hAnsi="宋体"/>
          <w:bCs/>
          <w:color w:val="auto"/>
          <w:sz w:val="32"/>
          <w:highlight w:val="none"/>
          <w:rPrChange w:id="34" w:author="然" w:date="2026-08-04T11:37:42Z">
            <w:rPr>
              <w:rFonts w:hint="eastAsia" w:hAnsi="宋体"/>
              <w:bCs/>
              <w:sz w:val="32"/>
              <w:highlight w:val="none"/>
            </w:rPr>
          </w:rPrChange>
        </w:rPr>
        <w:t>年</w:t>
      </w:r>
      <w:r>
        <w:rPr>
          <w:rFonts w:hint="eastAsia" w:hAnsi="宋体"/>
          <w:bCs/>
          <w:color w:val="auto"/>
          <w:sz w:val="32"/>
          <w:highlight w:val="none"/>
          <w:lang w:val="en-US" w:eastAsia="zh-CN"/>
          <w:rPrChange w:id="35" w:author="然" w:date="2026-08-04T11:37:42Z">
            <w:rPr>
              <w:rFonts w:hint="eastAsia" w:hAnsi="宋体"/>
              <w:bCs/>
              <w:sz w:val="32"/>
              <w:highlight w:val="none"/>
              <w:lang w:val="en-US" w:eastAsia="zh-CN"/>
            </w:rPr>
          </w:rPrChange>
        </w:rPr>
        <w:t>七</w:t>
      </w:r>
      <w:r>
        <w:rPr>
          <w:rFonts w:hint="eastAsia" w:hAnsi="宋体"/>
          <w:bCs/>
          <w:color w:val="auto"/>
          <w:sz w:val="32"/>
          <w:highlight w:val="none"/>
          <w:rPrChange w:id="36" w:author="然" w:date="2026-08-04T11:37:42Z">
            <w:rPr>
              <w:rFonts w:hint="eastAsia" w:hAnsi="宋体"/>
              <w:bCs/>
              <w:sz w:val="32"/>
              <w:highlight w:val="none"/>
            </w:rPr>
          </w:rPrChange>
        </w:rPr>
        <w:t>月</w:t>
      </w:r>
    </w:p>
    <w:p w14:paraId="5839DE13">
      <w:pPr>
        <w:pStyle w:val="20"/>
        <w:adjustRightInd w:val="0"/>
        <w:snapToGrid w:val="0"/>
        <w:spacing w:line="360" w:lineRule="auto"/>
        <w:jc w:val="center"/>
        <w:rPr>
          <w:rFonts w:ascii="方正小标宋_GBK" w:hAnsi="宋体" w:eastAsia="方正小标宋_GBK"/>
          <w:color w:val="auto"/>
          <w:spacing w:val="160"/>
          <w:sz w:val="36"/>
          <w:szCs w:val="36"/>
          <w:highlight w:val="none"/>
          <w:rPrChange w:id="37" w:author="然" w:date="2026-08-04T11:37:42Z">
            <w:rPr>
              <w:rFonts w:ascii="方正小标宋_GBK" w:hAnsi="宋体" w:eastAsia="方正小标宋_GBK"/>
              <w:spacing w:val="160"/>
              <w:sz w:val="36"/>
              <w:szCs w:val="36"/>
              <w:highlight w:val="none"/>
            </w:rPr>
          </w:rPrChange>
        </w:rPr>
        <w:sectPr>
          <w:headerReference r:id="rId5" w:type="default"/>
          <w:footerReference r:id="rId6" w:type="default"/>
          <w:footerReference r:id="rId7" w:type="even"/>
          <w:pgSz w:w="11906" w:h="16838"/>
          <w:pgMar w:top="1701" w:right="1701" w:bottom="1701" w:left="1803" w:header="851" w:footer="992" w:gutter="0"/>
          <w:pgBorders>
            <w:top w:val="none" w:sz="0" w:space="0"/>
            <w:left w:val="none" w:sz="0" w:space="0"/>
            <w:bottom w:val="none" w:sz="0" w:space="0"/>
            <w:right w:val="none" w:sz="0" w:space="0"/>
          </w:pgBorders>
          <w:cols w:space="0" w:num="1"/>
          <w:docGrid w:type="lines" w:linePitch="312" w:charSpace="0"/>
        </w:sectPr>
      </w:pPr>
    </w:p>
    <w:p w14:paraId="6E73020A">
      <w:pPr>
        <w:pStyle w:val="20"/>
        <w:adjustRightInd w:val="0"/>
        <w:snapToGrid w:val="0"/>
        <w:spacing w:line="360" w:lineRule="auto"/>
        <w:jc w:val="center"/>
        <w:rPr>
          <w:rFonts w:hAnsi="宋体" w:cs="宋体"/>
          <w:b/>
          <w:bCs/>
          <w:color w:val="auto"/>
          <w:spacing w:val="160"/>
          <w:sz w:val="32"/>
          <w:szCs w:val="32"/>
          <w:highlight w:val="none"/>
          <w:rPrChange w:id="38" w:author="然" w:date="2026-08-04T11:37:42Z">
            <w:rPr>
              <w:rFonts w:hAnsi="宋体" w:cs="宋体"/>
              <w:b/>
              <w:bCs/>
              <w:spacing w:val="160"/>
              <w:sz w:val="32"/>
              <w:szCs w:val="32"/>
              <w:highlight w:val="none"/>
            </w:rPr>
          </w:rPrChange>
        </w:rPr>
      </w:pPr>
      <w:r>
        <w:rPr>
          <w:rFonts w:hint="eastAsia" w:hAnsi="宋体" w:cs="宋体"/>
          <w:b/>
          <w:bCs/>
          <w:color w:val="auto"/>
          <w:spacing w:val="160"/>
          <w:sz w:val="32"/>
          <w:szCs w:val="32"/>
          <w:highlight w:val="none"/>
          <w:rPrChange w:id="39" w:author="然" w:date="2026-08-04T11:37:42Z">
            <w:rPr>
              <w:rFonts w:hint="eastAsia" w:hAnsi="宋体" w:cs="宋体"/>
              <w:b/>
              <w:bCs/>
              <w:spacing w:val="160"/>
              <w:sz w:val="32"/>
              <w:szCs w:val="32"/>
              <w:highlight w:val="none"/>
            </w:rPr>
          </w:rPrChange>
        </w:rPr>
        <w:t>目录</w:t>
      </w:r>
    </w:p>
    <w:p w14:paraId="1188914E">
      <w:pPr>
        <w:pStyle w:val="20"/>
        <w:adjustRightInd w:val="0"/>
        <w:snapToGrid w:val="0"/>
        <w:spacing w:line="360" w:lineRule="auto"/>
        <w:rPr>
          <w:rFonts w:hAnsi="宋体"/>
          <w:b/>
          <w:color w:val="auto"/>
          <w:sz w:val="24"/>
          <w:szCs w:val="24"/>
          <w:highlight w:val="none"/>
          <w:rPrChange w:id="40" w:author="然" w:date="2026-08-04T11:37:42Z">
            <w:rPr>
              <w:rFonts w:hAnsi="宋体"/>
              <w:b/>
              <w:sz w:val="24"/>
              <w:szCs w:val="24"/>
              <w:highlight w:val="none"/>
            </w:rPr>
          </w:rPrChange>
        </w:rPr>
      </w:pPr>
    </w:p>
    <w:p w14:paraId="2C316C56">
      <w:pPr>
        <w:pStyle w:val="20"/>
        <w:adjustRightInd w:val="0"/>
        <w:snapToGrid w:val="0"/>
        <w:spacing w:line="480" w:lineRule="auto"/>
        <w:rPr>
          <w:rFonts w:hAnsi="宋体"/>
          <w:b/>
          <w:color w:val="auto"/>
          <w:highlight w:val="none"/>
          <w:rPrChange w:id="41" w:author="然" w:date="2026-08-04T11:37:42Z">
            <w:rPr>
              <w:rFonts w:hAnsi="宋体"/>
              <w:b/>
              <w:highlight w:val="none"/>
            </w:rPr>
          </w:rPrChange>
        </w:rPr>
      </w:pPr>
      <w:r>
        <w:rPr>
          <w:rFonts w:hint="eastAsia" w:hAnsi="宋体"/>
          <w:b/>
          <w:color w:val="auto"/>
          <w:highlight w:val="none"/>
          <w:rPrChange w:id="42" w:author="然" w:date="2026-08-04T11:37:42Z">
            <w:rPr>
              <w:rFonts w:hint="eastAsia" w:hAnsi="宋体"/>
              <w:b/>
              <w:highlight w:val="none"/>
            </w:rPr>
          </w:rPrChange>
        </w:rPr>
        <w:t>第一章磋商邀请</w:t>
      </w:r>
    </w:p>
    <w:p w14:paraId="5B66DF93">
      <w:pPr>
        <w:pStyle w:val="20"/>
        <w:adjustRightInd w:val="0"/>
        <w:snapToGrid w:val="0"/>
        <w:spacing w:line="480" w:lineRule="auto"/>
        <w:rPr>
          <w:rFonts w:hAnsi="宋体"/>
          <w:b/>
          <w:color w:val="auto"/>
          <w:highlight w:val="none"/>
          <w:rPrChange w:id="43" w:author="然" w:date="2026-08-04T11:37:42Z">
            <w:rPr>
              <w:rFonts w:hAnsi="宋体"/>
              <w:b/>
              <w:highlight w:val="none"/>
            </w:rPr>
          </w:rPrChange>
        </w:rPr>
      </w:pPr>
      <w:r>
        <w:rPr>
          <w:rFonts w:hint="eastAsia" w:hAnsi="宋体"/>
          <w:b/>
          <w:color w:val="auto"/>
          <w:highlight w:val="none"/>
          <w:rPrChange w:id="44" w:author="然" w:date="2026-08-04T11:37:42Z">
            <w:rPr>
              <w:rFonts w:hint="eastAsia" w:hAnsi="宋体"/>
              <w:b/>
              <w:highlight w:val="none"/>
            </w:rPr>
          </w:rPrChange>
        </w:rPr>
        <w:t>第二章磋商须知</w:t>
      </w:r>
    </w:p>
    <w:p w14:paraId="408102B8">
      <w:pPr>
        <w:tabs>
          <w:tab w:val="left" w:pos="1440"/>
        </w:tabs>
        <w:adjustRightInd w:val="0"/>
        <w:snapToGrid w:val="0"/>
        <w:spacing w:line="480" w:lineRule="auto"/>
        <w:ind w:firstLine="420" w:firstLineChars="200"/>
        <w:rPr>
          <w:rFonts w:ascii="宋体" w:hAnsi="宋体"/>
          <w:color w:val="auto"/>
          <w:szCs w:val="21"/>
          <w:highlight w:val="none"/>
          <w:rPrChange w:id="45" w:author="然" w:date="2026-08-04T11:37:42Z">
            <w:rPr>
              <w:rFonts w:ascii="宋体" w:hAnsi="宋体"/>
              <w:szCs w:val="21"/>
              <w:highlight w:val="none"/>
            </w:rPr>
          </w:rPrChange>
        </w:rPr>
      </w:pPr>
      <w:r>
        <w:rPr>
          <w:rFonts w:hint="eastAsia" w:ascii="宋体" w:hAnsi="宋体"/>
          <w:color w:val="auto"/>
          <w:szCs w:val="21"/>
          <w:highlight w:val="none"/>
          <w:rPrChange w:id="46" w:author="然" w:date="2026-08-04T11:37:42Z">
            <w:rPr>
              <w:rFonts w:hint="eastAsia" w:ascii="宋体" w:hAnsi="宋体"/>
              <w:szCs w:val="21"/>
              <w:highlight w:val="none"/>
            </w:rPr>
          </w:rPrChange>
        </w:rPr>
        <w:t>磋商须知前附表</w:t>
      </w:r>
    </w:p>
    <w:p w14:paraId="5ED1CAE1">
      <w:pPr>
        <w:tabs>
          <w:tab w:val="left" w:pos="1440"/>
        </w:tabs>
        <w:adjustRightInd w:val="0"/>
        <w:snapToGrid w:val="0"/>
        <w:spacing w:line="480" w:lineRule="auto"/>
        <w:ind w:firstLine="420" w:firstLineChars="200"/>
        <w:rPr>
          <w:rFonts w:ascii="宋体" w:hAnsi="宋体"/>
          <w:color w:val="auto"/>
          <w:szCs w:val="21"/>
          <w:highlight w:val="none"/>
          <w:rPrChange w:id="47" w:author="然" w:date="2026-08-04T11:37:42Z">
            <w:rPr>
              <w:rFonts w:ascii="宋体" w:hAnsi="宋体"/>
              <w:szCs w:val="21"/>
              <w:highlight w:val="none"/>
            </w:rPr>
          </w:rPrChange>
        </w:rPr>
      </w:pPr>
      <w:r>
        <w:rPr>
          <w:rFonts w:hint="eastAsia" w:ascii="宋体" w:hAnsi="宋体"/>
          <w:color w:val="auto"/>
          <w:szCs w:val="21"/>
          <w:highlight w:val="none"/>
          <w:rPrChange w:id="48" w:author="然" w:date="2026-08-04T11:37:42Z">
            <w:rPr>
              <w:rFonts w:hint="eastAsia" w:ascii="宋体" w:hAnsi="宋体"/>
              <w:szCs w:val="21"/>
              <w:highlight w:val="none"/>
            </w:rPr>
          </w:rPrChange>
        </w:rPr>
        <w:t>磋商须知正文</w:t>
      </w:r>
    </w:p>
    <w:p w14:paraId="022CED2D">
      <w:pPr>
        <w:tabs>
          <w:tab w:val="left" w:pos="1440"/>
        </w:tabs>
        <w:adjustRightInd w:val="0"/>
        <w:snapToGrid w:val="0"/>
        <w:spacing w:line="480" w:lineRule="auto"/>
        <w:ind w:firstLine="630" w:firstLineChars="300"/>
        <w:rPr>
          <w:rFonts w:ascii="宋体" w:hAnsi="宋体"/>
          <w:color w:val="auto"/>
          <w:szCs w:val="21"/>
          <w:highlight w:val="none"/>
          <w:rPrChange w:id="49" w:author="然" w:date="2026-08-04T11:37:42Z">
            <w:rPr>
              <w:rFonts w:ascii="宋体" w:hAnsi="宋体"/>
              <w:szCs w:val="21"/>
              <w:highlight w:val="none"/>
            </w:rPr>
          </w:rPrChange>
        </w:rPr>
      </w:pPr>
      <w:r>
        <w:rPr>
          <w:rFonts w:hint="eastAsia" w:ascii="宋体" w:hAnsi="宋体"/>
          <w:color w:val="auto"/>
          <w:szCs w:val="21"/>
          <w:highlight w:val="none"/>
          <w:rPrChange w:id="50" w:author="然" w:date="2026-08-04T11:37:42Z">
            <w:rPr>
              <w:rFonts w:hint="eastAsia" w:ascii="宋体" w:hAnsi="宋体"/>
              <w:szCs w:val="21"/>
              <w:highlight w:val="none"/>
            </w:rPr>
          </w:rPrChange>
        </w:rPr>
        <w:t>一、说明</w:t>
      </w:r>
    </w:p>
    <w:p w14:paraId="7F415D9E">
      <w:pPr>
        <w:tabs>
          <w:tab w:val="left" w:pos="1440"/>
        </w:tabs>
        <w:adjustRightInd w:val="0"/>
        <w:snapToGrid w:val="0"/>
        <w:spacing w:line="480" w:lineRule="auto"/>
        <w:ind w:firstLine="630" w:firstLineChars="300"/>
        <w:rPr>
          <w:rFonts w:ascii="宋体" w:hAnsi="宋体"/>
          <w:color w:val="auto"/>
          <w:szCs w:val="21"/>
          <w:highlight w:val="none"/>
          <w:rPrChange w:id="51" w:author="然" w:date="2026-08-04T11:37:42Z">
            <w:rPr>
              <w:rFonts w:ascii="宋体" w:hAnsi="宋体"/>
              <w:szCs w:val="21"/>
              <w:highlight w:val="none"/>
            </w:rPr>
          </w:rPrChange>
        </w:rPr>
      </w:pPr>
      <w:r>
        <w:rPr>
          <w:rFonts w:hint="eastAsia" w:ascii="宋体" w:hAnsi="宋体"/>
          <w:color w:val="auto"/>
          <w:szCs w:val="21"/>
          <w:highlight w:val="none"/>
          <w:rPrChange w:id="52" w:author="然" w:date="2026-08-04T11:37:42Z">
            <w:rPr>
              <w:rFonts w:hint="eastAsia" w:ascii="宋体" w:hAnsi="宋体"/>
              <w:szCs w:val="21"/>
              <w:highlight w:val="none"/>
            </w:rPr>
          </w:rPrChange>
        </w:rPr>
        <w:t>二、</w:t>
      </w:r>
      <w:r>
        <w:rPr>
          <w:rFonts w:hint="eastAsia" w:ascii="宋体" w:hAnsi="宋体"/>
          <w:bCs/>
          <w:color w:val="auto"/>
          <w:szCs w:val="21"/>
          <w:highlight w:val="none"/>
          <w:rPrChange w:id="53" w:author="然" w:date="2026-08-04T11:37:42Z">
            <w:rPr>
              <w:rFonts w:hint="eastAsia" w:ascii="宋体" w:hAnsi="宋体"/>
              <w:bCs/>
              <w:szCs w:val="21"/>
              <w:highlight w:val="none"/>
            </w:rPr>
          </w:rPrChange>
        </w:rPr>
        <w:t>磋商</w:t>
      </w:r>
      <w:r>
        <w:rPr>
          <w:rFonts w:hint="eastAsia" w:ascii="宋体" w:hAnsi="宋体"/>
          <w:color w:val="auto"/>
          <w:szCs w:val="21"/>
          <w:highlight w:val="none"/>
          <w:rPrChange w:id="54" w:author="然" w:date="2026-08-04T11:37:42Z">
            <w:rPr>
              <w:rFonts w:hint="eastAsia" w:ascii="宋体" w:hAnsi="宋体"/>
              <w:szCs w:val="21"/>
              <w:highlight w:val="none"/>
            </w:rPr>
          </w:rPrChange>
        </w:rPr>
        <w:t>文件</w:t>
      </w:r>
    </w:p>
    <w:p w14:paraId="2976D3FF">
      <w:pPr>
        <w:adjustRightInd w:val="0"/>
        <w:snapToGrid w:val="0"/>
        <w:spacing w:line="480" w:lineRule="auto"/>
        <w:ind w:firstLine="630" w:firstLineChars="300"/>
        <w:rPr>
          <w:rFonts w:ascii="宋体" w:hAnsi="宋体"/>
          <w:color w:val="auto"/>
          <w:szCs w:val="21"/>
          <w:highlight w:val="none"/>
          <w:rPrChange w:id="55" w:author="然" w:date="2026-08-04T11:37:42Z">
            <w:rPr>
              <w:rFonts w:ascii="宋体" w:hAnsi="宋体"/>
              <w:szCs w:val="21"/>
              <w:highlight w:val="none"/>
            </w:rPr>
          </w:rPrChange>
        </w:rPr>
      </w:pPr>
      <w:r>
        <w:rPr>
          <w:rFonts w:hint="eastAsia" w:ascii="宋体" w:hAnsi="宋体"/>
          <w:color w:val="auto"/>
          <w:szCs w:val="21"/>
          <w:highlight w:val="none"/>
          <w:rPrChange w:id="56" w:author="然" w:date="2026-08-04T11:37:42Z">
            <w:rPr>
              <w:rFonts w:hint="eastAsia" w:ascii="宋体" w:hAnsi="宋体"/>
              <w:szCs w:val="21"/>
              <w:highlight w:val="none"/>
            </w:rPr>
          </w:rPrChange>
        </w:rPr>
        <w:t>三、响应文件</w:t>
      </w:r>
    </w:p>
    <w:p w14:paraId="1010BAED">
      <w:pPr>
        <w:adjustRightInd w:val="0"/>
        <w:snapToGrid w:val="0"/>
        <w:spacing w:line="480" w:lineRule="auto"/>
        <w:ind w:firstLine="630" w:firstLineChars="300"/>
        <w:rPr>
          <w:rFonts w:ascii="宋体" w:hAnsi="宋体"/>
          <w:color w:val="auto"/>
          <w:szCs w:val="21"/>
          <w:highlight w:val="none"/>
          <w:rPrChange w:id="57" w:author="然" w:date="2026-08-04T11:37:42Z">
            <w:rPr>
              <w:rFonts w:ascii="宋体" w:hAnsi="宋体"/>
              <w:szCs w:val="21"/>
              <w:highlight w:val="none"/>
            </w:rPr>
          </w:rPrChange>
        </w:rPr>
      </w:pPr>
      <w:r>
        <w:rPr>
          <w:rFonts w:hint="eastAsia" w:ascii="宋体" w:hAnsi="宋体"/>
          <w:color w:val="auto"/>
          <w:szCs w:val="21"/>
          <w:highlight w:val="none"/>
          <w:rPrChange w:id="58" w:author="然" w:date="2026-08-04T11:37:42Z">
            <w:rPr>
              <w:rFonts w:hint="eastAsia" w:ascii="宋体" w:hAnsi="宋体"/>
              <w:szCs w:val="21"/>
              <w:highlight w:val="none"/>
            </w:rPr>
          </w:rPrChange>
        </w:rPr>
        <w:t>四、响应文件的递交</w:t>
      </w:r>
    </w:p>
    <w:p w14:paraId="0E911314">
      <w:pPr>
        <w:adjustRightInd w:val="0"/>
        <w:snapToGrid w:val="0"/>
        <w:spacing w:line="480" w:lineRule="auto"/>
        <w:ind w:firstLine="630" w:firstLineChars="300"/>
        <w:rPr>
          <w:rFonts w:ascii="宋体" w:hAnsi="宋体"/>
          <w:bCs/>
          <w:color w:val="auto"/>
          <w:szCs w:val="21"/>
          <w:highlight w:val="none"/>
          <w:rPrChange w:id="59" w:author="然" w:date="2026-08-04T11:37:42Z">
            <w:rPr>
              <w:rFonts w:ascii="宋体" w:hAnsi="宋体"/>
              <w:bCs/>
              <w:szCs w:val="21"/>
              <w:highlight w:val="none"/>
            </w:rPr>
          </w:rPrChange>
        </w:rPr>
      </w:pPr>
      <w:r>
        <w:rPr>
          <w:rFonts w:hint="eastAsia" w:ascii="宋体" w:hAnsi="宋体"/>
          <w:bCs/>
          <w:color w:val="auto"/>
          <w:szCs w:val="21"/>
          <w:highlight w:val="none"/>
          <w:rPrChange w:id="60" w:author="然" w:date="2026-08-04T11:37:42Z">
            <w:rPr>
              <w:rFonts w:hint="eastAsia" w:ascii="宋体" w:hAnsi="宋体"/>
              <w:bCs/>
              <w:szCs w:val="21"/>
              <w:highlight w:val="none"/>
            </w:rPr>
          </w:rPrChange>
        </w:rPr>
        <w:t>五、</w:t>
      </w:r>
      <w:r>
        <w:rPr>
          <w:rFonts w:hint="eastAsia" w:ascii="宋体" w:hAnsi="宋体"/>
          <w:color w:val="auto"/>
          <w:szCs w:val="21"/>
          <w:highlight w:val="none"/>
          <w:rPrChange w:id="61" w:author="然" w:date="2026-08-04T11:37:42Z">
            <w:rPr>
              <w:rFonts w:hint="eastAsia" w:ascii="宋体" w:hAnsi="宋体"/>
              <w:szCs w:val="21"/>
              <w:highlight w:val="none"/>
            </w:rPr>
          </w:rPrChange>
        </w:rPr>
        <w:t>响应文件</w:t>
      </w:r>
      <w:r>
        <w:rPr>
          <w:rFonts w:hint="eastAsia" w:ascii="宋体" w:hAnsi="宋体"/>
          <w:bCs/>
          <w:color w:val="auto"/>
          <w:szCs w:val="21"/>
          <w:highlight w:val="none"/>
          <w:rPrChange w:id="62" w:author="然" w:date="2026-08-04T11:37:42Z">
            <w:rPr>
              <w:rFonts w:hint="eastAsia" w:ascii="宋体" w:hAnsi="宋体"/>
              <w:bCs/>
              <w:szCs w:val="21"/>
              <w:highlight w:val="none"/>
            </w:rPr>
          </w:rPrChange>
        </w:rPr>
        <w:t>的</w:t>
      </w:r>
      <w:r>
        <w:rPr>
          <w:rFonts w:hint="eastAsia" w:ascii="宋体" w:hAnsi="宋体"/>
          <w:color w:val="auto"/>
          <w:szCs w:val="21"/>
          <w:highlight w:val="none"/>
          <w:rPrChange w:id="63" w:author="然" w:date="2026-08-04T11:37:42Z">
            <w:rPr>
              <w:rFonts w:hint="eastAsia" w:ascii="宋体" w:hAnsi="宋体"/>
              <w:szCs w:val="21"/>
              <w:highlight w:val="none"/>
            </w:rPr>
          </w:rPrChange>
        </w:rPr>
        <w:t>磋商与评审</w:t>
      </w:r>
    </w:p>
    <w:p w14:paraId="0F8BF370">
      <w:pPr>
        <w:adjustRightInd w:val="0"/>
        <w:snapToGrid w:val="0"/>
        <w:spacing w:line="480" w:lineRule="auto"/>
        <w:ind w:firstLine="630" w:firstLineChars="300"/>
        <w:rPr>
          <w:rFonts w:ascii="宋体" w:hAnsi="宋体"/>
          <w:color w:val="auto"/>
          <w:szCs w:val="21"/>
          <w:highlight w:val="none"/>
          <w:rPrChange w:id="64" w:author="然" w:date="2026-08-04T11:37:42Z">
            <w:rPr>
              <w:rFonts w:ascii="宋体" w:hAnsi="宋体"/>
              <w:szCs w:val="21"/>
              <w:highlight w:val="none"/>
            </w:rPr>
          </w:rPrChange>
        </w:rPr>
      </w:pPr>
      <w:r>
        <w:rPr>
          <w:rFonts w:hint="eastAsia" w:ascii="宋体" w:hAnsi="宋体"/>
          <w:color w:val="auto"/>
          <w:szCs w:val="21"/>
          <w:highlight w:val="none"/>
          <w:rPrChange w:id="65" w:author="然" w:date="2026-08-04T11:37:42Z">
            <w:rPr>
              <w:rFonts w:hint="eastAsia" w:ascii="宋体" w:hAnsi="宋体"/>
              <w:szCs w:val="21"/>
              <w:highlight w:val="none"/>
            </w:rPr>
          </w:rPrChange>
        </w:rPr>
        <w:t>六、成交结果信息公布与授予合同</w:t>
      </w:r>
    </w:p>
    <w:p w14:paraId="274AD52E">
      <w:pPr>
        <w:adjustRightInd w:val="0"/>
        <w:snapToGrid w:val="0"/>
        <w:spacing w:line="480" w:lineRule="auto"/>
        <w:ind w:firstLine="630" w:firstLineChars="300"/>
        <w:jc w:val="left"/>
        <w:rPr>
          <w:rFonts w:ascii="宋体" w:hAnsi="宋体"/>
          <w:color w:val="auto"/>
          <w:szCs w:val="21"/>
          <w:highlight w:val="none"/>
          <w:rPrChange w:id="66" w:author="然" w:date="2026-08-04T11:37:42Z">
            <w:rPr>
              <w:rFonts w:ascii="宋体" w:hAnsi="宋体"/>
              <w:szCs w:val="21"/>
              <w:highlight w:val="none"/>
            </w:rPr>
          </w:rPrChange>
        </w:rPr>
      </w:pPr>
      <w:r>
        <w:rPr>
          <w:rFonts w:hint="eastAsia" w:ascii="宋体" w:hAnsi="宋体"/>
          <w:color w:val="auto"/>
          <w:szCs w:val="21"/>
          <w:highlight w:val="none"/>
          <w:rPrChange w:id="67" w:author="然" w:date="2026-08-04T11:37:42Z">
            <w:rPr>
              <w:rFonts w:hint="eastAsia" w:ascii="宋体" w:hAnsi="宋体"/>
              <w:szCs w:val="21"/>
              <w:highlight w:val="none"/>
            </w:rPr>
          </w:rPrChange>
        </w:rPr>
        <w:t>七、其他规定</w:t>
      </w:r>
    </w:p>
    <w:p w14:paraId="68E120EB">
      <w:pPr>
        <w:adjustRightInd w:val="0"/>
        <w:snapToGrid w:val="0"/>
        <w:spacing w:line="480" w:lineRule="auto"/>
        <w:rPr>
          <w:rFonts w:ascii="宋体" w:hAnsi="宋体"/>
          <w:b/>
          <w:color w:val="auto"/>
          <w:szCs w:val="21"/>
          <w:highlight w:val="none"/>
          <w:rPrChange w:id="68" w:author="然" w:date="2026-08-04T11:37:42Z">
            <w:rPr>
              <w:rFonts w:ascii="宋体" w:hAnsi="宋体"/>
              <w:b/>
              <w:szCs w:val="21"/>
              <w:highlight w:val="none"/>
            </w:rPr>
          </w:rPrChange>
        </w:rPr>
      </w:pPr>
      <w:r>
        <w:rPr>
          <w:rFonts w:hint="eastAsia" w:ascii="宋体" w:hAnsi="宋体"/>
          <w:b/>
          <w:color w:val="auto"/>
          <w:szCs w:val="21"/>
          <w:highlight w:val="none"/>
          <w:rPrChange w:id="69" w:author="然" w:date="2026-08-04T11:37:42Z">
            <w:rPr>
              <w:rFonts w:hint="eastAsia" w:ascii="宋体" w:hAnsi="宋体"/>
              <w:b/>
              <w:szCs w:val="21"/>
              <w:highlight w:val="none"/>
            </w:rPr>
          </w:rPrChange>
        </w:rPr>
        <w:t>第三章政府采购合同格式</w:t>
      </w:r>
    </w:p>
    <w:p w14:paraId="0186CBDD">
      <w:pPr>
        <w:adjustRightInd w:val="0"/>
        <w:snapToGrid w:val="0"/>
        <w:spacing w:line="480" w:lineRule="auto"/>
        <w:rPr>
          <w:rFonts w:ascii="宋体" w:hAnsi="宋体"/>
          <w:b/>
          <w:color w:val="auto"/>
          <w:szCs w:val="21"/>
          <w:highlight w:val="none"/>
          <w:rPrChange w:id="70" w:author="然" w:date="2026-08-04T11:37:42Z">
            <w:rPr>
              <w:rFonts w:ascii="宋体" w:hAnsi="宋体"/>
              <w:b/>
              <w:szCs w:val="21"/>
              <w:highlight w:val="none"/>
            </w:rPr>
          </w:rPrChange>
        </w:rPr>
      </w:pPr>
      <w:r>
        <w:rPr>
          <w:rFonts w:hint="eastAsia" w:ascii="宋体" w:hAnsi="宋体"/>
          <w:b/>
          <w:color w:val="auto"/>
          <w:szCs w:val="21"/>
          <w:highlight w:val="none"/>
          <w:rPrChange w:id="71" w:author="然" w:date="2026-08-04T11:37:42Z">
            <w:rPr>
              <w:rFonts w:hint="eastAsia" w:ascii="宋体" w:hAnsi="宋体"/>
              <w:b/>
              <w:szCs w:val="21"/>
              <w:highlight w:val="none"/>
            </w:rPr>
          </w:rPrChange>
        </w:rPr>
        <w:t>第四章</w:t>
      </w:r>
      <w:r>
        <w:rPr>
          <w:rFonts w:hint="eastAsia" w:hAnsi="宋体"/>
          <w:b/>
          <w:color w:val="auto"/>
          <w:szCs w:val="21"/>
          <w:highlight w:val="none"/>
          <w:rPrChange w:id="72" w:author="然" w:date="2026-08-04T11:37:42Z">
            <w:rPr>
              <w:rFonts w:hint="eastAsia" w:hAnsi="宋体"/>
              <w:b/>
              <w:szCs w:val="21"/>
              <w:highlight w:val="none"/>
            </w:rPr>
          </w:rPrChange>
        </w:rPr>
        <w:t>采购需求</w:t>
      </w:r>
    </w:p>
    <w:p w14:paraId="2C4A09C9">
      <w:pPr>
        <w:pStyle w:val="20"/>
        <w:adjustRightInd w:val="0"/>
        <w:snapToGrid w:val="0"/>
        <w:spacing w:line="480" w:lineRule="auto"/>
        <w:rPr>
          <w:rFonts w:hAnsi="宋体"/>
          <w:b/>
          <w:color w:val="auto"/>
          <w:highlight w:val="none"/>
          <w:rPrChange w:id="73" w:author="然" w:date="2026-08-04T11:37:42Z">
            <w:rPr>
              <w:rFonts w:hAnsi="宋体"/>
              <w:b/>
              <w:highlight w:val="none"/>
            </w:rPr>
          </w:rPrChange>
        </w:rPr>
      </w:pPr>
      <w:r>
        <w:rPr>
          <w:rFonts w:hint="eastAsia" w:hAnsi="宋体"/>
          <w:b/>
          <w:color w:val="auto"/>
          <w:highlight w:val="none"/>
          <w:rPrChange w:id="74" w:author="然" w:date="2026-08-04T11:37:42Z">
            <w:rPr>
              <w:rFonts w:hint="eastAsia" w:hAnsi="宋体"/>
              <w:b/>
              <w:highlight w:val="none"/>
            </w:rPr>
          </w:rPrChange>
        </w:rPr>
        <w:t>第五章响应文件组成</w:t>
      </w:r>
    </w:p>
    <w:p w14:paraId="5E273912">
      <w:pPr>
        <w:pStyle w:val="20"/>
        <w:adjustRightInd w:val="0"/>
        <w:snapToGrid w:val="0"/>
        <w:spacing w:line="360" w:lineRule="auto"/>
        <w:rPr>
          <w:rFonts w:hAnsi="宋体"/>
          <w:b/>
          <w:color w:val="auto"/>
          <w:sz w:val="24"/>
          <w:highlight w:val="none"/>
          <w:rPrChange w:id="75" w:author="然" w:date="2026-08-04T11:37:42Z">
            <w:rPr>
              <w:rFonts w:hAnsi="宋体"/>
              <w:b/>
              <w:sz w:val="24"/>
              <w:highlight w:val="none"/>
            </w:rPr>
          </w:rPrChange>
        </w:rPr>
      </w:pPr>
    </w:p>
    <w:p w14:paraId="369A0EA9">
      <w:pPr>
        <w:spacing w:line="360" w:lineRule="exact"/>
        <w:rPr>
          <w:rFonts w:ascii="黑体" w:eastAsia="黑体"/>
          <w:b/>
          <w:color w:val="auto"/>
          <w:sz w:val="24"/>
          <w:highlight w:val="none"/>
          <w:rPrChange w:id="76" w:author="然" w:date="2026-08-04T11:37:42Z">
            <w:rPr>
              <w:rFonts w:ascii="黑体" w:eastAsia="黑体"/>
              <w:b/>
              <w:sz w:val="24"/>
              <w:highlight w:val="none"/>
            </w:rPr>
          </w:rPrChange>
        </w:rPr>
      </w:pPr>
    </w:p>
    <w:p w14:paraId="6E5CB00E">
      <w:pPr>
        <w:spacing w:line="360" w:lineRule="exact"/>
        <w:rPr>
          <w:rFonts w:ascii="黑体" w:eastAsia="黑体"/>
          <w:b/>
          <w:color w:val="auto"/>
          <w:sz w:val="24"/>
          <w:highlight w:val="none"/>
          <w:rPrChange w:id="77" w:author="然" w:date="2026-08-04T11:37:42Z">
            <w:rPr>
              <w:rFonts w:ascii="黑体" w:eastAsia="黑体"/>
              <w:b/>
              <w:sz w:val="24"/>
              <w:highlight w:val="none"/>
            </w:rPr>
          </w:rPrChange>
        </w:rPr>
      </w:pPr>
    </w:p>
    <w:p w14:paraId="2137DF51">
      <w:pPr>
        <w:spacing w:line="360" w:lineRule="exact"/>
        <w:rPr>
          <w:rFonts w:ascii="黑体" w:eastAsia="黑体"/>
          <w:b/>
          <w:color w:val="auto"/>
          <w:sz w:val="24"/>
          <w:highlight w:val="none"/>
          <w:rPrChange w:id="78" w:author="然" w:date="2026-08-04T11:37:42Z">
            <w:rPr>
              <w:rFonts w:ascii="黑体" w:eastAsia="黑体"/>
              <w:b/>
              <w:sz w:val="24"/>
              <w:highlight w:val="none"/>
            </w:rPr>
          </w:rPrChange>
        </w:rPr>
      </w:pPr>
    </w:p>
    <w:p w14:paraId="748C126A">
      <w:pPr>
        <w:spacing w:line="360" w:lineRule="exact"/>
        <w:rPr>
          <w:rFonts w:ascii="黑体" w:eastAsia="黑体"/>
          <w:b/>
          <w:color w:val="auto"/>
          <w:sz w:val="24"/>
          <w:highlight w:val="none"/>
          <w:rPrChange w:id="79" w:author="然" w:date="2026-08-04T11:37:42Z">
            <w:rPr>
              <w:rFonts w:ascii="黑体" w:eastAsia="黑体"/>
              <w:b/>
              <w:sz w:val="24"/>
              <w:highlight w:val="none"/>
            </w:rPr>
          </w:rPrChange>
        </w:rPr>
      </w:pPr>
    </w:p>
    <w:p w14:paraId="01B7E019">
      <w:pPr>
        <w:jc w:val="center"/>
        <w:rPr>
          <w:rFonts w:ascii="黑体" w:hAnsi="宋体" w:eastAsia="黑体"/>
          <w:color w:val="auto"/>
          <w:sz w:val="32"/>
          <w:szCs w:val="32"/>
          <w:highlight w:val="none"/>
          <w:rPrChange w:id="80" w:author="然" w:date="2026-08-04T11:37:42Z">
            <w:rPr>
              <w:rFonts w:ascii="黑体" w:hAnsi="宋体" w:eastAsia="黑体"/>
              <w:sz w:val="32"/>
              <w:szCs w:val="32"/>
              <w:highlight w:val="none"/>
            </w:rPr>
          </w:rPrChange>
        </w:rPr>
      </w:pPr>
    </w:p>
    <w:p w14:paraId="624A7B4F">
      <w:pPr>
        <w:jc w:val="center"/>
        <w:rPr>
          <w:rFonts w:ascii="黑体" w:hAnsi="宋体" w:eastAsia="黑体"/>
          <w:color w:val="auto"/>
          <w:sz w:val="32"/>
          <w:szCs w:val="32"/>
          <w:highlight w:val="none"/>
          <w:rPrChange w:id="81" w:author="然" w:date="2026-08-04T11:37:42Z">
            <w:rPr>
              <w:rFonts w:ascii="黑体" w:hAnsi="宋体" w:eastAsia="黑体"/>
              <w:sz w:val="32"/>
              <w:szCs w:val="32"/>
              <w:highlight w:val="none"/>
            </w:rPr>
          </w:rPrChange>
        </w:rPr>
      </w:pPr>
    </w:p>
    <w:p w14:paraId="1AB8F581">
      <w:pPr>
        <w:jc w:val="center"/>
        <w:rPr>
          <w:rFonts w:ascii="黑体" w:hAnsi="宋体" w:eastAsia="黑体"/>
          <w:color w:val="auto"/>
          <w:sz w:val="32"/>
          <w:szCs w:val="32"/>
          <w:highlight w:val="none"/>
          <w:rPrChange w:id="82" w:author="然" w:date="2026-08-04T11:37:42Z">
            <w:rPr>
              <w:rFonts w:ascii="黑体" w:hAnsi="宋体" w:eastAsia="黑体"/>
              <w:sz w:val="32"/>
              <w:szCs w:val="32"/>
              <w:highlight w:val="none"/>
            </w:rPr>
          </w:rPrChange>
        </w:rPr>
      </w:pPr>
    </w:p>
    <w:p w14:paraId="33F0B972">
      <w:pPr>
        <w:jc w:val="center"/>
        <w:rPr>
          <w:rFonts w:ascii="黑体" w:hAnsi="宋体" w:eastAsia="黑体"/>
          <w:color w:val="auto"/>
          <w:sz w:val="32"/>
          <w:szCs w:val="32"/>
          <w:highlight w:val="none"/>
          <w:rPrChange w:id="83" w:author="然" w:date="2026-08-04T11:37:42Z">
            <w:rPr>
              <w:rFonts w:ascii="黑体" w:hAnsi="宋体" w:eastAsia="黑体"/>
              <w:sz w:val="32"/>
              <w:szCs w:val="32"/>
              <w:highlight w:val="none"/>
            </w:rPr>
          </w:rPrChange>
        </w:rPr>
      </w:pPr>
    </w:p>
    <w:p w14:paraId="29898DD7">
      <w:pPr>
        <w:rPr>
          <w:color w:val="auto"/>
          <w:highlight w:val="none"/>
          <w:rPrChange w:id="84" w:author="然" w:date="2026-08-04T11:37:42Z">
            <w:rPr>
              <w:highlight w:val="none"/>
            </w:rPr>
          </w:rPrChange>
        </w:rPr>
      </w:pPr>
    </w:p>
    <w:p w14:paraId="498FB955">
      <w:pPr>
        <w:adjustRightInd w:val="0"/>
        <w:snapToGrid w:val="0"/>
        <w:spacing w:line="288" w:lineRule="auto"/>
        <w:jc w:val="center"/>
        <w:outlineLvl w:val="0"/>
        <w:rPr>
          <w:rFonts w:ascii="宋体" w:hAnsi="宋体" w:cs="宋体"/>
          <w:b/>
          <w:color w:val="auto"/>
          <w:sz w:val="32"/>
          <w:szCs w:val="32"/>
          <w:highlight w:val="none"/>
          <w:rPrChange w:id="85" w:author="然" w:date="2026-08-04T11:37:42Z">
            <w:rPr>
              <w:rFonts w:ascii="宋体" w:hAnsi="宋体" w:cs="宋体"/>
              <w:b/>
              <w:sz w:val="32"/>
              <w:szCs w:val="32"/>
              <w:highlight w:val="none"/>
            </w:rPr>
          </w:rPrChange>
        </w:rPr>
        <w:sectPr>
          <w:footerReference r:id="rId8" w:type="default"/>
          <w:pgSz w:w="11906" w:h="16838"/>
          <w:pgMar w:top="1587" w:right="1417" w:bottom="1474" w:left="1587" w:header="851" w:footer="992" w:gutter="0"/>
          <w:pgBorders>
            <w:top w:val="none" w:sz="0" w:space="0"/>
            <w:left w:val="none" w:sz="0" w:space="0"/>
            <w:bottom w:val="none" w:sz="0" w:space="0"/>
            <w:right w:val="none" w:sz="0" w:space="0"/>
          </w:pgBorders>
          <w:pgNumType w:start="1"/>
          <w:cols w:space="0" w:num="1"/>
          <w:docGrid w:type="lines" w:linePitch="312" w:charSpace="0"/>
        </w:sectPr>
      </w:pPr>
    </w:p>
    <w:p w14:paraId="09C2BA85">
      <w:pPr>
        <w:adjustRightInd w:val="0"/>
        <w:snapToGrid w:val="0"/>
        <w:spacing w:line="288" w:lineRule="auto"/>
        <w:jc w:val="center"/>
        <w:outlineLvl w:val="0"/>
        <w:rPr>
          <w:rFonts w:ascii="宋体" w:hAnsi="宋体" w:cs="宋体"/>
          <w:color w:val="auto"/>
          <w:kern w:val="0"/>
          <w:szCs w:val="21"/>
          <w:highlight w:val="none"/>
          <w:rPrChange w:id="86" w:author="然" w:date="2026-08-04T11:37:42Z">
            <w:rPr>
              <w:rFonts w:ascii="宋体" w:hAnsi="宋体" w:cs="宋体"/>
              <w:kern w:val="0"/>
              <w:szCs w:val="21"/>
              <w:highlight w:val="none"/>
            </w:rPr>
          </w:rPrChange>
        </w:rPr>
      </w:pPr>
      <w:r>
        <w:rPr>
          <w:rFonts w:hint="eastAsia" w:ascii="宋体" w:hAnsi="宋体" w:cs="宋体"/>
          <w:b/>
          <w:color w:val="auto"/>
          <w:sz w:val="32"/>
          <w:szCs w:val="32"/>
          <w:highlight w:val="none"/>
          <w:rPrChange w:id="87" w:author="然" w:date="2026-08-04T11:37:42Z">
            <w:rPr>
              <w:rFonts w:hint="eastAsia" w:ascii="宋体" w:hAnsi="宋体" w:cs="宋体"/>
              <w:b/>
              <w:sz w:val="32"/>
              <w:szCs w:val="32"/>
              <w:highlight w:val="none"/>
            </w:rPr>
          </w:rPrChange>
        </w:rPr>
        <w:t>第一章 磋商邀请</w:t>
      </w:r>
    </w:p>
    <w:p w14:paraId="48A70C10">
      <w:pPr>
        <w:adjustRightInd w:val="0"/>
        <w:snapToGrid w:val="0"/>
        <w:spacing w:line="360" w:lineRule="auto"/>
        <w:ind w:firstLine="525" w:firstLineChars="250"/>
        <w:rPr>
          <w:rFonts w:ascii="宋体" w:hAnsi="宋体" w:cs="宋体"/>
          <w:color w:val="auto"/>
          <w:szCs w:val="21"/>
          <w:highlight w:val="none"/>
          <w:rPrChange w:id="88" w:author="然" w:date="2026-08-04T11:37:42Z">
            <w:rPr>
              <w:rFonts w:ascii="宋体" w:hAnsi="宋体" w:cs="宋体"/>
              <w:szCs w:val="21"/>
              <w:highlight w:val="none"/>
            </w:rPr>
          </w:rPrChange>
        </w:rPr>
      </w:pPr>
      <w:r>
        <w:rPr>
          <w:rFonts w:hint="eastAsia" w:ascii="宋体" w:hAnsi="宋体" w:cs="宋体"/>
          <w:color w:val="auto"/>
          <w:szCs w:val="21"/>
          <w:highlight w:val="none"/>
          <w:lang w:eastAsia="zh-CN"/>
          <w:rPrChange w:id="89" w:author="然" w:date="2026-08-04T11:37:42Z">
            <w:rPr>
              <w:rFonts w:hint="eastAsia" w:ascii="宋体" w:hAnsi="宋体" w:cs="宋体"/>
              <w:szCs w:val="21"/>
              <w:highlight w:val="none"/>
              <w:lang w:eastAsia="zh-CN"/>
            </w:rPr>
          </w:rPrChange>
        </w:rPr>
        <w:t>第十届国际调解高峰论坛</w:t>
      </w:r>
      <w:r>
        <w:rPr>
          <w:rFonts w:hint="eastAsia" w:ascii="宋体" w:hAnsi="宋体" w:cs="宋体"/>
          <w:color w:val="auto"/>
          <w:szCs w:val="21"/>
          <w:highlight w:val="none"/>
          <w:rPrChange w:id="90" w:author="然" w:date="2026-08-04T11:37:42Z">
            <w:rPr>
              <w:rFonts w:hint="eastAsia" w:ascii="宋体" w:hAnsi="宋体" w:cs="宋体"/>
              <w:szCs w:val="21"/>
              <w:highlight w:val="none"/>
            </w:rPr>
          </w:rPrChange>
        </w:rPr>
        <w:t>（政府采购编号：</w:t>
      </w:r>
      <w:del w:id="91" w:author="然" w:date="2026-08-04T11:37:33Z">
        <w:r>
          <w:rPr>
            <w:rFonts w:hint="eastAsia" w:ascii="宋体" w:hAnsi="宋体" w:cs="宋体"/>
            <w:color w:val="auto"/>
            <w:szCs w:val="21"/>
            <w:highlight w:val="none"/>
            <w:u w:val="single"/>
            <w:lang w:eastAsia="zh-CN"/>
            <w:rPrChange w:id="92" w:author="然" w:date="2026-08-04T11:37:42Z">
              <w:rPr>
                <w:rFonts w:hint="eastAsia" w:ascii="宋体" w:hAnsi="宋体" w:cs="宋体"/>
                <w:szCs w:val="21"/>
                <w:highlight w:val="none"/>
                <w:u w:val="single"/>
                <w:lang w:eastAsia="zh-CN"/>
              </w:rPr>
            </w:rPrChange>
          </w:rPr>
          <w:delText>CGXM2026xxxxxxx</w:delText>
        </w:r>
      </w:del>
      <w:ins w:id="93" w:author="然" w:date="2026-08-04T11:37:33Z">
        <w:r>
          <w:rPr>
            <w:rFonts w:hint="eastAsia" w:ascii="宋体" w:hAnsi="宋体" w:cs="宋体"/>
            <w:color w:val="auto"/>
            <w:szCs w:val="21"/>
            <w:highlight w:val="none"/>
            <w:u w:val="single"/>
            <w:lang w:eastAsia="zh-CN"/>
            <w:rPrChange w:id="94" w:author="然" w:date="2026-08-04T11:37:42Z">
              <w:rPr>
                <w:rFonts w:hint="eastAsia" w:ascii="宋体" w:hAnsi="宋体" w:cs="宋体"/>
                <w:szCs w:val="21"/>
                <w:highlight w:val="none"/>
                <w:u w:val="single"/>
                <w:lang w:eastAsia="zh-CN"/>
              </w:rPr>
            </w:rPrChange>
          </w:rPr>
          <w:t>CGXM2026430000001101</w:t>
        </w:r>
      </w:ins>
      <w:r>
        <w:rPr>
          <w:rFonts w:hint="eastAsia" w:ascii="宋体" w:hAnsi="宋体" w:cs="宋体"/>
          <w:color w:val="auto"/>
          <w:szCs w:val="21"/>
          <w:highlight w:val="none"/>
          <w:rPrChange w:id="95" w:author="然" w:date="2026-08-04T11:37:42Z">
            <w:rPr>
              <w:rFonts w:hint="eastAsia" w:ascii="宋体" w:hAnsi="宋体" w:cs="宋体"/>
              <w:szCs w:val="21"/>
              <w:highlight w:val="none"/>
            </w:rPr>
          </w:rPrChange>
        </w:rPr>
        <w:t>，委托代理编号：</w:t>
      </w:r>
      <w:r>
        <w:rPr>
          <w:rFonts w:hint="eastAsia" w:ascii="宋体" w:hAnsi="宋体" w:cs="宋体"/>
          <w:color w:val="auto"/>
          <w:szCs w:val="21"/>
          <w:highlight w:val="none"/>
          <w:u w:val="single"/>
          <w:lang w:eastAsia="zh-CN"/>
          <w:rPrChange w:id="96" w:author="然" w:date="2026-08-04T11:37:42Z">
            <w:rPr>
              <w:rFonts w:hint="eastAsia" w:ascii="宋体" w:hAnsi="宋体" w:cs="宋体"/>
              <w:szCs w:val="21"/>
              <w:highlight w:val="none"/>
              <w:u w:val="single"/>
              <w:lang w:eastAsia="zh-CN"/>
            </w:rPr>
          </w:rPrChange>
        </w:rPr>
        <w:t>HNHX-20260702</w:t>
      </w:r>
      <w:r>
        <w:rPr>
          <w:rFonts w:hint="eastAsia" w:ascii="宋体" w:hAnsi="宋体" w:cs="宋体"/>
          <w:color w:val="auto"/>
          <w:szCs w:val="21"/>
          <w:highlight w:val="none"/>
          <w:rPrChange w:id="97" w:author="然" w:date="2026-08-04T11:37:42Z">
            <w:rPr>
              <w:rFonts w:hint="eastAsia" w:ascii="宋体" w:hAnsi="宋体" w:cs="宋体"/>
              <w:szCs w:val="21"/>
              <w:highlight w:val="none"/>
            </w:rPr>
          </w:rPrChange>
        </w:rPr>
        <w:t>）进行竞争性磋商采购。</w:t>
      </w:r>
      <w:r>
        <w:rPr>
          <w:rStyle w:val="68"/>
          <w:rFonts w:hint="eastAsia" w:ascii="宋体" w:hAnsi="宋体" w:cs="宋体"/>
          <w:color w:val="auto"/>
          <w:szCs w:val="21"/>
          <w:highlight w:val="none"/>
          <w:rPrChange w:id="98" w:author="然" w:date="2026-08-04T11:37:42Z">
            <w:rPr>
              <w:rStyle w:val="68"/>
              <w:rFonts w:hint="eastAsia" w:ascii="宋体" w:hAnsi="宋体" w:cs="宋体"/>
              <w:szCs w:val="21"/>
              <w:highlight w:val="none"/>
            </w:rPr>
          </w:rPrChange>
        </w:rPr>
        <w:t>现采用</w:t>
      </w:r>
      <w:r>
        <w:rPr>
          <w:rStyle w:val="68"/>
          <w:rFonts w:hint="eastAsia" w:ascii="宋体" w:hAnsi="宋体" w:cs="宋体"/>
          <w:color w:val="auto"/>
          <w:szCs w:val="21"/>
          <w:highlight w:val="none"/>
          <w:u w:val="single"/>
          <w:rPrChange w:id="99" w:author="然" w:date="2026-08-04T11:37:42Z">
            <w:rPr>
              <w:rStyle w:val="68"/>
              <w:rFonts w:hint="eastAsia" w:ascii="宋体" w:hAnsi="宋体" w:cs="宋体"/>
              <w:szCs w:val="21"/>
              <w:highlight w:val="none"/>
              <w:u w:val="single"/>
            </w:rPr>
          </w:rPrChange>
        </w:rPr>
        <w:t xml:space="preserve"> </w:t>
      </w:r>
      <w:r>
        <w:rPr>
          <w:rFonts w:hint="eastAsia" w:ascii="宋体" w:cs="宋体"/>
          <w:color w:val="auto"/>
          <w:szCs w:val="21"/>
          <w:highlight w:val="none"/>
          <w:u w:val="single"/>
          <w:rPrChange w:id="100" w:author="然" w:date="2026-08-04T11:37:42Z">
            <w:rPr>
              <w:rFonts w:hint="eastAsia" w:ascii="宋体" w:cs="宋体"/>
              <w:szCs w:val="21"/>
              <w:highlight w:val="none"/>
              <w:u w:val="single"/>
            </w:rPr>
          </w:rPrChange>
        </w:rPr>
        <w:t xml:space="preserve">网上公告征集 </w:t>
      </w:r>
      <w:r>
        <w:rPr>
          <w:rStyle w:val="68"/>
          <w:rFonts w:hint="eastAsia" w:ascii="宋体" w:hAnsi="宋体" w:cs="宋体"/>
          <w:color w:val="auto"/>
          <w:szCs w:val="21"/>
          <w:highlight w:val="none"/>
          <w:rPrChange w:id="101" w:author="然" w:date="2026-08-04T11:37:42Z">
            <w:rPr>
              <w:rStyle w:val="68"/>
              <w:rFonts w:hint="eastAsia" w:ascii="宋体" w:hAnsi="宋体" w:cs="宋体"/>
              <w:szCs w:val="21"/>
              <w:highlight w:val="none"/>
            </w:rPr>
          </w:rPrChange>
        </w:rPr>
        <w:t>方式</w:t>
      </w:r>
      <w:r>
        <w:rPr>
          <w:rFonts w:hint="eastAsia" w:ascii="宋体" w:hAnsi="宋体" w:cs="宋体"/>
          <w:color w:val="auto"/>
          <w:highlight w:val="none"/>
          <w:rPrChange w:id="102" w:author="然" w:date="2026-08-04T11:37:42Z">
            <w:rPr>
              <w:rFonts w:hint="eastAsia" w:ascii="宋体" w:hAnsi="宋体" w:cs="宋体"/>
              <w:highlight w:val="none"/>
            </w:rPr>
          </w:rPrChange>
        </w:rPr>
        <w:t>，</w:t>
      </w:r>
      <w:r>
        <w:rPr>
          <w:rFonts w:hint="eastAsia" w:ascii="宋体" w:hAnsi="宋体"/>
          <w:color w:val="auto"/>
          <w:szCs w:val="21"/>
          <w:highlight w:val="none"/>
          <w:rPrChange w:id="103" w:author="然" w:date="2026-08-04T11:37:42Z">
            <w:rPr>
              <w:rFonts w:hint="eastAsia" w:ascii="宋体" w:hAnsi="宋体"/>
              <w:szCs w:val="21"/>
              <w:highlight w:val="none"/>
            </w:rPr>
          </w:rPrChange>
        </w:rPr>
        <w:t>邀请符合资格条件的供应商参与竞争性磋商采购活动。</w:t>
      </w:r>
    </w:p>
    <w:p w14:paraId="7E18E9D4">
      <w:pPr>
        <w:numPr>
          <w:ilvl w:val="0"/>
          <w:numId w:val="3"/>
        </w:numPr>
        <w:adjustRightInd w:val="0"/>
        <w:snapToGrid w:val="0"/>
        <w:spacing w:line="360" w:lineRule="auto"/>
        <w:ind w:firstLine="211" w:firstLineChars="100"/>
        <w:rPr>
          <w:rFonts w:ascii="宋体" w:hAnsi="宋体" w:cs="宋体"/>
          <w:b/>
          <w:color w:val="auto"/>
          <w:szCs w:val="21"/>
          <w:highlight w:val="none"/>
          <w:rPrChange w:id="104" w:author="然" w:date="2026-08-04T11:37:42Z">
            <w:rPr>
              <w:rFonts w:ascii="宋体" w:hAnsi="宋体" w:cs="宋体"/>
              <w:b/>
              <w:szCs w:val="21"/>
              <w:highlight w:val="none"/>
            </w:rPr>
          </w:rPrChange>
        </w:rPr>
      </w:pPr>
      <w:r>
        <w:rPr>
          <w:rFonts w:hint="eastAsia" w:ascii="宋体" w:hAnsi="宋体" w:cs="宋体"/>
          <w:b/>
          <w:color w:val="auto"/>
          <w:szCs w:val="21"/>
          <w:highlight w:val="none"/>
          <w:rPrChange w:id="105" w:author="然" w:date="2026-08-04T11:37:42Z">
            <w:rPr>
              <w:rFonts w:hint="eastAsia" w:ascii="宋体" w:hAnsi="宋体" w:cs="宋体"/>
              <w:b/>
              <w:szCs w:val="21"/>
              <w:highlight w:val="none"/>
            </w:rPr>
          </w:rPrChange>
        </w:rPr>
        <w:t>采购项目基本概况</w:t>
      </w:r>
    </w:p>
    <w:p w14:paraId="10849B11">
      <w:pPr>
        <w:pStyle w:val="20"/>
        <w:adjustRightInd w:val="0"/>
        <w:snapToGrid w:val="0"/>
        <w:spacing w:line="360" w:lineRule="auto"/>
        <w:ind w:firstLine="210" w:firstLineChars="100"/>
        <w:jc w:val="left"/>
        <w:rPr>
          <w:rFonts w:hint="eastAsia" w:hAnsi="宋体" w:eastAsia="宋体" w:cs="宋体"/>
          <w:color w:val="auto"/>
          <w:highlight w:val="none"/>
          <w:lang w:eastAsia="zh-CN"/>
          <w:rPrChange w:id="106" w:author="然" w:date="2026-08-04T11:37:42Z">
            <w:rPr>
              <w:rFonts w:hint="eastAsia" w:hAnsi="宋体" w:eastAsia="宋体" w:cs="宋体"/>
              <w:highlight w:val="none"/>
              <w:lang w:eastAsia="zh-CN"/>
            </w:rPr>
          </w:rPrChange>
        </w:rPr>
      </w:pPr>
      <w:r>
        <w:rPr>
          <w:rFonts w:hint="eastAsia" w:hAnsi="宋体" w:cs="宋体"/>
          <w:color w:val="auto"/>
          <w:highlight w:val="none"/>
          <w:rPrChange w:id="107" w:author="然" w:date="2026-08-04T11:37:42Z">
            <w:rPr>
              <w:rFonts w:hint="eastAsia" w:hAnsi="宋体" w:cs="宋体"/>
              <w:highlight w:val="none"/>
            </w:rPr>
          </w:rPrChange>
        </w:rPr>
        <w:t>（一）采购项目名称：</w:t>
      </w:r>
      <w:r>
        <w:rPr>
          <w:rFonts w:hint="eastAsia" w:hAnsi="宋体" w:cs="宋体"/>
          <w:color w:val="auto"/>
          <w:szCs w:val="21"/>
          <w:highlight w:val="none"/>
          <w:lang w:eastAsia="zh-CN"/>
          <w:rPrChange w:id="108" w:author="然" w:date="2026-08-04T11:37:42Z">
            <w:rPr>
              <w:rFonts w:hint="eastAsia" w:hAnsi="宋体" w:cs="宋体"/>
              <w:szCs w:val="21"/>
              <w:highlight w:val="none"/>
              <w:lang w:eastAsia="zh-CN"/>
            </w:rPr>
          </w:rPrChange>
        </w:rPr>
        <w:t>第十届国际调解高峰论坛</w:t>
      </w:r>
    </w:p>
    <w:p w14:paraId="568A0C96">
      <w:pPr>
        <w:pStyle w:val="20"/>
        <w:adjustRightInd w:val="0"/>
        <w:snapToGrid w:val="0"/>
        <w:spacing w:line="360" w:lineRule="auto"/>
        <w:ind w:firstLine="210" w:firstLineChars="100"/>
        <w:jc w:val="left"/>
        <w:rPr>
          <w:rFonts w:hint="eastAsia" w:hAnsi="宋体" w:eastAsia="宋体" w:cs="宋体"/>
          <w:color w:val="auto"/>
          <w:highlight w:val="none"/>
          <w:lang w:eastAsia="zh-CN"/>
          <w:rPrChange w:id="109" w:author="然" w:date="2026-08-04T11:37:42Z">
            <w:rPr>
              <w:rFonts w:hint="eastAsia" w:hAnsi="宋体" w:eastAsia="宋体" w:cs="宋体"/>
              <w:highlight w:val="none"/>
              <w:lang w:eastAsia="zh-CN"/>
            </w:rPr>
          </w:rPrChange>
        </w:rPr>
      </w:pPr>
      <w:r>
        <w:rPr>
          <w:rFonts w:hint="eastAsia" w:hAnsi="宋体" w:cs="宋体"/>
          <w:color w:val="auto"/>
          <w:highlight w:val="none"/>
          <w:rPrChange w:id="110" w:author="然" w:date="2026-08-04T11:37:42Z">
            <w:rPr>
              <w:rFonts w:hint="eastAsia" w:hAnsi="宋体" w:cs="宋体"/>
              <w:highlight w:val="none"/>
            </w:rPr>
          </w:rPrChange>
        </w:rPr>
        <w:t>（二）采购计划编号：</w:t>
      </w:r>
      <w:del w:id="111" w:author="然" w:date="2026-08-04T11:37:33Z">
        <w:r>
          <w:rPr>
            <w:rFonts w:hint="eastAsia" w:hAnsi="宋体" w:cs="宋体"/>
            <w:color w:val="auto"/>
            <w:highlight w:val="none"/>
            <w:lang w:eastAsia="zh-CN"/>
            <w:rPrChange w:id="112" w:author="然" w:date="2026-08-04T11:37:42Z">
              <w:rPr>
                <w:rFonts w:hint="eastAsia" w:hAnsi="宋体" w:cs="宋体"/>
                <w:highlight w:val="none"/>
                <w:lang w:eastAsia="zh-CN"/>
              </w:rPr>
            </w:rPrChange>
          </w:rPr>
          <w:delText>CGXM2026xxxxxxx</w:delText>
        </w:r>
      </w:del>
      <w:ins w:id="113" w:author="然" w:date="2026-08-04T11:37:33Z">
        <w:r>
          <w:rPr>
            <w:rFonts w:hint="eastAsia" w:hAnsi="宋体" w:cs="宋体"/>
            <w:color w:val="auto"/>
            <w:highlight w:val="none"/>
            <w:lang w:eastAsia="zh-CN"/>
            <w:rPrChange w:id="114" w:author="然" w:date="2026-08-04T11:37:42Z">
              <w:rPr>
                <w:rFonts w:hint="eastAsia" w:hAnsi="宋体" w:cs="宋体"/>
                <w:highlight w:val="none"/>
                <w:lang w:eastAsia="zh-CN"/>
              </w:rPr>
            </w:rPrChange>
          </w:rPr>
          <w:t>CGXM2026430000001101</w:t>
        </w:r>
      </w:ins>
    </w:p>
    <w:p w14:paraId="7D0796F6">
      <w:pPr>
        <w:pStyle w:val="20"/>
        <w:adjustRightInd w:val="0"/>
        <w:snapToGrid w:val="0"/>
        <w:spacing w:line="360" w:lineRule="auto"/>
        <w:ind w:firstLine="210" w:firstLineChars="100"/>
        <w:jc w:val="left"/>
        <w:rPr>
          <w:rFonts w:hint="eastAsia" w:hAnsi="宋体" w:eastAsia="宋体" w:cs="宋体"/>
          <w:color w:val="auto"/>
          <w:highlight w:val="none"/>
          <w:lang w:eastAsia="zh-CN"/>
          <w:rPrChange w:id="115" w:author="然" w:date="2026-08-04T11:37:42Z">
            <w:rPr>
              <w:rFonts w:hint="eastAsia" w:hAnsi="宋体" w:eastAsia="宋体" w:cs="宋体"/>
              <w:highlight w:val="none"/>
              <w:lang w:eastAsia="zh-CN"/>
            </w:rPr>
          </w:rPrChange>
        </w:rPr>
      </w:pPr>
      <w:r>
        <w:rPr>
          <w:rFonts w:hint="eastAsia" w:hAnsi="宋体" w:cs="宋体"/>
          <w:color w:val="auto"/>
          <w:highlight w:val="none"/>
          <w:rPrChange w:id="116" w:author="然" w:date="2026-08-04T11:37:42Z">
            <w:rPr>
              <w:rFonts w:hint="eastAsia" w:hAnsi="宋体" w:cs="宋体"/>
              <w:highlight w:val="none"/>
            </w:rPr>
          </w:rPrChange>
        </w:rPr>
        <w:t>（三）委托代理编号：</w:t>
      </w:r>
      <w:r>
        <w:rPr>
          <w:rFonts w:hint="eastAsia" w:hAnsi="宋体" w:cs="宋体"/>
          <w:color w:val="auto"/>
          <w:highlight w:val="none"/>
          <w:lang w:eastAsia="zh-CN"/>
          <w:rPrChange w:id="117" w:author="然" w:date="2026-08-04T11:37:42Z">
            <w:rPr>
              <w:rFonts w:hint="eastAsia" w:hAnsi="宋体" w:cs="宋体"/>
              <w:highlight w:val="none"/>
              <w:lang w:eastAsia="zh-CN"/>
            </w:rPr>
          </w:rPrChange>
        </w:rPr>
        <w:t>HNHX-20260702</w:t>
      </w:r>
    </w:p>
    <w:p w14:paraId="4952DA38">
      <w:pPr>
        <w:pStyle w:val="20"/>
        <w:adjustRightInd w:val="0"/>
        <w:snapToGrid w:val="0"/>
        <w:spacing w:line="360" w:lineRule="auto"/>
        <w:ind w:firstLine="210" w:firstLineChars="100"/>
        <w:jc w:val="left"/>
        <w:rPr>
          <w:rFonts w:hAnsi="宋体" w:cs="宋体"/>
          <w:color w:val="auto"/>
          <w:highlight w:val="none"/>
          <w:rPrChange w:id="118" w:author="然" w:date="2026-08-04T11:37:42Z">
            <w:rPr>
              <w:rFonts w:hAnsi="宋体" w:cs="宋体"/>
              <w:highlight w:val="none"/>
            </w:rPr>
          </w:rPrChange>
        </w:rPr>
      </w:pPr>
      <w:r>
        <w:rPr>
          <w:rFonts w:hint="eastAsia" w:hAnsi="宋体" w:cs="宋体"/>
          <w:color w:val="auto"/>
          <w:highlight w:val="none"/>
          <w:rPrChange w:id="119" w:author="然" w:date="2026-08-04T11:37:42Z">
            <w:rPr>
              <w:rFonts w:hint="eastAsia" w:hAnsi="宋体" w:cs="宋体"/>
              <w:highlight w:val="none"/>
            </w:rPr>
          </w:rPrChange>
        </w:rPr>
        <w:t>（四）</w:t>
      </w:r>
      <w:r>
        <w:rPr>
          <w:rFonts w:hint="eastAsia" w:hAnsi="宋体"/>
          <w:color w:val="auto"/>
          <w:highlight w:val="none"/>
          <w:rPrChange w:id="120" w:author="然" w:date="2026-08-04T11:37:42Z">
            <w:rPr>
              <w:rFonts w:hint="eastAsia" w:hAnsi="宋体"/>
              <w:highlight w:val="none"/>
            </w:rPr>
          </w:rPrChange>
        </w:rPr>
        <w:t>采购项目标的、数量及简要规格描述或项目基本概况介绍：</w:t>
      </w:r>
    </w:p>
    <w:tbl>
      <w:tblPr>
        <w:tblStyle w:val="37"/>
        <w:tblW w:w="0" w:type="auto"/>
        <w:tblInd w:w="2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379"/>
        <w:gridCol w:w="1153"/>
        <w:gridCol w:w="703"/>
        <w:gridCol w:w="1275"/>
        <w:gridCol w:w="1288"/>
        <w:gridCol w:w="1172"/>
        <w:gridCol w:w="1175"/>
      </w:tblGrid>
      <w:tr w14:paraId="33C62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F840CC7">
            <w:pPr>
              <w:jc w:val="center"/>
              <w:rPr>
                <w:rFonts w:ascii="宋体" w:hAnsi="宋体" w:cs="宋体"/>
                <w:color w:val="auto"/>
                <w:highlight w:val="none"/>
                <w:rPrChange w:id="121" w:author="然" w:date="2026-08-04T11:37:42Z">
                  <w:rPr>
                    <w:rFonts w:ascii="宋体" w:hAnsi="宋体" w:cs="宋体"/>
                    <w:highlight w:val="none"/>
                  </w:rPr>
                </w:rPrChange>
              </w:rPr>
            </w:pPr>
            <w:r>
              <w:rPr>
                <w:rFonts w:hint="eastAsia" w:ascii="宋体" w:hAnsi="宋体" w:cs="宋体"/>
                <w:color w:val="auto"/>
                <w:highlight w:val="none"/>
                <w:rPrChange w:id="122" w:author="然" w:date="2026-08-04T11:37:42Z">
                  <w:rPr>
                    <w:rFonts w:hint="eastAsia" w:ascii="宋体" w:hAnsi="宋体" w:cs="宋体"/>
                    <w:highlight w:val="none"/>
                  </w:rPr>
                </w:rPrChange>
              </w:rPr>
              <w:t>序号</w:t>
            </w:r>
          </w:p>
        </w:tc>
        <w:tc>
          <w:tcPr>
            <w:tcW w:w="1379" w:type="dxa"/>
            <w:vAlign w:val="center"/>
          </w:tcPr>
          <w:p w14:paraId="563175AD">
            <w:pPr>
              <w:jc w:val="center"/>
              <w:rPr>
                <w:rFonts w:ascii="宋体" w:hAnsi="宋体" w:cs="宋体"/>
                <w:color w:val="auto"/>
                <w:highlight w:val="none"/>
                <w:rPrChange w:id="123" w:author="然" w:date="2026-08-04T11:37:42Z">
                  <w:rPr>
                    <w:rFonts w:ascii="宋体" w:hAnsi="宋体" w:cs="宋体"/>
                    <w:highlight w:val="none"/>
                  </w:rPr>
                </w:rPrChange>
              </w:rPr>
            </w:pPr>
            <w:r>
              <w:rPr>
                <w:rFonts w:hint="eastAsia" w:ascii="宋体" w:hAnsi="宋体" w:cs="宋体"/>
                <w:color w:val="auto"/>
                <w:highlight w:val="none"/>
                <w:rPrChange w:id="124" w:author="然" w:date="2026-08-04T11:37:42Z">
                  <w:rPr>
                    <w:rFonts w:hint="eastAsia" w:ascii="宋体" w:hAnsi="宋体" w:cs="宋体"/>
                    <w:highlight w:val="none"/>
                  </w:rPr>
                </w:rPrChange>
              </w:rPr>
              <w:t>包名称</w:t>
            </w:r>
          </w:p>
        </w:tc>
        <w:tc>
          <w:tcPr>
            <w:tcW w:w="1153" w:type="dxa"/>
            <w:vAlign w:val="center"/>
          </w:tcPr>
          <w:p w14:paraId="19637980">
            <w:pPr>
              <w:jc w:val="center"/>
              <w:rPr>
                <w:rFonts w:ascii="宋体" w:hAnsi="宋体" w:cs="宋体"/>
                <w:color w:val="auto"/>
                <w:highlight w:val="none"/>
                <w:rPrChange w:id="125" w:author="然" w:date="2026-08-04T11:37:42Z">
                  <w:rPr>
                    <w:rFonts w:ascii="宋体" w:hAnsi="宋体" w:cs="宋体"/>
                    <w:highlight w:val="none"/>
                  </w:rPr>
                </w:rPrChange>
              </w:rPr>
            </w:pPr>
            <w:r>
              <w:rPr>
                <w:rFonts w:hint="eastAsia" w:ascii="宋体" w:hAnsi="宋体" w:cs="宋体"/>
                <w:color w:val="auto"/>
                <w:highlight w:val="none"/>
                <w:rPrChange w:id="126" w:author="然" w:date="2026-08-04T11:37:42Z">
                  <w:rPr>
                    <w:rFonts w:hint="eastAsia" w:ascii="宋体" w:hAnsi="宋体" w:cs="宋体"/>
                    <w:highlight w:val="none"/>
                  </w:rPr>
                </w:rPrChange>
              </w:rPr>
              <w:t>采购项目简要说明</w:t>
            </w:r>
          </w:p>
        </w:tc>
        <w:tc>
          <w:tcPr>
            <w:tcW w:w="703" w:type="dxa"/>
            <w:vAlign w:val="center"/>
          </w:tcPr>
          <w:p w14:paraId="4C6C9599">
            <w:pPr>
              <w:jc w:val="center"/>
              <w:rPr>
                <w:rFonts w:ascii="宋体" w:hAnsi="宋体" w:cs="宋体"/>
                <w:color w:val="auto"/>
                <w:highlight w:val="none"/>
                <w:rPrChange w:id="127" w:author="然" w:date="2026-08-04T11:37:42Z">
                  <w:rPr>
                    <w:rFonts w:ascii="宋体" w:hAnsi="宋体" w:cs="宋体"/>
                    <w:highlight w:val="none"/>
                  </w:rPr>
                </w:rPrChange>
              </w:rPr>
            </w:pPr>
            <w:r>
              <w:rPr>
                <w:rFonts w:hint="eastAsia" w:ascii="宋体" w:hAnsi="宋体" w:cs="宋体"/>
                <w:color w:val="auto"/>
                <w:highlight w:val="none"/>
                <w:rPrChange w:id="128" w:author="然" w:date="2026-08-04T11:37:42Z">
                  <w:rPr>
                    <w:rFonts w:hint="eastAsia" w:ascii="宋体" w:hAnsi="宋体" w:cs="宋体"/>
                    <w:highlight w:val="none"/>
                  </w:rPr>
                </w:rPrChange>
              </w:rPr>
              <w:t>数量</w:t>
            </w:r>
          </w:p>
        </w:tc>
        <w:tc>
          <w:tcPr>
            <w:tcW w:w="1275" w:type="dxa"/>
            <w:vAlign w:val="center"/>
          </w:tcPr>
          <w:p w14:paraId="50BF5EBF">
            <w:pPr>
              <w:jc w:val="center"/>
              <w:rPr>
                <w:rFonts w:ascii="宋体" w:hAnsi="宋体" w:cs="宋体"/>
                <w:color w:val="auto"/>
                <w:highlight w:val="none"/>
                <w:rPrChange w:id="129" w:author="然" w:date="2026-08-04T11:37:42Z">
                  <w:rPr>
                    <w:rFonts w:ascii="宋体" w:hAnsi="宋体" w:cs="宋体"/>
                    <w:highlight w:val="none"/>
                  </w:rPr>
                </w:rPrChange>
              </w:rPr>
            </w:pPr>
            <w:r>
              <w:rPr>
                <w:rFonts w:hint="eastAsia" w:ascii="宋体" w:hAnsi="宋体" w:cs="宋体"/>
                <w:color w:val="auto"/>
                <w:highlight w:val="none"/>
                <w:rPrChange w:id="130" w:author="然" w:date="2026-08-04T11:37:42Z">
                  <w:rPr>
                    <w:rFonts w:hint="eastAsia" w:ascii="宋体" w:hAnsi="宋体" w:cs="宋体"/>
                    <w:highlight w:val="none"/>
                  </w:rPr>
                </w:rPrChange>
              </w:rPr>
              <w:t>采购项目预算（元人民币）</w:t>
            </w:r>
          </w:p>
        </w:tc>
        <w:tc>
          <w:tcPr>
            <w:tcW w:w="1288" w:type="dxa"/>
            <w:vAlign w:val="center"/>
          </w:tcPr>
          <w:p w14:paraId="7C3353C5">
            <w:pPr>
              <w:jc w:val="center"/>
              <w:rPr>
                <w:rFonts w:ascii="宋体" w:hAnsi="宋体" w:cs="宋体"/>
                <w:color w:val="auto"/>
                <w:highlight w:val="none"/>
                <w:rPrChange w:id="131" w:author="然" w:date="2026-08-04T11:37:42Z">
                  <w:rPr>
                    <w:rFonts w:ascii="宋体" w:hAnsi="宋体" w:cs="宋体"/>
                    <w:highlight w:val="none"/>
                  </w:rPr>
                </w:rPrChange>
              </w:rPr>
            </w:pPr>
            <w:r>
              <w:rPr>
                <w:rFonts w:hint="eastAsia" w:ascii="宋体" w:hAnsi="宋体" w:cs="宋体"/>
                <w:color w:val="auto"/>
                <w:highlight w:val="none"/>
                <w:rPrChange w:id="132" w:author="然" w:date="2026-08-04T11:37:42Z">
                  <w:rPr>
                    <w:rFonts w:hint="eastAsia" w:ascii="宋体" w:hAnsi="宋体" w:cs="宋体"/>
                    <w:highlight w:val="none"/>
                  </w:rPr>
                </w:rPrChange>
              </w:rPr>
              <w:t>采购项目最高限价（元人民币）</w:t>
            </w:r>
          </w:p>
        </w:tc>
        <w:tc>
          <w:tcPr>
            <w:tcW w:w="1172" w:type="dxa"/>
            <w:vAlign w:val="center"/>
          </w:tcPr>
          <w:p w14:paraId="13F296D0">
            <w:pPr>
              <w:jc w:val="center"/>
              <w:rPr>
                <w:rFonts w:ascii="宋体" w:hAnsi="宋体" w:cs="宋体"/>
                <w:color w:val="auto"/>
                <w:highlight w:val="none"/>
                <w:rPrChange w:id="133" w:author="然" w:date="2026-08-04T11:37:42Z">
                  <w:rPr>
                    <w:rFonts w:ascii="宋体" w:hAnsi="宋体" w:cs="宋体"/>
                    <w:highlight w:val="none"/>
                  </w:rPr>
                </w:rPrChange>
              </w:rPr>
            </w:pPr>
            <w:r>
              <w:rPr>
                <w:rFonts w:hint="eastAsia" w:ascii="宋体" w:hAnsi="宋体" w:cs="宋体"/>
                <w:color w:val="auto"/>
                <w:highlight w:val="none"/>
                <w:rPrChange w:id="134" w:author="然" w:date="2026-08-04T11:37:42Z">
                  <w:rPr>
                    <w:rFonts w:hint="eastAsia" w:ascii="宋体" w:hAnsi="宋体" w:cs="宋体"/>
                    <w:highlight w:val="none"/>
                  </w:rPr>
                </w:rPrChange>
              </w:rPr>
              <w:t>代理服务收费最高限价</w:t>
            </w:r>
          </w:p>
        </w:tc>
        <w:tc>
          <w:tcPr>
            <w:tcW w:w="1175" w:type="dxa"/>
            <w:vAlign w:val="center"/>
          </w:tcPr>
          <w:p w14:paraId="03CFE29A">
            <w:pPr>
              <w:jc w:val="center"/>
              <w:rPr>
                <w:rFonts w:ascii="宋体" w:hAnsi="宋体" w:cs="宋体"/>
                <w:color w:val="auto"/>
                <w:highlight w:val="none"/>
                <w:rPrChange w:id="135" w:author="然" w:date="2026-08-04T11:37:42Z">
                  <w:rPr>
                    <w:rFonts w:ascii="宋体" w:hAnsi="宋体" w:cs="宋体"/>
                    <w:highlight w:val="none"/>
                  </w:rPr>
                </w:rPrChange>
              </w:rPr>
            </w:pPr>
            <w:r>
              <w:rPr>
                <w:rFonts w:hint="eastAsia" w:ascii="宋体" w:hAnsi="宋体" w:cs="宋体"/>
                <w:color w:val="auto"/>
                <w:highlight w:val="none"/>
                <w:rPrChange w:id="136" w:author="然" w:date="2026-08-04T11:37:42Z">
                  <w:rPr>
                    <w:rFonts w:hint="eastAsia" w:ascii="宋体" w:hAnsi="宋体" w:cs="宋体"/>
                    <w:highlight w:val="none"/>
                  </w:rPr>
                </w:rPrChange>
              </w:rPr>
              <w:t>本项目对应的中小企业划分标准所属行业</w:t>
            </w:r>
          </w:p>
        </w:tc>
      </w:tr>
      <w:tr w14:paraId="5174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5" w:type="dxa"/>
            <w:vAlign w:val="center"/>
          </w:tcPr>
          <w:p w14:paraId="6ACCAC4D">
            <w:pPr>
              <w:jc w:val="center"/>
              <w:rPr>
                <w:rFonts w:ascii="宋体" w:hAnsi="宋体" w:cs="宋体"/>
                <w:color w:val="auto"/>
                <w:highlight w:val="none"/>
                <w:rPrChange w:id="137" w:author="然" w:date="2026-08-04T11:37:42Z">
                  <w:rPr>
                    <w:rFonts w:ascii="宋体" w:hAnsi="宋体" w:cs="宋体"/>
                    <w:highlight w:val="none"/>
                  </w:rPr>
                </w:rPrChange>
              </w:rPr>
            </w:pPr>
            <w:r>
              <w:rPr>
                <w:rFonts w:hint="eastAsia" w:ascii="宋体" w:hAnsi="宋体" w:cs="宋体"/>
                <w:color w:val="auto"/>
                <w:highlight w:val="none"/>
                <w:rPrChange w:id="138" w:author="然" w:date="2026-08-04T11:37:42Z">
                  <w:rPr>
                    <w:rFonts w:hint="eastAsia" w:ascii="宋体" w:hAnsi="宋体" w:cs="宋体"/>
                    <w:highlight w:val="none"/>
                  </w:rPr>
                </w:rPrChange>
              </w:rPr>
              <w:t>01</w:t>
            </w:r>
          </w:p>
        </w:tc>
        <w:tc>
          <w:tcPr>
            <w:tcW w:w="1379" w:type="dxa"/>
            <w:vAlign w:val="center"/>
          </w:tcPr>
          <w:p w14:paraId="715AF9F2">
            <w:pPr>
              <w:jc w:val="center"/>
              <w:rPr>
                <w:rFonts w:hint="eastAsia" w:ascii="宋体" w:hAnsi="宋体" w:eastAsia="宋体" w:cs="宋体"/>
                <w:color w:val="auto"/>
                <w:highlight w:val="none"/>
                <w:lang w:eastAsia="zh-CN"/>
                <w:rPrChange w:id="139" w:author="然" w:date="2026-08-04T11:37:42Z">
                  <w:rPr>
                    <w:rFonts w:hint="eastAsia" w:ascii="宋体" w:hAnsi="宋体" w:eastAsia="宋体" w:cs="宋体"/>
                    <w:highlight w:val="none"/>
                    <w:lang w:eastAsia="zh-CN"/>
                  </w:rPr>
                </w:rPrChange>
              </w:rPr>
            </w:pPr>
            <w:r>
              <w:rPr>
                <w:rFonts w:hint="eastAsia" w:ascii="宋体" w:hAnsi="宋体" w:cs="宋体"/>
                <w:color w:val="auto"/>
                <w:highlight w:val="none"/>
                <w:lang w:eastAsia="zh-CN"/>
                <w:rPrChange w:id="140" w:author="然" w:date="2026-08-04T11:37:42Z">
                  <w:rPr>
                    <w:rFonts w:hint="eastAsia" w:ascii="宋体" w:hAnsi="宋体" w:cs="宋体"/>
                    <w:highlight w:val="none"/>
                    <w:lang w:eastAsia="zh-CN"/>
                  </w:rPr>
                </w:rPrChange>
              </w:rPr>
              <w:t>第十届国际调解高峰论坛</w:t>
            </w:r>
          </w:p>
        </w:tc>
        <w:tc>
          <w:tcPr>
            <w:tcW w:w="1153" w:type="dxa"/>
            <w:vAlign w:val="center"/>
          </w:tcPr>
          <w:p w14:paraId="3B0E9AC0">
            <w:pPr>
              <w:jc w:val="center"/>
              <w:rPr>
                <w:rFonts w:hint="eastAsia" w:ascii="宋体" w:hAnsi="宋体" w:eastAsia="宋体" w:cs="宋体"/>
                <w:color w:val="auto"/>
                <w:highlight w:val="none"/>
                <w:rPrChange w:id="141" w:author="然" w:date="2026-08-04T11:37:42Z">
                  <w:rPr>
                    <w:rFonts w:hint="eastAsia" w:ascii="宋体" w:hAnsi="宋体" w:eastAsia="宋体" w:cs="宋体"/>
                    <w:highlight w:val="none"/>
                  </w:rPr>
                </w:rPrChange>
              </w:rPr>
            </w:pPr>
            <w:r>
              <w:rPr>
                <w:rFonts w:hint="eastAsia" w:ascii="宋体" w:hAnsi="宋体" w:eastAsia="宋体" w:cs="宋体"/>
                <w:color w:val="auto"/>
                <w:highlight w:val="none"/>
                <w:rPrChange w:id="142" w:author="然" w:date="2026-08-04T11:37:42Z">
                  <w:rPr>
                    <w:rFonts w:hint="eastAsia" w:ascii="宋体" w:hAnsi="宋体" w:eastAsia="宋体" w:cs="宋体"/>
                    <w:highlight w:val="none"/>
                  </w:rPr>
                </w:rPrChange>
              </w:rPr>
              <w:t>详见“第四章 采购需求”</w:t>
            </w:r>
          </w:p>
        </w:tc>
        <w:tc>
          <w:tcPr>
            <w:tcW w:w="703" w:type="dxa"/>
            <w:vAlign w:val="center"/>
          </w:tcPr>
          <w:p w14:paraId="29ADD97F">
            <w:pPr>
              <w:jc w:val="center"/>
              <w:rPr>
                <w:rFonts w:hint="eastAsia" w:ascii="宋体" w:hAnsi="宋体" w:eastAsia="宋体" w:cs="宋体"/>
                <w:color w:val="auto"/>
                <w:highlight w:val="none"/>
                <w:lang w:eastAsia="zh-CN"/>
                <w:rPrChange w:id="143" w:author="然" w:date="2026-08-04T11:37:42Z">
                  <w:rPr>
                    <w:rFonts w:hint="eastAsia" w:ascii="宋体" w:hAnsi="宋体" w:eastAsia="宋体" w:cs="宋体"/>
                    <w:highlight w:val="none"/>
                    <w:lang w:eastAsia="zh-CN"/>
                  </w:rPr>
                </w:rPrChange>
              </w:rPr>
            </w:pPr>
            <w:r>
              <w:rPr>
                <w:rFonts w:hint="eastAsia" w:ascii="宋体" w:hAnsi="宋体" w:cs="宋体"/>
                <w:color w:val="auto"/>
                <w:highlight w:val="none"/>
                <w:rPrChange w:id="144" w:author="然" w:date="2026-08-04T11:37:42Z">
                  <w:rPr>
                    <w:rFonts w:hint="eastAsia" w:ascii="宋体" w:hAnsi="宋体" w:cs="宋体"/>
                    <w:highlight w:val="none"/>
                  </w:rPr>
                </w:rPrChange>
              </w:rPr>
              <w:t>1</w:t>
            </w:r>
            <w:r>
              <w:rPr>
                <w:rFonts w:hint="eastAsia" w:ascii="宋体" w:hAnsi="宋体" w:cs="宋体"/>
                <w:color w:val="auto"/>
                <w:highlight w:val="none"/>
                <w:lang w:val="en-US" w:eastAsia="zh-CN"/>
                <w:rPrChange w:id="145" w:author="然" w:date="2026-08-04T11:37:42Z">
                  <w:rPr>
                    <w:rFonts w:hint="eastAsia" w:ascii="宋体" w:hAnsi="宋体" w:cs="宋体"/>
                    <w:highlight w:val="none"/>
                    <w:lang w:val="en-US" w:eastAsia="zh-CN"/>
                  </w:rPr>
                </w:rPrChange>
              </w:rPr>
              <w:t>批</w:t>
            </w:r>
          </w:p>
        </w:tc>
        <w:tc>
          <w:tcPr>
            <w:tcW w:w="1275" w:type="dxa"/>
            <w:vAlign w:val="center"/>
          </w:tcPr>
          <w:p w14:paraId="587D5DB3">
            <w:pPr>
              <w:jc w:val="center"/>
              <w:rPr>
                <w:rFonts w:hint="eastAsia" w:ascii="宋体" w:hAnsi="宋体" w:eastAsia="宋体" w:cs="宋体"/>
                <w:color w:val="auto"/>
                <w:highlight w:val="none"/>
                <w:lang w:val="en-US" w:eastAsia="zh-CN"/>
              </w:rPr>
            </w:pPr>
            <w:ins w:id="146" w:author="然" w:date="2026-08-03T15:19:25Z">
              <w:r>
                <w:rPr>
                  <w:rFonts w:hint="eastAsia" w:ascii="宋体" w:hAnsi="宋体" w:cs="宋体"/>
                  <w:color w:val="auto"/>
                  <w:highlight w:val="none"/>
                  <w:lang w:eastAsia="zh-CN"/>
                </w:rPr>
                <w:t>1024208.76</w:t>
              </w:r>
            </w:ins>
            <w:del w:id="147" w:author="然" w:date="2026-08-03T15:19:25Z">
              <w:r>
                <w:rPr>
                  <w:rFonts w:hint="eastAsia" w:ascii="宋体" w:hAnsi="宋体" w:cs="宋体"/>
                  <w:color w:val="auto"/>
                  <w:highlight w:val="none"/>
                  <w:lang w:eastAsia="zh-CN"/>
                </w:rPr>
                <w:delText>1023380.00</w:delText>
              </w:r>
            </w:del>
          </w:p>
        </w:tc>
        <w:tc>
          <w:tcPr>
            <w:tcW w:w="1288" w:type="dxa"/>
            <w:vAlign w:val="center"/>
          </w:tcPr>
          <w:p w14:paraId="2611FE88">
            <w:pPr>
              <w:jc w:val="center"/>
              <w:rPr>
                <w:rFonts w:hint="default" w:ascii="宋体" w:hAnsi="宋体" w:eastAsia="宋体" w:cs="宋体"/>
                <w:color w:val="auto"/>
                <w:highlight w:val="none"/>
                <w:lang w:val="en-US" w:eastAsia="zh-CN"/>
              </w:rPr>
            </w:pPr>
            <w:r>
              <w:rPr>
                <w:rFonts w:hint="eastAsia" w:ascii="宋体" w:hAnsi="宋体" w:cs="宋体"/>
                <w:color w:val="auto"/>
                <w:highlight w:val="none"/>
                <w:lang w:eastAsia="zh-CN"/>
              </w:rPr>
              <w:t>1023380.00</w:t>
            </w:r>
          </w:p>
        </w:tc>
        <w:tc>
          <w:tcPr>
            <w:tcW w:w="1172" w:type="dxa"/>
            <w:vAlign w:val="center"/>
          </w:tcPr>
          <w:p w14:paraId="22B14391">
            <w:pPr>
              <w:jc w:val="center"/>
              <w:rPr>
                <w:rFonts w:ascii="宋体" w:hAnsi="宋体" w:cs="宋体"/>
                <w:color w:val="auto"/>
                <w:highlight w:val="none"/>
                <w:rPrChange w:id="148" w:author="然" w:date="2026-08-04T11:37:42Z">
                  <w:rPr>
                    <w:rFonts w:ascii="宋体" w:hAnsi="宋体" w:cs="宋体"/>
                    <w:highlight w:val="none"/>
                  </w:rPr>
                </w:rPrChange>
              </w:rPr>
            </w:pPr>
            <w:r>
              <w:rPr>
                <w:rFonts w:hint="eastAsia" w:ascii="宋体" w:hAnsi="宋体" w:cs="宋体"/>
                <w:color w:val="auto"/>
                <w:highlight w:val="none"/>
                <w:rPrChange w:id="149" w:author="然" w:date="2026-08-04T11:37:42Z">
                  <w:rPr>
                    <w:rFonts w:hint="eastAsia" w:ascii="宋体" w:hAnsi="宋体" w:cs="宋体"/>
                    <w:highlight w:val="none"/>
                  </w:rPr>
                </w:rPrChange>
              </w:rPr>
              <w:t>代理服务费由采购人支付</w:t>
            </w:r>
          </w:p>
        </w:tc>
        <w:tc>
          <w:tcPr>
            <w:tcW w:w="1175" w:type="dxa"/>
            <w:vAlign w:val="center"/>
          </w:tcPr>
          <w:p w14:paraId="1F9EBF0A">
            <w:pPr>
              <w:jc w:val="center"/>
              <w:rPr>
                <w:rFonts w:hint="eastAsia" w:ascii="宋体" w:hAnsi="宋体" w:eastAsia="宋体" w:cs="宋体"/>
                <w:color w:val="auto"/>
                <w:highlight w:val="none"/>
                <w:lang w:eastAsia="zh-CN"/>
                <w:rPrChange w:id="150" w:author="然" w:date="2026-08-04T11:37:42Z">
                  <w:rPr>
                    <w:rFonts w:hint="eastAsia" w:ascii="宋体" w:hAnsi="宋体" w:eastAsia="宋体" w:cs="宋体"/>
                    <w:highlight w:val="none"/>
                    <w:lang w:eastAsia="zh-CN"/>
                  </w:rPr>
                </w:rPrChange>
              </w:rPr>
            </w:pPr>
            <w:r>
              <w:rPr>
                <w:rFonts w:hint="eastAsia" w:ascii="宋体" w:hAnsi="宋体" w:cs="宋体"/>
                <w:b/>
                <w:bCs/>
                <w:color w:val="auto"/>
                <w:highlight w:val="none"/>
                <w:lang w:eastAsia="zh-CN"/>
                <w:rPrChange w:id="151" w:author="然" w:date="2026-08-04T11:37:42Z">
                  <w:rPr>
                    <w:rFonts w:hint="eastAsia" w:ascii="宋体" w:hAnsi="宋体" w:cs="宋体"/>
                    <w:b/>
                    <w:bCs/>
                    <w:highlight w:val="none"/>
                    <w:lang w:eastAsia="zh-CN"/>
                  </w:rPr>
                </w:rPrChange>
              </w:rPr>
              <w:t>其他未列明行业</w:t>
            </w:r>
          </w:p>
        </w:tc>
      </w:tr>
    </w:tbl>
    <w:p w14:paraId="283E9A31">
      <w:pPr>
        <w:pStyle w:val="20"/>
        <w:adjustRightInd w:val="0"/>
        <w:snapToGrid w:val="0"/>
        <w:spacing w:line="360" w:lineRule="auto"/>
        <w:ind w:firstLine="420" w:firstLineChars="200"/>
        <w:jc w:val="left"/>
        <w:rPr>
          <w:rFonts w:cs="宋体"/>
          <w:color w:val="auto"/>
          <w:highlight w:val="none"/>
          <w:rPrChange w:id="152" w:author="然" w:date="2026-08-04T11:37:42Z">
            <w:rPr>
              <w:rFonts w:cs="宋体"/>
              <w:highlight w:val="none"/>
            </w:rPr>
          </w:rPrChange>
        </w:rPr>
      </w:pPr>
      <w:r>
        <w:rPr>
          <w:rFonts w:hint="eastAsia" w:cs="宋体"/>
          <w:color w:val="auto"/>
          <w:highlight w:val="none"/>
          <w:rPrChange w:id="153" w:author="然" w:date="2026-08-04T11:37:42Z">
            <w:rPr>
              <w:rFonts w:hint="eastAsia" w:cs="宋体"/>
              <w:highlight w:val="none"/>
            </w:rPr>
          </w:rPrChange>
        </w:rPr>
        <w:t>注：磋商报价不能超过最高限价，否则视为无效响应。</w:t>
      </w:r>
    </w:p>
    <w:p w14:paraId="36E27AC4">
      <w:pPr>
        <w:numPr>
          <w:ilvl w:val="0"/>
          <w:numId w:val="3"/>
        </w:numPr>
        <w:adjustRightInd w:val="0"/>
        <w:snapToGrid w:val="0"/>
        <w:spacing w:line="360" w:lineRule="auto"/>
        <w:ind w:firstLine="211" w:firstLineChars="100"/>
        <w:rPr>
          <w:rFonts w:ascii="宋体" w:hAnsi="宋体" w:cs="宋体"/>
          <w:b/>
          <w:bCs/>
          <w:color w:val="auto"/>
          <w:highlight w:val="none"/>
          <w:rPrChange w:id="154" w:author="然" w:date="2026-08-04T11:37:42Z">
            <w:rPr>
              <w:rFonts w:ascii="宋体" w:hAnsi="宋体" w:cs="宋体"/>
              <w:b/>
              <w:bCs/>
              <w:highlight w:val="none"/>
            </w:rPr>
          </w:rPrChange>
        </w:rPr>
      </w:pPr>
      <w:r>
        <w:rPr>
          <w:rFonts w:hint="eastAsia" w:ascii="宋体" w:hAnsi="宋体" w:cs="宋体"/>
          <w:b/>
          <w:bCs/>
          <w:color w:val="auto"/>
          <w:highlight w:val="none"/>
          <w:rPrChange w:id="155" w:author="然" w:date="2026-08-04T11:37:42Z">
            <w:rPr>
              <w:rFonts w:hint="eastAsia" w:ascii="宋体" w:hAnsi="宋体" w:cs="宋体"/>
              <w:b/>
              <w:bCs/>
              <w:highlight w:val="none"/>
            </w:rPr>
          </w:rPrChange>
        </w:rPr>
        <w:t>采购项目需落实的政府采购政策</w:t>
      </w:r>
    </w:p>
    <w:p w14:paraId="6AE58DD4">
      <w:pPr>
        <w:pStyle w:val="20"/>
        <w:adjustRightInd w:val="0"/>
        <w:snapToGrid w:val="0"/>
        <w:spacing w:line="360" w:lineRule="auto"/>
        <w:ind w:firstLine="210" w:firstLineChars="100"/>
        <w:jc w:val="left"/>
        <w:rPr>
          <w:rFonts w:hAnsi="宋体" w:cs="宋体"/>
          <w:color w:val="auto"/>
          <w:highlight w:val="none"/>
          <w:rPrChange w:id="156" w:author="然" w:date="2026-08-04T11:37:42Z">
            <w:rPr>
              <w:rFonts w:hAnsi="宋体" w:cs="宋体"/>
              <w:highlight w:val="none"/>
            </w:rPr>
          </w:rPrChange>
        </w:rPr>
      </w:pPr>
      <w:r>
        <w:rPr>
          <w:rFonts w:hint="eastAsia" w:hAnsi="宋体" w:cs="宋体"/>
          <w:color w:val="auto"/>
          <w:highlight w:val="none"/>
          <w:rPrChange w:id="157" w:author="然" w:date="2026-08-04T11:37:42Z">
            <w:rPr>
              <w:rFonts w:hint="eastAsia" w:hAnsi="宋体" w:cs="宋体"/>
              <w:highlight w:val="none"/>
            </w:rPr>
          </w:rPrChange>
        </w:rPr>
        <w:t>（一）预留采购份额：本项目为</w:t>
      </w:r>
      <w:r>
        <w:rPr>
          <w:rFonts w:hint="eastAsia" w:hAnsi="宋体" w:cs="宋体"/>
          <w:b/>
          <w:bCs/>
          <w:color w:val="auto"/>
          <w:highlight w:val="none"/>
          <w:u w:val="single"/>
          <w:rPrChange w:id="158" w:author="然" w:date="2026-08-04T11:37:42Z">
            <w:rPr>
              <w:rFonts w:hint="eastAsia" w:hAnsi="宋体" w:cs="宋体"/>
              <w:b/>
              <w:bCs/>
              <w:highlight w:val="none"/>
              <w:u w:val="single"/>
            </w:rPr>
          </w:rPrChange>
        </w:rPr>
        <w:t xml:space="preserve"> </w:t>
      </w:r>
      <w:commentRangeStart w:id="0"/>
      <w:r>
        <w:rPr>
          <w:rFonts w:hint="eastAsia" w:hAnsi="宋体" w:cs="宋体"/>
          <w:b/>
          <w:bCs/>
          <w:color w:val="auto"/>
          <w:highlight w:val="none"/>
          <w:u w:val="single"/>
          <w:rPrChange w:id="159" w:author="然" w:date="2026-08-04T11:37:42Z">
            <w:rPr>
              <w:rFonts w:hint="eastAsia" w:hAnsi="宋体" w:cs="宋体"/>
              <w:b/>
              <w:bCs/>
              <w:highlight w:val="none"/>
              <w:u w:val="single"/>
            </w:rPr>
          </w:rPrChange>
        </w:rPr>
        <w:t>否</w:t>
      </w:r>
      <w:commentRangeEnd w:id="0"/>
      <w:r>
        <w:rPr>
          <w:color w:val="auto"/>
          <w:rPrChange w:id="160" w:author="然" w:date="2026-08-04T11:37:42Z">
            <w:rPr/>
          </w:rPrChange>
        </w:rPr>
        <w:commentReference w:id="0"/>
      </w:r>
      <w:r>
        <w:rPr>
          <w:rFonts w:hint="eastAsia" w:hAnsi="宋体" w:cs="宋体"/>
          <w:b/>
          <w:bCs/>
          <w:color w:val="auto"/>
          <w:highlight w:val="none"/>
          <w:u w:val="single"/>
          <w:lang w:val="en-US" w:eastAsia="zh-CN"/>
          <w:rPrChange w:id="161" w:author="然" w:date="2026-08-04T11:37:42Z">
            <w:rPr>
              <w:rFonts w:hint="eastAsia" w:hAnsi="宋体" w:cs="宋体"/>
              <w:b/>
              <w:bCs/>
              <w:highlight w:val="none"/>
              <w:u w:val="single"/>
              <w:lang w:val="en-US" w:eastAsia="zh-CN"/>
            </w:rPr>
          </w:rPrChange>
        </w:rPr>
        <w:t xml:space="preserve"> </w:t>
      </w:r>
      <w:r>
        <w:rPr>
          <w:rFonts w:hint="eastAsia" w:hAnsi="宋体" w:cs="宋体"/>
          <w:color w:val="auto"/>
          <w:highlight w:val="none"/>
          <w:rPrChange w:id="162" w:author="然" w:date="2026-08-04T11:37:42Z">
            <w:rPr>
              <w:rFonts w:hint="eastAsia" w:hAnsi="宋体" w:cs="宋体"/>
              <w:highlight w:val="none"/>
            </w:rPr>
          </w:rPrChange>
        </w:rPr>
        <w:t xml:space="preserve">（专门面向中小企业或者小型、微型企业采购）。 </w:t>
      </w:r>
    </w:p>
    <w:p w14:paraId="03F13D37">
      <w:pPr>
        <w:pStyle w:val="20"/>
        <w:adjustRightInd w:val="0"/>
        <w:snapToGrid w:val="0"/>
        <w:spacing w:line="360" w:lineRule="auto"/>
        <w:ind w:firstLine="210" w:firstLineChars="100"/>
        <w:jc w:val="left"/>
        <w:rPr>
          <w:rFonts w:hAnsi="宋体" w:cs="宋体"/>
          <w:color w:val="auto"/>
          <w:highlight w:val="none"/>
          <w:rPrChange w:id="163" w:author="然" w:date="2026-08-04T11:37:42Z">
            <w:rPr>
              <w:rFonts w:hAnsi="宋体" w:cs="宋体"/>
              <w:highlight w:val="none"/>
            </w:rPr>
          </w:rPrChange>
        </w:rPr>
      </w:pPr>
      <w:r>
        <w:rPr>
          <w:rFonts w:hint="eastAsia" w:hAnsi="宋体" w:cs="宋体"/>
          <w:color w:val="auto"/>
          <w:highlight w:val="none"/>
          <w:rPrChange w:id="164" w:author="然" w:date="2026-08-04T11:37:42Z">
            <w:rPr>
              <w:rFonts w:hint="eastAsia" w:hAnsi="宋体" w:cs="宋体"/>
              <w:highlight w:val="none"/>
            </w:rPr>
          </w:rPrChange>
        </w:rPr>
        <w:t>（二）强制采购：政府采购实行强制采购的节能产品。节能产品实行强制采购的，需提供国家认证机构出具的、处于有效期内的节能产品证书。</w:t>
      </w:r>
    </w:p>
    <w:p w14:paraId="2B3E4EA3">
      <w:pPr>
        <w:pStyle w:val="20"/>
        <w:adjustRightInd w:val="0"/>
        <w:snapToGrid w:val="0"/>
        <w:spacing w:line="360" w:lineRule="auto"/>
        <w:ind w:firstLine="210" w:firstLineChars="100"/>
        <w:jc w:val="left"/>
        <w:rPr>
          <w:rFonts w:hAnsi="宋体" w:cs="宋体"/>
          <w:color w:val="auto"/>
          <w:highlight w:val="none"/>
          <w:rPrChange w:id="165" w:author="然" w:date="2026-08-04T11:37:42Z">
            <w:rPr>
              <w:rFonts w:hAnsi="宋体" w:cs="宋体"/>
              <w:highlight w:val="none"/>
            </w:rPr>
          </w:rPrChange>
        </w:rPr>
      </w:pPr>
      <w:r>
        <w:rPr>
          <w:rFonts w:hint="eastAsia" w:hAnsi="宋体" w:cs="宋体"/>
          <w:color w:val="auto"/>
          <w:highlight w:val="none"/>
          <w:rPrChange w:id="166" w:author="然" w:date="2026-08-04T11:37:42Z">
            <w:rPr>
              <w:rFonts w:hint="eastAsia" w:hAnsi="宋体" w:cs="宋体"/>
              <w:highlight w:val="none"/>
            </w:rPr>
          </w:rPrChange>
        </w:rPr>
        <w:t>（三）优先采购：政府采购鼓励采购节能环保产品。</w:t>
      </w:r>
    </w:p>
    <w:p w14:paraId="4C2246C3">
      <w:pPr>
        <w:pStyle w:val="20"/>
        <w:adjustRightInd w:val="0"/>
        <w:snapToGrid w:val="0"/>
        <w:spacing w:line="360" w:lineRule="auto"/>
        <w:ind w:firstLine="210" w:firstLineChars="100"/>
        <w:jc w:val="left"/>
        <w:rPr>
          <w:rFonts w:hAnsi="宋体" w:cs="宋体"/>
          <w:color w:val="auto"/>
          <w:highlight w:val="none"/>
          <w:rPrChange w:id="167" w:author="然" w:date="2026-08-04T11:37:42Z">
            <w:rPr>
              <w:rFonts w:hAnsi="宋体" w:cs="宋体"/>
              <w:highlight w:val="none"/>
            </w:rPr>
          </w:rPrChange>
        </w:rPr>
      </w:pPr>
      <w:r>
        <w:rPr>
          <w:rFonts w:hint="eastAsia" w:hAnsi="宋体" w:cs="宋体"/>
          <w:color w:val="auto"/>
          <w:highlight w:val="none"/>
          <w:rPrChange w:id="168" w:author="然" w:date="2026-08-04T11:37:42Z">
            <w:rPr>
              <w:rFonts w:hint="eastAsia" w:hAnsi="宋体" w:cs="宋体"/>
              <w:highlight w:val="none"/>
            </w:rPr>
          </w:rPrChange>
        </w:rPr>
        <w:t>（四）价格评审优惠：政府采购促进中小企业发展（包括政府采购支持监狱企业发展、政府采购促进残疾人就业）。</w:t>
      </w:r>
    </w:p>
    <w:p w14:paraId="6E19498C">
      <w:pPr>
        <w:pStyle w:val="20"/>
        <w:adjustRightInd w:val="0"/>
        <w:snapToGrid w:val="0"/>
        <w:spacing w:line="360" w:lineRule="auto"/>
        <w:ind w:firstLine="210" w:firstLineChars="100"/>
        <w:jc w:val="left"/>
        <w:rPr>
          <w:rFonts w:cs="宋体"/>
          <w:color w:val="auto"/>
          <w:highlight w:val="none"/>
          <w:rPrChange w:id="169" w:author="然" w:date="2026-08-04T11:37:42Z">
            <w:rPr>
              <w:rFonts w:cs="宋体"/>
              <w:highlight w:val="none"/>
            </w:rPr>
          </w:rPrChange>
        </w:rPr>
      </w:pPr>
      <w:r>
        <w:rPr>
          <w:rFonts w:hint="eastAsia" w:hAnsi="宋体" w:cs="宋体"/>
          <w:color w:val="auto"/>
          <w:highlight w:val="none"/>
          <w:rPrChange w:id="170" w:author="然" w:date="2026-08-04T11:37:42Z">
            <w:rPr>
              <w:rFonts w:hint="eastAsia" w:hAnsi="宋体" w:cs="宋体"/>
              <w:highlight w:val="none"/>
            </w:rPr>
          </w:rPrChange>
        </w:rPr>
        <w:t>（五）采购进口产品：本项目</w:t>
      </w:r>
      <w:r>
        <w:rPr>
          <w:rFonts w:hAnsi="宋体" w:cs="宋体"/>
          <w:color w:val="auto"/>
          <w:highlight w:val="none"/>
          <w:u w:val="single"/>
          <w:rPrChange w:id="171" w:author="然" w:date="2026-08-04T11:37:42Z">
            <w:rPr>
              <w:rFonts w:hAnsi="宋体" w:cs="宋体"/>
              <w:highlight w:val="none"/>
              <w:u w:val="single"/>
            </w:rPr>
          </w:rPrChange>
        </w:rPr>
        <w:t xml:space="preserve"> </w:t>
      </w:r>
      <w:r>
        <w:rPr>
          <w:rFonts w:hint="eastAsia" w:hAnsi="宋体" w:cs="宋体"/>
          <w:color w:val="auto"/>
          <w:highlight w:val="none"/>
          <w:u w:val="single"/>
          <w:rPrChange w:id="172" w:author="然" w:date="2026-08-04T11:37:42Z">
            <w:rPr>
              <w:rFonts w:hint="eastAsia" w:hAnsi="宋体" w:cs="宋体"/>
              <w:highlight w:val="none"/>
              <w:u w:val="single"/>
            </w:rPr>
          </w:rPrChange>
        </w:rPr>
        <w:t>拒绝</w:t>
      </w:r>
      <w:r>
        <w:rPr>
          <w:rFonts w:hAnsi="宋体" w:cs="宋体"/>
          <w:color w:val="auto"/>
          <w:highlight w:val="none"/>
          <w:u w:val="single"/>
          <w:rPrChange w:id="173" w:author="然" w:date="2026-08-04T11:37:42Z">
            <w:rPr>
              <w:rFonts w:hAnsi="宋体" w:cs="宋体"/>
              <w:highlight w:val="none"/>
              <w:u w:val="single"/>
            </w:rPr>
          </w:rPrChange>
        </w:rPr>
        <w:t xml:space="preserve"> </w:t>
      </w:r>
      <w:r>
        <w:rPr>
          <w:rFonts w:hint="eastAsia" w:hAnsi="宋体" w:cs="宋体"/>
          <w:color w:val="auto"/>
          <w:highlight w:val="none"/>
          <w:rPrChange w:id="174" w:author="然" w:date="2026-08-04T11:37:42Z">
            <w:rPr>
              <w:rFonts w:hint="eastAsia" w:hAnsi="宋体" w:cs="宋体"/>
              <w:highlight w:val="none"/>
            </w:rPr>
          </w:rPrChange>
        </w:rPr>
        <w:t>（接受或拒绝）进口产品参加磋商采购。</w:t>
      </w:r>
      <w:r>
        <w:rPr>
          <w:rFonts w:hint="eastAsia" w:hAnsi="宋体"/>
          <w:color w:val="auto"/>
          <w:highlight w:val="none"/>
          <w:rPrChange w:id="175" w:author="然" w:date="2026-08-04T11:37:42Z">
            <w:rPr>
              <w:rFonts w:hint="eastAsia" w:hAnsi="宋体"/>
              <w:highlight w:val="none"/>
            </w:rPr>
          </w:rPrChange>
        </w:rPr>
        <w:t>同意购买进口产品的，不限制满足采购需求的国内产品参与磋商。</w:t>
      </w:r>
    </w:p>
    <w:p w14:paraId="40E4A2A3">
      <w:pPr>
        <w:numPr>
          <w:ilvl w:val="0"/>
          <w:numId w:val="3"/>
        </w:numPr>
        <w:adjustRightInd w:val="0"/>
        <w:snapToGrid w:val="0"/>
        <w:spacing w:line="360" w:lineRule="auto"/>
        <w:ind w:firstLine="211" w:firstLineChars="100"/>
        <w:rPr>
          <w:rFonts w:hAnsi="宋体" w:cs="宋体"/>
          <w:b/>
          <w:bCs/>
          <w:color w:val="auto"/>
          <w:highlight w:val="none"/>
          <w:rPrChange w:id="176" w:author="然" w:date="2026-08-04T11:37:42Z">
            <w:rPr>
              <w:rFonts w:hAnsi="宋体" w:cs="宋体"/>
              <w:b/>
              <w:bCs/>
              <w:highlight w:val="none"/>
            </w:rPr>
          </w:rPrChange>
        </w:rPr>
      </w:pPr>
      <w:r>
        <w:rPr>
          <w:rFonts w:hint="eastAsia" w:hAnsi="宋体" w:cs="宋体"/>
          <w:b/>
          <w:bCs/>
          <w:color w:val="auto"/>
          <w:highlight w:val="none"/>
          <w:rPrChange w:id="177" w:author="然" w:date="2026-08-04T11:37:42Z">
            <w:rPr>
              <w:rFonts w:hint="eastAsia" w:hAnsi="宋体" w:cs="宋体"/>
              <w:b/>
              <w:bCs/>
              <w:highlight w:val="none"/>
            </w:rPr>
          </w:rPrChange>
        </w:rPr>
        <w:t>供应商资格要求</w:t>
      </w:r>
    </w:p>
    <w:p w14:paraId="19C35A5B">
      <w:pPr>
        <w:pStyle w:val="20"/>
        <w:adjustRightInd w:val="0"/>
        <w:snapToGrid w:val="0"/>
        <w:spacing w:line="360" w:lineRule="auto"/>
        <w:ind w:firstLine="210" w:firstLineChars="100"/>
        <w:jc w:val="left"/>
        <w:rPr>
          <w:rFonts w:hAnsi="宋体" w:cs="宋体"/>
          <w:color w:val="auto"/>
          <w:highlight w:val="none"/>
          <w:rPrChange w:id="178" w:author="然" w:date="2026-08-04T11:37:42Z">
            <w:rPr>
              <w:rFonts w:hAnsi="宋体" w:cs="宋体"/>
              <w:highlight w:val="none"/>
            </w:rPr>
          </w:rPrChange>
        </w:rPr>
      </w:pPr>
      <w:r>
        <w:rPr>
          <w:rFonts w:hint="eastAsia" w:hAnsi="宋体" w:cs="宋体"/>
          <w:color w:val="auto"/>
          <w:highlight w:val="none"/>
          <w:rPrChange w:id="179" w:author="然" w:date="2026-08-04T11:37:42Z">
            <w:rPr>
              <w:rFonts w:hint="eastAsia" w:hAnsi="宋体" w:cs="宋体"/>
              <w:highlight w:val="none"/>
            </w:rPr>
          </w:rPrChange>
        </w:rPr>
        <w:t>（一）基本资格条件：供应商应当符合《政府采购法》第二十二条第一款的规定：</w:t>
      </w:r>
    </w:p>
    <w:p w14:paraId="731EB3D4">
      <w:pPr>
        <w:adjustRightInd w:val="0"/>
        <w:snapToGrid w:val="0"/>
        <w:spacing w:line="360" w:lineRule="auto"/>
        <w:ind w:firstLine="420" w:firstLineChars="200"/>
        <w:rPr>
          <w:rFonts w:ascii="宋体" w:hAnsi="宋体"/>
          <w:color w:val="auto"/>
          <w:szCs w:val="21"/>
          <w:highlight w:val="none"/>
          <w:rPrChange w:id="180" w:author="然" w:date="2026-08-04T11:37:42Z">
            <w:rPr>
              <w:rFonts w:ascii="宋体" w:hAnsi="宋体"/>
              <w:szCs w:val="21"/>
              <w:highlight w:val="none"/>
            </w:rPr>
          </w:rPrChange>
        </w:rPr>
      </w:pPr>
      <w:r>
        <w:rPr>
          <w:rFonts w:hint="eastAsia" w:ascii="宋体" w:hAnsi="宋体"/>
          <w:color w:val="auto"/>
          <w:szCs w:val="21"/>
          <w:highlight w:val="none"/>
          <w:rPrChange w:id="181" w:author="然" w:date="2026-08-04T11:37:42Z">
            <w:rPr>
              <w:rFonts w:hint="eastAsia" w:ascii="宋体" w:hAnsi="宋体"/>
              <w:szCs w:val="21"/>
              <w:highlight w:val="none"/>
            </w:rPr>
          </w:rPrChange>
        </w:rPr>
        <w:t>1、具有独立承担民事责任的能力；</w:t>
      </w:r>
    </w:p>
    <w:p w14:paraId="623DF265">
      <w:pPr>
        <w:adjustRightInd w:val="0"/>
        <w:snapToGrid w:val="0"/>
        <w:spacing w:line="360" w:lineRule="auto"/>
        <w:ind w:firstLine="420" w:firstLineChars="200"/>
        <w:rPr>
          <w:rFonts w:ascii="宋体" w:hAnsi="宋体"/>
          <w:color w:val="auto"/>
          <w:szCs w:val="21"/>
          <w:highlight w:val="none"/>
          <w:rPrChange w:id="182" w:author="然" w:date="2026-08-04T11:37:42Z">
            <w:rPr>
              <w:rFonts w:ascii="宋体" w:hAnsi="宋体"/>
              <w:szCs w:val="21"/>
              <w:highlight w:val="none"/>
            </w:rPr>
          </w:rPrChange>
        </w:rPr>
      </w:pPr>
      <w:r>
        <w:rPr>
          <w:rFonts w:hint="eastAsia" w:ascii="宋体" w:hAnsi="宋体"/>
          <w:color w:val="auto"/>
          <w:szCs w:val="21"/>
          <w:highlight w:val="none"/>
          <w:rPrChange w:id="183" w:author="然" w:date="2026-08-04T11:37:42Z">
            <w:rPr>
              <w:rFonts w:hint="eastAsia" w:ascii="宋体" w:hAnsi="宋体"/>
              <w:szCs w:val="21"/>
              <w:highlight w:val="none"/>
            </w:rPr>
          </w:rPrChange>
        </w:rPr>
        <w:t>2、具有良好的商业信誉和健全的财务会计制度；</w:t>
      </w:r>
    </w:p>
    <w:p w14:paraId="3719217C">
      <w:pPr>
        <w:adjustRightInd w:val="0"/>
        <w:snapToGrid w:val="0"/>
        <w:spacing w:line="360" w:lineRule="auto"/>
        <w:ind w:firstLine="420" w:firstLineChars="200"/>
        <w:rPr>
          <w:rFonts w:ascii="宋体" w:hAnsi="宋体"/>
          <w:color w:val="auto"/>
          <w:szCs w:val="21"/>
          <w:highlight w:val="none"/>
          <w:rPrChange w:id="184" w:author="然" w:date="2026-08-04T11:37:42Z">
            <w:rPr>
              <w:rFonts w:ascii="宋体" w:hAnsi="宋体"/>
              <w:szCs w:val="21"/>
              <w:highlight w:val="none"/>
            </w:rPr>
          </w:rPrChange>
        </w:rPr>
      </w:pPr>
      <w:r>
        <w:rPr>
          <w:rFonts w:hint="eastAsia" w:ascii="宋体" w:hAnsi="宋体"/>
          <w:color w:val="auto"/>
          <w:szCs w:val="21"/>
          <w:highlight w:val="none"/>
          <w:rPrChange w:id="185" w:author="然" w:date="2026-08-04T11:37:42Z">
            <w:rPr>
              <w:rFonts w:hint="eastAsia" w:ascii="宋体" w:hAnsi="宋体"/>
              <w:szCs w:val="21"/>
              <w:highlight w:val="none"/>
            </w:rPr>
          </w:rPrChange>
        </w:rPr>
        <w:t>3、具有履行合同所必需的设备和专业技术能力；</w:t>
      </w:r>
    </w:p>
    <w:p w14:paraId="0ACAD9F8">
      <w:pPr>
        <w:adjustRightInd w:val="0"/>
        <w:snapToGrid w:val="0"/>
        <w:spacing w:line="360" w:lineRule="auto"/>
        <w:ind w:firstLine="420" w:firstLineChars="200"/>
        <w:rPr>
          <w:rFonts w:ascii="宋体" w:hAnsi="宋体"/>
          <w:color w:val="auto"/>
          <w:szCs w:val="21"/>
          <w:highlight w:val="none"/>
          <w:rPrChange w:id="186" w:author="然" w:date="2026-08-04T11:37:42Z">
            <w:rPr>
              <w:rFonts w:ascii="宋体" w:hAnsi="宋体"/>
              <w:szCs w:val="21"/>
              <w:highlight w:val="none"/>
            </w:rPr>
          </w:rPrChange>
        </w:rPr>
      </w:pPr>
      <w:r>
        <w:rPr>
          <w:rFonts w:hint="eastAsia" w:ascii="宋体" w:hAnsi="宋体"/>
          <w:color w:val="auto"/>
          <w:szCs w:val="21"/>
          <w:highlight w:val="none"/>
          <w:rPrChange w:id="187" w:author="然" w:date="2026-08-04T11:37:42Z">
            <w:rPr>
              <w:rFonts w:hint="eastAsia" w:ascii="宋体" w:hAnsi="宋体"/>
              <w:szCs w:val="21"/>
              <w:highlight w:val="none"/>
            </w:rPr>
          </w:rPrChange>
        </w:rPr>
        <w:t>4、有依法缴纳税收和社会保障资金的良好记录；</w:t>
      </w:r>
    </w:p>
    <w:p w14:paraId="3E0C3E09">
      <w:pPr>
        <w:adjustRightInd w:val="0"/>
        <w:snapToGrid w:val="0"/>
        <w:spacing w:line="360" w:lineRule="auto"/>
        <w:ind w:firstLine="420" w:firstLineChars="200"/>
        <w:rPr>
          <w:rFonts w:ascii="宋体" w:hAnsi="宋体"/>
          <w:color w:val="auto"/>
          <w:szCs w:val="21"/>
          <w:highlight w:val="none"/>
          <w:rPrChange w:id="188" w:author="然" w:date="2026-08-04T11:37:42Z">
            <w:rPr>
              <w:rFonts w:ascii="宋体" w:hAnsi="宋体"/>
              <w:szCs w:val="21"/>
              <w:highlight w:val="none"/>
            </w:rPr>
          </w:rPrChange>
        </w:rPr>
      </w:pPr>
      <w:r>
        <w:rPr>
          <w:rFonts w:hint="eastAsia" w:ascii="宋体" w:hAnsi="宋体"/>
          <w:color w:val="auto"/>
          <w:szCs w:val="21"/>
          <w:highlight w:val="none"/>
          <w:rPrChange w:id="189" w:author="然" w:date="2026-08-04T11:37:42Z">
            <w:rPr>
              <w:rFonts w:hint="eastAsia" w:ascii="宋体" w:hAnsi="宋体"/>
              <w:szCs w:val="21"/>
              <w:highlight w:val="none"/>
            </w:rPr>
          </w:rPrChange>
        </w:rPr>
        <w:t>5、参加政府采购活动前三年内，在经营活动中没有重大违法记录；</w:t>
      </w:r>
    </w:p>
    <w:p w14:paraId="260DB535">
      <w:pPr>
        <w:adjustRightInd w:val="0"/>
        <w:snapToGrid w:val="0"/>
        <w:spacing w:line="360" w:lineRule="auto"/>
        <w:ind w:firstLine="420" w:firstLineChars="200"/>
        <w:rPr>
          <w:rFonts w:ascii="宋体" w:hAnsi="宋体"/>
          <w:color w:val="auto"/>
          <w:szCs w:val="21"/>
          <w:highlight w:val="none"/>
          <w:rPrChange w:id="190" w:author="然" w:date="2026-08-04T11:37:42Z">
            <w:rPr>
              <w:rFonts w:ascii="宋体" w:hAnsi="宋体"/>
              <w:szCs w:val="21"/>
              <w:highlight w:val="none"/>
            </w:rPr>
          </w:rPrChange>
        </w:rPr>
      </w:pPr>
      <w:r>
        <w:rPr>
          <w:rFonts w:hint="eastAsia" w:ascii="宋体" w:hAnsi="宋体"/>
          <w:color w:val="auto"/>
          <w:szCs w:val="21"/>
          <w:highlight w:val="none"/>
          <w:rPrChange w:id="191" w:author="然" w:date="2026-08-04T11:37:42Z">
            <w:rPr>
              <w:rFonts w:hint="eastAsia" w:ascii="宋体" w:hAnsi="宋体"/>
              <w:szCs w:val="21"/>
              <w:highlight w:val="none"/>
            </w:rPr>
          </w:rPrChange>
        </w:rPr>
        <w:t>6、法律、行政法规规定的其他条件。</w:t>
      </w:r>
    </w:p>
    <w:p w14:paraId="24371063">
      <w:pPr>
        <w:pStyle w:val="20"/>
        <w:adjustRightInd w:val="0"/>
        <w:snapToGrid w:val="0"/>
        <w:spacing w:line="360" w:lineRule="auto"/>
        <w:ind w:firstLine="210" w:firstLineChars="100"/>
        <w:jc w:val="left"/>
        <w:rPr>
          <w:rFonts w:hAnsi="宋体"/>
          <w:color w:val="auto"/>
          <w:highlight w:val="none"/>
          <w:rPrChange w:id="192" w:author="然" w:date="2026-08-04T11:37:42Z">
            <w:rPr>
              <w:rFonts w:hAnsi="宋体"/>
              <w:highlight w:val="none"/>
            </w:rPr>
          </w:rPrChange>
        </w:rPr>
      </w:pPr>
      <w:r>
        <w:rPr>
          <w:rFonts w:hint="eastAsia" w:hAnsi="宋体" w:cs="宋体"/>
          <w:color w:val="auto"/>
          <w:highlight w:val="none"/>
          <w:rPrChange w:id="193" w:author="然" w:date="2026-08-04T11:37:42Z">
            <w:rPr>
              <w:rFonts w:hint="eastAsia" w:hAnsi="宋体" w:cs="宋体"/>
              <w:highlight w:val="none"/>
            </w:rPr>
          </w:rPrChange>
        </w:rPr>
        <w:t>（二）</w:t>
      </w:r>
      <w:r>
        <w:rPr>
          <w:rFonts w:hint="eastAsia" w:hAnsi="宋体"/>
          <w:color w:val="auto"/>
          <w:highlight w:val="none"/>
          <w:rPrChange w:id="194" w:author="然" w:date="2026-08-04T11:37:42Z">
            <w:rPr>
              <w:rFonts w:hint="eastAsia" w:hAnsi="宋体"/>
              <w:highlight w:val="none"/>
            </w:rPr>
          </w:rPrChange>
        </w:rPr>
        <w:t>落实政府采购政策需满足的资格要求：</w:t>
      </w:r>
    </w:p>
    <w:p w14:paraId="481E787F">
      <w:pPr>
        <w:adjustRightInd w:val="0"/>
        <w:snapToGrid w:val="0"/>
        <w:spacing w:line="360" w:lineRule="auto"/>
        <w:ind w:firstLine="632" w:firstLineChars="300"/>
        <w:rPr>
          <w:rFonts w:ascii="宋体" w:hAnsi="宋体"/>
          <w:b/>
          <w:bCs/>
          <w:iCs/>
          <w:color w:val="auto"/>
          <w:szCs w:val="21"/>
          <w:highlight w:val="none"/>
          <w:rPrChange w:id="195" w:author="然" w:date="2026-08-04T11:37:42Z">
            <w:rPr>
              <w:rFonts w:ascii="宋体" w:hAnsi="宋体"/>
              <w:b/>
              <w:bCs/>
              <w:iCs/>
              <w:szCs w:val="21"/>
              <w:highlight w:val="none"/>
            </w:rPr>
          </w:rPrChange>
        </w:rPr>
      </w:pPr>
      <w:r>
        <w:rPr>
          <w:rFonts w:hint="eastAsia" w:ascii="宋体" w:hAnsi="宋体"/>
          <w:b/>
          <w:bCs/>
          <w:iCs/>
          <w:color w:val="auto"/>
          <w:szCs w:val="21"/>
          <w:highlight w:val="none"/>
          <w:rPrChange w:id="196" w:author="然" w:date="2026-08-04T11:37:42Z">
            <w:rPr>
              <w:rFonts w:hint="eastAsia" w:ascii="宋体" w:hAnsi="宋体"/>
              <w:b/>
              <w:bCs/>
              <w:iCs/>
              <w:szCs w:val="21"/>
              <w:highlight w:val="none"/>
            </w:rPr>
          </w:rPrChange>
        </w:rPr>
        <w:t>无</w:t>
      </w:r>
    </w:p>
    <w:p w14:paraId="35385E89">
      <w:pPr>
        <w:adjustRightInd w:val="0"/>
        <w:snapToGrid w:val="0"/>
        <w:spacing w:line="360" w:lineRule="auto"/>
        <w:ind w:firstLine="630" w:firstLineChars="300"/>
        <w:rPr>
          <w:rFonts w:ascii="宋体" w:hAnsi="宋体"/>
          <w:color w:val="auto"/>
          <w:szCs w:val="21"/>
          <w:highlight w:val="none"/>
          <w:rPrChange w:id="197" w:author="然" w:date="2026-08-04T11:37:42Z">
            <w:rPr>
              <w:rFonts w:ascii="宋体" w:hAnsi="宋体"/>
              <w:szCs w:val="21"/>
              <w:highlight w:val="none"/>
            </w:rPr>
          </w:rPrChange>
        </w:rPr>
      </w:pPr>
      <w:r>
        <w:rPr>
          <w:rFonts w:hint="eastAsia" w:ascii="宋体" w:hAnsi="宋体"/>
          <w:iCs/>
          <w:color w:val="auto"/>
          <w:szCs w:val="21"/>
          <w:highlight w:val="none"/>
          <w:rPrChange w:id="198" w:author="然" w:date="2026-08-04T11:37:42Z">
            <w:rPr>
              <w:rFonts w:hint="eastAsia" w:ascii="宋体" w:hAnsi="宋体"/>
              <w:iCs/>
              <w:szCs w:val="21"/>
              <w:highlight w:val="none"/>
            </w:rPr>
          </w:rPrChange>
        </w:rPr>
        <w:sym w:font="Wingdings" w:char="00A8"/>
      </w:r>
      <w:r>
        <w:rPr>
          <w:rFonts w:hint="eastAsia" w:ascii="宋体" w:hAnsi="宋体"/>
          <w:iCs/>
          <w:color w:val="auto"/>
          <w:szCs w:val="21"/>
          <w:highlight w:val="none"/>
          <w:rPrChange w:id="199" w:author="然" w:date="2026-08-04T11:37:42Z">
            <w:rPr>
              <w:rFonts w:hint="eastAsia" w:ascii="宋体" w:hAnsi="宋体"/>
              <w:iCs/>
              <w:szCs w:val="21"/>
              <w:highlight w:val="none"/>
            </w:rPr>
          </w:rPrChange>
        </w:rPr>
        <w:t xml:space="preserve"> 专门面向</w:t>
      </w:r>
      <w:r>
        <w:rPr>
          <w:rFonts w:hint="eastAsia" w:ascii="宋体" w:hAnsi="宋体"/>
          <w:bCs/>
          <w:color w:val="auto"/>
          <w:szCs w:val="21"/>
          <w:highlight w:val="none"/>
          <w:rPrChange w:id="200" w:author="然" w:date="2026-08-04T11:37:42Z">
            <w:rPr>
              <w:rFonts w:hint="eastAsia" w:ascii="宋体" w:hAnsi="宋体"/>
              <w:bCs/>
              <w:szCs w:val="21"/>
              <w:highlight w:val="none"/>
            </w:rPr>
          </w:rPrChange>
        </w:rPr>
        <w:t>：</w:t>
      </w:r>
      <w:r>
        <w:rPr>
          <w:rFonts w:hint="eastAsia" w:ascii="宋体" w:hAnsi="宋体"/>
          <w:iCs/>
          <w:color w:val="auto"/>
          <w:szCs w:val="21"/>
          <w:highlight w:val="none"/>
          <w:rPrChange w:id="201" w:author="然" w:date="2026-08-04T11:37:42Z">
            <w:rPr>
              <w:rFonts w:hint="eastAsia" w:ascii="宋体" w:hAnsi="宋体"/>
              <w:iCs/>
              <w:szCs w:val="21"/>
              <w:highlight w:val="none"/>
            </w:rPr>
          </w:rPrChange>
        </w:rPr>
        <w:sym w:font="Wingdings" w:char="00A8"/>
      </w:r>
      <w:r>
        <w:rPr>
          <w:rFonts w:hint="eastAsia" w:ascii="宋体" w:hAnsi="宋体"/>
          <w:iCs/>
          <w:color w:val="auto"/>
          <w:szCs w:val="21"/>
          <w:highlight w:val="none"/>
          <w:rPrChange w:id="202" w:author="然" w:date="2026-08-04T11:37:42Z">
            <w:rPr>
              <w:rFonts w:hint="eastAsia" w:ascii="宋体" w:hAnsi="宋体"/>
              <w:iCs/>
              <w:szCs w:val="21"/>
              <w:highlight w:val="none"/>
            </w:rPr>
          </w:rPrChange>
        </w:rPr>
        <w:t xml:space="preserve">中小企业  </w:t>
      </w:r>
      <w:r>
        <w:rPr>
          <w:rFonts w:hint="eastAsia" w:ascii="宋体" w:hAnsi="宋体"/>
          <w:iCs/>
          <w:color w:val="auto"/>
          <w:szCs w:val="21"/>
          <w:highlight w:val="none"/>
          <w:rPrChange w:id="203" w:author="然" w:date="2026-08-04T11:37:42Z">
            <w:rPr>
              <w:rFonts w:hint="eastAsia" w:ascii="宋体" w:hAnsi="宋体"/>
              <w:iCs/>
              <w:szCs w:val="21"/>
              <w:highlight w:val="none"/>
            </w:rPr>
          </w:rPrChange>
        </w:rPr>
        <w:sym w:font="Wingdings" w:char="00A8"/>
      </w:r>
      <w:r>
        <w:rPr>
          <w:rFonts w:hint="eastAsia" w:ascii="宋体" w:hAnsi="宋体"/>
          <w:iCs/>
          <w:color w:val="auto"/>
          <w:szCs w:val="21"/>
          <w:highlight w:val="none"/>
          <w:rPrChange w:id="204" w:author="然" w:date="2026-08-04T11:37:42Z">
            <w:rPr>
              <w:rFonts w:hint="eastAsia" w:ascii="宋体" w:hAnsi="宋体"/>
              <w:iCs/>
              <w:szCs w:val="21"/>
              <w:highlight w:val="none"/>
            </w:rPr>
          </w:rPrChange>
        </w:rPr>
        <w:t xml:space="preserve">小微企业 </w:t>
      </w:r>
      <w:r>
        <w:rPr>
          <w:rFonts w:hint="eastAsia" w:ascii="宋体" w:hAnsi="宋体"/>
          <w:iCs/>
          <w:color w:val="auto"/>
          <w:szCs w:val="21"/>
          <w:highlight w:val="none"/>
          <w:rPrChange w:id="205" w:author="然" w:date="2026-08-04T11:37:42Z">
            <w:rPr>
              <w:rFonts w:hint="eastAsia" w:ascii="宋体" w:hAnsi="宋体"/>
              <w:iCs/>
              <w:szCs w:val="21"/>
              <w:highlight w:val="none"/>
            </w:rPr>
          </w:rPrChange>
        </w:rPr>
        <w:sym w:font="Wingdings" w:char="00A8"/>
      </w:r>
      <w:r>
        <w:rPr>
          <w:rFonts w:hint="eastAsia" w:ascii="宋体" w:hAnsi="宋体"/>
          <w:iCs/>
          <w:color w:val="auto"/>
          <w:szCs w:val="21"/>
          <w:highlight w:val="none"/>
          <w:rPrChange w:id="206" w:author="然" w:date="2026-08-04T11:37:42Z">
            <w:rPr>
              <w:rFonts w:hint="eastAsia" w:ascii="宋体" w:hAnsi="宋体"/>
              <w:iCs/>
              <w:szCs w:val="21"/>
              <w:highlight w:val="none"/>
            </w:rPr>
          </w:rPrChange>
        </w:rPr>
        <w:t xml:space="preserve">监狱企业 </w:t>
      </w:r>
      <w:r>
        <w:rPr>
          <w:rFonts w:hint="eastAsia" w:ascii="宋体" w:hAnsi="宋体"/>
          <w:iCs/>
          <w:color w:val="auto"/>
          <w:szCs w:val="21"/>
          <w:highlight w:val="none"/>
          <w:rPrChange w:id="207" w:author="然" w:date="2026-08-04T11:37:42Z">
            <w:rPr>
              <w:rFonts w:hint="eastAsia" w:ascii="宋体" w:hAnsi="宋体"/>
              <w:iCs/>
              <w:szCs w:val="21"/>
              <w:highlight w:val="none"/>
            </w:rPr>
          </w:rPrChange>
        </w:rPr>
        <w:sym w:font="Wingdings" w:char="00A8"/>
      </w:r>
      <w:r>
        <w:rPr>
          <w:rFonts w:hint="eastAsia" w:ascii="宋体" w:hAnsi="宋体"/>
          <w:iCs/>
          <w:color w:val="auto"/>
          <w:szCs w:val="21"/>
          <w:highlight w:val="none"/>
          <w:rPrChange w:id="208" w:author="然" w:date="2026-08-04T11:37:42Z">
            <w:rPr>
              <w:rFonts w:hint="eastAsia" w:ascii="宋体" w:hAnsi="宋体"/>
              <w:iCs/>
              <w:szCs w:val="21"/>
              <w:highlight w:val="none"/>
            </w:rPr>
          </w:rPrChange>
        </w:rPr>
        <w:t>福利性单位。</w:t>
      </w:r>
    </w:p>
    <w:p w14:paraId="41C92FD9">
      <w:pPr>
        <w:adjustRightInd w:val="0"/>
        <w:snapToGrid w:val="0"/>
        <w:spacing w:line="360" w:lineRule="auto"/>
        <w:ind w:firstLine="630" w:firstLineChars="300"/>
        <w:rPr>
          <w:rFonts w:ascii="宋体" w:hAnsi="宋体" w:cs="宋体"/>
          <w:b/>
          <w:bCs/>
          <w:color w:val="auto"/>
          <w:highlight w:val="none"/>
          <w:rPrChange w:id="209" w:author="然" w:date="2026-08-04T11:37:42Z">
            <w:rPr>
              <w:rFonts w:ascii="宋体" w:hAnsi="宋体" w:cs="宋体"/>
              <w:b/>
              <w:bCs/>
              <w:highlight w:val="none"/>
            </w:rPr>
          </w:rPrChange>
        </w:rPr>
      </w:pPr>
      <w:r>
        <w:rPr>
          <w:rFonts w:hint="eastAsia"/>
          <w:color w:val="auto"/>
          <w:highlight w:val="none"/>
          <w:rPrChange w:id="210" w:author="然" w:date="2026-08-04T11:37:42Z">
            <w:rPr>
              <w:rFonts w:hint="eastAsia"/>
              <w:highlight w:val="none"/>
            </w:rPr>
          </w:rPrChange>
        </w:rPr>
        <w:t>注：各供应商应按《政府采购促进中小企业</w:t>
      </w:r>
      <w:r>
        <w:rPr>
          <w:rFonts w:hint="eastAsia" w:ascii="宋体" w:hAnsi="宋体" w:cs="宋体"/>
          <w:color w:val="auto"/>
          <w:highlight w:val="none"/>
          <w:rPrChange w:id="211" w:author="然" w:date="2026-08-04T11:37:42Z">
            <w:rPr>
              <w:rFonts w:hint="eastAsia" w:ascii="宋体" w:hAnsi="宋体" w:cs="宋体"/>
              <w:highlight w:val="none"/>
            </w:rPr>
          </w:rPrChange>
        </w:rPr>
        <w:t>发展管理办法》（财库﹝2020﹞46 号）相关规定及磋商文件的响应文件组成中的“《中小企业声明函》或《残疾人福利性单位声明函》或《监狱企业证明资料》”格式填写，</w:t>
      </w:r>
      <w:r>
        <w:rPr>
          <w:rFonts w:hint="eastAsia" w:ascii="宋体" w:hAnsi="宋体" w:cs="宋体"/>
          <w:b/>
          <w:bCs/>
          <w:color w:val="auto"/>
          <w:highlight w:val="none"/>
          <w:rPrChange w:id="212" w:author="然" w:date="2026-08-04T11:37:42Z">
            <w:rPr>
              <w:rFonts w:hint="eastAsia" w:ascii="宋体" w:hAnsi="宋体" w:cs="宋体"/>
              <w:b/>
              <w:bCs/>
              <w:highlight w:val="none"/>
            </w:rPr>
          </w:rPrChange>
        </w:rPr>
        <w:t>如专门面向中小企业采购的项目必须在响应文件中提供《中小企业声明函》或《残疾人福利性单位声明函》或《监狱企业证明资料》，否则视为无效响应。</w:t>
      </w:r>
    </w:p>
    <w:p w14:paraId="6A97DCC2">
      <w:pPr>
        <w:adjustRightInd w:val="0"/>
        <w:snapToGrid w:val="0"/>
        <w:spacing w:line="360" w:lineRule="auto"/>
        <w:ind w:firstLine="630" w:firstLineChars="300"/>
        <w:rPr>
          <w:color w:val="auto"/>
          <w:highlight w:val="none"/>
          <w:rPrChange w:id="213" w:author="然" w:date="2026-08-04T11:37:42Z">
            <w:rPr>
              <w:highlight w:val="none"/>
            </w:rPr>
          </w:rPrChange>
        </w:rPr>
      </w:pPr>
      <w:r>
        <w:rPr>
          <w:rFonts w:hint="eastAsia" w:ascii="宋体" w:hAnsi="宋体"/>
          <w:iCs/>
          <w:color w:val="auto"/>
          <w:szCs w:val="21"/>
          <w:highlight w:val="none"/>
          <w:rPrChange w:id="214" w:author="然" w:date="2026-08-04T11:37:42Z">
            <w:rPr>
              <w:rFonts w:hint="eastAsia" w:ascii="宋体" w:hAnsi="宋体"/>
              <w:iCs/>
              <w:szCs w:val="21"/>
              <w:highlight w:val="none"/>
            </w:rPr>
          </w:rPrChange>
        </w:rPr>
        <w:sym w:font="Wingdings" w:char="00A8"/>
      </w:r>
      <w:r>
        <w:rPr>
          <w:rFonts w:hint="eastAsia" w:ascii="宋体" w:hAnsi="宋体"/>
          <w:iCs/>
          <w:color w:val="auto"/>
          <w:szCs w:val="21"/>
          <w:highlight w:val="none"/>
          <w:rPrChange w:id="215" w:author="然" w:date="2026-08-04T11:37:42Z">
            <w:rPr>
              <w:rFonts w:hint="eastAsia" w:ascii="宋体" w:hAnsi="宋体"/>
              <w:iCs/>
              <w:szCs w:val="21"/>
              <w:highlight w:val="none"/>
            </w:rPr>
          </w:rPrChange>
        </w:rPr>
        <w:t xml:space="preserve"> 强制</w:t>
      </w:r>
      <w:r>
        <w:rPr>
          <w:rFonts w:hint="eastAsia" w:ascii="宋体" w:hAnsi="宋体"/>
          <w:bCs/>
          <w:color w:val="auto"/>
          <w:szCs w:val="21"/>
          <w:highlight w:val="none"/>
          <w:rPrChange w:id="216" w:author="然" w:date="2026-08-04T11:37:42Z">
            <w:rPr>
              <w:rFonts w:hint="eastAsia" w:ascii="宋体" w:hAnsi="宋体"/>
              <w:bCs/>
              <w:szCs w:val="21"/>
              <w:highlight w:val="none"/>
            </w:rPr>
          </w:rPrChange>
        </w:rPr>
        <w:t>分包：大型企业应将采购份额的</w:t>
      </w:r>
      <w:r>
        <w:rPr>
          <w:rFonts w:hint="eastAsia" w:ascii="宋体" w:hAnsi="宋体"/>
          <w:bCs/>
          <w:color w:val="auto"/>
          <w:szCs w:val="21"/>
          <w:highlight w:val="none"/>
          <w:u w:val="single"/>
          <w:rPrChange w:id="217" w:author="然" w:date="2026-08-04T11:37:42Z">
            <w:rPr>
              <w:rFonts w:hint="eastAsia" w:ascii="宋体" w:hAnsi="宋体"/>
              <w:bCs/>
              <w:szCs w:val="21"/>
              <w:highlight w:val="none"/>
              <w:u w:val="single"/>
            </w:rPr>
          </w:rPrChange>
        </w:rPr>
        <w:t xml:space="preserve">  / </w:t>
      </w:r>
      <w:r>
        <w:rPr>
          <w:rFonts w:hint="eastAsia" w:ascii="宋体" w:hAnsi="宋体"/>
          <w:bCs/>
          <w:color w:val="auto"/>
          <w:szCs w:val="21"/>
          <w:highlight w:val="none"/>
          <w:rPrChange w:id="218" w:author="然" w:date="2026-08-04T11:37:42Z">
            <w:rPr>
              <w:rFonts w:hint="eastAsia" w:ascii="宋体" w:hAnsi="宋体"/>
              <w:bCs/>
              <w:szCs w:val="21"/>
              <w:highlight w:val="none"/>
            </w:rPr>
          </w:rPrChange>
        </w:rPr>
        <w:t>%分包给中小企业。</w:t>
      </w:r>
    </w:p>
    <w:p w14:paraId="79D49CDA">
      <w:pPr>
        <w:pStyle w:val="20"/>
        <w:adjustRightInd w:val="0"/>
        <w:snapToGrid w:val="0"/>
        <w:spacing w:line="360" w:lineRule="auto"/>
        <w:ind w:firstLine="210" w:firstLineChars="100"/>
        <w:jc w:val="left"/>
        <w:rPr>
          <w:rFonts w:hAnsi="宋体" w:cs="宋体"/>
          <w:color w:val="auto"/>
          <w:highlight w:val="none"/>
          <w:rPrChange w:id="219" w:author="然" w:date="2026-08-04T11:37:42Z">
            <w:rPr>
              <w:rFonts w:hAnsi="宋体" w:cs="宋体"/>
              <w:highlight w:val="none"/>
            </w:rPr>
          </w:rPrChange>
        </w:rPr>
      </w:pPr>
      <w:r>
        <w:rPr>
          <w:rFonts w:hint="eastAsia" w:hAnsi="宋体" w:cs="宋体"/>
          <w:color w:val="auto"/>
          <w:highlight w:val="none"/>
          <w:rPrChange w:id="220" w:author="然" w:date="2026-08-04T11:37:42Z">
            <w:rPr>
              <w:rFonts w:hint="eastAsia" w:hAnsi="宋体" w:cs="宋体"/>
              <w:highlight w:val="none"/>
            </w:rPr>
          </w:rPrChange>
        </w:rPr>
        <w:t>（三）特定资格条件：</w:t>
      </w:r>
    </w:p>
    <w:p w14:paraId="73D75E34">
      <w:pPr>
        <w:adjustRightInd w:val="0"/>
        <w:snapToGrid w:val="0"/>
        <w:spacing w:line="360" w:lineRule="auto"/>
        <w:ind w:firstLine="630" w:firstLineChars="300"/>
        <w:rPr>
          <w:rFonts w:hint="eastAsia" w:ascii="宋体" w:hAnsi="宋体" w:eastAsia="宋体" w:cs="宋体"/>
          <w:color w:val="auto"/>
          <w:kern w:val="0"/>
          <w:szCs w:val="21"/>
          <w:highlight w:val="none"/>
          <w:lang w:eastAsia="zh-CN" w:bidi="ar"/>
        </w:rPr>
      </w:pPr>
      <w:r>
        <w:rPr>
          <w:rFonts w:hint="eastAsia" w:ascii="宋体" w:hAnsi="宋体" w:cs="宋体"/>
          <w:color w:val="auto"/>
          <w:kern w:val="0"/>
          <w:szCs w:val="21"/>
          <w:highlight w:val="none"/>
          <w:lang w:val="en-US" w:eastAsia="zh-CN" w:bidi="ar"/>
        </w:rPr>
        <w:t>无</w:t>
      </w:r>
    </w:p>
    <w:p w14:paraId="15A03EC7">
      <w:pPr>
        <w:pStyle w:val="20"/>
        <w:adjustRightInd w:val="0"/>
        <w:snapToGrid w:val="0"/>
        <w:spacing w:line="360" w:lineRule="auto"/>
        <w:ind w:firstLine="210" w:firstLineChars="100"/>
        <w:jc w:val="left"/>
        <w:rPr>
          <w:rFonts w:hAnsi="宋体" w:cs="宋体"/>
          <w:color w:val="auto"/>
          <w:highlight w:val="none"/>
          <w:rPrChange w:id="221" w:author="然" w:date="2026-08-04T11:37:42Z">
            <w:rPr>
              <w:rFonts w:hAnsi="宋体" w:cs="宋体"/>
              <w:highlight w:val="none"/>
            </w:rPr>
          </w:rPrChange>
        </w:rPr>
      </w:pPr>
      <w:r>
        <w:rPr>
          <w:rFonts w:hint="eastAsia" w:hAnsi="宋体" w:cs="宋体"/>
          <w:color w:val="auto"/>
          <w:highlight w:val="none"/>
          <w:rPrChange w:id="222" w:author="然" w:date="2026-08-04T11:37:42Z">
            <w:rPr>
              <w:rFonts w:hint="eastAsia" w:hAnsi="宋体" w:cs="宋体"/>
              <w:highlight w:val="none"/>
            </w:rPr>
          </w:rPrChange>
        </w:rPr>
        <w:t>（四）联合体响应（投标）</w:t>
      </w:r>
    </w:p>
    <w:p w14:paraId="53ADACE9">
      <w:pPr>
        <w:pStyle w:val="20"/>
        <w:adjustRightInd w:val="0"/>
        <w:snapToGrid w:val="0"/>
        <w:spacing w:line="360" w:lineRule="auto"/>
        <w:ind w:firstLine="630" w:firstLineChars="300"/>
        <w:jc w:val="left"/>
        <w:rPr>
          <w:rFonts w:hAnsi="宋体" w:cs="宋体"/>
          <w:color w:val="auto"/>
          <w:highlight w:val="none"/>
          <w:rPrChange w:id="223" w:author="然" w:date="2026-08-04T11:37:42Z">
            <w:rPr>
              <w:rFonts w:hAnsi="宋体" w:cs="宋体"/>
              <w:highlight w:val="none"/>
            </w:rPr>
          </w:rPrChange>
        </w:rPr>
      </w:pPr>
      <w:r>
        <w:rPr>
          <w:rFonts w:hint="eastAsia" w:hAnsi="宋体" w:cs="宋体"/>
          <w:color w:val="auto"/>
          <w:highlight w:val="none"/>
          <w:rPrChange w:id="224" w:author="然" w:date="2026-08-04T11:37:42Z">
            <w:rPr>
              <w:rFonts w:hint="eastAsia" w:hAnsi="宋体" w:cs="宋体"/>
              <w:highlight w:val="none"/>
            </w:rPr>
          </w:rPrChange>
        </w:rPr>
        <w:t xml:space="preserve">本次采购 </w:t>
      </w:r>
      <w:r>
        <w:rPr>
          <w:rFonts w:hint="eastAsia" w:hAnsi="宋体" w:cs="宋体"/>
          <w:color w:val="auto"/>
          <w:highlight w:val="none"/>
          <w:u w:val="single"/>
          <w:rPrChange w:id="225" w:author="然" w:date="2026-08-04T11:37:42Z">
            <w:rPr>
              <w:rFonts w:hint="eastAsia" w:hAnsi="宋体" w:cs="宋体"/>
              <w:highlight w:val="none"/>
              <w:u w:val="single"/>
            </w:rPr>
          </w:rPrChange>
        </w:rPr>
        <w:t>不接受</w:t>
      </w:r>
      <w:r>
        <w:rPr>
          <w:rFonts w:hint="eastAsia" w:hAnsi="宋体" w:cs="宋体"/>
          <w:color w:val="auto"/>
          <w:highlight w:val="none"/>
          <w:rPrChange w:id="226" w:author="然" w:date="2026-08-04T11:37:42Z">
            <w:rPr>
              <w:rFonts w:hint="eastAsia" w:hAnsi="宋体" w:cs="宋体"/>
              <w:highlight w:val="none"/>
            </w:rPr>
          </w:rPrChange>
        </w:rPr>
        <w:t>联合体响应（投标）</w:t>
      </w:r>
      <w:r>
        <w:rPr>
          <w:rFonts w:hAnsi="宋体" w:cs="宋体"/>
          <w:color w:val="auto"/>
          <w:highlight w:val="none"/>
          <w:rPrChange w:id="227" w:author="然" w:date="2026-08-04T11:37:42Z">
            <w:rPr>
              <w:rFonts w:hAnsi="宋体" w:cs="宋体"/>
              <w:highlight w:val="none"/>
            </w:rPr>
          </w:rPrChange>
        </w:rPr>
        <w:t>。</w:t>
      </w:r>
    </w:p>
    <w:p w14:paraId="29B147AD">
      <w:pPr>
        <w:pStyle w:val="20"/>
        <w:adjustRightInd w:val="0"/>
        <w:snapToGrid w:val="0"/>
        <w:spacing w:line="360" w:lineRule="auto"/>
        <w:ind w:firstLine="210" w:firstLineChars="100"/>
        <w:jc w:val="left"/>
        <w:rPr>
          <w:rFonts w:hAnsi="宋体" w:cs="宋体"/>
          <w:color w:val="auto"/>
          <w:highlight w:val="none"/>
          <w:rPrChange w:id="228" w:author="然" w:date="2026-08-04T11:37:42Z">
            <w:rPr>
              <w:rFonts w:hAnsi="宋体" w:cs="宋体"/>
              <w:highlight w:val="none"/>
            </w:rPr>
          </w:rPrChange>
        </w:rPr>
      </w:pPr>
      <w:r>
        <w:rPr>
          <w:rFonts w:hint="eastAsia" w:hAnsi="宋体" w:cs="宋体"/>
          <w:color w:val="auto"/>
          <w:highlight w:val="none"/>
          <w:rPrChange w:id="229" w:author="然" w:date="2026-08-04T11:37:42Z">
            <w:rPr>
              <w:rFonts w:hint="eastAsia" w:hAnsi="宋体" w:cs="宋体"/>
              <w:highlight w:val="none"/>
            </w:rPr>
          </w:rPrChange>
        </w:rPr>
        <w:t>（五）资格审查时，通过信用中国网站(www.creditchina.gov.cn)、中国政府采购网(www.ccgp.gov.cn)渠道查询供应商信用记录，对列入失信被执行人、重大税收违法案件当事人名单、政府采购严重违法失信行为记录名单，其响应无效，无效响应供应商的信用记录查询结果截图将作为项目材料的组成部分。</w:t>
      </w:r>
    </w:p>
    <w:p w14:paraId="5B7B8A38">
      <w:pPr>
        <w:pStyle w:val="20"/>
        <w:adjustRightInd w:val="0"/>
        <w:snapToGrid w:val="0"/>
        <w:spacing w:line="360" w:lineRule="auto"/>
        <w:ind w:firstLine="420" w:firstLineChars="200"/>
        <w:jc w:val="left"/>
        <w:rPr>
          <w:rFonts w:hAnsi="宋体" w:cs="宋体"/>
          <w:color w:val="auto"/>
          <w:highlight w:val="none"/>
          <w:rPrChange w:id="230" w:author="然" w:date="2026-08-04T11:37:42Z">
            <w:rPr>
              <w:rFonts w:hAnsi="宋体" w:cs="宋体"/>
              <w:highlight w:val="none"/>
            </w:rPr>
          </w:rPrChange>
        </w:rPr>
      </w:pPr>
      <w:r>
        <w:rPr>
          <w:rFonts w:hint="eastAsia" w:hAnsi="宋体" w:cs="宋体"/>
          <w:color w:val="auto"/>
          <w:highlight w:val="none"/>
          <w:rPrChange w:id="231" w:author="然" w:date="2026-08-04T11:37:42Z">
            <w:rPr>
              <w:rFonts w:hint="eastAsia" w:hAnsi="宋体" w:cs="宋体"/>
              <w:highlight w:val="none"/>
            </w:rPr>
          </w:rPrChange>
        </w:rPr>
        <w:t>信用信息查询的截止时点：至本项目响应截止时间止。</w:t>
      </w:r>
    </w:p>
    <w:p w14:paraId="51DA8DC2">
      <w:pPr>
        <w:pStyle w:val="20"/>
        <w:adjustRightInd w:val="0"/>
        <w:snapToGrid w:val="0"/>
        <w:spacing w:line="360" w:lineRule="auto"/>
        <w:ind w:firstLine="420" w:firstLineChars="200"/>
        <w:jc w:val="left"/>
        <w:rPr>
          <w:rFonts w:hAnsi="宋体" w:cs="宋体"/>
          <w:color w:val="auto"/>
          <w:highlight w:val="none"/>
          <w:rPrChange w:id="232" w:author="然" w:date="2026-08-04T11:37:42Z">
            <w:rPr>
              <w:rFonts w:hAnsi="宋体" w:cs="宋体"/>
              <w:highlight w:val="none"/>
            </w:rPr>
          </w:rPrChange>
        </w:rPr>
      </w:pPr>
      <w:r>
        <w:rPr>
          <w:rFonts w:hint="eastAsia" w:hAnsi="宋体" w:cs="宋体"/>
          <w:color w:val="auto"/>
          <w:highlight w:val="none"/>
          <w:rPrChange w:id="233" w:author="然" w:date="2026-08-04T11:37:42Z">
            <w:rPr>
              <w:rFonts w:hint="eastAsia" w:hAnsi="宋体" w:cs="宋体"/>
              <w:highlight w:val="none"/>
            </w:rPr>
          </w:rPrChange>
        </w:rPr>
        <w:t>信用信息查询记录的具体方式：采购人或采购代理机构在开标后在规定的查询渠道进行查询。</w:t>
      </w:r>
    </w:p>
    <w:p w14:paraId="1C6F6B39">
      <w:pPr>
        <w:pStyle w:val="20"/>
        <w:adjustRightInd w:val="0"/>
        <w:snapToGrid w:val="0"/>
        <w:spacing w:line="360" w:lineRule="auto"/>
        <w:ind w:firstLine="420" w:firstLineChars="200"/>
        <w:jc w:val="left"/>
        <w:rPr>
          <w:rFonts w:hAnsi="宋体" w:cs="宋体"/>
          <w:color w:val="auto"/>
          <w:highlight w:val="none"/>
          <w:rPrChange w:id="234" w:author="然" w:date="2026-08-04T11:37:42Z">
            <w:rPr>
              <w:rFonts w:hAnsi="宋体" w:cs="宋体"/>
              <w:highlight w:val="none"/>
            </w:rPr>
          </w:rPrChange>
        </w:rPr>
      </w:pPr>
      <w:r>
        <w:rPr>
          <w:rFonts w:hint="eastAsia" w:hAnsi="宋体" w:cs="宋体"/>
          <w:color w:val="auto"/>
          <w:highlight w:val="none"/>
          <w:rPrChange w:id="235" w:author="然" w:date="2026-08-04T11:37:42Z">
            <w:rPr>
              <w:rFonts w:hint="eastAsia" w:hAnsi="宋体" w:cs="宋体"/>
              <w:highlight w:val="none"/>
            </w:rPr>
          </w:rPrChange>
        </w:rPr>
        <w:t>信用信息查询记录证据留存的具体方式：查询记录的网上打印件。</w:t>
      </w:r>
    </w:p>
    <w:p w14:paraId="1D465055">
      <w:pPr>
        <w:pStyle w:val="20"/>
        <w:adjustRightInd w:val="0"/>
        <w:snapToGrid w:val="0"/>
        <w:spacing w:line="360" w:lineRule="auto"/>
        <w:ind w:firstLine="420" w:firstLineChars="200"/>
        <w:jc w:val="left"/>
        <w:rPr>
          <w:rFonts w:hAnsi="宋体" w:cs="宋体"/>
          <w:color w:val="auto"/>
          <w:highlight w:val="none"/>
          <w:rPrChange w:id="236" w:author="然" w:date="2026-08-04T11:37:42Z">
            <w:rPr>
              <w:rFonts w:hAnsi="宋体" w:cs="宋体"/>
              <w:highlight w:val="none"/>
            </w:rPr>
          </w:rPrChange>
        </w:rPr>
      </w:pPr>
      <w:r>
        <w:rPr>
          <w:rFonts w:hint="eastAsia" w:hAnsi="宋体" w:cs="宋体"/>
          <w:color w:val="auto"/>
          <w:highlight w:val="none"/>
          <w:rPrChange w:id="237" w:author="然" w:date="2026-08-04T11:37:42Z">
            <w:rPr>
              <w:rFonts w:hint="eastAsia" w:hAnsi="宋体" w:cs="宋体"/>
              <w:highlight w:val="none"/>
            </w:rPr>
          </w:rPrChange>
        </w:rPr>
        <w:t>本项目拒绝有不良信用记录的供应商参与磋商。</w:t>
      </w:r>
    </w:p>
    <w:p w14:paraId="7852127B">
      <w:pPr>
        <w:pStyle w:val="20"/>
        <w:adjustRightInd w:val="0"/>
        <w:snapToGrid w:val="0"/>
        <w:spacing w:line="360" w:lineRule="auto"/>
        <w:ind w:firstLine="210" w:firstLineChars="100"/>
        <w:jc w:val="left"/>
        <w:rPr>
          <w:rFonts w:hAnsi="宋体" w:cs="宋体"/>
          <w:color w:val="auto"/>
          <w:highlight w:val="none"/>
          <w:rPrChange w:id="238" w:author="然" w:date="2026-08-04T11:37:42Z">
            <w:rPr>
              <w:rFonts w:hAnsi="宋体" w:cs="宋体"/>
              <w:highlight w:val="none"/>
            </w:rPr>
          </w:rPrChange>
        </w:rPr>
      </w:pPr>
      <w:r>
        <w:rPr>
          <w:rFonts w:hint="eastAsia" w:hAnsi="宋体" w:cs="宋体"/>
          <w:color w:val="auto"/>
          <w:highlight w:val="none"/>
          <w:rPrChange w:id="239" w:author="然" w:date="2026-08-04T11:37:42Z">
            <w:rPr>
              <w:rFonts w:hint="eastAsia" w:hAnsi="宋体" w:cs="宋体"/>
              <w:highlight w:val="none"/>
            </w:rPr>
          </w:rPrChange>
        </w:rPr>
        <w:t>（六）供应商应领取本项目磋商文件。</w:t>
      </w:r>
    </w:p>
    <w:p w14:paraId="48114043">
      <w:pPr>
        <w:numPr>
          <w:ilvl w:val="0"/>
          <w:numId w:val="3"/>
        </w:numPr>
        <w:adjustRightInd w:val="0"/>
        <w:snapToGrid w:val="0"/>
        <w:spacing w:line="360" w:lineRule="auto"/>
        <w:ind w:firstLine="211" w:firstLineChars="100"/>
        <w:rPr>
          <w:rFonts w:ascii="宋体" w:hAnsi="宋体" w:cs="宋体"/>
          <w:b/>
          <w:bCs/>
          <w:color w:val="auto"/>
          <w:highlight w:val="none"/>
          <w:rPrChange w:id="240" w:author="然" w:date="2026-08-04T11:37:42Z">
            <w:rPr>
              <w:rFonts w:ascii="宋体" w:hAnsi="宋体" w:cs="宋体"/>
              <w:b/>
              <w:bCs/>
              <w:highlight w:val="none"/>
            </w:rPr>
          </w:rPrChange>
        </w:rPr>
      </w:pPr>
      <w:r>
        <w:rPr>
          <w:rFonts w:hint="eastAsia" w:ascii="宋体" w:hAnsi="宋体" w:cs="宋体"/>
          <w:b/>
          <w:bCs/>
          <w:color w:val="auto"/>
          <w:highlight w:val="none"/>
          <w:rPrChange w:id="241" w:author="然" w:date="2026-08-04T11:37:42Z">
            <w:rPr>
              <w:rFonts w:hint="eastAsia" w:ascii="宋体" w:hAnsi="宋体" w:cs="宋体"/>
              <w:b/>
              <w:bCs/>
              <w:highlight w:val="none"/>
            </w:rPr>
          </w:rPrChange>
        </w:rPr>
        <w:t>获取磋商文件的时间、地点、方式及售价</w:t>
      </w:r>
    </w:p>
    <w:p w14:paraId="37EB0DF3">
      <w:pPr>
        <w:pStyle w:val="20"/>
        <w:numPr>
          <w:ilvl w:val="0"/>
          <w:numId w:val="4"/>
        </w:numPr>
        <w:adjustRightInd w:val="0"/>
        <w:snapToGrid w:val="0"/>
        <w:spacing w:line="360" w:lineRule="auto"/>
        <w:ind w:firstLine="210" w:firstLineChars="100"/>
        <w:jc w:val="left"/>
        <w:rPr>
          <w:rFonts w:hAnsi="宋体" w:cs="宋体"/>
          <w:color w:val="auto"/>
          <w:highlight w:val="none"/>
          <w:rPrChange w:id="242" w:author="然" w:date="2026-08-04T11:37:42Z">
            <w:rPr>
              <w:rFonts w:hAnsi="宋体" w:cs="宋体"/>
              <w:highlight w:val="none"/>
            </w:rPr>
          </w:rPrChange>
        </w:rPr>
      </w:pPr>
      <w:r>
        <w:rPr>
          <w:rFonts w:hint="eastAsia" w:hAnsi="宋体" w:cs="宋体"/>
          <w:color w:val="auto"/>
          <w:highlight w:val="none"/>
          <w:rPrChange w:id="243" w:author="然" w:date="2026-08-04T11:37:42Z">
            <w:rPr>
              <w:rFonts w:hint="eastAsia" w:hAnsi="宋体" w:cs="宋体"/>
              <w:highlight w:val="none"/>
            </w:rPr>
          </w:rPrChange>
        </w:rPr>
        <w:t>凡有意参加磋商采购活动的供应商，请于</w:t>
      </w:r>
      <w:r>
        <w:rPr>
          <w:rFonts w:hint="eastAsia" w:hAnsi="宋体" w:cs="宋体"/>
          <w:color w:val="auto"/>
          <w:highlight w:val="none"/>
          <w:u w:val="single"/>
          <w:rPrChange w:id="244" w:author="然" w:date="2026-08-04T11:37:42Z">
            <w:rPr>
              <w:rFonts w:hint="eastAsia" w:hAnsi="宋体" w:cs="宋体"/>
              <w:highlight w:val="none"/>
              <w:u w:val="single"/>
            </w:rPr>
          </w:rPrChange>
        </w:rPr>
        <w:t>202</w:t>
      </w:r>
      <w:r>
        <w:rPr>
          <w:rFonts w:hint="eastAsia" w:hAnsi="宋体" w:cs="宋体"/>
          <w:color w:val="auto"/>
          <w:highlight w:val="none"/>
          <w:u w:val="single"/>
          <w:lang w:val="en-US" w:eastAsia="zh-CN"/>
          <w:rPrChange w:id="245" w:author="然" w:date="2026-08-04T11:37:42Z">
            <w:rPr>
              <w:rFonts w:hint="eastAsia" w:hAnsi="宋体" w:cs="宋体"/>
              <w:highlight w:val="none"/>
              <w:u w:val="single"/>
              <w:lang w:val="en-US" w:eastAsia="zh-CN"/>
            </w:rPr>
          </w:rPrChange>
        </w:rPr>
        <w:t>6</w:t>
      </w:r>
      <w:r>
        <w:rPr>
          <w:rFonts w:hint="eastAsia" w:hAnsi="宋体" w:cs="宋体"/>
          <w:color w:val="auto"/>
          <w:highlight w:val="none"/>
          <w:rPrChange w:id="246" w:author="然" w:date="2026-08-04T11:37:42Z">
            <w:rPr>
              <w:rFonts w:hint="eastAsia" w:hAnsi="宋体" w:cs="宋体"/>
              <w:highlight w:val="none"/>
            </w:rPr>
          </w:rPrChange>
        </w:rPr>
        <w:t>年</w:t>
      </w:r>
      <w:r>
        <w:rPr>
          <w:rFonts w:hint="eastAsia" w:hAnsi="宋体" w:cs="宋体"/>
          <w:color w:val="auto"/>
          <w:highlight w:val="none"/>
          <w:u w:val="single"/>
          <w:rPrChange w:id="247" w:author="然" w:date="2026-08-04T11:37:42Z">
            <w:rPr>
              <w:rFonts w:hint="eastAsia" w:hAnsi="宋体" w:cs="宋体"/>
              <w:highlight w:val="none"/>
              <w:u w:val="single"/>
            </w:rPr>
          </w:rPrChange>
        </w:rPr>
        <w:t xml:space="preserve"> </w:t>
      </w:r>
      <w:del w:id="248" w:author="然" w:date="2026-08-03T15:19:47Z">
        <w:r>
          <w:rPr>
            <w:rFonts w:hint="default" w:hAnsi="宋体" w:cs="宋体"/>
            <w:color w:val="auto"/>
            <w:highlight w:val="none"/>
            <w:u w:val="single"/>
            <w:lang w:val="en-US" w:eastAsia="zh-CN"/>
            <w:rPrChange w:id="249" w:author="然" w:date="2026-08-04T11:37:42Z">
              <w:rPr>
                <w:rFonts w:hint="default" w:hAnsi="宋体" w:cs="宋体"/>
                <w:highlight w:val="none"/>
                <w:u w:val="single"/>
                <w:lang w:val="en-US" w:eastAsia="zh-CN"/>
              </w:rPr>
            </w:rPrChange>
          </w:rPr>
          <w:delText>7</w:delText>
        </w:r>
      </w:del>
      <w:ins w:id="250" w:author="然" w:date="2026-08-03T15:19:47Z">
        <w:r>
          <w:rPr>
            <w:rFonts w:hint="eastAsia" w:hAnsi="宋体" w:cs="宋体"/>
            <w:color w:val="auto"/>
            <w:highlight w:val="none"/>
            <w:u w:val="single"/>
            <w:lang w:val="en-US" w:eastAsia="zh-CN"/>
            <w:rPrChange w:id="251" w:author="然" w:date="2026-08-04T11:37:42Z">
              <w:rPr>
                <w:rFonts w:hint="eastAsia" w:hAnsi="宋体" w:cs="宋体"/>
                <w:highlight w:val="none"/>
                <w:u w:val="single"/>
                <w:lang w:val="en-US" w:eastAsia="zh-CN"/>
              </w:rPr>
            </w:rPrChange>
          </w:rPr>
          <w:t>8</w:t>
        </w:r>
      </w:ins>
      <w:r>
        <w:rPr>
          <w:rFonts w:hint="eastAsia" w:hAnsi="宋体" w:cs="宋体"/>
          <w:color w:val="auto"/>
          <w:highlight w:val="none"/>
          <w:u w:val="single"/>
          <w:lang w:val="en-US" w:eastAsia="zh-CN"/>
          <w:rPrChange w:id="252" w:author="然" w:date="2026-08-04T11:37:42Z">
            <w:rPr>
              <w:rFonts w:hint="eastAsia" w:hAnsi="宋体" w:cs="宋体"/>
              <w:highlight w:val="none"/>
              <w:u w:val="single"/>
              <w:lang w:val="en-US" w:eastAsia="zh-CN"/>
            </w:rPr>
          </w:rPrChange>
        </w:rPr>
        <w:t xml:space="preserve"> </w:t>
      </w:r>
      <w:r>
        <w:rPr>
          <w:rFonts w:hint="eastAsia" w:hAnsi="宋体" w:cs="宋体"/>
          <w:color w:val="auto"/>
          <w:highlight w:val="none"/>
          <w:rPrChange w:id="253" w:author="然" w:date="2026-08-04T11:37:42Z">
            <w:rPr>
              <w:rFonts w:hint="eastAsia" w:hAnsi="宋体" w:cs="宋体"/>
              <w:highlight w:val="none"/>
            </w:rPr>
          </w:rPrChange>
        </w:rPr>
        <w:t>月</w:t>
      </w:r>
      <w:r>
        <w:rPr>
          <w:rFonts w:hint="eastAsia" w:hAnsi="宋体" w:cs="宋体"/>
          <w:color w:val="auto"/>
          <w:highlight w:val="none"/>
          <w:u w:val="single"/>
          <w:rPrChange w:id="254" w:author="然" w:date="2026-08-04T11:37:42Z">
            <w:rPr>
              <w:rFonts w:hint="eastAsia" w:hAnsi="宋体" w:cs="宋体"/>
              <w:highlight w:val="none"/>
              <w:u w:val="single"/>
            </w:rPr>
          </w:rPrChange>
        </w:rPr>
        <w:t xml:space="preserve"> </w:t>
      </w:r>
      <w:del w:id="255" w:author="然" w:date="2026-08-04T11:37:56Z">
        <w:r>
          <w:rPr>
            <w:rFonts w:hint="eastAsia" w:hAnsi="宋体" w:cs="宋体"/>
            <w:color w:val="auto"/>
            <w:highlight w:val="none"/>
            <w:u w:val="single"/>
            <w:lang w:val="en-US" w:eastAsia="zh-CN"/>
            <w:rPrChange w:id="256" w:author="然" w:date="2026-08-04T11:37:42Z">
              <w:rPr>
                <w:rFonts w:hint="eastAsia" w:hAnsi="宋体" w:cs="宋体"/>
                <w:highlight w:val="none"/>
                <w:u w:val="single"/>
                <w:lang w:val="en-US" w:eastAsia="zh-CN"/>
              </w:rPr>
            </w:rPrChange>
          </w:rPr>
          <w:delText xml:space="preserve"> </w:delText>
        </w:r>
      </w:del>
      <w:ins w:id="257" w:author="然" w:date="2026-08-04T11:37:55Z">
        <w:r>
          <w:rPr>
            <w:rFonts w:hint="eastAsia" w:hAnsi="宋体" w:cs="宋体"/>
            <w:color w:val="auto"/>
            <w:highlight w:val="none"/>
            <w:u w:val="single"/>
            <w:lang w:val="en-US" w:eastAsia="zh-CN"/>
          </w:rPr>
          <w:t>5</w:t>
        </w:r>
      </w:ins>
      <w:r>
        <w:rPr>
          <w:rFonts w:hint="eastAsia" w:hAnsi="宋体" w:cs="宋体"/>
          <w:color w:val="auto"/>
          <w:highlight w:val="none"/>
          <w:u w:val="single"/>
          <w:lang w:val="en-US" w:eastAsia="zh-CN"/>
          <w:rPrChange w:id="258" w:author="然" w:date="2026-08-04T11:37:42Z">
            <w:rPr>
              <w:rFonts w:hint="eastAsia" w:hAnsi="宋体" w:cs="宋体"/>
              <w:highlight w:val="none"/>
              <w:u w:val="single"/>
              <w:lang w:val="en-US" w:eastAsia="zh-CN"/>
            </w:rPr>
          </w:rPrChange>
        </w:rPr>
        <w:t xml:space="preserve"> </w:t>
      </w:r>
      <w:r>
        <w:rPr>
          <w:rFonts w:hint="eastAsia" w:hAnsi="宋体" w:cs="宋体"/>
          <w:color w:val="auto"/>
          <w:highlight w:val="none"/>
          <w:rPrChange w:id="259" w:author="然" w:date="2026-08-04T11:37:42Z">
            <w:rPr>
              <w:rFonts w:hint="eastAsia" w:hAnsi="宋体" w:cs="宋体"/>
              <w:highlight w:val="none"/>
            </w:rPr>
          </w:rPrChange>
        </w:rPr>
        <w:t>日起至</w:t>
      </w:r>
      <w:r>
        <w:rPr>
          <w:rFonts w:hint="eastAsia" w:hAnsi="宋体" w:cs="宋体"/>
          <w:color w:val="auto"/>
          <w:highlight w:val="none"/>
          <w:u w:val="single"/>
          <w:rPrChange w:id="260" w:author="然" w:date="2026-08-04T11:37:42Z">
            <w:rPr>
              <w:rFonts w:hint="eastAsia" w:hAnsi="宋体" w:cs="宋体"/>
              <w:highlight w:val="none"/>
              <w:u w:val="single"/>
            </w:rPr>
          </w:rPrChange>
        </w:rPr>
        <w:t>202</w:t>
      </w:r>
      <w:r>
        <w:rPr>
          <w:rFonts w:hint="eastAsia" w:hAnsi="宋体" w:cs="宋体"/>
          <w:color w:val="auto"/>
          <w:highlight w:val="none"/>
          <w:u w:val="single"/>
          <w:lang w:val="en-US" w:eastAsia="zh-CN"/>
          <w:rPrChange w:id="261" w:author="然" w:date="2026-08-04T11:37:42Z">
            <w:rPr>
              <w:rFonts w:hint="eastAsia" w:hAnsi="宋体" w:cs="宋体"/>
              <w:highlight w:val="none"/>
              <w:u w:val="single"/>
              <w:lang w:val="en-US" w:eastAsia="zh-CN"/>
            </w:rPr>
          </w:rPrChange>
        </w:rPr>
        <w:t>6</w:t>
      </w:r>
      <w:r>
        <w:rPr>
          <w:rFonts w:hint="eastAsia" w:hAnsi="宋体" w:cs="宋体"/>
          <w:color w:val="auto"/>
          <w:highlight w:val="none"/>
          <w:rPrChange w:id="262" w:author="然" w:date="2026-08-04T11:37:42Z">
            <w:rPr>
              <w:rFonts w:hint="eastAsia" w:hAnsi="宋体" w:cs="宋体"/>
              <w:highlight w:val="none"/>
            </w:rPr>
          </w:rPrChange>
        </w:rPr>
        <w:t>年</w:t>
      </w:r>
      <w:r>
        <w:rPr>
          <w:rFonts w:hint="eastAsia" w:hAnsi="宋体" w:cs="宋体"/>
          <w:color w:val="auto"/>
          <w:highlight w:val="none"/>
          <w:u w:val="single"/>
          <w:rPrChange w:id="263" w:author="然" w:date="2026-08-04T11:37:42Z">
            <w:rPr>
              <w:rFonts w:hint="eastAsia" w:hAnsi="宋体" w:cs="宋体"/>
              <w:highlight w:val="none"/>
              <w:u w:val="single"/>
            </w:rPr>
          </w:rPrChange>
        </w:rPr>
        <w:t xml:space="preserve"> </w:t>
      </w:r>
      <w:del w:id="264" w:author="然" w:date="2026-08-03T15:19:49Z">
        <w:r>
          <w:rPr>
            <w:rFonts w:hint="default" w:hAnsi="宋体" w:cs="宋体"/>
            <w:color w:val="auto"/>
            <w:highlight w:val="none"/>
            <w:u w:val="single"/>
            <w:lang w:val="en-US" w:eastAsia="zh-CN"/>
            <w:rPrChange w:id="265" w:author="然" w:date="2026-08-04T11:37:42Z">
              <w:rPr>
                <w:rFonts w:hint="default" w:hAnsi="宋体" w:cs="宋体"/>
                <w:highlight w:val="none"/>
                <w:u w:val="single"/>
                <w:lang w:val="en-US" w:eastAsia="zh-CN"/>
              </w:rPr>
            </w:rPrChange>
          </w:rPr>
          <w:delText>7</w:delText>
        </w:r>
      </w:del>
      <w:ins w:id="266" w:author="然" w:date="2026-08-03T15:19:49Z">
        <w:r>
          <w:rPr>
            <w:rFonts w:hint="eastAsia" w:hAnsi="宋体" w:cs="宋体"/>
            <w:color w:val="auto"/>
            <w:highlight w:val="none"/>
            <w:u w:val="single"/>
            <w:lang w:val="en-US" w:eastAsia="zh-CN"/>
            <w:rPrChange w:id="267" w:author="然" w:date="2026-08-04T11:37:42Z">
              <w:rPr>
                <w:rFonts w:hint="eastAsia" w:hAnsi="宋体" w:cs="宋体"/>
                <w:highlight w:val="none"/>
                <w:u w:val="single"/>
                <w:lang w:val="en-US" w:eastAsia="zh-CN"/>
              </w:rPr>
            </w:rPrChange>
          </w:rPr>
          <w:t>8</w:t>
        </w:r>
      </w:ins>
      <w:r>
        <w:rPr>
          <w:rFonts w:hint="eastAsia" w:hAnsi="宋体" w:cs="宋体"/>
          <w:color w:val="auto"/>
          <w:highlight w:val="none"/>
          <w:u w:val="single"/>
          <w:lang w:val="en-US" w:eastAsia="zh-CN"/>
          <w:rPrChange w:id="268" w:author="然" w:date="2026-08-04T11:37:42Z">
            <w:rPr>
              <w:rFonts w:hint="eastAsia" w:hAnsi="宋体" w:cs="宋体"/>
              <w:highlight w:val="none"/>
              <w:u w:val="single"/>
              <w:lang w:val="en-US" w:eastAsia="zh-CN"/>
            </w:rPr>
          </w:rPrChange>
        </w:rPr>
        <w:t xml:space="preserve"> </w:t>
      </w:r>
      <w:r>
        <w:rPr>
          <w:rFonts w:hint="eastAsia" w:hAnsi="宋体" w:cs="宋体"/>
          <w:color w:val="auto"/>
          <w:highlight w:val="none"/>
          <w:rPrChange w:id="269" w:author="然" w:date="2026-08-04T11:37:42Z">
            <w:rPr>
              <w:rFonts w:hint="eastAsia" w:hAnsi="宋体" w:cs="宋体"/>
              <w:highlight w:val="none"/>
            </w:rPr>
          </w:rPrChange>
        </w:rPr>
        <w:t>月</w:t>
      </w:r>
      <w:r>
        <w:rPr>
          <w:rFonts w:hint="eastAsia" w:hAnsi="宋体" w:cs="宋体"/>
          <w:color w:val="auto"/>
          <w:highlight w:val="none"/>
          <w:u w:val="single"/>
          <w:rPrChange w:id="270" w:author="然" w:date="2026-08-04T11:37:42Z">
            <w:rPr>
              <w:rFonts w:hint="eastAsia" w:hAnsi="宋体" w:cs="宋体"/>
              <w:highlight w:val="none"/>
              <w:u w:val="single"/>
            </w:rPr>
          </w:rPrChange>
        </w:rPr>
        <w:t xml:space="preserve"> </w:t>
      </w:r>
      <w:del w:id="271" w:author="然" w:date="2026-08-04T11:38:02Z">
        <w:r>
          <w:rPr>
            <w:rFonts w:hint="eastAsia" w:hAnsi="宋体" w:cs="宋体"/>
            <w:color w:val="auto"/>
            <w:highlight w:val="none"/>
            <w:u w:val="single"/>
            <w:lang w:val="en-US" w:eastAsia="zh-CN"/>
            <w:rPrChange w:id="272" w:author="然" w:date="2026-08-04T11:37:42Z">
              <w:rPr>
                <w:rFonts w:hint="eastAsia" w:hAnsi="宋体" w:cs="宋体"/>
                <w:highlight w:val="none"/>
                <w:u w:val="single"/>
                <w:lang w:val="en-US" w:eastAsia="zh-CN"/>
              </w:rPr>
            </w:rPrChange>
          </w:rPr>
          <w:delText xml:space="preserve"> </w:delText>
        </w:r>
      </w:del>
      <w:ins w:id="273" w:author="然" w:date="2026-08-04T11:38:01Z">
        <w:r>
          <w:rPr>
            <w:rFonts w:hint="eastAsia" w:hAnsi="宋体" w:cs="宋体"/>
            <w:color w:val="auto"/>
            <w:highlight w:val="none"/>
            <w:u w:val="single"/>
            <w:lang w:val="en-US" w:eastAsia="zh-CN"/>
          </w:rPr>
          <w:t>12</w:t>
        </w:r>
      </w:ins>
      <w:r>
        <w:rPr>
          <w:rFonts w:hint="eastAsia" w:hAnsi="宋体" w:cs="宋体"/>
          <w:color w:val="auto"/>
          <w:highlight w:val="none"/>
          <w:u w:val="single"/>
          <w:lang w:val="en-US" w:eastAsia="zh-CN"/>
          <w:rPrChange w:id="274" w:author="然" w:date="2026-08-04T11:37:42Z">
            <w:rPr>
              <w:rFonts w:hint="eastAsia" w:hAnsi="宋体" w:cs="宋体"/>
              <w:highlight w:val="none"/>
              <w:u w:val="single"/>
              <w:lang w:val="en-US" w:eastAsia="zh-CN"/>
            </w:rPr>
          </w:rPrChange>
        </w:rPr>
        <w:t xml:space="preserve"> </w:t>
      </w:r>
      <w:r>
        <w:rPr>
          <w:rFonts w:hint="eastAsia" w:hAnsi="宋体" w:cs="宋体"/>
          <w:color w:val="auto"/>
          <w:highlight w:val="none"/>
          <w:rPrChange w:id="275" w:author="然" w:date="2026-08-04T11:37:42Z">
            <w:rPr>
              <w:rFonts w:hint="eastAsia" w:hAnsi="宋体" w:cs="宋体"/>
              <w:highlight w:val="none"/>
            </w:rPr>
          </w:rPrChange>
        </w:rPr>
        <w:t>日，每日上午9:00时到12:00时，下午2:30时到5:00时(北京时间，节假日除外)，持供应商营业执照副本复印件、法定代表人身份证明（委托代理人领取磋商文件：授权委托书附法定代表人身份证明及授权委托人身份证明复印件)、本人身份证原件到长沙市芙蓉中路二段144号城市之心7楼718室领取磋商文件。所递交资料均须加盖供应商公章</w:t>
      </w:r>
      <w:r>
        <w:rPr>
          <w:rFonts w:hint="eastAsia" w:hAnsi="宋体" w:cs="宋体"/>
          <w:color w:val="auto"/>
          <w:highlight w:val="none"/>
          <w:lang w:eastAsia="zh-CN"/>
          <w:rPrChange w:id="276" w:author="然" w:date="2026-08-04T11:37:42Z">
            <w:rPr>
              <w:rFonts w:hint="eastAsia" w:hAnsi="宋体" w:cs="宋体"/>
              <w:highlight w:val="none"/>
              <w:lang w:eastAsia="zh-CN"/>
            </w:rPr>
          </w:rPrChange>
        </w:rPr>
        <w:t>的原件</w:t>
      </w:r>
      <w:r>
        <w:rPr>
          <w:rFonts w:hint="eastAsia" w:hAnsi="宋体" w:cs="宋体"/>
          <w:color w:val="auto"/>
          <w:highlight w:val="none"/>
          <w:rPrChange w:id="277" w:author="然" w:date="2026-08-04T11:37:42Z">
            <w:rPr>
              <w:rFonts w:hint="eastAsia" w:hAnsi="宋体" w:cs="宋体"/>
              <w:highlight w:val="none"/>
            </w:rPr>
          </w:rPrChange>
        </w:rPr>
        <w:t>。</w:t>
      </w:r>
    </w:p>
    <w:p w14:paraId="496BE014">
      <w:pPr>
        <w:pStyle w:val="20"/>
        <w:numPr>
          <w:ilvl w:val="0"/>
          <w:numId w:val="4"/>
        </w:numPr>
        <w:adjustRightInd w:val="0"/>
        <w:snapToGrid w:val="0"/>
        <w:spacing w:line="360" w:lineRule="auto"/>
        <w:ind w:firstLine="210" w:firstLineChars="100"/>
        <w:jc w:val="left"/>
        <w:rPr>
          <w:rFonts w:hAnsi="宋体" w:cs="宋体"/>
          <w:color w:val="auto"/>
          <w:highlight w:val="none"/>
          <w:rPrChange w:id="278" w:author="然" w:date="2026-08-04T11:37:42Z">
            <w:rPr>
              <w:rFonts w:hAnsi="宋体" w:cs="宋体"/>
              <w:highlight w:val="none"/>
            </w:rPr>
          </w:rPrChange>
        </w:rPr>
      </w:pPr>
      <w:r>
        <w:rPr>
          <w:rFonts w:hint="eastAsia" w:hAnsi="宋体" w:cs="宋体"/>
          <w:color w:val="auto"/>
          <w:highlight w:val="none"/>
          <w:rPrChange w:id="279" w:author="然" w:date="2026-08-04T11:37:42Z">
            <w:rPr>
              <w:rFonts w:hint="eastAsia" w:hAnsi="宋体" w:cs="宋体"/>
              <w:highlight w:val="none"/>
            </w:rPr>
          </w:rPrChange>
        </w:rPr>
        <w:t>磋商</w:t>
      </w:r>
      <w:r>
        <w:rPr>
          <w:rFonts w:hint="eastAsia" w:hAnsi="宋体" w:cs="宋体"/>
          <w:bCs/>
          <w:color w:val="auto"/>
          <w:highlight w:val="none"/>
          <w:rPrChange w:id="280" w:author="然" w:date="2026-08-04T11:37:42Z">
            <w:rPr>
              <w:rFonts w:hint="eastAsia" w:hAnsi="宋体" w:cs="宋体"/>
              <w:bCs/>
              <w:highlight w:val="none"/>
            </w:rPr>
          </w:rPrChange>
        </w:rPr>
        <w:t>文件售价：</w:t>
      </w:r>
      <w:r>
        <w:rPr>
          <w:rFonts w:hint="eastAsia" w:hAnsi="宋体" w:cs="宋体"/>
          <w:bCs/>
          <w:color w:val="auto"/>
          <w:highlight w:val="none"/>
          <w:u w:val="single"/>
          <w:rPrChange w:id="281" w:author="然" w:date="2026-08-04T11:37:42Z">
            <w:rPr>
              <w:rFonts w:hint="eastAsia" w:hAnsi="宋体" w:cs="宋体"/>
              <w:bCs/>
              <w:highlight w:val="none"/>
              <w:u w:val="single"/>
            </w:rPr>
          </w:rPrChange>
        </w:rPr>
        <w:t>0</w:t>
      </w:r>
      <w:r>
        <w:rPr>
          <w:rFonts w:hint="eastAsia" w:hAnsi="宋体" w:cs="宋体"/>
          <w:bCs/>
          <w:color w:val="auto"/>
          <w:highlight w:val="none"/>
          <w:rPrChange w:id="282" w:author="然" w:date="2026-08-04T11:37:42Z">
            <w:rPr>
              <w:rFonts w:hint="eastAsia" w:hAnsi="宋体" w:cs="宋体"/>
              <w:bCs/>
              <w:highlight w:val="none"/>
            </w:rPr>
          </w:rPrChange>
        </w:rPr>
        <w:t>元/套</w:t>
      </w:r>
      <w:r>
        <w:rPr>
          <w:rFonts w:hint="eastAsia" w:hAnsi="宋体" w:cs="宋体"/>
          <w:color w:val="auto"/>
          <w:highlight w:val="none"/>
          <w:rPrChange w:id="283" w:author="然" w:date="2026-08-04T11:37:42Z">
            <w:rPr>
              <w:rFonts w:hint="eastAsia" w:hAnsi="宋体" w:cs="宋体"/>
              <w:highlight w:val="none"/>
            </w:rPr>
          </w:rPrChange>
        </w:rPr>
        <w:t>。</w:t>
      </w:r>
    </w:p>
    <w:p w14:paraId="0CBC77AB">
      <w:pPr>
        <w:numPr>
          <w:ilvl w:val="0"/>
          <w:numId w:val="3"/>
        </w:numPr>
        <w:adjustRightInd w:val="0"/>
        <w:snapToGrid w:val="0"/>
        <w:spacing w:line="360" w:lineRule="auto"/>
        <w:ind w:firstLine="211" w:firstLineChars="100"/>
        <w:rPr>
          <w:rFonts w:ascii="宋体" w:hAnsi="宋体" w:cs="宋体"/>
          <w:b/>
          <w:bCs/>
          <w:color w:val="auto"/>
          <w:szCs w:val="21"/>
          <w:highlight w:val="none"/>
          <w:rPrChange w:id="284" w:author="然" w:date="2026-08-04T11:37:42Z">
            <w:rPr>
              <w:rFonts w:ascii="宋体" w:hAnsi="宋体" w:cs="宋体"/>
              <w:b/>
              <w:bCs/>
              <w:szCs w:val="21"/>
              <w:highlight w:val="none"/>
            </w:rPr>
          </w:rPrChange>
        </w:rPr>
      </w:pPr>
      <w:r>
        <w:rPr>
          <w:rFonts w:hint="eastAsia" w:ascii="宋体" w:hAnsi="宋体" w:cs="宋体"/>
          <w:b/>
          <w:bCs/>
          <w:color w:val="auto"/>
          <w:szCs w:val="21"/>
          <w:highlight w:val="none"/>
          <w:rPrChange w:id="285" w:author="然" w:date="2026-08-04T11:37:42Z">
            <w:rPr>
              <w:rFonts w:hint="eastAsia" w:ascii="宋体" w:hAnsi="宋体" w:cs="宋体"/>
              <w:b/>
              <w:bCs/>
              <w:szCs w:val="21"/>
              <w:highlight w:val="none"/>
            </w:rPr>
          </w:rPrChange>
        </w:rPr>
        <w:t>响应文件递交的截止时间、开启时间及地点</w:t>
      </w:r>
    </w:p>
    <w:p w14:paraId="4E7E49CF">
      <w:pPr>
        <w:pStyle w:val="20"/>
        <w:adjustRightInd w:val="0"/>
        <w:snapToGrid w:val="0"/>
        <w:spacing w:line="360" w:lineRule="auto"/>
        <w:ind w:firstLine="210" w:firstLineChars="100"/>
        <w:jc w:val="left"/>
        <w:rPr>
          <w:rFonts w:hAnsi="宋体" w:cs="宋体"/>
          <w:color w:val="auto"/>
          <w:highlight w:val="none"/>
          <w:rPrChange w:id="286" w:author="然" w:date="2026-08-04T11:37:42Z">
            <w:rPr>
              <w:rFonts w:hAnsi="宋体" w:cs="宋体"/>
              <w:highlight w:val="none"/>
            </w:rPr>
          </w:rPrChange>
        </w:rPr>
      </w:pPr>
      <w:r>
        <w:rPr>
          <w:rFonts w:hint="eastAsia" w:hAnsi="宋体" w:cs="宋体"/>
          <w:color w:val="auto"/>
          <w:highlight w:val="none"/>
          <w:rPrChange w:id="287" w:author="然" w:date="2026-08-04T11:37:42Z">
            <w:rPr>
              <w:rFonts w:hint="eastAsia" w:hAnsi="宋体" w:cs="宋体"/>
              <w:highlight w:val="none"/>
            </w:rPr>
          </w:rPrChange>
        </w:rPr>
        <w:t>（一）提交首次响应文件的截止时间为</w:t>
      </w:r>
      <w:r>
        <w:rPr>
          <w:rFonts w:hint="eastAsia" w:hAnsi="宋体" w:cs="宋体"/>
          <w:color w:val="auto"/>
          <w:highlight w:val="none"/>
          <w:u w:val="single"/>
          <w:rPrChange w:id="288" w:author="然" w:date="2026-08-04T11:37:42Z">
            <w:rPr>
              <w:rFonts w:hint="eastAsia" w:hAnsi="宋体" w:cs="宋体"/>
              <w:highlight w:val="none"/>
              <w:u w:val="single"/>
            </w:rPr>
          </w:rPrChange>
        </w:rPr>
        <w:t>202</w:t>
      </w:r>
      <w:r>
        <w:rPr>
          <w:rFonts w:hint="eastAsia" w:hAnsi="宋体" w:cs="宋体"/>
          <w:color w:val="auto"/>
          <w:highlight w:val="none"/>
          <w:u w:val="single"/>
          <w:lang w:val="en-US" w:eastAsia="zh-CN"/>
          <w:rPrChange w:id="289" w:author="然" w:date="2026-08-04T11:37:42Z">
            <w:rPr>
              <w:rFonts w:hint="eastAsia" w:hAnsi="宋体" w:cs="宋体"/>
              <w:highlight w:val="none"/>
              <w:u w:val="single"/>
              <w:lang w:val="en-US" w:eastAsia="zh-CN"/>
            </w:rPr>
          </w:rPrChange>
        </w:rPr>
        <w:t>6</w:t>
      </w:r>
      <w:r>
        <w:rPr>
          <w:rFonts w:hint="eastAsia" w:hAnsi="宋体" w:cs="宋体"/>
          <w:color w:val="auto"/>
          <w:highlight w:val="none"/>
          <w:rPrChange w:id="290" w:author="然" w:date="2026-08-04T11:37:42Z">
            <w:rPr>
              <w:rFonts w:hint="eastAsia" w:hAnsi="宋体" w:cs="宋体"/>
              <w:highlight w:val="none"/>
            </w:rPr>
          </w:rPrChange>
        </w:rPr>
        <w:t>年</w:t>
      </w:r>
      <w:r>
        <w:rPr>
          <w:rFonts w:hint="eastAsia" w:hAnsi="宋体" w:cs="宋体"/>
          <w:color w:val="auto"/>
          <w:highlight w:val="none"/>
          <w:u w:val="single"/>
          <w:rPrChange w:id="291" w:author="然" w:date="2026-08-04T11:37:42Z">
            <w:rPr>
              <w:rFonts w:hint="eastAsia" w:hAnsi="宋体" w:cs="宋体"/>
              <w:highlight w:val="none"/>
              <w:u w:val="single"/>
            </w:rPr>
          </w:rPrChange>
        </w:rPr>
        <w:t xml:space="preserve"> </w:t>
      </w:r>
      <w:del w:id="292" w:author="然" w:date="2026-08-03T15:19:53Z">
        <w:r>
          <w:rPr>
            <w:rFonts w:hint="default" w:hAnsi="宋体" w:cs="宋体"/>
            <w:color w:val="auto"/>
            <w:highlight w:val="none"/>
            <w:u w:val="single"/>
            <w:lang w:val="en-US" w:eastAsia="zh-CN"/>
            <w:rPrChange w:id="293" w:author="然" w:date="2026-08-04T11:37:42Z">
              <w:rPr>
                <w:rFonts w:hint="default" w:hAnsi="宋体" w:cs="宋体"/>
                <w:highlight w:val="none"/>
                <w:u w:val="single"/>
                <w:lang w:val="en-US" w:eastAsia="zh-CN"/>
              </w:rPr>
            </w:rPrChange>
          </w:rPr>
          <w:delText>7</w:delText>
        </w:r>
      </w:del>
      <w:ins w:id="294" w:author="然" w:date="2026-08-03T15:19:53Z">
        <w:r>
          <w:rPr>
            <w:rFonts w:hint="eastAsia" w:hAnsi="宋体" w:cs="宋体"/>
            <w:color w:val="auto"/>
            <w:highlight w:val="none"/>
            <w:u w:val="single"/>
            <w:lang w:val="en-US" w:eastAsia="zh-CN"/>
            <w:rPrChange w:id="295" w:author="然" w:date="2026-08-04T11:37:42Z">
              <w:rPr>
                <w:rFonts w:hint="eastAsia" w:hAnsi="宋体" w:cs="宋体"/>
                <w:highlight w:val="none"/>
                <w:u w:val="single"/>
                <w:lang w:val="en-US" w:eastAsia="zh-CN"/>
              </w:rPr>
            </w:rPrChange>
          </w:rPr>
          <w:t>8</w:t>
        </w:r>
      </w:ins>
      <w:r>
        <w:rPr>
          <w:rFonts w:hint="eastAsia" w:hAnsi="宋体" w:cs="宋体"/>
          <w:color w:val="auto"/>
          <w:highlight w:val="none"/>
          <w:u w:val="single"/>
          <w:lang w:val="en-US" w:eastAsia="zh-CN"/>
          <w:rPrChange w:id="296" w:author="然" w:date="2026-08-04T11:37:42Z">
            <w:rPr>
              <w:rFonts w:hint="eastAsia" w:hAnsi="宋体" w:cs="宋体"/>
              <w:highlight w:val="none"/>
              <w:u w:val="single"/>
              <w:lang w:val="en-US" w:eastAsia="zh-CN"/>
            </w:rPr>
          </w:rPrChange>
        </w:rPr>
        <w:t xml:space="preserve"> </w:t>
      </w:r>
      <w:r>
        <w:rPr>
          <w:rFonts w:hint="eastAsia" w:hAnsi="宋体" w:cs="宋体"/>
          <w:color w:val="auto"/>
          <w:highlight w:val="none"/>
          <w:rPrChange w:id="297" w:author="然" w:date="2026-08-04T11:37:42Z">
            <w:rPr>
              <w:rFonts w:hint="eastAsia" w:hAnsi="宋体" w:cs="宋体"/>
              <w:highlight w:val="none"/>
            </w:rPr>
          </w:rPrChange>
        </w:rPr>
        <w:t>月</w:t>
      </w:r>
      <w:r>
        <w:rPr>
          <w:rFonts w:hint="eastAsia" w:hAnsi="宋体" w:cs="宋体"/>
          <w:color w:val="auto"/>
          <w:highlight w:val="none"/>
          <w:u w:val="single"/>
          <w:lang w:val="en-US" w:eastAsia="zh-CN"/>
          <w:rPrChange w:id="298" w:author="然" w:date="2026-08-04T11:37:42Z">
            <w:rPr>
              <w:rFonts w:hint="eastAsia" w:hAnsi="宋体" w:cs="宋体"/>
              <w:highlight w:val="none"/>
              <w:u w:val="single"/>
              <w:lang w:val="en-US" w:eastAsia="zh-CN"/>
            </w:rPr>
          </w:rPrChange>
        </w:rPr>
        <w:t xml:space="preserve"> </w:t>
      </w:r>
      <w:ins w:id="299" w:author="然" w:date="2026-08-04T11:38:25Z">
        <w:r>
          <w:rPr>
            <w:rFonts w:hint="eastAsia" w:hAnsi="宋体" w:cs="宋体"/>
            <w:color w:val="auto"/>
            <w:highlight w:val="none"/>
            <w:u w:val="single"/>
            <w:lang w:val="en-US" w:eastAsia="zh-CN"/>
          </w:rPr>
          <w:t>17</w:t>
        </w:r>
      </w:ins>
      <w:r>
        <w:rPr>
          <w:rFonts w:hint="eastAsia" w:hAnsi="宋体" w:cs="宋体"/>
          <w:color w:val="auto"/>
          <w:highlight w:val="none"/>
          <w:u w:val="single"/>
          <w:lang w:val="en-US" w:eastAsia="zh-CN"/>
          <w:rPrChange w:id="300" w:author="然" w:date="2026-08-04T11:37:42Z">
            <w:rPr>
              <w:rFonts w:hint="eastAsia" w:hAnsi="宋体" w:cs="宋体"/>
              <w:highlight w:val="none"/>
              <w:u w:val="single"/>
              <w:lang w:val="en-US" w:eastAsia="zh-CN"/>
            </w:rPr>
          </w:rPrChange>
        </w:rPr>
        <w:t xml:space="preserve"> </w:t>
      </w:r>
      <w:del w:id="301" w:author="然" w:date="2026-08-04T11:38:27Z">
        <w:r>
          <w:rPr>
            <w:rFonts w:hint="eastAsia" w:hAnsi="宋体" w:cs="宋体"/>
            <w:color w:val="auto"/>
            <w:highlight w:val="none"/>
            <w:u w:val="single"/>
            <w:rPrChange w:id="302" w:author="然" w:date="2026-08-04T11:37:42Z">
              <w:rPr>
                <w:rFonts w:hint="eastAsia" w:hAnsi="宋体" w:cs="宋体"/>
                <w:highlight w:val="none"/>
                <w:u w:val="single"/>
              </w:rPr>
            </w:rPrChange>
          </w:rPr>
          <w:delText xml:space="preserve"> </w:delText>
        </w:r>
      </w:del>
      <w:r>
        <w:rPr>
          <w:rFonts w:hint="eastAsia" w:hAnsi="宋体" w:cs="宋体"/>
          <w:color w:val="auto"/>
          <w:highlight w:val="none"/>
          <w:rPrChange w:id="303" w:author="然" w:date="2026-08-04T11:37:42Z">
            <w:rPr>
              <w:rFonts w:hint="eastAsia" w:hAnsi="宋体" w:cs="宋体"/>
              <w:highlight w:val="none"/>
            </w:rPr>
          </w:rPrChange>
        </w:rPr>
        <w:t>日</w:t>
      </w:r>
      <w:r>
        <w:rPr>
          <w:rFonts w:hint="eastAsia" w:hAnsi="宋体" w:cs="宋体"/>
          <w:color w:val="auto"/>
          <w:highlight w:val="none"/>
          <w:u w:val="single"/>
          <w:lang w:val="en-US" w:eastAsia="zh-CN"/>
          <w:rPrChange w:id="304" w:author="然" w:date="2026-08-04T11:37:42Z">
            <w:rPr>
              <w:rFonts w:hint="eastAsia" w:hAnsi="宋体" w:cs="宋体"/>
              <w:highlight w:val="none"/>
              <w:u w:val="single"/>
              <w:lang w:val="en-US" w:eastAsia="zh-CN"/>
            </w:rPr>
          </w:rPrChange>
        </w:rPr>
        <w:t xml:space="preserve"> </w:t>
      </w:r>
      <w:ins w:id="305" w:author="然" w:date="2026-08-04T16:44:45Z">
        <w:r>
          <w:rPr>
            <w:rFonts w:hint="eastAsia" w:hAnsi="宋体" w:cs="宋体"/>
            <w:color w:val="auto"/>
            <w:highlight w:val="none"/>
            <w:u w:val="single"/>
            <w:lang w:val="en-US" w:eastAsia="zh-CN"/>
          </w:rPr>
          <w:t>9</w:t>
        </w:r>
      </w:ins>
      <w:r>
        <w:rPr>
          <w:rFonts w:hint="eastAsia" w:hAnsi="宋体" w:cs="宋体"/>
          <w:color w:val="auto"/>
          <w:highlight w:val="none"/>
          <w:u w:val="single"/>
          <w:lang w:val="en-US" w:eastAsia="zh-CN"/>
          <w:rPrChange w:id="306" w:author="然" w:date="2026-08-04T11:37:42Z">
            <w:rPr>
              <w:rFonts w:hint="eastAsia" w:hAnsi="宋体" w:cs="宋体"/>
              <w:highlight w:val="none"/>
              <w:u w:val="single"/>
              <w:lang w:val="en-US" w:eastAsia="zh-CN"/>
            </w:rPr>
          </w:rPrChange>
        </w:rPr>
        <w:t xml:space="preserve"> </w:t>
      </w:r>
      <w:del w:id="307" w:author="然" w:date="2026-08-04T16:44:47Z">
        <w:r>
          <w:rPr>
            <w:rFonts w:hint="eastAsia" w:hAnsi="宋体" w:cs="宋体"/>
            <w:color w:val="auto"/>
            <w:highlight w:val="none"/>
            <w:u w:val="single"/>
            <w:lang w:val="en-US" w:eastAsia="zh-CN"/>
            <w:rPrChange w:id="308" w:author="然" w:date="2026-08-04T11:37:42Z">
              <w:rPr>
                <w:rFonts w:hint="eastAsia" w:hAnsi="宋体" w:cs="宋体"/>
                <w:highlight w:val="none"/>
                <w:u w:val="single"/>
                <w:lang w:val="en-US" w:eastAsia="zh-CN"/>
              </w:rPr>
            </w:rPrChange>
          </w:rPr>
          <w:delText xml:space="preserve"> </w:delText>
        </w:r>
      </w:del>
      <w:r>
        <w:rPr>
          <w:rFonts w:hint="eastAsia" w:hAnsi="宋体" w:cs="宋体"/>
          <w:color w:val="auto"/>
          <w:highlight w:val="none"/>
          <w:rPrChange w:id="309" w:author="然" w:date="2026-08-04T11:37:42Z">
            <w:rPr>
              <w:rFonts w:hint="eastAsia" w:hAnsi="宋体" w:cs="宋体"/>
              <w:highlight w:val="none"/>
            </w:rPr>
          </w:rPrChange>
        </w:rPr>
        <w:t>时</w:t>
      </w:r>
      <w:r>
        <w:rPr>
          <w:rFonts w:hint="eastAsia" w:hAnsi="宋体" w:cs="宋体"/>
          <w:color w:val="auto"/>
          <w:highlight w:val="none"/>
          <w:u w:val="single"/>
          <w:rPrChange w:id="310" w:author="然" w:date="2026-08-04T11:37:42Z">
            <w:rPr>
              <w:rFonts w:hint="eastAsia" w:hAnsi="宋体" w:cs="宋体"/>
              <w:highlight w:val="none"/>
              <w:u w:val="single"/>
            </w:rPr>
          </w:rPrChange>
        </w:rPr>
        <w:t xml:space="preserve"> </w:t>
      </w:r>
      <w:ins w:id="311" w:author="然" w:date="2026-08-04T16:44:49Z">
        <w:r>
          <w:rPr>
            <w:rFonts w:hint="eastAsia" w:hAnsi="宋体" w:cs="宋体"/>
            <w:color w:val="auto"/>
            <w:highlight w:val="none"/>
            <w:u w:val="single"/>
            <w:lang w:val="en-US" w:eastAsia="zh-CN"/>
          </w:rPr>
          <w:t>30</w:t>
        </w:r>
      </w:ins>
      <w:del w:id="312" w:author="然" w:date="2026-08-04T16:44:51Z">
        <w:r>
          <w:rPr>
            <w:rFonts w:hint="eastAsia" w:hAnsi="宋体" w:cs="宋体"/>
            <w:color w:val="auto"/>
            <w:highlight w:val="none"/>
            <w:u w:val="single"/>
            <w:lang w:val="en-US" w:eastAsia="zh-CN"/>
            <w:rPrChange w:id="313" w:author="然" w:date="2026-08-04T11:37:42Z">
              <w:rPr>
                <w:rFonts w:hint="eastAsia" w:hAnsi="宋体" w:cs="宋体"/>
                <w:highlight w:val="none"/>
                <w:u w:val="single"/>
                <w:lang w:val="en-US" w:eastAsia="zh-CN"/>
              </w:rPr>
            </w:rPrChange>
          </w:rPr>
          <w:delText xml:space="preserve"> </w:delText>
        </w:r>
      </w:del>
      <w:r>
        <w:rPr>
          <w:rFonts w:hint="eastAsia" w:hAnsi="宋体" w:cs="宋体"/>
          <w:color w:val="auto"/>
          <w:highlight w:val="none"/>
          <w:u w:val="single"/>
          <w:lang w:val="en-US" w:eastAsia="zh-CN"/>
          <w:rPrChange w:id="314" w:author="然" w:date="2026-08-04T11:37:42Z">
            <w:rPr>
              <w:rFonts w:hint="eastAsia" w:hAnsi="宋体" w:cs="宋体"/>
              <w:highlight w:val="none"/>
              <w:u w:val="single"/>
              <w:lang w:val="en-US" w:eastAsia="zh-CN"/>
            </w:rPr>
          </w:rPrChange>
        </w:rPr>
        <w:t xml:space="preserve"> </w:t>
      </w:r>
      <w:r>
        <w:rPr>
          <w:rFonts w:hint="eastAsia" w:hAnsi="宋体" w:cs="宋体"/>
          <w:color w:val="auto"/>
          <w:highlight w:val="none"/>
          <w:rPrChange w:id="315" w:author="然" w:date="2026-08-04T11:37:42Z">
            <w:rPr>
              <w:rFonts w:hint="eastAsia" w:hAnsi="宋体" w:cs="宋体"/>
              <w:highlight w:val="none"/>
            </w:rPr>
          </w:rPrChange>
        </w:rPr>
        <w:t>分(北京时间)，地点为</w:t>
      </w:r>
      <w:r>
        <w:rPr>
          <w:rFonts w:hint="eastAsia" w:hAnsi="宋体" w:cs="宋体"/>
          <w:color w:val="auto"/>
          <w:highlight w:val="none"/>
          <w:u w:val="single"/>
          <w:rPrChange w:id="316" w:author="然" w:date="2026-08-04T11:37:42Z">
            <w:rPr>
              <w:rFonts w:hint="eastAsia" w:hAnsi="宋体" w:cs="宋体"/>
              <w:highlight w:val="none"/>
              <w:u w:val="single"/>
            </w:rPr>
          </w:rPrChange>
        </w:rPr>
        <w:t>长沙市芙蓉中路</w:t>
      </w:r>
      <w:r>
        <w:rPr>
          <w:rFonts w:hint="eastAsia" w:hAnsi="宋体" w:cs="宋体"/>
          <w:color w:val="auto"/>
          <w:highlight w:val="none"/>
          <w:u w:val="single"/>
          <w:lang w:val="en-US" w:eastAsia="zh-CN"/>
          <w:rPrChange w:id="317" w:author="然" w:date="2026-08-04T11:37:42Z">
            <w:rPr>
              <w:rFonts w:hint="eastAsia" w:hAnsi="宋体" w:cs="宋体"/>
              <w:highlight w:val="none"/>
              <w:u w:val="single"/>
              <w:lang w:val="en-US" w:eastAsia="zh-CN"/>
            </w:rPr>
          </w:rPrChange>
        </w:rPr>
        <w:t>二段</w:t>
      </w:r>
      <w:r>
        <w:rPr>
          <w:rFonts w:hint="eastAsia" w:hAnsi="宋体" w:cs="宋体"/>
          <w:color w:val="auto"/>
          <w:highlight w:val="none"/>
          <w:u w:val="single"/>
          <w:rPrChange w:id="318" w:author="然" w:date="2026-08-04T11:37:42Z">
            <w:rPr>
              <w:rFonts w:hint="eastAsia" w:hAnsi="宋体" w:cs="宋体"/>
              <w:highlight w:val="none"/>
              <w:u w:val="single"/>
            </w:rPr>
          </w:rPrChange>
        </w:rPr>
        <w:t>144号城市之心7楼718室（湖南省华新招标咨询有限公司开标室）</w:t>
      </w:r>
      <w:r>
        <w:rPr>
          <w:rFonts w:hint="eastAsia" w:hAnsi="宋体"/>
          <w:color w:val="auto"/>
          <w:highlight w:val="none"/>
          <w:rPrChange w:id="319" w:author="然" w:date="2026-08-04T11:37:42Z">
            <w:rPr>
              <w:rFonts w:hint="eastAsia" w:hAnsi="宋体"/>
              <w:highlight w:val="none"/>
            </w:rPr>
          </w:rPrChange>
        </w:rPr>
        <w:t>。在截止时间后送达的响应文件</w:t>
      </w:r>
      <w:r>
        <w:rPr>
          <w:rFonts w:hint="eastAsia" w:hAnsi="宋体" w:cs="宋体"/>
          <w:color w:val="auto"/>
          <w:highlight w:val="none"/>
          <w:rPrChange w:id="320" w:author="然" w:date="2026-08-04T11:37:42Z">
            <w:rPr>
              <w:rFonts w:hint="eastAsia" w:hAnsi="宋体" w:cs="宋体"/>
              <w:highlight w:val="none"/>
            </w:rPr>
          </w:rPrChange>
        </w:rPr>
        <w:t>或者不按磋商文件要求密封的响应文件</w:t>
      </w:r>
      <w:r>
        <w:rPr>
          <w:rFonts w:hint="eastAsia" w:hAnsi="宋体"/>
          <w:color w:val="auto"/>
          <w:highlight w:val="none"/>
          <w:rPrChange w:id="321" w:author="然" w:date="2026-08-04T11:37:42Z">
            <w:rPr>
              <w:rFonts w:hint="eastAsia" w:hAnsi="宋体"/>
              <w:highlight w:val="none"/>
            </w:rPr>
          </w:rPrChange>
        </w:rPr>
        <w:t>，采购人、采购代理机构或者磋商小组应当拒收。</w:t>
      </w:r>
    </w:p>
    <w:p w14:paraId="0C1F45D8">
      <w:pPr>
        <w:adjustRightInd w:val="0"/>
        <w:snapToGrid w:val="0"/>
        <w:spacing w:line="360" w:lineRule="auto"/>
        <w:ind w:firstLine="210" w:firstLineChars="100"/>
        <w:rPr>
          <w:rFonts w:ascii="宋体" w:hAnsi="宋体" w:cs="宋体"/>
          <w:color w:val="auto"/>
          <w:szCs w:val="21"/>
          <w:highlight w:val="none"/>
          <w:rPrChange w:id="322" w:author="然" w:date="2026-08-04T11:37:42Z">
            <w:rPr>
              <w:rFonts w:ascii="宋体" w:hAnsi="宋体" w:cs="宋体"/>
              <w:szCs w:val="21"/>
              <w:highlight w:val="none"/>
            </w:rPr>
          </w:rPrChange>
        </w:rPr>
      </w:pPr>
      <w:r>
        <w:rPr>
          <w:rFonts w:hint="eastAsia" w:ascii="宋体" w:hAnsi="宋体" w:cs="宋体"/>
          <w:color w:val="auto"/>
          <w:szCs w:val="21"/>
          <w:highlight w:val="none"/>
          <w:rPrChange w:id="323" w:author="然" w:date="2026-08-04T11:37:42Z">
            <w:rPr>
              <w:rFonts w:hint="eastAsia" w:ascii="宋体" w:hAnsi="宋体" w:cs="宋体"/>
              <w:szCs w:val="21"/>
              <w:highlight w:val="none"/>
            </w:rPr>
          </w:rPrChange>
        </w:rPr>
        <w:t>（二）首次响应文件的开启时间及地点与提交首次响应文件的截止时间及地点为同一时间及地点。</w:t>
      </w:r>
    </w:p>
    <w:p w14:paraId="16B6E961">
      <w:pPr>
        <w:numPr>
          <w:ilvl w:val="0"/>
          <w:numId w:val="3"/>
        </w:numPr>
        <w:adjustRightInd w:val="0"/>
        <w:snapToGrid w:val="0"/>
        <w:spacing w:line="360" w:lineRule="auto"/>
        <w:ind w:firstLine="211" w:firstLineChars="100"/>
        <w:rPr>
          <w:rFonts w:ascii="宋体" w:hAnsi="宋体" w:cs="宋体"/>
          <w:b/>
          <w:color w:val="auto"/>
          <w:szCs w:val="21"/>
          <w:highlight w:val="none"/>
          <w:rPrChange w:id="324" w:author="然" w:date="2026-08-04T11:37:42Z">
            <w:rPr>
              <w:rFonts w:ascii="宋体" w:hAnsi="宋体" w:cs="宋体"/>
              <w:b/>
              <w:szCs w:val="21"/>
              <w:highlight w:val="none"/>
            </w:rPr>
          </w:rPrChange>
        </w:rPr>
      </w:pPr>
      <w:r>
        <w:rPr>
          <w:rFonts w:hint="eastAsia" w:ascii="宋体" w:hAnsi="宋体" w:cs="宋体"/>
          <w:b/>
          <w:color w:val="auto"/>
          <w:szCs w:val="21"/>
          <w:highlight w:val="none"/>
          <w:rPrChange w:id="325" w:author="然" w:date="2026-08-04T11:37:42Z">
            <w:rPr>
              <w:rFonts w:hint="eastAsia" w:ascii="宋体" w:hAnsi="宋体" w:cs="宋体"/>
              <w:b/>
              <w:szCs w:val="21"/>
              <w:highlight w:val="none"/>
            </w:rPr>
          </w:rPrChange>
        </w:rPr>
        <w:t>采购人及采购代理机构联系方式</w:t>
      </w:r>
    </w:p>
    <w:p w14:paraId="0F6EEECF">
      <w:pPr>
        <w:adjustRightInd w:val="0"/>
        <w:snapToGrid w:val="0"/>
        <w:spacing w:line="360" w:lineRule="auto"/>
        <w:ind w:firstLine="420" w:firstLineChars="200"/>
        <w:rPr>
          <w:rFonts w:hint="eastAsia" w:ascii="宋体" w:hAnsi="宋体" w:eastAsia="宋体"/>
          <w:iCs/>
          <w:color w:val="auto"/>
          <w:szCs w:val="21"/>
          <w:highlight w:val="none"/>
          <w:u w:val="single"/>
          <w:lang w:eastAsia="zh-CN"/>
        </w:rPr>
      </w:pPr>
      <w:r>
        <w:rPr>
          <w:rFonts w:hint="eastAsia" w:ascii="宋体" w:hAnsi="宋体"/>
          <w:color w:val="auto"/>
          <w:szCs w:val="21"/>
          <w:highlight w:val="none"/>
        </w:rPr>
        <w:t>采 购 人：</w:t>
      </w:r>
      <w:r>
        <w:rPr>
          <w:rFonts w:hint="eastAsia" w:ascii="宋体" w:hAnsi="宋体"/>
          <w:iCs/>
          <w:color w:val="auto"/>
          <w:szCs w:val="21"/>
          <w:highlight w:val="none"/>
          <w:u w:val="single"/>
          <w:lang w:eastAsia="zh-CN"/>
        </w:rPr>
        <w:t>中国国际贸易促进委员会湖南省分会</w:t>
      </w:r>
    </w:p>
    <w:p w14:paraId="61E2ACD5">
      <w:pPr>
        <w:adjustRightInd w:val="0"/>
        <w:snapToGrid w:val="0"/>
        <w:spacing w:line="360" w:lineRule="auto"/>
        <w:ind w:firstLine="420" w:firstLineChars="200"/>
        <w:rPr>
          <w:rFonts w:hint="default" w:ascii="宋体" w:hAnsi="宋体" w:eastAsia="宋体"/>
          <w:iCs/>
          <w:color w:val="auto"/>
          <w:szCs w:val="21"/>
          <w:highlight w:val="none"/>
          <w:u w:val="single"/>
          <w:lang w:val="en-US" w:eastAsia="zh-CN"/>
        </w:rPr>
      </w:pPr>
      <w:r>
        <w:rPr>
          <w:rFonts w:hint="eastAsia" w:ascii="宋体" w:hAnsi="宋体"/>
          <w:iCs/>
          <w:color w:val="auto"/>
          <w:szCs w:val="21"/>
          <w:highlight w:val="none"/>
        </w:rPr>
        <w:t>联 系 人：</w:t>
      </w:r>
      <w:r>
        <w:rPr>
          <w:rFonts w:hint="eastAsia" w:ascii="宋体" w:hAnsi="宋体"/>
          <w:iCs/>
          <w:color w:val="auto"/>
          <w:szCs w:val="21"/>
          <w:highlight w:val="none"/>
          <w:u w:val="single"/>
          <w:lang w:val="en-US" w:eastAsia="zh-CN"/>
        </w:rPr>
        <w:t>袁梦</w:t>
      </w:r>
    </w:p>
    <w:p w14:paraId="65D75DFB">
      <w:pPr>
        <w:adjustRightInd w:val="0"/>
        <w:snapToGrid w:val="0"/>
        <w:spacing w:line="360" w:lineRule="auto"/>
        <w:ind w:firstLine="420" w:firstLineChars="200"/>
        <w:rPr>
          <w:rFonts w:hint="default" w:ascii="宋体" w:hAnsi="宋体" w:eastAsia="宋体"/>
          <w:iCs/>
          <w:color w:val="auto"/>
          <w:szCs w:val="21"/>
          <w:highlight w:val="none"/>
          <w:u w:val="single"/>
          <w:lang w:val="en-US" w:eastAsia="zh-CN"/>
          <w:rPrChange w:id="326" w:author="然" w:date="2026-08-03T15:19:57Z">
            <w:rPr>
              <w:rFonts w:hint="default" w:ascii="宋体" w:hAnsi="宋体" w:eastAsia="宋体"/>
              <w:iCs/>
              <w:color w:val="auto"/>
              <w:szCs w:val="21"/>
              <w:highlight w:val="yellow"/>
              <w:u w:val="single"/>
              <w:lang w:val="en-US" w:eastAsia="zh-CN"/>
            </w:rPr>
          </w:rPrChange>
        </w:rPr>
      </w:pPr>
      <w:r>
        <w:rPr>
          <w:rFonts w:hint="eastAsia" w:ascii="宋体" w:hAnsi="宋体"/>
          <w:iCs/>
          <w:color w:val="auto"/>
          <w:szCs w:val="21"/>
          <w:highlight w:val="none"/>
          <w:rPrChange w:id="327" w:author="然" w:date="2026-08-03T15:19:57Z">
            <w:rPr>
              <w:rFonts w:hint="eastAsia" w:ascii="宋体" w:hAnsi="宋体"/>
              <w:iCs/>
              <w:color w:val="auto"/>
              <w:szCs w:val="21"/>
              <w:highlight w:val="yellow"/>
            </w:rPr>
          </w:rPrChange>
        </w:rPr>
        <w:t>电    话：</w:t>
      </w:r>
      <w:r>
        <w:rPr>
          <w:rFonts w:hint="eastAsia" w:ascii="宋体" w:hAnsi="宋体"/>
          <w:iCs/>
          <w:color w:val="auto"/>
          <w:szCs w:val="21"/>
          <w:highlight w:val="none"/>
          <w:u w:val="single"/>
          <w:lang w:val="en-US" w:eastAsia="zh-CN"/>
          <w:rPrChange w:id="328" w:author="然" w:date="2026-08-03T15:19:57Z">
            <w:rPr>
              <w:rFonts w:hint="eastAsia" w:ascii="宋体" w:hAnsi="宋体"/>
              <w:iCs/>
              <w:color w:val="auto"/>
              <w:szCs w:val="21"/>
              <w:highlight w:val="yellow"/>
              <w:u w:val="single"/>
              <w:lang w:val="en-US" w:eastAsia="zh-CN"/>
            </w:rPr>
          </w:rPrChange>
        </w:rPr>
        <w:t>0731-</w:t>
      </w:r>
      <w:ins w:id="329" w:author="kylin" w:date="2026-07-08T16:15:12Z">
        <w:r>
          <w:rPr>
            <w:rFonts w:hint="eastAsia" w:ascii="宋体" w:hAnsi="宋体"/>
            <w:iCs/>
            <w:color w:val="auto"/>
            <w:szCs w:val="21"/>
            <w:highlight w:val="none"/>
            <w:u w:val="single"/>
            <w:lang w:val="en-US" w:eastAsia="zh-CN"/>
            <w:rPrChange w:id="330" w:author="然" w:date="2026-08-03T15:19:57Z">
              <w:rPr>
                <w:rFonts w:hint="eastAsia" w:ascii="宋体" w:hAnsi="宋体"/>
                <w:iCs/>
                <w:color w:val="auto"/>
                <w:szCs w:val="21"/>
                <w:highlight w:val="yellow"/>
                <w:u w:val="single"/>
                <w:lang w:val="en-US" w:eastAsia="zh-CN"/>
              </w:rPr>
            </w:rPrChange>
          </w:rPr>
          <w:t>8866</w:t>
        </w:r>
      </w:ins>
      <w:ins w:id="331" w:author="kylin" w:date="2026-07-08T16:15:13Z">
        <w:r>
          <w:rPr>
            <w:rFonts w:hint="eastAsia" w:ascii="宋体" w:hAnsi="宋体"/>
            <w:iCs/>
            <w:color w:val="auto"/>
            <w:szCs w:val="21"/>
            <w:highlight w:val="none"/>
            <w:u w:val="single"/>
            <w:lang w:val="en-US" w:eastAsia="zh-CN"/>
            <w:rPrChange w:id="332" w:author="然" w:date="2026-08-03T15:19:57Z">
              <w:rPr>
                <w:rFonts w:hint="eastAsia" w:ascii="宋体" w:hAnsi="宋体"/>
                <w:iCs/>
                <w:color w:val="auto"/>
                <w:szCs w:val="21"/>
                <w:highlight w:val="yellow"/>
                <w:u w:val="single"/>
                <w:lang w:val="en-US" w:eastAsia="zh-CN"/>
              </w:rPr>
            </w:rPrChange>
          </w:rPr>
          <w:t>806</w:t>
        </w:r>
      </w:ins>
      <w:ins w:id="333" w:author="kylin" w:date="2026-07-08T16:15:14Z">
        <w:r>
          <w:rPr>
            <w:rFonts w:hint="eastAsia" w:ascii="宋体" w:hAnsi="宋体"/>
            <w:iCs/>
            <w:color w:val="auto"/>
            <w:szCs w:val="21"/>
            <w:highlight w:val="none"/>
            <w:u w:val="single"/>
            <w:lang w:val="en-US" w:eastAsia="zh-CN"/>
            <w:rPrChange w:id="334" w:author="然" w:date="2026-08-03T15:19:57Z">
              <w:rPr>
                <w:rFonts w:hint="eastAsia" w:ascii="宋体" w:hAnsi="宋体"/>
                <w:iCs/>
                <w:color w:val="auto"/>
                <w:szCs w:val="21"/>
                <w:highlight w:val="yellow"/>
                <w:u w:val="single"/>
                <w:lang w:val="en-US" w:eastAsia="zh-CN"/>
              </w:rPr>
            </w:rPrChange>
          </w:rPr>
          <w:t>2</w:t>
        </w:r>
      </w:ins>
      <w:r>
        <w:rPr>
          <w:rFonts w:hint="eastAsia" w:ascii="宋体" w:hAnsi="宋体"/>
          <w:iCs/>
          <w:color w:val="auto"/>
          <w:szCs w:val="21"/>
          <w:highlight w:val="none"/>
          <w:u w:val="single"/>
          <w:lang w:val="en-US" w:eastAsia="zh-CN"/>
          <w:rPrChange w:id="335" w:author="然" w:date="2026-08-03T15:19:57Z">
            <w:rPr>
              <w:rFonts w:hint="eastAsia" w:ascii="宋体" w:hAnsi="宋体"/>
              <w:iCs/>
              <w:color w:val="auto"/>
              <w:szCs w:val="21"/>
              <w:highlight w:val="yellow"/>
              <w:u w:val="single"/>
              <w:lang w:val="en-US" w:eastAsia="zh-CN"/>
            </w:rPr>
          </w:rPrChange>
        </w:rPr>
        <w:t xml:space="preserve"> </w:t>
      </w:r>
      <w:r>
        <w:rPr>
          <w:color w:val="auto"/>
          <w:highlight w:val="none"/>
          <w:rPrChange w:id="336" w:author="然" w:date="2026-08-04T11:37:42Z">
            <w:rPr/>
          </w:rPrChange>
        </w:rPr>
        <w:commentReference w:id="1"/>
      </w:r>
    </w:p>
    <w:p w14:paraId="744603C7">
      <w:pPr>
        <w:adjustRightInd w:val="0"/>
        <w:snapToGrid w:val="0"/>
        <w:spacing w:line="360" w:lineRule="auto"/>
        <w:ind w:firstLine="420" w:firstLineChars="200"/>
        <w:rPr>
          <w:rFonts w:hint="eastAsia" w:ascii="宋体" w:hAnsi="宋体" w:eastAsia="宋体"/>
          <w:iCs/>
          <w:color w:val="auto"/>
          <w:szCs w:val="21"/>
          <w:highlight w:val="none"/>
          <w:u w:val="single"/>
          <w:lang w:eastAsia="zh-CN"/>
          <w:rPrChange w:id="337" w:author="然" w:date="2026-08-04T11:37:42Z">
            <w:rPr>
              <w:rFonts w:hint="eastAsia" w:ascii="宋体" w:hAnsi="宋体" w:eastAsia="宋体"/>
              <w:iCs/>
              <w:szCs w:val="21"/>
              <w:highlight w:val="none"/>
              <w:u w:val="single"/>
              <w:lang w:eastAsia="zh-CN"/>
            </w:rPr>
          </w:rPrChange>
        </w:rPr>
      </w:pPr>
      <w:r>
        <w:rPr>
          <w:rFonts w:hint="eastAsia" w:ascii="宋体" w:hAnsi="宋体"/>
          <w:color w:val="auto"/>
          <w:szCs w:val="21"/>
          <w:highlight w:val="none"/>
          <w:rPrChange w:id="338" w:author="然" w:date="2026-08-04T11:37:42Z">
            <w:rPr>
              <w:rFonts w:hint="eastAsia" w:ascii="宋体" w:hAnsi="宋体"/>
              <w:szCs w:val="21"/>
              <w:highlight w:val="none"/>
            </w:rPr>
          </w:rPrChange>
        </w:rPr>
        <w:t>地    址：</w:t>
      </w:r>
      <w:r>
        <w:rPr>
          <w:rFonts w:hint="eastAsia" w:ascii="宋体" w:hAnsi="宋体"/>
          <w:iCs/>
          <w:color w:val="auto"/>
          <w:szCs w:val="21"/>
          <w:highlight w:val="none"/>
          <w:u w:val="single"/>
          <w:lang w:eastAsia="zh-CN"/>
          <w:rPrChange w:id="339" w:author="然" w:date="2026-08-04T11:37:42Z">
            <w:rPr>
              <w:rFonts w:hint="eastAsia" w:ascii="宋体" w:hAnsi="宋体"/>
              <w:iCs/>
              <w:szCs w:val="21"/>
              <w:highlight w:val="none"/>
              <w:u w:val="single"/>
              <w:lang w:eastAsia="zh-CN"/>
            </w:rPr>
          </w:rPrChange>
        </w:rPr>
        <w:t>湖南省长沙市雨花区时代阳光大道238号A 座四楼</w:t>
      </w:r>
    </w:p>
    <w:p w14:paraId="3E488FF4">
      <w:pPr>
        <w:pStyle w:val="8"/>
        <w:rPr>
          <w:color w:val="auto"/>
          <w:highlight w:val="none"/>
          <w:rPrChange w:id="340" w:author="然" w:date="2026-08-04T11:37:42Z">
            <w:rPr>
              <w:highlight w:val="none"/>
            </w:rPr>
          </w:rPrChange>
        </w:rPr>
      </w:pPr>
    </w:p>
    <w:p w14:paraId="6F6B8D0A">
      <w:pPr>
        <w:adjustRightInd w:val="0"/>
        <w:snapToGrid w:val="0"/>
        <w:spacing w:line="360" w:lineRule="auto"/>
        <w:ind w:firstLine="420" w:firstLineChars="200"/>
        <w:rPr>
          <w:rFonts w:ascii="宋体" w:cs="宋体"/>
          <w:bCs/>
          <w:color w:val="auto"/>
          <w:szCs w:val="21"/>
          <w:highlight w:val="none"/>
          <w:rPrChange w:id="341" w:author="然" w:date="2026-08-04T11:37:42Z">
            <w:rPr>
              <w:rFonts w:ascii="宋体" w:cs="宋体"/>
              <w:bCs/>
              <w:szCs w:val="21"/>
              <w:highlight w:val="none"/>
            </w:rPr>
          </w:rPrChange>
        </w:rPr>
      </w:pPr>
      <w:r>
        <w:rPr>
          <w:rFonts w:hint="eastAsia" w:ascii="宋体" w:cs="宋体"/>
          <w:bCs/>
          <w:color w:val="auto"/>
          <w:szCs w:val="21"/>
          <w:highlight w:val="none"/>
          <w:rPrChange w:id="342" w:author="然" w:date="2026-08-04T11:37:42Z">
            <w:rPr>
              <w:rFonts w:hint="eastAsia" w:ascii="宋体" w:cs="宋体"/>
              <w:bCs/>
              <w:szCs w:val="21"/>
              <w:highlight w:val="none"/>
            </w:rPr>
          </w:rPrChange>
        </w:rPr>
        <w:t>采购代理机构：</w:t>
      </w:r>
      <w:r>
        <w:rPr>
          <w:rFonts w:hint="eastAsia" w:ascii="宋体" w:cs="宋体"/>
          <w:color w:val="auto"/>
          <w:szCs w:val="21"/>
          <w:highlight w:val="none"/>
          <w:u w:val="single"/>
          <w:rPrChange w:id="343" w:author="然" w:date="2026-08-04T11:37:42Z">
            <w:rPr>
              <w:rFonts w:hint="eastAsia" w:ascii="宋体" w:cs="宋体"/>
              <w:szCs w:val="21"/>
              <w:highlight w:val="none"/>
              <w:u w:val="single"/>
            </w:rPr>
          </w:rPrChange>
        </w:rPr>
        <w:t>湖南省华新招标咨询有限公司</w:t>
      </w:r>
    </w:p>
    <w:p w14:paraId="58B1043A">
      <w:pPr>
        <w:adjustRightInd w:val="0"/>
        <w:snapToGrid w:val="0"/>
        <w:spacing w:line="360" w:lineRule="auto"/>
        <w:ind w:firstLine="420" w:firstLineChars="200"/>
        <w:rPr>
          <w:rFonts w:hint="default" w:ascii="宋体" w:eastAsia="宋体" w:cs="宋体"/>
          <w:color w:val="auto"/>
          <w:szCs w:val="21"/>
          <w:highlight w:val="none"/>
          <w:u w:val="single"/>
          <w:lang w:val="en-US" w:eastAsia="zh-CN"/>
          <w:rPrChange w:id="344" w:author="然" w:date="2026-08-04T11:37:42Z">
            <w:rPr>
              <w:rFonts w:hint="default" w:ascii="宋体" w:eastAsia="宋体" w:cs="宋体"/>
              <w:szCs w:val="21"/>
              <w:highlight w:val="none"/>
              <w:u w:val="single"/>
              <w:lang w:val="en-US" w:eastAsia="zh-CN"/>
            </w:rPr>
          </w:rPrChange>
        </w:rPr>
      </w:pPr>
      <w:r>
        <w:rPr>
          <w:rFonts w:hint="eastAsia" w:ascii="宋体" w:cs="宋体"/>
          <w:color w:val="auto"/>
          <w:szCs w:val="21"/>
          <w:highlight w:val="none"/>
          <w:rPrChange w:id="345" w:author="然" w:date="2026-08-04T11:37:42Z">
            <w:rPr>
              <w:rFonts w:hint="eastAsia" w:ascii="宋体" w:cs="宋体"/>
              <w:szCs w:val="21"/>
              <w:highlight w:val="none"/>
            </w:rPr>
          </w:rPrChange>
        </w:rPr>
        <w:t>联 系 人：</w:t>
      </w:r>
      <w:r>
        <w:rPr>
          <w:rFonts w:hint="eastAsia" w:ascii="宋体" w:cs="宋体"/>
          <w:color w:val="auto"/>
          <w:szCs w:val="21"/>
          <w:highlight w:val="none"/>
          <w:u w:val="single"/>
          <w:rPrChange w:id="346" w:author="然" w:date="2026-08-04T11:37:42Z">
            <w:rPr>
              <w:rFonts w:hint="eastAsia" w:ascii="宋体" w:cs="宋体"/>
              <w:szCs w:val="21"/>
              <w:highlight w:val="none"/>
              <w:u w:val="single"/>
            </w:rPr>
          </w:rPrChange>
        </w:rPr>
        <w:t>刘莎</w:t>
      </w:r>
      <w:r>
        <w:rPr>
          <w:rFonts w:hint="eastAsia" w:ascii="宋体" w:cs="宋体"/>
          <w:color w:val="auto"/>
          <w:szCs w:val="21"/>
          <w:highlight w:val="none"/>
          <w:u w:val="single"/>
          <w:lang w:eastAsia="zh-CN"/>
          <w:rPrChange w:id="347" w:author="然" w:date="2026-08-04T11:37:42Z">
            <w:rPr>
              <w:rFonts w:hint="eastAsia" w:ascii="宋体" w:cs="宋体"/>
              <w:szCs w:val="21"/>
              <w:highlight w:val="none"/>
              <w:u w:val="single"/>
              <w:lang w:eastAsia="zh-CN"/>
            </w:rPr>
          </w:rPrChange>
        </w:rPr>
        <w:t>、</w:t>
      </w:r>
      <w:r>
        <w:rPr>
          <w:rFonts w:hint="eastAsia" w:ascii="宋体" w:cs="宋体"/>
          <w:color w:val="auto"/>
          <w:szCs w:val="21"/>
          <w:highlight w:val="none"/>
          <w:u w:val="single"/>
          <w:lang w:val="en-US" w:eastAsia="zh-CN"/>
          <w:rPrChange w:id="348" w:author="然" w:date="2026-08-04T11:37:42Z">
            <w:rPr>
              <w:rFonts w:hint="eastAsia" w:ascii="宋体" w:cs="宋体"/>
              <w:szCs w:val="21"/>
              <w:highlight w:val="none"/>
              <w:u w:val="single"/>
              <w:lang w:val="en-US" w:eastAsia="zh-CN"/>
            </w:rPr>
          </w:rPrChange>
        </w:rPr>
        <w:t>庄美君、贺琪然、吴雨晨</w:t>
      </w:r>
    </w:p>
    <w:p w14:paraId="119DD39D">
      <w:pPr>
        <w:adjustRightInd w:val="0"/>
        <w:snapToGrid w:val="0"/>
        <w:spacing w:line="360" w:lineRule="auto"/>
        <w:ind w:firstLine="420" w:firstLineChars="200"/>
        <w:rPr>
          <w:rFonts w:ascii="宋体" w:cs="宋体"/>
          <w:color w:val="auto"/>
          <w:szCs w:val="21"/>
          <w:highlight w:val="none"/>
          <w:rPrChange w:id="349" w:author="然" w:date="2026-08-04T11:37:42Z">
            <w:rPr>
              <w:rFonts w:ascii="宋体" w:cs="宋体"/>
              <w:szCs w:val="21"/>
              <w:highlight w:val="none"/>
            </w:rPr>
          </w:rPrChange>
        </w:rPr>
      </w:pPr>
      <w:r>
        <w:rPr>
          <w:rFonts w:hint="eastAsia" w:ascii="宋体" w:cs="宋体"/>
          <w:color w:val="auto"/>
          <w:szCs w:val="21"/>
          <w:highlight w:val="none"/>
          <w:rPrChange w:id="350" w:author="然" w:date="2026-08-04T11:37:42Z">
            <w:rPr>
              <w:rFonts w:hint="eastAsia" w:ascii="宋体" w:cs="宋体"/>
              <w:szCs w:val="21"/>
              <w:highlight w:val="none"/>
            </w:rPr>
          </w:rPrChange>
        </w:rPr>
        <w:t>电    话：</w:t>
      </w:r>
      <w:r>
        <w:rPr>
          <w:rFonts w:hint="eastAsia" w:ascii="宋体" w:cs="宋体"/>
          <w:color w:val="auto"/>
          <w:szCs w:val="21"/>
          <w:highlight w:val="none"/>
          <w:u w:val="single"/>
          <w:rPrChange w:id="351" w:author="然" w:date="2026-08-04T11:37:42Z">
            <w:rPr>
              <w:rFonts w:hint="eastAsia" w:ascii="宋体" w:cs="宋体"/>
              <w:szCs w:val="21"/>
              <w:highlight w:val="none"/>
              <w:u w:val="single"/>
            </w:rPr>
          </w:rPrChange>
        </w:rPr>
        <w:t>0731-82204733</w:t>
      </w:r>
    </w:p>
    <w:p w14:paraId="6C2BFFC3">
      <w:pPr>
        <w:adjustRightInd w:val="0"/>
        <w:snapToGrid w:val="0"/>
        <w:spacing w:line="360" w:lineRule="auto"/>
        <w:ind w:firstLine="420" w:firstLineChars="200"/>
        <w:rPr>
          <w:rFonts w:ascii="宋体" w:cs="宋体"/>
          <w:color w:val="auto"/>
          <w:kern w:val="0"/>
          <w:highlight w:val="none"/>
          <w:rPrChange w:id="352" w:author="然" w:date="2026-08-04T11:37:42Z">
            <w:rPr>
              <w:rFonts w:ascii="宋体" w:cs="宋体"/>
              <w:kern w:val="0"/>
              <w:highlight w:val="none"/>
            </w:rPr>
          </w:rPrChange>
        </w:rPr>
      </w:pPr>
      <w:r>
        <w:rPr>
          <w:rFonts w:hint="eastAsia" w:ascii="宋体" w:cs="宋体"/>
          <w:color w:val="auto"/>
          <w:highlight w:val="none"/>
          <w:rPrChange w:id="353" w:author="然" w:date="2026-08-04T11:37:42Z">
            <w:rPr>
              <w:rFonts w:hint="eastAsia" w:ascii="宋体" w:cs="宋体"/>
              <w:highlight w:val="none"/>
            </w:rPr>
          </w:rPrChange>
        </w:rPr>
        <w:t>地    址：</w:t>
      </w:r>
      <w:r>
        <w:rPr>
          <w:rFonts w:hint="eastAsia" w:ascii="宋体" w:cs="宋体"/>
          <w:color w:val="auto"/>
          <w:highlight w:val="none"/>
          <w:u w:val="single"/>
          <w:rPrChange w:id="354" w:author="然" w:date="2026-08-04T11:37:42Z">
            <w:rPr>
              <w:rFonts w:hint="eastAsia" w:ascii="宋体" w:cs="宋体"/>
              <w:highlight w:val="none"/>
              <w:u w:val="single"/>
            </w:rPr>
          </w:rPrChange>
        </w:rPr>
        <w:t>长沙市芙蓉中路144号城市之心7楼718室</w:t>
      </w:r>
    </w:p>
    <w:p w14:paraId="55534319">
      <w:pPr>
        <w:pStyle w:val="20"/>
        <w:adjustRightInd w:val="0"/>
        <w:snapToGrid w:val="0"/>
        <w:spacing w:line="360" w:lineRule="auto"/>
        <w:ind w:left="23" w:leftChars="11" w:firstLine="420" w:firstLineChars="200"/>
        <w:jc w:val="right"/>
        <w:rPr>
          <w:rFonts w:hAnsi="宋体" w:cs="宋体"/>
          <w:color w:val="auto"/>
          <w:highlight w:val="none"/>
          <w:rPrChange w:id="355" w:author="然" w:date="2026-08-04T11:37:42Z">
            <w:rPr>
              <w:rFonts w:hAnsi="宋体" w:cs="宋体"/>
              <w:highlight w:val="none"/>
            </w:rPr>
          </w:rPrChange>
        </w:rPr>
      </w:pPr>
    </w:p>
    <w:p w14:paraId="05427BF5">
      <w:pPr>
        <w:pStyle w:val="20"/>
        <w:adjustRightInd w:val="0"/>
        <w:snapToGrid w:val="0"/>
        <w:spacing w:line="360" w:lineRule="auto"/>
        <w:ind w:left="23" w:leftChars="11" w:firstLine="420" w:firstLineChars="200"/>
        <w:jc w:val="right"/>
        <w:rPr>
          <w:rFonts w:hAnsi="宋体" w:cs="宋体"/>
          <w:color w:val="auto"/>
          <w:highlight w:val="none"/>
          <w:rPrChange w:id="356" w:author="然" w:date="2026-08-04T11:37:42Z">
            <w:rPr>
              <w:rFonts w:hAnsi="宋体" w:cs="宋体"/>
              <w:highlight w:val="none"/>
            </w:rPr>
          </w:rPrChange>
        </w:rPr>
      </w:pPr>
    </w:p>
    <w:p w14:paraId="7BD5E858">
      <w:pPr>
        <w:pStyle w:val="20"/>
        <w:adjustRightInd w:val="0"/>
        <w:snapToGrid w:val="0"/>
        <w:spacing w:line="360" w:lineRule="auto"/>
        <w:ind w:left="23" w:leftChars="11" w:firstLine="420" w:firstLineChars="200"/>
        <w:jc w:val="right"/>
        <w:rPr>
          <w:rFonts w:hAnsi="宋体" w:cs="宋体"/>
          <w:color w:val="auto"/>
          <w:highlight w:val="none"/>
          <w:rPrChange w:id="357" w:author="然" w:date="2026-08-04T11:37:42Z">
            <w:rPr>
              <w:rFonts w:hAnsi="宋体" w:cs="宋体"/>
              <w:highlight w:val="none"/>
            </w:rPr>
          </w:rPrChange>
        </w:rPr>
      </w:pPr>
    </w:p>
    <w:p w14:paraId="2E2AC288">
      <w:pPr>
        <w:pStyle w:val="20"/>
        <w:adjustRightInd w:val="0"/>
        <w:snapToGrid w:val="0"/>
        <w:spacing w:line="360" w:lineRule="auto"/>
        <w:ind w:left="23" w:leftChars="11" w:firstLine="420" w:firstLineChars="200"/>
        <w:jc w:val="right"/>
        <w:rPr>
          <w:rFonts w:hAnsi="宋体" w:cs="宋体"/>
          <w:color w:val="auto"/>
          <w:highlight w:val="none"/>
          <w:rPrChange w:id="358" w:author="然" w:date="2026-08-04T11:37:42Z">
            <w:rPr>
              <w:rFonts w:hAnsi="宋体" w:cs="宋体"/>
              <w:highlight w:val="none"/>
            </w:rPr>
          </w:rPrChange>
        </w:rPr>
      </w:pPr>
      <w:r>
        <w:rPr>
          <w:rFonts w:hint="eastAsia" w:hAnsi="宋体" w:cs="宋体"/>
          <w:color w:val="auto"/>
          <w:highlight w:val="none"/>
          <w:rPrChange w:id="359" w:author="然" w:date="2026-08-04T11:37:42Z">
            <w:rPr>
              <w:rFonts w:hint="eastAsia" w:hAnsi="宋体" w:cs="宋体"/>
              <w:highlight w:val="none"/>
            </w:rPr>
          </w:rPrChange>
        </w:rPr>
        <w:t xml:space="preserve">                     202</w:t>
      </w:r>
      <w:r>
        <w:rPr>
          <w:rFonts w:hint="eastAsia" w:hAnsi="宋体" w:cs="宋体"/>
          <w:color w:val="auto"/>
          <w:highlight w:val="none"/>
          <w:lang w:val="en-US" w:eastAsia="zh-CN"/>
          <w:rPrChange w:id="360" w:author="然" w:date="2026-08-04T11:37:42Z">
            <w:rPr>
              <w:rFonts w:hint="eastAsia" w:hAnsi="宋体" w:cs="宋体"/>
              <w:highlight w:val="none"/>
              <w:lang w:val="en-US" w:eastAsia="zh-CN"/>
            </w:rPr>
          </w:rPrChange>
        </w:rPr>
        <w:t>6</w:t>
      </w:r>
      <w:r>
        <w:rPr>
          <w:rFonts w:hint="eastAsia" w:hAnsi="宋体" w:cs="宋体"/>
          <w:color w:val="auto"/>
          <w:highlight w:val="none"/>
          <w:rPrChange w:id="361" w:author="然" w:date="2026-08-04T11:37:42Z">
            <w:rPr>
              <w:rFonts w:hint="eastAsia" w:hAnsi="宋体" w:cs="宋体"/>
              <w:highlight w:val="none"/>
            </w:rPr>
          </w:rPrChange>
        </w:rPr>
        <w:t>年</w:t>
      </w:r>
      <w:r>
        <w:rPr>
          <w:rFonts w:hint="eastAsia" w:hAnsi="宋体" w:cs="宋体"/>
          <w:color w:val="auto"/>
          <w:highlight w:val="none"/>
          <w:lang w:val="en-US" w:eastAsia="zh-CN"/>
          <w:rPrChange w:id="362" w:author="然" w:date="2026-08-04T11:37:42Z">
            <w:rPr>
              <w:rFonts w:hint="eastAsia" w:hAnsi="宋体" w:cs="宋体"/>
              <w:highlight w:val="none"/>
              <w:lang w:val="en-US" w:eastAsia="zh-CN"/>
            </w:rPr>
          </w:rPrChange>
        </w:rPr>
        <w:t>7</w:t>
      </w:r>
      <w:r>
        <w:rPr>
          <w:rFonts w:hint="eastAsia" w:hAnsi="宋体" w:cs="宋体"/>
          <w:color w:val="auto"/>
          <w:highlight w:val="none"/>
          <w:rPrChange w:id="363" w:author="然" w:date="2026-08-04T11:37:42Z">
            <w:rPr>
              <w:rFonts w:hint="eastAsia" w:hAnsi="宋体" w:cs="宋体"/>
              <w:highlight w:val="none"/>
            </w:rPr>
          </w:rPrChange>
        </w:rPr>
        <w:t>月</w:t>
      </w:r>
    </w:p>
    <w:p w14:paraId="1C40E64D">
      <w:pPr>
        <w:adjustRightInd w:val="0"/>
        <w:snapToGrid w:val="0"/>
        <w:spacing w:line="360" w:lineRule="auto"/>
        <w:jc w:val="center"/>
        <w:outlineLvl w:val="0"/>
        <w:rPr>
          <w:rFonts w:ascii="宋体" w:hAnsi="宋体" w:cs="宋体"/>
          <w:b/>
          <w:color w:val="auto"/>
          <w:sz w:val="32"/>
          <w:szCs w:val="32"/>
          <w:highlight w:val="none"/>
          <w:rPrChange w:id="364" w:author="然" w:date="2026-08-04T11:37:42Z">
            <w:rPr>
              <w:rFonts w:ascii="宋体" w:hAnsi="宋体" w:cs="宋体"/>
              <w:b/>
              <w:sz w:val="32"/>
              <w:szCs w:val="32"/>
              <w:highlight w:val="none"/>
            </w:rPr>
          </w:rPrChange>
        </w:rPr>
        <w:sectPr>
          <w:footerReference r:id="rId9" w:type="default"/>
          <w:pgSz w:w="11906" w:h="16838"/>
          <w:pgMar w:top="1587" w:right="1417" w:bottom="1474" w:left="1587" w:header="851" w:footer="992" w:gutter="0"/>
          <w:pgBorders>
            <w:top w:val="none" w:sz="0" w:space="0"/>
            <w:left w:val="none" w:sz="0" w:space="0"/>
            <w:bottom w:val="none" w:sz="0" w:space="0"/>
            <w:right w:val="none" w:sz="0" w:space="0"/>
          </w:pgBorders>
          <w:pgNumType w:start="1"/>
          <w:cols w:space="0" w:num="1"/>
          <w:docGrid w:type="lines" w:linePitch="312" w:charSpace="0"/>
        </w:sectPr>
      </w:pPr>
    </w:p>
    <w:p w14:paraId="7C341D71">
      <w:pPr>
        <w:adjustRightInd w:val="0"/>
        <w:snapToGrid w:val="0"/>
        <w:spacing w:line="360" w:lineRule="auto"/>
        <w:jc w:val="center"/>
        <w:outlineLvl w:val="0"/>
        <w:rPr>
          <w:rFonts w:ascii="宋体" w:hAnsi="宋体" w:cs="宋体"/>
          <w:b/>
          <w:color w:val="auto"/>
          <w:sz w:val="32"/>
          <w:szCs w:val="32"/>
          <w:highlight w:val="none"/>
          <w:rPrChange w:id="365" w:author="然" w:date="2026-08-04T11:37:42Z">
            <w:rPr>
              <w:rFonts w:ascii="宋体" w:hAnsi="宋体" w:cs="宋体"/>
              <w:b/>
              <w:sz w:val="32"/>
              <w:szCs w:val="32"/>
              <w:highlight w:val="none"/>
            </w:rPr>
          </w:rPrChange>
        </w:rPr>
      </w:pPr>
      <w:r>
        <w:rPr>
          <w:rFonts w:hint="eastAsia" w:ascii="宋体" w:hAnsi="宋体" w:cs="宋体"/>
          <w:b/>
          <w:color w:val="auto"/>
          <w:sz w:val="32"/>
          <w:szCs w:val="32"/>
          <w:highlight w:val="none"/>
          <w:rPrChange w:id="366" w:author="然" w:date="2026-08-04T11:37:42Z">
            <w:rPr>
              <w:rFonts w:hint="eastAsia" w:ascii="宋体" w:hAnsi="宋体" w:cs="宋体"/>
              <w:b/>
              <w:sz w:val="32"/>
              <w:szCs w:val="32"/>
              <w:highlight w:val="none"/>
            </w:rPr>
          </w:rPrChange>
        </w:rPr>
        <w:t>第二章磋商须知</w:t>
      </w:r>
    </w:p>
    <w:p w14:paraId="3ACCFB94">
      <w:pPr>
        <w:pStyle w:val="20"/>
        <w:jc w:val="center"/>
        <w:rPr>
          <w:rFonts w:hAnsi="宋体" w:cs="宋体"/>
          <w:b/>
          <w:color w:val="auto"/>
          <w:highlight w:val="none"/>
          <w:rPrChange w:id="367" w:author="然" w:date="2026-08-04T11:37:42Z">
            <w:rPr>
              <w:rFonts w:hAnsi="宋体" w:cs="宋体"/>
              <w:b/>
              <w:highlight w:val="none"/>
            </w:rPr>
          </w:rPrChange>
        </w:rPr>
      </w:pPr>
      <w:r>
        <w:rPr>
          <w:rFonts w:hint="eastAsia" w:hAnsi="宋体" w:cs="宋体"/>
          <w:b/>
          <w:color w:val="auto"/>
          <w:highlight w:val="none"/>
          <w:rPrChange w:id="368" w:author="然" w:date="2026-08-04T11:37:42Z">
            <w:rPr>
              <w:rFonts w:hint="eastAsia" w:hAnsi="宋体" w:cs="宋体"/>
              <w:b/>
              <w:highlight w:val="none"/>
            </w:rPr>
          </w:rPrChange>
        </w:rPr>
        <w:t>磋商须知前附表</w:t>
      </w:r>
    </w:p>
    <w:p w14:paraId="492DDF43">
      <w:pPr>
        <w:pStyle w:val="20"/>
        <w:rPr>
          <w:rFonts w:hAnsi="宋体" w:cs="宋体"/>
          <w:color w:val="auto"/>
          <w:highlight w:val="none"/>
          <w:rPrChange w:id="369" w:author="然" w:date="2026-08-04T11:37:42Z">
            <w:rPr>
              <w:rFonts w:hAnsi="宋体" w:cs="宋体"/>
              <w:highlight w:val="none"/>
            </w:rPr>
          </w:rPrChange>
        </w:rPr>
      </w:pPr>
      <w:r>
        <w:rPr>
          <w:rFonts w:hint="eastAsia" w:hAnsi="宋体" w:cs="宋体"/>
          <w:color w:val="auto"/>
          <w:highlight w:val="none"/>
          <w:rPrChange w:id="370" w:author="然" w:date="2026-08-04T11:37:42Z">
            <w:rPr>
              <w:rFonts w:hint="eastAsia" w:hAnsi="宋体" w:cs="宋体"/>
              <w:highlight w:val="none"/>
            </w:rPr>
          </w:rPrChange>
        </w:rPr>
        <w:t>注： 请在方框□用“■”标示选择，在“条款号”内限选一项。</w:t>
      </w:r>
    </w:p>
    <w:tbl>
      <w:tblPr>
        <w:tblStyle w:val="36"/>
        <w:tblW w:w="983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62"/>
        <w:gridCol w:w="2115"/>
        <w:gridCol w:w="1815"/>
        <w:gridCol w:w="4147"/>
      </w:tblGrid>
      <w:tr w14:paraId="5363E3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762" w:type="dxa"/>
            <w:vAlign w:val="center"/>
          </w:tcPr>
          <w:p w14:paraId="07294B68">
            <w:pPr>
              <w:adjustRightInd w:val="0"/>
              <w:snapToGrid w:val="0"/>
              <w:spacing w:line="280" w:lineRule="exact"/>
              <w:jc w:val="center"/>
              <w:rPr>
                <w:rFonts w:ascii="宋体" w:hAnsi="宋体" w:cs="宋体"/>
                <w:b/>
                <w:color w:val="auto"/>
                <w:szCs w:val="21"/>
                <w:highlight w:val="none"/>
                <w:rPrChange w:id="371" w:author="然" w:date="2026-08-04T11:37:42Z">
                  <w:rPr>
                    <w:rFonts w:ascii="宋体" w:hAnsi="宋体" w:cs="宋体"/>
                    <w:b/>
                    <w:szCs w:val="21"/>
                    <w:highlight w:val="none"/>
                  </w:rPr>
                </w:rPrChange>
              </w:rPr>
            </w:pPr>
            <w:r>
              <w:rPr>
                <w:rFonts w:hint="eastAsia" w:ascii="宋体" w:hAnsi="宋体" w:cs="宋体"/>
                <w:b/>
                <w:color w:val="auto"/>
                <w:szCs w:val="21"/>
                <w:highlight w:val="none"/>
                <w:rPrChange w:id="372" w:author="然" w:date="2026-08-04T11:37:42Z">
                  <w:rPr>
                    <w:rFonts w:hint="eastAsia" w:ascii="宋体" w:hAnsi="宋体" w:cs="宋体"/>
                    <w:b/>
                    <w:szCs w:val="21"/>
                    <w:highlight w:val="none"/>
                  </w:rPr>
                </w:rPrChange>
              </w:rPr>
              <w:t>条款号</w:t>
            </w:r>
          </w:p>
        </w:tc>
        <w:tc>
          <w:tcPr>
            <w:tcW w:w="2115" w:type="dxa"/>
            <w:vAlign w:val="center"/>
          </w:tcPr>
          <w:p w14:paraId="03CE61CF">
            <w:pPr>
              <w:adjustRightInd w:val="0"/>
              <w:snapToGrid w:val="0"/>
              <w:spacing w:line="280" w:lineRule="exact"/>
              <w:jc w:val="center"/>
              <w:rPr>
                <w:rFonts w:ascii="宋体" w:hAnsi="宋体" w:cs="宋体"/>
                <w:b/>
                <w:color w:val="auto"/>
                <w:szCs w:val="21"/>
                <w:highlight w:val="none"/>
                <w:rPrChange w:id="373" w:author="然" w:date="2026-08-04T11:37:42Z">
                  <w:rPr>
                    <w:rFonts w:ascii="宋体" w:hAnsi="宋体" w:cs="宋体"/>
                    <w:b/>
                    <w:szCs w:val="21"/>
                    <w:highlight w:val="none"/>
                  </w:rPr>
                </w:rPrChange>
              </w:rPr>
            </w:pPr>
            <w:r>
              <w:rPr>
                <w:rFonts w:hint="eastAsia" w:ascii="宋体" w:hAnsi="宋体" w:cs="宋体"/>
                <w:b/>
                <w:color w:val="auto"/>
                <w:szCs w:val="21"/>
                <w:highlight w:val="none"/>
                <w:rPrChange w:id="374" w:author="然" w:date="2026-08-04T11:37:42Z">
                  <w:rPr>
                    <w:rFonts w:hint="eastAsia" w:ascii="宋体" w:hAnsi="宋体" w:cs="宋体"/>
                    <w:b/>
                    <w:szCs w:val="21"/>
                    <w:highlight w:val="none"/>
                  </w:rPr>
                </w:rPrChange>
              </w:rPr>
              <w:t>条款名称</w:t>
            </w:r>
          </w:p>
        </w:tc>
        <w:tc>
          <w:tcPr>
            <w:tcW w:w="5962" w:type="dxa"/>
            <w:gridSpan w:val="2"/>
            <w:vAlign w:val="center"/>
          </w:tcPr>
          <w:p w14:paraId="661642DD">
            <w:pPr>
              <w:adjustRightInd w:val="0"/>
              <w:snapToGrid w:val="0"/>
              <w:spacing w:line="280" w:lineRule="exact"/>
              <w:jc w:val="center"/>
              <w:rPr>
                <w:rFonts w:ascii="宋体" w:hAnsi="宋体" w:cs="宋体"/>
                <w:b/>
                <w:color w:val="auto"/>
                <w:szCs w:val="21"/>
                <w:highlight w:val="none"/>
                <w:rPrChange w:id="375" w:author="然" w:date="2026-08-04T11:37:42Z">
                  <w:rPr>
                    <w:rFonts w:ascii="宋体" w:hAnsi="宋体" w:cs="宋体"/>
                    <w:b/>
                    <w:szCs w:val="21"/>
                    <w:highlight w:val="none"/>
                  </w:rPr>
                </w:rPrChange>
              </w:rPr>
            </w:pPr>
            <w:r>
              <w:rPr>
                <w:rFonts w:hint="eastAsia" w:ascii="宋体" w:hAnsi="宋体" w:cs="宋体"/>
                <w:b/>
                <w:color w:val="auto"/>
                <w:szCs w:val="21"/>
                <w:highlight w:val="none"/>
                <w:rPrChange w:id="376" w:author="然" w:date="2026-08-04T11:37:42Z">
                  <w:rPr>
                    <w:rFonts w:hint="eastAsia" w:ascii="宋体" w:hAnsi="宋体" w:cs="宋体"/>
                    <w:b/>
                    <w:szCs w:val="21"/>
                    <w:highlight w:val="none"/>
                  </w:rPr>
                </w:rPrChange>
              </w:rPr>
              <w:t>编列内容规定</w:t>
            </w:r>
          </w:p>
        </w:tc>
      </w:tr>
      <w:tr w14:paraId="7327C8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839" w:type="dxa"/>
            <w:gridSpan w:val="4"/>
            <w:vAlign w:val="center"/>
          </w:tcPr>
          <w:p w14:paraId="6FF86D4C">
            <w:pPr>
              <w:adjustRightInd w:val="0"/>
              <w:snapToGrid w:val="0"/>
              <w:spacing w:line="280" w:lineRule="exact"/>
              <w:jc w:val="left"/>
              <w:rPr>
                <w:rFonts w:ascii="宋体" w:hAnsi="宋体" w:cs="宋体"/>
                <w:color w:val="auto"/>
                <w:szCs w:val="21"/>
                <w:highlight w:val="none"/>
                <w:rPrChange w:id="377" w:author="然" w:date="2026-08-04T11:37:42Z">
                  <w:rPr>
                    <w:rFonts w:ascii="宋体" w:hAnsi="宋体" w:cs="宋体"/>
                    <w:szCs w:val="21"/>
                    <w:highlight w:val="none"/>
                  </w:rPr>
                </w:rPrChange>
              </w:rPr>
            </w:pPr>
            <w:r>
              <w:rPr>
                <w:rFonts w:hint="eastAsia" w:ascii="宋体" w:hAnsi="宋体" w:cs="宋体"/>
                <w:b/>
                <w:color w:val="auto"/>
                <w:szCs w:val="21"/>
                <w:highlight w:val="none"/>
                <w:rPrChange w:id="378" w:author="然" w:date="2026-08-04T11:37:42Z">
                  <w:rPr>
                    <w:rFonts w:hint="eastAsia" w:ascii="宋体" w:hAnsi="宋体" w:cs="宋体"/>
                    <w:b/>
                    <w:szCs w:val="21"/>
                    <w:highlight w:val="none"/>
                  </w:rPr>
                </w:rPrChange>
              </w:rPr>
              <w:t>一、说明</w:t>
            </w:r>
          </w:p>
        </w:tc>
      </w:tr>
      <w:tr w14:paraId="6F7D54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1A1E8A22">
            <w:pPr>
              <w:adjustRightInd w:val="0"/>
              <w:snapToGrid w:val="0"/>
              <w:spacing w:line="280" w:lineRule="exact"/>
              <w:jc w:val="center"/>
              <w:rPr>
                <w:rFonts w:ascii="宋体" w:hAnsi="宋体" w:cs="宋体"/>
                <w:color w:val="auto"/>
                <w:szCs w:val="21"/>
                <w:highlight w:val="none"/>
                <w:rPrChange w:id="379" w:author="然" w:date="2026-08-04T11:37:42Z">
                  <w:rPr>
                    <w:rFonts w:ascii="宋体" w:hAnsi="宋体" w:cs="宋体"/>
                    <w:szCs w:val="21"/>
                    <w:highlight w:val="none"/>
                  </w:rPr>
                </w:rPrChange>
              </w:rPr>
            </w:pPr>
            <w:r>
              <w:rPr>
                <w:rFonts w:hint="eastAsia" w:ascii="宋体" w:hAnsi="宋体" w:cs="宋体"/>
                <w:color w:val="auto"/>
                <w:szCs w:val="21"/>
                <w:highlight w:val="none"/>
                <w:rPrChange w:id="380" w:author="然" w:date="2026-08-04T11:37:42Z">
                  <w:rPr>
                    <w:rFonts w:hint="eastAsia" w:ascii="宋体" w:hAnsi="宋体" w:cs="宋体"/>
                    <w:szCs w:val="21"/>
                    <w:highlight w:val="none"/>
                  </w:rPr>
                </w:rPrChange>
              </w:rPr>
              <w:t>第二章第1.1款</w:t>
            </w:r>
          </w:p>
        </w:tc>
        <w:tc>
          <w:tcPr>
            <w:tcW w:w="2115" w:type="dxa"/>
            <w:vAlign w:val="center"/>
          </w:tcPr>
          <w:p w14:paraId="705D473D">
            <w:pPr>
              <w:adjustRightInd w:val="0"/>
              <w:snapToGrid w:val="0"/>
              <w:spacing w:before="156" w:beforeLines="50" w:line="360" w:lineRule="auto"/>
              <w:jc w:val="center"/>
              <w:rPr>
                <w:rFonts w:ascii="宋体" w:hAnsi="宋体" w:cs="宋体"/>
                <w:color w:val="auto"/>
                <w:szCs w:val="21"/>
                <w:highlight w:val="none"/>
                <w:rPrChange w:id="381" w:author="然" w:date="2026-08-04T11:37:42Z">
                  <w:rPr>
                    <w:rFonts w:ascii="宋体" w:hAnsi="宋体" w:cs="宋体"/>
                    <w:szCs w:val="21"/>
                    <w:highlight w:val="none"/>
                  </w:rPr>
                </w:rPrChange>
              </w:rPr>
            </w:pPr>
            <w:r>
              <w:rPr>
                <w:rFonts w:hint="eastAsia" w:ascii="宋体" w:hAnsi="宋体" w:cs="宋体"/>
                <w:color w:val="auto"/>
                <w:szCs w:val="21"/>
                <w:highlight w:val="none"/>
                <w:rPrChange w:id="382" w:author="然" w:date="2026-08-04T11:37:42Z">
                  <w:rPr>
                    <w:rFonts w:hint="eastAsia" w:ascii="宋体" w:hAnsi="宋体" w:cs="宋体"/>
                    <w:szCs w:val="21"/>
                    <w:highlight w:val="none"/>
                  </w:rPr>
                </w:rPrChange>
              </w:rPr>
              <w:t>采购项目</w:t>
            </w:r>
          </w:p>
        </w:tc>
        <w:tc>
          <w:tcPr>
            <w:tcW w:w="5962" w:type="dxa"/>
            <w:gridSpan w:val="2"/>
            <w:vAlign w:val="center"/>
          </w:tcPr>
          <w:p w14:paraId="204EB6E1">
            <w:pPr>
              <w:adjustRightInd w:val="0"/>
              <w:snapToGrid w:val="0"/>
              <w:spacing w:before="156" w:beforeLines="50" w:line="360" w:lineRule="auto"/>
              <w:jc w:val="left"/>
              <w:rPr>
                <w:rFonts w:hint="eastAsia" w:ascii="宋体" w:hAnsi="宋体" w:eastAsia="宋体" w:cs="宋体"/>
                <w:color w:val="auto"/>
                <w:szCs w:val="21"/>
                <w:highlight w:val="none"/>
                <w:lang w:eastAsia="zh-CN"/>
                <w:rPrChange w:id="383" w:author="然" w:date="2026-08-04T11:37:42Z">
                  <w:rPr>
                    <w:rFonts w:hint="eastAsia" w:ascii="宋体" w:hAnsi="宋体" w:eastAsia="宋体" w:cs="宋体"/>
                    <w:szCs w:val="21"/>
                    <w:highlight w:val="none"/>
                    <w:lang w:eastAsia="zh-CN"/>
                  </w:rPr>
                </w:rPrChange>
              </w:rPr>
            </w:pPr>
            <w:r>
              <w:rPr>
                <w:rFonts w:hint="eastAsia" w:ascii="宋体" w:hAnsi="宋体" w:cs="宋体"/>
                <w:color w:val="auto"/>
                <w:szCs w:val="21"/>
                <w:highlight w:val="none"/>
                <w:lang w:eastAsia="zh-CN"/>
                <w:rPrChange w:id="384" w:author="然" w:date="2026-08-04T11:37:42Z">
                  <w:rPr>
                    <w:rFonts w:hint="eastAsia" w:ascii="宋体" w:hAnsi="宋体" w:cs="宋体"/>
                    <w:szCs w:val="21"/>
                    <w:highlight w:val="none"/>
                    <w:lang w:eastAsia="zh-CN"/>
                  </w:rPr>
                </w:rPrChange>
              </w:rPr>
              <w:t>第十届国际调解高峰论坛</w:t>
            </w:r>
          </w:p>
        </w:tc>
      </w:tr>
      <w:tr w14:paraId="02FBF3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5D4F747C">
            <w:pPr>
              <w:adjustRightInd w:val="0"/>
              <w:snapToGrid w:val="0"/>
              <w:spacing w:line="280" w:lineRule="exact"/>
              <w:jc w:val="center"/>
              <w:rPr>
                <w:rFonts w:ascii="宋体" w:hAnsi="宋体" w:cs="宋体"/>
                <w:color w:val="auto"/>
                <w:szCs w:val="21"/>
                <w:highlight w:val="none"/>
                <w:rPrChange w:id="385" w:author="然" w:date="2026-08-04T11:37:42Z">
                  <w:rPr>
                    <w:rFonts w:ascii="宋体" w:hAnsi="宋体" w:cs="宋体"/>
                    <w:szCs w:val="21"/>
                    <w:highlight w:val="none"/>
                  </w:rPr>
                </w:rPrChange>
              </w:rPr>
            </w:pPr>
            <w:r>
              <w:rPr>
                <w:rFonts w:hint="eastAsia" w:ascii="宋体" w:hAnsi="宋体" w:cs="宋体"/>
                <w:color w:val="auto"/>
                <w:szCs w:val="21"/>
                <w:highlight w:val="none"/>
                <w:rPrChange w:id="386" w:author="然" w:date="2026-08-04T11:37:42Z">
                  <w:rPr>
                    <w:rFonts w:hint="eastAsia" w:ascii="宋体" w:hAnsi="宋体" w:cs="宋体"/>
                    <w:szCs w:val="21"/>
                    <w:highlight w:val="none"/>
                  </w:rPr>
                </w:rPrChange>
              </w:rPr>
              <w:t>第二章第2.1款</w:t>
            </w:r>
          </w:p>
        </w:tc>
        <w:tc>
          <w:tcPr>
            <w:tcW w:w="2115" w:type="dxa"/>
            <w:vAlign w:val="center"/>
          </w:tcPr>
          <w:p w14:paraId="3F8BE610">
            <w:pPr>
              <w:adjustRightInd w:val="0"/>
              <w:snapToGrid w:val="0"/>
              <w:spacing w:before="156" w:beforeLines="50" w:line="360" w:lineRule="auto"/>
              <w:jc w:val="center"/>
              <w:rPr>
                <w:rFonts w:ascii="宋体" w:hAnsi="宋体" w:cs="宋体"/>
                <w:color w:val="auto"/>
                <w:szCs w:val="21"/>
                <w:highlight w:val="none"/>
                <w:rPrChange w:id="387" w:author="然" w:date="2026-08-04T11:37:42Z">
                  <w:rPr>
                    <w:rFonts w:ascii="宋体" w:hAnsi="宋体" w:cs="宋体"/>
                    <w:szCs w:val="21"/>
                    <w:highlight w:val="none"/>
                  </w:rPr>
                </w:rPrChange>
              </w:rPr>
            </w:pPr>
            <w:r>
              <w:rPr>
                <w:rFonts w:hint="eastAsia" w:ascii="宋体" w:hAnsi="宋体" w:cs="宋体"/>
                <w:color w:val="auto"/>
                <w:szCs w:val="21"/>
                <w:highlight w:val="none"/>
                <w:rPrChange w:id="388" w:author="然" w:date="2026-08-04T11:37:42Z">
                  <w:rPr>
                    <w:rFonts w:hint="eastAsia" w:ascii="宋体" w:hAnsi="宋体" w:cs="宋体"/>
                    <w:szCs w:val="21"/>
                    <w:highlight w:val="none"/>
                  </w:rPr>
                </w:rPrChange>
              </w:rPr>
              <w:t>采购人</w:t>
            </w:r>
          </w:p>
        </w:tc>
        <w:tc>
          <w:tcPr>
            <w:tcW w:w="5962" w:type="dxa"/>
            <w:gridSpan w:val="2"/>
            <w:vAlign w:val="center"/>
          </w:tcPr>
          <w:p w14:paraId="3BC4FE25">
            <w:pPr>
              <w:adjustRightInd w:val="0"/>
              <w:snapToGrid w:val="0"/>
              <w:spacing w:before="156" w:beforeLines="50" w:line="360" w:lineRule="auto"/>
              <w:jc w:val="left"/>
              <w:rPr>
                <w:rFonts w:ascii="宋体" w:cs="宋体"/>
                <w:color w:val="auto"/>
                <w:szCs w:val="21"/>
                <w:highlight w:val="none"/>
                <w:rPrChange w:id="389" w:author="然" w:date="2026-08-04T11:37:42Z">
                  <w:rPr>
                    <w:rFonts w:ascii="宋体" w:cs="宋体"/>
                    <w:szCs w:val="21"/>
                    <w:highlight w:val="none"/>
                  </w:rPr>
                </w:rPrChange>
              </w:rPr>
            </w:pPr>
            <w:r>
              <w:rPr>
                <w:rFonts w:hint="eastAsia" w:ascii="宋体" w:hAnsi="宋体"/>
                <w:color w:val="auto"/>
                <w:szCs w:val="21"/>
                <w:highlight w:val="none"/>
                <w:rPrChange w:id="390" w:author="然" w:date="2026-08-04T11:37:42Z">
                  <w:rPr>
                    <w:rFonts w:hint="eastAsia" w:ascii="宋体" w:hAnsi="宋体"/>
                    <w:szCs w:val="21"/>
                    <w:highlight w:val="none"/>
                  </w:rPr>
                </w:rPrChange>
              </w:rPr>
              <w:t>名    称：</w:t>
            </w:r>
            <w:r>
              <w:rPr>
                <w:rFonts w:hint="eastAsia" w:ascii="宋体" w:hAnsi="宋体"/>
                <w:iCs/>
                <w:color w:val="auto"/>
                <w:szCs w:val="21"/>
                <w:highlight w:val="none"/>
                <w:u w:val="single"/>
                <w:lang w:eastAsia="zh-CN"/>
                <w:rPrChange w:id="391" w:author="然" w:date="2026-08-04T11:37:42Z">
                  <w:rPr>
                    <w:rFonts w:hint="eastAsia" w:ascii="宋体" w:hAnsi="宋体"/>
                    <w:iCs/>
                    <w:szCs w:val="21"/>
                    <w:highlight w:val="none"/>
                    <w:u w:val="single"/>
                    <w:lang w:eastAsia="zh-CN"/>
                  </w:rPr>
                </w:rPrChange>
              </w:rPr>
              <w:t>中国国际贸易促进委员会湖南省分会</w:t>
            </w:r>
            <w:r>
              <w:rPr>
                <w:rFonts w:hint="eastAsia" w:ascii="宋体" w:cs="宋体"/>
                <w:color w:val="auto"/>
                <w:szCs w:val="21"/>
                <w:highlight w:val="none"/>
                <w:rPrChange w:id="392" w:author="然" w:date="2026-08-04T11:37:42Z">
                  <w:rPr>
                    <w:rFonts w:hint="eastAsia" w:ascii="宋体" w:cs="宋体"/>
                    <w:szCs w:val="21"/>
                    <w:highlight w:val="none"/>
                  </w:rPr>
                </w:rPrChange>
              </w:rPr>
              <w:t xml:space="preserve"> </w:t>
            </w:r>
          </w:p>
          <w:p w14:paraId="16DA5407">
            <w:pPr>
              <w:adjustRightInd w:val="0"/>
              <w:snapToGrid w:val="0"/>
              <w:spacing w:before="156" w:beforeLines="50" w:line="360" w:lineRule="auto"/>
              <w:jc w:val="left"/>
              <w:rPr>
                <w:rFonts w:hint="eastAsia" w:ascii="宋体" w:hAnsi="宋体" w:eastAsia="宋体"/>
                <w:iCs/>
                <w:color w:val="auto"/>
                <w:szCs w:val="21"/>
                <w:highlight w:val="none"/>
                <w:u w:val="single"/>
                <w:lang w:eastAsia="zh-CN"/>
                <w:rPrChange w:id="393" w:author="然" w:date="2026-08-04T11:37:42Z">
                  <w:rPr>
                    <w:rFonts w:hint="eastAsia" w:ascii="宋体" w:hAnsi="宋体" w:eastAsia="宋体"/>
                    <w:iCs/>
                    <w:szCs w:val="21"/>
                    <w:highlight w:val="none"/>
                    <w:u w:val="single"/>
                    <w:lang w:eastAsia="zh-CN"/>
                  </w:rPr>
                </w:rPrChange>
              </w:rPr>
            </w:pPr>
            <w:r>
              <w:rPr>
                <w:rFonts w:hint="eastAsia" w:ascii="宋体" w:hAnsi="宋体"/>
                <w:color w:val="auto"/>
                <w:szCs w:val="21"/>
                <w:highlight w:val="none"/>
                <w:rPrChange w:id="394" w:author="然" w:date="2026-08-04T11:37:42Z">
                  <w:rPr>
                    <w:rFonts w:hint="eastAsia" w:ascii="宋体" w:hAnsi="宋体"/>
                    <w:szCs w:val="21"/>
                    <w:highlight w:val="none"/>
                  </w:rPr>
                </w:rPrChange>
              </w:rPr>
              <w:t>地    址：</w:t>
            </w:r>
            <w:r>
              <w:rPr>
                <w:rFonts w:hint="eastAsia" w:ascii="宋体" w:hAnsi="宋体"/>
                <w:iCs/>
                <w:color w:val="auto"/>
                <w:szCs w:val="21"/>
                <w:highlight w:val="none"/>
                <w:u w:val="single"/>
                <w:lang w:eastAsia="zh-CN"/>
                <w:rPrChange w:id="395" w:author="然" w:date="2026-08-04T11:37:42Z">
                  <w:rPr>
                    <w:rFonts w:hint="eastAsia" w:ascii="宋体" w:hAnsi="宋体"/>
                    <w:iCs/>
                    <w:szCs w:val="21"/>
                    <w:highlight w:val="none"/>
                    <w:u w:val="single"/>
                    <w:lang w:eastAsia="zh-CN"/>
                  </w:rPr>
                </w:rPrChange>
              </w:rPr>
              <w:t>湖南省长沙市雨花区时代阳光大道238号A 座四楼</w:t>
            </w:r>
          </w:p>
          <w:p w14:paraId="7379834C">
            <w:pPr>
              <w:adjustRightInd w:val="0"/>
              <w:snapToGrid w:val="0"/>
              <w:spacing w:before="156" w:beforeLines="50" w:line="360" w:lineRule="auto"/>
              <w:jc w:val="left"/>
              <w:rPr>
                <w:rFonts w:hint="default" w:ascii="宋体" w:hAnsi="宋体" w:eastAsia="宋体"/>
                <w:iCs/>
                <w:color w:val="auto"/>
                <w:szCs w:val="21"/>
                <w:highlight w:val="none"/>
                <w:u w:val="single"/>
                <w:lang w:val="en-US" w:eastAsia="zh-CN"/>
                <w:rPrChange w:id="396" w:author="然" w:date="2026-08-04T11:37:42Z">
                  <w:rPr>
                    <w:rFonts w:hint="default" w:ascii="宋体" w:hAnsi="宋体" w:eastAsia="宋体"/>
                    <w:iCs/>
                    <w:szCs w:val="21"/>
                    <w:highlight w:val="none"/>
                    <w:u w:val="single"/>
                    <w:lang w:val="en-US" w:eastAsia="zh-CN"/>
                  </w:rPr>
                </w:rPrChange>
              </w:rPr>
            </w:pPr>
            <w:r>
              <w:rPr>
                <w:rFonts w:hint="eastAsia" w:ascii="宋体" w:hAnsi="宋体"/>
                <w:iCs/>
                <w:color w:val="auto"/>
                <w:szCs w:val="21"/>
                <w:highlight w:val="none"/>
                <w:rPrChange w:id="397" w:author="然" w:date="2026-08-04T11:37:42Z">
                  <w:rPr>
                    <w:rFonts w:hint="eastAsia" w:ascii="宋体" w:hAnsi="宋体"/>
                    <w:iCs/>
                    <w:szCs w:val="21"/>
                    <w:highlight w:val="none"/>
                  </w:rPr>
                </w:rPrChange>
              </w:rPr>
              <w:t>联 系 人：</w:t>
            </w:r>
            <w:r>
              <w:rPr>
                <w:rFonts w:hint="eastAsia" w:ascii="宋体" w:hAnsi="宋体"/>
                <w:iCs/>
                <w:color w:val="auto"/>
                <w:szCs w:val="21"/>
                <w:highlight w:val="none"/>
                <w:u w:val="single"/>
                <w:lang w:val="en-US" w:eastAsia="zh-CN"/>
                <w:rPrChange w:id="398" w:author="然" w:date="2026-08-04T11:37:42Z">
                  <w:rPr>
                    <w:rFonts w:hint="eastAsia" w:ascii="宋体" w:hAnsi="宋体"/>
                    <w:iCs/>
                    <w:szCs w:val="21"/>
                    <w:highlight w:val="none"/>
                    <w:u w:val="single"/>
                    <w:lang w:val="en-US" w:eastAsia="zh-CN"/>
                  </w:rPr>
                </w:rPrChange>
              </w:rPr>
              <w:t>袁梦</w:t>
            </w:r>
          </w:p>
          <w:p w14:paraId="7970E314">
            <w:pPr>
              <w:adjustRightInd w:val="0"/>
              <w:snapToGrid w:val="0"/>
              <w:spacing w:before="156" w:beforeLines="50" w:line="360" w:lineRule="auto"/>
              <w:jc w:val="left"/>
              <w:rPr>
                <w:rFonts w:hint="default" w:ascii="宋体" w:hAnsi="宋体" w:eastAsia="宋体" w:cs="宋体"/>
                <w:color w:val="auto"/>
                <w:szCs w:val="21"/>
                <w:highlight w:val="none"/>
                <w:lang w:val="en-US" w:eastAsia="zh-CN"/>
                <w:rPrChange w:id="399" w:author="然" w:date="2026-08-04T11:37:42Z">
                  <w:rPr>
                    <w:rFonts w:hint="default" w:ascii="宋体" w:hAnsi="宋体" w:eastAsia="宋体" w:cs="宋体"/>
                    <w:szCs w:val="21"/>
                    <w:highlight w:val="none"/>
                    <w:lang w:val="en-US" w:eastAsia="zh-CN"/>
                  </w:rPr>
                </w:rPrChange>
              </w:rPr>
            </w:pPr>
            <w:r>
              <w:rPr>
                <w:rFonts w:hint="eastAsia" w:ascii="宋体" w:hAnsi="宋体"/>
                <w:iCs/>
                <w:color w:val="auto"/>
                <w:szCs w:val="21"/>
                <w:highlight w:val="none"/>
                <w:rPrChange w:id="400" w:author="然" w:date="2026-08-04T11:37:42Z">
                  <w:rPr>
                    <w:rFonts w:hint="eastAsia" w:ascii="宋体" w:hAnsi="宋体"/>
                    <w:iCs/>
                    <w:szCs w:val="21"/>
                    <w:highlight w:val="yellow"/>
                  </w:rPr>
                </w:rPrChange>
              </w:rPr>
              <w:t>电    话：</w:t>
            </w:r>
            <w:r>
              <w:rPr>
                <w:rFonts w:hint="eastAsia" w:ascii="宋体" w:hAnsi="宋体"/>
                <w:iCs/>
                <w:color w:val="auto"/>
                <w:szCs w:val="21"/>
                <w:highlight w:val="none"/>
                <w:u w:val="single"/>
                <w:lang w:val="en-US" w:eastAsia="zh-CN"/>
                <w:rPrChange w:id="401" w:author="然" w:date="2026-08-04T11:37:42Z">
                  <w:rPr>
                    <w:rFonts w:hint="eastAsia" w:ascii="宋体" w:hAnsi="宋体"/>
                    <w:iCs/>
                    <w:szCs w:val="21"/>
                    <w:highlight w:val="yellow"/>
                    <w:u w:val="single"/>
                    <w:lang w:val="en-US" w:eastAsia="zh-CN"/>
                  </w:rPr>
                </w:rPrChange>
              </w:rPr>
              <w:t>0731-</w:t>
            </w:r>
            <w:ins w:id="402" w:author="kylin" w:date="2026-07-08T16:15:29Z">
              <w:r>
                <w:rPr>
                  <w:rFonts w:hint="eastAsia" w:ascii="宋体" w:hAnsi="宋体"/>
                  <w:iCs/>
                  <w:color w:val="auto"/>
                  <w:szCs w:val="21"/>
                  <w:highlight w:val="none"/>
                  <w:u w:val="single"/>
                  <w:lang w:val="en-US" w:eastAsia="zh-CN"/>
                  <w:rPrChange w:id="403" w:author="然" w:date="2026-08-04T11:37:42Z">
                    <w:rPr>
                      <w:rFonts w:hint="eastAsia" w:ascii="宋体" w:hAnsi="宋体"/>
                      <w:iCs/>
                      <w:szCs w:val="21"/>
                      <w:highlight w:val="yellow"/>
                      <w:u w:val="single"/>
                      <w:lang w:val="en-US" w:eastAsia="zh-CN"/>
                    </w:rPr>
                  </w:rPrChange>
                </w:rPr>
                <w:t>886</w:t>
              </w:r>
            </w:ins>
            <w:ins w:id="404" w:author="kylin" w:date="2026-07-08T16:15:30Z">
              <w:r>
                <w:rPr>
                  <w:rFonts w:hint="eastAsia" w:ascii="宋体" w:hAnsi="宋体"/>
                  <w:iCs/>
                  <w:color w:val="auto"/>
                  <w:szCs w:val="21"/>
                  <w:highlight w:val="none"/>
                  <w:u w:val="single"/>
                  <w:lang w:val="en-US" w:eastAsia="zh-CN"/>
                  <w:rPrChange w:id="405" w:author="然" w:date="2026-08-04T11:37:42Z">
                    <w:rPr>
                      <w:rFonts w:hint="eastAsia" w:ascii="宋体" w:hAnsi="宋体"/>
                      <w:iCs/>
                      <w:szCs w:val="21"/>
                      <w:highlight w:val="yellow"/>
                      <w:u w:val="single"/>
                      <w:lang w:val="en-US" w:eastAsia="zh-CN"/>
                    </w:rPr>
                  </w:rPrChange>
                </w:rPr>
                <w:t>6806</w:t>
              </w:r>
            </w:ins>
            <w:ins w:id="406" w:author="kylin" w:date="2026-07-08T16:15:31Z">
              <w:r>
                <w:rPr>
                  <w:rFonts w:hint="eastAsia" w:ascii="宋体" w:hAnsi="宋体"/>
                  <w:iCs/>
                  <w:color w:val="auto"/>
                  <w:szCs w:val="21"/>
                  <w:highlight w:val="none"/>
                  <w:u w:val="single"/>
                  <w:lang w:val="en-US" w:eastAsia="zh-CN"/>
                  <w:rPrChange w:id="407" w:author="然" w:date="2026-08-04T11:37:42Z">
                    <w:rPr>
                      <w:rFonts w:hint="eastAsia" w:ascii="宋体" w:hAnsi="宋体"/>
                      <w:iCs/>
                      <w:szCs w:val="21"/>
                      <w:highlight w:val="yellow"/>
                      <w:u w:val="single"/>
                      <w:lang w:val="en-US" w:eastAsia="zh-CN"/>
                    </w:rPr>
                  </w:rPrChange>
                </w:rPr>
                <w:t>2</w:t>
              </w:r>
            </w:ins>
          </w:p>
        </w:tc>
      </w:tr>
      <w:tr w14:paraId="050F76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2495832C">
            <w:pPr>
              <w:adjustRightInd w:val="0"/>
              <w:snapToGrid w:val="0"/>
              <w:spacing w:line="280" w:lineRule="exact"/>
              <w:jc w:val="center"/>
              <w:rPr>
                <w:rFonts w:ascii="宋体" w:hAnsi="宋体" w:cs="宋体"/>
                <w:color w:val="auto"/>
                <w:szCs w:val="21"/>
                <w:highlight w:val="none"/>
                <w:rPrChange w:id="408" w:author="然" w:date="2026-08-04T11:37:42Z">
                  <w:rPr>
                    <w:rFonts w:ascii="宋体" w:hAnsi="宋体" w:cs="宋体"/>
                    <w:szCs w:val="21"/>
                    <w:highlight w:val="none"/>
                  </w:rPr>
                </w:rPrChange>
              </w:rPr>
            </w:pPr>
            <w:r>
              <w:rPr>
                <w:rFonts w:hint="eastAsia" w:ascii="宋体" w:hAnsi="宋体" w:cs="宋体"/>
                <w:color w:val="auto"/>
                <w:szCs w:val="21"/>
                <w:highlight w:val="none"/>
                <w:rPrChange w:id="409" w:author="然" w:date="2026-08-04T11:37:42Z">
                  <w:rPr>
                    <w:rFonts w:hint="eastAsia" w:ascii="宋体" w:hAnsi="宋体" w:cs="宋体"/>
                    <w:szCs w:val="21"/>
                    <w:highlight w:val="none"/>
                  </w:rPr>
                </w:rPrChange>
              </w:rPr>
              <w:t>第二章第2.2款</w:t>
            </w:r>
          </w:p>
        </w:tc>
        <w:tc>
          <w:tcPr>
            <w:tcW w:w="2115" w:type="dxa"/>
            <w:vAlign w:val="center"/>
          </w:tcPr>
          <w:p w14:paraId="2831E49B">
            <w:pPr>
              <w:adjustRightInd w:val="0"/>
              <w:snapToGrid w:val="0"/>
              <w:spacing w:before="156" w:beforeLines="50" w:line="360" w:lineRule="auto"/>
              <w:jc w:val="center"/>
              <w:rPr>
                <w:rFonts w:ascii="宋体" w:hAnsi="宋体" w:cs="宋体"/>
                <w:color w:val="auto"/>
                <w:szCs w:val="21"/>
                <w:highlight w:val="none"/>
                <w:rPrChange w:id="410" w:author="然" w:date="2026-08-04T11:37:42Z">
                  <w:rPr>
                    <w:rFonts w:ascii="宋体" w:hAnsi="宋体" w:cs="宋体"/>
                    <w:szCs w:val="21"/>
                    <w:highlight w:val="none"/>
                  </w:rPr>
                </w:rPrChange>
              </w:rPr>
            </w:pPr>
            <w:r>
              <w:rPr>
                <w:rFonts w:hint="eastAsia" w:ascii="宋体" w:hAnsi="宋体" w:cs="宋体"/>
                <w:color w:val="auto"/>
                <w:szCs w:val="21"/>
                <w:highlight w:val="none"/>
                <w:rPrChange w:id="411" w:author="然" w:date="2026-08-04T11:37:42Z">
                  <w:rPr>
                    <w:rFonts w:hint="eastAsia" w:ascii="宋体" w:hAnsi="宋体" w:cs="宋体"/>
                    <w:szCs w:val="21"/>
                    <w:highlight w:val="none"/>
                  </w:rPr>
                </w:rPrChange>
              </w:rPr>
              <w:t>采购代理机构</w:t>
            </w:r>
          </w:p>
        </w:tc>
        <w:tc>
          <w:tcPr>
            <w:tcW w:w="5962" w:type="dxa"/>
            <w:gridSpan w:val="2"/>
          </w:tcPr>
          <w:p w14:paraId="1740E0CD">
            <w:pPr>
              <w:adjustRightInd w:val="0"/>
              <w:snapToGrid w:val="0"/>
              <w:spacing w:before="156" w:beforeLines="50" w:line="360" w:lineRule="auto"/>
              <w:jc w:val="left"/>
              <w:rPr>
                <w:rFonts w:ascii="宋体" w:cs="宋体"/>
                <w:color w:val="auto"/>
                <w:szCs w:val="21"/>
                <w:highlight w:val="none"/>
                <w:rPrChange w:id="412" w:author="然" w:date="2026-08-04T11:37:42Z">
                  <w:rPr>
                    <w:rFonts w:ascii="宋体" w:cs="宋体"/>
                    <w:szCs w:val="21"/>
                    <w:highlight w:val="none"/>
                  </w:rPr>
                </w:rPrChange>
              </w:rPr>
            </w:pPr>
            <w:r>
              <w:rPr>
                <w:rFonts w:hint="eastAsia" w:ascii="宋体" w:cs="宋体"/>
                <w:color w:val="auto"/>
                <w:szCs w:val="21"/>
                <w:highlight w:val="none"/>
                <w:rPrChange w:id="413" w:author="然" w:date="2026-08-04T11:37:42Z">
                  <w:rPr>
                    <w:rFonts w:hint="eastAsia" w:ascii="宋体" w:cs="宋体"/>
                    <w:szCs w:val="21"/>
                    <w:highlight w:val="none"/>
                  </w:rPr>
                </w:rPrChange>
              </w:rPr>
              <w:t>名    称：</w:t>
            </w:r>
            <w:r>
              <w:rPr>
                <w:rFonts w:hint="eastAsia" w:ascii="宋体" w:cs="宋体"/>
                <w:color w:val="auto"/>
                <w:szCs w:val="21"/>
                <w:highlight w:val="none"/>
                <w:u w:val="single"/>
                <w:rPrChange w:id="414" w:author="然" w:date="2026-08-04T11:37:42Z">
                  <w:rPr>
                    <w:rFonts w:hint="eastAsia" w:ascii="宋体" w:cs="宋体"/>
                    <w:szCs w:val="21"/>
                    <w:highlight w:val="none"/>
                    <w:u w:val="single"/>
                  </w:rPr>
                </w:rPrChange>
              </w:rPr>
              <w:t>湖南省华新招标咨询有限公司</w:t>
            </w:r>
          </w:p>
          <w:p w14:paraId="5337A97A">
            <w:pPr>
              <w:adjustRightInd w:val="0"/>
              <w:snapToGrid w:val="0"/>
              <w:spacing w:before="156" w:beforeLines="50" w:line="360" w:lineRule="auto"/>
              <w:jc w:val="left"/>
              <w:rPr>
                <w:rFonts w:ascii="宋体" w:cs="宋体"/>
                <w:color w:val="auto"/>
                <w:szCs w:val="21"/>
                <w:highlight w:val="none"/>
                <w:rPrChange w:id="415" w:author="然" w:date="2026-08-04T11:37:42Z">
                  <w:rPr>
                    <w:rFonts w:ascii="宋体" w:cs="宋体"/>
                    <w:szCs w:val="21"/>
                    <w:highlight w:val="none"/>
                  </w:rPr>
                </w:rPrChange>
              </w:rPr>
            </w:pPr>
            <w:r>
              <w:rPr>
                <w:rFonts w:hint="eastAsia" w:ascii="宋体" w:cs="宋体"/>
                <w:color w:val="auto"/>
                <w:szCs w:val="21"/>
                <w:highlight w:val="none"/>
                <w:rPrChange w:id="416" w:author="然" w:date="2026-08-04T11:37:42Z">
                  <w:rPr>
                    <w:rFonts w:hint="eastAsia" w:ascii="宋体" w:cs="宋体"/>
                    <w:szCs w:val="21"/>
                    <w:highlight w:val="none"/>
                  </w:rPr>
                </w:rPrChange>
              </w:rPr>
              <w:t>地    址：</w:t>
            </w:r>
            <w:r>
              <w:rPr>
                <w:rFonts w:hint="eastAsia" w:ascii="宋体" w:cs="宋体"/>
                <w:color w:val="auto"/>
                <w:szCs w:val="21"/>
                <w:highlight w:val="none"/>
                <w:u w:val="single"/>
                <w:rPrChange w:id="417" w:author="然" w:date="2026-08-04T11:37:42Z">
                  <w:rPr>
                    <w:rFonts w:hint="eastAsia" w:ascii="宋体" w:cs="宋体"/>
                    <w:szCs w:val="21"/>
                    <w:highlight w:val="none"/>
                    <w:u w:val="single"/>
                  </w:rPr>
                </w:rPrChange>
              </w:rPr>
              <w:t>长沙市芙蓉中路二段144号城市之心7楼718室</w:t>
            </w:r>
          </w:p>
          <w:p w14:paraId="313E0B14">
            <w:pPr>
              <w:adjustRightInd w:val="0"/>
              <w:snapToGrid w:val="0"/>
              <w:spacing w:before="156" w:beforeLines="50" w:line="360" w:lineRule="auto"/>
              <w:jc w:val="left"/>
              <w:rPr>
                <w:rFonts w:ascii="宋体" w:cs="宋体"/>
                <w:color w:val="auto"/>
                <w:szCs w:val="21"/>
                <w:highlight w:val="none"/>
                <w:rPrChange w:id="418" w:author="然" w:date="2026-08-04T11:37:42Z">
                  <w:rPr>
                    <w:rFonts w:ascii="宋体" w:cs="宋体"/>
                    <w:szCs w:val="21"/>
                    <w:highlight w:val="none"/>
                  </w:rPr>
                </w:rPrChange>
              </w:rPr>
            </w:pPr>
            <w:r>
              <w:rPr>
                <w:rFonts w:hint="eastAsia" w:ascii="宋体" w:cs="宋体"/>
                <w:color w:val="auto"/>
                <w:szCs w:val="21"/>
                <w:highlight w:val="none"/>
                <w:rPrChange w:id="419" w:author="然" w:date="2026-08-04T11:37:42Z">
                  <w:rPr>
                    <w:rFonts w:hint="eastAsia" w:ascii="宋体" w:cs="宋体"/>
                    <w:szCs w:val="21"/>
                    <w:highlight w:val="none"/>
                  </w:rPr>
                </w:rPrChange>
              </w:rPr>
              <w:t>联 系 人：</w:t>
            </w:r>
            <w:r>
              <w:rPr>
                <w:rFonts w:hint="eastAsia" w:ascii="宋体" w:cs="宋体"/>
                <w:color w:val="auto"/>
                <w:szCs w:val="21"/>
                <w:highlight w:val="none"/>
                <w:u w:val="single"/>
                <w:rPrChange w:id="420" w:author="然" w:date="2026-08-04T11:37:42Z">
                  <w:rPr>
                    <w:rFonts w:hint="eastAsia" w:ascii="宋体" w:cs="宋体"/>
                    <w:szCs w:val="21"/>
                    <w:highlight w:val="none"/>
                    <w:u w:val="single"/>
                  </w:rPr>
                </w:rPrChange>
              </w:rPr>
              <w:t>刘莎</w:t>
            </w:r>
            <w:r>
              <w:rPr>
                <w:rFonts w:hint="eastAsia" w:ascii="宋体" w:cs="宋体"/>
                <w:color w:val="auto"/>
                <w:szCs w:val="21"/>
                <w:highlight w:val="none"/>
                <w:u w:val="single"/>
                <w:lang w:eastAsia="zh-CN"/>
                <w:rPrChange w:id="421" w:author="然" w:date="2026-08-04T11:37:42Z">
                  <w:rPr>
                    <w:rFonts w:hint="eastAsia" w:ascii="宋体" w:cs="宋体"/>
                    <w:szCs w:val="21"/>
                    <w:highlight w:val="none"/>
                    <w:u w:val="single"/>
                    <w:lang w:eastAsia="zh-CN"/>
                  </w:rPr>
                </w:rPrChange>
              </w:rPr>
              <w:t>、</w:t>
            </w:r>
            <w:r>
              <w:rPr>
                <w:rFonts w:hint="eastAsia" w:ascii="宋体" w:cs="宋体"/>
                <w:color w:val="auto"/>
                <w:szCs w:val="21"/>
                <w:highlight w:val="none"/>
                <w:u w:val="single"/>
                <w:lang w:val="en-US" w:eastAsia="zh-CN"/>
                <w:rPrChange w:id="422" w:author="然" w:date="2026-08-04T11:37:42Z">
                  <w:rPr>
                    <w:rFonts w:hint="eastAsia" w:ascii="宋体" w:cs="宋体"/>
                    <w:szCs w:val="21"/>
                    <w:highlight w:val="none"/>
                    <w:u w:val="single"/>
                    <w:lang w:val="en-US" w:eastAsia="zh-CN"/>
                  </w:rPr>
                </w:rPrChange>
              </w:rPr>
              <w:t>庄美君、贺琪然、吴雨晨</w:t>
            </w:r>
          </w:p>
          <w:p w14:paraId="31141C01">
            <w:pPr>
              <w:adjustRightInd w:val="0"/>
              <w:snapToGrid w:val="0"/>
              <w:spacing w:before="156" w:beforeLines="50" w:line="360" w:lineRule="auto"/>
              <w:jc w:val="left"/>
              <w:rPr>
                <w:rFonts w:ascii="宋体" w:hAnsi="宋体" w:cs="宋体"/>
                <w:color w:val="auto"/>
                <w:szCs w:val="21"/>
                <w:highlight w:val="none"/>
                <w:rPrChange w:id="423" w:author="然" w:date="2026-08-04T11:37:42Z">
                  <w:rPr>
                    <w:rFonts w:ascii="宋体" w:hAnsi="宋体" w:cs="宋体"/>
                    <w:szCs w:val="21"/>
                    <w:highlight w:val="none"/>
                  </w:rPr>
                </w:rPrChange>
              </w:rPr>
            </w:pPr>
            <w:r>
              <w:rPr>
                <w:rFonts w:hint="eastAsia" w:ascii="宋体" w:cs="宋体"/>
                <w:color w:val="auto"/>
                <w:szCs w:val="21"/>
                <w:highlight w:val="none"/>
                <w:rPrChange w:id="424" w:author="然" w:date="2026-08-04T11:37:42Z">
                  <w:rPr>
                    <w:rFonts w:hint="eastAsia" w:ascii="宋体" w:cs="宋体"/>
                    <w:szCs w:val="21"/>
                    <w:highlight w:val="none"/>
                  </w:rPr>
                </w:rPrChange>
              </w:rPr>
              <w:t>电    话：</w:t>
            </w:r>
            <w:r>
              <w:rPr>
                <w:rFonts w:hint="eastAsia" w:ascii="宋体" w:cs="宋体"/>
                <w:color w:val="auto"/>
                <w:szCs w:val="21"/>
                <w:highlight w:val="none"/>
                <w:u w:val="single"/>
                <w:rPrChange w:id="425" w:author="然" w:date="2026-08-04T11:37:42Z">
                  <w:rPr>
                    <w:rFonts w:hint="eastAsia" w:ascii="宋体" w:cs="宋体"/>
                    <w:szCs w:val="21"/>
                    <w:highlight w:val="none"/>
                    <w:u w:val="single"/>
                  </w:rPr>
                </w:rPrChange>
              </w:rPr>
              <w:t>0731-82204733</w:t>
            </w:r>
          </w:p>
        </w:tc>
      </w:tr>
      <w:tr w14:paraId="404CB9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2A569BCD">
            <w:pPr>
              <w:adjustRightInd w:val="0"/>
              <w:snapToGrid w:val="0"/>
              <w:spacing w:line="280" w:lineRule="exact"/>
              <w:jc w:val="center"/>
              <w:rPr>
                <w:rFonts w:ascii="宋体" w:hAnsi="宋体" w:cs="宋体"/>
                <w:color w:val="auto"/>
                <w:szCs w:val="21"/>
                <w:highlight w:val="none"/>
                <w:rPrChange w:id="426" w:author="然" w:date="2026-08-04T11:37:42Z">
                  <w:rPr>
                    <w:rFonts w:ascii="宋体" w:hAnsi="宋体" w:cs="宋体"/>
                    <w:szCs w:val="21"/>
                    <w:highlight w:val="none"/>
                  </w:rPr>
                </w:rPrChange>
              </w:rPr>
            </w:pPr>
            <w:r>
              <w:rPr>
                <w:rFonts w:hint="eastAsia" w:ascii="宋体" w:hAnsi="宋体" w:cs="宋体"/>
                <w:color w:val="auto"/>
                <w:szCs w:val="21"/>
                <w:highlight w:val="none"/>
                <w:rPrChange w:id="427" w:author="然" w:date="2026-08-04T11:37:42Z">
                  <w:rPr>
                    <w:rFonts w:hint="eastAsia" w:ascii="宋体" w:hAnsi="宋体" w:cs="宋体"/>
                    <w:szCs w:val="21"/>
                    <w:highlight w:val="none"/>
                  </w:rPr>
                </w:rPrChange>
              </w:rPr>
              <w:t>第二章第2.3款</w:t>
            </w:r>
          </w:p>
        </w:tc>
        <w:tc>
          <w:tcPr>
            <w:tcW w:w="2115" w:type="dxa"/>
            <w:vAlign w:val="center"/>
          </w:tcPr>
          <w:p w14:paraId="7C39FEA1">
            <w:pPr>
              <w:adjustRightInd w:val="0"/>
              <w:snapToGrid w:val="0"/>
              <w:spacing w:before="156" w:beforeLines="50" w:line="360" w:lineRule="auto"/>
              <w:jc w:val="center"/>
              <w:rPr>
                <w:rFonts w:ascii="宋体" w:hAnsi="宋体" w:cs="宋体"/>
                <w:color w:val="auto"/>
                <w:szCs w:val="21"/>
                <w:highlight w:val="none"/>
                <w:rPrChange w:id="428" w:author="然" w:date="2026-08-04T11:37:42Z">
                  <w:rPr>
                    <w:rFonts w:ascii="宋体" w:hAnsi="宋体" w:cs="宋体"/>
                    <w:szCs w:val="21"/>
                    <w:highlight w:val="none"/>
                  </w:rPr>
                </w:rPrChange>
              </w:rPr>
            </w:pPr>
            <w:r>
              <w:rPr>
                <w:rFonts w:hint="eastAsia" w:ascii="宋体" w:hAnsi="宋体" w:cs="宋体"/>
                <w:color w:val="auto"/>
                <w:szCs w:val="21"/>
                <w:highlight w:val="none"/>
                <w:rPrChange w:id="429" w:author="然" w:date="2026-08-04T11:37:42Z">
                  <w:rPr>
                    <w:rFonts w:hint="eastAsia" w:ascii="宋体" w:hAnsi="宋体" w:cs="宋体"/>
                    <w:szCs w:val="21"/>
                    <w:highlight w:val="none"/>
                  </w:rPr>
                </w:rPrChange>
              </w:rPr>
              <w:t>供应商的邀请方式</w:t>
            </w:r>
          </w:p>
        </w:tc>
        <w:tc>
          <w:tcPr>
            <w:tcW w:w="5962" w:type="dxa"/>
            <w:gridSpan w:val="2"/>
            <w:vAlign w:val="center"/>
          </w:tcPr>
          <w:p w14:paraId="36F8D3CD">
            <w:pPr>
              <w:adjustRightInd w:val="0"/>
              <w:snapToGrid w:val="0"/>
              <w:spacing w:before="156" w:beforeLines="50" w:line="360" w:lineRule="auto"/>
              <w:jc w:val="left"/>
              <w:rPr>
                <w:rFonts w:ascii="宋体" w:hAnsi="宋体" w:cs="宋体"/>
                <w:color w:val="auto"/>
                <w:szCs w:val="21"/>
                <w:highlight w:val="none"/>
                <w:rPrChange w:id="430" w:author="然" w:date="2026-08-04T11:37:42Z">
                  <w:rPr>
                    <w:rFonts w:ascii="宋体" w:hAnsi="宋体" w:cs="宋体"/>
                    <w:szCs w:val="21"/>
                    <w:highlight w:val="none"/>
                  </w:rPr>
                </w:rPrChange>
              </w:rPr>
            </w:pPr>
            <w:r>
              <w:rPr>
                <w:rFonts w:hint="eastAsia" w:ascii="宋体" w:hAnsi="宋体" w:cs="宋体"/>
                <w:color w:val="auto"/>
                <w:szCs w:val="21"/>
                <w:highlight w:val="none"/>
                <w:rPrChange w:id="431" w:author="然" w:date="2026-08-04T11:37:42Z">
                  <w:rPr>
                    <w:rFonts w:hint="eastAsia" w:ascii="宋体" w:hAnsi="宋体" w:cs="宋体"/>
                    <w:szCs w:val="21"/>
                    <w:highlight w:val="none"/>
                  </w:rPr>
                </w:rPrChange>
              </w:rPr>
              <w:t>█ 发布公告</w:t>
            </w:r>
          </w:p>
          <w:p w14:paraId="6F646601">
            <w:pPr>
              <w:adjustRightInd w:val="0"/>
              <w:snapToGrid w:val="0"/>
              <w:spacing w:before="156" w:beforeLines="50" w:line="360" w:lineRule="auto"/>
              <w:jc w:val="left"/>
              <w:rPr>
                <w:rFonts w:ascii="宋体" w:hAnsi="宋体" w:cs="宋体"/>
                <w:color w:val="auto"/>
                <w:szCs w:val="21"/>
                <w:highlight w:val="none"/>
                <w:rPrChange w:id="432" w:author="然" w:date="2026-08-04T11:37:42Z">
                  <w:rPr>
                    <w:rFonts w:ascii="宋体" w:hAnsi="宋体" w:cs="宋体"/>
                    <w:szCs w:val="21"/>
                    <w:highlight w:val="none"/>
                  </w:rPr>
                </w:rPrChange>
              </w:rPr>
            </w:pPr>
            <w:r>
              <w:rPr>
                <w:rFonts w:hint="eastAsia" w:ascii="宋体" w:hAnsi="宋体" w:cs="宋体"/>
                <w:color w:val="auto"/>
                <w:szCs w:val="21"/>
                <w:highlight w:val="none"/>
                <w:rPrChange w:id="433" w:author="然" w:date="2026-08-04T11:37:42Z">
                  <w:rPr>
                    <w:rFonts w:hint="eastAsia" w:ascii="宋体" w:hAnsi="宋体" w:cs="宋体"/>
                    <w:szCs w:val="21"/>
                    <w:highlight w:val="none"/>
                  </w:rPr>
                </w:rPrChange>
              </w:rPr>
              <w:fldChar w:fldCharType="begin"/>
            </w:r>
            <w:r>
              <w:rPr>
                <w:rFonts w:hint="eastAsia" w:ascii="宋体" w:hAnsi="宋体" w:cs="宋体"/>
                <w:color w:val="auto"/>
                <w:szCs w:val="21"/>
                <w:highlight w:val="none"/>
                <w:rPrChange w:id="434" w:author="然" w:date="2026-08-04T11:37:42Z">
                  <w:rPr>
                    <w:rFonts w:hint="eastAsia" w:ascii="宋体" w:hAnsi="宋体" w:cs="宋体"/>
                    <w:szCs w:val="21"/>
                    <w:highlight w:val="none"/>
                  </w:rPr>
                </w:rPrChange>
              </w:rPr>
              <w:instrText xml:space="preserve"> eq \o\ac(□)</w:instrText>
            </w:r>
            <w:r>
              <w:rPr>
                <w:rFonts w:hint="eastAsia" w:ascii="宋体" w:hAnsi="宋体" w:cs="宋体"/>
                <w:color w:val="auto"/>
                <w:szCs w:val="21"/>
                <w:highlight w:val="none"/>
                <w:rPrChange w:id="435" w:author="然" w:date="2026-08-04T11:37:42Z">
                  <w:rPr>
                    <w:rFonts w:hint="eastAsia" w:ascii="宋体" w:hAnsi="宋体" w:cs="宋体"/>
                    <w:szCs w:val="21"/>
                    <w:highlight w:val="none"/>
                  </w:rPr>
                </w:rPrChange>
              </w:rPr>
              <w:fldChar w:fldCharType="end"/>
            </w:r>
            <w:r>
              <w:rPr>
                <w:rFonts w:hint="eastAsia" w:ascii="宋体" w:hAnsi="宋体" w:cs="宋体"/>
                <w:color w:val="auto"/>
                <w:szCs w:val="21"/>
                <w:highlight w:val="none"/>
                <w:rPrChange w:id="436" w:author="然" w:date="2026-08-04T11:37:42Z">
                  <w:rPr>
                    <w:rFonts w:hint="eastAsia" w:ascii="宋体" w:hAnsi="宋体" w:cs="宋体"/>
                    <w:szCs w:val="21"/>
                    <w:highlight w:val="none"/>
                  </w:rPr>
                </w:rPrChange>
              </w:rPr>
              <w:t xml:space="preserve"> 从省级以上财政部门建立的供应商库中随机抽取</w:t>
            </w:r>
          </w:p>
          <w:p w14:paraId="16E51776">
            <w:pPr>
              <w:adjustRightInd w:val="0"/>
              <w:snapToGrid w:val="0"/>
              <w:spacing w:before="156" w:beforeLines="50" w:line="360" w:lineRule="auto"/>
              <w:jc w:val="left"/>
              <w:rPr>
                <w:rFonts w:ascii="宋体" w:hAnsi="宋体" w:cs="宋体"/>
                <w:color w:val="auto"/>
                <w:szCs w:val="21"/>
                <w:highlight w:val="none"/>
                <w:rPrChange w:id="437" w:author="然" w:date="2026-08-04T11:37:42Z">
                  <w:rPr>
                    <w:rFonts w:ascii="宋体" w:hAnsi="宋体" w:cs="宋体"/>
                    <w:szCs w:val="21"/>
                    <w:highlight w:val="none"/>
                  </w:rPr>
                </w:rPrChange>
              </w:rPr>
            </w:pPr>
            <w:r>
              <w:rPr>
                <w:rFonts w:hint="eastAsia" w:ascii="宋体" w:hAnsi="宋体" w:cs="宋体"/>
                <w:color w:val="auto"/>
                <w:szCs w:val="21"/>
                <w:highlight w:val="none"/>
                <w:rPrChange w:id="438" w:author="然" w:date="2026-08-04T11:37:42Z">
                  <w:rPr>
                    <w:rFonts w:hint="eastAsia" w:ascii="宋体" w:hAnsi="宋体" w:cs="宋体"/>
                    <w:szCs w:val="21"/>
                    <w:highlight w:val="none"/>
                  </w:rPr>
                </w:rPrChange>
              </w:rPr>
              <w:fldChar w:fldCharType="begin"/>
            </w:r>
            <w:r>
              <w:rPr>
                <w:rFonts w:hint="eastAsia" w:ascii="宋体" w:hAnsi="宋体" w:cs="宋体"/>
                <w:color w:val="auto"/>
                <w:szCs w:val="21"/>
                <w:highlight w:val="none"/>
                <w:rPrChange w:id="439" w:author="然" w:date="2026-08-04T11:37:42Z">
                  <w:rPr>
                    <w:rFonts w:hint="eastAsia" w:ascii="宋体" w:hAnsi="宋体" w:cs="宋体"/>
                    <w:szCs w:val="21"/>
                    <w:highlight w:val="none"/>
                  </w:rPr>
                </w:rPrChange>
              </w:rPr>
              <w:instrText xml:space="preserve"> eq \o\ac(□)</w:instrText>
            </w:r>
            <w:r>
              <w:rPr>
                <w:rFonts w:hint="eastAsia" w:ascii="宋体" w:hAnsi="宋体" w:cs="宋体"/>
                <w:color w:val="auto"/>
                <w:szCs w:val="21"/>
                <w:highlight w:val="none"/>
                <w:rPrChange w:id="440" w:author="然" w:date="2026-08-04T11:37:42Z">
                  <w:rPr>
                    <w:rFonts w:hint="eastAsia" w:ascii="宋体" w:hAnsi="宋体" w:cs="宋体"/>
                    <w:szCs w:val="21"/>
                    <w:highlight w:val="none"/>
                  </w:rPr>
                </w:rPrChange>
              </w:rPr>
              <w:fldChar w:fldCharType="end"/>
            </w:r>
            <w:r>
              <w:rPr>
                <w:rFonts w:hint="eastAsia" w:ascii="宋体" w:hAnsi="宋体" w:cs="宋体"/>
                <w:color w:val="auto"/>
                <w:szCs w:val="21"/>
                <w:highlight w:val="none"/>
                <w:rPrChange w:id="441" w:author="然" w:date="2026-08-04T11:37:42Z">
                  <w:rPr>
                    <w:rFonts w:hint="eastAsia" w:ascii="宋体" w:hAnsi="宋体" w:cs="宋体"/>
                    <w:szCs w:val="21"/>
                    <w:highlight w:val="none"/>
                  </w:rPr>
                </w:rPrChange>
              </w:rPr>
              <w:t xml:space="preserve"> 采购人和评审专家分别书面推荐的方式</w:t>
            </w:r>
          </w:p>
        </w:tc>
      </w:tr>
      <w:tr w14:paraId="79B227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2" w:hRule="atLeast"/>
          <w:jc w:val="center"/>
        </w:trPr>
        <w:tc>
          <w:tcPr>
            <w:tcW w:w="1762" w:type="dxa"/>
            <w:vMerge w:val="restart"/>
            <w:vAlign w:val="center"/>
          </w:tcPr>
          <w:p w14:paraId="32AA912C">
            <w:pPr>
              <w:adjustRightInd w:val="0"/>
              <w:snapToGrid w:val="0"/>
              <w:spacing w:line="280" w:lineRule="exact"/>
              <w:jc w:val="center"/>
              <w:rPr>
                <w:rFonts w:ascii="宋体" w:hAnsi="宋体" w:cs="宋体"/>
                <w:color w:val="auto"/>
                <w:szCs w:val="21"/>
                <w:highlight w:val="none"/>
                <w:rPrChange w:id="442" w:author="然" w:date="2026-08-04T11:37:42Z">
                  <w:rPr>
                    <w:rFonts w:ascii="宋体" w:hAnsi="宋体" w:cs="宋体"/>
                    <w:szCs w:val="21"/>
                    <w:highlight w:val="none"/>
                  </w:rPr>
                </w:rPrChange>
              </w:rPr>
            </w:pPr>
            <w:r>
              <w:rPr>
                <w:rFonts w:hint="eastAsia" w:ascii="宋体" w:hAnsi="宋体" w:cs="宋体"/>
                <w:color w:val="auto"/>
                <w:szCs w:val="21"/>
                <w:highlight w:val="none"/>
                <w:rPrChange w:id="443" w:author="然" w:date="2026-08-04T11:37:42Z">
                  <w:rPr>
                    <w:rFonts w:hint="eastAsia" w:ascii="宋体" w:hAnsi="宋体" w:cs="宋体"/>
                    <w:szCs w:val="21"/>
                    <w:highlight w:val="none"/>
                  </w:rPr>
                </w:rPrChange>
              </w:rPr>
              <w:t>第二章第3.1款</w:t>
            </w:r>
          </w:p>
        </w:tc>
        <w:tc>
          <w:tcPr>
            <w:tcW w:w="2115" w:type="dxa"/>
            <w:vMerge w:val="restart"/>
            <w:vAlign w:val="center"/>
          </w:tcPr>
          <w:p w14:paraId="2DC43130">
            <w:pPr>
              <w:adjustRightInd w:val="0"/>
              <w:snapToGrid w:val="0"/>
              <w:spacing w:before="156" w:beforeLines="50" w:line="360" w:lineRule="auto"/>
              <w:jc w:val="center"/>
              <w:rPr>
                <w:rFonts w:ascii="宋体" w:hAnsi="宋体" w:cs="宋体"/>
                <w:color w:val="auto"/>
                <w:szCs w:val="21"/>
                <w:highlight w:val="none"/>
                <w:rPrChange w:id="444" w:author="然" w:date="2026-08-04T11:37:42Z">
                  <w:rPr>
                    <w:rFonts w:ascii="宋体" w:hAnsi="宋体" w:cs="宋体"/>
                    <w:szCs w:val="21"/>
                    <w:highlight w:val="none"/>
                  </w:rPr>
                </w:rPrChange>
              </w:rPr>
            </w:pPr>
            <w:r>
              <w:rPr>
                <w:rFonts w:hint="eastAsia" w:ascii="宋体" w:hAnsi="宋体" w:cs="宋体"/>
                <w:color w:val="auto"/>
                <w:szCs w:val="21"/>
                <w:highlight w:val="none"/>
                <w:rPrChange w:id="445" w:author="然" w:date="2026-08-04T11:37:42Z">
                  <w:rPr>
                    <w:rFonts w:hint="eastAsia" w:ascii="宋体" w:hAnsi="宋体" w:cs="宋体"/>
                    <w:szCs w:val="21"/>
                    <w:highlight w:val="none"/>
                  </w:rPr>
                </w:rPrChange>
              </w:rPr>
              <w:t>供应商资格条件</w:t>
            </w:r>
          </w:p>
        </w:tc>
        <w:tc>
          <w:tcPr>
            <w:tcW w:w="5962" w:type="dxa"/>
            <w:gridSpan w:val="2"/>
            <w:tcBorders>
              <w:bottom w:val="single" w:color="000000" w:sz="4" w:space="0"/>
            </w:tcBorders>
          </w:tcPr>
          <w:p w14:paraId="7F9E9988">
            <w:pPr>
              <w:numPr>
                <w:ilvl w:val="0"/>
                <w:numId w:val="0"/>
              </w:numPr>
              <w:adjustRightInd w:val="0"/>
              <w:snapToGrid w:val="0"/>
              <w:spacing w:before="156" w:beforeLines="50" w:line="360" w:lineRule="auto"/>
              <w:jc w:val="left"/>
              <w:rPr>
                <w:rFonts w:ascii="宋体" w:hAnsi="宋体" w:cs="宋体"/>
                <w:color w:val="auto"/>
                <w:highlight w:val="none"/>
                <w:rPrChange w:id="446" w:author="然" w:date="2026-08-04T11:37:42Z">
                  <w:rPr>
                    <w:rFonts w:ascii="宋体" w:hAnsi="宋体" w:cs="宋体"/>
                    <w:highlight w:val="none"/>
                  </w:rPr>
                </w:rPrChange>
              </w:rPr>
            </w:pPr>
            <w:r>
              <w:rPr>
                <w:rFonts w:hint="eastAsia" w:ascii="宋体" w:hAnsi="宋体" w:eastAsia="宋体" w:cs="宋体"/>
                <w:color w:val="auto"/>
                <w:kern w:val="2"/>
                <w:sz w:val="21"/>
                <w:szCs w:val="24"/>
                <w:highlight w:val="none"/>
                <w:lang w:val="en-US" w:eastAsia="zh-CN" w:bidi="ar-SA"/>
                <w:rPrChange w:id="447" w:author="然" w:date="2026-08-04T11:37:42Z">
                  <w:rPr>
                    <w:rFonts w:hint="eastAsia" w:ascii="宋体" w:hAnsi="宋体" w:eastAsia="宋体" w:cs="宋体"/>
                    <w:kern w:val="2"/>
                    <w:sz w:val="21"/>
                    <w:szCs w:val="24"/>
                    <w:highlight w:val="none"/>
                    <w:lang w:val="en-US" w:eastAsia="zh-CN" w:bidi="ar-SA"/>
                  </w:rPr>
                </w:rPrChange>
              </w:rPr>
              <w:t>（一）</w:t>
            </w:r>
            <w:r>
              <w:rPr>
                <w:rFonts w:hint="eastAsia" w:ascii="宋体" w:hAnsi="宋体" w:cs="宋体"/>
                <w:color w:val="auto"/>
                <w:highlight w:val="none"/>
                <w:rPrChange w:id="448" w:author="然" w:date="2026-08-04T11:37:42Z">
                  <w:rPr>
                    <w:rFonts w:hint="eastAsia" w:ascii="宋体" w:hAnsi="宋体" w:cs="宋体"/>
                    <w:highlight w:val="none"/>
                  </w:rPr>
                </w:rPrChange>
              </w:rPr>
              <w:t>基本资格条件：供应商应当符合《政府采购法》第二十二条第一款的规定</w:t>
            </w:r>
          </w:p>
          <w:p w14:paraId="59E3DE39">
            <w:pPr>
              <w:adjustRightInd w:val="0"/>
              <w:snapToGrid w:val="0"/>
              <w:spacing w:before="156" w:beforeLines="50" w:line="360" w:lineRule="auto"/>
              <w:jc w:val="left"/>
              <w:rPr>
                <w:rFonts w:ascii="宋体" w:hAnsi="宋体" w:cs="宋体"/>
                <w:color w:val="auto"/>
                <w:highlight w:val="none"/>
                <w:rPrChange w:id="449" w:author="然" w:date="2026-08-04T11:37:42Z">
                  <w:rPr>
                    <w:rFonts w:ascii="宋体" w:hAnsi="宋体" w:cs="宋体"/>
                    <w:highlight w:val="none"/>
                  </w:rPr>
                </w:rPrChange>
              </w:rPr>
            </w:pPr>
            <w:r>
              <w:rPr>
                <w:rFonts w:hint="eastAsia" w:ascii="宋体" w:hAnsi="宋体" w:cs="宋体"/>
                <w:color w:val="auto"/>
                <w:highlight w:val="none"/>
                <w:rPrChange w:id="450" w:author="然" w:date="2026-08-04T11:37:42Z">
                  <w:rPr>
                    <w:rFonts w:hint="eastAsia" w:ascii="宋体" w:hAnsi="宋体" w:cs="宋体"/>
                    <w:highlight w:val="none"/>
                  </w:rPr>
                </w:rPrChange>
              </w:rPr>
              <w:t>1、具有独立承担民事责任的能力；</w:t>
            </w:r>
          </w:p>
          <w:p w14:paraId="7FE1BF4C">
            <w:pPr>
              <w:adjustRightInd w:val="0"/>
              <w:snapToGrid w:val="0"/>
              <w:spacing w:before="156" w:beforeLines="50" w:line="360" w:lineRule="auto"/>
              <w:jc w:val="left"/>
              <w:rPr>
                <w:rFonts w:ascii="宋体" w:hAnsi="宋体" w:cs="宋体"/>
                <w:color w:val="auto"/>
                <w:highlight w:val="none"/>
                <w:rPrChange w:id="451" w:author="然" w:date="2026-08-04T11:37:42Z">
                  <w:rPr>
                    <w:rFonts w:ascii="宋体" w:hAnsi="宋体" w:cs="宋体"/>
                    <w:highlight w:val="none"/>
                  </w:rPr>
                </w:rPrChange>
              </w:rPr>
            </w:pPr>
            <w:r>
              <w:rPr>
                <w:rFonts w:hint="eastAsia" w:ascii="宋体" w:hAnsi="宋体" w:cs="宋体"/>
                <w:color w:val="auto"/>
                <w:highlight w:val="none"/>
                <w:rPrChange w:id="452" w:author="然" w:date="2026-08-04T11:37:42Z">
                  <w:rPr>
                    <w:rFonts w:hint="eastAsia" w:ascii="宋体" w:hAnsi="宋体" w:cs="宋体"/>
                    <w:highlight w:val="none"/>
                  </w:rPr>
                </w:rPrChange>
              </w:rPr>
              <w:t>2、具有良好的商业信誉和健全的财务会计制度；</w:t>
            </w:r>
          </w:p>
          <w:p w14:paraId="274796DE">
            <w:pPr>
              <w:adjustRightInd w:val="0"/>
              <w:snapToGrid w:val="0"/>
              <w:spacing w:before="156" w:beforeLines="50" w:line="360" w:lineRule="auto"/>
              <w:jc w:val="left"/>
              <w:rPr>
                <w:rFonts w:ascii="宋体" w:hAnsi="宋体" w:cs="宋体"/>
                <w:color w:val="auto"/>
                <w:highlight w:val="none"/>
                <w:rPrChange w:id="453" w:author="然" w:date="2026-08-04T11:37:42Z">
                  <w:rPr>
                    <w:rFonts w:ascii="宋体" w:hAnsi="宋体" w:cs="宋体"/>
                    <w:highlight w:val="none"/>
                  </w:rPr>
                </w:rPrChange>
              </w:rPr>
            </w:pPr>
            <w:r>
              <w:rPr>
                <w:rFonts w:hint="eastAsia" w:ascii="宋体" w:hAnsi="宋体" w:cs="宋体"/>
                <w:color w:val="auto"/>
                <w:highlight w:val="none"/>
                <w:rPrChange w:id="454" w:author="然" w:date="2026-08-04T11:37:42Z">
                  <w:rPr>
                    <w:rFonts w:hint="eastAsia" w:ascii="宋体" w:hAnsi="宋体" w:cs="宋体"/>
                    <w:highlight w:val="none"/>
                  </w:rPr>
                </w:rPrChange>
              </w:rPr>
              <w:t>3、具有履行合同所必需的设备和专业技术能力；</w:t>
            </w:r>
          </w:p>
          <w:p w14:paraId="19277471">
            <w:pPr>
              <w:adjustRightInd w:val="0"/>
              <w:snapToGrid w:val="0"/>
              <w:spacing w:before="156" w:beforeLines="50" w:line="360" w:lineRule="auto"/>
              <w:jc w:val="left"/>
              <w:rPr>
                <w:rFonts w:ascii="宋体" w:hAnsi="宋体" w:cs="宋体"/>
                <w:color w:val="auto"/>
                <w:highlight w:val="none"/>
                <w:rPrChange w:id="455" w:author="然" w:date="2026-08-04T11:37:42Z">
                  <w:rPr>
                    <w:rFonts w:ascii="宋体" w:hAnsi="宋体" w:cs="宋体"/>
                    <w:highlight w:val="none"/>
                  </w:rPr>
                </w:rPrChange>
              </w:rPr>
            </w:pPr>
            <w:r>
              <w:rPr>
                <w:rFonts w:hint="eastAsia" w:ascii="宋体" w:hAnsi="宋体" w:cs="宋体"/>
                <w:color w:val="auto"/>
                <w:highlight w:val="none"/>
                <w:rPrChange w:id="456" w:author="然" w:date="2026-08-04T11:37:42Z">
                  <w:rPr>
                    <w:rFonts w:hint="eastAsia" w:ascii="宋体" w:hAnsi="宋体" w:cs="宋体"/>
                    <w:highlight w:val="none"/>
                  </w:rPr>
                </w:rPrChange>
              </w:rPr>
              <w:t>4、有依法缴纳税收和社会保障资金的良好记录；</w:t>
            </w:r>
          </w:p>
          <w:p w14:paraId="024CF42B">
            <w:pPr>
              <w:adjustRightInd w:val="0"/>
              <w:snapToGrid w:val="0"/>
              <w:spacing w:before="156" w:beforeLines="50" w:line="360" w:lineRule="auto"/>
              <w:jc w:val="left"/>
              <w:rPr>
                <w:rFonts w:ascii="宋体" w:hAnsi="宋体" w:cs="宋体"/>
                <w:color w:val="auto"/>
                <w:highlight w:val="none"/>
                <w:rPrChange w:id="457" w:author="然" w:date="2026-08-04T11:37:42Z">
                  <w:rPr>
                    <w:rFonts w:ascii="宋体" w:hAnsi="宋体" w:cs="宋体"/>
                    <w:highlight w:val="none"/>
                  </w:rPr>
                </w:rPrChange>
              </w:rPr>
            </w:pPr>
            <w:r>
              <w:rPr>
                <w:rFonts w:hint="eastAsia" w:ascii="宋体" w:hAnsi="宋体" w:cs="宋体"/>
                <w:color w:val="auto"/>
                <w:highlight w:val="none"/>
                <w:rPrChange w:id="458" w:author="然" w:date="2026-08-04T11:37:42Z">
                  <w:rPr>
                    <w:rFonts w:hint="eastAsia" w:ascii="宋体" w:hAnsi="宋体" w:cs="宋体"/>
                    <w:highlight w:val="none"/>
                  </w:rPr>
                </w:rPrChange>
              </w:rPr>
              <w:t>5、参加政府采购活动前三年内，在经营活动中没有重大违法记录；</w:t>
            </w:r>
          </w:p>
          <w:p w14:paraId="5C0A69D2">
            <w:pPr>
              <w:adjustRightInd w:val="0"/>
              <w:snapToGrid w:val="0"/>
              <w:spacing w:before="156" w:beforeLines="50" w:line="360" w:lineRule="auto"/>
              <w:jc w:val="left"/>
              <w:rPr>
                <w:rFonts w:ascii="宋体" w:hAnsi="宋体" w:cs="宋体"/>
                <w:color w:val="auto"/>
                <w:highlight w:val="none"/>
                <w:rPrChange w:id="459" w:author="然" w:date="2026-08-04T11:37:42Z">
                  <w:rPr>
                    <w:rFonts w:ascii="宋体" w:hAnsi="宋体" w:cs="宋体"/>
                    <w:highlight w:val="none"/>
                  </w:rPr>
                </w:rPrChange>
              </w:rPr>
            </w:pPr>
            <w:r>
              <w:rPr>
                <w:rFonts w:hint="eastAsia" w:ascii="宋体" w:hAnsi="宋体" w:cs="宋体"/>
                <w:color w:val="auto"/>
                <w:highlight w:val="none"/>
                <w:rPrChange w:id="460" w:author="然" w:date="2026-08-04T11:37:42Z">
                  <w:rPr>
                    <w:rFonts w:hint="eastAsia" w:ascii="宋体" w:hAnsi="宋体" w:cs="宋体"/>
                    <w:highlight w:val="none"/>
                  </w:rPr>
                </w:rPrChange>
              </w:rPr>
              <w:t>6、法律、行政法规规定的其他条件。</w:t>
            </w:r>
          </w:p>
          <w:p w14:paraId="0FCA83F8">
            <w:pPr>
              <w:adjustRightInd w:val="0"/>
              <w:snapToGrid w:val="0"/>
              <w:spacing w:line="360" w:lineRule="auto"/>
              <w:rPr>
                <w:rFonts w:hint="eastAsia" w:ascii="宋体" w:hAnsi="宋体" w:eastAsia="宋体" w:cs="宋体"/>
                <w:color w:val="auto"/>
                <w:highlight w:val="none"/>
                <w:lang w:eastAsia="zh-CN"/>
                <w:rPrChange w:id="461" w:author="然" w:date="2026-08-04T11:37:42Z">
                  <w:rPr>
                    <w:rFonts w:hint="eastAsia" w:ascii="宋体" w:hAnsi="宋体" w:eastAsia="宋体" w:cs="宋体"/>
                    <w:highlight w:val="none"/>
                    <w:lang w:eastAsia="zh-CN"/>
                  </w:rPr>
                </w:rPrChange>
              </w:rPr>
            </w:pPr>
            <w:r>
              <w:rPr>
                <w:rFonts w:hint="eastAsia" w:ascii="宋体" w:hAnsi="宋体" w:cs="宋体"/>
                <w:color w:val="auto"/>
                <w:highlight w:val="none"/>
                <w:rPrChange w:id="462" w:author="然" w:date="2026-08-04T11:37:42Z">
                  <w:rPr>
                    <w:rFonts w:hint="eastAsia" w:ascii="宋体" w:hAnsi="宋体" w:cs="宋体"/>
                    <w:highlight w:val="none"/>
                  </w:rPr>
                </w:rPrChange>
              </w:rPr>
              <w:t>（二）特定资格条件：</w:t>
            </w:r>
            <w:r>
              <w:rPr>
                <w:rFonts w:hint="eastAsia" w:ascii="宋体" w:hAnsi="宋体" w:cs="宋体"/>
                <w:color w:val="auto"/>
                <w:kern w:val="0"/>
                <w:szCs w:val="21"/>
                <w:highlight w:val="none"/>
                <w:lang w:val="en-US" w:eastAsia="zh-CN" w:bidi="ar"/>
              </w:rPr>
              <w:t>无</w:t>
            </w:r>
          </w:p>
        </w:tc>
      </w:tr>
      <w:tr w14:paraId="2D797D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36" w:hRule="atLeast"/>
          <w:jc w:val="center"/>
        </w:trPr>
        <w:tc>
          <w:tcPr>
            <w:tcW w:w="1762" w:type="dxa"/>
            <w:vMerge w:val="continue"/>
            <w:vAlign w:val="center"/>
          </w:tcPr>
          <w:p w14:paraId="55062692">
            <w:pPr>
              <w:adjustRightInd w:val="0"/>
              <w:snapToGrid w:val="0"/>
              <w:spacing w:line="280" w:lineRule="exact"/>
              <w:jc w:val="center"/>
              <w:rPr>
                <w:rFonts w:ascii="宋体" w:hAnsi="宋体" w:cs="宋体"/>
                <w:color w:val="auto"/>
                <w:szCs w:val="21"/>
                <w:highlight w:val="none"/>
                <w:rPrChange w:id="463" w:author="然" w:date="2026-08-04T11:37:42Z">
                  <w:rPr>
                    <w:rFonts w:ascii="宋体" w:hAnsi="宋体" w:cs="宋体"/>
                    <w:szCs w:val="21"/>
                    <w:highlight w:val="none"/>
                  </w:rPr>
                </w:rPrChange>
              </w:rPr>
            </w:pPr>
          </w:p>
        </w:tc>
        <w:tc>
          <w:tcPr>
            <w:tcW w:w="2115" w:type="dxa"/>
            <w:vMerge w:val="continue"/>
            <w:vAlign w:val="center"/>
          </w:tcPr>
          <w:p w14:paraId="2EFC1E2E">
            <w:pPr>
              <w:adjustRightInd w:val="0"/>
              <w:snapToGrid w:val="0"/>
              <w:spacing w:before="156" w:beforeLines="50" w:line="360" w:lineRule="auto"/>
              <w:jc w:val="center"/>
              <w:rPr>
                <w:rFonts w:ascii="宋体" w:hAnsi="宋体" w:cs="宋体"/>
                <w:color w:val="auto"/>
                <w:szCs w:val="21"/>
                <w:highlight w:val="none"/>
                <w:rPrChange w:id="464" w:author="然" w:date="2026-08-04T11:37:42Z">
                  <w:rPr>
                    <w:rFonts w:ascii="宋体" w:hAnsi="宋体" w:cs="宋体"/>
                    <w:szCs w:val="21"/>
                    <w:highlight w:val="none"/>
                  </w:rPr>
                </w:rPrChange>
              </w:rPr>
            </w:pPr>
          </w:p>
        </w:tc>
        <w:tc>
          <w:tcPr>
            <w:tcW w:w="5962" w:type="dxa"/>
            <w:gridSpan w:val="2"/>
            <w:tcBorders>
              <w:top w:val="single" w:color="000000" w:sz="4" w:space="0"/>
            </w:tcBorders>
          </w:tcPr>
          <w:p w14:paraId="36E46AB0">
            <w:pPr>
              <w:adjustRightInd w:val="0"/>
              <w:snapToGrid w:val="0"/>
              <w:spacing w:before="156" w:beforeLines="50" w:line="360" w:lineRule="auto"/>
              <w:jc w:val="left"/>
              <w:rPr>
                <w:color w:val="auto"/>
                <w:highlight w:val="none"/>
                <w:rPrChange w:id="465" w:author="然" w:date="2026-08-04T11:37:42Z">
                  <w:rPr>
                    <w:highlight w:val="none"/>
                  </w:rPr>
                </w:rPrChange>
              </w:rPr>
            </w:pPr>
            <w:r>
              <w:rPr>
                <w:rFonts w:hint="eastAsia"/>
                <w:color w:val="auto"/>
                <w:highlight w:val="none"/>
                <w:rPrChange w:id="466" w:author="然" w:date="2026-08-04T11:37:42Z">
                  <w:rPr>
                    <w:rFonts w:hint="eastAsia"/>
                    <w:highlight w:val="none"/>
                  </w:rPr>
                </w:rPrChange>
              </w:rPr>
              <w:t>提供以下资格证明文件：</w:t>
            </w:r>
          </w:p>
          <w:p w14:paraId="1EF71201">
            <w:pPr>
              <w:adjustRightInd w:val="0"/>
              <w:snapToGrid w:val="0"/>
              <w:spacing w:before="156" w:beforeLines="50" w:line="360" w:lineRule="auto"/>
              <w:jc w:val="left"/>
              <w:rPr>
                <w:rFonts w:ascii="宋体" w:hAnsi="宋体" w:cs="宋体"/>
                <w:color w:val="auto"/>
                <w:highlight w:val="none"/>
                <w:rPrChange w:id="467" w:author="然" w:date="2026-08-04T11:37:42Z">
                  <w:rPr>
                    <w:rFonts w:ascii="宋体" w:hAnsi="宋体" w:cs="宋体"/>
                    <w:highlight w:val="none"/>
                  </w:rPr>
                </w:rPrChange>
              </w:rPr>
            </w:pPr>
            <w:r>
              <w:rPr>
                <w:rFonts w:hint="eastAsia" w:ascii="宋体" w:hAnsi="宋体" w:cs="宋体"/>
                <w:color w:val="auto"/>
                <w:highlight w:val="none"/>
                <w:rPrChange w:id="468" w:author="然" w:date="2026-08-04T11:37:42Z">
                  <w:rPr>
                    <w:rFonts w:hint="eastAsia" w:ascii="宋体" w:hAnsi="宋体" w:cs="宋体"/>
                    <w:highlight w:val="none"/>
                  </w:rPr>
                </w:rPrChange>
              </w:rPr>
              <w:t>1、投标供应商法人营业执照副本复印件或事业单位法人证书复印件；</w:t>
            </w:r>
          </w:p>
          <w:p w14:paraId="3800FF8C">
            <w:pPr>
              <w:adjustRightInd w:val="0"/>
              <w:snapToGrid w:val="0"/>
              <w:spacing w:before="156" w:beforeLines="50" w:line="360" w:lineRule="auto"/>
              <w:jc w:val="left"/>
              <w:rPr>
                <w:rFonts w:ascii="宋体" w:hAnsi="宋体" w:cs="宋体"/>
                <w:color w:val="auto"/>
                <w:highlight w:val="none"/>
                <w:rPrChange w:id="469" w:author="然" w:date="2026-08-04T11:37:42Z">
                  <w:rPr>
                    <w:rFonts w:ascii="宋体" w:hAnsi="宋体" w:cs="宋体"/>
                    <w:highlight w:val="none"/>
                  </w:rPr>
                </w:rPrChange>
              </w:rPr>
            </w:pPr>
            <w:r>
              <w:rPr>
                <w:rFonts w:hint="eastAsia" w:ascii="宋体" w:hAnsi="宋体" w:cs="宋体"/>
                <w:color w:val="auto"/>
                <w:highlight w:val="none"/>
                <w:rPrChange w:id="470" w:author="然" w:date="2026-08-04T11:37:42Z">
                  <w:rPr>
                    <w:rFonts w:hint="eastAsia" w:ascii="宋体" w:hAnsi="宋体" w:cs="宋体"/>
                    <w:highlight w:val="none"/>
                  </w:rPr>
                </w:rPrChange>
              </w:rPr>
              <w:t>2、法定代表人授权委托书原件及双方身份证复印件；</w:t>
            </w:r>
          </w:p>
          <w:p w14:paraId="3E33E7E6">
            <w:pPr>
              <w:adjustRightInd w:val="0"/>
              <w:snapToGrid w:val="0"/>
              <w:spacing w:line="360" w:lineRule="auto"/>
              <w:jc w:val="left"/>
              <w:rPr>
                <w:rFonts w:ascii="宋体" w:hAnsi="宋体" w:cs="宋体"/>
                <w:color w:val="auto"/>
                <w:highlight w:val="none"/>
                <w:rPrChange w:id="471" w:author="然" w:date="2026-08-04T11:37:42Z">
                  <w:rPr>
                    <w:rFonts w:ascii="宋体" w:hAnsi="宋体" w:cs="宋体"/>
                    <w:highlight w:val="none"/>
                  </w:rPr>
                </w:rPrChange>
              </w:rPr>
            </w:pPr>
            <w:r>
              <w:rPr>
                <w:rFonts w:hint="eastAsia" w:ascii="宋体" w:hAnsi="宋体" w:cs="宋体"/>
                <w:color w:val="auto"/>
                <w:highlight w:val="none"/>
                <w:rPrChange w:id="472" w:author="然" w:date="2026-08-04T11:37:42Z">
                  <w:rPr>
                    <w:rFonts w:hint="eastAsia" w:ascii="宋体" w:hAnsi="宋体" w:cs="宋体"/>
                    <w:highlight w:val="none"/>
                  </w:rPr>
                </w:rPrChange>
              </w:rPr>
              <w:t>3、投标供应商提供</w:t>
            </w:r>
            <w:del w:id="473" w:author="kylin" w:date="2026-08-05T09:25:37Z">
              <w:bookmarkStart w:id="27" w:name="_GoBack"/>
              <w:bookmarkEnd w:id="27"/>
              <w:r>
                <w:rPr>
                  <w:rFonts w:hint="eastAsia" w:ascii="宋体" w:hAnsi="宋体" w:cs="宋体"/>
                  <w:color w:val="auto"/>
                  <w:highlight w:val="none"/>
                  <w:rPrChange w:id="474" w:author="然" w:date="2026-08-04T11:37:42Z">
                    <w:rPr>
                      <w:rFonts w:hint="eastAsia" w:ascii="宋体" w:hAnsi="宋体" w:cs="宋体"/>
                      <w:highlight w:val="none"/>
                    </w:rPr>
                  </w:rPrChange>
                </w:rPr>
                <w:delText>202</w:delText>
              </w:r>
            </w:del>
            <w:del w:id="476" w:author="kylin" w:date="2026-08-05T09:25:37Z">
              <w:r>
                <w:rPr>
                  <w:rFonts w:hint="eastAsia" w:ascii="宋体" w:hAnsi="宋体" w:cs="宋体"/>
                  <w:color w:val="auto"/>
                  <w:highlight w:val="none"/>
                  <w:lang w:val="en-US" w:eastAsia="zh-CN"/>
                  <w:rPrChange w:id="477" w:author="然" w:date="2026-08-04T11:37:42Z">
                    <w:rPr>
                      <w:rFonts w:hint="eastAsia" w:ascii="宋体" w:hAnsi="宋体" w:cs="宋体"/>
                      <w:highlight w:val="none"/>
                      <w:lang w:val="en-US" w:eastAsia="zh-CN"/>
                    </w:rPr>
                  </w:rPrChange>
                </w:rPr>
                <w:delText>4</w:delText>
              </w:r>
            </w:del>
            <w:del w:id="479" w:author="kylin" w:date="2026-08-05T09:25:37Z">
              <w:r>
                <w:rPr>
                  <w:rFonts w:hint="eastAsia" w:ascii="宋体" w:hAnsi="宋体" w:cs="宋体"/>
                  <w:color w:val="auto"/>
                  <w:highlight w:val="none"/>
                  <w:rPrChange w:id="480" w:author="然" w:date="2026-08-04T11:37:42Z">
                    <w:rPr>
                      <w:rFonts w:hint="eastAsia" w:ascii="宋体" w:hAnsi="宋体" w:cs="宋体"/>
                      <w:highlight w:val="none"/>
                    </w:rPr>
                  </w:rPrChange>
                </w:rPr>
                <w:delText>年度</w:delText>
              </w:r>
            </w:del>
            <w:del w:id="482" w:author="kylin" w:date="2026-08-05T09:25:37Z">
              <w:r>
                <w:rPr>
                  <w:rFonts w:hint="eastAsia" w:ascii="宋体" w:hAnsi="宋体" w:cs="宋体"/>
                  <w:color w:val="auto"/>
                  <w:highlight w:val="none"/>
                  <w:lang w:val="en-US" w:eastAsia="zh-CN"/>
                  <w:rPrChange w:id="483" w:author="然" w:date="2026-08-04T11:37:42Z">
                    <w:rPr>
                      <w:rFonts w:hint="eastAsia" w:ascii="宋体" w:hAnsi="宋体" w:cs="宋体"/>
                      <w:highlight w:val="none"/>
                      <w:lang w:val="en-US" w:eastAsia="zh-CN"/>
                    </w:rPr>
                  </w:rPrChange>
                </w:rPr>
                <w:delText>或</w:delText>
              </w:r>
            </w:del>
            <w:r>
              <w:rPr>
                <w:rFonts w:hint="eastAsia" w:ascii="宋体" w:hAnsi="宋体" w:cs="宋体"/>
                <w:color w:val="auto"/>
                <w:highlight w:val="none"/>
                <w:lang w:val="en-US" w:eastAsia="zh-CN"/>
                <w:rPrChange w:id="485" w:author="然" w:date="2026-08-04T11:37:42Z">
                  <w:rPr>
                    <w:rFonts w:hint="eastAsia" w:ascii="宋体" w:hAnsi="宋体" w:cs="宋体"/>
                    <w:highlight w:val="none"/>
                    <w:lang w:val="en-US" w:eastAsia="zh-CN"/>
                  </w:rPr>
                </w:rPrChange>
              </w:rPr>
              <w:t>2025年度</w:t>
            </w:r>
            <w:r>
              <w:rPr>
                <w:rFonts w:hint="eastAsia" w:ascii="宋体" w:hAnsi="宋体" w:cs="宋体"/>
                <w:color w:val="auto"/>
                <w:highlight w:val="none"/>
                <w:rPrChange w:id="486" w:author="然" w:date="2026-08-04T11:37:42Z">
                  <w:rPr>
                    <w:rFonts w:hint="eastAsia" w:ascii="宋体" w:hAnsi="宋体" w:cs="宋体"/>
                    <w:highlight w:val="none"/>
                  </w:rPr>
                </w:rPrChange>
              </w:rPr>
              <w:t>经会计事务所审核盖章的财务审计报告（响应文件中只需提供上述报告中的审计结论意见书及资产负债表、利润表和现金流量表扫描件，新成立的公司提供最近月份的财务报表）、税务登记证或缴税证明（如三证合一，须注明）、社会保险登记证或缴纳社会保险的凭证（如五证合一，须注明），</w:t>
            </w:r>
            <w:r>
              <w:rPr>
                <w:rFonts w:hint="eastAsia" w:ascii="宋体" w:hAnsi="宋体" w:cs="宋体"/>
                <w:b/>
                <w:bCs/>
                <w:color w:val="auto"/>
                <w:highlight w:val="none"/>
                <w:rPrChange w:id="487" w:author="然" w:date="2026-08-04T11:37:42Z">
                  <w:rPr>
                    <w:rFonts w:hint="eastAsia" w:ascii="宋体" w:hAnsi="宋体" w:cs="宋体"/>
                    <w:b/>
                    <w:bCs/>
                    <w:highlight w:val="none"/>
                  </w:rPr>
                </w:rPrChange>
              </w:rPr>
              <w:t>或者：</w:t>
            </w:r>
            <w:r>
              <w:rPr>
                <w:rFonts w:hint="eastAsia" w:ascii="宋体" w:hAnsi="宋体" w:cs="宋体"/>
                <w:color w:val="auto"/>
                <w:highlight w:val="none"/>
                <w:rPrChange w:id="488" w:author="然" w:date="2026-08-04T11:37:42Z">
                  <w:rPr>
                    <w:rFonts w:hint="eastAsia" w:ascii="宋体" w:hAnsi="宋体" w:cs="宋体"/>
                    <w:highlight w:val="none"/>
                  </w:rPr>
                </w:rPrChange>
              </w:rPr>
              <w:t>提供了《湖南省政府采购供应商资格承诺函》（格式）或通过在金融机构办理电子增信取得对应信用星级（提供证明材料），无需提供财务状况、缴纳税收和社会保障资金证明材料。</w:t>
            </w:r>
          </w:p>
          <w:p w14:paraId="42200BFC">
            <w:pPr>
              <w:adjustRightInd w:val="0"/>
              <w:snapToGrid w:val="0"/>
              <w:spacing w:line="360" w:lineRule="auto"/>
              <w:jc w:val="left"/>
              <w:rPr>
                <w:rFonts w:hint="eastAsia" w:ascii="宋体" w:hAnsi="宋体" w:cs="宋体"/>
                <w:color w:val="auto"/>
                <w:highlight w:val="none"/>
                <w:rPrChange w:id="489" w:author="然" w:date="2026-08-04T11:37:42Z">
                  <w:rPr>
                    <w:rFonts w:hint="eastAsia" w:ascii="宋体" w:hAnsi="宋体" w:cs="宋体"/>
                    <w:highlight w:val="none"/>
                  </w:rPr>
                </w:rPrChange>
              </w:rPr>
            </w:pPr>
            <w:r>
              <w:rPr>
                <w:rFonts w:hint="eastAsia" w:ascii="宋体" w:hAnsi="宋体" w:cs="宋体"/>
                <w:color w:val="auto"/>
                <w:highlight w:val="none"/>
                <w:rPrChange w:id="490" w:author="然" w:date="2026-08-04T11:37:42Z">
                  <w:rPr>
                    <w:rFonts w:hint="eastAsia" w:ascii="宋体" w:hAnsi="宋体" w:cs="宋体"/>
                    <w:highlight w:val="none"/>
                  </w:rPr>
                </w:rPrChange>
              </w:rPr>
              <w:t>4、供应商资格声明。</w:t>
            </w:r>
          </w:p>
          <w:p w14:paraId="71DBA218">
            <w:pPr>
              <w:adjustRightInd w:val="0"/>
              <w:snapToGrid w:val="0"/>
              <w:spacing w:line="360" w:lineRule="auto"/>
              <w:jc w:val="left"/>
              <w:rPr>
                <w:rFonts w:hint="eastAsia" w:ascii="宋体" w:hAnsi="宋体" w:eastAsia="宋体" w:cs="宋体"/>
                <w:color w:val="auto"/>
                <w:kern w:val="0"/>
                <w:szCs w:val="21"/>
                <w:highlight w:val="none"/>
                <w:lang w:val="en-US" w:eastAsia="zh-CN" w:bidi="ar"/>
              </w:rPr>
            </w:pPr>
            <w:r>
              <w:rPr>
                <w:rFonts w:hint="eastAsia" w:asciiTheme="minorEastAsia" w:hAnsiTheme="minorEastAsia"/>
                <w:b/>
                <w:color w:val="auto"/>
                <w:szCs w:val="21"/>
                <w:highlight w:val="none"/>
                <w:lang w:val="en-US" w:eastAsia="zh-CN"/>
              </w:rPr>
              <w:t>5、</w:t>
            </w:r>
            <w:r>
              <w:rPr>
                <w:rFonts w:hint="eastAsia" w:asciiTheme="minorEastAsia" w:hAnsiTheme="minorEastAsia"/>
                <w:b/>
                <w:color w:val="auto"/>
                <w:szCs w:val="21"/>
                <w:highlight w:val="none"/>
              </w:rPr>
              <w:t>免交投标保证金承诺书</w:t>
            </w:r>
            <w:r>
              <w:rPr>
                <w:rFonts w:hint="eastAsia" w:asciiTheme="minorEastAsia" w:hAnsiTheme="minorEastAsia"/>
                <w:b/>
                <w:color w:val="auto"/>
                <w:szCs w:val="21"/>
                <w:highlight w:val="none"/>
                <w:lang w:eastAsia="zh-CN"/>
              </w:rPr>
              <w:t>。</w:t>
            </w:r>
          </w:p>
        </w:tc>
      </w:tr>
      <w:tr w14:paraId="74BEB0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73CA535F">
            <w:pPr>
              <w:adjustRightInd w:val="0"/>
              <w:snapToGrid w:val="0"/>
              <w:spacing w:line="280" w:lineRule="exact"/>
              <w:jc w:val="center"/>
              <w:rPr>
                <w:rFonts w:ascii="宋体" w:hAnsi="宋体" w:cs="宋体"/>
                <w:color w:val="auto"/>
                <w:szCs w:val="21"/>
                <w:highlight w:val="none"/>
                <w:rPrChange w:id="491" w:author="然" w:date="2026-08-04T11:37:42Z">
                  <w:rPr>
                    <w:rFonts w:ascii="宋体" w:hAnsi="宋体" w:cs="宋体"/>
                    <w:szCs w:val="21"/>
                    <w:highlight w:val="none"/>
                  </w:rPr>
                </w:rPrChange>
              </w:rPr>
            </w:pPr>
            <w:r>
              <w:rPr>
                <w:rFonts w:hint="eastAsia" w:ascii="宋体" w:hAnsi="宋体" w:cs="宋体"/>
                <w:color w:val="auto"/>
                <w:szCs w:val="21"/>
                <w:highlight w:val="none"/>
                <w:rPrChange w:id="492" w:author="然" w:date="2026-08-04T11:37:42Z">
                  <w:rPr>
                    <w:rFonts w:hint="eastAsia" w:ascii="宋体" w:hAnsi="宋体" w:cs="宋体"/>
                    <w:szCs w:val="21"/>
                    <w:highlight w:val="none"/>
                  </w:rPr>
                </w:rPrChange>
              </w:rPr>
              <w:t>第二章第6.1款</w:t>
            </w:r>
          </w:p>
        </w:tc>
        <w:tc>
          <w:tcPr>
            <w:tcW w:w="2115" w:type="dxa"/>
            <w:vAlign w:val="center"/>
          </w:tcPr>
          <w:p w14:paraId="2D58FD3F">
            <w:pPr>
              <w:adjustRightInd w:val="0"/>
              <w:snapToGrid w:val="0"/>
              <w:spacing w:line="280" w:lineRule="exact"/>
              <w:jc w:val="center"/>
              <w:rPr>
                <w:rFonts w:ascii="宋体" w:hAnsi="宋体" w:cs="宋体"/>
                <w:color w:val="auto"/>
                <w:szCs w:val="21"/>
                <w:highlight w:val="none"/>
                <w:rPrChange w:id="493" w:author="然" w:date="2026-08-04T11:37:42Z">
                  <w:rPr>
                    <w:rFonts w:ascii="宋体" w:hAnsi="宋体" w:cs="宋体"/>
                    <w:szCs w:val="21"/>
                    <w:highlight w:val="none"/>
                  </w:rPr>
                </w:rPrChange>
              </w:rPr>
            </w:pPr>
            <w:r>
              <w:rPr>
                <w:rFonts w:hint="eastAsia" w:ascii="宋体" w:hAnsi="宋体" w:cs="宋体"/>
                <w:color w:val="auto"/>
                <w:szCs w:val="21"/>
                <w:highlight w:val="none"/>
                <w:rPrChange w:id="494" w:author="然" w:date="2026-08-04T11:37:42Z">
                  <w:rPr>
                    <w:rFonts w:hint="eastAsia" w:ascii="宋体" w:hAnsi="宋体" w:cs="宋体"/>
                    <w:szCs w:val="21"/>
                    <w:highlight w:val="none"/>
                  </w:rPr>
                </w:rPrChange>
              </w:rPr>
              <w:t>联合体形式</w:t>
            </w:r>
          </w:p>
        </w:tc>
        <w:tc>
          <w:tcPr>
            <w:tcW w:w="5962" w:type="dxa"/>
            <w:gridSpan w:val="2"/>
            <w:vAlign w:val="center"/>
          </w:tcPr>
          <w:p w14:paraId="52101226">
            <w:pPr>
              <w:adjustRightInd w:val="0"/>
              <w:snapToGrid w:val="0"/>
              <w:spacing w:before="156" w:beforeLines="50" w:line="360" w:lineRule="auto"/>
              <w:jc w:val="left"/>
              <w:rPr>
                <w:rFonts w:ascii="宋体" w:hAnsi="宋体" w:cs="宋体"/>
                <w:color w:val="auto"/>
                <w:szCs w:val="21"/>
                <w:highlight w:val="none"/>
                <w:rPrChange w:id="495" w:author="然" w:date="2026-08-04T11:37:42Z">
                  <w:rPr>
                    <w:rFonts w:ascii="宋体" w:hAnsi="宋体" w:cs="宋体"/>
                    <w:szCs w:val="21"/>
                    <w:highlight w:val="none"/>
                  </w:rPr>
                </w:rPrChange>
              </w:rPr>
            </w:pPr>
            <w:r>
              <w:rPr>
                <w:rFonts w:hint="eastAsia" w:ascii="宋体" w:hAnsi="宋体" w:cs="宋体"/>
                <w:color w:val="auto"/>
                <w:szCs w:val="21"/>
                <w:highlight w:val="none"/>
                <w:rPrChange w:id="496" w:author="然" w:date="2026-08-04T11:37:42Z">
                  <w:rPr>
                    <w:rFonts w:hint="eastAsia" w:ascii="宋体" w:hAnsi="宋体" w:cs="宋体"/>
                    <w:szCs w:val="21"/>
                    <w:highlight w:val="none"/>
                  </w:rPr>
                </w:rPrChange>
              </w:rPr>
              <w:t>█ 不接受</w:t>
            </w:r>
          </w:p>
          <w:p w14:paraId="6A4EA2EA">
            <w:pPr>
              <w:adjustRightInd w:val="0"/>
              <w:snapToGrid w:val="0"/>
              <w:spacing w:before="156" w:beforeLines="50" w:line="360" w:lineRule="auto"/>
              <w:jc w:val="left"/>
              <w:rPr>
                <w:rFonts w:ascii="宋体" w:hAnsi="宋体" w:cs="宋体"/>
                <w:color w:val="auto"/>
                <w:szCs w:val="21"/>
                <w:highlight w:val="none"/>
                <w:rPrChange w:id="497" w:author="然" w:date="2026-08-04T11:37:42Z">
                  <w:rPr>
                    <w:rFonts w:ascii="宋体" w:hAnsi="宋体" w:cs="宋体"/>
                    <w:szCs w:val="21"/>
                    <w:highlight w:val="none"/>
                  </w:rPr>
                </w:rPrChange>
              </w:rPr>
            </w:pPr>
            <w:r>
              <w:rPr>
                <w:rFonts w:hint="eastAsia" w:ascii="宋体" w:hAnsi="宋体" w:cs="宋体"/>
                <w:color w:val="auto"/>
                <w:szCs w:val="21"/>
                <w:highlight w:val="none"/>
                <w:rPrChange w:id="498" w:author="然" w:date="2026-08-04T11:37:42Z">
                  <w:rPr>
                    <w:rFonts w:hint="eastAsia" w:ascii="宋体" w:hAnsi="宋体" w:cs="宋体"/>
                    <w:szCs w:val="21"/>
                    <w:highlight w:val="none"/>
                  </w:rPr>
                </w:rPrChange>
              </w:rPr>
              <w:fldChar w:fldCharType="begin"/>
            </w:r>
            <w:r>
              <w:rPr>
                <w:rFonts w:hint="eastAsia" w:ascii="宋体" w:hAnsi="宋体" w:cs="宋体"/>
                <w:color w:val="auto"/>
                <w:szCs w:val="21"/>
                <w:highlight w:val="none"/>
                <w:rPrChange w:id="499" w:author="然" w:date="2026-08-04T11:37:42Z">
                  <w:rPr>
                    <w:rFonts w:hint="eastAsia" w:ascii="宋体" w:hAnsi="宋体" w:cs="宋体"/>
                    <w:szCs w:val="21"/>
                    <w:highlight w:val="none"/>
                  </w:rPr>
                </w:rPrChange>
              </w:rPr>
              <w:instrText xml:space="preserve"> eq \o\ac(□)</w:instrText>
            </w:r>
            <w:r>
              <w:rPr>
                <w:rFonts w:hint="eastAsia" w:ascii="宋体" w:hAnsi="宋体" w:cs="宋体"/>
                <w:color w:val="auto"/>
                <w:szCs w:val="21"/>
                <w:highlight w:val="none"/>
                <w:rPrChange w:id="500" w:author="然" w:date="2026-08-04T11:37:42Z">
                  <w:rPr>
                    <w:rFonts w:hint="eastAsia" w:ascii="宋体" w:hAnsi="宋体" w:cs="宋体"/>
                    <w:szCs w:val="21"/>
                    <w:highlight w:val="none"/>
                  </w:rPr>
                </w:rPrChange>
              </w:rPr>
              <w:fldChar w:fldCharType="end"/>
            </w:r>
            <w:r>
              <w:rPr>
                <w:rFonts w:hint="eastAsia" w:ascii="宋体" w:hAnsi="宋体" w:cs="宋体"/>
                <w:color w:val="auto"/>
                <w:szCs w:val="21"/>
                <w:highlight w:val="none"/>
                <w:rPrChange w:id="501" w:author="然" w:date="2026-08-04T11:37:42Z">
                  <w:rPr>
                    <w:rFonts w:hint="eastAsia" w:ascii="宋体" w:hAnsi="宋体" w:cs="宋体"/>
                    <w:szCs w:val="21"/>
                    <w:highlight w:val="none"/>
                  </w:rPr>
                </w:rPrChange>
              </w:rPr>
              <w:t xml:space="preserve"> 接受</w:t>
            </w:r>
          </w:p>
        </w:tc>
      </w:tr>
      <w:tr w14:paraId="164F80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78FAC0EA">
            <w:pPr>
              <w:adjustRightInd w:val="0"/>
              <w:snapToGrid w:val="0"/>
              <w:spacing w:line="280" w:lineRule="exact"/>
              <w:jc w:val="center"/>
              <w:rPr>
                <w:rFonts w:ascii="宋体" w:hAnsi="宋体" w:cs="宋体"/>
                <w:color w:val="auto"/>
                <w:szCs w:val="21"/>
                <w:highlight w:val="none"/>
                <w:rPrChange w:id="502" w:author="然" w:date="2026-08-04T11:37:42Z">
                  <w:rPr>
                    <w:rFonts w:ascii="宋体" w:hAnsi="宋体" w:cs="宋体"/>
                    <w:szCs w:val="21"/>
                    <w:highlight w:val="none"/>
                  </w:rPr>
                </w:rPrChange>
              </w:rPr>
            </w:pPr>
            <w:r>
              <w:rPr>
                <w:rFonts w:hint="eastAsia" w:ascii="宋体" w:hAnsi="宋体" w:cs="宋体"/>
                <w:color w:val="auto"/>
                <w:szCs w:val="21"/>
                <w:highlight w:val="none"/>
                <w:rPrChange w:id="503" w:author="然" w:date="2026-08-04T11:37:42Z">
                  <w:rPr>
                    <w:rFonts w:hint="eastAsia" w:ascii="宋体" w:hAnsi="宋体" w:cs="宋体"/>
                    <w:szCs w:val="21"/>
                    <w:highlight w:val="none"/>
                  </w:rPr>
                </w:rPrChange>
              </w:rPr>
              <w:t>第二章第6.2款</w:t>
            </w:r>
          </w:p>
        </w:tc>
        <w:tc>
          <w:tcPr>
            <w:tcW w:w="2115" w:type="dxa"/>
            <w:vAlign w:val="center"/>
          </w:tcPr>
          <w:p w14:paraId="20C69C69">
            <w:pPr>
              <w:adjustRightInd w:val="0"/>
              <w:snapToGrid w:val="0"/>
              <w:spacing w:line="280" w:lineRule="exact"/>
              <w:jc w:val="center"/>
              <w:rPr>
                <w:rFonts w:ascii="宋体" w:hAnsi="宋体" w:cs="宋体"/>
                <w:color w:val="auto"/>
                <w:szCs w:val="21"/>
                <w:highlight w:val="none"/>
                <w:rPrChange w:id="504" w:author="然" w:date="2026-08-04T11:37:42Z">
                  <w:rPr>
                    <w:rFonts w:ascii="宋体" w:hAnsi="宋体" w:cs="宋体"/>
                    <w:szCs w:val="21"/>
                    <w:highlight w:val="none"/>
                  </w:rPr>
                </w:rPrChange>
              </w:rPr>
            </w:pPr>
            <w:r>
              <w:rPr>
                <w:rFonts w:hint="eastAsia" w:ascii="宋体" w:hAnsi="宋体" w:cs="宋体"/>
                <w:color w:val="auto"/>
                <w:szCs w:val="21"/>
                <w:highlight w:val="none"/>
                <w:rPrChange w:id="505" w:author="然" w:date="2026-08-04T11:37:42Z">
                  <w:rPr>
                    <w:rFonts w:hint="eastAsia" w:ascii="宋体" w:hAnsi="宋体" w:cs="宋体"/>
                    <w:szCs w:val="21"/>
                    <w:highlight w:val="none"/>
                  </w:rPr>
                </w:rPrChange>
              </w:rPr>
              <w:t>对联合体各方的要求</w:t>
            </w:r>
          </w:p>
        </w:tc>
        <w:tc>
          <w:tcPr>
            <w:tcW w:w="5962" w:type="dxa"/>
            <w:gridSpan w:val="2"/>
            <w:vAlign w:val="center"/>
          </w:tcPr>
          <w:p w14:paraId="6CAEFEBF">
            <w:pPr>
              <w:adjustRightInd w:val="0"/>
              <w:snapToGrid w:val="0"/>
              <w:spacing w:before="156" w:beforeLines="50" w:line="360" w:lineRule="auto"/>
              <w:jc w:val="left"/>
              <w:rPr>
                <w:rFonts w:ascii="宋体" w:hAnsi="宋体" w:cs="宋体"/>
                <w:color w:val="auto"/>
                <w:szCs w:val="21"/>
                <w:highlight w:val="none"/>
                <w:rPrChange w:id="506" w:author="然" w:date="2026-08-04T11:37:42Z">
                  <w:rPr>
                    <w:rFonts w:ascii="宋体" w:hAnsi="宋体" w:cs="宋体"/>
                    <w:szCs w:val="21"/>
                    <w:highlight w:val="none"/>
                  </w:rPr>
                </w:rPrChange>
              </w:rPr>
            </w:pPr>
            <w:r>
              <w:rPr>
                <w:rFonts w:ascii="宋体" w:hAnsi="宋体" w:cs="宋体"/>
                <w:color w:val="auto"/>
                <w:szCs w:val="21"/>
                <w:highlight w:val="none"/>
                <w:rPrChange w:id="507" w:author="然" w:date="2026-08-04T11:37:42Z">
                  <w:rPr>
                    <w:rFonts w:ascii="宋体" w:hAnsi="宋体" w:cs="宋体"/>
                    <w:szCs w:val="21"/>
                    <w:highlight w:val="none"/>
                  </w:rPr>
                </w:rPrChange>
              </w:rPr>
              <w:t>以联合体形式投标的，联合体投标的必须提供联合体协议。</w:t>
            </w:r>
          </w:p>
        </w:tc>
      </w:tr>
      <w:tr w14:paraId="061485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6E2BDE6F">
            <w:pPr>
              <w:adjustRightInd w:val="0"/>
              <w:snapToGrid w:val="0"/>
              <w:spacing w:line="280" w:lineRule="exact"/>
              <w:jc w:val="center"/>
              <w:rPr>
                <w:rFonts w:ascii="宋体" w:hAnsi="宋体" w:cs="宋体"/>
                <w:color w:val="auto"/>
                <w:szCs w:val="21"/>
                <w:highlight w:val="none"/>
                <w:rPrChange w:id="508" w:author="然" w:date="2026-08-04T11:37:42Z">
                  <w:rPr>
                    <w:rFonts w:ascii="宋体" w:hAnsi="宋体" w:cs="宋体"/>
                    <w:szCs w:val="21"/>
                    <w:highlight w:val="none"/>
                  </w:rPr>
                </w:rPrChange>
              </w:rPr>
            </w:pPr>
            <w:r>
              <w:rPr>
                <w:rFonts w:hint="eastAsia" w:ascii="宋体" w:hAnsi="宋体" w:cs="宋体"/>
                <w:color w:val="auto"/>
                <w:szCs w:val="21"/>
                <w:highlight w:val="none"/>
                <w:rPrChange w:id="509" w:author="然" w:date="2026-08-04T11:37:42Z">
                  <w:rPr>
                    <w:rFonts w:hint="eastAsia" w:ascii="宋体" w:hAnsi="宋体" w:cs="宋体"/>
                    <w:szCs w:val="21"/>
                    <w:highlight w:val="none"/>
                  </w:rPr>
                </w:rPrChange>
              </w:rPr>
              <w:t>第二章第7.1款</w:t>
            </w:r>
          </w:p>
        </w:tc>
        <w:tc>
          <w:tcPr>
            <w:tcW w:w="2115" w:type="dxa"/>
            <w:vAlign w:val="center"/>
          </w:tcPr>
          <w:p w14:paraId="041C8AC1">
            <w:pPr>
              <w:adjustRightInd w:val="0"/>
              <w:snapToGrid w:val="0"/>
              <w:spacing w:line="280" w:lineRule="exact"/>
              <w:jc w:val="center"/>
              <w:rPr>
                <w:rFonts w:ascii="宋体" w:hAnsi="宋体" w:cs="宋体"/>
                <w:color w:val="auto"/>
                <w:szCs w:val="21"/>
                <w:highlight w:val="none"/>
                <w:rPrChange w:id="510" w:author="然" w:date="2026-08-04T11:37:42Z">
                  <w:rPr>
                    <w:rFonts w:ascii="宋体" w:hAnsi="宋体" w:cs="宋体"/>
                    <w:szCs w:val="21"/>
                    <w:highlight w:val="none"/>
                  </w:rPr>
                </w:rPrChange>
              </w:rPr>
            </w:pPr>
            <w:r>
              <w:rPr>
                <w:rFonts w:hint="eastAsia" w:ascii="宋体" w:hAnsi="宋体" w:cs="宋体"/>
                <w:color w:val="auto"/>
                <w:szCs w:val="21"/>
                <w:highlight w:val="none"/>
                <w:rPrChange w:id="511" w:author="然" w:date="2026-08-04T11:37:42Z">
                  <w:rPr>
                    <w:rFonts w:hint="eastAsia" w:ascii="宋体" w:hAnsi="宋体" w:cs="宋体"/>
                    <w:szCs w:val="21"/>
                    <w:highlight w:val="none"/>
                  </w:rPr>
                </w:rPrChange>
              </w:rPr>
              <w:t>现场勘察</w:t>
            </w:r>
          </w:p>
        </w:tc>
        <w:tc>
          <w:tcPr>
            <w:tcW w:w="5962" w:type="dxa"/>
            <w:gridSpan w:val="2"/>
            <w:vAlign w:val="center"/>
          </w:tcPr>
          <w:p w14:paraId="39106884">
            <w:pPr>
              <w:adjustRightInd w:val="0"/>
              <w:snapToGrid w:val="0"/>
              <w:spacing w:before="156" w:beforeLines="50" w:line="360" w:lineRule="auto"/>
              <w:jc w:val="left"/>
              <w:rPr>
                <w:rFonts w:ascii="宋体" w:hAnsi="宋体" w:cs="宋体"/>
                <w:color w:val="auto"/>
                <w:szCs w:val="21"/>
                <w:highlight w:val="none"/>
                <w:rPrChange w:id="512" w:author="然" w:date="2026-08-04T11:37:42Z">
                  <w:rPr>
                    <w:rFonts w:ascii="宋体" w:hAnsi="宋体" w:cs="宋体"/>
                    <w:szCs w:val="21"/>
                    <w:highlight w:val="none"/>
                  </w:rPr>
                </w:rPrChange>
              </w:rPr>
            </w:pPr>
            <w:r>
              <w:rPr>
                <w:rFonts w:hint="eastAsia" w:ascii="宋体" w:hAnsi="宋体" w:cs="宋体"/>
                <w:color w:val="auto"/>
                <w:szCs w:val="21"/>
                <w:highlight w:val="none"/>
                <w:rPrChange w:id="513" w:author="然" w:date="2026-08-04T11:37:42Z">
                  <w:rPr>
                    <w:rFonts w:hint="eastAsia" w:ascii="宋体" w:hAnsi="宋体" w:cs="宋体"/>
                    <w:szCs w:val="21"/>
                    <w:highlight w:val="none"/>
                  </w:rPr>
                </w:rPrChange>
              </w:rPr>
              <w:t>█ 采购人不统一组织，供应商自行踏勘。</w:t>
            </w:r>
          </w:p>
          <w:p w14:paraId="6BADC972">
            <w:pPr>
              <w:adjustRightInd w:val="0"/>
              <w:snapToGrid w:val="0"/>
              <w:spacing w:before="156" w:beforeLines="50" w:line="360" w:lineRule="auto"/>
              <w:jc w:val="left"/>
              <w:rPr>
                <w:rFonts w:ascii="宋体" w:hAnsi="宋体" w:cs="宋体"/>
                <w:color w:val="auto"/>
                <w:szCs w:val="21"/>
                <w:highlight w:val="none"/>
                <w:rPrChange w:id="514" w:author="然" w:date="2026-08-04T11:37:42Z">
                  <w:rPr>
                    <w:rFonts w:ascii="宋体" w:hAnsi="宋体" w:cs="宋体"/>
                    <w:szCs w:val="21"/>
                    <w:highlight w:val="none"/>
                  </w:rPr>
                </w:rPrChange>
              </w:rPr>
            </w:pPr>
            <w:r>
              <w:rPr>
                <w:rFonts w:hint="eastAsia" w:ascii="宋体" w:hAnsi="宋体" w:cs="宋体"/>
                <w:color w:val="auto"/>
                <w:szCs w:val="21"/>
                <w:highlight w:val="none"/>
                <w:rPrChange w:id="515" w:author="然" w:date="2026-08-04T11:37:42Z">
                  <w:rPr>
                    <w:rFonts w:hint="eastAsia" w:ascii="宋体" w:hAnsi="宋体" w:cs="宋体"/>
                    <w:szCs w:val="21"/>
                    <w:highlight w:val="none"/>
                  </w:rPr>
                </w:rPrChange>
              </w:rPr>
              <w:t>□ 采购人组织，时间：</w:t>
            </w:r>
            <w:r>
              <w:rPr>
                <w:rFonts w:hint="eastAsia" w:ascii="宋体" w:hAnsi="宋体" w:cs="宋体"/>
                <w:color w:val="auto"/>
                <w:szCs w:val="21"/>
                <w:highlight w:val="none"/>
                <w:u w:val="single"/>
                <w:rPrChange w:id="516" w:author="然" w:date="2026-08-04T11:37:42Z">
                  <w:rPr>
                    <w:rFonts w:hint="eastAsia" w:ascii="宋体" w:hAnsi="宋体" w:cs="宋体"/>
                    <w:szCs w:val="21"/>
                    <w:highlight w:val="none"/>
                    <w:u w:val="single"/>
                  </w:rPr>
                </w:rPrChange>
              </w:rPr>
              <w:t xml:space="preserve"> / </w:t>
            </w:r>
            <w:r>
              <w:rPr>
                <w:rFonts w:hint="eastAsia" w:ascii="宋体" w:hAnsi="宋体" w:cs="宋体"/>
                <w:color w:val="auto"/>
                <w:szCs w:val="21"/>
                <w:highlight w:val="none"/>
                <w:rPrChange w:id="517" w:author="然" w:date="2026-08-04T11:37:42Z">
                  <w:rPr>
                    <w:rFonts w:hint="eastAsia" w:ascii="宋体" w:hAnsi="宋体" w:cs="宋体"/>
                    <w:szCs w:val="21"/>
                    <w:highlight w:val="none"/>
                  </w:rPr>
                </w:rPrChange>
              </w:rPr>
              <w:t>、地点：</w:t>
            </w:r>
            <w:r>
              <w:rPr>
                <w:rFonts w:hint="eastAsia" w:ascii="宋体" w:hAnsi="宋体" w:cs="宋体"/>
                <w:color w:val="auto"/>
                <w:szCs w:val="21"/>
                <w:highlight w:val="none"/>
                <w:u w:val="single"/>
                <w:rPrChange w:id="518" w:author="然" w:date="2026-08-04T11:37:42Z">
                  <w:rPr>
                    <w:rFonts w:hint="eastAsia" w:ascii="宋体" w:hAnsi="宋体" w:cs="宋体"/>
                    <w:szCs w:val="21"/>
                    <w:highlight w:val="none"/>
                    <w:u w:val="single"/>
                  </w:rPr>
                </w:rPrChange>
              </w:rPr>
              <w:t xml:space="preserve"> / </w:t>
            </w:r>
            <w:r>
              <w:rPr>
                <w:rFonts w:hint="eastAsia" w:ascii="宋体" w:hAnsi="宋体" w:cs="宋体"/>
                <w:color w:val="auto"/>
                <w:szCs w:val="21"/>
                <w:highlight w:val="none"/>
                <w:rPrChange w:id="519" w:author="然" w:date="2026-08-04T11:37:42Z">
                  <w:rPr>
                    <w:rFonts w:hint="eastAsia" w:ascii="宋体" w:hAnsi="宋体" w:cs="宋体"/>
                    <w:szCs w:val="21"/>
                    <w:highlight w:val="none"/>
                  </w:rPr>
                </w:rPrChange>
              </w:rPr>
              <w:t>联系人：</w:t>
            </w:r>
            <w:r>
              <w:rPr>
                <w:rFonts w:hint="eastAsia" w:ascii="宋体" w:hAnsi="宋体" w:cs="宋体"/>
                <w:color w:val="auto"/>
                <w:szCs w:val="21"/>
                <w:highlight w:val="none"/>
                <w:u w:val="single"/>
                <w:rPrChange w:id="520" w:author="然" w:date="2026-08-04T11:37:42Z">
                  <w:rPr>
                    <w:rFonts w:hint="eastAsia" w:ascii="宋体" w:hAnsi="宋体" w:cs="宋体"/>
                    <w:szCs w:val="21"/>
                    <w:highlight w:val="none"/>
                    <w:u w:val="single"/>
                  </w:rPr>
                </w:rPrChange>
              </w:rPr>
              <w:t xml:space="preserve"> /  </w:t>
            </w:r>
          </w:p>
        </w:tc>
      </w:tr>
      <w:tr w14:paraId="1FAB4F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44" w:hRule="atLeast"/>
          <w:jc w:val="center"/>
        </w:trPr>
        <w:tc>
          <w:tcPr>
            <w:tcW w:w="1762" w:type="dxa"/>
            <w:vAlign w:val="center"/>
          </w:tcPr>
          <w:p w14:paraId="5F8CDD27">
            <w:pPr>
              <w:adjustRightInd w:val="0"/>
              <w:snapToGrid w:val="0"/>
              <w:spacing w:line="280" w:lineRule="exact"/>
              <w:jc w:val="center"/>
              <w:rPr>
                <w:rFonts w:ascii="宋体" w:hAnsi="宋体" w:cs="宋体"/>
                <w:color w:val="auto"/>
                <w:szCs w:val="21"/>
                <w:highlight w:val="none"/>
                <w:rPrChange w:id="521" w:author="然" w:date="2026-08-04T11:37:42Z">
                  <w:rPr>
                    <w:rFonts w:ascii="宋体" w:hAnsi="宋体" w:cs="宋体"/>
                    <w:szCs w:val="21"/>
                    <w:highlight w:val="none"/>
                  </w:rPr>
                </w:rPrChange>
              </w:rPr>
            </w:pPr>
            <w:r>
              <w:rPr>
                <w:rFonts w:hint="eastAsia" w:ascii="宋体" w:hAnsi="宋体" w:cs="宋体"/>
                <w:color w:val="auto"/>
                <w:szCs w:val="21"/>
                <w:highlight w:val="none"/>
                <w:rPrChange w:id="522" w:author="然" w:date="2026-08-04T11:37:42Z">
                  <w:rPr>
                    <w:rFonts w:hint="eastAsia" w:ascii="宋体" w:hAnsi="宋体" w:cs="宋体"/>
                    <w:szCs w:val="21"/>
                    <w:highlight w:val="none"/>
                  </w:rPr>
                </w:rPrChange>
              </w:rPr>
              <w:t>第二章第8.1款</w:t>
            </w:r>
          </w:p>
        </w:tc>
        <w:tc>
          <w:tcPr>
            <w:tcW w:w="2115" w:type="dxa"/>
            <w:vAlign w:val="center"/>
          </w:tcPr>
          <w:p w14:paraId="674D41C7">
            <w:pPr>
              <w:adjustRightInd w:val="0"/>
              <w:snapToGrid w:val="0"/>
              <w:spacing w:before="156" w:beforeLines="50" w:line="360" w:lineRule="auto"/>
              <w:jc w:val="center"/>
              <w:rPr>
                <w:rFonts w:ascii="宋体" w:hAnsi="宋体" w:cs="宋体"/>
                <w:color w:val="auto"/>
                <w:szCs w:val="21"/>
                <w:highlight w:val="none"/>
                <w:rPrChange w:id="523" w:author="然" w:date="2026-08-04T11:37:42Z">
                  <w:rPr>
                    <w:rFonts w:ascii="宋体" w:hAnsi="宋体" w:cs="宋体"/>
                    <w:szCs w:val="21"/>
                    <w:highlight w:val="none"/>
                  </w:rPr>
                </w:rPrChange>
              </w:rPr>
            </w:pPr>
            <w:r>
              <w:rPr>
                <w:rFonts w:hint="eastAsia" w:ascii="宋体" w:hAnsi="宋体" w:cs="宋体"/>
                <w:color w:val="auto"/>
                <w:szCs w:val="21"/>
                <w:highlight w:val="none"/>
                <w:rPrChange w:id="524" w:author="然" w:date="2026-08-04T11:37:42Z">
                  <w:rPr>
                    <w:rFonts w:hint="eastAsia" w:ascii="宋体" w:hAnsi="宋体" w:cs="宋体"/>
                    <w:szCs w:val="21"/>
                    <w:highlight w:val="none"/>
                  </w:rPr>
                </w:rPrChange>
              </w:rPr>
              <w:t>采购进口产品</w:t>
            </w:r>
          </w:p>
        </w:tc>
        <w:tc>
          <w:tcPr>
            <w:tcW w:w="5962" w:type="dxa"/>
            <w:gridSpan w:val="2"/>
            <w:vAlign w:val="center"/>
          </w:tcPr>
          <w:p w14:paraId="7360FC69">
            <w:pPr>
              <w:adjustRightInd w:val="0"/>
              <w:snapToGrid w:val="0"/>
              <w:spacing w:before="156" w:beforeLines="50" w:line="360" w:lineRule="auto"/>
              <w:jc w:val="left"/>
              <w:rPr>
                <w:rFonts w:ascii="宋体" w:hAnsi="宋体" w:cs="宋体"/>
                <w:color w:val="auto"/>
                <w:szCs w:val="21"/>
                <w:highlight w:val="none"/>
                <w:rPrChange w:id="525" w:author="然" w:date="2026-08-04T11:37:42Z">
                  <w:rPr>
                    <w:rFonts w:ascii="宋体" w:hAnsi="宋体" w:cs="宋体"/>
                    <w:szCs w:val="21"/>
                    <w:highlight w:val="none"/>
                  </w:rPr>
                </w:rPrChange>
              </w:rPr>
            </w:pPr>
            <w:r>
              <w:rPr>
                <w:rFonts w:hint="eastAsia" w:ascii="宋体" w:hAnsi="宋体" w:cs="宋体"/>
                <w:color w:val="auto"/>
                <w:szCs w:val="21"/>
                <w:highlight w:val="none"/>
                <w:rPrChange w:id="526" w:author="然" w:date="2026-08-04T11:37:42Z">
                  <w:rPr>
                    <w:rFonts w:hint="eastAsia" w:ascii="宋体" w:hAnsi="宋体" w:cs="宋体"/>
                    <w:szCs w:val="21"/>
                    <w:highlight w:val="none"/>
                  </w:rPr>
                </w:rPrChange>
              </w:rPr>
              <w:t>█ 本项目拒绝采购进口产品</w:t>
            </w:r>
          </w:p>
          <w:p w14:paraId="28771AC1">
            <w:pPr>
              <w:adjustRightInd w:val="0"/>
              <w:snapToGrid w:val="0"/>
              <w:spacing w:before="156" w:beforeLines="50" w:line="360" w:lineRule="auto"/>
              <w:jc w:val="left"/>
              <w:rPr>
                <w:rFonts w:ascii="宋体" w:hAnsi="宋体" w:cs="宋体"/>
                <w:color w:val="auto"/>
                <w:szCs w:val="21"/>
                <w:highlight w:val="none"/>
                <w:rPrChange w:id="527" w:author="然" w:date="2026-08-04T11:37:42Z">
                  <w:rPr>
                    <w:rFonts w:ascii="宋体" w:hAnsi="宋体" w:cs="宋体"/>
                    <w:szCs w:val="21"/>
                    <w:highlight w:val="none"/>
                  </w:rPr>
                </w:rPrChange>
              </w:rPr>
            </w:pPr>
            <w:r>
              <w:rPr>
                <w:rFonts w:hint="eastAsia" w:ascii="宋体" w:hAnsi="宋体" w:cs="宋体"/>
                <w:color w:val="auto"/>
                <w:szCs w:val="21"/>
                <w:highlight w:val="none"/>
                <w:rPrChange w:id="528" w:author="然" w:date="2026-08-04T11:37:42Z">
                  <w:rPr>
                    <w:rFonts w:hint="eastAsia" w:ascii="宋体" w:hAnsi="宋体" w:cs="宋体"/>
                    <w:szCs w:val="21"/>
                    <w:highlight w:val="none"/>
                  </w:rPr>
                </w:rPrChange>
              </w:rPr>
              <w:t>□ 本项目已经财政部门审核同意购买进口产品</w:t>
            </w:r>
          </w:p>
        </w:tc>
      </w:tr>
      <w:tr w14:paraId="456A0B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414A7CAB">
            <w:pPr>
              <w:adjustRightInd w:val="0"/>
              <w:snapToGrid w:val="0"/>
              <w:spacing w:line="280" w:lineRule="exact"/>
              <w:jc w:val="center"/>
              <w:rPr>
                <w:rFonts w:ascii="宋体" w:hAnsi="宋体" w:cs="宋体"/>
                <w:color w:val="auto"/>
                <w:szCs w:val="21"/>
                <w:highlight w:val="none"/>
                <w:rPrChange w:id="529" w:author="然" w:date="2026-08-04T11:37:42Z">
                  <w:rPr>
                    <w:rFonts w:ascii="宋体" w:hAnsi="宋体" w:cs="宋体"/>
                    <w:szCs w:val="21"/>
                    <w:highlight w:val="none"/>
                  </w:rPr>
                </w:rPrChange>
              </w:rPr>
            </w:pPr>
            <w:r>
              <w:rPr>
                <w:rFonts w:hint="eastAsia" w:ascii="宋体" w:hAnsi="宋体" w:cs="宋体"/>
                <w:color w:val="auto"/>
                <w:szCs w:val="21"/>
                <w:highlight w:val="none"/>
                <w:rPrChange w:id="530" w:author="然" w:date="2026-08-04T11:37:42Z">
                  <w:rPr>
                    <w:rFonts w:hint="eastAsia" w:ascii="宋体" w:hAnsi="宋体" w:cs="宋体"/>
                    <w:szCs w:val="21"/>
                    <w:highlight w:val="none"/>
                  </w:rPr>
                </w:rPrChange>
              </w:rPr>
              <w:t>第二章第9.2款</w:t>
            </w:r>
          </w:p>
        </w:tc>
        <w:tc>
          <w:tcPr>
            <w:tcW w:w="2115" w:type="dxa"/>
            <w:vAlign w:val="center"/>
          </w:tcPr>
          <w:p w14:paraId="173A578D">
            <w:pPr>
              <w:adjustRightInd w:val="0"/>
              <w:snapToGrid w:val="0"/>
              <w:spacing w:before="156" w:beforeLines="50" w:line="360" w:lineRule="auto"/>
              <w:jc w:val="left"/>
              <w:rPr>
                <w:rFonts w:ascii="宋体" w:cs="宋体"/>
                <w:color w:val="auto"/>
                <w:szCs w:val="21"/>
                <w:highlight w:val="none"/>
                <w:rPrChange w:id="531" w:author="然" w:date="2026-08-04T11:37:42Z">
                  <w:rPr>
                    <w:rFonts w:ascii="宋体" w:cs="宋体"/>
                    <w:szCs w:val="21"/>
                    <w:highlight w:val="none"/>
                  </w:rPr>
                </w:rPrChange>
              </w:rPr>
            </w:pPr>
            <w:r>
              <w:rPr>
                <w:rFonts w:hint="eastAsia" w:ascii="宋体" w:cs="宋体"/>
                <w:color w:val="auto"/>
                <w:szCs w:val="21"/>
                <w:highlight w:val="none"/>
                <w:rPrChange w:id="532" w:author="然" w:date="2026-08-04T11:37:42Z">
                  <w:rPr>
                    <w:rFonts w:hint="eastAsia" w:ascii="宋体" w:cs="宋体"/>
                    <w:szCs w:val="21"/>
                    <w:highlight w:val="none"/>
                  </w:rPr>
                </w:rPrChange>
              </w:rPr>
              <w:t>政府采购优先采购：</w:t>
            </w:r>
          </w:p>
          <w:p w14:paraId="6D7E3B1B">
            <w:pPr>
              <w:adjustRightInd w:val="0"/>
              <w:snapToGrid w:val="0"/>
              <w:spacing w:before="156" w:beforeLines="50" w:line="360" w:lineRule="auto"/>
              <w:jc w:val="left"/>
              <w:rPr>
                <w:rFonts w:ascii="宋体" w:cs="宋体"/>
                <w:color w:val="auto"/>
                <w:szCs w:val="21"/>
                <w:highlight w:val="none"/>
                <w:rPrChange w:id="533" w:author="然" w:date="2026-08-04T11:37:42Z">
                  <w:rPr>
                    <w:rFonts w:ascii="宋体" w:cs="宋体"/>
                    <w:szCs w:val="21"/>
                    <w:highlight w:val="none"/>
                  </w:rPr>
                </w:rPrChange>
              </w:rPr>
            </w:pPr>
            <w:r>
              <w:rPr>
                <w:rFonts w:hint="eastAsia" w:ascii="宋体" w:cs="宋体"/>
                <w:color w:val="auto"/>
                <w:szCs w:val="21"/>
                <w:highlight w:val="none"/>
                <w:rPrChange w:id="534" w:author="然" w:date="2026-08-04T11:37:42Z">
                  <w:rPr>
                    <w:rFonts w:hint="eastAsia" w:ascii="宋体" w:cs="宋体"/>
                    <w:szCs w:val="21"/>
                    <w:highlight w:val="none"/>
                  </w:rPr>
                </w:rPrChange>
              </w:rPr>
              <w:t>1、节能、环境标志产品；</w:t>
            </w:r>
          </w:p>
          <w:p w14:paraId="3FA7DA4C">
            <w:pPr>
              <w:adjustRightInd w:val="0"/>
              <w:snapToGrid w:val="0"/>
              <w:spacing w:before="156" w:beforeLines="50" w:line="360" w:lineRule="auto"/>
              <w:jc w:val="left"/>
              <w:rPr>
                <w:rFonts w:ascii="宋体" w:hAnsi="宋体" w:cs="宋体"/>
                <w:color w:val="auto"/>
                <w:szCs w:val="21"/>
                <w:highlight w:val="none"/>
                <w:rPrChange w:id="535" w:author="然" w:date="2026-08-04T11:37:42Z">
                  <w:rPr>
                    <w:rFonts w:ascii="宋体" w:hAnsi="宋体" w:cs="宋体"/>
                    <w:szCs w:val="21"/>
                    <w:highlight w:val="none"/>
                  </w:rPr>
                </w:rPrChange>
              </w:rPr>
            </w:pPr>
            <w:r>
              <w:rPr>
                <w:rFonts w:hint="eastAsia" w:ascii="宋体" w:cs="宋体"/>
                <w:color w:val="auto"/>
                <w:szCs w:val="21"/>
                <w:highlight w:val="none"/>
                <w:rPrChange w:id="536" w:author="然" w:date="2026-08-04T11:37:42Z">
                  <w:rPr>
                    <w:rFonts w:hint="eastAsia" w:ascii="宋体" w:cs="宋体"/>
                    <w:szCs w:val="21"/>
                    <w:highlight w:val="none"/>
                  </w:rPr>
                </w:rPrChange>
              </w:rPr>
              <w:t>2、支持</w:t>
            </w:r>
            <w:r>
              <w:rPr>
                <w:rFonts w:hint="eastAsia" w:ascii="宋体" w:hAnsi="宋体"/>
                <w:color w:val="auto"/>
                <w:szCs w:val="21"/>
                <w:highlight w:val="none"/>
                <w:rPrChange w:id="537" w:author="然" w:date="2026-08-04T11:37:42Z">
                  <w:rPr>
                    <w:rFonts w:hint="eastAsia" w:ascii="宋体" w:hAnsi="宋体"/>
                    <w:szCs w:val="21"/>
                    <w:highlight w:val="none"/>
                  </w:rPr>
                </w:rPrChange>
              </w:rPr>
              <w:t>小微、残疾、监狱</w:t>
            </w:r>
            <w:r>
              <w:rPr>
                <w:rFonts w:hint="eastAsia" w:ascii="宋体" w:cs="宋体"/>
                <w:color w:val="auto"/>
                <w:szCs w:val="21"/>
                <w:highlight w:val="none"/>
                <w:rPrChange w:id="538" w:author="然" w:date="2026-08-04T11:37:42Z">
                  <w:rPr>
                    <w:rFonts w:hint="eastAsia" w:ascii="宋体" w:cs="宋体"/>
                    <w:szCs w:val="21"/>
                    <w:highlight w:val="none"/>
                  </w:rPr>
                </w:rPrChange>
              </w:rPr>
              <w:t>企业发展；</w:t>
            </w:r>
          </w:p>
        </w:tc>
        <w:tc>
          <w:tcPr>
            <w:tcW w:w="5962" w:type="dxa"/>
            <w:gridSpan w:val="2"/>
            <w:vAlign w:val="center"/>
          </w:tcPr>
          <w:p w14:paraId="44B46F9C">
            <w:pPr>
              <w:adjustRightInd w:val="0"/>
              <w:snapToGrid w:val="0"/>
              <w:spacing w:before="156" w:beforeLines="50" w:line="360" w:lineRule="auto"/>
              <w:jc w:val="left"/>
              <w:rPr>
                <w:rFonts w:ascii="宋体" w:cs="宋体"/>
                <w:color w:val="auto"/>
                <w:szCs w:val="21"/>
                <w:highlight w:val="none"/>
                <w:rPrChange w:id="539" w:author="然" w:date="2026-08-04T11:37:42Z">
                  <w:rPr>
                    <w:rFonts w:ascii="宋体" w:cs="宋体"/>
                    <w:szCs w:val="21"/>
                    <w:highlight w:val="none"/>
                  </w:rPr>
                </w:rPrChange>
              </w:rPr>
            </w:pPr>
            <w:r>
              <w:rPr>
                <w:rFonts w:hint="eastAsia" w:ascii="宋体" w:cs="宋体"/>
                <w:color w:val="auto"/>
                <w:szCs w:val="21"/>
                <w:highlight w:val="none"/>
                <w:rPrChange w:id="540" w:author="然" w:date="2026-08-04T11:37:42Z">
                  <w:rPr>
                    <w:rFonts w:hint="eastAsia" w:ascii="宋体" w:cs="宋体"/>
                    <w:szCs w:val="21"/>
                    <w:highlight w:val="none"/>
                  </w:rPr>
                </w:rPrChange>
              </w:rPr>
              <w:t>（1）节能、环境标志产品</w:t>
            </w:r>
          </w:p>
          <w:p w14:paraId="49160913">
            <w:pPr>
              <w:adjustRightInd w:val="0"/>
              <w:snapToGrid w:val="0"/>
              <w:spacing w:before="156" w:beforeLines="50" w:line="360" w:lineRule="auto"/>
              <w:ind w:firstLine="210" w:firstLineChars="100"/>
              <w:jc w:val="left"/>
              <w:rPr>
                <w:rFonts w:ascii="宋体" w:cs="宋体"/>
                <w:color w:val="auto"/>
                <w:szCs w:val="21"/>
                <w:highlight w:val="none"/>
                <w:rPrChange w:id="541" w:author="然" w:date="2026-08-04T11:37:42Z">
                  <w:rPr>
                    <w:rFonts w:ascii="宋体" w:cs="宋体"/>
                    <w:szCs w:val="21"/>
                    <w:highlight w:val="none"/>
                  </w:rPr>
                </w:rPrChange>
              </w:rPr>
            </w:pPr>
            <w:r>
              <w:rPr>
                <w:rFonts w:hint="eastAsia" w:ascii="宋体" w:cs="宋体"/>
                <w:color w:val="auto"/>
                <w:szCs w:val="21"/>
                <w:highlight w:val="none"/>
                <w:rPrChange w:id="542" w:author="然" w:date="2026-08-04T11:37:42Z">
                  <w:rPr>
                    <w:rFonts w:hint="eastAsia" w:ascii="宋体" w:cs="宋体"/>
                    <w:szCs w:val="21"/>
                    <w:highlight w:val="none"/>
                  </w:rPr>
                </w:rPrChange>
              </w:rPr>
              <w:t>列入政府采购节能产品与环境标志产品品目清单及认证证书的，按财政部发展改革委 生态环境部市场监管总局关于调整优化节能产品、环境标志产品政府采购执行机制的通知》（财库〔2019〕9号）文件执行采购。</w:t>
            </w:r>
          </w:p>
          <w:p w14:paraId="10910918">
            <w:pPr>
              <w:adjustRightInd w:val="0"/>
              <w:snapToGrid w:val="0"/>
              <w:spacing w:before="156" w:beforeLines="50" w:line="360" w:lineRule="auto"/>
              <w:ind w:firstLine="210" w:firstLineChars="100"/>
              <w:jc w:val="left"/>
              <w:rPr>
                <w:rFonts w:ascii="宋体" w:cs="宋体"/>
                <w:color w:val="auto"/>
                <w:szCs w:val="21"/>
                <w:highlight w:val="none"/>
                <w:rPrChange w:id="543" w:author="然" w:date="2026-08-04T11:37:42Z">
                  <w:rPr>
                    <w:rFonts w:ascii="宋体" w:cs="宋体"/>
                    <w:szCs w:val="21"/>
                    <w:highlight w:val="none"/>
                  </w:rPr>
                </w:rPrChange>
              </w:rPr>
            </w:pPr>
            <w:r>
              <w:rPr>
                <w:rFonts w:hint="eastAsia" w:ascii="宋体" w:cs="宋体"/>
                <w:color w:val="auto"/>
                <w:szCs w:val="21"/>
                <w:highlight w:val="none"/>
                <w:rPrChange w:id="544" w:author="然" w:date="2026-08-04T11:37:42Z">
                  <w:rPr>
                    <w:rFonts w:hint="eastAsia" w:ascii="宋体" w:cs="宋体"/>
                    <w:szCs w:val="21"/>
                    <w:highlight w:val="none"/>
                  </w:rPr>
                </w:rPrChange>
              </w:rPr>
              <w:t>1）在价格评标项中，对节能、环境标志产品给予价格评标总分值4％的价格扣除。</w:t>
            </w:r>
          </w:p>
          <w:p w14:paraId="50A2ABD9">
            <w:pPr>
              <w:adjustRightInd w:val="0"/>
              <w:snapToGrid w:val="0"/>
              <w:spacing w:before="156" w:beforeLines="50" w:line="360" w:lineRule="auto"/>
              <w:ind w:firstLine="210" w:firstLineChars="100"/>
              <w:jc w:val="left"/>
              <w:rPr>
                <w:color w:val="auto"/>
                <w:highlight w:val="none"/>
                <w:rPrChange w:id="545" w:author="然" w:date="2026-08-04T11:37:42Z">
                  <w:rPr>
                    <w:highlight w:val="none"/>
                  </w:rPr>
                </w:rPrChange>
              </w:rPr>
            </w:pPr>
            <w:r>
              <w:rPr>
                <w:rFonts w:hint="eastAsia" w:ascii="宋体" w:cs="宋体"/>
                <w:color w:val="auto"/>
                <w:szCs w:val="21"/>
                <w:highlight w:val="none"/>
                <w:rPrChange w:id="546" w:author="然" w:date="2026-08-04T11:37:42Z">
                  <w:rPr>
                    <w:rFonts w:hint="eastAsia" w:ascii="宋体" w:cs="宋体"/>
                    <w:szCs w:val="21"/>
                    <w:highlight w:val="none"/>
                  </w:rPr>
                </w:rPrChange>
              </w:rPr>
              <w:t>2）在技术评标项中，对节能、环境标志产品给予技术评标总分值4％的加分。</w:t>
            </w:r>
          </w:p>
          <w:p w14:paraId="32FAD14A">
            <w:pPr>
              <w:adjustRightInd w:val="0"/>
              <w:snapToGrid w:val="0"/>
              <w:spacing w:before="156" w:beforeLines="50" w:line="360" w:lineRule="auto"/>
              <w:ind w:firstLine="210" w:firstLineChars="100"/>
              <w:jc w:val="left"/>
              <w:rPr>
                <w:rFonts w:hint="eastAsia" w:ascii="宋体" w:eastAsia="宋体" w:cs="宋体"/>
                <w:color w:val="auto"/>
                <w:szCs w:val="21"/>
                <w:highlight w:val="none"/>
                <w:lang w:eastAsia="zh-CN"/>
                <w:rPrChange w:id="547" w:author="然" w:date="2026-08-04T11:37:42Z">
                  <w:rPr>
                    <w:rFonts w:hint="eastAsia" w:ascii="宋体" w:eastAsia="宋体" w:cs="宋体"/>
                    <w:szCs w:val="21"/>
                    <w:highlight w:val="none"/>
                    <w:lang w:eastAsia="zh-CN"/>
                  </w:rPr>
                </w:rPrChange>
              </w:rPr>
            </w:pPr>
            <w:r>
              <w:rPr>
                <w:rFonts w:hint="eastAsia" w:ascii="宋体" w:cs="宋体"/>
                <w:color w:val="auto"/>
                <w:szCs w:val="21"/>
                <w:highlight w:val="none"/>
                <w:rPrChange w:id="548" w:author="然" w:date="2026-08-04T11:37:42Z">
                  <w:rPr>
                    <w:rFonts w:hint="eastAsia" w:ascii="宋体" w:cs="宋体"/>
                    <w:szCs w:val="21"/>
                    <w:highlight w:val="none"/>
                  </w:rPr>
                </w:rPrChange>
              </w:rPr>
              <w:t>（2）小微、残疾、监狱企业：</w:t>
            </w:r>
            <w:r>
              <w:rPr>
                <w:rFonts w:hint="eastAsia" w:ascii="宋体" w:cs="宋体"/>
                <w:b/>
                <w:bCs/>
                <w:color w:val="auto"/>
                <w:szCs w:val="21"/>
                <w:highlight w:val="none"/>
                <w:lang w:eastAsia="zh-CN"/>
                <w:rPrChange w:id="549" w:author="然" w:date="2026-08-04T11:37:42Z">
                  <w:rPr>
                    <w:rFonts w:hint="eastAsia" w:ascii="宋体" w:cs="宋体"/>
                    <w:b/>
                    <w:bCs/>
                    <w:szCs w:val="21"/>
                    <w:highlight w:val="none"/>
                    <w:lang w:eastAsia="zh-CN"/>
                  </w:rPr>
                </w:rPrChange>
              </w:rPr>
              <w:t>（本项目对应的中小企业划分标准所属行业：其他未列明行业）</w:t>
            </w:r>
          </w:p>
          <w:p w14:paraId="396A881A">
            <w:pPr>
              <w:adjustRightInd w:val="0"/>
              <w:snapToGrid w:val="0"/>
              <w:spacing w:before="156" w:beforeLines="50" w:line="360" w:lineRule="auto"/>
              <w:ind w:firstLine="210" w:firstLineChars="100"/>
              <w:jc w:val="left"/>
              <w:rPr>
                <w:rFonts w:ascii="宋体" w:cs="宋体"/>
                <w:color w:val="auto"/>
                <w:szCs w:val="21"/>
                <w:highlight w:val="none"/>
                <w:rPrChange w:id="550" w:author="然" w:date="2026-08-04T11:37:42Z">
                  <w:rPr>
                    <w:rFonts w:ascii="宋体" w:cs="宋体"/>
                    <w:szCs w:val="21"/>
                    <w:highlight w:val="none"/>
                  </w:rPr>
                </w:rPrChange>
              </w:rPr>
            </w:pPr>
            <w:r>
              <w:rPr>
                <w:rFonts w:hint="eastAsia" w:ascii="宋体" w:cs="宋体"/>
                <w:color w:val="auto"/>
                <w:szCs w:val="21"/>
                <w:highlight w:val="none"/>
                <w:rPrChange w:id="551" w:author="然" w:date="2026-08-04T11:37:42Z">
                  <w:rPr>
                    <w:rFonts w:hint="eastAsia" w:ascii="宋体" w:cs="宋体"/>
                    <w:szCs w:val="21"/>
                    <w:highlight w:val="none"/>
                  </w:rPr>
                </w:rPrChange>
              </w:rPr>
              <w:t>根据工信部等部委发布的《关于印发中小企业划型标准规定的通知》（工信部联企业〔2011〕300号），按照本次采购标的所属行业的划型标准，符合条件的中小微企业应按照磋商文件格式要求提供《中小企业声明函》。</w:t>
            </w:r>
          </w:p>
          <w:p w14:paraId="3A12DE94">
            <w:pPr>
              <w:adjustRightInd w:val="0"/>
              <w:snapToGrid w:val="0"/>
              <w:spacing w:before="156" w:beforeLines="50" w:line="360" w:lineRule="auto"/>
              <w:ind w:firstLine="210" w:firstLineChars="100"/>
              <w:jc w:val="left"/>
              <w:rPr>
                <w:rFonts w:ascii="宋体" w:cs="宋体"/>
                <w:color w:val="auto"/>
                <w:szCs w:val="21"/>
                <w:highlight w:val="none"/>
                <w:rPrChange w:id="552" w:author="然" w:date="2026-08-04T11:37:42Z">
                  <w:rPr>
                    <w:rFonts w:ascii="宋体" w:cs="宋体"/>
                    <w:szCs w:val="21"/>
                    <w:highlight w:val="none"/>
                  </w:rPr>
                </w:rPrChange>
              </w:rPr>
            </w:pPr>
            <w:r>
              <w:rPr>
                <w:rFonts w:hint="eastAsia" w:ascii="宋体" w:cs="宋体"/>
                <w:color w:val="auto"/>
                <w:szCs w:val="21"/>
                <w:highlight w:val="none"/>
                <w:rPrChange w:id="553" w:author="然" w:date="2026-08-04T11:37:42Z">
                  <w:rPr>
                    <w:rFonts w:hint="eastAsia" w:ascii="宋体" w:cs="宋体"/>
                    <w:szCs w:val="21"/>
                    <w:highlight w:val="none"/>
                  </w:rPr>
                </w:rPrChange>
              </w:rPr>
              <w:t>1）根据财政部发布的《政府采购促进中小企业发展管理办法》（财库﹝2020﹞46号）规定，对小型和微型企业产品的响应价格给予</w:t>
            </w:r>
            <w:r>
              <w:rPr>
                <w:rFonts w:hint="eastAsia" w:ascii="宋体" w:cs="宋体"/>
                <w:color w:val="auto"/>
                <w:szCs w:val="21"/>
                <w:highlight w:val="none"/>
                <w:lang w:val="en-US" w:eastAsia="zh-CN"/>
                <w:rPrChange w:id="554" w:author="然" w:date="2026-08-04T11:37:42Z">
                  <w:rPr>
                    <w:rFonts w:hint="eastAsia" w:ascii="宋体" w:cs="宋体"/>
                    <w:szCs w:val="21"/>
                    <w:highlight w:val="none"/>
                    <w:lang w:val="en-US" w:eastAsia="zh-CN"/>
                  </w:rPr>
                </w:rPrChange>
              </w:rPr>
              <w:t>1</w:t>
            </w:r>
            <w:r>
              <w:rPr>
                <w:rFonts w:hint="eastAsia" w:ascii="宋体" w:cs="宋体"/>
                <w:color w:val="auto"/>
                <w:szCs w:val="21"/>
                <w:highlight w:val="none"/>
                <w:rPrChange w:id="555" w:author="然" w:date="2026-08-04T11:37:42Z">
                  <w:rPr>
                    <w:rFonts w:hint="eastAsia" w:ascii="宋体" w:cs="宋体"/>
                    <w:szCs w:val="21"/>
                    <w:highlight w:val="none"/>
                  </w:rPr>
                </w:rPrChange>
              </w:rPr>
              <w:t>0%的扣除，用扣除后的价格参与评审。</w:t>
            </w:r>
          </w:p>
          <w:p w14:paraId="7A63FCC6">
            <w:pPr>
              <w:adjustRightInd w:val="0"/>
              <w:snapToGrid w:val="0"/>
              <w:spacing w:before="156" w:beforeLines="50" w:line="360" w:lineRule="auto"/>
              <w:ind w:firstLine="210" w:firstLineChars="100"/>
              <w:jc w:val="left"/>
              <w:rPr>
                <w:rFonts w:ascii="宋体" w:cs="宋体"/>
                <w:color w:val="auto"/>
                <w:szCs w:val="21"/>
                <w:highlight w:val="none"/>
                <w:rPrChange w:id="556" w:author="然" w:date="2026-08-04T11:37:42Z">
                  <w:rPr>
                    <w:rFonts w:ascii="宋体" w:cs="宋体"/>
                    <w:szCs w:val="21"/>
                    <w:highlight w:val="none"/>
                  </w:rPr>
                </w:rPrChange>
              </w:rPr>
            </w:pPr>
            <w:r>
              <w:rPr>
                <w:rFonts w:hint="eastAsia" w:ascii="宋体" w:cs="宋体"/>
                <w:color w:val="auto"/>
                <w:szCs w:val="21"/>
                <w:highlight w:val="none"/>
                <w:rPrChange w:id="557" w:author="然" w:date="2026-08-04T11:37:42Z">
                  <w:rPr>
                    <w:rFonts w:hint="eastAsia" w:ascii="宋体" w:cs="宋体"/>
                    <w:szCs w:val="21"/>
                    <w:highlight w:val="none"/>
                  </w:rPr>
                </w:rPrChange>
              </w:rPr>
              <w:t>2）供应商是联合体的，联合体各方均为小型、微型企业的，联合体视同为小型、微型企业享受相关优惠政策；联合体中有大中型企业也有小型、微型企业的，小型、微型企业的协议合同金额占到联合体协议合同金额30%以上的，给予联合体0%的价格扣除。</w:t>
            </w:r>
          </w:p>
          <w:p w14:paraId="5058B0CC">
            <w:pPr>
              <w:adjustRightInd w:val="0"/>
              <w:snapToGrid w:val="0"/>
              <w:spacing w:before="156" w:beforeLines="50" w:line="360" w:lineRule="auto"/>
              <w:ind w:firstLine="210" w:firstLineChars="100"/>
              <w:jc w:val="left"/>
              <w:rPr>
                <w:rFonts w:ascii="宋体" w:cs="宋体"/>
                <w:color w:val="auto"/>
                <w:szCs w:val="21"/>
                <w:highlight w:val="none"/>
                <w:rPrChange w:id="558" w:author="然" w:date="2026-08-04T11:37:42Z">
                  <w:rPr>
                    <w:rFonts w:ascii="宋体" w:cs="宋体"/>
                    <w:szCs w:val="21"/>
                    <w:highlight w:val="none"/>
                  </w:rPr>
                </w:rPrChange>
              </w:rPr>
            </w:pPr>
            <w:r>
              <w:rPr>
                <w:rFonts w:hint="eastAsia" w:ascii="宋体" w:cs="宋体"/>
                <w:color w:val="auto"/>
                <w:szCs w:val="21"/>
                <w:highlight w:val="none"/>
                <w:rPrChange w:id="559" w:author="然" w:date="2026-08-04T11:37:42Z">
                  <w:rPr>
                    <w:rFonts w:hint="eastAsia" w:ascii="宋体" w:cs="宋体"/>
                    <w:szCs w:val="21"/>
                    <w:highlight w:val="none"/>
                  </w:rPr>
                </w:rPrChange>
              </w:rPr>
              <w:t>3）提供由省级以上监狱管理局、戒毒管理局（含新疆生产建设兵团）出具的属于监狱企业证明文件的，视同为小型和微型企业。</w:t>
            </w:r>
          </w:p>
          <w:p w14:paraId="2CD001C3">
            <w:pPr>
              <w:adjustRightInd w:val="0"/>
              <w:snapToGrid w:val="0"/>
              <w:spacing w:before="156" w:beforeLines="50" w:line="360" w:lineRule="auto"/>
              <w:ind w:firstLine="210" w:firstLineChars="100"/>
              <w:jc w:val="left"/>
              <w:rPr>
                <w:rFonts w:ascii="宋体" w:hAnsi="宋体" w:cs="宋体"/>
                <w:color w:val="auto"/>
                <w:szCs w:val="21"/>
                <w:highlight w:val="none"/>
                <w:rPrChange w:id="560" w:author="然" w:date="2026-08-04T11:37:42Z">
                  <w:rPr>
                    <w:rFonts w:ascii="宋体" w:hAnsi="宋体" w:cs="宋体"/>
                    <w:szCs w:val="21"/>
                    <w:highlight w:val="none"/>
                  </w:rPr>
                </w:rPrChange>
              </w:rPr>
            </w:pPr>
            <w:r>
              <w:rPr>
                <w:rFonts w:hint="eastAsia" w:ascii="宋体" w:cs="宋体"/>
                <w:color w:val="auto"/>
                <w:szCs w:val="21"/>
                <w:highlight w:val="none"/>
                <w:rPrChange w:id="561" w:author="然" w:date="2026-08-04T11:37:42Z">
                  <w:rPr>
                    <w:rFonts w:hint="eastAsia" w:ascii="宋体" w:cs="宋体"/>
                    <w:szCs w:val="21"/>
                    <w:highlight w:val="none"/>
                  </w:rPr>
                </w:rPrChange>
              </w:rPr>
              <w:t>4）符合享受政府采购支持政策的残疾人福利性单位条件且提供《残疾人福利性单位声明函》的，视同为小型和微型企业。</w:t>
            </w:r>
          </w:p>
        </w:tc>
      </w:tr>
      <w:tr w14:paraId="774B67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Merge w:val="restart"/>
            <w:tcBorders>
              <w:top w:val="single" w:color="auto" w:sz="4" w:space="0"/>
            </w:tcBorders>
            <w:vAlign w:val="center"/>
          </w:tcPr>
          <w:p w14:paraId="31753FFB">
            <w:pPr>
              <w:adjustRightInd w:val="0"/>
              <w:snapToGrid w:val="0"/>
              <w:spacing w:line="280" w:lineRule="exact"/>
              <w:jc w:val="center"/>
              <w:rPr>
                <w:rFonts w:ascii="宋体" w:hAnsi="宋体" w:cs="宋体"/>
                <w:color w:val="auto"/>
                <w:szCs w:val="21"/>
                <w:highlight w:val="none"/>
                <w:rPrChange w:id="562" w:author="然" w:date="2026-08-04T11:37:42Z">
                  <w:rPr>
                    <w:rFonts w:ascii="宋体" w:hAnsi="宋体" w:cs="宋体"/>
                    <w:szCs w:val="21"/>
                    <w:highlight w:val="none"/>
                  </w:rPr>
                </w:rPrChange>
              </w:rPr>
            </w:pPr>
            <w:r>
              <w:rPr>
                <w:rFonts w:hint="eastAsia" w:ascii="宋体" w:hAnsi="宋体" w:cs="宋体"/>
                <w:color w:val="auto"/>
                <w:szCs w:val="21"/>
                <w:highlight w:val="none"/>
                <w:rPrChange w:id="563" w:author="然" w:date="2026-08-04T11:37:42Z">
                  <w:rPr>
                    <w:rFonts w:hint="eastAsia" w:ascii="宋体" w:hAnsi="宋体" w:cs="宋体"/>
                    <w:szCs w:val="21"/>
                    <w:highlight w:val="none"/>
                  </w:rPr>
                </w:rPrChange>
              </w:rPr>
              <w:t>第二章第9.6款</w:t>
            </w:r>
          </w:p>
        </w:tc>
        <w:tc>
          <w:tcPr>
            <w:tcW w:w="2115" w:type="dxa"/>
            <w:tcBorders>
              <w:top w:val="single" w:color="auto" w:sz="4" w:space="0"/>
              <w:bottom w:val="single" w:color="auto" w:sz="4" w:space="0"/>
            </w:tcBorders>
            <w:vAlign w:val="center"/>
          </w:tcPr>
          <w:p w14:paraId="29C2EABC">
            <w:pPr>
              <w:adjustRightInd w:val="0"/>
              <w:snapToGrid w:val="0"/>
              <w:spacing w:before="156" w:beforeLines="50" w:line="360" w:lineRule="auto"/>
              <w:jc w:val="center"/>
              <w:rPr>
                <w:rFonts w:ascii="宋体" w:hAnsi="宋体" w:cs="宋体"/>
                <w:color w:val="auto"/>
                <w:szCs w:val="21"/>
                <w:highlight w:val="none"/>
                <w:rPrChange w:id="564" w:author="然" w:date="2026-08-04T11:37:42Z">
                  <w:rPr>
                    <w:rFonts w:ascii="宋体" w:hAnsi="宋体" w:cs="宋体"/>
                    <w:szCs w:val="21"/>
                    <w:highlight w:val="none"/>
                  </w:rPr>
                </w:rPrChange>
              </w:rPr>
            </w:pPr>
            <w:r>
              <w:rPr>
                <w:rFonts w:hint="eastAsia" w:ascii="宋体" w:hAnsi="宋体" w:cs="宋体"/>
                <w:color w:val="auto"/>
                <w:szCs w:val="21"/>
                <w:highlight w:val="none"/>
                <w:rPrChange w:id="565" w:author="然" w:date="2026-08-04T11:37:42Z">
                  <w:rPr>
                    <w:rFonts w:hint="eastAsia" w:ascii="宋体" w:hAnsi="宋体" w:cs="宋体"/>
                    <w:szCs w:val="21"/>
                    <w:highlight w:val="none"/>
                  </w:rPr>
                </w:rPrChange>
              </w:rPr>
              <w:t>政府采购支持中小企业融资</w:t>
            </w:r>
          </w:p>
        </w:tc>
        <w:tc>
          <w:tcPr>
            <w:tcW w:w="5962" w:type="dxa"/>
            <w:gridSpan w:val="2"/>
            <w:tcBorders>
              <w:top w:val="single" w:color="auto" w:sz="4" w:space="0"/>
              <w:bottom w:val="single" w:color="auto" w:sz="4" w:space="0"/>
            </w:tcBorders>
            <w:vAlign w:val="center"/>
          </w:tcPr>
          <w:p w14:paraId="48E2F7C4">
            <w:pPr>
              <w:adjustRightInd w:val="0"/>
              <w:snapToGrid w:val="0"/>
              <w:spacing w:before="156" w:beforeLines="50" w:line="360" w:lineRule="auto"/>
              <w:jc w:val="left"/>
              <w:rPr>
                <w:rFonts w:ascii="宋体" w:hAnsi="宋体" w:cs="宋体"/>
                <w:color w:val="auto"/>
                <w:szCs w:val="21"/>
                <w:highlight w:val="none"/>
                <w:rPrChange w:id="566" w:author="然" w:date="2026-08-04T11:37:42Z">
                  <w:rPr>
                    <w:rFonts w:ascii="宋体" w:hAnsi="宋体" w:cs="宋体"/>
                    <w:szCs w:val="21"/>
                    <w:highlight w:val="none"/>
                  </w:rPr>
                </w:rPrChange>
              </w:rPr>
            </w:pPr>
            <w:r>
              <w:rPr>
                <w:rFonts w:hint="eastAsia" w:ascii="宋体" w:hAnsi="宋体" w:cs="宋体"/>
                <w:color w:val="auto"/>
                <w:szCs w:val="21"/>
                <w:highlight w:val="none"/>
                <w:rPrChange w:id="567" w:author="然" w:date="2026-08-04T11:37:42Z">
                  <w:rPr>
                    <w:rFonts w:hint="eastAsia" w:ascii="宋体" w:hAnsi="宋体" w:cs="宋体"/>
                    <w:szCs w:val="21"/>
                    <w:highlight w:val="none"/>
                  </w:rPr>
                </w:rPrChange>
              </w:rPr>
              <w:t>有融资需求的，可向本附表附页1所列银行咨询或登录中国湖南政府采购网查询。</w:t>
            </w:r>
          </w:p>
        </w:tc>
      </w:tr>
      <w:tr w14:paraId="18A26E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92" w:hRule="atLeast"/>
          <w:jc w:val="center"/>
        </w:trPr>
        <w:tc>
          <w:tcPr>
            <w:tcW w:w="1762" w:type="dxa"/>
            <w:vMerge w:val="continue"/>
            <w:vAlign w:val="center"/>
          </w:tcPr>
          <w:p w14:paraId="55F1C4A8">
            <w:pPr>
              <w:spacing w:line="360" w:lineRule="auto"/>
              <w:jc w:val="center"/>
              <w:rPr>
                <w:rFonts w:ascii="宋体" w:hAnsi="宋体" w:cs="宋体"/>
                <w:color w:val="auto"/>
                <w:szCs w:val="21"/>
                <w:highlight w:val="none"/>
                <w:rPrChange w:id="568" w:author="然" w:date="2026-08-04T11:37:42Z">
                  <w:rPr>
                    <w:rFonts w:ascii="宋体" w:hAnsi="宋体" w:cs="宋体"/>
                    <w:szCs w:val="21"/>
                    <w:highlight w:val="none"/>
                  </w:rPr>
                </w:rPrChange>
              </w:rPr>
            </w:pPr>
          </w:p>
        </w:tc>
        <w:tc>
          <w:tcPr>
            <w:tcW w:w="2115" w:type="dxa"/>
            <w:tcBorders>
              <w:top w:val="single" w:color="auto" w:sz="4" w:space="0"/>
            </w:tcBorders>
            <w:vAlign w:val="center"/>
          </w:tcPr>
          <w:p w14:paraId="14122D0F">
            <w:pPr>
              <w:adjustRightInd w:val="0"/>
              <w:snapToGrid w:val="0"/>
              <w:spacing w:before="156" w:beforeLines="50" w:line="360" w:lineRule="auto"/>
              <w:jc w:val="center"/>
              <w:rPr>
                <w:rFonts w:ascii="宋体" w:hAnsi="宋体" w:cs="宋体"/>
                <w:color w:val="auto"/>
                <w:szCs w:val="21"/>
                <w:highlight w:val="none"/>
                <w:rPrChange w:id="569" w:author="然" w:date="2026-08-04T11:37:42Z">
                  <w:rPr>
                    <w:rFonts w:ascii="宋体" w:hAnsi="宋体" w:cs="宋体"/>
                    <w:szCs w:val="21"/>
                    <w:highlight w:val="none"/>
                  </w:rPr>
                </w:rPrChange>
              </w:rPr>
            </w:pPr>
            <w:r>
              <w:rPr>
                <w:rFonts w:hint="eastAsia" w:ascii="宋体" w:hAnsi="宋体" w:cs="宋体"/>
                <w:color w:val="auto"/>
                <w:szCs w:val="21"/>
                <w:highlight w:val="none"/>
                <w:rPrChange w:id="570" w:author="然" w:date="2026-08-04T11:37:42Z">
                  <w:rPr>
                    <w:rFonts w:hint="eastAsia" w:ascii="宋体" w:hAnsi="宋体" w:cs="宋体"/>
                    <w:szCs w:val="21"/>
                    <w:highlight w:val="none"/>
                  </w:rPr>
                </w:rPrChange>
              </w:rPr>
              <w:t>政府采购信用担保</w:t>
            </w:r>
          </w:p>
        </w:tc>
        <w:tc>
          <w:tcPr>
            <w:tcW w:w="5962" w:type="dxa"/>
            <w:gridSpan w:val="2"/>
            <w:tcBorders>
              <w:top w:val="single" w:color="auto" w:sz="4" w:space="0"/>
            </w:tcBorders>
            <w:vAlign w:val="center"/>
          </w:tcPr>
          <w:p w14:paraId="17893112">
            <w:pPr>
              <w:adjustRightInd w:val="0"/>
              <w:snapToGrid w:val="0"/>
              <w:spacing w:before="156" w:beforeLines="50" w:line="360" w:lineRule="auto"/>
              <w:jc w:val="left"/>
              <w:rPr>
                <w:rFonts w:ascii="宋体" w:hAnsi="宋体" w:cs="宋体"/>
                <w:color w:val="auto"/>
                <w:szCs w:val="21"/>
                <w:highlight w:val="none"/>
                <w:rPrChange w:id="571" w:author="然" w:date="2026-08-04T11:37:42Z">
                  <w:rPr>
                    <w:rFonts w:ascii="宋体" w:hAnsi="宋体" w:cs="宋体"/>
                    <w:szCs w:val="21"/>
                    <w:highlight w:val="none"/>
                  </w:rPr>
                </w:rPrChange>
              </w:rPr>
            </w:pPr>
            <w:r>
              <w:rPr>
                <w:rFonts w:hint="eastAsia" w:ascii="宋体" w:hAnsi="宋体" w:cs="宋体"/>
                <w:color w:val="auto"/>
                <w:szCs w:val="21"/>
                <w:highlight w:val="none"/>
                <w:rPrChange w:id="572" w:author="然" w:date="2026-08-04T11:37:42Z">
                  <w:rPr>
                    <w:rFonts w:hint="eastAsia" w:ascii="宋体" w:hAnsi="宋体" w:cs="宋体"/>
                    <w:szCs w:val="21"/>
                    <w:highlight w:val="none"/>
                  </w:rPr>
                </w:rPrChange>
              </w:rPr>
              <w:t>有履约担保或融资担保需求的，可向本附表附页2所列担保机构咨询或登录中国湖南政府采购网查询，格式见附页3。</w:t>
            </w:r>
          </w:p>
        </w:tc>
      </w:tr>
      <w:tr w14:paraId="71166A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839" w:type="dxa"/>
            <w:gridSpan w:val="4"/>
            <w:vAlign w:val="center"/>
          </w:tcPr>
          <w:p w14:paraId="559C0BAC">
            <w:pPr>
              <w:adjustRightInd w:val="0"/>
              <w:snapToGrid w:val="0"/>
              <w:spacing w:line="280" w:lineRule="exact"/>
              <w:jc w:val="left"/>
              <w:rPr>
                <w:rFonts w:ascii="宋体" w:hAnsi="宋体" w:cs="宋体"/>
                <w:b/>
                <w:color w:val="auto"/>
                <w:szCs w:val="21"/>
                <w:highlight w:val="none"/>
                <w:rPrChange w:id="573" w:author="然" w:date="2026-08-04T11:37:42Z">
                  <w:rPr>
                    <w:rFonts w:ascii="宋体" w:hAnsi="宋体" w:cs="宋体"/>
                    <w:b/>
                    <w:szCs w:val="21"/>
                    <w:highlight w:val="none"/>
                  </w:rPr>
                </w:rPrChange>
              </w:rPr>
            </w:pPr>
            <w:r>
              <w:rPr>
                <w:rFonts w:hint="eastAsia" w:ascii="宋体" w:hAnsi="宋体" w:cs="宋体"/>
                <w:b/>
                <w:color w:val="auto"/>
                <w:szCs w:val="21"/>
                <w:highlight w:val="none"/>
                <w:rPrChange w:id="574" w:author="然" w:date="2026-08-04T11:37:42Z">
                  <w:rPr>
                    <w:rFonts w:hint="eastAsia" w:ascii="宋体" w:hAnsi="宋体" w:cs="宋体"/>
                    <w:b/>
                    <w:szCs w:val="21"/>
                    <w:highlight w:val="none"/>
                  </w:rPr>
                </w:rPrChange>
              </w:rPr>
              <w:t>二、磋商文件</w:t>
            </w:r>
          </w:p>
        </w:tc>
      </w:tr>
      <w:tr w14:paraId="6B44E7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4B28370D">
            <w:pPr>
              <w:adjustRightInd w:val="0"/>
              <w:snapToGrid w:val="0"/>
              <w:spacing w:before="156" w:beforeLines="50" w:line="360" w:lineRule="auto"/>
              <w:jc w:val="center"/>
              <w:rPr>
                <w:rFonts w:ascii="宋体" w:hAnsi="宋体" w:cs="宋体"/>
                <w:color w:val="auto"/>
                <w:szCs w:val="21"/>
                <w:highlight w:val="none"/>
                <w:rPrChange w:id="575" w:author="然" w:date="2026-08-04T11:37:42Z">
                  <w:rPr>
                    <w:rFonts w:ascii="宋体" w:hAnsi="宋体" w:cs="宋体"/>
                    <w:szCs w:val="21"/>
                    <w:highlight w:val="none"/>
                  </w:rPr>
                </w:rPrChange>
              </w:rPr>
            </w:pPr>
            <w:r>
              <w:rPr>
                <w:rFonts w:hint="eastAsia" w:ascii="宋体" w:hAnsi="宋体" w:cs="宋体"/>
                <w:color w:val="auto"/>
                <w:szCs w:val="21"/>
                <w:highlight w:val="none"/>
                <w:rPrChange w:id="576" w:author="然" w:date="2026-08-04T11:37:42Z">
                  <w:rPr>
                    <w:rFonts w:hint="eastAsia" w:ascii="宋体" w:hAnsi="宋体" w:cs="宋体"/>
                    <w:szCs w:val="21"/>
                    <w:highlight w:val="none"/>
                  </w:rPr>
                </w:rPrChange>
              </w:rPr>
              <w:t>第二章第10.2款</w:t>
            </w:r>
          </w:p>
        </w:tc>
        <w:tc>
          <w:tcPr>
            <w:tcW w:w="2115" w:type="dxa"/>
            <w:vAlign w:val="center"/>
          </w:tcPr>
          <w:p w14:paraId="289647CE">
            <w:pPr>
              <w:adjustRightInd w:val="0"/>
              <w:snapToGrid w:val="0"/>
              <w:spacing w:before="156" w:beforeLines="50" w:line="360" w:lineRule="auto"/>
              <w:jc w:val="center"/>
              <w:rPr>
                <w:rFonts w:ascii="宋体" w:hAnsi="宋体" w:cs="宋体"/>
                <w:color w:val="auto"/>
                <w:szCs w:val="21"/>
                <w:highlight w:val="none"/>
                <w:rPrChange w:id="577" w:author="然" w:date="2026-08-04T11:37:42Z">
                  <w:rPr>
                    <w:rFonts w:ascii="宋体" w:hAnsi="宋体" w:cs="宋体"/>
                    <w:szCs w:val="21"/>
                    <w:highlight w:val="none"/>
                  </w:rPr>
                </w:rPrChange>
              </w:rPr>
            </w:pPr>
            <w:r>
              <w:rPr>
                <w:rFonts w:hint="eastAsia" w:ascii="宋体" w:hAnsi="宋体" w:cs="宋体"/>
                <w:color w:val="auto"/>
                <w:szCs w:val="21"/>
                <w:highlight w:val="none"/>
                <w:rPrChange w:id="578" w:author="然" w:date="2026-08-04T11:37:42Z">
                  <w:rPr>
                    <w:rFonts w:hint="eastAsia" w:ascii="宋体" w:hAnsi="宋体" w:cs="宋体"/>
                    <w:szCs w:val="21"/>
                    <w:highlight w:val="none"/>
                  </w:rPr>
                </w:rPrChange>
              </w:rPr>
              <w:t>磋商文件的可能实质性变动内容</w:t>
            </w:r>
          </w:p>
        </w:tc>
        <w:tc>
          <w:tcPr>
            <w:tcW w:w="5962" w:type="dxa"/>
            <w:gridSpan w:val="2"/>
            <w:vAlign w:val="center"/>
          </w:tcPr>
          <w:p w14:paraId="423B4C18">
            <w:pPr>
              <w:adjustRightInd w:val="0"/>
              <w:snapToGrid w:val="0"/>
              <w:spacing w:before="156" w:beforeLines="50" w:line="360" w:lineRule="auto"/>
              <w:jc w:val="left"/>
              <w:rPr>
                <w:rFonts w:ascii="宋体" w:hAnsi="宋体" w:cs="宋体"/>
                <w:color w:val="auto"/>
                <w:szCs w:val="21"/>
                <w:highlight w:val="none"/>
                <w:rPrChange w:id="579" w:author="然" w:date="2026-08-04T11:37:42Z">
                  <w:rPr>
                    <w:rFonts w:ascii="宋体" w:hAnsi="宋体" w:cs="宋体"/>
                    <w:szCs w:val="21"/>
                    <w:highlight w:val="none"/>
                  </w:rPr>
                </w:rPrChange>
              </w:rPr>
            </w:pPr>
            <w:r>
              <w:rPr>
                <w:rFonts w:hint="eastAsia" w:ascii="宋体" w:hAnsi="宋体" w:cs="宋体"/>
                <w:color w:val="auto"/>
                <w:szCs w:val="21"/>
                <w:highlight w:val="none"/>
                <w:rPrChange w:id="580" w:author="然" w:date="2026-08-04T11:37:42Z">
                  <w:rPr>
                    <w:rFonts w:hint="eastAsia" w:ascii="宋体" w:hAnsi="宋体" w:cs="宋体"/>
                    <w:szCs w:val="21"/>
                    <w:highlight w:val="none"/>
                  </w:rPr>
                </w:rPrChange>
              </w:rPr>
              <w:t>第三章 政府采购合同格式及第四章采购需求</w:t>
            </w:r>
          </w:p>
        </w:tc>
      </w:tr>
      <w:tr w14:paraId="4AB329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1EFDF3AC">
            <w:pPr>
              <w:adjustRightInd w:val="0"/>
              <w:snapToGrid w:val="0"/>
              <w:spacing w:before="156" w:beforeLines="50" w:line="360" w:lineRule="auto"/>
              <w:jc w:val="center"/>
              <w:rPr>
                <w:rFonts w:ascii="宋体" w:hAnsi="宋体" w:cs="宋体"/>
                <w:color w:val="auto"/>
                <w:szCs w:val="21"/>
                <w:highlight w:val="none"/>
                <w:rPrChange w:id="581" w:author="然" w:date="2026-08-04T11:37:42Z">
                  <w:rPr>
                    <w:rFonts w:ascii="宋体" w:hAnsi="宋体" w:cs="宋体"/>
                    <w:szCs w:val="21"/>
                    <w:highlight w:val="none"/>
                  </w:rPr>
                </w:rPrChange>
              </w:rPr>
            </w:pPr>
            <w:r>
              <w:rPr>
                <w:rFonts w:hint="eastAsia" w:ascii="宋体" w:hAnsi="宋体" w:cs="宋体"/>
                <w:color w:val="auto"/>
                <w:szCs w:val="21"/>
                <w:highlight w:val="none"/>
                <w:rPrChange w:id="582" w:author="然" w:date="2026-08-04T11:37:42Z">
                  <w:rPr>
                    <w:rFonts w:hint="eastAsia" w:ascii="宋体" w:hAnsi="宋体" w:cs="宋体"/>
                    <w:szCs w:val="21"/>
                    <w:highlight w:val="none"/>
                  </w:rPr>
                </w:rPrChange>
              </w:rPr>
              <w:t>第二章第11.1款</w:t>
            </w:r>
          </w:p>
        </w:tc>
        <w:tc>
          <w:tcPr>
            <w:tcW w:w="2115" w:type="dxa"/>
            <w:vAlign w:val="center"/>
          </w:tcPr>
          <w:p w14:paraId="6A7786D2">
            <w:pPr>
              <w:adjustRightInd w:val="0"/>
              <w:snapToGrid w:val="0"/>
              <w:spacing w:before="156" w:beforeLines="50" w:line="360" w:lineRule="auto"/>
              <w:jc w:val="center"/>
              <w:rPr>
                <w:rFonts w:ascii="宋体" w:hAnsi="宋体" w:cs="宋体"/>
                <w:color w:val="auto"/>
                <w:szCs w:val="21"/>
                <w:highlight w:val="none"/>
                <w:rPrChange w:id="583" w:author="然" w:date="2026-08-04T11:37:42Z">
                  <w:rPr>
                    <w:rFonts w:ascii="宋体" w:hAnsi="宋体" w:cs="宋体"/>
                    <w:szCs w:val="21"/>
                    <w:highlight w:val="none"/>
                  </w:rPr>
                </w:rPrChange>
              </w:rPr>
            </w:pPr>
            <w:r>
              <w:rPr>
                <w:rFonts w:hint="eastAsia" w:ascii="宋体" w:hAnsi="宋体" w:cs="宋体"/>
                <w:color w:val="auto"/>
                <w:szCs w:val="21"/>
                <w:highlight w:val="none"/>
                <w:rPrChange w:id="584" w:author="然" w:date="2026-08-04T11:37:42Z">
                  <w:rPr>
                    <w:rFonts w:hint="eastAsia" w:ascii="宋体" w:hAnsi="宋体" w:cs="宋体"/>
                    <w:szCs w:val="21"/>
                    <w:highlight w:val="none"/>
                  </w:rPr>
                </w:rPrChange>
              </w:rPr>
              <w:t>提供磋商文件期限</w:t>
            </w:r>
          </w:p>
        </w:tc>
        <w:tc>
          <w:tcPr>
            <w:tcW w:w="5962" w:type="dxa"/>
            <w:gridSpan w:val="2"/>
            <w:vAlign w:val="center"/>
          </w:tcPr>
          <w:p w14:paraId="749032F4">
            <w:pPr>
              <w:adjustRightInd w:val="0"/>
              <w:snapToGrid w:val="0"/>
              <w:spacing w:before="156" w:beforeLines="50" w:line="360" w:lineRule="auto"/>
              <w:jc w:val="left"/>
              <w:rPr>
                <w:rFonts w:ascii="宋体" w:hAnsi="宋体" w:cs="宋体"/>
                <w:color w:val="auto"/>
                <w:szCs w:val="21"/>
                <w:highlight w:val="none"/>
                <w:rPrChange w:id="585" w:author="然" w:date="2026-08-04T11:37:42Z">
                  <w:rPr>
                    <w:rFonts w:ascii="宋体" w:hAnsi="宋体" w:cs="宋体"/>
                    <w:szCs w:val="21"/>
                    <w:highlight w:val="none"/>
                  </w:rPr>
                </w:rPrChange>
              </w:rPr>
            </w:pPr>
            <w:r>
              <w:rPr>
                <w:rFonts w:hint="eastAsia" w:ascii="宋体" w:hAnsi="宋体" w:cs="宋体"/>
                <w:color w:val="auto"/>
                <w:szCs w:val="21"/>
                <w:highlight w:val="none"/>
                <w:u w:val="single"/>
                <w:rPrChange w:id="586" w:author="然" w:date="2026-08-04T11:37:42Z">
                  <w:rPr>
                    <w:rFonts w:hint="eastAsia" w:ascii="宋体" w:hAnsi="宋体" w:cs="宋体"/>
                    <w:szCs w:val="21"/>
                    <w:highlight w:val="none"/>
                    <w:u w:val="single"/>
                  </w:rPr>
                </w:rPrChange>
              </w:rPr>
              <w:t>202</w:t>
            </w:r>
            <w:r>
              <w:rPr>
                <w:rFonts w:hint="eastAsia" w:ascii="宋体" w:hAnsi="宋体" w:cs="宋体"/>
                <w:color w:val="auto"/>
                <w:szCs w:val="21"/>
                <w:highlight w:val="none"/>
                <w:u w:val="single"/>
                <w:lang w:val="en-US" w:eastAsia="zh-CN"/>
                <w:rPrChange w:id="587" w:author="然" w:date="2026-08-04T11:37:42Z">
                  <w:rPr>
                    <w:rFonts w:hint="eastAsia" w:ascii="宋体" w:hAnsi="宋体" w:cs="宋体"/>
                    <w:szCs w:val="21"/>
                    <w:highlight w:val="none"/>
                    <w:u w:val="single"/>
                    <w:lang w:val="en-US" w:eastAsia="zh-CN"/>
                  </w:rPr>
                </w:rPrChange>
              </w:rPr>
              <w:t>6</w:t>
            </w:r>
            <w:r>
              <w:rPr>
                <w:rFonts w:hint="eastAsia" w:ascii="宋体" w:hAnsi="宋体" w:cs="宋体"/>
                <w:color w:val="auto"/>
                <w:szCs w:val="21"/>
                <w:highlight w:val="none"/>
                <w:rPrChange w:id="588" w:author="然" w:date="2026-08-04T11:37:42Z">
                  <w:rPr>
                    <w:rFonts w:hint="eastAsia" w:ascii="宋体" w:hAnsi="宋体" w:cs="宋体"/>
                    <w:szCs w:val="21"/>
                    <w:highlight w:val="none"/>
                  </w:rPr>
                </w:rPrChange>
              </w:rPr>
              <w:t>年</w:t>
            </w:r>
            <w:r>
              <w:rPr>
                <w:rFonts w:hint="eastAsia" w:ascii="宋体" w:hAnsi="宋体" w:cs="宋体"/>
                <w:color w:val="auto"/>
                <w:szCs w:val="21"/>
                <w:highlight w:val="none"/>
                <w:u w:val="single"/>
                <w:rPrChange w:id="589" w:author="然" w:date="2026-08-04T11:37:42Z">
                  <w:rPr>
                    <w:rFonts w:hint="eastAsia" w:ascii="宋体" w:hAnsi="宋体" w:cs="宋体"/>
                    <w:szCs w:val="21"/>
                    <w:highlight w:val="none"/>
                    <w:u w:val="single"/>
                  </w:rPr>
                </w:rPrChange>
              </w:rPr>
              <w:t xml:space="preserve"> </w:t>
            </w:r>
            <w:del w:id="590" w:author="然" w:date="2026-08-03T15:20:23Z">
              <w:r>
                <w:rPr>
                  <w:rFonts w:hint="default" w:ascii="宋体" w:hAnsi="宋体" w:cs="宋体"/>
                  <w:color w:val="auto"/>
                  <w:szCs w:val="21"/>
                  <w:highlight w:val="none"/>
                  <w:u w:val="single"/>
                  <w:lang w:val="en-US" w:eastAsia="zh-CN"/>
                  <w:rPrChange w:id="591" w:author="然" w:date="2026-08-04T11:37:42Z">
                    <w:rPr>
                      <w:rFonts w:hint="default" w:ascii="宋体" w:hAnsi="宋体" w:cs="宋体"/>
                      <w:szCs w:val="21"/>
                      <w:highlight w:val="none"/>
                      <w:u w:val="single"/>
                      <w:lang w:val="en-US" w:eastAsia="zh-CN"/>
                    </w:rPr>
                  </w:rPrChange>
                </w:rPr>
                <w:delText>7</w:delText>
              </w:r>
            </w:del>
            <w:ins w:id="592" w:author="然" w:date="2026-08-03T15:20:23Z">
              <w:r>
                <w:rPr>
                  <w:rFonts w:hint="eastAsia" w:ascii="宋体" w:hAnsi="宋体" w:cs="宋体"/>
                  <w:color w:val="auto"/>
                  <w:szCs w:val="21"/>
                  <w:highlight w:val="none"/>
                  <w:u w:val="single"/>
                  <w:lang w:val="en-US" w:eastAsia="zh-CN"/>
                  <w:rPrChange w:id="593" w:author="然" w:date="2026-08-04T11:37:42Z">
                    <w:rPr>
                      <w:rFonts w:hint="eastAsia" w:ascii="宋体" w:hAnsi="宋体" w:cs="宋体"/>
                      <w:szCs w:val="21"/>
                      <w:highlight w:val="none"/>
                      <w:u w:val="single"/>
                      <w:lang w:val="en-US" w:eastAsia="zh-CN"/>
                    </w:rPr>
                  </w:rPrChange>
                </w:rPr>
                <w:t>8</w:t>
              </w:r>
            </w:ins>
            <w:r>
              <w:rPr>
                <w:rFonts w:hint="eastAsia" w:ascii="宋体" w:hAnsi="宋体" w:cs="宋体"/>
                <w:color w:val="auto"/>
                <w:szCs w:val="21"/>
                <w:highlight w:val="none"/>
                <w:u w:val="single"/>
                <w:lang w:val="en-US" w:eastAsia="zh-CN"/>
                <w:rPrChange w:id="594" w:author="然" w:date="2026-08-04T11:37:42Z">
                  <w:rPr>
                    <w:rFonts w:hint="eastAsia" w:ascii="宋体" w:hAnsi="宋体" w:cs="宋体"/>
                    <w:szCs w:val="21"/>
                    <w:highlight w:val="none"/>
                    <w:u w:val="single"/>
                    <w:lang w:val="en-US" w:eastAsia="zh-CN"/>
                  </w:rPr>
                </w:rPrChange>
              </w:rPr>
              <w:t xml:space="preserve"> </w:t>
            </w:r>
            <w:r>
              <w:rPr>
                <w:rFonts w:hint="eastAsia" w:ascii="宋体" w:hAnsi="宋体" w:cs="宋体"/>
                <w:color w:val="auto"/>
                <w:szCs w:val="21"/>
                <w:highlight w:val="none"/>
                <w:rPrChange w:id="595" w:author="然" w:date="2026-08-04T11:37:42Z">
                  <w:rPr>
                    <w:rFonts w:hint="eastAsia" w:ascii="宋体" w:hAnsi="宋体" w:cs="宋体"/>
                    <w:szCs w:val="21"/>
                    <w:highlight w:val="none"/>
                  </w:rPr>
                </w:rPrChange>
              </w:rPr>
              <w:t>月</w:t>
            </w:r>
            <w:r>
              <w:rPr>
                <w:rFonts w:hint="eastAsia" w:ascii="宋体" w:hAnsi="宋体" w:cs="宋体"/>
                <w:color w:val="auto"/>
                <w:highlight w:val="none"/>
                <w:u w:val="single"/>
                <w:rPrChange w:id="596" w:author="然" w:date="2026-08-04T11:37:42Z">
                  <w:rPr>
                    <w:rFonts w:hint="eastAsia" w:ascii="宋体" w:hAnsi="宋体" w:cs="宋体"/>
                    <w:highlight w:val="none"/>
                    <w:u w:val="single"/>
                  </w:rPr>
                </w:rPrChange>
              </w:rPr>
              <w:t xml:space="preserve"> </w:t>
            </w:r>
            <w:ins w:id="597" w:author="然" w:date="2026-08-04T11:39:08Z">
              <w:r>
                <w:rPr>
                  <w:rFonts w:hint="eastAsia" w:ascii="宋体" w:hAnsi="宋体" w:cs="宋体"/>
                  <w:color w:val="auto"/>
                  <w:highlight w:val="none"/>
                  <w:u w:val="single"/>
                  <w:lang w:val="en-US" w:eastAsia="zh-CN"/>
                </w:rPr>
                <w:t>5</w:t>
              </w:r>
            </w:ins>
            <w:r>
              <w:rPr>
                <w:rFonts w:hint="eastAsia" w:ascii="宋体" w:hAnsi="宋体" w:cs="宋体"/>
                <w:color w:val="auto"/>
                <w:highlight w:val="none"/>
                <w:u w:val="single"/>
                <w:lang w:val="en-US" w:eastAsia="zh-CN"/>
                <w:rPrChange w:id="598" w:author="然" w:date="2026-08-04T11:37:42Z">
                  <w:rPr>
                    <w:rFonts w:hint="eastAsia" w:ascii="宋体" w:hAnsi="宋体" w:cs="宋体"/>
                    <w:highlight w:val="none"/>
                    <w:u w:val="single"/>
                    <w:lang w:val="en-US" w:eastAsia="zh-CN"/>
                  </w:rPr>
                </w:rPrChange>
              </w:rPr>
              <w:t xml:space="preserve"> </w:t>
            </w:r>
            <w:r>
              <w:rPr>
                <w:rFonts w:hint="eastAsia" w:ascii="宋体" w:hAnsi="宋体" w:cs="宋体"/>
                <w:color w:val="auto"/>
                <w:szCs w:val="21"/>
                <w:highlight w:val="none"/>
                <w:rPrChange w:id="599" w:author="然" w:date="2026-08-04T11:37:42Z">
                  <w:rPr>
                    <w:rFonts w:hint="eastAsia" w:ascii="宋体" w:hAnsi="宋体" w:cs="宋体"/>
                    <w:szCs w:val="21"/>
                    <w:highlight w:val="none"/>
                  </w:rPr>
                </w:rPrChange>
              </w:rPr>
              <w:t>日至</w:t>
            </w:r>
            <w:r>
              <w:rPr>
                <w:rFonts w:hint="eastAsia" w:ascii="宋体" w:hAnsi="宋体" w:cs="宋体"/>
                <w:color w:val="auto"/>
                <w:szCs w:val="21"/>
                <w:highlight w:val="none"/>
                <w:u w:val="single"/>
                <w:rPrChange w:id="600" w:author="然" w:date="2026-08-04T11:37:42Z">
                  <w:rPr>
                    <w:rFonts w:hint="eastAsia" w:ascii="宋体" w:hAnsi="宋体" w:cs="宋体"/>
                    <w:szCs w:val="21"/>
                    <w:highlight w:val="none"/>
                    <w:u w:val="single"/>
                  </w:rPr>
                </w:rPrChange>
              </w:rPr>
              <w:t>202</w:t>
            </w:r>
            <w:r>
              <w:rPr>
                <w:rFonts w:hint="eastAsia" w:ascii="宋体" w:hAnsi="宋体" w:cs="宋体"/>
                <w:color w:val="auto"/>
                <w:szCs w:val="21"/>
                <w:highlight w:val="none"/>
                <w:u w:val="single"/>
                <w:lang w:val="en-US" w:eastAsia="zh-CN"/>
                <w:rPrChange w:id="601" w:author="然" w:date="2026-08-04T11:37:42Z">
                  <w:rPr>
                    <w:rFonts w:hint="eastAsia" w:ascii="宋体" w:hAnsi="宋体" w:cs="宋体"/>
                    <w:szCs w:val="21"/>
                    <w:highlight w:val="none"/>
                    <w:u w:val="single"/>
                    <w:lang w:val="en-US" w:eastAsia="zh-CN"/>
                  </w:rPr>
                </w:rPrChange>
              </w:rPr>
              <w:t>6</w:t>
            </w:r>
            <w:r>
              <w:rPr>
                <w:rFonts w:hint="eastAsia" w:ascii="宋体" w:hAnsi="宋体" w:cs="宋体"/>
                <w:color w:val="auto"/>
                <w:szCs w:val="21"/>
                <w:highlight w:val="none"/>
                <w:rPrChange w:id="602" w:author="然" w:date="2026-08-04T11:37:42Z">
                  <w:rPr>
                    <w:rFonts w:hint="eastAsia" w:ascii="宋体" w:hAnsi="宋体" w:cs="宋体"/>
                    <w:szCs w:val="21"/>
                    <w:highlight w:val="none"/>
                  </w:rPr>
                </w:rPrChange>
              </w:rPr>
              <w:t>年</w:t>
            </w:r>
            <w:r>
              <w:rPr>
                <w:rFonts w:hint="eastAsia" w:ascii="宋体" w:hAnsi="宋体" w:cs="宋体"/>
                <w:color w:val="auto"/>
                <w:szCs w:val="21"/>
                <w:highlight w:val="none"/>
                <w:u w:val="single"/>
                <w:lang w:val="en-US" w:eastAsia="zh-CN"/>
                <w:rPrChange w:id="603" w:author="然" w:date="2026-08-04T11:37:42Z">
                  <w:rPr>
                    <w:rFonts w:hint="eastAsia" w:ascii="宋体" w:hAnsi="宋体" w:cs="宋体"/>
                    <w:szCs w:val="21"/>
                    <w:highlight w:val="none"/>
                    <w:u w:val="single"/>
                    <w:lang w:val="en-US" w:eastAsia="zh-CN"/>
                  </w:rPr>
                </w:rPrChange>
              </w:rPr>
              <w:t xml:space="preserve"> </w:t>
            </w:r>
            <w:del w:id="604" w:author="然" w:date="2026-08-03T15:20:25Z">
              <w:r>
                <w:rPr>
                  <w:rFonts w:hint="default" w:ascii="宋体" w:hAnsi="宋体" w:cs="宋体"/>
                  <w:color w:val="auto"/>
                  <w:szCs w:val="21"/>
                  <w:highlight w:val="none"/>
                  <w:u w:val="single"/>
                  <w:lang w:val="en-US" w:eastAsia="zh-CN"/>
                  <w:rPrChange w:id="605" w:author="然" w:date="2026-08-04T11:37:42Z">
                    <w:rPr>
                      <w:rFonts w:hint="default" w:ascii="宋体" w:hAnsi="宋体" w:cs="宋体"/>
                      <w:szCs w:val="21"/>
                      <w:highlight w:val="none"/>
                      <w:u w:val="single"/>
                      <w:lang w:val="en-US" w:eastAsia="zh-CN"/>
                    </w:rPr>
                  </w:rPrChange>
                </w:rPr>
                <w:delText>7</w:delText>
              </w:r>
            </w:del>
            <w:ins w:id="606" w:author="然" w:date="2026-08-03T15:20:25Z">
              <w:r>
                <w:rPr>
                  <w:rFonts w:hint="eastAsia" w:ascii="宋体" w:hAnsi="宋体" w:cs="宋体"/>
                  <w:color w:val="auto"/>
                  <w:szCs w:val="21"/>
                  <w:highlight w:val="none"/>
                  <w:u w:val="single"/>
                  <w:lang w:val="en-US" w:eastAsia="zh-CN"/>
                  <w:rPrChange w:id="607" w:author="然" w:date="2026-08-04T11:37:42Z">
                    <w:rPr>
                      <w:rFonts w:hint="eastAsia" w:ascii="宋体" w:hAnsi="宋体" w:cs="宋体"/>
                      <w:szCs w:val="21"/>
                      <w:highlight w:val="none"/>
                      <w:u w:val="single"/>
                      <w:lang w:val="en-US" w:eastAsia="zh-CN"/>
                    </w:rPr>
                  </w:rPrChange>
                </w:rPr>
                <w:t>8</w:t>
              </w:r>
            </w:ins>
            <w:r>
              <w:rPr>
                <w:rFonts w:hint="eastAsia" w:ascii="宋体" w:hAnsi="宋体" w:cs="宋体"/>
                <w:color w:val="auto"/>
                <w:szCs w:val="21"/>
                <w:highlight w:val="none"/>
                <w:u w:val="single"/>
                <w:lang w:val="en-US" w:eastAsia="zh-CN"/>
                <w:rPrChange w:id="608" w:author="然" w:date="2026-08-04T11:37:42Z">
                  <w:rPr>
                    <w:rFonts w:hint="eastAsia" w:ascii="宋体" w:hAnsi="宋体" w:cs="宋体"/>
                    <w:szCs w:val="21"/>
                    <w:highlight w:val="none"/>
                    <w:u w:val="single"/>
                    <w:lang w:val="en-US" w:eastAsia="zh-CN"/>
                  </w:rPr>
                </w:rPrChange>
              </w:rPr>
              <w:t xml:space="preserve"> </w:t>
            </w:r>
            <w:r>
              <w:rPr>
                <w:rFonts w:hint="eastAsia" w:ascii="宋体" w:hAnsi="宋体" w:cs="宋体"/>
                <w:color w:val="auto"/>
                <w:szCs w:val="21"/>
                <w:highlight w:val="none"/>
                <w:rPrChange w:id="609" w:author="然" w:date="2026-08-04T11:37:42Z">
                  <w:rPr>
                    <w:rFonts w:hint="eastAsia" w:ascii="宋体" w:hAnsi="宋体" w:cs="宋体"/>
                    <w:szCs w:val="21"/>
                    <w:highlight w:val="none"/>
                  </w:rPr>
                </w:rPrChange>
              </w:rPr>
              <w:t>月</w:t>
            </w:r>
            <w:r>
              <w:rPr>
                <w:rFonts w:hint="eastAsia" w:ascii="宋体" w:hAnsi="宋体" w:cs="宋体"/>
                <w:color w:val="auto"/>
                <w:highlight w:val="none"/>
                <w:u w:val="single"/>
                <w:lang w:val="en-US" w:eastAsia="zh-CN"/>
                <w:rPrChange w:id="610" w:author="然" w:date="2026-08-04T11:37:42Z">
                  <w:rPr>
                    <w:rFonts w:hint="eastAsia" w:ascii="宋体" w:hAnsi="宋体" w:cs="宋体"/>
                    <w:highlight w:val="none"/>
                    <w:u w:val="single"/>
                    <w:lang w:val="en-US" w:eastAsia="zh-CN"/>
                  </w:rPr>
                </w:rPrChange>
              </w:rPr>
              <w:t xml:space="preserve"> </w:t>
            </w:r>
            <w:ins w:id="611" w:author="然" w:date="2026-08-04T11:40:43Z">
              <w:r>
                <w:rPr>
                  <w:rFonts w:hint="eastAsia" w:ascii="宋体" w:hAnsi="宋体" w:cs="宋体"/>
                  <w:color w:val="auto"/>
                  <w:highlight w:val="none"/>
                  <w:u w:val="single"/>
                  <w:lang w:val="en-US" w:eastAsia="zh-CN"/>
                </w:rPr>
                <w:t>12</w:t>
              </w:r>
            </w:ins>
            <w:r>
              <w:rPr>
                <w:rFonts w:hint="eastAsia" w:ascii="宋体" w:hAnsi="宋体" w:cs="宋体"/>
                <w:color w:val="auto"/>
                <w:highlight w:val="none"/>
                <w:u w:val="single"/>
                <w:lang w:val="en-US" w:eastAsia="zh-CN"/>
                <w:rPrChange w:id="612" w:author="然" w:date="2026-08-04T11:37:42Z">
                  <w:rPr>
                    <w:rFonts w:hint="eastAsia" w:ascii="宋体" w:hAnsi="宋体" w:cs="宋体"/>
                    <w:highlight w:val="none"/>
                    <w:u w:val="single"/>
                    <w:lang w:val="en-US" w:eastAsia="zh-CN"/>
                  </w:rPr>
                </w:rPrChange>
              </w:rPr>
              <w:t xml:space="preserve"> </w:t>
            </w:r>
            <w:r>
              <w:rPr>
                <w:rFonts w:hint="eastAsia" w:ascii="宋体" w:hAnsi="宋体" w:cs="宋体"/>
                <w:color w:val="auto"/>
                <w:szCs w:val="21"/>
                <w:highlight w:val="none"/>
                <w:rPrChange w:id="613" w:author="然" w:date="2026-08-04T11:37:42Z">
                  <w:rPr>
                    <w:rFonts w:hint="eastAsia" w:ascii="宋体" w:hAnsi="宋体" w:cs="宋体"/>
                    <w:szCs w:val="21"/>
                    <w:highlight w:val="none"/>
                  </w:rPr>
                </w:rPrChange>
              </w:rPr>
              <w:t>日，每日上午9:00时到12:00时，下午2:30时到5:00时(北京时间，节假日除外)</w:t>
            </w:r>
          </w:p>
        </w:tc>
      </w:tr>
      <w:tr w14:paraId="78EF5E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30B8B530">
            <w:pPr>
              <w:adjustRightInd w:val="0"/>
              <w:snapToGrid w:val="0"/>
              <w:spacing w:before="156" w:beforeLines="50" w:line="360" w:lineRule="auto"/>
              <w:jc w:val="center"/>
              <w:rPr>
                <w:rFonts w:ascii="宋体" w:hAnsi="宋体" w:cs="宋体"/>
                <w:color w:val="auto"/>
                <w:szCs w:val="21"/>
                <w:highlight w:val="none"/>
                <w:rPrChange w:id="614" w:author="然" w:date="2026-08-04T11:37:42Z">
                  <w:rPr>
                    <w:rFonts w:ascii="宋体" w:hAnsi="宋体" w:cs="宋体"/>
                    <w:szCs w:val="21"/>
                    <w:highlight w:val="none"/>
                  </w:rPr>
                </w:rPrChange>
              </w:rPr>
            </w:pPr>
            <w:r>
              <w:rPr>
                <w:rFonts w:hint="eastAsia" w:ascii="宋体" w:hAnsi="宋体" w:cs="宋体"/>
                <w:color w:val="auto"/>
                <w:szCs w:val="21"/>
                <w:highlight w:val="none"/>
                <w:rPrChange w:id="615" w:author="然" w:date="2026-08-04T11:37:42Z">
                  <w:rPr>
                    <w:rFonts w:hint="eastAsia" w:ascii="宋体" w:hAnsi="宋体" w:cs="宋体"/>
                    <w:szCs w:val="21"/>
                    <w:highlight w:val="none"/>
                  </w:rPr>
                </w:rPrChange>
              </w:rPr>
              <w:t>第二章第11.2款</w:t>
            </w:r>
          </w:p>
        </w:tc>
        <w:tc>
          <w:tcPr>
            <w:tcW w:w="2115" w:type="dxa"/>
            <w:vAlign w:val="center"/>
          </w:tcPr>
          <w:p w14:paraId="050D58C9">
            <w:pPr>
              <w:adjustRightInd w:val="0"/>
              <w:snapToGrid w:val="0"/>
              <w:spacing w:before="156" w:beforeLines="50" w:line="360" w:lineRule="auto"/>
              <w:jc w:val="center"/>
              <w:rPr>
                <w:rFonts w:ascii="宋体" w:hAnsi="宋体" w:cs="宋体"/>
                <w:color w:val="auto"/>
                <w:szCs w:val="21"/>
                <w:highlight w:val="none"/>
                <w:rPrChange w:id="616" w:author="然" w:date="2026-08-04T11:37:42Z">
                  <w:rPr>
                    <w:rFonts w:ascii="宋体" w:hAnsi="宋体" w:cs="宋体"/>
                    <w:szCs w:val="21"/>
                    <w:highlight w:val="none"/>
                  </w:rPr>
                </w:rPrChange>
              </w:rPr>
            </w:pPr>
            <w:r>
              <w:rPr>
                <w:rFonts w:hint="eastAsia" w:ascii="宋体" w:hAnsi="宋体" w:cs="宋体"/>
                <w:color w:val="auto"/>
                <w:szCs w:val="21"/>
                <w:highlight w:val="none"/>
                <w:rPrChange w:id="617" w:author="然" w:date="2026-08-04T11:37:42Z">
                  <w:rPr>
                    <w:rFonts w:hint="eastAsia" w:ascii="宋体" w:hAnsi="宋体" w:cs="宋体"/>
                    <w:szCs w:val="21"/>
                    <w:highlight w:val="none"/>
                  </w:rPr>
                </w:rPrChange>
              </w:rPr>
              <w:t>领取磋商文件时应提供的资料</w:t>
            </w:r>
          </w:p>
        </w:tc>
        <w:tc>
          <w:tcPr>
            <w:tcW w:w="5962" w:type="dxa"/>
            <w:gridSpan w:val="2"/>
            <w:vAlign w:val="center"/>
          </w:tcPr>
          <w:p w14:paraId="7344343F">
            <w:pPr>
              <w:adjustRightInd w:val="0"/>
              <w:snapToGrid w:val="0"/>
              <w:spacing w:before="156" w:beforeLines="50" w:line="360" w:lineRule="auto"/>
              <w:jc w:val="left"/>
              <w:rPr>
                <w:rFonts w:ascii="宋体" w:hAnsi="宋体" w:cs="宋体"/>
                <w:color w:val="auto"/>
                <w:highlight w:val="none"/>
                <w:rPrChange w:id="618" w:author="然" w:date="2026-08-04T11:37:42Z">
                  <w:rPr>
                    <w:rFonts w:ascii="宋体" w:hAnsi="宋体" w:cs="宋体"/>
                    <w:highlight w:val="none"/>
                  </w:rPr>
                </w:rPrChange>
              </w:rPr>
            </w:pPr>
            <w:r>
              <w:rPr>
                <w:rFonts w:hint="eastAsia" w:ascii="宋体" w:hAnsi="宋体" w:cs="宋体"/>
                <w:color w:val="auto"/>
                <w:highlight w:val="none"/>
                <w:rPrChange w:id="619" w:author="然" w:date="2026-08-04T11:37:42Z">
                  <w:rPr>
                    <w:rFonts w:hint="eastAsia" w:ascii="宋体" w:hAnsi="宋体" w:cs="宋体"/>
                    <w:highlight w:val="none"/>
                  </w:rPr>
                </w:rPrChange>
              </w:rPr>
              <w:t>法定代表人领取磋商文件时：供应商法人营业执照副本复印件、本人身份证、法定代表人身份证明；</w:t>
            </w:r>
          </w:p>
          <w:p w14:paraId="6275D4A5">
            <w:pPr>
              <w:adjustRightInd w:val="0"/>
              <w:snapToGrid w:val="0"/>
              <w:spacing w:before="156" w:beforeLines="50" w:line="360" w:lineRule="auto"/>
              <w:jc w:val="left"/>
              <w:rPr>
                <w:rFonts w:hint="eastAsia" w:ascii="宋体" w:hAnsi="宋体" w:eastAsia="宋体" w:cs="宋体"/>
                <w:color w:val="auto"/>
                <w:highlight w:val="none"/>
                <w:lang w:eastAsia="zh-CN"/>
                <w:rPrChange w:id="620" w:author="然" w:date="2026-08-04T11:37:42Z">
                  <w:rPr>
                    <w:rFonts w:hint="eastAsia" w:ascii="宋体" w:hAnsi="宋体" w:eastAsia="宋体" w:cs="宋体"/>
                    <w:highlight w:val="none"/>
                    <w:lang w:eastAsia="zh-CN"/>
                  </w:rPr>
                </w:rPrChange>
              </w:rPr>
            </w:pPr>
            <w:r>
              <w:rPr>
                <w:rFonts w:hint="eastAsia" w:ascii="宋体" w:hAnsi="宋体" w:cs="宋体"/>
                <w:color w:val="auto"/>
                <w:highlight w:val="none"/>
                <w:rPrChange w:id="621" w:author="然" w:date="2026-08-04T11:37:42Z">
                  <w:rPr>
                    <w:rFonts w:hint="eastAsia" w:ascii="宋体" w:hAnsi="宋体" w:cs="宋体"/>
                    <w:highlight w:val="none"/>
                  </w:rPr>
                </w:rPrChange>
              </w:rPr>
              <w:t>或委托代理人领取磋商文件时：供应商法人营业执照副本复印件、本人身份证、授权委托书（附法定代表人身份证明及授权委托人身份证明复印件）</w:t>
            </w:r>
            <w:r>
              <w:rPr>
                <w:rFonts w:hint="eastAsia" w:ascii="宋体" w:hAnsi="宋体" w:cs="宋体"/>
                <w:color w:val="auto"/>
                <w:highlight w:val="none"/>
                <w:lang w:eastAsia="zh-CN"/>
                <w:rPrChange w:id="622" w:author="然" w:date="2026-08-04T11:37:42Z">
                  <w:rPr>
                    <w:rFonts w:hint="eastAsia" w:ascii="宋体" w:hAnsi="宋体" w:cs="宋体"/>
                    <w:highlight w:val="none"/>
                    <w:lang w:eastAsia="zh-CN"/>
                  </w:rPr>
                </w:rPrChange>
              </w:rPr>
              <w:t>；</w:t>
            </w:r>
          </w:p>
          <w:p w14:paraId="366BD6A3">
            <w:pPr>
              <w:pStyle w:val="8"/>
              <w:rPr>
                <w:rFonts w:ascii="宋体" w:hAnsi="宋体" w:cs="宋体"/>
                <w:color w:val="auto"/>
                <w:highlight w:val="none"/>
                <w:rPrChange w:id="623" w:author="然" w:date="2026-08-04T11:37:42Z">
                  <w:rPr>
                    <w:rFonts w:ascii="宋体" w:hAnsi="宋体" w:cs="宋体"/>
                    <w:highlight w:val="none"/>
                  </w:rPr>
                </w:rPrChange>
              </w:rPr>
            </w:pPr>
            <w:r>
              <w:rPr>
                <w:rFonts w:hint="eastAsia" w:ascii="宋体" w:hAnsi="宋体" w:cs="宋体"/>
                <w:color w:val="auto"/>
                <w:szCs w:val="21"/>
                <w:highlight w:val="none"/>
                <w:rPrChange w:id="624" w:author="然" w:date="2026-08-04T11:37:42Z">
                  <w:rPr>
                    <w:rFonts w:hint="eastAsia" w:ascii="宋体" w:hAnsi="宋体" w:cs="宋体"/>
                    <w:szCs w:val="21"/>
                    <w:highlight w:val="none"/>
                  </w:rPr>
                </w:rPrChange>
              </w:rPr>
              <w:t>所有资料均须加盖供应商公章。</w:t>
            </w:r>
          </w:p>
        </w:tc>
      </w:tr>
      <w:tr w14:paraId="4ED0F6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0C0380A4">
            <w:pPr>
              <w:adjustRightInd w:val="0"/>
              <w:snapToGrid w:val="0"/>
              <w:spacing w:before="156" w:beforeLines="50" w:line="360" w:lineRule="auto"/>
              <w:jc w:val="center"/>
              <w:rPr>
                <w:rFonts w:ascii="宋体" w:hAnsi="宋体" w:cs="宋体"/>
                <w:color w:val="auto"/>
                <w:szCs w:val="21"/>
                <w:highlight w:val="none"/>
                <w:rPrChange w:id="625" w:author="然" w:date="2026-08-04T11:37:42Z">
                  <w:rPr>
                    <w:rFonts w:ascii="宋体" w:hAnsi="宋体" w:cs="宋体"/>
                    <w:szCs w:val="21"/>
                    <w:highlight w:val="none"/>
                  </w:rPr>
                </w:rPrChange>
              </w:rPr>
            </w:pPr>
            <w:r>
              <w:rPr>
                <w:rFonts w:hint="eastAsia" w:ascii="宋体" w:hAnsi="宋体" w:cs="宋体"/>
                <w:color w:val="auto"/>
                <w:szCs w:val="21"/>
                <w:highlight w:val="none"/>
                <w:rPrChange w:id="626" w:author="然" w:date="2026-08-04T11:37:42Z">
                  <w:rPr>
                    <w:rFonts w:hint="eastAsia" w:ascii="宋体" w:hAnsi="宋体" w:cs="宋体"/>
                    <w:szCs w:val="21"/>
                    <w:highlight w:val="none"/>
                  </w:rPr>
                </w:rPrChange>
              </w:rPr>
              <w:t>第二章第12.1款</w:t>
            </w:r>
          </w:p>
        </w:tc>
        <w:tc>
          <w:tcPr>
            <w:tcW w:w="2115" w:type="dxa"/>
            <w:vAlign w:val="center"/>
          </w:tcPr>
          <w:p w14:paraId="18AAAB1C">
            <w:pPr>
              <w:adjustRightInd w:val="0"/>
              <w:snapToGrid w:val="0"/>
              <w:spacing w:before="156" w:beforeLines="50" w:line="360" w:lineRule="auto"/>
              <w:jc w:val="center"/>
              <w:rPr>
                <w:rFonts w:ascii="宋体" w:hAnsi="宋体" w:cs="宋体"/>
                <w:color w:val="auto"/>
                <w:szCs w:val="21"/>
                <w:highlight w:val="none"/>
                <w:rPrChange w:id="627" w:author="然" w:date="2026-08-04T11:37:42Z">
                  <w:rPr>
                    <w:rFonts w:ascii="宋体" w:hAnsi="宋体" w:cs="宋体"/>
                    <w:szCs w:val="21"/>
                    <w:highlight w:val="none"/>
                  </w:rPr>
                </w:rPrChange>
              </w:rPr>
            </w:pPr>
            <w:r>
              <w:rPr>
                <w:rFonts w:hint="eastAsia" w:ascii="宋体" w:hAnsi="宋体" w:cs="宋体"/>
                <w:color w:val="auto"/>
                <w:szCs w:val="21"/>
                <w:highlight w:val="none"/>
                <w:rPrChange w:id="628" w:author="然" w:date="2026-08-04T11:37:42Z">
                  <w:rPr>
                    <w:rFonts w:hint="eastAsia" w:ascii="宋体" w:hAnsi="宋体" w:cs="宋体"/>
                    <w:szCs w:val="21"/>
                    <w:highlight w:val="none"/>
                  </w:rPr>
                </w:rPrChange>
              </w:rPr>
              <w:t>提交首次响应文件的截止时间</w:t>
            </w:r>
          </w:p>
        </w:tc>
        <w:tc>
          <w:tcPr>
            <w:tcW w:w="5962" w:type="dxa"/>
            <w:gridSpan w:val="2"/>
            <w:vAlign w:val="center"/>
          </w:tcPr>
          <w:p w14:paraId="4B7F93A9">
            <w:pPr>
              <w:adjustRightInd w:val="0"/>
              <w:snapToGrid w:val="0"/>
              <w:spacing w:before="156" w:beforeLines="50" w:line="360" w:lineRule="auto"/>
              <w:jc w:val="left"/>
              <w:rPr>
                <w:rFonts w:ascii="宋体" w:hAnsi="宋体" w:cs="宋体"/>
                <w:color w:val="auto"/>
                <w:szCs w:val="21"/>
                <w:highlight w:val="none"/>
                <w:rPrChange w:id="629" w:author="然" w:date="2026-08-04T11:37:42Z">
                  <w:rPr>
                    <w:rFonts w:ascii="宋体" w:hAnsi="宋体" w:cs="宋体"/>
                    <w:szCs w:val="21"/>
                    <w:highlight w:val="none"/>
                  </w:rPr>
                </w:rPrChange>
              </w:rPr>
            </w:pPr>
            <w:r>
              <w:rPr>
                <w:rFonts w:hint="eastAsia" w:ascii="宋体" w:hAnsi="宋体" w:cs="宋体"/>
                <w:color w:val="auto"/>
                <w:szCs w:val="21"/>
                <w:highlight w:val="none"/>
                <w:u w:val="single"/>
                <w:rPrChange w:id="630" w:author="然" w:date="2026-08-04T11:37:42Z">
                  <w:rPr>
                    <w:rFonts w:hint="eastAsia" w:ascii="宋体" w:hAnsi="宋体" w:cs="宋体"/>
                    <w:szCs w:val="21"/>
                    <w:highlight w:val="none"/>
                    <w:u w:val="single"/>
                  </w:rPr>
                </w:rPrChange>
              </w:rPr>
              <w:t>202</w:t>
            </w:r>
            <w:r>
              <w:rPr>
                <w:rFonts w:hint="eastAsia" w:ascii="宋体" w:hAnsi="宋体" w:cs="宋体"/>
                <w:color w:val="auto"/>
                <w:szCs w:val="21"/>
                <w:highlight w:val="none"/>
                <w:u w:val="single"/>
                <w:lang w:val="en-US" w:eastAsia="zh-CN"/>
                <w:rPrChange w:id="631" w:author="然" w:date="2026-08-04T11:37:42Z">
                  <w:rPr>
                    <w:rFonts w:hint="eastAsia" w:ascii="宋体" w:hAnsi="宋体" w:cs="宋体"/>
                    <w:szCs w:val="21"/>
                    <w:highlight w:val="none"/>
                    <w:u w:val="single"/>
                    <w:lang w:val="en-US" w:eastAsia="zh-CN"/>
                  </w:rPr>
                </w:rPrChange>
              </w:rPr>
              <w:t>6</w:t>
            </w:r>
            <w:r>
              <w:rPr>
                <w:rFonts w:hint="eastAsia" w:ascii="宋体" w:hAnsi="宋体" w:cs="宋体"/>
                <w:color w:val="auto"/>
                <w:szCs w:val="21"/>
                <w:highlight w:val="none"/>
                <w:rPrChange w:id="632" w:author="然" w:date="2026-08-04T11:37:42Z">
                  <w:rPr>
                    <w:rFonts w:hint="eastAsia" w:ascii="宋体" w:hAnsi="宋体" w:cs="宋体"/>
                    <w:szCs w:val="21"/>
                    <w:highlight w:val="none"/>
                  </w:rPr>
                </w:rPrChange>
              </w:rPr>
              <w:t>年</w:t>
            </w:r>
            <w:r>
              <w:rPr>
                <w:rFonts w:hint="eastAsia" w:ascii="宋体" w:hAnsi="宋体" w:cs="宋体"/>
                <w:color w:val="auto"/>
                <w:highlight w:val="none"/>
                <w:u w:val="single"/>
                <w:rPrChange w:id="633" w:author="然" w:date="2026-08-04T11:37:42Z">
                  <w:rPr>
                    <w:rFonts w:hint="eastAsia" w:ascii="宋体" w:hAnsi="宋体" w:cs="宋体"/>
                    <w:highlight w:val="none"/>
                    <w:u w:val="single"/>
                  </w:rPr>
                </w:rPrChange>
              </w:rPr>
              <w:t xml:space="preserve"> </w:t>
            </w:r>
            <w:del w:id="634" w:author="然" w:date="2026-08-03T15:20:27Z">
              <w:r>
                <w:rPr>
                  <w:rFonts w:hint="default" w:ascii="宋体" w:hAnsi="宋体" w:cs="宋体"/>
                  <w:color w:val="auto"/>
                  <w:highlight w:val="none"/>
                  <w:u w:val="single"/>
                  <w:lang w:val="en-US" w:eastAsia="zh-CN"/>
                  <w:rPrChange w:id="635" w:author="然" w:date="2026-08-04T11:37:42Z">
                    <w:rPr>
                      <w:rFonts w:hint="default" w:ascii="宋体" w:hAnsi="宋体" w:cs="宋体"/>
                      <w:highlight w:val="none"/>
                      <w:u w:val="single"/>
                      <w:lang w:val="en-US" w:eastAsia="zh-CN"/>
                    </w:rPr>
                  </w:rPrChange>
                </w:rPr>
                <w:delText>7</w:delText>
              </w:r>
            </w:del>
            <w:ins w:id="636" w:author="然" w:date="2026-08-03T15:20:27Z">
              <w:r>
                <w:rPr>
                  <w:rFonts w:hint="eastAsia" w:ascii="宋体" w:hAnsi="宋体" w:cs="宋体"/>
                  <w:color w:val="auto"/>
                  <w:highlight w:val="none"/>
                  <w:u w:val="single"/>
                  <w:lang w:val="en-US" w:eastAsia="zh-CN"/>
                  <w:rPrChange w:id="637" w:author="然" w:date="2026-08-04T11:37:42Z">
                    <w:rPr>
                      <w:rFonts w:hint="eastAsia" w:ascii="宋体" w:hAnsi="宋体" w:cs="宋体"/>
                      <w:highlight w:val="none"/>
                      <w:u w:val="single"/>
                      <w:lang w:val="en-US" w:eastAsia="zh-CN"/>
                    </w:rPr>
                  </w:rPrChange>
                </w:rPr>
                <w:t>8</w:t>
              </w:r>
            </w:ins>
            <w:r>
              <w:rPr>
                <w:rFonts w:hint="eastAsia" w:ascii="宋体" w:hAnsi="宋体" w:cs="宋体"/>
                <w:color w:val="auto"/>
                <w:highlight w:val="none"/>
                <w:u w:val="single"/>
                <w:lang w:val="en-US" w:eastAsia="zh-CN"/>
                <w:rPrChange w:id="638" w:author="然" w:date="2026-08-04T11:37:42Z">
                  <w:rPr>
                    <w:rFonts w:hint="eastAsia" w:ascii="宋体" w:hAnsi="宋体" w:cs="宋体"/>
                    <w:highlight w:val="none"/>
                    <w:u w:val="single"/>
                    <w:lang w:val="en-US" w:eastAsia="zh-CN"/>
                  </w:rPr>
                </w:rPrChange>
              </w:rPr>
              <w:t xml:space="preserve"> </w:t>
            </w:r>
            <w:r>
              <w:rPr>
                <w:rFonts w:hint="eastAsia" w:ascii="宋体" w:hAnsi="宋体" w:cs="宋体"/>
                <w:color w:val="auto"/>
                <w:szCs w:val="21"/>
                <w:highlight w:val="none"/>
                <w:rPrChange w:id="639" w:author="然" w:date="2026-08-04T11:37:42Z">
                  <w:rPr>
                    <w:rFonts w:hint="eastAsia" w:ascii="宋体" w:hAnsi="宋体" w:cs="宋体"/>
                    <w:szCs w:val="21"/>
                    <w:highlight w:val="none"/>
                  </w:rPr>
                </w:rPrChange>
              </w:rPr>
              <w:t>月</w:t>
            </w:r>
            <w:r>
              <w:rPr>
                <w:rFonts w:hint="eastAsia" w:ascii="宋体" w:hAnsi="宋体" w:cs="宋体"/>
                <w:color w:val="auto"/>
                <w:highlight w:val="none"/>
                <w:u w:val="single"/>
                <w:rPrChange w:id="640" w:author="然" w:date="2026-08-04T11:37:42Z">
                  <w:rPr>
                    <w:rFonts w:hint="eastAsia" w:ascii="宋体" w:hAnsi="宋体" w:cs="宋体"/>
                    <w:highlight w:val="none"/>
                    <w:u w:val="single"/>
                  </w:rPr>
                </w:rPrChange>
              </w:rPr>
              <w:t xml:space="preserve"> </w:t>
            </w:r>
            <w:del w:id="641" w:author="然" w:date="2026-08-04T11:40:54Z">
              <w:r>
                <w:rPr>
                  <w:rFonts w:hint="eastAsia" w:ascii="宋体" w:hAnsi="宋体" w:cs="宋体"/>
                  <w:color w:val="auto"/>
                  <w:highlight w:val="none"/>
                  <w:u w:val="single"/>
                  <w:lang w:val="en-US" w:eastAsia="zh-CN"/>
                  <w:rPrChange w:id="642" w:author="然" w:date="2026-08-04T11:37:42Z">
                    <w:rPr>
                      <w:rFonts w:hint="eastAsia" w:ascii="宋体" w:hAnsi="宋体" w:cs="宋体"/>
                      <w:highlight w:val="none"/>
                      <w:u w:val="single"/>
                      <w:lang w:val="en-US" w:eastAsia="zh-CN"/>
                    </w:rPr>
                  </w:rPrChange>
                </w:rPr>
                <w:delText xml:space="preserve"> </w:delText>
              </w:r>
            </w:del>
            <w:ins w:id="643" w:author="然" w:date="2026-08-04T11:40:52Z">
              <w:r>
                <w:rPr>
                  <w:rFonts w:hint="eastAsia" w:ascii="宋体" w:hAnsi="宋体" w:cs="宋体"/>
                  <w:color w:val="auto"/>
                  <w:highlight w:val="none"/>
                  <w:u w:val="single"/>
                  <w:lang w:val="en-US" w:eastAsia="zh-CN"/>
                </w:rPr>
                <w:t>17</w:t>
              </w:r>
            </w:ins>
            <w:r>
              <w:rPr>
                <w:rFonts w:hint="eastAsia" w:ascii="宋体" w:hAnsi="宋体" w:cs="宋体"/>
                <w:color w:val="auto"/>
                <w:highlight w:val="none"/>
                <w:u w:val="single"/>
                <w:lang w:val="en-US" w:eastAsia="zh-CN"/>
                <w:rPrChange w:id="644" w:author="然" w:date="2026-08-04T11:37:42Z">
                  <w:rPr>
                    <w:rFonts w:hint="eastAsia" w:ascii="宋体" w:hAnsi="宋体" w:cs="宋体"/>
                    <w:highlight w:val="none"/>
                    <w:u w:val="single"/>
                    <w:lang w:val="en-US" w:eastAsia="zh-CN"/>
                  </w:rPr>
                </w:rPrChange>
              </w:rPr>
              <w:t xml:space="preserve"> </w:t>
            </w:r>
            <w:r>
              <w:rPr>
                <w:rFonts w:hint="eastAsia" w:ascii="宋体" w:hAnsi="宋体" w:cs="宋体"/>
                <w:color w:val="auto"/>
                <w:szCs w:val="21"/>
                <w:highlight w:val="none"/>
                <w:rPrChange w:id="645" w:author="然" w:date="2026-08-04T11:37:42Z">
                  <w:rPr>
                    <w:rFonts w:hint="eastAsia" w:ascii="宋体" w:hAnsi="宋体" w:cs="宋体"/>
                    <w:szCs w:val="21"/>
                    <w:highlight w:val="none"/>
                  </w:rPr>
                </w:rPrChange>
              </w:rPr>
              <w:t>日</w:t>
            </w:r>
            <w:r>
              <w:rPr>
                <w:rFonts w:hint="eastAsia" w:ascii="宋体" w:hAnsi="宋体" w:cs="宋体"/>
                <w:color w:val="auto"/>
                <w:szCs w:val="21"/>
                <w:highlight w:val="none"/>
                <w:u w:val="single"/>
                <w:lang w:val="en-US" w:eastAsia="zh-CN"/>
                <w:rPrChange w:id="646" w:author="然" w:date="2026-08-04T11:37:42Z">
                  <w:rPr>
                    <w:rFonts w:hint="eastAsia" w:ascii="宋体" w:hAnsi="宋体" w:cs="宋体"/>
                    <w:szCs w:val="21"/>
                    <w:highlight w:val="none"/>
                    <w:u w:val="single"/>
                    <w:lang w:val="en-US" w:eastAsia="zh-CN"/>
                  </w:rPr>
                </w:rPrChange>
              </w:rPr>
              <w:t xml:space="preserve"> </w:t>
            </w:r>
            <w:ins w:id="647" w:author="然" w:date="2026-08-04T16:46:00Z">
              <w:r>
                <w:rPr>
                  <w:rFonts w:hint="eastAsia" w:ascii="宋体" w:hAnsi="宋体" w:cs="宋体"/>
                  <w:color w:val="auto"/>
                  <w:szCs w:val="21"/>
                  <w:highlight w:val="none"/>
                  <w:u w:val="single"/>
                  <w:lang w:val="en-US" w:eastAsia="zh-CN"/>
                </w:rPr>
                <w:t>9</w:t>
              </w:r>
            </w:ins>
            <w:r>
              <w:rPr>
                <w:rFonts w:hint="eastAsia" w:ascii="宋体" w:hAnsi="宋体" w:cs="宋体"/>
                <w:color w:val="auto"/>
                <w:szCs w:val="21"/>
                <w:highlight w:val="none"/>
                <w:u w:val="single"/>
                <w:lang w:val="en-US" w:eastAsia="zh-CN"/>
                <w:rPrChange w:id="648" w:author="然" w:date="2026-08-04T11:37:42Z">
                  <w:rPr>
                    <w:rFonts w:hint="eastAsia" w:ascii="宋体" w:hAnsi="宋体" w:cs="宋体"/>
                    <w:szCs w:val="21"/>
                    <w:highlight w:val="none"/>
                    <w:u w:val="single"/>
                    <w:lang w:val="en-US" w:eastAsia="zh-CN"/>
                  </w:rPr>
                </w:rPrChange>
              </w:rPr>
              <w:t xml:space="preserve"> </w:t>
            </w:r>
            <w:del w:id="649" w:author="然" w:date="2026-08-04T16:46:04Z">
              <w:r>
                <w:rPr>
                  <w:rFonts w:hint="eastAsia" w:ascii="宋体" w:hAnsi="宋体" w:cs="宋体"/>
                  <w:color w:val="auto"/>
                  <w:szCs w:val="21"/>
                  <w:highlight w:val="none"/>
                  <w:u w:val="single"/>
                  <w:lang w:val="en-US" w:eastAsia="zh-CN"/>
                  <w:rPrChange w:id="650" w:author="然" w:date="2026-08-04T11:37:42Z">
                    <w:rPr>
                      <w:rFonts w:hint="eastAsia" w:ascii="宋体" w:hAnsi="宋体" w:cs="宋体"/>
                      <w:szCs w:val="21"/>
                      <w:highlight w:val="none"/>
                      <w:u w:val="single"/>
                      <w:lang w:val="en-US" w:eastAsia="zh-CN"/>
                    </w:rPr>
                  </w:rPrChange>
                </w:rPr>
                <w:delText xml:space="preserve"> </w:delText>
              </w:r>
            </w:del>
            <w:r>
              <w:rPr>
                <w:rFonts w:hint="eastAsia" w:ascii="宋体" w:hAnsi="宋体" w:cs="宋体"/>
                <w:color w:val="auto"/>
                <w:szCs w:val="21"/>
                <w:highlight w:val="none"/>
                <w:rPrChange w:id="651" w:author="然" w:date="2026-08-04T11:37:42Z">
                  <w:rPr>
                    <w:rFonts w:hint="eastAsia" w:ascii="宋体" w:hAnsi="宋体" w:cs="宋体"/>
                    <w:szCs w:val="21"/>
                    <w:highlight w:val="none"/>
                  </w:rPr>
                </w:rPrChange>
              </w:rPr>
              <w:t>时</w:t>
            </w:r>
            <w:r>
              <w:rPr>
                <w:rFonts w:hint="eastAsia" w:ascii="宋体" w:hAnsi="宋体" w:cs="宋体"/>
                <w:color w:val="auto"/>
                <w:highlight w:val="none"/>
                <w:u w:val="single"/>
                <w:lang w:val="en-US" w:eastAsia="zh-CN"/>
                <w:rPrChange w:id="652" w:author="然" w:date="2026-08-04T11:37:42Z">
                  <w:rPr>
                    <w:rFonts w:hint="eastAsia" w:ascii="宋体" w:hAnsi="宋体" w:cs="宋体"/>
                    <w:highlight w:val="none"/>
                    <w:u w:val="single"/>
                    <w:lang w:val="en-US" w:eastAsia="zh-CN"/>
                  </w:rPr>
                </w:rPrChange>
              </w:rPr>
              <w:t xml:space="preserve"> </w:t>
            </w:r>
            <w:ins w:id="653" w:author="然" w:date="2026-08-04T16:46:03Z">
              <w:r>
                <w:rPr>
                  <w:rFonts w:hint="eastAsia" w:ascii="宋体" w:hAnsi="宋体" w:cs="宋体"/>
                  <w:color w:val="auto"/>
                  <w:highlight w:val="none"/>
                  <w:u w:val="single"/>
                  <w:lang w:val="en-US" w:eastAsia="zh-CN"/>
                </w:rPr>
                <w:t>30</w:t>
              </w:r>
            </w:ins>
            <w:r>
              <w:rPr>
                <w:rFonts w:hint="eastAsia" w:ascii="宋体" w:hAnsi="宋体" w:cs="宋体"/>
                <w:color w:val="auto"/>
                <w:highlight w:val="none"/>
                <w:u w:val="single"/>
                <w:lang w:val="en-US" w:eastAsia="zh-CN"/>
                <w:rPrChange w:id="654" w:author="然" w:date="2026-08-04T11:37:42Z">
                  <w:rPr>
                    <w:rFonts w:hint="eastAsia" w:ascii="宋体" w:hAnsi="宋体" w:cs="宋体"/>
                    <w:highlight w:val="none"/>
                    <w:u w:val="single"/>
                    <w:lang w:val="en-US" w:eastAsia="zh-CN"/>
                  </w:rPr>
                </w:rPrChange>
              </w:rPr>
              <w:t xml:space="preserve"> </w:t>
            </w:r>
            <w:r>
              <w:rPr>
                <w:rFonts w:hint="eastAsia" w:ascii="宋体" w:hAnsi="宋体" w:cs="宋体"/>
                <w:color w:val="auto"/>
                <w:szCs w:val="21"/>
                <w:highlight w:val="none"/>
                <w:rPrChange w:id="655" w:author="然" w:date="2026-08-04T11:37:42Z">
                  <w:rPr>
                    <w:rFonts w:hint="eastAsia" w:ascii="宋体" w:hAnsi="宋体" w:cs="宋体"/>
                    <w:szCs w:val="21"/>
                    <w:highlight w:val="none"/>
                  </w:rPr>
                </w:rPrChange>
              </w:rPr>
              <w:t>分 (北京时间)</w:t>
            </w:r>
          </w:p>
        </w:tc>
      </w:tr>
      <w:tr w14:paraId="306A4F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839" w:type="dxa"/>
            <w:gridSpan w:val="4"/>
            <w:vAlign w:val="center"/>
          </w:tcPr>
          <w:p w14:paraId="2333F85F">
            <w:pPr>
              <w:adjustRightInd w:val="0"/>
              <w:snapToGrid w:val="0"/>
              <w:spacing w:line="280" w:lineRule="exact"/>
              <w:jc w:val="left"/>
              <w:rPr>
                <w:rFonts w:ascii="宋体" w:hAnsi="宋体" w:cs="宋体"/>
                <w:color w:val="auto"/>
                <w:szCs w:val="21"/>
                <w:highlight w:val="none"/>
                <w:rPrChange w:id="656" w:author="然" w:date="2026-08-04T11:37:42Z">
                  <w:rPr>
                    <w:rFonts w:ascii="宋体" w:hAnsi="宋体" w:cs="宋体"/>
                    <w:szCs w:val="21"/>
                    <w:highlight w:val="none"/>
                  </w:rPr>
                </w:rPrChange>
              </w:rPr>
            </w:pPr>
            <w:r>
              <w:rPr>
                <w:rFonts w:hint="eastAsia" w:ascii="宋体" w:hAnsi="宋体" w:cs="宋体"/>
                <w:b/>
                <w:color w:val="auto"/>
                <w:szCs w:val="21"/>
                <w:highlight w:val="none"/>
                <w:rPrChange w:id="657" w:author="然" w:date="2026-08-04T11:37:42Z">
                  <w:rPr>
                    <w:rFonts w:hint="eastAsia" w:ascii="宋体" w:hAnsi="宋体" w:cs="宋体"/>
                    <w:b/>
                    <w:szCs w:val="21"/>
                    <w:highlight w:val="none"/>
                  </w:rPr>
                </w:rPrChange>
              </w:rPr>
              <w:t>三、响应文件的编写</w:t>
            </w:r>
          </w:p>
        </w:tc>
      </w:tr>
      <w:tr w14:paraId="37C21F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28999277">
            <w:pPr>
              <w:adjustRightInd w:val="0"/>
              <w:snapToGrid w:val="0"/>
              <w:spacing w:before="156" w:beforeLines="50" w:line="360" w:lineRule="auto"/>
              <w:jc w:val="center"/>
              <w:rPr>
                <w:rFonts w:ascii="宋体" w:hAnsi="宋体" w:cs="宋体"/>
                <w:color w:val="auto"/>
                <w:szCs w:val="21"/>
                <w:highlight w:val="none"/>
                <w:rPrChange w:id="658" w:author="然" w:date="2026-08-04T11:37:42Z">
                  <w:rPr>
                    <w:rFonts w:ascii="宋体" w:hAnsi="宋体" w:cs="宋体"/>
                    <w:szCs w:val="21"/>
                    <w:highlight w:val="none"/>
                  </w:rPr>
                </w:rPrChange>
              </w:rPr>
            </w:pPr>
            <w:r>
              <w:rPr>
                <w:rFonts w:hint="eastAsia" w:ascii="宋体" w:hAnsi="宋体" w:cs="宋体"/>
                <w:color w:val="auto"/>
                <w:szCs w:val="21"/>
                <w:highlight w:val="none"/>
                <w:rPrChange w:id="659" w:author="然" w:date="2026-08-04T11:37:42Z">
                  <w:rPr>
                    <w:rFonts w:hint="eastAsia" w:ascii="宋体" w:hAnsi="宋体" w:cs="宋体"/>
                    <w:szCs w:val="21"/>
                    <w:highlight w:val="none"/>
                  </w:rPr>
                </w:rPrChange>
              </w:rPr>
              <w:t>第二章第16.4款</w:t>
            </w:r>
          </w:p>
        </w:tc>
        <w:tc>
          <w:tcPr>
            <w:tcW w:w="2115" w:type="dxa"/>
            <w:vAlign w:val="center"/>
          </w:tcPr>
          <w:p w14:paraId="755DE72B">
            <w:pPr>
              <w:adjustRightInd w:val="0"/>
              <w:snapToGrid w:val="0"/>
              <w:spacing w:before="156" w:beforeLines="50" w:line="360" w:lineRule="auto"/>
              <w:jc w:val="center"/>
              <w:rPr>
                <w:rFonts w:ascii="宋体" w:hAnsi="宋体" w:cs="宋体"/>
                <w:color w:val="auto"/>
                <w:szCs w:val="21"/>
                <w:highlight w:val="none"/>
                <w:rPrChange w:id="660" w:author="然" w:date="2026-08-04T11:37:42Z">
                  <w:rPr>
                    <w:rFonts w:ascii="宋体" w:hAnsi="宋体" w:cs="宋体"/>
                    <w:szCs w:val="21"/>
                    <w:highlight w:val="none"/>
                  </w:rPr>
                </w:rPrChange>
              </w:rPr>
            </w:pPr>
            <w:r>
              <w:rPr>
                <w:rFonts w:hint="eastAsia" w:ascii="宋体" w:hAnsi="宋体" w:cs="宋体"/>
                <w:color w:val="auto"/>
                <w:szCs w:val="21"/>
                <w:highlight w:val="none"/>
                <w:rPrChange w:id="661" w:author="然" w:date="2026-08-04T11:37:42Z">
                  <w:rPr>
                    <w:rFonts w:hint="eastAsia" w:ascii="宋体" w:hAnsi="宋体" w:cs="宋体"/>
                    <w:szCs w:val="21"/>
                    <w:highlight w:val="none"/>
                  </w:rPr>
                </w:rPrChange>
              </w:rPr>
              <w:t>采购项目预算及最高限价</w:t>
            </w:r>
          </w:p>
        </w:tc>
        <w:tc>
          <w:tcPr>
            <w:tcW w:w="5962" w:type="dxa"/>
            <w:gridSpan w:val="2"/>
            <w:vAlign w:val="center"/>
          </w:tcPr>
          <w:p w14:paraId="5D48F16A">
            <w:pPr>
              <w:adjustRightInd w:val="0"/>
              <w:snapToGrid w:val="0"/>
              <w:spacing w:before="156" w:beforeLines="50" w:line="360" w:lineRule="auto"/>
              <w:jc w:val="left"/>
              <w:rPr>
                <w:rFonts w:ascii="宋体" w:hAnsi="宋体" w:cs="宋体"/>
                <w:color w:val="auto"/>
                <w:highlight w:val="none"/>
                <w:u w:val="single"/>
                <w:rPrChange w:id="662" w:author="然" w:date="2026-08-04T11:37:42Z">
                  <w:rPr>
                    <w:rFonts w:ascii="宋体" w:hAnsi="宋体" w:cs="宋体"/>
                    <w:highlight w:val="none"/>
                    <w:u w:val="single"/>
                  </w:rPr>
                </w:rPrChange>
              </w:rPr>
            </w:pPr>
            <w:r>
              <w:rPr>
                <w:rFonts w:hint="eastAsia" w:ascii="宋体" w:hAnsi="宋体" w:cs="宋体"/>
                <w:color w:val="auto"/>
                <w:highlight w:val="none"/>
                <w:rPrChange w:id="663" w:author="然" w:date="2026-08-04T11:37:42Z">
                  <w:rPr>
                    <w:rFonts w:hint="eastAsia" w:ascii="宋体" w:hAnsi="宋体" w:cs="宋体"/>
                    <w:highlight w:val="none"/>
                  </w:rPr>
                </w:rPrChange>
              </w:rPr>
              <w:t>采购项目预算：</w:t>
            </w:r>
            <w:r>
              <w:rPr>
                <w:rFonts w:hint="eastAsia" w:ascii="宋体" w:hAnsi="宋体" w:cs="宋体"/>
                <w:color w:val="auto"/>
                <w:highlight w:val="none"/>
                <w:u w:val="single"/>
                <w:rPrChange w:id="664" w:author="然" w:date="2026-08-04T11:37:42Z">
                  <w:rPr>
                    <w:rFonts w:hint="eastAsia" w:ascii="宋体" w:hAnsi="宋体" w:cs="宋体"/>
                    <w:highlight w:val="none"/>
                    <w:u w:val="single"/>
                  </w:rPr>
                </w:rPrChange>
              </w:rPr>
              <w:t xml:space="preserve"> </w:t>
            </w:r>
            <w:ins w:id="665" w:author="然" w:date="2026-08-03T15:20:31Z">
              <w:r>
                <w:rPr>
                  <w:rFonts w:hint="eastAsia" w:ascii="宋体" w:hAnsi="宋体" w:cs="宋体"/>
                  <w:color w:val="auto"/>
                  <w:highlight w:val="none"/>
                  <w:u w:val="single"/>
                  <w:lang w:eastAsia="zh-CN"/>
                  <w:rPrChange w:id="666" w:author="然" w:date="2026-08-04T11:37:42Z">
                    <w:rPr>
                      <w:rFonts w:hint="eastAsia" w:ascii="宋体" w:hAnsi="宋体" w:cs="宋体"/>
                      <w:highlight w:val="none"/>
                      <w:u w:val="single"/>
                      <w:lang w:eastAsia="zh-CN"/>
                    </w:rPr>
                  </w:rPrChange>
                </w:rPr>
                <w:t>1024208.76</w:t>
              </w:r>
            </w:ins>
            <w:del w:id="667" w:author="然" w:date="2026-08-03T15:20:31Z">
              <w:r>
                <w:rPr>
                  <w:rFonts w:hint="eastAsia" w:ascii="宋体" w:hAnsi="宋体" w:cs="宋体"/>
                  <w:color w:val="auto"/>
                  <w:highlight w:val="none"/>
                  <w:u w:val="single"/>
                  <w:lang w:eastAsia="zh-CN"/>
                  <w:rPrChange w:id="668" w:author="然" w:date="2026-08-04T11:37:42Z">
                    <w:rPr>
                      <w:rFonts w:hint="eastAsia" w:ascii="宋体" w:hAnsi="宋体" w:cs="宋体"/>
                      <w:highlight w:val="none"/>
                      <w:u w:val="single"/>
                      <w:lang w:eastAsia="zh-CN"/>
                    </w:rPr>
                  </w:rPrChange>
                </w:rPr>
                <w:delText>1023380.00</w:delText>
              </w:r>
            </w:del>
            <w:r>
              <w:rPr>
                <w:rFonts w:hint="eastAsia" w:ascii="宋体" w:hAnsi="宋体" w:cs="宋体"/>
                <w:color w:val="auto"/>
                <w:highlight w:val="none"/>
                <w:u w:val="single"/>
                <w:rPrChange w:id="669" w:author="然" w:date="2026-08-04T11:37:42Z">
                  <w:rPr>
                    <w:rFonts w:hint="eastAsia" w:ascii="宋体" w:hAnsi="宋体" w:cs="宋体"/>
                    <w:highlight w:val="none"/>
                    <w:u w:val="single"/>
                  </w:rPr>
                </w:rPrChange>
              </w:rPr>
              <w:t xml:space="preserve"> </w:t>
            </w:r>
            <w:r>
              <w:rPr>
                <w:rFonts w:hint="eastAsia" w:ascii="宋体" w:hAnsi="宋体" w:cs="宋体"/>
                <w:color w:val="auto"/>
                <w:highlight w:val="none"/>
                <w:rPrChange w:id="670" w:author="然" w:date="2026-08-04T11:37:42Z">
                  <w:rPr>
                    <w:rFonts w:hint="eastAsia" w:ascii="宋体" w:hAnsi="宋体" w:cs="宋体"/>
                    <w:highlight w:val="none"/>
                  </w:rPr>
                </w:rPrChange>
              </w:rPr>
              <w:t>元</w:t>
            </w:r>
          </w:p>
          <w:p w14:paraId="25C6F1D6">
            <w:pPr>
              <w:pStyle w:val="20"/>
              <w:adjustRightInd w:val="0"/>
              <w:snapToGrid w:val="0"/>
              <w:spacing w:line="360" w:lineRule="auto"/>
              <w:jc w:val="left"/>
              <w:rPr>
                <w:rFonts w:hAnsi="宋体" w:cs="宋体"/>
                <w:color w:val="auto"/>
                <w:highlight w:val="none"/>
                <w:rPrChange w:id="671" w:author="然" w:date="2026-08-04T11:37:42Z">
                  <w:rPr>
                    <w:rFonts w:hAnsi="宋体" w:cs="宋体"/>
                    <w:highlight w:val="none"/>
                  </w:rPr>
                </w:rPrChange>
              </w:rPr>
            </w:pPr>
            <w:r>
              <w:rPr>
                <w:rFonts w:hint="eastAsia" w:hAnsi="宋体" w:cs="宋体"/>
                <w:color w:val="auto"/>
                <w:highlight w:val="none"/>
                <w:rPrChange w:id="672" w:author="然" w:date="2026-08-04T11:37:42Z">
                  <w:rPr>
                    <w:rFonts w:hint="eastAsia" w:hAnsi="宋体" w:cs="宋体"/>
                    <w:highlight w:val="none"/>
                  </w:rPr>
                </w:rPrChange>
              </w:rPr>
              <w:t>最高限价：</w:t>
            </w:r>
            <w:r>
              <w:rPr>
                <w:rFonts w:hint="eastAsia" w:hAnsi="宋体" w:cs="宋体"/>
                <w:color w:val="auto"/>
                <w:highlight w:val="none"/>
                <w:u w:val="single"/>
                <w:rPrChange w:id="673" w:author="然" w:date="2026-08-04T11:37:42Z">
                  <w:rPr>
                    <w:rFonts w:hint="eastAsia" w:hAnsi="宋体" w:cs="宋体"/>
                    <w:highlight w:val="none"/>
                    <w:u w:val="single"/>
                  </w:rPr>
                </w:rPrChange>
              </w:rPr>
              <w:t xml:space="preserve"> </w:t>
            </w:r>
            <w:r>
              <w:rPr>
                <w:rFonts w:hint="eastAsia" w:hAnsi="宋体" w:cs="宋体"/>
                <w:color w:val="auto"/>
                <w:highlight w:val="none"/>
                <w:u w:val="single"/>
                <w:lang w:eastAsia="zh-CN"/>
                <w:rPrChange w:id="674" w:author="然" w:date="2026-08-04T11:37:42Z">
                  <w:rPr>
                    <w:rFonts w:hint="eastAsia" w:hAnsi="宋体" w:cs="宋体"/>
                    <w:highlight w:val="none"/>
                    <w:u w:val="single"/>
                    <w:lang w:eastAsia="zh-CN"/>
                  </w:rPr>
                </w:rPrChange>
              </w:rPr>
              <w:t>1023380.00</w:t>
            </w:r>
            <w:r>
              <w:rPr>
                <w:rFonts w:hint="eastAsia" w:hAnsi="宋体" w:cs="宋体"/>
                <w:color w:val="auto"/>
                <w:highlight w:val="none"/>
                <w:u w:val="single"/>
                <w:lang w:val="en-US" w:eastAsia="zh-CN"/>
                <w:rPrChange w:id="675" w:author="然" w:date="2026-08-04T11:37:42Z">
                  <w:rPr>
                    <w:rFonts w:hint="eastAsia" w:hAnsi="宋体" w:cs="宋体"/>
                    <w:highlight w:val="none"/>
                    <w:u w:val="single"/>
                    <w:lang w:val="en-US" w:eastAsia="zh-CN"/>
                  </w:rPr>
                </w:rPrChange>
              </w:rPr>
              <w:t xml:space="preserve"> </w:t>
            </w:r>
            <w:r>
              <w:rPr>
                <w:rFonts w:hint="eastAsia" w:hAnsi="宋体" w:cs="宋体"/>
                <w:color w:val="auto"/>
                <w:highlight w:val="none"/>
                <w:rPrChange w:id="676" w:author="然" w:date="2026-08-04T11:37:42Z">
                  <w:rPr>
                    <w:rFonts w:hint="eastAsia" w:hAnsi="宋体" w:cs="宋体"/>
                    <w:highlight w:val="none"/>
                  </w:rPr>
                </w:rPrChange>
              </w:rPr>
              <w:t>元（</w:t>
            </w:r>
            <w:r>
              <w:rPr>
                <w:rFonts w:hint="eastAsia" w:cs="宋体"/>
                <w:color w:val="auto"/>
                <w:highlight w:val="none"/>
                <w:rPrChange w:id="677" w:author="然" w:date="2026-08-04T11:37:42Z">
                  <w:rPr>
                    <w:rFonts w:hint="eastAsia" w:cs="宋体"/>
                    <w:highlight w:val="none"/>
                  </w:rPr>
                </w:rPrChange>
              </w:rPr>
              <w:t>投标报价不能超过最高限价，否则视为无效投标</w:t>
            </w:r>
            <w:r>
              <w:rPr>
                <w:rFonts w:hint="eastAsia" w:hAnsi="宋体" w:cs="宋体"/>
                <w:color w:val="auto"/>
                <w:highlight w:val="none"/>
                <w:rPrChange w:id="678" w:author="然" w:date="2026-08-04T11:37:42Z">
                  <w:rPr>
                    <w:rFonts w:hint="eastAsia" w:hAnsi="宋体" w:cs="宋体"/>
                    <w:highlight w:val="none"/>
                  </w:rPr>
                </w:rPrChange>
              </w:rPr>
              <w:t>）</w:t>
            </w:r>
          </w:p>
        </w:tc>
      </w:tr>
      <w:tr w14:paraId="20E2BB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06E2658D">
            <w:pPr>
              <w:adjustRightInd w:val="0"/>
              <w:snapToGrid w:val="0"/>
              <w:spacing w:before="156" w:beforeLines="50" w:line="360" w:lineRule="auto"/>
              <w:jc w:val="center"/>
              <w:rPr>
                <w:rFonts w:ascii="宋体" w:hAnsi="宋体" w:cs="宋体"/>
                <w:color w:val="auto"/>
                <w:szCs w:val="21"/>
                <w:highlight w:val="none"/>
                <w:rPrChange w:id="679" w:author="然" w:date="2026-08-04T11:37:42Z">
                  <w:rPr>
                    <w:rFonts w:ascii="宋体" w:hAnsi="宋体" w:cs="宋体"/>
                    <w:szCs w:val="21"/>
                    <w:highlight w:val="none"/>
                  </w:rPr>
                </w:rPrChange>
              </w:rPr>
            </w:pPr>
            <w:r>
              <w:rPr>
                <w:rFonts w:hint="eastAsia" w:ascii="宋体" w:hAnsi="宋体" w:cs="宋体"/>
                <w:color w:val="auto"/>
                <w:szCs w:val="21"/>
                <w:highlight w:val="none"/>
                <w:rPrChange w:id="680" w:author="然" w:date="2026-08-04T11:37:42Z">
                  <w:rPr>
                    <w:rFonts w:hint="eastAsia" w:ascii="宋体" w:hAnsi="宋体" w:cs="宋体"/>
                    <w:szCs w:val="21"/>
                    <w:highlight w:val="none"/>
                  </w:rPr>
                </w:rPrChange>
              </w:rPr>
              <w:t>第二章第17.3款</w:t>
            </w:r>
          </w:p>
        </w:tc>
        <w:tc>
          <w:tcPr>
            <w:tcW w:w="2115" w:type="dxa"/>
            <w:vAlign w:val="center"/>
          </w:tcPr>
          <w:p w14:paraId="42EC7E49">
            <w:pPr>
              <w:adjustRightInd w:val="0"/>
              <w:snapToGrid w:val="0"/>
              <w:spacing w:before="156" w:beforeLines="50" w:line="360" w:lineRule="auto"/>
              <w:jc w:val="center"/>
              <w:rPr>
                <w:rFonts w:ascii="宋体" w:hAnsi="宋体" w:cs="宋体"/>
                <w:color w:val="auto"/>
                <w:szCs w:val="21"/>
                <w:highlight w:val="none"/>
                <w:rPrChange w:id="681" w:author="然" w:date="2026-08-04T11:37:42Z">
                  <w:rPr>
                    <w:rFonts w:ascii="宋体" w:hAnsi="宋体" w:cs="宋体"/>
                    <w:szCs w:val="21"/>
                    <w:highlight w:val="none"/>
                  </w:rPr>
                </w:rPrChange>
              </w:rPr>
            </w:pPr>
            <w:r>
              <w:rPr>
                <w:rFonts w:hint="eastAsia" w:ascii="宋体" w:hAnsi="宋体" w:cs="宋体"/>
                <w:color w:val="auto"/>
                <w:szCs w:val="21"/>
                <w:highlight w:val="none"/>
                <w:rPrChange w:id="682" w:author="然" w:date="2026-08-04T11:37:42Z">
                  <w:rPr>
                    <w:rFonts w:hint="eastAsia" w:ascii="宋体" w:hAnsi="宋体" w:cs="宋体"/>
                    <w:szCs w:val="21"/>
                    <w:highlight w:val="none"/>
                  </w:rPr>
                </w:rPrChange>
              </w:rPr>
              <w:t>非制造商的证明文件</w:t>
            </w:r>
          </w:p>
        </w:tc>
        <w:tc>
          <w:tcPr>
            <w:tcW w:w="5962" w:type="dxa"/>
            <w:gridSpan w:val="2"/>
            <w:vAlign w:val="center"/>
          </w:tcPr>
          <w:p w14:paraId="6F0C63D2">
            <w:pPr>
              <w:adjustRightInd w:val="0"/>
              <w:snapToGrid w:val="0"/>
              <w:spacing w:before="156" w:beforeLines="50" w:line="360" w:lineRule="auto"/>
              <w:rPr>
                <w:rFonts w:ascii="宋体" w:hAnsi="宋体"/>
                <w:color w:val="auto"/>
                <w:szCs w:val="21"/>
                <w:highlight w:val="none"/>
                <w:rPrChange w:id="683" w:author="然" w:date="2026-08-04T11:37:42Z">
                  <w:rPr>
                    <w:rFonts w:ascii="宋体" w:hAnsi="宋体"/>
                    <w:szCs w:val="21"/>
                    <w:highlight w:val="none"/>
                  </w:rPr>
                </w:rPrChange>
              </w:rPr>
            </w:pPr>
            <w:r>
              <w:rPr>
                <w:rFonts w:hint="eastAsia" w:ascii="宋体" w:hAnsi="宋体" w:cs="宋体"/>
                <w:color w:val="auto"/>
                <w:szCs w:val="21"/>
                <w:highlight w:val="none"/>
                <w:rPrChange w:id="684" w:author="然" w:date="2026-08-04T11:37:42Z">
                  <w:rPr>
                    <w:rFonts w:hint="eastAsia" w:ascii="宋体" w:hAnsi="宋体" w:cs="宋体"/>
                    <w:szCs w:val="21"/>
                    <w:highlight w:val="none"/>
                  </w:rPr>
                </w:rPrChange>
              </w:rPr>
              <w:t xml:space="preserve">█ </w:t>
            </w:r>
            <w:r>
              <w:rPr>
                <w:rFonts w:hint="eastAsia" w:ascii="宋体" w:hAnsi="宋体"/>
                <w:color w:val="auto"/>
                <w:szCs w:val="21"/>
                <w:highlight w:val="none"/>
                <w:rPrChange w:id="685" w:author="然" w:date="2026-08-04T11:37:42Z">
                  <w:rPr>
                    <w:rFonts w:hint="eastAsia" w:ascii="宋体" w:hAnsi="宋体"/>
                    <w:szCs w:val="21"/>
                    <w:highlight w:val="none"/>
                  </w:rPr>
                </w:rPrChange>
              </w:rPr>
              <w:t>不要求提供</w:t>
            </w:r>
          </w:p>
          <w:p w14:paraId="2E1DAA4A">
            <w:pPr>
              <w:adjustRightInd w:val="0"/>
              <w:snapToGrid w:val="0"/>
              <w:spacing w:before="156" w:beforeLines="50" w:line="360" w:lineRule="auto"/>
              <w:rPr>
                <w:rFonts w:ascii="宋体" w:hAnsi="宋体"/>
                <w:color w:val="auto"/>
                <w:szCs w:val="21"/>
                <w:highlight w:val="none"/>
                <w:rPrChange w:id="686" w:author="然" w:date="2026-08-04T11:37:42Z">
                  <w:rPr>
                    <w:rFonts w:ascii="宋体" w:hAnsi="宋体"/>
                    <w:szCs w:val="21"/>
                    <w:highlight w:val="none"/>
                  </w:rPr>
                </w:rPrChange>
              </w:rPr>
            </w:pPr>
            <w:r>
              <w:rPr>
                <w:rFonts w:hint="eastAsia" w:ascii="宋体" w:hAnsi="宋体"/>
                <w:color w:val="auto"/>
                <w:szCs w:val="21"/>
                <w:highlight w:val="none"/>
                <w:rPrChange w:id="687" w:author="然" w:date="2026-08-04T11:37:42Z">
                  <w:rPr>
                    <w:rFonts w:hint="eastAsia" w:ascii="宋体" w:hAnsi="宋体"/>
                    <w:szCs w:val="21"/>
                    <w:highlight w:val="none"/>
                  </w:rPr>
                </w:rPrChange>
              </w:rPr>
              <w:t>□ 要求提供：</w:t>
            </w:r>
          </w:p>
          <w:p w14:paraId="6E804740">
            <w:pPr>
              <w:adjustRightInd w:val="0"/>
              <w:snapToGrid w:val="0"/>
              <w:spacing w:before="156" w:beforeLines="50" w:line="360" w:lineRule="auto"/>
              <w:jc w:val="left"/>
              <w:rPr>
                <w:rFonts w:ascii="宋体" w:hAnsi="宋体" w:cs="宋体"/>
                <w:color w:val="auto"/>
                <w:szCs w:val="21"/>
                <w:highlight w:val="none"/>
                <w:u w:val="single"/>
                <w:rPrChange w:id="688" w:author="然" w:date="2026-08-04T11:37:42Z">
                  <w:rPr>
                    <w:rFonts w:ascii="宋体" w:hAnsi="宋体" w:cs="宋体"/>
                    <w:szCs w:val="21"/>
                    <w:highlight w:val="none"/>
                    <w:u w:val="single"/>
                  </w:rPr>
                </w:rPrChange>
              </w:rPr>
            </w:pPr>
            <w:r>
              <w:rPr>
                <w:rFonts w:hint="eastAsia" w:ascii="宋体" w:hAnsi="宋体"/>
                <w:color w:val="auto"/>
                <w:szCs w:val="21"/>
                <w:highlight w:val="none"/>
                <w:rPrChange w:id="689" w:author="然" w:date="2026-08-04T11:37:42Z">
                  <w:rPr>
                    <w:rFonts w:hint="eastAsia" w:ascii="宋体" w:hAnsi="宋体"/>
                    <w:szCs w:val="21"/>
                    <w:highlight w:val="none"/>
                  </w:rPr>
                </w:rPrChange>
              </w:rPr>
              <w:t>经销、或代理投标货物、或为投标货物提供售后服务的证明文件。</w:t>
            </w:r>
          </w:p>
        </w:tc>
      </w:tr>
      <w:tr w14:paraId="2609B8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7D66D2F6">
            <w:pPr>
              <w:adjustRightInd w:val="0"/>
              <w:snapToGrid w:val="0"/>
              <w:spacing w:before="156" w:beforeLines="50" w:line="360" w:lineRule="auto"/>
              <w:jc w:val="center"/>
              <w:rPr>
                <w:rFonts w:ascii="宋体" w:hAnsi="宋体" w:cs="宋体"/>
                <w:color w:val="auto"/>
                <w:szCs w:val="21"/>
                <w:highlight w:val="none"/>
                <w:rPrChange w:id="690" w:author="然" w:date="2026-08-04T11:37:42Z">
                  <w:rPr>
                    <w:rFonts w:ascii="宋体" w:hAnsi="宋体" w:cs="宋体"/>
                    <w:szCs w:val="21"/>
                    <w:highlight w:val="none"/>
                  </w:rPr>
                </w:rPrChange>
              </w:rPr>
            </w:pPr>
            <w:r>
              <w:rPr>
                <w:rFonts w:hint="eastAsia" w:ascii="宋体" w:hAnsi="宋体" w:cs="宋体"/>
                <w:color w:val="auto"/>
                <w:szCs w:val="21"/>
                <w:highlight w:val="none"/>
                <w:rPrChange w:id="691" w:author="然" w:date="2026-08-04T11:37:42Z">
                  <w:rPr>
                    <w:rFonts w:hint="eastAsia" w:ascii="宋体" w:hAnsi="宋体" w:cs="宋体"/>
                    <w:szCs w:val="21"/>
                    <w:highlight w:val="none"/>
                  </w:rPr>
                </w:rPrChange>
              </w:rPr>
              <w:t>第二章第18.1款</w:t>
            </w:r>
          </w:p>
        </w:tc>
        <w:tc>
          <w:tcPr>
            <w:tcW w:w="2115" w:type="dxa"/>
            <w:vAlign w:val="center"/>
          </w:tcPr>
          <w:p w14:paraId="5BF01E6B">
            <w:pPr>
              <w:adjustRightInd w:val="0"/>
              <w:snapToGrid w:val="0"/>
              <w:spacing w:before="156" w:beforeLines="50" w:line="360" w:lineRule="auto"/>
              <w:jc w:val="center"/>
              <w:rPr>
                <w:rFonts w:ascii="宋体" w:hAnsi="宋体" w:cs="宋体"/>
                <w:color w:val="auto"/>
                <w:szCs w:val="21"/>
                <w:highlight w:val="none"/>
                <w:rPrChange w:id="692" w:author="然" w:date="2026-08-04T11:37:42Z">
                  <w:rPr>
                    <w:rFonts w:ascii="宋体" w:hAnsi="宋体" w:cs="宋体"/>
                    <w:szCs w:val="21"/>
                    <w:highlight w:val="none"/>
                  </w:rPr>
                </w:rPrChange>
              </w:rPr>
            </w:pPr>
            <w:r>
              <w:rPr>
                <w:rFonts w:hint="eastAsia" w:ascii="宋体" w:hAnsi="宋体" w:cs="宋体"/>
                <w:color w:val="auto"/>
                <w:szCs w:val="21"/>
                <w:highlight w:val="none"/>
                <w:rPrChange w:id="693" w:author="然" w:date="2026-08-04T11:37:42Z">
                  <w:rPr>
                    <w:rFonts w:hint="eastAsia" w:ascii="宋体" w:hAnsi="宋体" w:cs="宋体"/>
                    <w:szCs w:val="21"/>
                    <w:highlight w:val="none"/>
                  </w:rPr>
                </w:rPrChange>
              </w:rPr>
              <w:t>样品提供及样品提交的时间、地点</w:t>
            </w:r>
          </w:p>
        </w:tc>
        <w:tc>
          <w:tcPr>
            <w:tcW w:w="5962" w:type="dxa"/>
            <w:gridSpan w:val="2"/>
            <w:vAlign w:val="center"/>
          </w:tcPr>
          <w:p w14:paraId="6E761591">
            <w:pPr>
              <w:adjustRightInd w:val="0"/>
              <w:snapToGrid w:val="0"/>
              <w:spacing w:before="156" w:beforeLines="50" w:line="360" w:lineRule="auto"/>
              <w:rPr>
                <w:rFonts w:ascii="宋体" w:hAnsi="宋体"/>
                <w:color w:val="auto"/>
                <w:szCs w:val="21"/>
                <w:highlight w:val="none"/>
                <w:rPrChange w:id="694" w:author="然" w:date="2026-08-04T11:37:42Z">
                  <w:rPr>
                    <w:rFonts w:ascii="宋体" w:hAnsi="宋体"/>
                    <w:szCs w:val="21"/>
                    <w:highlight w:val="none"/>
                  </w:rPr>
                </w:rPrChange>
              </w:rPr>
            </w:pPr>
            <w:r>
              <w:rPr>
                <w:rFonts w:hint="eastAsia" w:ascii="宋体" w:hAnsi="宋体" w:cs="宋体"/>
                <w:color w:val="auto"/>
                <w:szCs w:val="21"/>
                <w:highlight w:val="none"/>
                <w:rPrChange w:id="695" w:author="然" w:date="2026-08-04T11:37:42Z">
                  <w:rPr>
                    <w:rFonts w:hint="eastAsia" w:ascii="宋体" w:hAnsi="宋体" w:cs="宋体"/>
                    <w:szCs w:val="21"/>
                    <w:highlight w:val="none"/>
                  </w:rPr>
                </w:rPrChange>
              </w:rPr>
              <w:t xml:space="preserve">█ </w:t>
            </w:r>
            <w:r>
              <w:rPr>
                <w:rFonts w:hint="eastAsia" w:ascii="宋体" w:hAnsi="宋体"/>
                <w:color w:val="auto"/>
                <w:szCs w:val="21"/>
                <w:highlight w:val="none"/>
                <w:rPrChange w:id="696" w:author="然" w:date="2026-08-04T11:37:42Z">
                  <w:rPr>
                    <w:rFonts w:hint="eastAsia" w:ascii="宋体" w:hAnsi="宋体"/>
                    <w:szCs w:val="21"/>
                    <w:highlight w:val="none"/>
                  </w:rPr>
                </w:rPrChange>
              </w:rPr>
              <w:t>不要求提供</w:t>
            </w:r>
          </w:p>
          <w:p w14:paraId="0D446168">
            <w:pPr>
              <w:adjustRightInd w:val="0"/>
              <w:snapToGrid w:val="0"/>
              <w:spacing w:before="156" w:beforeLines="50" w:line="360" w:lineRule="auto"/>
              <w:jc w:val="left"/>
              <w:rPr>
                <w:rFonts w:ascii="宋体" w:hAnsi="宋体" w:cs="宋体"/>
                <w:color w:val="auto"/>
                <w:szCs w:val="21"/>
                <w:highlight w:val="none"/>
                <w:rPrChange w:id="697" w:author="然" w:date="2026-08-04T11:37:42Z">
                  <w:rPr>
                    <w:rFonts w:ascii="宋体" w:hAnsi="宋体" w:cs="宋体"/>
                    <w:szCs w:val="21"/>
                    <w:highlight w:val="none"/>
                  </w:rPr>
                </w:rPrChange>
              </w:rPr>
            </w:pPr>
            <w:r>
              <w:rPr>
                <w:rFonts w:hint="eastAsia" w:ascii="宋体" w:hAnsi="宋体"/>
                <w:color w:val="auto"/>
                <w:szCs w:val="21"/>
                <w:highlight w:val="none"/>
                <w:rPrChange w:id="698" w:author="然" w:date="2026-08-04T11:37:42Z">
                  <w:rPr>
                    <w:rFonts w:hint="eastAsia" w:ascii="宋体" w:hAnsi="宋体"/>
                    <w:szCs w:val="21"/>
                    <w:highlight w:val="none"/>
                  </w:rPr>
                </w:rPrChange>
              </w:rPr>
              <w:t>□ 要求提供，提交的样品:</w:t>
            </w:r>
            <w:r>
              <w:rPr>
                <w:rFonts w:hint="eastAsia" w:ascii="宋体" w:hAnsi="宋体"/>
                <w:color w:val="auto"/>
                <w:szCs w:val="21"/>
                <w:highlight w:val="none"/>
                <w:u w:val="single"/>
                <w:rPrChange w:id="699" w:author="然" w:date="2026-08-04T11:37:42Z">
                  <w:rPr>
                    <w:rFonts w:hint="eastAsia" w:ascii="宋体" w:hAnsi="宋体"/>
                    <w:szCs w:val="21"/>
                    <w:highlight w:val="none"/>
                    <w:u w:val="single"/>
                  </w:rPr>
                </w:rPrChange>
              </w:rPr>
              <w:t xml:space="preserve"> / </w:t>
            </w:r>
            <w:r>
              <w:rPr>
                <w:rFonts w:hint="eastAsia" w:ascii="宋体" w:hAnsi="宋体"/>
                <w:color w:val="auto"/>
                <w:szCs w:val="21"/>
                <w:highlight w:val="none"/>
                <w:rPrChange w:id="700" w:author="然" w:date="2026-08-04T11:37:42Z">
                  <w:rPr>
                    <w:rFonts w:hint="eastAsia" w:ascii="宋体" w:hAnsi="宋体"/>
                    <w:szCs w:val="21"/>
                    <w:highlight w:val="none"/>
                  </w:rPr>
                </w:rPrChange>
              </w:rPr>
              <w:t>,提交的时间：</w:t>
            </w:r>
            <w:r>
              <w:rPr>
                <w:rFonts w:hint="eastAsia" w:ascii="宋体" w:hAnsi="宋体"/>
                <w:color w:val="auto"/>
                <w:szCs w:val="21"/>
                <w:highlight w:val="none"/>
                <w:u w:val="single"/>
                <w:rPrChange w:id="701" w:author="然" w:date="2026-08-04T11:37:42Z">
                  <w:rPr>
                    <w:rFonts w:hint="eastAsia" w:ascii="宋体" w:hAnsi="宋体"/>
                    <w:szCs w:val="21"/>
                    <w:highlight w:val="none"/>
                    <w:u w:val="single"/>
                  </w:rPr>
                </w:rPrChange>
              </w:rPr>
              <w:t xml:space="preserve"> / </w:t>
            </w:r>
            <w:r>
              <w:rPr>
                <w:rFonts w:hint="eastAsia" w:ascii="宋体" w:hAnsi="宋体"/>
                <w:color w:val="auto"/>
                <w:szCs w:val="21"/>
                <w:highlight w:val="none"/>
                <w:rPrChange w:id="702" w:author="然" w:date="2026-08-04T11:37:42Z">
                  <w:rPr>
                    <w:rFonts w:hint="eastAsia" w:ascii="宋体" w:hAnsi="宋体"/>
                    <w:szCs w:val="21"/>
                    <w:highlight w:val="none"/>
                  </w:rPr>
                </w:rPrChange>
              </w:rPr>
              <w:t xml:space="preserve"> 、地点:</w:t>
            </w:r>
            <w:r>
              <w:rPr>
                <w:rFonts w:hint="eastAsia" w:ascii="宋体" w:hAnsi="宋体"/>
                <w:color w:val="auto"/>
                <w:szCs w:val="21"/>
                <w:highlight w:val="none"/>
                <w:u w:val="single"/>
                <w:rPrChange w:id="703" w:author="然" w:date="2026-08-04T11:37:42Z">
                  <w:rPr>
                    <w:rFonts w:hint="eastAsia" w:ascii="宋体" w:hAnsi="宋体"/>
                    <w:szCs w:val="21"/>
                    <w:highlight w:val="none"/>
                    <w:u w:val="single"/>
                  </w:rPr>
                </w:rPrChange>
              </w:rPr>
              <w:t xml:space="preserve"> / </w:t>
            </w:r>
            <w:r>
              <w:rPr>
                <w:rFonts w:hint="eastAsia" w:ascii="宋体" w:hAnsi="宋体"/>
                <w:color w:val="auto"/>
                <w:szCs w:val="21"/>
                <w:highlight w:val="none"/>
                <w:rPrChange w:id="704" w:author="然" w:date="2026-08-04T11:37:42Z">
                  <w:rPr>
                    <w:rFonts w:hint="eastAsia" w:ascii="宋体" w:hAnsi="宋体"/>
                    <w:szCs w:val="21"/>
                    <w:highlight w:val="none"/>
                  </w:rPr>
                </w:rPrChange>
              </w:rPr>
              <w:t xml:space="preserve"> 。</w:t>
            </w:r>
          </w:p>
        </w:tc>
      </w:tr>
      <w:tr w14:paraId="536149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729F0B86">
            <w:pPr>
              <w:adjustRightInd w:val="0"/>
              <w:snapToGrid w:val="0"/>
              <w:spacing w:before="156" w:beforeLines="50" w:line="360" w:lineRule="auto"/>
              <w:jc w:val="center"/>
              <w:rPr>
                <w:rFonts w:ascii="宋体" w:hAnsi="宋体" w:cs="宋体"/>
                <w:color w:val="auto"/>
                <w:szCs w:val="21"/>
                <w:highlight w:val="none"/>
                <w:rPrChange w:id="705" w:author="然" w:date="2026-08-04T11:37:42Z">
                  <w:rPr>
                    <w:rFonts w:ascii="宋体" w:hAnsi="宋体" w:cs="宋体"/>
                    <w:szCs w:val="21"/>
                    <w:highlight w:val="none"/>
                  </w:rPr>
                </w:rPrChange>
              </w:rPr>
            </w:pPr>
            <w:r>
              <w:rPr>
                <w:rFonts w:hint="eastAsia" w:ascii="宋体" w:hAnsi="宋体" w:cs="宋体"/>
                <w:color w:val="auto"/>
                <w:szCs w:val="21"/>
                <w:highlight w:val="none"/>
                <w:rPrChange w:id="706" w:author="然" w:date="2026-08-04T11:37:42Z">
                  <w:rPr>
                    <w:rFonts w:hint="eastAsia" w:ascii="宋体" w:hAnsi="宋体" w:cs="宋体"/>
                    <w:szCs w:val="21"/>
                    <w:highlight w:val="none"/>
                  </w:rPr>
                </w:rPrChange>
              </w:rPr>
              <w:t>第二章第19.1款</w:t>
            </w:r>
          </w:p>
        </w:tc>
        <w:tc>
          <w:tcPr>
            <w:tcW w:w="2115" w:type="dxa"/>
            <w:vAlign w:val="center"/>
          </w:tcPr>
          <w:p w14:paraId="06EB0AF2">
            <w:pPr>
              <w:adjustRightInd w:val="0"/>
              <w:snapToGrid w:val="0"/>
              <w:spacing w:before="156" w:beforeLines="50" w:line="360" w:lineRule="auto"/>
              <w:jc w:val="center"/>
              <w:rPr>
                <w:rFonts w:ascii="宋体" w:hAnsi="宋体" w:cs="宋体"/>
                <w:color w:val="auto"/>
                <w:szCs w:val="21"/>
                <w:highlight w:val="none"/>
                <w:rPrChange w:id="707" w:author="然" w:date="2026-08-04T11:37:42Z">
                  <w:rPr>
                    <w:rFonts w:ascii="宋体" w:hAnsi="宋体" w:cs="宋体"/>
                    <w:szCs w:val="21"/>
                    <w:highlight w:val="none"/>
                  </w:rPr>
                </w:rPrChange>
              </w:rPr>
            </w:pPr>
            <w:r>
              <w:rPr>
                <w:rFonts w:hint="eastAsia" w:ascii="宋体" w:hAnsi="宋体" w:cs="宋体"/>
                <w:color w:val="auto"/>
                <w:szCs w:val="21"/>
                <w:highlight w:val="none"/>
                <w:rPrChange w:id="708" w:author="然" w:date="2026-08-04T11:37:42Z">
                  <w:rPr>
                    <w:rFonts w:hint="eastAsia" w:ascii="宋体" w:hAnsi="宋体" w:cs="宋体"/>
                    <w:szCs w:val="21"/>
                    <w:highlight w:val="none"/>
                  </w:rPr>
                </w:rPrChange>
              </w:rPr>
              <w:t>磋商保证金</w:t>
            </w:r>
          </w:p>
        </w:tc>
        <w:tc>
          <w:tcPr>
            <w:tcW w:w="5962" w:type="dxa"/>
            <w:gridSpan w:val="2"/>
            <w:vAlign w:val="center"/>
          </w:tcPr>
          <w:p w14:paraId="67FB3E69">
            <w:pPr>
              <w:adjustRightInd w:val="0"/>
              <w:snapToGrid w:val="0"/>
              <w:spacing w:before="156" w:beforeLines="50" w:line="360" w:lineRule="auto"/>
              <w:jc w:val="left"/>
              <w:rPr>
                <w:rFonts w:ascii="宋体" w:hAnsi="宋体" w:cs="宋体"/>
                <w:color w:val="auto"/>
                <w:szCs w:val="21"/>
                <w:highlight w:val="none"/>
                <w:rPrChange w:id="709" w:author="然" w:date="2026-08-04T11:37:42Z">
                  <w:rPr>
                    <w:rFonts w:ascii="宋体" w:hAnsi="宋体" w:cs="宋体"/>
                    <w:szCs w:val="21"/>
                    <w:highlight w:val="none"/>
                  </w:rPr>
                </w:rPrChange>
              </w:rPr>
            </w:pPr>
            <w:r>
              <w:rPr>
                <w:rFonts w:hint="eastAsia" w:ascii="宋体" w:hAnsi="宋体" w:cs="宋体"/>
                <w:color w:val="auto"/>
                <w:szCs w:val="21"/>
                <w:highlight w:val="none"/>
                <w:rPrChange w:id="710" w:author="然" w:date="2026-08-04T11:37:42Z">
                  <w:rPr>
                    <w:rFonts w:hint="eastAsia" w:ascii="宋体" w:hAnsi="宋体" w:cs="宋体"/>
                    <w:szCs w:val="21"/>
                    <w:highlight w:val="none"/>
                  </w:rPr>
                </w:rPrChange>
              </w:rPr>
              <w:t>█不要求提供</w:t>
            </w:r>
          </w:p>
          <w:p w14:paraId="0EE1B1D9">
            <w:pPr>
              <w:adjustRightInd w:val="0"/>
              <w:snapToGrid w:val="0"/>
              <w:spacing w:before="156" w:beforeLines="50" w:line="360" w:lineRule="auto"/>
              <w:jc w:val="left"/>
              <w:rPr>
                <w:rFonts w:ascii="宋体" w:hAnsi="宋体" w:cs="宋体"/>
                <w:color w:val="auto"/>
                <w:szCs w:val="21"/>
                <w:highlight w:val="none"/>
                <w:rPrChange w:id="711" w:author="然" w:date="2026-08-04T11:37:42Z">
                  <w:rPr>
                    <w:rFonts w:ascii="宋体" w:hAnsi="宋体" w:cs="宋体"/>
                    <w:szCs w:val="21"/>
                    <w:highlight w:val="none"/>
                  </w:rPr>
                </w:rPrChange>
              </w:rPr>
            </w:pPr>
            <w:r>
              <w:rPr>
                <w:rFonts w:hint="eastAsia" w:ascii="宋体" w:hAnsi="宋体" w:cs="宋体"/>
                <w:color w:val="auto"/>
                <w:szCs w:val="21"/>
                <w:highlight w:val="none"/>
                <w:rPrChange w:id="712" w:author="然" w:date="2026-08-04T11:37:42Z">
                  <w:rPr>
                    <w:rFonts w:hint="eastAsia" w:ascii="宋体" w:hAnsi="宋体" w:cs="宋体"/>
                    <w:szCs w:val="21"/>
                    <w:highlight w:val="none"/>
                  </w:rPr>
                </w:rPrChange>
              </w:rPr>
              <w:fldChar w:fldCharType="begin"/>
            </w:r>
            <w:r>
              <w:rPr>
                <w:rFonts w:hint="eastAsia" w:ascii="宋体" w:hAnsi="宋体" w:cs="宋体"/>
                <w:color w:val="auto"/>
                <w:szCs w:val="21"/>
                <w:highlight w:val="none"/>
                <w:rPrChange w:id="713" w:author="然" w:date="2026-08-04T11:37:42Z">
                  <w:rPr>
                    <w:rFonts w:hint="eastAsia" w:ascii="宋体" w:hAnsi="宋体" w:cs="宋体"/>
                    <w:szCs w:val="21"/>
                    <w:highlight w:val="none"/>
                  </w:rPr>
                </w:rPrChange>
              </w:rPr>
              <w:instrText xml:space="preserve"> eq \o\ac(□)</w:instrText>
            </w:r>
            <w:r>
              <w:rPr>
                <w:rFonts w:hint="eastAsia" w:ascii="宋体" w:hAnsi="宋体" w:cs="宋体"/>
                <w:color w:val="auto"/>
                <w:szCs w:val="21"/>
                <w:highlight w:val="none"/>
                <w:rPrChange w:id="714" w:author="然" w:date="2026-08-04T11:37:42Z">
                  <w:rPr>
                    <w:rFonts w:hint="eastAsia" w:ascii="宋体" w:hAnsi="宋体" w:cs="宋体"/>
                    <w:szCs w:val="21"/>
                    <w:highlight w:val="none"/>
                  </w:rPr>
                </w:rPrChange>
              </w:rPr>
              <w:fldChar w:fldCharType="end"/>
            </w:r>
            <w:r>
              <w:rPr>
                <w:rFonts w:hint="eastAsia" w:ascii="宋体" w:hAnsi="宋体" w:cs="宋体"/>
                <w:color w:val="auto"/>
                <w:szCs w:val="21"/>
                <w:highlight w:val="none"/>
                <w:rPrChange w:id="715" w:author="然" w:date="2026-08-04T11:37:42Z">
                  <w:rPr>
                    <w:rFonts w:hint="eastAsia" w:ascii="宋体" w:hAnsi="宋体" w:cs="宋体"/>
                    <w:szCs w:val="21"/>
                    <w:highlight w:val="none"/>
                  </w:rPr>
                </w:rPrChange>
              </w:rPr>
              <w:t>要求提供，数额为(人民币)：预算的 /%</w:t>
            </w:r>
          </w:p>
        </w:tc>
      </w:tr>
      <w:tr w14:paraId="1C92B4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6E46CEC8">
            <w:pPr>
              <w:adjustRightInd w:val="0"/>
              <w:snapToGrid w:val="0"/>
              <w:spacing w:before="156" w:beforeLines="50" w:line="360" w:lineRule="auto"/>
              <w:jc w:val="center"/>
              <w:rPr>
                <w:rFonts w:ascii="宋体" w:hAnsi="宋体" w:cs="宋体"/>
                <w:color w:val="auto"/>
                <w:szCs w:val="21"/>
                <w:highlight w:val="none"/>
                <w:rPrChange w:id="716" w:author="然" w:date="2026-08-04T11:37:42Z">
                  <w:rPr>
                    <w:rFonts w:ascii="宋体" w:hAnsi="宋体" w:cs="宋体"/>
                    <w:szCs w:val="21"/>
                    <w:highlight w:val="none"/>
                  </w:rPr>
                </w:rPrChange>
              </w:rPr>
            </w:pPr>
            <w:r>
              <w:rPr>
                <w:rFonts w:hint="eastAsia" w:ascii="宋体" w:hAnsi="宋体" w:cs="宋体"/>
                <w:color w:val="auto"/>
                <w:szCs w:val="21"/>
                <w:highlight w:val="none"/>
                <w:rPrChange w:id="717" w:author="然" w:date="2026-08-04T11:37:42Z">
                  <w:rPr>
                    <w:rFonts w:hint="eastAsia" w:ascii="宋体" w:hAnsi="宋体" w:cs="宋体"/>
                    <w:szCs w:val="21"/>
                    <w:highlight w:val="none"/>
                  </w:rPr>
                </w:rPrChange>
              </w:rPr>
              <w:t>第二章第20.1款</w:t>
            </w:r>
          </w:p>
        </w:tc>
        <w:tc>
          <w:tcPr>
            <w:tcW w:w="2115" w:type="dxa"/>
            <w:vAlign w:val="center"/>
          </w:tcPr>
          <w:p w14:paraId="775ED4C7">
            <w:pPr>
              <w:adjustRightInd w:val="0"/>
              <w:snapToGrid w:val="0"/>
              <w:spacing w:before="156" w:beforeLines="50" w:line="360" w:lineRule="auto"/>
              <w:jc w:val="center"/>
              <w:rPr>
                <w:rFonts w:ascii="宋体" w:hAnsi="宋体" w:cs="宋体"/>
                <w:color w:val="auto"/>
                <w:szCs w:val="21"/>
                <w:highlight w:val="none"/>
                <w:rPrChange w:id="718" w:author="然" w:date="2026-08-04T11:37:42Z">
                  <w:rPr>
                    <w:rFonts w:ascii="宋体" w:hAnsi="宋体" w:cs="宋体"/>
                    <w:szCs w:val="21"/>
                    <w:highlight w:val="none"/>
                  </w:rPr>
                </w:rPrChange>
              </w:rPr>
            </w:pPr>
            <w:r>
              <w:rPr>
                <w:rFonts w:hint="eastAsia" w:ascii="宋体" w:hAnsi="宋体" w:cs="宋体"/>
                <w:color w:val="auto"/>
                <w:szCs w:val="21"/>
                <w:highlight w:val="none"/>
                <w:rPrChange w:id="719" w:author="然" w:date="2026-08-04T11:37:42Z">
                  <w:rPr>
                    <w:rFonts w:hint="eastAsia" w:ascii="宋体" w:hAnsi="宋体" w:cs="宋体"/>
                    <w:szCs w:val="21"/>
                    <w:highlight w:val="none"/>
                  </w:rPr>
                </w:rPrChange>
              </w:rPr>
              <w:t>响应文件有效期</w:t>
            </w:r>
          </w:p>
        </w:tc>
        <w:tc>
          <w:tcPr>
            <w:tcW w:w="5962" w:type="dxa"/>
            <w:gridSpan w:val="2"/>
            <w:vAlign w:val="center"/>
          </w:tcPr>
          <w:p w14:paraId="6B1CBA36">
            <w:pPr>
              <w:adjustRightInd w:val="0"/>
              <w:snapToGrid w:val="0"/>
              <w:spacing w:before="156" w:beforeLines="50" w:line="360" w:lineRule="auto"/>
              <w:jc w:val="left"/>
              <w:rPr>
                <w:rFonts w:ascii="宋体" w:hAnsi="宋体" w:cs="宋体"/>
                <w:color w:val="auto"/>
                <w:szCs w:val="21"/>
                <w:highlight w:val="none"/>
                <w:rPrChange w:id="720" w:author="然" w:date="2026-08-04T11:37:42Z">
                  <w:rPr>
                    <w:rFonts w:ascii="宋体" w:hAnsi="宋体" w:cs="宋体"/>
                    <w:szCs w:val="21"/>
                    <w:highlight w:val="none"/>
                  </w:rPr>
                </w:rPrChange>
              </w:rPr>
            </w:pPr>
            <w:r>
              <w:rPr>
                <w:rFonts w:hint="eastAsia" w:ascii="宋体" w:hAnsi="宋体" w:cs="宋体"/>
                <w:color w:val="auto"/>
                <w:szCs w:val="21"/>
                <w:highlight w:val="none"/>
                <w:rPrChange w:id="721" w:author="然" w:date="2026-08-04T11:37:42Z">
                  <w:rPr>
                    <w:rFonts w:hint="eastAsia" w:ascii="宋体" w:hAnsi="宋体" w:cs="宋体"/>
                    <w:szCs w:val="21"/>
                    <w:highlight w:val="none"/>
                  </w:rPr>
                </w:rPrChange>
              </w:rPr>
              <w:t>不少于90日（日历日）</w:t>
            </w:r>
          </w:p>
        </w:tc>
      </w:tr>
      <w:tr w14:paraId="639015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31" w:hRule="atLeast"/>
          <w:jc w:val="center"/>
        </w:trPr>
        <w:tc>
          <w:tcPr>
            <w:tcW w:w="1762" w:type="dxa"/>
            <w:vMerge w:val="restart"/>
            <w:vAlign w:val="center"/>
          </w:tcPr>
          <w:p w14:paraId="4C22CA77">
            <w:pPr>
              <w:adjustRightInd w:val="0"/>
              <w:snapToGrid w:val="0"/>
              <w:spacing w:before="156" w:beforeLines="50" w:line="360" w:lineRule="auto"/>
              <w:jc w:val="center"/>
              <w:rPr>
                <w:rFonts w:ascii="宋体" w:hAnsi="宋体" w:cs="宋体"/>
                <w:color w:val="auto"/>
                <w:szCs w:val="21"/>
                <w:highlight w:val="none"/>
                <w:rPrChange w:id="722" w:author="然" w:date="2026-08-04T11:37:42Z">
                  <w:rPr>
                    <w:rFonts w:ascii="宋体" w:hAnsi="宋体" w:cs="宋体"/>
                    <w:szCs w:val="21"/>
                    <w:highlight w:val="none"/>
                  </w:rPr>
                </w:rPrChange>
              </w:rPr>
            </w:pPr>
            <w:r>
              <w:rPr>
                <w:rFonts w:hint="eastAsia" w:ascii="宋体" w:hAnsi="宋体" w:cs="宋体"/>
                <w:color w:val="auto"/>
                <w:szCs w:val="21"/>
                <w:highlight w:val="none"/>
                <w:rPrChange w:id="723" w:author="然" w:date="2026-08-04T11:37:42Z">
                  <w:rPr>
                    <w:rFonts w:hint="eastAsia" w:ascii="宋体" w:hAnsi="宋体" w:cs="宋体"/>
                    <w:szCs w:val="21"/>
                    <w:highlight w:val="none"/>
                  </w:rPr>
                </w:rPrChange>
              </w:rPr>
              <w:t>第二章第21.1款</w:t>
            </w:r>
          </w:p>
        </w:tc>
        <w:tc>
          <w:tcPr>
            <w:tcW w:w="2115" w:type="dxa"/>
            <w:vMerge w:val="restart"/>
            <w:vAlign w:val="center"/>
          </w:tcPr>
          <w:p w14:paraId="5097AE0E">
            <w:pPr>
              <w:adjustRightInd w:val="0"/>
              <w:snapToGrid w:val="0"/>
              <w:spacing w:before="156" w:beforeLines="50" w:line="360" w:lineRule="auto"/>
              <w:jc w:val="center"/>
              <w:rPr>
                <w:rFonts w:ascii="宋体" w:hAnsi="宋体" w:cs="宋体"/>
                <w:color w:val="auto"/>
                <w:szCs w:val="21"/>
                <w:highlight w:val="none"/>
                <w:rPrChange w:id="724" w:author="然" w:date="2026-08-04T11:37:42Z">
                  <w:rPr>
                    <w:rFonts w:ascii="宋体" w:hAnsi="宋体" w:cs="宋体"/>
                    <w:szCs w:val="21"/>
                    <w:highlight w:val="none"/>
                  </w:rPr>
                </w:rPrChange>
              </w:rPr>
            </w:pPr>
            <w:r>
              <w:rPr>
                <w:rFonts w:hint="eastAsia" w:ascii="宋体" w:hAnsi="宋体" w:cs="宋体"/>
                <w:color w:val="auto"/>
                <w:szCs w:val="21"/>
                <w:highlight w:val="none"/>
                <w:rPrChange w:id="725" w:author="然" w:date="2026-08-04T11:37:42Z">
                  <w:rPr>
                    <w:rFonts w:hint="eastAsia" w:ascii="宋体" w:hAnsi="宋体" w:cs="宋体"/>
                    <w:szCs w:val="21"/>
                    <w:highlight w:val="none"/>
                  </w:rPr>
                </w:rPrChange>
              </w:rPr>
              <w:t>响应文件副本份数</w:t>
            </w:r>
          </w:p>
        </w:tc>
        <w:tc>
          <w:tcPr>
            <w:tcW w:w="1815" w:type="dxa"/>
            <w:tcBorders>
              <w:bottom w:val="single" w:color="auto" w:sz="4" w:space="0"/>
              <w:right w:val="single" w:color="auto" w:sz="4" w:space="0"/>
            </w:tcBorders>
            <w:vAlign w:val="center"/>
          </w:tcPr>
          <w:p w14:paraId="77FD17B8">
            <w:pPr>
              <w:adjustRightInd w:val="0"/>
              <w:snapToGrid w:val="0"/>
              <w:spacing w:before="156" w:beforeLines="50" w:line="360" w:lineRule="auto"/>
              <w:jc w:val="center"/>
              <w:rPr>
                <w:rFonts w:ascii="宋体" w:hAnsi="宋体" w:cs="宋体"/>
                <w:color w:val="auto"/>
                <w:szCs w:val="21"/>
                <w:highlight w:val="none"/>
                <w:rPrChange w:id="726" w:author="然" w:date="2026-08-04T11:37:42Z">
                  <w:rPr>
                    <w:rFonts w:ascii="宋体" w:hAnsi="宋体" w:cs="宋体"/>
                    <w:szCs w:val="21"/>
                    <w:highlight w:val="none"/>
                  </w:rPr>
                </w:rPrChange>
              </w:rPr>
            </w:pPr>
            <w:r>
              <w:rPr>
                <w:rFonts w:hint="eastAsia" w:ascii="宋体" w:hAnsi="宋体" w:cs="宋体"/>
                <w:color w:val="auto"/>
                <w:szCs w:val="21"/>
                <w:highlight w:val="none"/>
                <w:rPrChange w:id="727" w:author="然" w:date="2026-08-04T11:37:42Z">
                  <w:rPr>
                    <w:rFonts w:hint="eastAsia" w:ascii="宋体" w:hAnsi="宋体" w:cs="宋体"/>
                    <w:szCs w:val="21"/>
                    <w:highlight w:val="none"/>
                  </w:rPr>
                </w:rPrChange>
              </w:rPr>
              <w:t>响应文件组成</w:t>
            </w:r>
          </w:p>
        </w:tc>
        <w:tc>
          <w:tcPr>
            <w:tcW w:w="4147" w:type="dxa"/>
            <w:tcBorders>
              <w:left w:val="single" w:color="auto" w:sz="4" w:space="0"/>
              <w:bottom w:val="single" w:color="auto" w:sz="4" w:space="0"/>
            </w:tcBorders>
            <w:vAlign w:val="center"/>
          </w:tcPr>
          <w:p w14:paraId="3A0760B4">
            <w:pPr>
              <w:adjustRightInd w:val="0"/>
              <w:snapToGrid w:val="0"/>
              <w:spacing w:before="156" w:beforeLines="50" w:line="360" w:lineRule="auto"/>
              <w:jc w:val="center"/>
              <w:rPr>
                <w:rFonts w:ascii="宋体" w:hAnsi="宋体" w:cs="宋体"/>
                <w:color w:val="auto"/>
                <w:szCs w:val="21"/>
                <w:highlight w:val="none"/>
                <w:rPrChange w:id="728" w:author="然" w:date="2026-08-04T11:37:42Z">
                  <w:rPr>
                    <w:rFonts w:ascii="宋体" w:hAnsi="宋体" w:cs="宋体"/>
                    <w:szCs w:val="21"/>
                    <w:highlight w:val="none"/>
                  </w:rPr>
                </w:rPrChange>
              </w:rPr>
            </w:pPr>
            <w:r>
              <w:rPr>
                <w:rFonts w:hint="eastAsia" w:ascii="宋体" w:hAnsi="宋体" w:cs="宋体"/>
                <w:color w:val="auto"/>
                <w:szCs w:val="21"/>
                <w:highlight w:val="none"/>
                <w:rPrChange w:id="729" w:author="然" w:date="2026-08-04T11:37:42Z">
                  <w:rPr>
                    <w:rFonts w:hint="eastAsia" w:ascii="宋体" w:hAnsi="宋体" w:cs="宋体"/>
                    <w:szCs w:val="21"/>
                    <w:highlight w:val="none"/>
                  </w:rPr>
                </w:rPrChange>
              </w:rPr>
              <w:t>响应文件数量</w:t>
            </w:r>
          </w:p>
        </w:tc>
      </w:tr>
      <w:tr w14:paraId="55E1C5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762" w:type="dxa"/>
            <w:vMerge w:val="continue"/>
            <w:vAlign w:val="center"/>
          </w:tcPr>
          <w:p w14:paraId="6DE93F54">
            <w:pPr>
              <w:adjustRightInd w:val="0"/>
              <w:snapToGrid w:val="0"/>
              <w:spacing w:before="156" w:beforeLines="50" w:line="360" w:lineRule="auto"/>
              <w:jc w:val="center"/>
              <w:rPr>
                <w:rFonts w:ascii="宋体" w:hAnsi="宋体" w:cs="宋体"/>
                <w:color w:val="auto"/>
                <w:szCs w:val="21"/>
                <w:highlight w:val="none"/>
                <w:rPrChange w:id="730" w:author="然" w:date="2026-08-04T11:37:42Z">
                  <w:rPr>
                    <w:rFonts w:ascii="宋体" w:hAnsi="宋体" w:cs="宋体"/>
                    <w:szCs w:val="21"/>
                    <w:highlight w:val="none"/>
                  </w:rPr>
                </w:rPrChange>
              </w:rPr>
            </w:pPr>
          </w:p>
        </w:tc>
        <w:tc>
          <w:tcPr>
            <w:tcW w:w="2115" w:type="dxa"/>
            <w:vMerge w:val="continue"/>
            <w:vAlign w:val="center"/>
          </w:tcPr>
          <w:p w14:paraId="39CFA850">
            <w:pPr>
              <w:adjustRightInd w:val="0"/>
              <w:snapToGrid w:val="0"/>
              <w:spacing w:before="156" w:beforeLines="50" w:line="360" w:lineRule="auto"/>
              <w:jc w:val="center"/>
              <w:rPr>
                <w:rFonts w:ascii="宋体" w:hAnsi="宋体" w:cs="宋体"/>
                <w:color w:val="auto"/>
                <w:szCs w:val="21"/>
                <w:highlight w:val="none"/>
                <w:rPrChange w:id="731" w:author="然" w:date="2026-08-04T11:37:42Z">
                  <w:rPr>
                    <w:rFonts w:ascii="宋体" w:hAnsi="宋体" w:cs="宋体"/>
                    <w:szCs w:val="21"/>
                    <w:highlight w:val="none"/>
                  </w:rPr>
                </w:rPrChange>
              </w:rPr>
            </w:pPr>
          </w:p>
        </w:tc>
        <w:tc>
          <w:tcPr>
            <w:tcW w:w="1815" w:type="dxa"/>
            <w:tcBorders>
              <w:top w:val="single" w:color="auto" w:sz="4" w:space="0"/>
              <w:bottom w:val="single" w:color="auto" w:sz="4" w:space="0"/>
              <w:right w:val="single" w:color="auto" w:sz="4" w:space="0"/>
            </w:tcBorders>
            <w:vAlign w:val="center"/>
          </w:tcPr>
          <w:p w14:paraId="3E5CF6BE">
            <w:pPr>
              <w:adjustRightInd w:val="0"/>
              <w:snapToGrid w:val="0"/>
              <w:spacing w:before="156" w:beforeLines="50" w:line="360" w:lineRule="auto"/>
              <w:jc w:val="center"/>
              <w:rPr>
                <w:rFonts w:ascii="宋体" w:hAnsi="宋体" w:cs="宋体"/>
                <w:color w:val="auto"/>
                <w:szCs w:val="21"/>
                <w:highlight w:val="none"/>
                <w:rPrChange w:id="732" w:author="然" w:date="2026-08-04T11:37:42Z">
                  <w:rPr>
                    <w:rFonts w:ascii="宋体" w:hAnsi="宋体" w:cs="宋体"/>
                    <w:szCs w:val="21"/>
                    <w:highlight w:val="none"/>
                  </w:rPr>
                </w:rPrChange>
              </w:rPr>
            </w:pPr>
            <w:r>
              <w:rPr>
                <w:rFonts w:hint="eastAsia" w:ascii="宋体" w:hAnsi="宋体" w:cs="宋体"/>
                <w:color w:val="auto"/>
                <w:szCs w:val="21"/>
                <w:highlight w:val="none"/>
                <w:rPrChange w:id="733" w:author="然" w:date="2026-08-04T11:37:42Z">
                  <w:rPr>
                    <w:rFonts w:hint="eastAsia" w:ascii="宋体" w:hAnsi="宋体" w:cs="宋体"/>
                    <w:szCs w:val="21"/>
                    <w:highlight w:val="none"/>
                  </w:rPr>
                </w:rPrChange>
              </w:rPr>
              <w:t>资格证明文件</w:t>
            </w:r>
          </w:p>
        </w:tc>
        <w:tc>
          <w:tcPr>
            <w:tcW w:w="4147" w:type="dxa"/>
            <w:tcBorders>
              <w:top w:val="single" w:color="auto" w:sz="4" w:space="0"/>
              <w:left w:val="single" w:color="auto" w:sz="4" w:space="0"/>
              <w:bottom w:val="single" w:color="auto" w:sz="4" w:space="0"/>
            </w:tcBorders>
            <w:vAlign w:val="center"/>
          </w:tcPr>
          <w:p w14:paraId="6E79B025">
            <w:pPr>
              <w:adjustRightInd w:val="0"/>
              <w:snapToGrid w:val="0"/>
              <w:spacing w:before="156" w:beforeLines="50" w:line="360" w:lineRule="auto"/>
              <w:jc w:val="center"/>
              <w:rPr>
                <w:rFonts w:ascii="宋体" w:hAnsi="宋体" w:cs="宋体"/>
                <w:color w:val="auto"/>
                <w:szCs w:val="21"/>
                <w:highlight w:val="none"/>
                <w:rPrChange w:id="734" w:author="然" w:date="2026-08-04T11:37:42Z">
                  <w:rPr>
                    <w:rFonts w:ascii="宋体" w:hAnsi="宋体" w:cs="宋体"/>
                    <w:szCs w:val="21"/>
                    <w:highlight w:val="none"/>
                  </w:rPr>
                </w:rPrChange>
              </w:rPr>
            </w:pPr>
            <w:r>
              <w:rPr>
                <w:rFonts w:hint="eastAsia" w:ascii="宋体" w:hAnsi="宋体" w:cs="宋体"/>
                <w:color w:val="auto"/>
                <w:szCs w:val="21"/>
                <w:highlight w:val="none"/>
                <w:rPrChange w:id="735" w:author="然" w:date="2026-08-04T11:37:42Z">
                  <w:rPr>
                    <w:rFonts w:hint="eastAsia" w:ascii="宋体" w:hAnsi="宋体" w:cs="宋体"/>
                    <w:szCs w:val="21"/>
                    <w:highlight w:val="none"/>
                  </w:rPr>
                </w:rPrChange>
              </w:rPr>
              <w:t>正本1份，副本2份</w:t>
            </w:r>
          </w:p>
        </w:tc>
      </w:tr>
      <w:tr w14:paraId="7CAE35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1762" w:type="dxa"/>
            <w:vMerge w:val="continue"/>
            <w:vAlign w:val="center"/>
          </w:tcPr>
          <w:p w14:paraId="3E0776D2">
            <w:pPr>
              <w:adjustRightInd w:val="0"/>
              <w:snapToGrid w:val="0"/>
              <w:spacing w:before="156" w:beforeLines="50" w:line="360" w:lineRule="auto"/>
              <w:jc w:val="center"/>
              <w:rPr>
                <w:rFonts w:ascii="宋体" w:hAnsi="宋体" w:cs="宋体"/>
                <w:color w:val="auto"/>
                <w:szCs w:val="21"/>
                <w:highlight w:val="none"/>
                <w:rPrChange w:id="736" w:author="然" w:date="2026-08-04T11:37:42Z">
                  <w:rPr>
                    <w:rFonts w:ascii="宋体" w:hAnsi="宋体" w:cs="宋体"/>
                    <w:szCs w:val="21"/>
                    <w:highlight w:val="none"/>
                  </w:rPr>
                </w:rPrChange>
              </w:rPr>
            </w:pPr>
          </w:p>
        </w:tc>
        <w:tc>
          <w:tcPr>
            <w:tcW w:w="2115" w:type="dxa"/>
            <w:vMerge w:val="continue"/>
            <w:vAlign w:val="center"/>
          </w:tcPr>
          <w:p w14:paraId="5A96B6B8">
            <w:pPr>
              <w:adjustRightInd w:val="0"/>
              <w:snapToGrid w:val="0"/>
              <w:spacing w:before="156" w:beforeLines="50" w:line="360" w:lineRule="auto"/>
              <w:jc w:val="center"/>
              <w:rPr>
                <w:rFonts w:ascii="宋体" w:hAnsi="宋体" w:cs="宋体"/>
                <w:color w:val="auto"/>
                <w:szCs w:val="21"/>
                <w:highlight w:val="none"/>
                <w:rPrChange w:id="737" w:author="然" w:date="2026-08-04T11:37:42Z">
                  <w:rPr>
                    <w:rFonts w:ascii="宋体" w:hAnsi="宋体" w:cs="宋体"/>
                    <w:szCs w:val="21"/>
                    <w:highlight w:val="none"/>
                  </w:rPr>
                </w:rPrChange>
              </w:rPr>
            </w:pPr>
          </w:p>
        </w:tc>
        <w:tc>
          <w:tcPr>
            <w:tcW w:w="1815" w:type="dxa"/>
            <w:tcBorders>
              <w:top w:val="single" w:color="auto" w:sz="4" w:space="0"/>
              <w:bottom w:val="single" w:color="auto" w:sz="4" w:space="0"/>
              <w:right w:val="single" w:color="auto" w:sz="4" w:space="0"/>
            </w:tcBorders>
            <w:vAlign w:val="center"/>
          </w:tcPr>
          <w:p w14:paraId="346EDD23">
            <w:pPr>
              <w:adjustRightInd w:val="0"/>
              <w:snapToGrid w:val="0"/>
              <w:spacing w:before="156" w:beforeLines="50" w:line="360" w:lineRule="auto"/>
              <w:jc w:val="center"/>
              <w:rPr>
                <w:rFonts w:ascii="宋体" w:hAnsi="宋体" w:cs="宋体"/>
                <w:color w:val="auto"/>
                <w:szCs w:val="21"/>
                <w:highlight w:val="none"/>
                <w:rPrChange w:id="738" w:author="然" w:date="2026-08-04T11:37:42Z">
                  <w:rPr>
                    <w:rFonts w:ascii="宋体" w:hAnsi="宋体" w:cs="宋体"/>
                    <w:szCs w:val="21"/>
                    <w:highlight w:val="none"/>
                  </w:rPr>
                </w:rPrChange>
              </w:rPr>
            </w:pPr>
            <w:r>
              <w:rPr>
                <w:rFonts w:hint="eastAsia" w:ascii="宋体" w:hAnsi="宋体" w:cs="宋体"/>
                <w:color w:val="auto"/>
                <w:szCs w:val="21"/>
                <w:highlight w:val="none"/>
                <w:rPrChange w:id="739" w:author="然" w:date="2026-08-04T11:37:42Z">
                  <w:rPr>
                    <w:rFonts w:hint="eastAsia" w:ascii="宋体" w:hAnsi="宋体" w:cs="宋体"/>
                    <w:szCs w:val="21"/>
                    <w:highlight w:val="none"/>
                  </w:rPr>
                </w:rPrChange>
              </w:rPr>
              <w:t>商务与技术文件</w:t>
            </w:r>
          </w:p>
        </w:tc>
        <w:tc>
          <w:tcPr>
            <w:tcW w:w="4147" w:type="dxa"/>
            <w:tcBorders>
              <w:top w:val="single" w:color="auto" w:sz="4" w:space="0"/>
              <w:left w:val="single" w:color="auto" w:sz="4" w:space="0"/>
              <w:bottom w:val="single" w:color="auto" w:sz="4" w:space="0"/>
            </w:tcBorders>
            <w:vAlign w:val="center"/>
          </w:tcPr>
          <w:p w14:paraId="6519B5A5">
            <w:pPr>
              <w:adjustRightInd w:val="0"/>
              <w:snapToGrid w:val="0"/>
              <w:spacing w:before="156" w:beforeLines="50" w:line="360" w:lineRule="auto"/>
              <w:jc w:val="center"/>
              <w:rPr>
                <w:rFonts w:ascii="宋体" w:hAnsi="宋体" w:cs="宋体"/>
                <w:color w:val="auto"/>
                <w:szCs w:val="21"/>
                <w:highlight w:val="none"/>
                <w:rPrChange w:id="740" w:author="然" w:date="2026-08-04T11:37:42Z">
                  <w:rPr>
                    <w:rFonts w:ascii="宋体" w:hAnsi="宋体" w:cs="宋体"/>
                    <w:szCs w:val="21"/>
                    <w:highlight w:val="none"/>
                  </w:rPr>
                </w:rPrChange>
              </w:rPr>
            </w:pPr>
            <w:r>
              <w:rPr>
                <w:rFonts w:hint="eastAsia" w:ascii="宋体" w:hAnsi="宋体" w:cs="宋体"/>
                <w:color w:val="auto"/>
                <w:szCs w:val="21"/>
                <w:highlight w:val="none"/>
                <w:rPrChange w:id="741" w:author="然" w:date="2026-08-04T11:37:42Z">
                  <w:rPr>
                    <w:rFonts w:hint="eastAsia" w:ascii="宋体" w:hAnsi="宋体" w:cs="宋体"/>
                    <w:szCs w:val="21"/>
                    <w:highlight w:val="none"/>
                  </w:rPr>
                </w:rPrChange>
              </w:rPr>
              <w:t>正本1份、副本2份</w:t>
            </w:r>
          </w:p>
        </w:tc>
      </w:tr>
      <w:tr w14:paraId="089811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2" w:hRule="atLeast"/>
          <w:jc w:val="center"/>
        </w:trPr>
        <w:tc>
          <w:tcPr>
            <w:tcW w:w="1762" w:type="dxa"/>
            <w:vMerge w:val="continue"/>
            <w:vAlign w:val="center"/>
          </w:tcPr>
          <w:p w14:paraId="00E3B5D1">
            <w:pPr>
              <w:adjustRightInd w:val="0"/>
              <w:snapToGrid w:val="0"/>
              <w:spacing w:before="156" w:beforeLines="50" w:line="360" w:lineRule="auto"/>
              <w:jc w:val="center"/>
              <w:rPr>
                <w:rFonts w:ascii="宋体" w:hAnsi="宋体" w:cs="宋体"/>
                <w:color w:val="auto"/>
                <w:szCs w:val="21"/>
                <w:highlight w:val="none"/>
                <w:rPrChange w:id="742" w:author="然" w:date="2026-08-04T11:37:42Z">
                  <w:rPr>
                    <w:rFonts w:ascii="宋体" w:hAnsi="宋体" w:cs="宋体"/>
                    <w:szCs w:val="21"/>
                    <w:highlight w:val="none"/>
                  </w:rPr>
                </w:rPrChange>
              </w:rPr>
            </w:pPr>
          </w:p>
        </w:tc>
        <w:tc>
          <w:tcPr>
            <w:tcW w:w="2115" w:type="dxa"/>
            <w:vMerge w:val="continue"/>
            <w:vAlign w:val="center"/>
          </w:tcPr>
          <w:p w14:paraId="3E722E2E">
            <w:pPr>
              <w:adjustRightInd w:val="0"/>
              <w:snapToGrid w:val="0"/>
              <w:spacing w:before="156" w:beforeLines="50" w:line="360" w:lineRule="auto"/>
              <w:jc w:val="center"/>
              <w:rPr>
                <w:rFonts w:ascii="宋体" w:hAnsi="宋体" w:cs="宋体"/>
                <w:color w:val="auto"/>
                <w:szCs w:val="21"/>
                <w:highlight w:val="none"/>
                <w:rPrChange w:id="743" w:author="然" w:date="2026-08-04T11:37:42Z">
                  <w:rPr>
                    <w:rFonts w:ascii="宋体" w:hAnsi="宋体" w:cs="宋体"/>
                    <w:szCs w:val="21"/>
                    <w:highlight w:val="none"/>
                  </w:rPr>
                </w:rPrChange>
              </w:rPr>
            </w:pPr>
          </w:p>
        </w:tc>
        <w:tc>
          <w:tcPr>
            <w:tcW w:w="1815" w:type="dxa"/>
            <w:tcBorders>
              <w:top w:val="single" w:color="auto" w:sz="4" w:space="0"/>
              <w:bottom w:val="single" w:color="auto" w:sz="4" w:space="0"/>
              <w:right w:val="single" w:color="auto" w:sz="4" w:space="0"/>
            </w:tcBorders>
            <w:vAlign w:val="center"/>
          </w:tcPr>
          <w:p w14:paraId="70BFA75E">
            <w:pPr>
              <w:adjustRightInd w:val="0"/>
              <w:snapToGrid w:val="0"/>
              <w:spacing w:before="156" w:beforeLines="50" w:line="360" w:lineRule="auto"/>
              <w:jc w:val="center"/>
              <w:rPr>
                <w:rFonts w:ascii="宋体" w:hAnsi="宋体" w:cs="宋体"/>
                <w:color w:val="auto"/>
                <w:szCs w:val="21"/>
                <w:highlight w:val="none"/>
                <w:rPrChange w:id="744" w:author="然" w:date="2026-08-04T11:37:42Z">
                  <w:rPr>
                    <w:rFonts w:ascii="宋体" w:hAnsi="宋体" w:cs="宋体"/>
                    <w:szCs w:val="21"/>
                    <w:highlight w:val="none"/>
                  </w:rPr>
                </w:rPrChange>
              </w:rPr>
            </w:pPr>
            <w:r>
              <w:rPr>
                <w:rFonts w:hint="eastAsia" w:ascii="宋体" w:hAnsi="宋体" w:cs="宋体"/>
                <w:color w:val="auto"/>
                <w:szCs w:val="21"/>
                <w:highlight w:val="none"/>
                <w:rPrChange w:id="745" w:author="然" w:date="2026-08-04T11:37:42Z">
                  <w:rPr>
                    <w:rFonts w:hint="eastAsia" w:ascii="宋体" w:hAnsi="宋体" w:cs="宋体"/>
                    <w:szCs w:val="21"/>
                    <w:highlight w:val="none"/>
                  </w:rPr>
                </w:rPrChange>
              </w:rPr>
              <w:t>电子文档</w:t>
            </w:r>
          </w:p>
        </w:tc>
        <w:tc>
          <w:tcPr>
            <w:tcW w:w="4147" w:type="dxa"/>
            <w:tcBorders>
              <w:top w:val="single" w:color="auto" w:sz="4" w:space="0"/>
              <w:left w:val="single" w:color="auto" w:sz="4" w:space="0"/>
              <w:bottom w:val="single" w:color="auto" w:sz="4" w:space="0"/>
            </w:tcBorders>
            <w:vAlign w:val="center"/>
          </w:tcPr>
          <w:p w14:paraId="1E6E5172">
            <w:pPr>
              <w:adjustRightInd w:val="0"/>
              <w:snapToGrid w:val="0"/>
              <w:spacing w:before="156" w:beforeLines="50" w:line="360" w:lineRule="auto"/>
              <w:jc w:val="center"/>
              <w:rPr>
                <w:rFonts w:ascii="宋体" w:hAnsi="宋体" w:cs="宋体"/>
                <w:color w:val="auto"/>
                <w:szCs w:val="21"/>
                <w:highlight w:val="none"/>
                <w:rPrChange w:id="746" w:author="然" w:date="2026-08-04T11:37:42Z">
                  <w:rPr>
                    <w:rFonts w:ascii="宋体" w:hAnsi="宋体" w:cs="宋体"/>
                    <w:szCs w:val="21"/>
                    <w:highlight w:val="none"/>
                  </w:rPr>
                </w:rPrChange>
              </w:rPr>
            </w:pPr>
            <w:r>
              <w:rPr>
                <w:rFonts w:hint="eastAsia" w:ascii="宋体" w:hAnsi="宋体" w:cs="宋体"/>
                <w:color w:val="auto"/>
                <w:szCs w:val="21"/>
                <w:highlight w:val="none"/>
                <w:lang w:val="en-US" w:eastAsia="zh-CN"/>
                <w:rPrChange w:id="747" w:author="然" w:date="2026-08-04T11:37:42Z">
                  <w:rPr>
                    <w:rFonts w:hint="eastAsia" w:ascii="宋体" w:hAnsi="宋体" w:cs="宋体"/>
                    <w:szCs w:val="21"/>
                    <w:highlight w:val="none"/>
                    <w:lang w:val="en-US" w:eastAsia="zh-CN"/>
                  </w:rPr>
                </w:rPrChange>
              </w:rPr>
              <w:t>PDF电子文件</w:t>
            </w:r>
            <w:r>
              <w:rPr>
                <w:rFonts w:hint="eastAsia" w:ascii="宋体" w:hAnsi="宋体" w:cs="宋体"/>
                <w:color w:val="auto"/>
                <w:szCs w:val="21"/>
                <w:highlight w:val="none"/>
                <w:rPrChange w:id="748" w:author="然" w:date="2026-08-04T11:37:42Z">
                  <w:rPr>
                    <w:rFonts w:hint="eastAsia" w:ascii="宋体" w:hAnsi="宋体" w:cs="宋体"/>
                    <w:szCs w:val="21"/>
                    <w:highlight w:val="none"/>
                  </w:rPr>
                </w:rPrChange>
              </w:rPr>
              <w:t>1份，须存储在U盘中</w:t>
            </w:r>
          </w:p>
        </w:tc>
      </w:tr>
      <w:tr w14:paraId="490BE4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7" w:hRule="atLeast"/>
          <w:jc w:val="center"/>
        </w:trPr>
        <w:tc>
          <w:tcPr>
            <w:tcW w:w="1762" w:type="dxa"/>
            <w:vMerge w:val="continue"/>
            <w:vAlign w:val="center"/>
          </w:tcPr>
          <w:p w14:paraId="3EA436E2">
            <w:pPr>
              <w:adjustRightInd w:val="0"/>
              <w:snapToGrid w:val="0"/>
              <w:spacing w:before="156" w:beforeLines="50" w:line="360" w:lineRule="auto"/>
              <w:jc w:val="center"/>
              <w:rPr>
                <w:rFonts w:ascii="宋体" w:hAnsi="宋体" w:cs="宋体"/>
                <w:color w:val="auto"/>
                <w:szCs w:val="21"/>
                <w:highlight w:val="none"/>
                <w:rPrChange w:id="749" w:author="然" w:date="2026-08-04T11:37:42Z">
                  <w:rPr>
                    <w:rFonts w:ascii="宋体" w:hAnsi="宋体" w:cs="宋体"/>
                    <w:szCs w:val="21"/>
                    <w:highlight w:val="none"/>
                  </w:rPr>
                </w:rPrChange>
              </w:rPr>
            </w:pPr>
          </w:p>
        </w:tc>
        <w:tc>
          <w:tcPr>
            <w:tcW w:w="2115" w:type="dxa"/>
            <w:vMerge w:val="continue"/>
            <w:vAlign w:val="center"/>
          </w:tcPr>
          <w:p w14:paraId="25E66B92">
            <w:pPr>
              <w:adjustRightInd w:val="0"/>
              <w:snapToGrid w:val="0"/>
              <w:spacing w:before="156" w:beforeLines="50" w:line="360" w:lineRule="auto"/>
              <w:jc w:val="center"/>
              <w:rPr>
                <w:rFonts w:ascii="宋体" w:hAnsi="宋体" w:cs="宋体"/>
                <w:color w:val="auto"/>
                <w:szCs w:val="21"/>
                <w:highlight w:val="none"/>
                <w:rPrChange w:id="750" w:author="然" w:date="2026-08-04T11:37:42Z">
                  <w:rPr>
                    <w:rFonts w:ascii="宋体" w:hAnsi="宋体" w:cs="宋体"/>
                    <w:szCs w:val="21"/>
                    <w:highlight w:val="none"/>
                  </w:rPr>
                </w:rPrChange>
              </w:rPr>
            </w:pPr>
          </w:p>
        </w:tc>
        <w:tc>
          <w:tcPr>
            <w:tcW w:w="5962" w:type="dxa"/>
            <w:gridSpan w:val="2"/>
            <w:tcBorders>
              <w:top w:val="single" w:color="auto" w:sz="4" w:space="0"/>
              <w:right w:val="single" w:color="auto" w:sz="4" w:space="0"/>
            </w:tcBorders>
            <w:vAlign w:val="bottom"/>
          </w:tcPr>
          <w:p w14:paraId="1F2FE408">
            <w:pPr>
              <w:adjustRightInd w:val="0"/>
              <w:snapToGrid w:val="0"/>
              <w:spacing w:before="156" w:beforeLines="50" w:line="360" w:lineRule="auto"/>
              <w:rPr>
                <w:rFonts w:ascii="宋体" w:hAnsi="宋体" w:cs="宋体"/>
                <w:color w:val="auto"/>
                <w:szCs w:val="21"/>
                <w:highlight w:val="none"/>
                <w:rPrChange w:id="751" w:author="然" w:date="2026-08-04T11:37:42Z">
                  <w:rPr>
                    <w:rFonts w:ascii="宋体" w:hAnsi="宋体" w:cs="宋体"/>
                    <w:szCs w:val="21"/>
                    <w:highlight w:val="none"/>
                  </w:rPr>
                </w:rPrChange>
              </w:rPr>
            </w:pPr>
            <w:r>
              <w:rPr>
                <w:rFonts w:hint="eastAsia" w:ascii="宋体" w:hAnsi="宋体" w:cs="宋体"/>
                <w:color w:val="auto"/>
                <w:szCs w:val="21"/>
                <w:highlight w:val="none"/>
                <w:rPrChange w:id="752" w:author="然" w:date="2026-08-04T11:37:42Z">
                  <w:rPr>
                    <w:rFonts w:hint="eastAsia" w:ascii="宋体" w:hAnsi="宋体" w:cs="宋体"/>
                    <w:szCs w:val="21"/>
                    <w:highlight w:val="none"/>
                  </w:rPr>
                </w:rPrChange>
              </w:rPr>
              <w:t>注：</w:t>
            </w:r>
          </w:p>
          <w:p w14:paraId="325578FE">
            <w:pPr>
              <w:numPr>
                <w:ilvl w:val="0"/>
                <w:numId w:val="5"/>
              </w:numPr>
              <w:adjustRightInd w:val="0"/>
              <w:snapToGrid w:val="0"/>
              <w:spacing w:before="156" w:beforeLines="50" w:line="360" w:lineRule="auto"/>
              <w:rPr>
                <w:rFonts w:ascii="宋体" w:hAnsi="宋体" w:cs="宋体"/>
                <w:color w:val="auto"/>
                <w:highlight w:val="none"/>
                <w:rPrChange w:id="753" w:author="然" w:date="2026-08-04T11:37:42Z">
                  <w:rPr>
                    <w:rFonts w:ascii="宋体" w:hAnsi="宋体" w:cs="宋体"/>
                    <w:highlight w:val="none"/>
                  </w:rPr>
                </w:rPrChange>
              </w:rPr>
            </w:pPr>
            <w:r>
              <w:rPr>
                <w:rFonts w:hint="eastAsia" w:ascii="宋体" w:hAnsi="宋体" w:cs="宋体"/>
                <w:color w:val="auto"/>
                <w:highlight w:val="none"/>
                <w:rPrChange w:id="754" w:author="然" w:date="2026-08-04T11:37:42Z">
                  <w:rPr>
                    <w:rFonts w:hint="eastAsia" w:ascii="宋体" w:hAnsi="宋体" w:cs="宋体"/>
                    <w:highlight w:val="none"/>
                  </w:rPr>
                </w:rPrChange>
              </w:rPr>
              <w:t>资格证明文件正本和副本整体密封包装；</w:t>
            </w:r>
          </w:p>
          <w:p w14:paraId="69B58F40">
            <w:pPr>
              <w:numPr>
                <w:ilvl w:val="0"/>
                <w:numId w:val="5"/>
              </w:numPr>
              <w:adjustRightInd w:val="0"/>
              <w:snapToGrid w:val="0"/>
              <w:spacing w:before="156" w:beforeLines="50" w:line="360" w:lineRule="auto"/>
              <w:rPr>
                <w:rFonts w:ascii="宋体" w:hAnsi="宋体" w:cs="宋体"/>
                <w:color w:val="auto"/>
                <w:highlight w:val="none"/>
                <w:rPrChange w:id="755" w:author="然" w:date="2026-08-04T11:37:42Z">
                  <w:rPr>
                    <w:rFonts w:ascii="宋体" w:hAnsi="宋体" w:cs="宋体"/>
                    <w:highlight w:val="none"/>
                  </w:rPr>
                </w:rPrChange>
              </w:rPr>
            </w:pPr>
            <w:r>
              <w:rPr>
                <w:rFonts w:hint="eastAsia" w:ascii="宋体" w:hAnsi="宋体" w:cs="宋体"/>
                <w:color w:val="auto"/>
                <w:highlight w:val="none"/>
                <w:rPrChange w:id="756" w:author="然" w:date="2026-08-04T11:37:42Z">
                  <w:rPr>
                    <w:rFonts w:hint="eastAsia" w:ascii="宋体" w:hAnsi="宋体" w:cs="宋体"/>
                    <w:highlight w:val="none"/>
                  </w:rPr>
                </w:rPrChange>
              </w:rPr>
              <w:t>商务技术文件正本和副本整体密封包装；</w:t>
            </w:r>
          </w:p>
          <w:p w14:paraId="7F33811D">
            <w:pPr>
              <w:numPr>
                <w:ilvl w:val="0"/>
                <w:numId w:val="5"/>
              </w:numPr>
              <w:adjustRightInd w:val="0"/>
              <w:snapToGrid w:val="0"/>
              <w:spacing w:before="156" w:beforeLines="50" w:line="360" w:lineRule="auto"/>
              <w:rPr>
                <w:rFonts w:ascii="宋体" w:hAnsi="宋体" w:cs="宋体"/>
                <w:color w:val="auto"/>
                <w:highlight w:val="none"/>
                <w:rPrChange w:id="757" w:author="然" w:date="2026-08-04T11:37:42Z">
                  <w:rPr>
                    <w:rFonts w:ascii="宋体" w:hAnsi="宋体" w:cs="宋体"/>
                    <w:highlight w:val="none"/>
                  </w:rPr>
                </w:rPrChange>
              </w:rPr>
            </w:pPr>
            <w:r>
              <w:rPr>
                <w:rFonts w:hint="eastAsia" w:ascii="宋体" w:hAnsi="宋体" w:cs="宋体"/>
                <w:color w:val="auto"/>
                <w:szCs w:val="21"/>
                <w:highlight w:val="none"/>
                <w:lang w:val="en-US" w:eastAsia="zh-CN"/>
                <w:rPrChange w:id="758" w:author="然" w:date="2026-08-04T11:37:42Z">
                  <w:rPr>
                    <w:rFonts w:hint="eastAsia" w:ascii="宋体" w:hAnsi="宋体" w:cs="宋体"/>
                    <w:szCs w:val="21"/>
                    <w:highlight w:val="none"/>
                    <w:lang w:val="en-US" w:eastAsia="zh-CN"/>
                  </w:rPr>
                </w:rPrChange>
              </w:rPr>
              <w:t>PDF</w:t>
            </w:r>
            <w:r>
              <w:rPr>
                <w:rFonts w:hint="eastAsia" w:ascii="宋体" w:hAnsi="宋体" w:cs="宋体"/>
                <w:color w:val="auto"/>
                <w:highlight w:val="none"/>
                <w:rPrChange w:id="759" w:author="然" w:date="2026-08-04T11:37:42Z">
                  <w:rPr>
                    <w:rFonts w:hint="eastAsia" w:ascii="宋体" w:hAnsi="宋体" w:cs="宋体"/>
                    <w:highlight w:val="none"/>
                  </w:rPr>
                </w:rPrChange>
              </w:rPr>
              <w:t>电子文件(U盘)1份，标注项目名称、供应商名称，装入资格证明文件的密封袋中；</w:t>
            </w:r>
          </w:p>
          <w:p w14:paraId="1167A72B">
            <w:pPr>
              <w:numPr>
                <w:ilvl w:val="0"/>
                <w:numId w:val="5"/>
              </w:numPr>
              <w:adjustRightInd w:val="0"/>
              <w:snapToGrid w:val="0"/>
              <w:spacing w:before="156" w:beforeLines="50" w:line="360" w:lineRule="auto"/>
              <w:rPr>
                <w:rFonts w:ascii="宋体" w:hAnsi="宋体" w:cs="宋体"/>
                <w:color w:val="auto"/>
                <w:highlight w:val="none"/>
                <w:rPrChange w:id="760" w:author="然" w:date="2026-08-04T11:37:42Z">
                  <w:rPr>
                    <w:rFonts w:ascii="宋体" w:hAnsi="宋体" w:cs="宋体"/>
                    <w:highlight w:val="none"/>
                  </w:rPr>
                </w:rPrChange>
              </w:rPr>
            </w:pPr>
            <w:r>
              <w:rPr>
                <w:rFonts w:hint="eastAsia" w:ascii="宋体" w:hAnsi="宋体" w:cs="宋体"/>
                <w:color w:val="auto"/>
                <w:highlight w:val="none"/>
                <w:lang w:val="en-US" w:eastAsia="zh-CN"/>
                <w:rPrChange w:id="761" w:author="然" w:date="2026-08-04T11:37:42Z">
                  <w:rPr>
                    <w:rFonts w:hint="eastAsia" w:ascii="宋体" w:hAnsi="宋体" w:cs="宋体"/>
                    <w:highlight w:val="none"/>
                    <w:lang w:val="en-US" w:eastAsia="zh-CN"/>
                  </w:rPr>
                </w:rPrChange>
              </w:rPr>
              <w:t>评分</w:t>
            </w:r>
            <w:r>
              <w:rPr>
                <w:rFonts w:hint="eastAsia" w:ascii="宋体" w:hAnsi="宋体" w:cs="宋体"/>
                <w:color w:val="auto"/>
                <w:highlight w:val="none"/>
                <w:rPrChange w:id="762" w:author="然" w:date="2026-08-04T11:37:42Z">
                  <w:rPr>
                    <w:rFonts w:hint="eastAsia" w:ascii="宋体" w:hAnsi="宋体" w:cs="宋体"/>
                    <w:highlight w:val="none"/>
                  </w:rPr>
                </w:rPrChange>
              </w:rPr>
              <w:t>标准中注明原件查验的原件（如有），装入密封袋中，密封袋标注项目名称、原件及供应商名称等字样；</w:t>
            </w:r>
          </w:p>
          <w:p w14:paraId="5D46578B">
            <w:pPr>
              <w:numPr>
                <w:ilvl w:val="0"/>
                <w:numId w:val="5"/>
              </w:numPr>
              <w:adjustRightInd w:val="0"/>
              <w:snapToGrid w:val="0"/>
              <w:spacing w:before="156" w:beforeLines="50" w:line="360" w:lineRule="auto"/>
              <w:rPr>
                <w:rFonts w:ascii="宋体" w:hAnsi="宋体" w:cs="宋体"/>
                <w:b/>
                <w:bCs/>
                <w:color w:val="auto"/>
                <w:highlight w:val="none"/>
                <w:rPrChange w:id="763" w:author="然" w:date="2026-08-04T11:37:42Z">
                  <w:rPr>
                    <w:rFonts w:ascii="宋体" w:hAnsi="宋体" w:cs="宋体"/>
                    <w:b/>
                    <w:bCs/>
                    <w:highlight w:val="none"/>
                  </w:rPr>
                </w:rPrChange>
              </w:rPr>
            </w:pPr>
            <w:r>
              <w:rPr>
                <w:rFonts w:hint="eastAsia" w:ascii="宋体" w:hAnsi="宋体" w:cs="宋体"/>
                <w:b/>
                <w:bCs/>
                <w:color w:val="auto"/>
                <w:highlight w:val="none"/>
                <w:rPrChange w:id="764" w:author="然" w:date="2026-08-04T11:37:42Z">
                  <w:rPr>
                    <w:rFonts w:hint="eastAsia" w:ascii="宋体" w:hAnsi="宋体" w:cs="宋体"/>
                    <w:b/>
                    <w:bCs/>
                    <w:highlight w:val="none"/>
                  </w:rPr>
                </w:rPrChange>
              </w:rPr>
              <w:t>资格证明文件与商务技术文件的正副本均须分开独立胶装成册。</w:t>
            </w:r>
          </w:p>
          <w:p w14:paraId="07BD3C90">
            <w:pPr>
              <w:numPr>
                <w:ilvl w:val="0"/>
                <w:numId w:val="5"/>
              </w:numPr>
              <w:adjustRightInd w:val="0"/>
              <w:snapToGrid w:val="0"/>
              <w:spacing w:before="156" w:beforeLines="50" w:line="360" w:lineRule="auto"/>
              <w:rPr>
                <w:rFonts w:ascii="宋体" w:hAnsi="宋体" w:cs="宋体"/>
                <w:color w:val="auto"/>
                <w:szCs w:val="21"/>
                <w:highlight w:val="none"/>
                <w:rPrChange w:id="765" w:author="然" w:date="2026-08-04T11:37:42Z">
                  <w:rPr>
                    <w:rFonts w:ascii="宋体" w:hAnsi="宋体" w:cs="宋体"/>
                    <w:szCs w:val="21"/>
                    <w:highlight w:val="none"/>
                  </w:rPr>
                </w:rPrChange>
              </w:rPr>
            </w:pPr>
            <w:r>
              <w:rPr>
                <w:rFonts w:hint="eastAsia" w:ascii="宋体" w:hAnsi="宋体" w:cs="宋体"/>
                <w:color w:val="auto"/>
                <w:highlight w:val="none"/>
                <w:lang w:val="en-US" w:eastAsia="zh-CN"/>
                <w:rPrChange w:id="766" w:author="然" w:date="2026-08-04T11:37:42Z">
                  <w:rPr>
                    <w:rFonts w:hint="eastAsia" w:ascii="宋体" w:hAnsi="宋体" w:cs="宋体"/>
                    <w:highlight w:val="none"/>
                    <w:lang w:val="en-US" w:eastAsia="zh-CN"/>
                  </w:rPr>
                </w:rPrChange>
              </w:rPr>
              <w:t>开标时，法定代表人递交响应文件时须单独递交一份法定代表人身份证明原件及出示本人身份证原件或电子身份证，授权代表递交响应文件时须单独递交一份授权委托书原件及出示本人身份证原件或电子身份证。如在核验身份环节未单独携带法定代表人身份证明原件或授权委托书原件，响应文件中的法人身份证明及授权委托书亦可作为审核核验依据。</w:t>
            </w:r>
          </w:p>
          <w:p w14:paraId="1D81C9DC">
            <w:pPr>
              <w:numPr>
                <w:ilvl w:val="0"/>
                <w:numId w:val="5"/>
              </w:numPr>
              <w:adjustRightInd w:val="0"/>
              <w:snapToGrid w:val="0"/>
              <w:spacing w:before="156" w:beforeLines="50" w:line="360" w:lineRule="auto"/>
              <w:rPr>
                <w:rFonts w:ascii="宋体" w:hAnsi="宋体" w:cs="宋体"/>
                <w:color w:val="auto"/>
                <w:szCs w:val="21"/>
                <w:highlight w:val="none"/>
                <w:rPrChange w:id="767" w:author="然" w:date="2026-08-04T11:37:42Z">
                  <w:rPr>
                    <w:rFonts w:ascii="宋体" w:hAnsi="宋体" w:cs="宋体"/>
                    <w:szCs w:val="21"/>
                    <w:highlight w:val="none"/>
                  </w:rPr>
                </w:rPrChange>
              </w:rPr>
            </w:pPr>
            <w:r>
              <w:rPr>
                <w:rFonts w:hint="eastAsia" w:ascii="宋体" w:hAnsi="宋体" w:cs="宋体"/>
                <w:color w:val="auto"/>
                <w:szCs w:val="21"/>
                <w:highlight w:val="none"/>
                <w:rPrChange w:id="768" w:author="然" w:date="2026-08-04T11:37:42Z">
                  <w:rPr>
                    <w:rFonts w:hint="eastAsia" w:ascii="宋体" w:hAnsi="宋体" w:cs="宋体"/>
                    <w:szCs w:val="21"/>
                    <w:highlight w:val="none"/>
                  </w:rPr>
                </w:rPrChange>
              </w:rPr>
              <w:t>参加多个标段（或包）磋商的供应商须独立制作对应标段（或包）的响应文件，不得集成在一个文件中递交，否则响应文件无效。</w:t>
            </w:r>
          </w:p>
        </w:tc>
      </w:tr>
      <w:tr w14:paraId="660AFF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839" w:type="dxa"/>
            <w:gridSpan w:val="4"/>
            <w:vAlign w:val="center"/>
          </w:tcPr>
          <w:p w14:paraId="131E3FE1">
            <w:pPr>
              <w:adjustRightInd w:val="0"/>
              <w:snapToGrid w:val="0"/>
              <w:spacing w:line="280" w:lineRule="exact"/>
              <w:jc w:val="left"/>
              <w:rPr>
                <w:rFonts w:ascii="宋体" w:hAnsi="宋体" w:cs="宋体"/>
                <w:b/>
                <w:bCs/>
                <w:color w:val="auto"/>
                <w:szCs w:val="21"/>
                <w:highlight w:val="none"/>
                <w:rPrChange w:id="769" w:author="然" w:date="2026-08-04T11:37:42Z">
                  <w:rPr>
                    <w:rFonts w:ascii="宋体" w:hAnsi="宋体" w:cs="宋体"/>
                    <w:b/>
                    <w:bCs/>
                    <w:szCs w:val="21"/>
                    <w:highlight w:val="none"/>
                  </w:rPr>
                </w:rPrChange>
              </w:rPr>
            </w:pPr>
            <w:r>
              <w:rPr>
                <w:rFonts w:hint="eastAsia" w:ascii="宋体" w:hAnsi="宋体" w:cs="宋体"/>
                <w:b/>
                <w:color w:val="auto"/>
                <w:szCs w:val="21"/>
                <w:highlight w:val="none"/>
                <w:rPrChange w:id="770" w:author="然" w:date="2026-08-04T11:37:42Z">
                  <w:rPr>
                    <w:rFonts w:hint="eastAsia" w:ascii="宋体" w:hAnsi="宋体" w:cs="宋体"/>
                    <w:b/>
                    <w:szCs w:val="21"/>
                    <w:highlight w:val="none"/>
                  </w:rPr>
                </w:rPrChange>
              </w:rPr>
              <w:t>四、响应文件的递交</w:t>
            </w:r>
          </w:p>
        </w:tc>
      </w:tr>
      <w:tr w14:paraId="619349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686971EE">
            <w:pPr>
              <w:adjustRightInd w:val="0"/>
              <w:snapToGrid w:val="0"/>
              <w:spacing w:before="156" w:beforeLines="50" w:line="360" w:lineRule="auto"/>
              <w:jc w:val="center"/>
              <w:rPr>
                <w:rFonts w:ascii="宋体" w:hAnsi="宋体" w:cs="宋体"/>
                <w:color w:val="auto"/>
                <w:szCs w:val="21"/>
                <w:highlight w:val="none"/>
                <w:rPrChange w:id="771" w:author="然" w:date="2026-08-04T11:37:42Z">
                  <w:rPr>
                    <w:rFonts w:ascii="宋体" w:hAnsi="宋体" w:cs="宋体"/>
                    <w:szCs w:val="21"/>
                    <w:highlight w:val="none"/>
                  </w:rPr>
                </w:rPrChange>
              </w:rPr>
            </w:pPr>
            <w:r>
              <w:rPr>
                <w:rFonts w:hint="eastAsia" w:ascii="宋体" w:hAnsi="宋体" w:cs="宋体"/>
                <w:color w:val="auto"/>
                <w:szCs w:val="21"/>
                <w:highlight w:val="none"/>
                <w:rPrChange w:id="772" w:author="然" w:date="2026-08-04T11:37:42Z">
                  <w:rPr>
                    <w:rFonts w:hint="eastAsia" w:ascii="宋体" w:hAnsi="宋体" w:cs="宋体"/>
                    <w:szCs w:val="21"/>
                    <w:highlight w:val="none"/>
                  </w:rPr>
                </w:rPrChange>
              </w:rPr>
              <w:t>第二章第22.2款</w:t>
            </w:r>
          </w:p>
        </w:tc>
        <w:tc>
          <w:tcPr>
            <w:tcW w:w="2115" w:type="dxa"/>
            <w:vAlign w:val="center"/>
          </w:tcPr>
          <w:p w14:paraId="20C0C6D6">
            <w:pPr>
              <w:adjustRightInd w:val="0"/>
              <w:snapToGrid w:val="0"/>
              <w:spacing w:before="156" w:beforeLines="50" w:line="360" w:lineRule="auto"/>
              <w:jc w:val="center"/>
              <w:rPr>
                <w:rFonts w:ascii="宋体" w:hAnsi="宋体" w:cs="宋体"/>
                <w:color w:val="auto"/>
                <w:szCs w:val="21"/>
                <w:highlight w:val="none"/>
                <w:rPrChange w:id="773" w:author="然" w:date="2026-08-04T11:37:42Z">
                  <w:rPr>
                    <w:rFonts w:ascii="宋体" w:hAnsi="宋体" w:cs="宋体"/>
                    <w:szCs w:val="21"/>
                    <w:highlight w:val="none"/>
                  </w:rPr>
                </w:rPrChange>
              </w:rPr>
            </w:pPr>
            <w:r>
              <w:rPr>
                <w:rFonts w:hint="eastAsia" w:ascii="宋体" w:hAnsi="宋体" w:cs="宋体"/>
                <w:color w:val="auto"/>
                <w:szCs w:val="21"/>
                <w:highlight w:val="none"/>
                <w:rPrChange w:id="774" w:author="然" w:date="2026-08-04T11:37:42Z">
                  <w:rPr>
                    <w:rFonts w:hint="eastAsia" w:ascii="宋体" w:hAnsi="宋体" w:cs="宋体"/>
                    <w:szCs w:val="21"/>
                    <w:highlight w:val="none"/>
                  </w:rPr>
                </w:rPrChange>
              </w:rPr>
              <w:t>封套上应载明的信息</w:t>
            </w:r>
          </w:p>
        </w:tc>
        <w:tc>
          <w:tcPr>
            <w:tcW w:w="5962" w:type="dxa"/>
            <w:gridSpan w:val="2"/>
            <w:vAlign w:val="center"/>
          </w:tcPr>
          <w:p w14:paraId="79CB2BED">
            <w:pPr>
              <w:adjustRightInd w:val="0"/>
              <w:snapToGrid w:val="0"/>
              <w:spacing w:before="156" w:beforeLines="50" w:line="360" w:lineRule="auto"/>
              <w:rPr>
                <w:rFonts w:ascii="宋体" w:hAnsi="宋体" w:cs="宋体"/>
                <w:color w:val="auto"/>
                <w:szCs w:val="21"/>
                <w:highlight w:val="none"/>
                <w:rPrChange w:id="775" w:author="然" w:date="2026-08-04T11:37:42Z">
                  <w:rPr>
                    <w:rFonts w:ascii="宋体" w:hAnsi="宋体" w:cs="宋体"/>
                    <w:szCs w:val="21"/>
                    <w:highlight w:val="none"/>
                  </w:rPr>
                </w:rPrChange>
              </w:rPr>
            </w:pPr>
            <w:r>
              <w:rPr>
                <w:rFonts w:hint="eastAsia" w:ascii="宋体" w:hAnsi="宋体" w:cs="宋体"/>
                <w:color w:val="auto"/>
                <w:szCs w:val="21"/>
                <w:highlight w:val="none"/>
                <w:rPrChange w:id="776" w:author="然" w:date="2026-08-04T11:37:42Z">
                  <w:rPr>
                    <w:rFonts w:hint="eastAsia" w:ascii="宋体" w:hAnsi="宋体" w:cs="宋体"/>
                    <w:szCs w:val="21"/>
                    <w:highlight w:val="none"/>
                  </w:rPr>
                </w:rPrChange>
              </w:rPr>
              <w:t>采购项目名称响应文件</w:t>
            </w:r>
          </w:p>
          <w:p w14:paraId="58FC1F42">
            <w:pPr>
              <w:adjustRightInd w:val="0"/>
              <w:snapToGrid w:val="0"/>
              <w:spacing w:before="156" w:beforeLines="50" w:line="360" w:lineRule="auto"/>
              <w:rPr>
                <w:rFonts w:ascii="宋体" w:hAnsi="宋体" w:cs="宋体"/>
                <w:color w:val="auto"/>
                <w:szCs w:val="21"/>
                <w:highlight w:val="none"/>
                <w:u w:val="single"/>
                <w:rPrChange w:id="777" w:author="然" w:date="2026-08-04T11:37:42Z">
                  <w:rPr>
                    <w:rFonts w:ascii="宋体" w:hAnsi="宋体" w:cs="宋体"/>
                    <w:szCs w:val="21"/>
                    <w:highlight w:val="none"/>
                    <w:u w:val="single"/>
                  </w:rPr>
                </w:rPrChange>
              </w:rPr>
            </w:pPr>
            <w:r>
              <w:rPr>
                <w:rFonts w:hint="eastAsia" w:ascii="宋体" w:hAnsi="宋体" w:cs="宋体"/>
                <w:color w:val="auto"/>
                <w:szCs w:val="21"/>
                <w:highlight w:val="none"/>
                <w:rPrChange w:id="778" w:author="然" w:date="2026-08-04T11:37:42Z">
                  <w:rPr>
                    <w:rFonts w:hint="eastAsia" w:ascii="宋体" w:hAnsi="宋体" w:cs="宋体"/>
                    <w:szCs w:val="21"/>
                    <w:highlight w:val="none"/>
                  </w:rPr>
                </w:rPrChange>
              </w:rPr>
              <w:t>政府采购编号：</w:t>
            </w:r>
          </w:p>
          <w:p w14:paraId="0087E231">
            <w:pPr>
              <w:adjustRightInd w:val="0"/>
              <w:snapToGrid w:val="0"/>
              <w:spacing w:before="156" w:beforeLines="50" w:line="360" w:lineRule="auto"/>
              <w:rPr>
                <w:rFonts w:ascii="宋体" w:hAnsi="宋体" w:cs="宋体"/>
                <w:color w:val="auto"/>
                <w:szCs w:val="21"/>
                <w:highlight w:val="none"/>
                <w:rPrChange w:id="779" w:author="然" w:date="2026-08-04T11:37:42Z">
                  <w:rPr>
                    <w:rFonts w:ascii="宋体" w:hAnsi="宋体" w:cs="宋体"/>
                    <w:szCs w:val="21"/>
                    <w:highlight w:val="none"/>
                  </w:rPr>
                </w:rPrChange>
              </w:rPr>
            </w:pPr>
            <w:r>
              <w:rPr>
                <w:rFonts w:hint="eastAsia" w:ascii="宋体" w:hAnsi="宋体" w:cs="宋体"/>
                <w:color w:val="auto"/>
                <w:szCs w:val="21"/>
                <w:highlight w:val="none"/>
                <w:rPrChange w:id="780" w:author="然" w:date="2026-08-04T11:37:42Z">
                  <w:rPr>
                    <w:rFonts w:hint="eastAsia" w:ascii="宋体" w:hAnsi="宋体" w:cs="宋体"/>
                    <w:szCs w:val="21"/>
                    <w:highlight w:val="none"/>
                  </w:rPr>
                </w:rPrChange>
              </w:rPr>
              <w:t>委托代理编号：</w:t>
            </w:r>
          </w:p>
          <w:p w14:paraId="4463EF9F">
            <w:pPr>
              <w:adjustRightInd w:val="0"/>
              <w:snapToGrid w:val="0"/>
              <w:spacing w:before="156" w:beforeLines="50" w:line="360" w:lineRule="auto"/>
              <w:rPr>
                <w:rFonts w:ascii="宋体" w:hAnsi="宋体" w:cs="宋体"/>
                <w:color w:val="auto"/>
                <w:szCs w:val="21"/>
                <w:highlight w:val="none"/>
                <w:rPrChange w:id="781" w:author="然" w:date="2026-08-04T11:37:42Z">
                  <w:rPr>
                    <w:rFonts w:ascii="宋体" w:hAnsi="宋体" w:cs="宋体"/>
                    <w:szCs w:val="21"/>
                    <w:highlight w:val="none"/>
                  </w:rPr>
                </w:rPrChange>
              </w:rPr>
            </w:pPr>
            <w:r>
              <w:rPr>
                <w:rFonts w:hint="eastAsia" w:ascii="宋体" w:hAnsi="宋体" w:cs="宋体"/>
                <w:color w:val="auto"/>
                <w:szCs w:val="21"/>
                <w:highlight w:val="none"/>
                <w:rPrChange w:id="782" w:author="然" w:date="2026-08-04T11:37:42Z">
                  <w:rPr>
                    <w:rFonts w:hint="eastAsia" w:ascii="宋体" w:hAnsi="宋体" w:cs="宋体"/>
                    <w:szCs w:val="21"/>
                    <w:highlight w:val="none"/>
                  </w:rPr>
                </w:rPrChange>
              </w:rPr>
              <w:t xml:space="preserve">包或品目名： </w:t>
            </w:r>
          </w:p>
          <w:p w14:paraId="74B18847">
            <w:pPr>
              <w:adjustRightInd w:val="0"/>
              <w:snapToGrid w:val="0"/>
              <w:spacing w:before="156" w:beforeLines="50" w:line="360" w:lineRule="auto"/>
              <w:rPr>
                <w:rFonts w:ascii="宋体" w:hAnsi="宋体" w:cs="宋体"/>
                <w:color w:val="auto"/>
                <w:szCs w:val="21"/>
                <w:highlight w:val="none"/>
                <w:rPrChange w:id="783" w:author="然" w:date="2026-08-04T11:37:42Z">
                  <w:rPr>
                    <w:rFonts w:ascii="宋体" w:hAnsi="宋体" w:cs="宋体"/>
                    <w:szCs w:val="21"/>
                    <w:highlight w:val="none"/>
                  </w:rPr>
                </w:rPrChange>
              </w:rPr>
            </w:pPr>
            <w:r>
              <w:rPr>
                <w:rFonts w:hint="eastAsia" w:ascii="宋体" w:hAnsi="宋体" w:cs="宋体"/>
                <w:color w:val="auto"/>
                <w:szCs w:val="21"/>
                <w:highlight w:val="none"/>
                <w:rPrChange w:id="784" w:author="然" w:date="2026-08-04T11:37:42Z">
                  <w:rPr>
                    <w:rFonts w:hint="eastAsia" w:ascii="宋体" w:hAnsi="宋体" w:cs="宋体"/>
                    <w:szCs w:val="21"/>
                    <w:highlight w:val="none"/>
                  </w:rPr>
                </w:rPrChange>
              </w:rPr>
              <w:t>分册名称（第一册或第二册）：</w:t>
            </w:r>
          </w:p>
          <w:p w14:paraId="125D2427">
            <w:pPr>
              <w:adjustRightInd w:val="0"/>
              <w:snapToGrid w:val="0"/>
              <w:spacing w:before="156" w:beforeLines="50" w:line="360" w:lineRule="auto"/>
              <w:rPr>
                <w:rFonts w:ascii="宋体" w:hAnsi="宋体" w:cs="宋体"/>
                <w:color w:val="auto"/>
                <w:szCs w:val="21"/>
                <w:highlight w:val="none"/>
                <w:rPrChange w:id="785" w:author="然" w:date="2026-08-04T11:37:42Z">
                  <w:rPr>
                    <w:rFonts w:ascii="宋体" w:hAnsi="宋体" w:cs="宋体"/>
                    <w:szCs w:val="21"/>
                    <w:highlight w:val="none"/>
                  </w:rPr>
                </w:rPrChange>
              </w:rPr>
            </w:pPr>
            <w:r>
              <w:rPr>
                <w:rFonts w:hint="eastAsia" w:ascii="宋体" w:hAnsi="宋体"/>
                <w:color w:val="auto"/>
                <w:szCs w:val="21"/>
                <w:highlight w:val="none"/>
                <w:rPrChange w:id="786" w:author="然" w:date="2026-08-04T11:37:42Z">
                  <w:rPr>
                    <w:rFonts w:hint="eastAsia" w:ascii="宋体" w:hAnsi="宋体"/>
                    <w:szCs w:val="21"/>
                    <w:highlight w:val="none"/>
                  </w:rPr>
                </w:rPrChange>
              </w:rPr>
              <w:t>供应商</w:t>
            </w:r>
            <w:r>
              <w:rPr>
                <w:rFonts w:hint="eastAsia" w:ascii="宋体" w:hAnsi="宋体" w:cs="宋体"/>
                <w:color w:val="auto"/>
                <w:szCs w:val="21"/>
                <w:highlight w:val="none"/>
                <w:rPrChange w:id="787" w:author="然" w:date="2026-08-04T11:37:42Z">
                  <w:rPr>
                    <w:rFonts w:hint="eastAsia" w:ascii="宋体" w:hAnsi="宋体" w:cs="宋体"/>
                    <w:szCs w:val="21"/>
                    <w:highlight w:val="none"/>
                  </w:rPr>
                </w:rPrChange>
              </w:rPr>
              <w:t>名称：</w:t>
            </w:r>
          </w:p>
          <w:p w14:paraId="5365CAEB">
            <w:pPr>
              <w:adjustRightInd w:val="0"/>
              <w:snapToGrid w:val="0"/>
              <w:spacing w:before="156" w:beforeLines="50" w:line="360" w:lineRule="auto"/>
              <w:rPr>
                <w:rFonts w:ascii="宋体" w:hAnsi="宋体" w:cs="宋体"/>
                <w:color w:val="auto"/>
                <w:szCs w:val="21"/>
                <w:highlight w:val="none"/>
                <w:rPrChange w:id="788" w:author="然" w:date="2026-08-04T11:37:42Z">
                  <w:rPr>
                    <w:rFonts w:ascii="宋体" w:hAnsi="宋体" w:cs="宋体"/>
                    <w:szCs w:val="21"/>
                    <w:highlight w:val="none"/>
                  </w:rPr>
                </w:rPrChange>
              </w:rPr>
            </w:pPr>
            <w:r>
              <w:rPr>
                <w:rFonts w:hint="eastAsia" w:ascii="宋体" w:hAnsi="宋体" w:cs="宋体"/>
                <w:color w:val="auto"/>
                <w:szCs w:val="21"/>
                <w:highlight w:val="none"/>
                <w:rPrChange w:id="789" w:author="然" w:date="2026-08-04T11:37:42Z">
                  <w:rPr>
                    <w:rFonts w:hint="eastAsia" w:ascii="宋体" w:hAnsi="宋体" w:cs="宋体"/>
                    <w:szCs w:val="21"/>
                    <w:highlight w:val="none"/>
                  </w:rPr>
                </w:rPrChange>
              </w:rPr>
              <w:t>在</w:t>
            </w:r>
            <w:r>
              <w:rPr>
                <w:rFonts w:hint="eastAsia" w:hAnsi="宋体" w:cs="宋体"/>
                <w:color w:val="auto"/>
                <w:highlight w:val="none"/>
                <w:u w:val="single"/>
                <w:rPrChange w:id="790" w:author="然" w:date="2026-08-04T11:37:42Z">
                  <w:rPr>
                    <w:rFonts w:hint="eastAsia" w:hAnsi="宋体" w:cs="宋体"/>
                    <w:highlight w:val="none"/>
                    <w:u w:val="single"/>
                  </w:rPr>
                </w:rPrChange>
              </w:rPr>
              <w:t xml:space="preserve">  </w:t>
            </w:r>
            <w:r>
              <w:rPr>
                <w:rFonts w:hint="eastAsia" w:ascii="宋体" w:hAnsi="宋体" w:cs="宋体"/>
                <w:color w:val="auto"/>
                <w:szCs w:val="21"/>
                <w:highlight w:val="none"/>
                <w:rPrChange w:id="791" w:author="然" w:date="2026-08-04T11:37:42Z">
                  <w:rPr>
                    <w:rFonts w:hint="eastAsia" w:ascii="宋体" w:hAnsi="宋体" w:cs="宋体"/>
                    <w:szCs w:val="21"/>
                    <w:highlight w:val="none"/>
                  </w:rPr>
                </w:rPrChange>
              </w:rPr>
              <w:t>年</w:t>
            </w:r>
            <w:r>
              <w:rPr>
                <w:rFonts w:hint="eastAsia" w:hAnsi="宋体" w:cs="宋体"/>
                <w:color w:val="auto"/>
                <w:highlight w:val="none"/>
                <w:u w:val="single"/>
                <w:rPrChange w:id="792" w:author="然" w:date="2026-08-04T11:37:42Z">
                  <w:rPr>
                    <w:rFonts w:hint="eastAsia" w:hAnsi="宋体" w:cs="宋体"/>
                    <w:highlight w:val="none"/>
                    <w:u w:val="single"/>
                  </w:rPr>
                </w:rPrChange>
              </w:rPr>
              <w:t xml:space="preserve">  </w:t>
            </w:r>
            <w:r>
              <w:rPr>
                <w:rFonts w:hint="eastAsia" w:ascii="宋体" w:hAnsi="宋体" w:cs="宋体"/>
                <w:color w:val="auto"/>
                <w:szCs w:val="21"/>
                <w:highlight w:val="none"/>
                <w:rPrChange w:id="793" w:author="然" w:date="2026-08-04T11:37:42Z">
                  <w:rPr>
                    <w:rFonts w:hint="eastAsia" w:ascii="宋体" w:hAnsi="宋体" w:cs="宋体"/>
                    <w:szCs w:val="21"/>
                    <w:highlight w:val="none"/>
                  </w:rPr>
                </w:rPrChange>
              </w:rPr>
              <w:t>月</w:t>
            </w:r>
            <w:r>
              <w:rPr>
                <w:rFonts w:hint="eastAsia" w:hAnsi="宋体" w:cs="宋体"/>
                <w:color w:val="auto"/>
                <w:highlight w:val="none"/>
                <w:u w:val="single"/>
                <w:rPrChange w:id="794" w:author="然" w:date="2026-08-04T11:37:42Z">
                  <w:rPr>
                    <w:rFonts w:hint="eastAsia" w:hAnsi="宋体" w:cs="宋体"/>
                    <w:highlight w:val="none"/>
                    <w:u w:val="single"/>
                  </w:rPr>
                </w:rPrChange>
              </w:rPr>
              <w:t xml:space="preserve">  </w:t>
            </w:r>
            <w:r>
              <w:rPr>
                <w:rFonts w:hint="eastAsia" w:ascii="宋体" w:hAnsi="宋体" w:cs="宋体"/>
                <w:color w:val="auto"/>
                <w:szCs w:val="21"/>
                <w:highlight w:val="none"/>
                <w:rPrChange w:id="795" w:author="然" w:date="2026-08-04T11:37:42Z">
                  <w:rPr>
                    <w:rFonts w:hint="eastAsia" w:ascii="宋体" w:hAnsi="宋体" w:cs="宋体"/>
                    <w:szCs w:val="21"/>
                    <w:highlight w:val="none"/>
                  </w:rPr>
                </w:rPrChange>
              </w:rPr>
              <w:t>日</w:t>
            </w:r>
            <w:r>
              <w:rPr>
                <w:rFonts w:hint="eastAsia" w:ascii="宋体" w:hAnsi="宋体"/>
                <w:color w:val="auto"/>
                <w:szCs w:val="21"/>
                <w:highlight w:val="none"/>
                <w:rPrChange w:id="796" w:author="然" w:date="2026-08-04T11:37:42Z">
                  <w:rPr>
                    <w:rFonts w:hint="eastAsia" w:ascii="宋体" w:hAnsi="宋体"/>
                    <w:szCs w:val="21"/>
                    <w:highlight w:val="none"/>
                  </w:rPr>
                </w:rPrChange>
              </w:rPr>
              <w:t>（星期</w:t>
            </w:r>
            <w:r>
              <w:rPr>
                <w:rFonts w:hint="eastAsia" w:ascii="宋体" w:hAnsi="宋体"/>
                <w:color w:val="auto"/>
                <w:szCs w:val="21"/>
                <w:highlight w:val="none"/>
                <w:u w:val="single"/>
                <w:rPrChange w:id="797" w:author="然" w:date="2026-08-04T11:37:42Z">
                  <w:rPr>
                    <w:rFonts w:hint="eastAsia" w:ascii="宋体" w:hAnsi="宋体"/>
                    <w:szCs w:val="21"/>
                    <w:highlight w:val="none"/>
                    <w:u w:val="single"/>
                  </w:rPr>
                </w:rPrChange>
              </w:rPr>
              <w:t xml:space="preserve">  </w:t>
            </w:r>
            <w:r>
              <w:rPr>
                <w:rFonts w:hint="eastAsia" w:ascii="宋体" w:hAnsi="宋体"/>
                <w:color w:val="auto"/>
                <w:szCs w:val="21"/>
                <w:highlight w:val="none"/>
                <w:rPrChange w:id="798" w:author="然" w:date="2026-08-04T11:37:42Z">
                  <w:rPr>
                    <w:rFonts w:hint="eastAsia" w:ascii="宋体" w:hAnsi="宋体"/>
                    <w:szCs w:val="21"/>
                    <w:highlight w:val="none"/>
                  </w:rPr>
                </w:rPrChange>
              </w:rPr>
              <w:t>）</w:t>
            </w:r>
            <w:r>
              <w:rPr>
                <w:rFonts w:hint="eastAsia" w:hAnsi="宋体" w:cs="宋体"/>
                <w:color w:val="auto"/>
                <w:highlight w:val="none"/>
                <w:u w:val="single"/>
                <w:rPrChange w:id="799" w:author="然" w:date="2026-08-04T11:37:42Z">
                  <w:rPr>
                    <w:rFonts w:hint="eastAsia" w:hAnsi="宋体" w:cs="宋体"/>
                    <w:highlight w:val="none"/>
                    <w:u w:val="single"/>
                  </w:rPr>
                </w:rPrChange>
              </w:rPr>
              <w:t xml:space="preserve">  </w:t>
            </w:r>
            <w:r>
              <w:rPr>
                <w:rFonts w:hint="eastAsia" w:ascii="宋体" w:hAnsi="宋体" w:cs="宋体"/>
                <w:color w:val="auto"/>
                <w:szCs w:val="21"/>
                <w:highlight w:val="none"/>
                <w:rPrChange w:id="800" w:author="然" w:date="2026-08-04T11:37:42Z">
                  <w:rPr>
                    <w:rFonts w:hint="eastAsia" w:ascii="宋体" w:hAnsi="宋体" w:cs="宋体"/>
                    <w:szCs w:val="21"/>
                    <w:highlight w:val="none"/>
                  </w:rPr>
                </w:rPrChange>
              </w:rPr>
              <w:t>时</w:t>
            </w:r>
            <w:r>
              <w:rPr>
                <w:rFonts w:hint="eastAsia" w:hAnsi="宋体" w:cs="宋体"/>
                <w:color w:val="auto"/>
                <w:highlight w:val="none"/>
                <w:u w:val="single"/>
                <w:rPrChange w:id="801" w:author="然" w:date="2026-08-04T11:37:42Z">
                  <w:rPr>
                    <w:rFonts w:hint="eastAsia" w:hAnsi="宋体" w:cs="宋体"/>
                    <w:highlight w:val="none"/>
                    <w:u w:val="single"/>
                  </w:rPr>
                </w:rPrChange>
              </w:rPr>
              <w:t xml:space="preserve">  </w:t>
            </w:r>
            <w:r>
              <w:rPr>
                <w:rFonts w:hint="eastAsia" w:ascii="宋体" w:hAnsi="宋体" w:cs="宋体"/>
                <w:color w:val="auto"/>
                <w:szCs w:val="21"/>
                <w:highlight w:val="none"/>
                <w:rPrChange w:id="802" w:author="然" w:date="2026-08-04T11:37:42Z">
                  <w:rPr>
                    <w:rFonts w:hint="eastAsia" w:ascii="宋体" w:hAnsi="宋体" w:cs="宋体"/>
                    <w:szCs w:val="21"/>
                    <w:highlight w:val="none"/>
                  </w:rPr>
                </w:rPrChange>
              </w:rPr>
              <w:t xml:space="preserve">分之前不得启封 </w:t>
            </w:r>
          </w:p>
        </w:tc>
      </w:tr>
      <w:tr w14:paraId="6023F2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3766B3B6">
            <w:pPr>
              <w:adjustRightInd w:val="0"/>
              <w:snapToGrid w:val="0"/>
              <w:spacing w:before="156" w:beforeLines="50" w:line="360" w:lineRule="auto"/>
              <w:jc w:val="center"/>
              <w:rPr>
                <w:rFonts w:ascii="宋体" w:hAnsi="宋体" w:cs="宋体"/>
                <w:color w:val="auto"/>
                <w:szCs w:val="21"/>
                <w:highlight w:val="none"/>
                <w:rPrChange w:id="803" w:author="然" w:date="2026-08-04T11:37:42Z">
                  <w:rPr>
                    <w:rFonts w:ascii="宋体" w:hAnsi="宋体" w:cs="宋体"/>
                    <w:szCs w:val="21"/>
                    <w:highlight w:val="none"/>
                  </w:rPr>
                </w:rPrChange>
              </w:rPr>
            </w:pPr>
            <w:r>
              <w:rPr>
                <w:rFonts w:hint="eastAsia" w:ascii="宋体" w:hAnsi="宋体" w:cs="宋体"/>
                <w:color w:val="auto"/>
                <w:szCs w:val="21"/>
                <w:highlight w:val="none"/>
                <w:rPrChange w:id="804" w:author="然" w:date="2026-08-04T11:37:42Z">
                  <w:rPr>
                    <w:rFonts w:hint="eastAsia" w:ascii="宋体" w:hAnsi="宋体" w:cs="宋体"/>
                    <w:szCs w:val="21"/>
                    <w:highlight w:val="none"/>
                  </w:rPr>
                </w:rPrChange>
              </w:rPr>
              <w:t>第二章第24.1款</w:t>
            </w:r>
          </w:p>
        </w:tc>
        <w:tc>
          <w:tcPr>
            <w:tcW w:w="2115" w:type="dxa"/>
            <w:vAlign w:val="center"/>
          </w:tcPr>
          <w:p w14:paraId="7CF4D83E">
            <w:pPr>
              <w:adjustRightInd w:val="0"/>
              <w:snapToGrid w:val="0"/>
              <w:spacing w:before="156" w:beforeLines="50" w:line="360" w:lineRule="auto"/>
              <w:jc w:val="center"/>
              <w:rPr>
                <w:rFonts w:ascii="宋体" w:hAnsi="宋体" w:cs="宋体"/>
                <w:color w:val="auto"/>
                <w:szCs w:val="21"/>
                <w:highlight w:val="none"/>
                <w:rPrChange w:id="805" w:author="然" w:date="2026-08-04T11:37:42Z">
                  <w:rPr>
                    <w:rFonts w:ascii="宋体" w:hAnsi="宋体" w:cs="宋体"/>
                    <w:szCs w:val="21"/>
                    <w:highlight w:val="none"/>
                  </w:rPr>
                </w:rPrChange>
              </w:rPr>
            </w:pPr>
            <w:r>
              <w:rPr>
                <w:rFonts w:hint="eastAsia" w:ascii="宋体" w:hAnsi="宋体" w:cs="宋体"/>
                <w:color w:val="auto"/>
                <w:szCs w:val="21"/>
                <w:highlight w:val="none"/>
                <w:rPrChange w:id="806" w:author="然" w:date="2026-08-04T11:37:42Z">
                  <w:rPr>
                    <w:rFonts w:hint="eastAsia" w:ascii="宋体" w:hAnsi="宋体" w:cs="宋体"/>
                    <w:szCs w:val="21"/>
                    <w:highlight w:val="none"/>
                  </w:rPr>
                </w:rPrChange>
              </w:rPr>
              <w:t>响应文件的递交地点</w:t>
            </w:r>
          </w:p>
        </w:tc>
        <w:tc>
          <w:tcPr>
            <w:tcW w:w="5962" w:type="dxa"/>
            <w:gridSpan w:val="2"/>
            <w:vAlign w:val="center"/>
          </w:tcPr>
          <w:p w14:paraId="4CA0BDB0">
            <w:pPr>
              <w:adjustRightInd w:val="0"/>
              <w:snapToGrid w:val="0"/>
              <w:spacing w:before="156" w:beforeLines="50" w:line="360" w:lineRule="auto"/>
              <w:jc w:val="left"/>
              <w:rPr>
                <w:rFonts w:ascii="宋体" w:hAnsi="宋体" w:cs="宋体"/>
                <w:color w:val="auto"/>
                <w:szCs w:val="21"/>
                <w:highlight w:val="none"/>
                <w:rPrChange w:id="807" w:author="然" w:date="2026-08-04T11:37:42Z">
                  <w:rPr>
                    <w:rFonts w:ascii="宋体" w:hAnsi="宋体" w:cs="宋体"/>
                    <w:szCs w:val="21"/>
                    <w:highlight w:val="none"/>
                  </w:rPr>
                </w:rPrChange>
              </w:rPr>
            </w:pPr>
            <w:r>
              <w:rPr>
                <w:rFonts w:hint="eastAsia" w:ascii="宋体" w:hAnsi="宋体" w:cs="宋体"/>
                <w:color w:val="auto"/>
                <w:szCs w:val="21"/>
                <w:highlight w:val="none"/>
                <w:rPrChange w:id="808" w:author="然" w:date="2026-08-04T11:37:42Z">
                  <w:rPr>
                    <w:rFonts w:hint="eastAsia" w:ascii="宋体" w:hAnsi="宋体" w:cs="宋体"/>
                    <w:szCs w:val="21"/>
                    <w:highlight w:val="none"/>
                  </w:rPr>
                </w:rPrChange>
              </w:rPr>
              <w:t>长沙市芙蓉中路二段144号城市之心7楼718室（湖南省华新招标咨询有限公司开标室）。</w:t>
            </w:r>
          </w:p>
        </w:tc>
      </w:tr>
      <w:tr w14:paraId="0885D9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839" w:type="dxa"/>
            <w:gridSpan w:val="4"/>
            <w:vAlign w:val="center"/>
          </w:tcPr>
          <w:p w14:paraId="5B175FAC">
            <w:pPr>
              <w:adjustRightInd w:val="0"/>
              <w:snapToGrid w:val="0"/>
              <w:spacing w:line="280" w:lineRule="exact"/>
              <w:jc w:val="left"/>
              <w:rPr>
                <w:rFonts w:ascii="宋体" w:hAnsi="宋体" w:cs="宋体"/>
                <w:b/>
                <w:bCs/>
                <w:color w:val="auto"/>
                <w:szCs w:val="21"/>
                <w:highlight w:val="none"/>
                <w:rPrChange w:id="809" w:author="然" w:date="2026-08-04T11:37:42Z">
                  <w:rPr>
                    <w:rFonts w:ascii="宋体" w:hAnsi="宋体" w:cs="宋体"/>
                    <w:b/>
                    <w:bCs/>
                    <w:szCs w:val="21"/>
                    <w:highlight w:val="none"/>
                  </w:rPr>
                </w:rPrChange>
              </w:rPr>
            </w:pPr>
            <w:r>
              <w:rPr>
                <w:rFonts w:hint="eastAsia" w:ascii="宋体" w:hAnsi="宋体" w:cs="宋体"/>
                <w:b/>
                <w:bCs/>
                <w:color w:val="auto"/>
                <w:szCs w:val="21"/>
                <w:highlight w:val="none"/>
                <w:rPrChange w:id="810" w:author="然" w:date="2026-08-04T11:37:42Z">
                  <w:rPr>
                    <w:rFonts w:hint="eastAsia" w:ascii="宋体" w:hAnsi="宋体" w:cs="宋体"/>
                    <w:b/>
                    <w:bCs/>
                    <w:szCs w:val="21"/>
                    <w:highlight w:val="none"/>
                  </w:rPr>
                </w:rPrChange>
              </w:rPr>
              <w:t>五、响应</w:t>
            </w:r>
            <w:r>
              <w:rPr>
                <w:rFonts w:hint="eastAsia" w:ascii="宋体" w:hAnsi="宋体" w:cs="宋体"/>
                <w:b/>
                <w:color w:val="auto"/>
                <w:szCs w:val="21"/>
                <w:highlight w:val="none"/>
                <w:rPrChange w:id="811" w:author="然" w:date="2026-08-04T11:37:42Z">
                  <w:rPr>
                    <w:rFonts w:hint="eastAsia" w:ascii="宋体" w:hAnsi="宋体" w:cs="宋体"/>
                    <w:b/>
                    <w:szCs w:val="21"/>
                    <w:highlight w:val="none"/>
                  </w:rPr>
                </w:rPrChange>
              </w:rPr>
              <w:t>文件</w:t>
            </w:r>
            <w:r>
              <w:rPr>
                <w:rFonts w:hint="eastAsia" w:ascii="宋体" w:hAnsi="宋体" w:cs="宋体"/>
                <w:b/>
                <w:bCs/>
                <w:color w:val="auto"/>
                <w:szCs w:val="21"/>
                <w:highlight w:val="none"/>
                <w:rPrChange w:id="812" w:author="然" w:date="2026-08-04T11:37:42Z">
                  <w:rPr>
                    <w:rFonts w:hint="eastAsia" w:ascii="宋体" w:hAnsi="宋体" w:cs="宋体"/>
                    <w:b/>
                    <w:bCs/>
                    <w:szCs w:val="21"/>
                    <w:highlight w:val="none"/>
                  </w:rPr>
                </w:rPrChange>
              </w:rPr>
              <w:t>的磋商与评审</w:t>
            </w:r>
          </w:p>
        </w:tc>
      </w:tr>
      <w:tr w14:paraId="624C99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4421230F">
            <w:pPr>
              <w:adjustRightInd w:val="0"/>
              <w:snapToGrid w:val="0"/>
              <w:spacing w:before="156" w:beforeLines="50" w:line="360" w:lineRule="auto"/>
              <w:jc w:val="center"/>
              <w:rPr>
                <w:rFonts w:ascii="宋体" w:hAnsi="宋体" w:cs="宋体"/>
                <w:color w:val="auto"/>
                <w:szCs w:val="21"/>
                <w:highlight w:val="none"/>
                <w:rPrChange w:id="813" w:author="然" w:date="2026-08-04T11:37:42Z">
                  <w:rPr>
                    <w:rFonts w:ascii="宋体" w:hAnsi="宋体" w:cs="宋体"/>
                    <w:szCs w:val="21"/>
                    <w:highlight w:val="none"/>
                  </w:rPr>
                </w:rPrChange>
              </w:rPr>
            </w:pPr>
            <w:r>
              <w:rPr>
                <w:rFonts w:hint="eastAsia" w:ascii="宋体" w:hAnsi="宋体" w:cs="宋体"/>
                <w:color w:val="auto"/>
                <w:szCs w:val="21"/>
                <w:highlight w:val="none"/>
                <w:rPrChange w:id="814" w:author="然" w:date="2026-08-04T11:37:42Z">
                  <w:rPr>
                    <w:rFonts w:hint="eastAsia" w:ascii="宋体" w:hAnsi="宋体" w:cs="宋体"/>
                    <w:szCs w:val="21"/>
                    <w:highlight w:val="none"/>
                  </w:rPr>
                </w:rPrChange>
              </w:rPr>
              <w:t>第二章第31.2款</w:t>
            </w:r>
          </w:p>
        </w:tc>
        <w:tc>
          <w:tcPr>
            <w:tcW w:w="2115" w:type="dxa"/>
            <w:vAlign w:val="center"/>
          </w:tcPr>
          <w:p w14:paraId="559FE019">
            <w:pPr>
              <w:adjustRightInd w:val="0"/>
              <w:snapToGrid w:val="0"/>
              <w:spacing w:before="156" w:beforeLines="50" w:line="360" w:lineRule="auto"/>
              <w:jc w:val="center"/>
              <w:rPr>
                <w:rFonts w:ascii="宋体" w:hAnsi="宋体" w:cs="宋体"/>
                <w:color w:val="auto"/>
                <w:szCs w:val="21"/>
                <w:highlight w:val="none"/>
                <w:rPrChange w:id="815" w:author="然" w:date="2026-08-04T11:37:42Z">
                  <w:rPr>
                    <w:rFonts w:ascii="宋体" w:hAnsi="宋体" w:cs="宋体"/>
                    <w:szCs w:val="21"/>
                    <w:highlight w:val="none"/>
                  </w:rPr>
                </w:rPrChange>
              </w:rPr>
            </w:pPr>
            <w:r>
              <w:rPr>
                <w:rFonts w:hint="eastAsia" w:ascii="宋体" w:hAnsi="宋体" w:cs="宋体"/>
                <w:color w:val="auto"/>
                <w:szCs w:val="21"/>
                <w:highlight w:val="none"/>
                <w:rPrChange w:id="816" w:author="然" w:date="2026-08-04T11:37:42Z">
                  <w:rPr>
                    <w:rFonts w:hint="eastAsia" w:ascii="宋体" w:hAnsi="宋体" w:cs="宋体"/>
                    <w:szCs w:val="21"/>
                    <w:highlight w:val="none"/>
                  </w:rPr>
                </w:rPrChange>
              </w:rPr>
              <w:t>评审因素和标准</w:t>
            </w:r>
          </w:p>
        </w:tc>
        <w:tc>
          <w:tcPr>
            <w:tcW w:w="5962" w:type="dxa"/>
            <w:gridSpan w:val="2"/>
            <w:vAlign w:val="center"/>
          </w:tcPr>
          <w:p w14:paraId="37EB532F">
            <w:pPr>
              <w:adjustRightInd w:val="0"/>
              <w:snapToGrid w:val="0"/>
              <w:spacing w:before="156" w:beforeLines="50" w:line="360" w:lineRule="auto"/>
              <w:jc w:val="left"/>
              <w:rPr>
                <w:rFonts w:ascii="宋体" w:hAnsi="宋体" w:cs="宋体"/>
                <w:color w:val="auto"/>
                <w:szCs w:val="21"/>
                <w:highlight w:val="none"/>
                <w:rPrChange w:id="817" w:author="然" w:date="2026-08-04T11:37:42Z">
                  <w:rPr>
                    <w:rFonts w:ascii="宋体" w:hAnsi="宋体" w:cs="宋体"/>
                    <w:szCs w:val="21"/>
                    <w:highlight w:val="none"/>
                  </w:rPr>
                </w:rPrChange>
              </w:rPr>
            </w:pPr>
            <w:r>
              <w:rPr>
                <w:rFonts w:hint="eastAsia" w:ascii="宋体" w:hAnsi="宋体" w:cs="宋体"/>
                <w:color w:val="auto"/>
                <w:szCs w:val="21"/>
                <w:highlight w:val="none"/>
                <w:rPrChange w:id="818" w:author="然" w:date="2026-08-04T11:37:42Z">
                  <w:rPr>
                    <w:rFonts w:hint="eastAsia" w:ascii="宋体" w:hAnsi="宋体" w:cs="宋体"/>
                    <w:szCs w:val="21"/>
                    <w:highlight w:val="none"/>
                  </w:rPr>
                </w:rPrChange>
              </w:rPr>
              <w:t>见附页4</w:t>
            </w:r>
          </w:p>
        </w:tc>
      </w:tr>
      <w:tr w14:paraId="6B273C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24A8C314">
            <w:pPr>
              <w:adjustRightInd w:val="0"/>
              <w:snapToGrid w:val="0"/>
              <w:spacing w:before="156" w:beforeLines="50" w:line="360" w:lineRule="auto"/>
              <w:jc w:val="center"/>
              <w:rPr>
                <w:rFonts w:ascii="宋体" w:hAnsi="宋体" w:cs="宋体"/>
                <w:color w:val="auto"/>
                <w:szCs w:val="21"/>
                <w:highlight w:val="none"/>
                <w:rPrChange w:id="819" w:author="然" w:date="2026-08-04T11:37:42Z">
                  <w:rPr>
                    <w:rFonts w:ascii="宋体" w:hAnsi="宋体" w:cs="宋体"/>
                    <w:szCs w:val="21"/>
                    <w:highlight w:val="none"/>
                  </w:rPr>
                </w:rPrChange>
              </w:rPr>
            </w:pPr>
            <w:r>
              <w:rPr>
                <w:rFonts w:hint="eastAsia" w:ascii="宋体" w:hAnsi="宋体" w:cs="宋体"/>
                <w:color w:val="auto"/>
                <w:szCs w:val="21"/>
                <w:highlight w:val="none"/>
                <w:rPrChange w:id="820" w:author="然" w:date="2026-08-04T11:37:42Z">
                  <w:rPr>
                    <w:rFonts w:hint="eastAsia" w:ascii="宋体" w:hAnsi="宋体" w:cs="宋体"/>
                    <w:szCs w:val="21"/>
                    <w:highlight w:val="none"/>
                  </w:rPr>
                </w:rPrChange>
              </w:rPr>
              <w:t>第二章第31.3款</w:t>
            </w:r>
          </w:p>
        </w:tc>
        <w:tc>
          <w:tcPr>
            <w:tcW w:w="2115" w:type="dxa"/>
            <w:vAlign w:val="center"/>
          </w:tcPr>
          <w:p w14:paraId="4D8DE3FF">
            <w:pPr>
              <w:adjustRightInd w:val="0"/>
              <w:snapToGrid w:val="0"/>
              <w:spacing w:before="156" w:beforeLines="50" w:line="360" w:lineRule="auto"/>
              <w:jc w:val="center"/>
              <w:rPr>
                <w:rFonts w:ascii="宋体" w:hAnsi="宋体" w:cs="宋体"/>
                <w:color w:val="auto"/>
                <w:szCs w:val="21"/>
                <w:highlight w:val="none"/>
                <w:rPrChange w:id="821" w:author="然" w:date="2026-08-04T11:37:42Z">
                  <w:rPr>
                    <w:rFonts w:ascii="宋体" w:hAnsi="宋体" w:cs="宋体"/>
                    <w:szCs w:val="21"/>
                    <w:highlight w:val="none"/>
                  </w:rPr>
                </w:rPrChange>
              </w:rPr>
            </w:pPr>
            <w:r>
              <w:rPr>
                <w:rFonts w:hint="eastAsia" w:ascii="宋体" w:hAnsi="宋体" w:cs="宋体"/>
                <w:color w:val="auto"/>
                <w:szCs w:val="21"/>
                <w:highlight w:val="none"/>
                <w:rPrChange w:id="822" w:author="然" w:date="2026-08-04T11:37:42Z">
                  <w:rPr>
                    <w:rFonts w:hint="eastAsia" w:ascii="宋体" w:hAnsi="宋体" w:cs="宋体"/>
                    <w:szCs w:val="21"/>
                    <w:highlight w:val="none"/>
                  </w:rPr>
                </w:rPrChange>
              </w:rPr>
              <w:t>最后报价调整</w:t>
            </w:r>
          </w:p>
        </w:tc>
        <w:tc>
          <w:tcPr>
            <w:tcW w:w="5962" w:type="dxa"/>
            <w:gridSpan w:val="2"/>
            <w:vAlign w:val="center"/>
          </w:tcPr>
          <w:p w14:paraId="11892F2B">
            <w:pPr>
              <w:adjustRightInd w:val="0"/>
              <w:snapToGrid w:val="0"/>
              <w:spacing w:before="156" w:beforeLines="50" w:line="360" w:lineRule="auto"/>
              <w:jc w:val="left"/>
              <w:rPr>
                <w:rFonts w:ascii="宋体" w:hAnsi="宋体" w:cs="宋体"/>
                <w:color w:val="auto"/>
                <w:szCs w:val="21"/>
                <w:highlight w:val="none"/>
                <w:rPrChange w:id="823" w:author="然" w:date="2026-08-04T11:37:42Z">
                  <w:rPr>
                    <w:rFonts w:ascii="宋体" w:hAnsi="宋体" w:cs="宋体"/>
                    <w:szCs w:val="21"/>
                    <w:highlight w:val="none"/>
                  </w:rPr>
                </w:rPrChange>
              </w:rPr>
            </w:pPr>
            <w:r>
              <w:rPr>
                <w:rFonts w:hint="eastAsia" w:ascii="宋体" w:hAnsi="宋体" w:cs="宋体"/>
                <w:color w:val="auto"/>
                <w:szCs w:val="21"/>
                <w:highlight w:val="none"/>
                <w:rPrChange w:id="824" w:author="然" w:date="2026-08-04T11:37:42Z">
                  <w:rPr>
                    <w:rFonts w:hint="eastAsia" w:ascii="宋体" w:hAnsi="宋体" w:cs="宋体"/>
                    <w:szCs w:val="21"/>
                    <w:highlight w:val="none"/>
                  </w:rPr>
                </w:rPrChange>
              </w:rPr>
              <w:t>政府采购支持小微企业、福利和监狱企业发展（货物类供应商和产品制造商应同时满足小微企业、福利和监狱企业的条件）：①小型、微型企业、福利和监狱企业，最后报价扣除比例为</w:t>
            </w:r>
            <w:r>
              <w:rPr>
                <w:rFonts w:hint="eastAsia" w:ascii="宋体" w:hAnsi="宋体" w:cs="宋体"/>
                <w:color w:val="auto"/>
                <w:szCs w:val="21"/>
                <w:highlight w:val="none"/>
                <w:lang w:val="en-US" w:eastAsia="zh-CN"/>
                <w:rPrChange w:id="825" w:author="然" w:date="2026-08-04T11:37:42Z">
                  <w:rPr>
                    <w:rFonts w:hint="eastAsia" w:ascii="宋体" w:hAnsi="宋体" w:cs="宋体"/>
                    <w:szCs w:val="21"/>
                    <w:highlight w:val="none"/>
                    <w:lang w:val="en-US" w:eastAsia="zh-CN"/>
                  </w:rPr>
                </w:rPrChange>
              </w:rPr>
              <w:t>1</w:t>
            </w:r>
            <w:r>
              <w:rPr>
                <w:rFonts w:hint="eastAsia" w:ascii="宋体" w:hAnsi="宋体" w:cs="宋体"/>
                <w:color w:val="auto"/>
                <w:szCs w:val="21"/>
                <w:highlight w:val="none"/>
                <w:rPrChange w:id="826" w:author="然" w:date="2026-08-04T11:37:42Z">
                  <w:rPr>
                    <w:rFonts w:hint="eastAsia" w:ascii="宋体" w:hAnsi="宋体" w:cs="宋体"/>
                    <w:szCs w:val="21"/>
                    <w:highlight w:val="none"/>
                  </w:rPr>
                </w:rPrChange>
              </w:rPr>
              <w:t>0％；</w:t>
            </w:r>
          </w:p>
          <w:p w14:paraId="721538F3">
            <w:pPr>
              <w:adjustRightInd w:val="0"/>
              <w:snapToGrid w:val="0"/>
              <w:spacing w:before="156" w:beforeLines="50" w:line="360" w:lineRule="auto"/>
              <w:jc w:val="left"/>
              <w:rPr>
                <w:rFonts w:ascii="宋体" w:hAnsi="宋体" w:cs="宋体"/>
                <w:color w:val="auto"/>
                <w:szCs w:val="21"/>
                <w:highlight w:val="none"/>
                <w:rPrChange w:id="827" w:author="然" w:date="2026-08-04T11:37:42Z">
                  <w:rPr>
                    <w:rFonts w:ascii="宋体" w:hAnsi="宋体" w:cs="宋体"/>
                    <w:szCs w:val="21"/>
                    <w:highlight w:val="none"/>
                  </w:rPr>
                </w:rPrChange>
              </w:rPr>
            </w:pPr>
            <w:r>
              <w:rPr>
                <w:rFonts w:hint="eastAsia" w:ascii="宋体" w:hAnsi="宋体" w:cs="宋体"/>
                <w:color w:val="auto"/>
                <w:szCs w:val="21"/>
                <w:highlight w:val="none"/>
                <w:rPrChange w:id="828" w:author="然" w:date="2026-08-04T11:37:42Z">
                  <w:rPr>
                    <w:rFonts w:hint="eastAsia" w:ascii="宋体" w:hAnsi="宋体" w:cs="宋体"/>
                    <w:szCs w:val="21"/>
                    <w:highlight w:val="none"/>
                  </w:rPr>
                </w:rPrChange>
              </w:rPr>
              <w:t>②供应商为联合体形式参与投标的，小型、微型企业、福利和监狱企业，最后报价扣除比例为0％。</w:t>
            </w:r>
          </w:p>
          <w:p w14:paraId="57FF64DD">
            <w:pPr>
              <w:adjustRightInd w:val="0"/>
              <w:snapToGrid w:val="0"/>
              <w:spacing w:before="156" w:beforeLines="50" w:line="360" w:lineRule="auto"/>
              <w:jc w:val="left"/>
              <w:rPr>
                <w:rFonts w:ascii="宋体" w:hAnsi="宋体" w:cs="宋体"/>
                <w:color w:val="auto"/>
                <w:szCs w:val="21"/>
                <w:highlight w:val="none"/>
                <w:rPrChange w:id="829" w:author="然" w:date="2026-08-04T11:37:42Z">
                  <w:rPr>
                    <w:rFonts w:ascii="宋体" w:hAnsi="宋体" w:cs="宋体"/>
                    <w:szCs w:val="21"/>
                    <w:highlight w:val="none"/>
                  </w:rPr>
                </w:rPrChange>
              </w:rPr>
            </w:pPr>
            <w:r>
              <w:rPr>
                <w:rFonts w:hint="eastAsia" w:ascii="宋体" w:hAnsi="宋体" w:cs="宋体"/>
                <w:color w:val="auto"/>
                <w:szCs w:val="21"/>
                <w:highlight w:val="none"/>
                <w:rPrChange w:id="830" w:author="然" w:date="2026-08-04T11:37:42Z">
                  <w:rPr>
                    <w:rFonts w:hint="eastAsia" w:ascii="宋体" w:hAnsi="宋体" w:cs="宋体"/>
                    <w:szCs w:val="21"/>
                    <w:highlight w:val="none"/>
                  </w:rPr>
                </w:rPrChange>
              </w:rPr>
              <w:t>联合体各方均为小型、微型企业、福利和监狱企业的，联合体视同为小型、微型企业、福利和监狱企业，享受0%的价格扣除。</w:t>
            </w:r>
          </w:p>
          <w:p w14:paraId="7B016FCD">
            <w:pPr>
              <w:adjustRightInd w:val="0"/>
              <w:snapToGrid w:val="0"/>
              <w:spacing w:before="156" w:beforeLines="50" w:line="360" w:lineRule="auto"/>
              <w:jc w:val="left"/>
              <w:rPr>
                <w:rFonts w:ascii="宋体" w:hAnsi="宋体" w:cs="宋体"/>
                <w:color w:val="auto"/>
                <w:szCs w:val="21"/>
                <w:highlight w:val="none"/>
                <w:rPrChange w:id="831" w:author="然" w:date="2026-08-04T11:37:42Z">
                  <w:rPr>
                    <w:rFonts w:ascii="宋体" w:hAnsi="宋体" w:cs="宋体"/>
                    <w:szCs w:val="21"/>
                    <w:highlight w:val="none"/>
                  </w:rPr>
                </w:rPrChange>
              </w:rPr>
            </w:pPr>
            <w:r>
              <w:rPr>
                <w:rFonts w:hint="eastAsia" w:ascii="宋体" w:hAnsi="宋体" w:cs="宋体"/>
                <w:color w:val="auto"/>
                <w:szCs w:val="21"/>
                <w:highlight w:val="none"/>
                <w:rPrChange w:id="832" w:author="然" w:date="2026-08-04T11:37:42Z">
                  <w:rPr>
                    <w:rFonts w:hint="eastAsia" w:ascii="宋体" w:hAnsi="宋体" w:cs="宋体"/>
                    <w:szCs w:val="21"/>
                    <w:highlight w:val="none"/>
                  </w:rPr>
                </w:rPrChange>
              </w:rPr>
              <w:t>评审时，用扣除后的最后报价计算价格分。</w:t>
            </w:r>
          </w:p>
        </w:tc>
      </w:tr>
      <w:tr w14:paraId="62CC5E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0746C826">
            <w:pPr>
              <w:adjustRightInd w:val="0"/>
              <w:snapToGrid w:val="0"/>
              <w:spacing w:before="156" w:beforeLines="50" w:line="360" w:lineRule="auto"/>
              <w:jc w:val="center"/>
              <w:rPr>
                <w:rFonts w:ascii="宋体" w:hAnsi="宋体" w:cs="宋体"/>
                <w:color w:val="auto"/>
                <w:szCs w:val="21"/>
                <w:highlight w:val="none"/>
                <w:rPrChange w:id="833" w:author="然" w:date="2026-08-04T11:37:42Z">
                  <w:rPr>
                    <w:rFonts w:ascii="宋体" w:hAnsi="宋体" w:cs="宋体"/>
                    <w:szCs w:val="21"/>
                    <w:highlight w:val="none"/>
                  </w:rPr>
                </w:rPrChange>
              </w:rPr>
            </w:pPr>
            <w:r>
              <w:rPr>
                <w:rFonts w:hint="eastAsia" w:ascii="宋体" w:hAnsi="宋体" w:cs="宋体"/>
                <w:color w:val="auto"/>
                <w:szCs w:val="21"/>
                <w:highlight w:val="none"/>
                <w:rPrChange w:id="834" w:author="然" w:date="2026-08-04T11:37:42Z">
                  <w:rPr>
                    <w:rFonts w:hint="eastAsia" w:ascii="宋体" w:hAnsi="宋体" w:cs="宋体"/>
                    <w:szCs w:val="21"/>
                    <w:highlight w:val="none"/>
                  </w:rPr>
                </w:rPrChange>
              </w:rPr>
              <w:t>第二章第31.5款</w:t>
            </w:r>
          </w:p>
        </w:tc>
        <w:tc>
          <w:tcPr>
            <w:tcW w:w="2115" w:type="dxa"/>
            <w:vAlign w:val="center"/>
          </w:tcPr>
          <w:p w14:paraId="55617F56">
            <w:pPr>
              <w:adjustRightInd w:val="0"/>
              <w:snapToGrid w:val="0"/>
              <w:spacing w:before="156" w:beforeLines="50" w:line="360" w:lineRule="auto"/>
              <w:jc w:val="center"/>
              <w:rPr>
                <w:rFonts w:ascii="宋体" w:hAnsi="宋体" w:cs="宋体"/>
                <w:color w:val="auto"/>
                <w:szCs w:val="21"/>
                <w:highlight w:val="none"/>
                <w:rPrChange w:id="835" w:author="然" w:date="2026-08-04T11:37:42Z">
                  <w:rPr>
                    <w:rFonts w:ascii="宋体" w:hAnsi="宋体" w:cs="宋体"/>
                    <w:szCs w:val="21"/>
                    <w:highlight w:val="none"/>
                  </w:rPr>
                </w:rPrChange>
              </w:rPr>
            </w:pPr>
            <w:r>
              <w:rPr>
                <w:rFonts w:hint="eastAsia" w:ascii="宋体" w:hAnsi="宋体" w:cs="宋体"/>
                <w:color w:val="auto"/>
                <w:szCs w:val="21"/>
                <w:highlight w:val="none"/>
                <w:rPrChange w:id="836" w:author="然" w:date="2026-08-04T11:37:42Z">
                  <w:rPr>
                    <w:rFonts w:hint="eastAsia" w:ascii="宋体" w:hAnsi="宋体" w:cs="宋体"/>
                    <w:szCs w:val="21"/>
                    <w:highlight w:val="none"/>
                  </w:rPr>
                </w:rPrChange>
              </w:rPr>
              <w:t>技术、商务、价格得分或总得分调整</w:t>
            </w:r>
          </w:p>
        </w:tc>
        <w:tc>
          <w:tcPr>
            <w:tcW w:w="5962" w:type="dxa"/>
            <w:gridSpan w:val="2"/>
            <w:vAlign w:val="center"/>
          </w:tcPr>
          <w:p w14:paraId="39F4C1D6">
            <w:pPr>
              <w:adjustRightInd w:val="0"/>
              <w:snapToGrid w:val="0"/>
              <w:spacing w:before="156" w:beforeLines="50" w:line="360" w:lineRule="auto"/>
              <w:jc w:val="left"/>
              <w:rPr>
                <w:rFonts w:ascii="宋体" w:hAnsi="宋体" w:cs="宋体"/>
                <w:bCs/>
                <w:color w:val="auto"/>
                <w:szCs w:val="21"/>
                <w:highlight w:val="none"/>
                <w:rPrChange w:id="837" w:author="然" w:date="2026-08-04T11:37:42Z">
                  <w:rPr>
                    <w:rFonts w:ascii="宋体" w:hAnsi="宋体" w:cs="宋体"/>
                    <w:bCs/>
                    <w:szCs w:val="21"/>
                    <w:highlight w:val="none"/>
                  </w:rPr>
                </w:rPrChange>
              </w:rPr>
            </w:pPr>
            <w:r>
              <w:rPr>
                <w:rFonts w:hint="eastAsia" w:ascii="宋体" w:hAnsi="宋体" w:cs="宋体"/>
                <w:bCs/>
                <w:color w:val="auto"/>
                <w:szCs w:val="21"/>
                <w:highlight w:val="none"/>
                <w:rPrChange w:id="838" w:author="然" w:date="2026-08-04T11:37:42Z">
                  <w:rPr>
                    <w:rFonts w:hint="eastAsia" w:ascii="宋体" w:hAnsi="宋体" w:cs="宋体"/>
                    <w:bCs/>
                    <w:szCs w:val="21"/>
                    <w:highlight w:val="none"/>
                  </w:rPr>
                </w:rPrChange>
              </w:rPr>
              <w:t>符合第二章第9.1款规定，按第二章第31.6款规定及本款分值调整：</w:t>
            </w:r>
          </w:p>
          <w:p w14:paraId="7CB81579">
            <w:pPr>
              <w:adjustRightInd w:val="0"/>
              <w:snapToGrid w:val="0"/>
              <w:spacing w:before="156" w:beforeLines="50" w:line="360" w:lineRule="auto"/>
              <w:jc w:val="left"/>
              <w:rPr>
                <w:rFonts w:ascii="宋体" w:hAnsi="宋体" w:cs="宋体"/>
                <w:bCs/>
                <w:color w:val="auto"/>
                <w:szCs w:val="21"/>
                <w:highlight w:val="none"/>
                <w:rPrChange w:id="839" w:author="然" w:date="2026-08-04T11:37:42Z">
                  <w:rPr>
                    <w:rFonts w:ascii="宋体" w:hAnsi="宋体" w:cs="宋体"/>
                    <w:bCs/>
                    <w:szCs w:val="21"/>
                    <w:highlight w:val="none"/>
                  </w:rPr>
                </w:rPrChange>
              </w:rPr>
            </w:pPr>
            <w:r>
              <w:rPr>
                <w:rFonts w:hint="eastAsia" w:ascii="宋体" w:hAnsi="宋体" w:cs="宋体"/>
                <w:bCs/>
                <w:color w:val="auto"/>
                <w:szCs w:val="21"/>
                <w:highlight w:val="none"/>
                <w:rPrChange w:id="840" w:author="然" w:date="2026-08-04T11:37:42Z">
                  <w:rPr>
                    <w:rFonts w:hint="eastAsia" w:ascii="宋体" w:hAnsi="宋体" w:cs="宋体"/>
                    <w:bCs/>
                    <w:szCs w:val="21"/>
                    <w:highlight w:val="none"/>
                  </w:rPr>
                </w:rPrChange>
              </w:rPr>
              <w:t>1、节能产品：</w:t>
            </w:r>
          </w:p>
          <w:p w14:paraId="55367208">
            <w:pPr>
              <w:adjustRightInd w:val="0"/>
              <w:snapToGrid w:val="0"/>
              <w:spacing w:before="156" w:beforeLines="50" w:line="360" w:lineRule="auto"/>
              <w:jc w:val="left"/>
              <w:rPr>
                <w:rFonts w:ascii="宋体" w:hAnsi="宋体" w:cs="宋体"/>
                <w:bCs/>
                <w:color w:val="auto"/>
                <w:szCs w:val="21"/>
                <w:highlight w:val="none"/>
                <w:rPrChange w:id="841" w:author="然" w:date="2026-08-04T11:37:42Z">
                  <w:rPr>
                    <w:rFonts w:ascii="宋体" w:hAnsi="宋体" w:cs="宋体"/>
                    <w:bCs/>
                    <w:szCs w:val="21"/>
                    <w:highlight w:val="none"/>
                  </w:rPr>
                </w:rPrChange>
              </w:rPr>
            </w:pPr>
            <w:r>
              <w:rPr>
                <w:rFonts w:hint="eastAsia" w:ascii="宋体" w:hAnsi="宋体" w:cs="宋体"/>
                <w:bCs/>
                <w:color w:val="auto"/>
                <w:szCs w:val="21"/>
                <w:highlight w:val="none"/>
                <w:rPrChange w:id="842" w:author="然" w:date="2026-08-04T11:37:42Z">
                  <w:rPr>
                    <w:rFonts w:hint="eastAsia" w:ascii="宋体" w:hAnsi="宋体" w:cs="宋体"/>
                    <w:bCs/>
                    <w:szCs w:val="21"/>
                    <w:highlight w:val="none"/>
                  </w:rPr>
                </w:rPrChange>
              </w:rPr>
              <w:t>技术加分＝技术分值×加分比例（比例见前附表第9.2项,下同）×（节能产品最后报价÷最后总报价）；</w:t>
            </w:r>
          </w:p>
          <w:p w14:paraId="3E5FF78C">
            <w:pPr>
              <w:adjustRightInd w:val="0"/>
              <w:snapToGrid w:val="0"/>
              <w:spacing w:before="156" w:beforeLines="50" w:line="360" w:lineRule="auto"/>
              <w:jc w:val="left"/>
              <w:rPr>
                <w:rFonts w:ascii="宋体" w:hAnsi="宋体" w:cs="宋体"/>
                <w:bCs/>
                <w:color w:val="auto"/>
                <w:szCs w:val="21"/>
                <w:highlight w:val="none"/>
                <w:rPrChange w:id="843" w:author="然" w:date="2026-08-04T11:37:42Z">
                  <w:rPr>
                    <w:rFonts w:ascii="宋体" w:hAnsi="宋体" w:cs="宋体"/>
                    <w:bCs/>
                    <w:szCs w:val="21"/>
                    <w:highlight w:val="none"/>
                  </w:rPr>
                </w:rPrChange>
              </w:rPr>
            </w:pPr>
            <w:r>
              <w:rPr>
                <w:rFonts w:hint="eastAsia" w:ascii="宋体" w:hAnsi="宋体" w:cs="宋体"/>
                <w:bCs/>
                <w:color w:val="auto"/>
                <w:szCs w:val="21"/>
                <w:highlight w:val="none"/>
                <w:rPrChange w:id="844" w:author="然" w:date="2026-08-04T11:37:42Z">
                  <w:rPr>
                    <w:rFonts w:hint="eastAsia" w:ascii="宋体" w:hAnsi="宋体" w:cs="宋体"/>
                    <w:bCs/>
                    <w:szCs w:val="21"/>
                    <w:highlight w:val="none"/>
                  </w:rPr>
                </w:rPrChange>
              </w:rPr>
              <w:t>价格加分＝价格分值×加分比例×（节能产品最后报价÷最后总报价）。</w:t>
            </w:r>
          </w:p>
          <w:p w14:paraId="66656EEC">
            <w:pPr>
              <w:adjustRightInd w:val="0"/>
              <w:snapToGrid w:val="0"/>
              <w:spacing w:before="156" w:beforeLines="50" w:line="360" w:lineRule="auto"/>
              <w:jc w:val="left"/>
              <w:rPr>
                <w:rFonts w:ascii="宋体" w:hAnsi="宋体" w:cs="宋体"/>
                <w:bCs/>
                <w:color w:val="auto"/>
                <w:szCs w:val="21"/>
                <w:highlight w:val="none"/>
                <w:rPrChange w:id="845" w:author="然" w:date="2026-08-04T11:37:42Z">
                  <w:rPr>
                    <w:rFonts w:ascii="宋体" w:hAnsi="宋体" w:cs="宋体"/>
                    <w:bCs/>
                    <w:szCs w:val="21"/>
                    <w:highlight w:val="none"/>
                  </w:rPr>
                </w:rPrChange>
              </w:rPr>
            </w:pPr>
            <w:r>
              <w:rPr>
                <w:rFonts w:hint="eastAsia" w:ascii="宋体" w:hAnsi="宋体" w:cs="宋体"/>
                <w:bCs/>
                <w:color w:val="auto"/>
                <w:szCs w:val="21"/>
                <w:highlight w:val="none"/>
                <w:rPrChange w:id="846" w:author="然" w:date="2026-08-04T11:37:42Z">
                  <w:rPr>
                    <w:rFonts w:hint="eastAsia" w:ascii="宋体" w:hAnsi="宋体" w:cs="宋体"/>
                    <w:bCs/>
                    <w:szCs w:val="21"/>
                    <w:highlight w:val="none"/>
                  </w:rPr>
                </w:rPrChange>
              </w:rPr>
              <w:t>2、环境标志产品：</w:t>
            </w:r>
          </w:p>
          <w:p w14:paraId="4CCE68EC">
            <w:pPr>
              <w:adjustRightInd w:val="0"/>
              <w:snapToGrid w:val="0"/>
              <w:spacing w:before="156" w:beforeLines="50" w:line="360" w:lineRule="auto"/>
              <w:jc w:val="left"/>
              <w:rPr>
                <w:rFonts w:ascii="宋体" w:hAnsi="宋体" w:cs="宋体"/>
                <w:bCs/>
                <w:color w:val="auto"/>
                <w:szCs w:val="21"/>
                <w:highlight w:val="none"/>
                <w:rPrChange w:id="847" w:author="然" w:date="2026-08-04T11:37:42Z">
                  <w:rPr>
                    <w:rFonts w:ascii="宋体" w:hAnsi="宋体" w:cs="宋体"/>
                    <w:bCs/>
                    <w:szCs w:val="21"/>
                    <w:highlight w:val="none"/>
                  </w:rPr>
                </w:rPrChange>
              </w:rPr>
            </w:pPr>
            <w:r>
              <w:rPr>
                <w:rFonts w:hint="eastAsia" w:ascii="宋体" w:hAnsi="宋体" w:cs="宋体"/>
                <w:bCs/>
                <w:color w:val="auto"/>
                <w:szCs w:val="21"/>
                <w:highlight w:val="none"/>
                <w:rPrChange w:id="848" w:author="然" w:date="2026-08-04T11:37:42Z">
                  <w:rPr>
                    <w:rFonts w:hint="eastAsia" w:ascii="宋体" w:hAnsi="宋体" w:cs="宋体"/>
                    <w:bCs/>
                    <w:szCs w:val="21"/>
                    <w:highlight w:val="none"/>
                  </w:rPr>
                </w:rPrChange>
              </w:rPr>
              <w:t>技术加分＝技术分值×加分比例×（环境标志产品最后报价÷最后总报价）；</w:t>
            </w:r>
          </w:p>
          <w:p w14:paraId="66729F5C">
            <w:pPr>
              <w:adjustRightInd w:val="0"/>
              <w:snapToGrid w:val="0"/>
              <w:spacing w:before="156" w:beforeLines="50" w:line="360" w:lineRule="auto"/>
              <w:jc w:val="left"/>
              <w:rPr>
                <w:rFonts w:ascii="宋体" w:hAnsi="宋体" w:cs="宋体"/>
                <w:bCs/>
                <w:color w:val="auto"/>
                <w:szCs w:val="21"/>
                <w:highlight w:val="none"/>
                <w:rPrChange w:id="849" w:author="然" w:date="2026-08-04T11:37:42Z">
                  <w:rPr>
                    <w:rFonts w:ascii="宋体" w:hAnsi="宋体" w:cs="宋体"/>
                    <w:bCs/>
                    <w:szCs w:val="21"/>
                    <w:highlight w:val="none"/>
                  </w:rPr>
                </w:rPrChange>
              </w:rPr>
            </w:pPr>
            <w:r>
              <w:rPr>
                <w:rFonts w:hint="eastAsia" w:ascii="宋体" w:hAnsi="宋体" w:cs="宋体"/>
                <w:bCs/>
                <w:color w:val="auto"/>
                <w:szCs w:val="21"/>
                <w:highlight w:val="none"/>
                <w:rPrChange w:id="850" w:author="然" w:date="2026-08-04T11:37:42Z">
                  <w:rPr>
                    <w:rFonts w:hint="eastAsia" w:ascii="宋体" w:hAnsi="宋体" w:cs="宋体"/>
                    <w:bCs/>
                    <w:szCs w:val="21"/>
                    <w:highlight w:val="none"/>
                  </w:rPr>
                </w:rPrChange>
              </w:rPr>
              <w:t>价格加分＝价格分值×加分比例×（环境标志产品最后报价÷最后总报价）。</w:t>
            </w:r>
          </w:p>
        </w:tc>
      </w:tr>
      <w:tr w14:paraId="724A82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2773D81C">
            <w:pPr>
              <w:adjustRightInd w:val="0"/>
              <w:snapToGrid w:val="0"/>
              <w:spacing w:before="156" w:beforeLines="50" w:line="360" w:lineRule="auto"/>
              <w:jc w:val="center"/>
              <w:rPr>
                <w:rFonts w:ascii="宋体" w:hAnsi="宋体" w:cs="宋体"/>
                <w:color w:val="auto"/>
                <w:szCs w:val="21"/>
                <w:highlight w:val="none"/>
                <w:rPrChange w:id="851" w:author="然" w:date="2026-08-04T11:37:42Z">
                  <w:rPr>
                    <w:rFonts w:ascii="宋体" w:hAnsi="宋体" w:cs="宋体"/>
                    <w:szCs w:val="21"/>
                    <w:highlight w:val="none"/>
                  </w:rPr>
                </w:rPrChange>
              </w:rPr>
            </w:pPr>
            <w:r>
              <w:rPr>
                <w:rFonts w:hint="eastAsia" w:ascii="宋体" w:hAnsi="宋体" w:cs="宋体"/>
                <w:color w:val="auto"/>
                <w:szCs w:val="21"/>
                <w:highlight w:val="none"/>
                <w:rPrChange w:id="852" w:author="然" w:date="2026-08-04T11:37:42Z">
                  <w:rPr>
                    <w:rFonts w:hint="eastAsia" w:ascii="宋体" w:hAnsi="宋体" w:cs="宋体"/>
                    <w:szCs w:val="21"/>
                    <w:highlight w:val="none"/>
                  </w:rPr>
                </w:rPrChange>
              </w:rPr>
              <w:t>第二章第31.6款</w:t>
            </w:r>
          </w:p>
        </w:tc>
        <w:tc>
          <w:tcPr>
            <w:tcW w:w="2115" w:type="dxa"/>
            <w:vAlign w:val="center"/>
          </w:tcPr>
          <w:p w14:paraId="114762F8">
            <w:pPr>
              <w:adjustRightInd w:val="0"/>
              <w:snapToGrid w:val="0"/>
              <w:spacing w:before="156" w:beforeLines="50" w:line="360" w:lineRule="auto"/>
              <w:jc w:val="center"/>
              <w:rPr>
                <w:rFonts w:ascii="宋体" w:hAnsi="宋体" w:cs="宋体"/>
                <w:color w:val="auto"/>
                <w:szCs w:val="21"/>
                <w:highlight w:val="none"/>
                <w:rPrChange w:id="853" w:author="然" w:date="2026-08-04T11:37:42Z">
                  <w:rPr>
                    <w:rFonts w:ascii="宋体" w:hAnsi="宋体" w:cs="宋体"/>
                    <w:szCs w:val="21"/>
                    <w:highlight w:val="none"/>
                  </w:rPr>
                </w:rPrChange>
              </w:rPr>
            </w:pPr>
            <w:r>
              <w:rPr>
                <w:rFonts w:hint="eastAsia" w:ascii="宋体" w:hAnsi="宋体" w:cs="宋体"/>
                <w:color w:val="auto"/>
                <w:szCs w:val="21"/>
                <w:highlight w:val="none"/>
                <w:rPrChange w:id="854" w:author="然" w:date="2026-08-04T11:37:42Z">
                  <w:rPr>
                    <w:rFonts w:hint="eastAsia" w:ascii="宋体" w:hAnsi="宋体" w:cs="宋体"/>
                    <w:szCs w:val="21"/>
                    <w:highlight w:val="none"/>
                  </w:rPr>
                </w:rPrChange>
              </w:rPr>
              <w:t>多处或部分获得政府采购政策优惠的计算方法</w:t>
            </w:r>
          </w:p>
        </w:tc>
        <w:tc>
          <w:tcPr>
            <w:tcW w:w="5962" w:type="dxa"/>
            <w:gridSpan w:val="2"/>
            <w:vAlign w:val="center"/>
          </w:tcPr>
          <w:p w14:paraId="50F273BC">
            <w:pPr>
              <w:adjustRightInd w:val="0"/>
              <w:snapToGrid w:val="0"/>
              <w:spacing w:before="156" w:beforeLines="50" w:line="360" w:lineRule="auto"/>
              <w:jc w:val="left"/>
              <w:rPr>
                <w:rFonts w:ascii="宋体" w:hAnsi="宋体" w:cs="宋体"/>
                <w:bCs/>
                <w:color w:val="auto"/>
                <w:szCs w:val="21"/>
                <w:highlight w:val="none"/>
                <w:rPrChange w:id="855" w:author="然" w:date="2026-08-04T11:37:42Z">
                  <w:rPr>
                    <w:rFonts w:ascii="宋体" w:hAnsi="宋体" w:cs="宋体"/>
                    <w:bCs/>
                    <w:szCs w:val="21"/>
                    <w:highlight w:val="none"/>
                  </w:rPr>
                </w:rPrChange>
              </w:rPr>
            </w:pPr>
            <w:r>
              <w:rPr>
                <w:rFonts w:hint="eastAsia" w:ascii="宋体" w:hAnsi="宋体" w:cs="宋体"/>
                <w:color w:val="auto"/>
                <w:szCs w:val="21"/>
                <w:highlight w:val="none"/>
                <w:rPrChange w:id="856" w:author="然" w:date="2026-08-04T11:37:42Z">
                  <w:rPr>
                    <w:rFonts w:hint="eastAsia" w:ascii="宋体" w:hAnsi="宋体" w:cs="宋体"/>
                    <w:szCs w:val="21"/>
                    <w:highlight w:val="none"/>
                  </w:rPr>
                </w:rPrChange>
              </w:rPr>
              <w:t>1</w:t>
            </w:r>
            <w:r>
              <w:rPr>
                <w:rFonts w:hint="eastAsia" w:ascii="宋体" w:hAnsi="宋体" w:cs="宋体"/>
                <w:bCs/>
                <w:color w:val="auto"/>
                <w:szCs w:val="21"/>
                <w:highlight w:val="none"/>
                <w:rPrChange w:id="857" w:author="然" w:date="2026-08-04T11:37:42Z">
                  <w:rPr>
                    <w:rFonts w:hint="eastAsia" w:ascii="宋体" w:hAnsi="宋体" w:cs="宋体"/>
                    <w:bCs/>
                    <w:szCs w:val="21"/>
                    <w:highlight w:val="none"/>
                  </w:rPr>
                </w:rPrChange>
              </w:rPr>
              <w:t>、符合政府采购优先采购政策的，产品只能享受节能产品、环境标志产品等产品优惠中的一项(由供应商在响应文件中选择并填报政策功能编码，评审时进行加分) 。</w:t>
            </w:r>
          </w:p>
          <w:p w14:paraId="70934988">
            <w:pPr>
              <w:adjustRightInd w:val="0"/>
              <w:snapToGrid w:val="0"/>
              <w:spacing w:before="156" w:beforeLines="50" w:line="360" w:lineRule="auto"/>
              <w:jc w:val="left"/>
              <w:rPr>
                <w:rFonts w:ascii="宋体" w:hAnsi="宋体" w:cs="宋体"/>
                <w:bCs/>
                <w:color w:val="auto"/>
                <w:szCs w:val="21"/>
                <w:highlight w:val="none"/>
                <w:rPrChange w:id="858" w:author="然" w:date="2026-08-04T11:37:42Z">
                  <w:rPr>
                    <w:rFonts w:ascii="宋体" w:hAnsi="宋体" w:cs="宋体"/>
                    <w:bCs/>
                    <w:szCs w:val="21"/>
                    <w:highlight w:val="none"/>
                  </w:rPr>
                </w:rPrChange>
              </w:rPr>
            </w:pPr>
            <w:r>
              <w:rPr>
                <w:rFonts w:hint="eastAsia" w:ascii="宋体" w:hAnsi="宋体" w:cs="宋体"/>
                <w:bCs/>
                <w:color w:val="auto"/>
                <w:szCs w:val="21"/>
                <w:highlight w:val="none"/>
                <w:rPrChange w:id="859" w:author="然" w:date="2026-08-04T11:37:42Z">
                  <w:rPr>
                    <w:rFonts w:hint="eastAsia" w:ascii="宋体" w:hAnsi="宋体" w:cs="宋体"/>
                    <w:bCs/>
                    <w:szCs w:val="21"/>
                    <w:highlight w:val="none"/>
                  </w:rPr>
                </w:rPrChange>
              </w:rPr>
              <w:t>2、供应商享受支持</w:t>
            </w:r>
            <w:r>
              <w:rPr>
                <w:rFonts w:hint="eastAsia" w:ascii="宋体" w:hAnsi="宋体"/>
                <w:color w:val="auto"/>
                <w:szCs w:val="21"/>
                <w:highlight w:val="none"/>
                <w:rPrChange w:id="860" w:author="然" w:date="2026-08-04T11:37:42Z">
                  <w:rPr>
                    <w:rFonts w:hint="eastAsia" w:ascii="宋体" w:hAnsi="宋体"/>
                    <w:szCs w:val="21"/>
                    <w:highlight w:val="none"/>
                  </w:rPr>
                </w:rPrChange>
              </w:rPr>
              <w:t>小微企业发展、福利和监狱企业政策</w:t>
            </w:r>
            <w:r>
              <w:rPr>
                <w:rFonts w:hint="eastAsia" w:ascii="宋体" w:hAnsi="宋体" w:cs="宋体"/>
                <w:bCs/>
                <w:color w:val="auto"/>
                <w:szCs w:val="21"/>
                <w:highlight w:val="none"/>
                <w:rPrChange w:id="861" w:author="然" w:date="2026-08-04T11:37:42Z">
                  <w:rPr>
                    <w:rFonts w:hint="eastAsia" w:ascii="宋体" w:hAnsi="宋体" w:cs="宋体"/>
                    <w:bCs/>
                    <w:szCs w:val="21"/>
                    <w:highlight w:val="none"/>
                  </w:rPr>
                </w:rPrChange>
              </w:rPr>
              <w:t>优惠的，可以与同时享受节能产品、环境标志产品等产品优惠中的一项累加。</w:t>
            </w:r>
          </w:p>
          <w:p w14:paraId="7790C7AC">
            <w:pPr>
              <w:adjustRightInd w:val="0"/>
              <w:snapToGrid w:val="0"/>
              <w:spacing w:before="156" w:beforeLines="50" w:line="360" w:lineRule="auto"/>
              <w:jc w:val="left"/>
              <w:rPr>
                <w:rFonts w:ascii="宋体" w:hAnsi="宋体" w:cs="宋体"/>
                <w:color w:val="auto"/>
                <w:szCs w:val="21"/>
                <w:highlight w:val="none"/>
                <w:rPrChange w:id="862" w:author="然" w:date="2026-08-04T11:37:42Z">
                  <w:rPr>
                    <w:rFonts w:ascii="宋体" w:hAnsi="宋体" w:cs="宋体"/>
                    <w:szCs w:val="21"/>
                    <w:highlight w:val="none"/>
                  </w:rPr>
                </w:rPrChange>
              </w:rPr>
            </w:pPr>
            <w:r>
              <w:rPr>
                <w:rFonts w:hint="eastAsia" w:ascii="宋体" w:hAnsi="宋体" w:cs="宋体"/>
                <w:color w:val="auto"/>
                <w:szCs w:val="21"/>
                <w:highlight w:val="none"/>
                <w:rPrChange w:id="863" w:author="然" w:date="2026-08-04T11:37:42Z">
                  <w:rPr>
                    <w:rFonts w:hint="eastAsia" w:ascii="宋体" w:hAnsi="宋体" w:cs="宋体"/>
                    <w:szCs w:val="21"/>
                    <w:highlight w:val="none"/>
                  </w:rPr>
                </w:rPrChange>
              </w:rPr>
              <w:t>3、同一项目中部分产品属于优先采购政策的，评审时只对该部分产品的报价实行价格扣除或加分（按该部分产品的报价占总报价的百分比调整）。</w:t>
            </w:r>
          </w:p>
        </w:tc>
      </w:tr>
      <w:tr w14:paraId="5B129A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839" w:type="dxa"/>
            <w:gridSpan w:val="4"/>
            <w:vAlign w:val="center"/>
          </w:tcPr>
          <w:p w14:paraId="4BA5877F">
            <w:pPr>
              <w:adjustRightInd w:val="0"/>
              <w:snapToGrid w:val="0"/>
              <w:spacing w:line="280" w:lineRule="exact"/>
              <w:jc w:val="left"/>
              <w:rPr>
                <w:rFonts w:ascii="宋体" w:hAnsi="宋体" w:cs="宋体"/>
                <w:color w:val="auto"/>
                <w:szCs w:val="21"/>
                <w:highlight w:val="none"/>
                <w:rPrChange w:id="864" w:author="然" w:date="2026-08-04T11:37:42Z">
                  <w:rPr>
                    <w:rFonts w:ascii="宋体" w:hAnsi="宋体" w:cs="宋体"/>
                    <w:szCs w:val="21"/>
                    <w:highlight w:val="none"/>
                  </w:rPr>
                </w:rPrChange>
              </w:rPr>
            </w:pPr>
            <w:r>
              <w:rPr>
                <w:rFonts w:hint="eastAsia" w:ascii="宋体" w:hAnsi="宋体" w:cs="宋体"/>
                <w:b/>
                <w:color w:val="auto"/>
                <w:szCs w:val="21"/>
                <w:highlight w:val="none"/>
                <w:rPrChange w:id="865" w:author="然" w:date="2026-08-04T11:37:42Z">
                  <w:rPr>
                    <w:rFonts w:hint="eastAsia" w:ascii="宋体" w:hAnsi="宋体" w:cs="宋体"/>
                    <w:b/>
                    <w:szCs w:val="21"/>
                    <w:highlight w:val="none"/>
                  </w:rPr>
                </w:rPrChange>
              </w:rPr>
              <w:t>六、成交结果信息公布与授予合同</w:t>
            </w:r>
          </w:p>
        </w:tc>
      </w:tr>
      <w:tr w14:paraId="61BD32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4" w:hRule="atLeast"/>
          <w:jc w:val="center"/>
        </w:trPr>
        <w:tc>
          <w:tcPr>
            <w:tcW w:w="1762" w:type="dxa"/>
            <w:vAlign w:val="center"/>
          </w:tcPr>
          <w:p w14:paraId="375A7532">
            <w:pPr>
              <w:adjustRightInd w:val="0"/>
              <w:snapToGrid w:val="0"/>
              <w:spacing w:before="156" w:beforeLines="50" w:line="360" w:lineRule="auto"/>
              <w:jc w:val="center"/>
              <w:rPr>
                <w:rFonts w:ascii="宋体" w:hAnsi="宋体" w:cs="宋体"/>
                <w:color w:val="auto"/>
                <w:szCs w:val="21"/>
                <w:highlight w:val="none"/>
                <w:rPrChange w:id="866" w:author="然" w:date="2026-08-04T11:37:42Z">
                  <w:rPr>
                    <w:rFonts w:ascii="宋体" w:hAnsi="宋体" w:cs="宋体"/>
                    <w:szCs w:val="21"/>
                    <w:highlight w:val="none"/>
                  </w:rPr>
                </w:rPrChange>
              </w:rPr>
            </w:pPr>
            <w:r>
              <w:rPr>
                <w:rFonts w:hint="eastAsia" w:ascii="宋体" w:hAnsi="宋体" w:cs="宋体"/>
                <w:color w:val="auto"/>
                <w:szCs w:val="21"/>
                <w:highlight w:val="none"/>
                <w:rPrChange w:id="867" w:author="然" w:date="2026-08-04T11:37:42Z">
                  <w:rPr>
                    <w:rFonts w:hint="eastAsia" w:ascii="宋体" w:hAnsi="宋体" w:cs="宋体"/>
                    <w:szCs w:val="21"/>
                    <w:highlight w:val="none"/>
                  </w:rPr>
                </w:rPrChange>
              </w:rPr>
              <w:t>第二章第37.1款</w:t>
            </w:r>
          </w:p>
        </w:tc>
        <w:tc>
          <w:tcPr>
            <w:tcW w:w="2115" w:type="dxa"/>
            <w:vAlign w:val="center"/>
          </w:tcPr>
          <w:p w14:paraId="0B14BDF4">
            <w:pPr>
              <w:adjustRightInd w:val="0"/>
              <w:snapToGrid w:val="0"/>
              <w:spacing w:before="156" w:beforeLines="50" w:line="360" w:lineRule="auto"/>
              <w:jc w:val="center"/>
              <w:rPr>
                <w:rFonts w:ascii="宋体" w:hAnsi="宋体" w:cs="宋体"/>
                <w:color w:val="auto"/>
                <w:szCs w:val="21"/>
                <w:highlight w:val="none"/>
                <w:rPrChange w:id="868" w:author="然" w:date="2026-08-04T11:37:42Z">
                  <w:rPr>
                    <w:rFonts w:ascii="宋体" w:hAnsi="宋体" w:cs="宋体"/>
                    <w:szCs w:val="21"/>
                    <w:highlight w:val="none"/>
                  </w:rPr>
                </w:rPrChange>
              </w:rPr>
            </w:pPr>
            <w:r>
              <w:rPr>
                <w:rFonts w:hint="eastAsia" w:ascii="宋体" w:hAnsi="宋体" w:cs="宋体"/>
                <w:color w:val="auto"/>
                <w:szCs w:val="21"/>
                <w:highlight w:val="none"/>
                <w:rPrChange w:id="869" w:author="然" w:date="2026-08-04T11:37:42Z">
                  <w:rPr>
                    <w:rFonts w:hint="eastAsia" w:ascii="宋体" w:hAnsi="宋体" w:cs="宋体"/>
                    <w:szCs w:val="21"/>
                    <w:highlight w:val="none"/>
                  </w:rPr>
                </w:rPrChange>
              </w:rPr>
              <w:t>财政部门指定的媒体</w:t>
            </w:r>
          </w:p>
        </w:tc>
        <w:tc>
          <w:tcPr>
            <w:tcW w:w="5962" w:type="dxa"/>
            <w:gridSpan w:val="2"/>
            <w:vAlign w:val="center"/>
          </w:tcPr>
          <w:p w14:paraId="5875E58B">
            <w:pPr>
              <w:adjustRightInd w:val="0"/>
              <w:snapToGrid w:val="0"/>
              <w:spacing w:before="156" w:beforeLines="50" w:line="360" w:lineRule="auto"/>
              <w:jc w:val="left"/>
              <w:rPr>
                <w:rFonts w:ascii="宋体" w:hAnsi="宋体" w:cs="宋体"/>
                <w:color w:val="auto"/>
                <w:szCs w:val="21"/>
                <w:highlight w:val="none"/>
                <w:rPrChange w:id="870" w:author="然" w:date="2026-08-04T11:37:42Z">
                  <w:rPr>
                    <w:rFonts w:ascii="宋体" w:hAnsi="宋体" w:cs="宋体"/>
                    <w:szCs w:val="21"/>
                    <w:highlight w:val="none"/>
                  </w:rPr>
                </w:rPrChange>
              </w:rPr>
            </w:pPr>
            <w:r>
              <w:rPr>
                <w:rFonts w:hint="eastAsia" w:ascii="宋体" w:hAnsi="宋体" w:cs="宋体"/>
                <w:color w:val="auto"/>
                <w:szCs w:val="21"/>
                <w:highlight w:val="none"/>
                <w:rPrChange w:id="871" w:author="然" w:date="2026-08-04T11:37:42Z">
                  <w:rPr>
                    <w:rFonts w:hint="eastAsia" w:ascii="宋体" w:hAnsi="宋体" w:cs="宋体"/>
                    <w:szCs w:val="21"/>
                    <w:highlight w:val="none"/>
                  </w:rPr>
                </w:rPrChange>
              </w:rPr>
              <w:t>中国湖南政府采购网（www.ccgp-hunan.gov.cn）</w:t>
            </w:r>
          </w:p>
        </w:tc>
      </w:tr>
      <w:tr w14:paraId="64A048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7245F325">
            <w:pPr>
              <w:adjustRightInd w:val="0"/>
              <w:snapToGrid w:val="0"/>
              <w:spacing w:before="156" w:beforeLines="50" w:line="360" w:lineRule="auto"/>
              <w:jc w:val="center"/>
              <w:rPr>
                <w:rFonts w:ascii="宋体" w:hAnsi="宋体" w:cs="宋体"/>
                <w:color w:val="auto"/>
                <w:szCs w:val="21"/>
                <w:highlight w:val="none"/>
                <w:rPrChange w:id="872" w:author="然" w:date="2026-08-04T11:37:42Z">
                  <w:rPr>
                    <w:rFonts w:ascii="宋体" w:hAnsi="宋体" w:cs="宋体"/>
                    <w:szCs w:val="21"/>
                    <w:highlight w:val="none"/>
                  </w:rPr>
                </w:rPrChange>
              </w:rPr>
            </w:pPr>
            <w:r>
              <w:rPr>
                <w:rFonts w:hint="eastAsia" w:ascii="宋体" w:hAnsi="宋体" w:cs="宋体"/>
                <w:color w:val="auto"/>
                <w:szCs w:val="21"/>
                <w:highlight w:val="none"/>
                <w:rPrChange w:id="873" w:author="然" w:date="2026-08-04T11:37:42Z">
                  <w:rPr>
                    <w:rFonts w:hint="eastAsia" w:ascii="宋体" w:hAnsi="宋体" w:cs="宋体"/>
                    <w:szCs w:val="21"/>
                    <w:highlight w:val="none"/>
                  </w:rPr>
                </w:rPrChange>
              </w:rPr>
              <w:t>第二章第39.3款</w:t>
            </w:r>
          </w:p>
        </w:tc>
        <w:tc>
          <w:tcPr>
            <w:tcW w:w="2115" w:type="dxa"/>
            <w:vAlign w:val="center"/>
          </w:tcPr>
          <w:p w14:paraId="7795CCEB">
            <w:pPr>
              <w:adjustRightInd w:val="0"/>
              <w:snapToGrid w:val="0"/>
              <w:spacing w:before="156" w:beforeLines="50" w:line="360" w:lineRule="auto"/>
              <w:jc w:val="center"/>
              <w:rPr>
                <w:rFonts w:ascii="宋体" w:hAnsi="宋体" w:cs="宋体"/>
                <w:color w:val="auto"/>
                <w:szCs w:val="21"/>
                <w:highlight w:val="none"/>
                <w:rPrChange w:id="874" w:author="然" w:date="2026-08-04T11:37:42Z">
                  <w:rPr>
                    <w:rFonts w:ascii="宋体" w:hAnsi="宋体" w:cs="宋体"/>
                    <w:szCs w:val="21"/>
                    <w:highlight w:val="none"/>
                  </w:rPr>
                </w:rPrChange>
              </w:rPr>
            </w:pPr>
            <w:r>
              <w:rPr>
                <w:rFonts w:hint="eastAsia" w:ascii="宋体" w:hAnsi="宋体" w:cs="宋体"/>
                <w:color w:val="auto"/>
                <w:szCs w:val="21"/>
                <w:highlight w:val="none"/>
                <w:rPrChange w:id="875" w:author="然" w:date="2026-08-04T11:37:42Z">
                  <w:rPr>
                    <w:rFonts w:hint="eastAsia" w:ascii="宋体" w:hAnsi="宋体" w:cs="宋体"/>
                    <w:szCs w:val="21"/>
                    <w:highlight w:val="none"/>
                  </w:rPr>
                </w:rPrChange>
              </w:rPr>
              <w:t>履约担保</w:t>
            </w:r>
          </w:p>
        </w:tc>
        <w:tc>
          <w:tcPr>
            <w:tcW w:w="5962" w:type="dxa"/>
            <w:gridSpan w:val="2"/>
            <w:vAlign w:val="center"/>
          </w:tcPr>
          <w:p w14:paraId="4CCA8B9A">
            <w:pPr>
              <w:adjustRightInd w:val="0"/>
              <w:snapToGrid w:val="0"/>
              <w:spacing w:before="156" w:beforeLines="50" w:line="360" w:lineRule="auto"/>
              <w:jc w:val="left"/>
              <w:rPr>
                <w:rFonts w:ascii="宋体" w:hAnsi="宋体" w:cs="宋体"/>
                <w:color w:val="auto"/>
                <w:szCs w:val="21"/>
                <w:highlight w:val="none"/>
                <w:rPrChange w:id="876" w:author="然" w:date="2026-08-04T11:37:42Z">
                  <w:rPr>
                    <w:rFonts w:ascii="宋体" w:hAnsi="宋体" w:cs="宋体"/>
                    <w:szCs w:val="21"/>
                    <w:highlight w:val="none"/>
                  </w:rPr>
                </w:rPrChange>
              </w:rPr>
            </w:pPr>
            <w:r>
              <w:rPr>
                <w:rFonts w:hint="eastAsia" w:ascii="宋体" w:hAnsi="宋体" w:cs="宋体"/>
                <w:color w:val="auto"/>
                <w:szCs w:val="21"/>
                <w:highlight w:val="none"/>
                <w:rPrChange w:id="877" w:author="然" w:date="2026-08-04T11:37:42Z">
                  <w:rPr>
                    <w:rFonts w:hint="eastAsia" w:ascii="宋体" w:hAnsi="宋体" w:cs="宋体"/>
                    <w:szCs w:val="21"/>
                    <w:highlight w:val="none"/>
                  </w:rPr>
                </w:rPrChange>
              </w:rPr>
              <w:t>█不要求提供</w:t>
            </w:r>
          </w:p>
          <w:p w14:paraId="676A4418">
            <w:pPr>
              <w:adjustRightInd w:val="0"/>
              <w:snapToGrid w:val="0"/>
              <w:spacing w:before="156" w:beforeLines="50" w:line="360" w:lineRule="auto"/>
              <w:jc w:val="left"/>
              <w:rPr>
                <w:rFonts w:ascii="宋体" w:hAnsi="宋体" w:cs="宋体"/>
                <w:color w:val="auto"/>
                <w:szCs w:val="21"/>
                <w:highlight w:val="none"/>
                <w:rPrChange w:id="878" w:author="然" w:date="2026-08-04T11:37:42Z">
                  <w:rPr>
                    <w:rFonts w:ascii="宋体" w:hAnsi="宋体" w:cs="宋体"/>
                    <w:szCs w:val="21"/>
                    <w:highlight w:val="none"/>
                  </w:rPr>
                </w:rPrChange>
              </w:rPr>
            </w:pPr>
            <w:r>
              <w:rPr>
                <w:rFonts w:hint="eastAsia" w:ascii="宋体" w:hAnsi="宋体" w:cs="宋体"/>
                <w:color w:val="auto"/>
                <w:szCs w:val="21"/>
                <w:highlight w:val="none"/>
                <w:rPrChange w:id="879" w:author="然" w:date="2026-08-04T11:37:42Z">
                  <w:rPr>
                    <w:rFonts w:hint="eastAsia" w:ascii="宋体" w:hAnsi="宋体" w:cs="宋体"/>
                    <w:szCs w:val="21"/>
                    <w:highlight w:val="none"/>
                  </w:rPr>
                </w:rPrChange>
              </w:rPr>
              <w:t>□要求提供，履约担保的金额为：</w:t>
            </w:r>
            <w:r>
              <w:rPr>
                <w:rFonts w:hint="eastAsia" w:ascii="宋体" w:hAnsi="宋体" w:cs="宋体"/>
                <w:color w:val="auto"/>
                <w:szCs w:val="21"/>
                <w:highlight w:val="none"/>
                <w:u w:val="single"/>
                <w:rPrChange w:id="880" w:author="然" w:date="2026-08-04T11:37:42Z">
                  <w:rPr>
                    <w:rFonts w:hint="eastAsia" w:ascii="宋体" w:hAnsi="宋体" w:cs="宋体"/>
                    <w:szCs w:val="21"/>
                    <w:highlight w:val="none"/>
                    <w:u w:val="single"/>
                  </w:rPr>
                </w:rPrChange>
              </w:rPr>
              <w:t xml:space="preserve"> / 元</w:t>
            </w:r>
          </w:p>
        </w:tc>
      </w:tr>
      <w:tr w14:paraId="58953D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839" w:type="dxa"/>
            <w:gridSpan w:val="4"/>
            <w:vAlign w:val="center"/>
          </w:tcPr>
          <w:p w14:paraId="5D946954">
            <w:pPr>
              <w:adjustRightInd w:val="0"/>
              <w:snapToGrid w:val="0"/>
              <w:spacing w:line="280" w:lineRule="exact"/>
              <w:jc w:val="left"/>
              <w:rPr>
                <w:rFonts w:ascii="宋体" w:hAnsi="宋体" w:cs="宋体"/>
                <w:b/>
                <w:color w:val="auto"/>
                <w:szCs w:val="21"/>
                <w:highlight w:val="none"/>
                <w:rPrChange w:id="881" w:author="然" w:date="2026-08-04T11:37:42Z">
                  <w:rPr>
                    <w:rFonts w:ascii="宋体" w:hAnsi="宋体" w:cs="宋体"/>
                    <w:b/>
                    <w:szCs w:val="21"/>
                    <w:highlight w:val="none"/>
                  </w:rPr>
                </w:rPrChange>
              </w:rPr>
            </w:pPr>
            <w:r>
              <w:rPr>
                <w:rFonts w:hint="eastAsia" w:ascii="宋体" w:hAnsi="宋体" w:cs="宋体"/>
                <w:b/>
                <w:color w:val="auto"/>
                <w:szCs w:val="21"/>
                <w:highlight w:val="none"/>
                <w:rPrChange w:id="882" w:author="然" w:date="2026-08-04T11:37:42Z">
                  <w:rPr>
                    <w:rFonts w:hint="eastAsia" w:ascii="宋体" w:hAnsi="宋体" w:cs="宋体"/>
                    <w:b/>
                    <w:szCs w:val="21"/>
                    <w:highlight w:val="none"/>
                  </w:rPr>
                </w:rPrChange>
              </w:rPr>
              <w:t>七、其他规定</w:t>
            </w:r>
          </w:p>
        </w:tc>
      </w:tr>
      <w:tr w14:paraId="0F58AE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3DB50024">
            <w:pPr>
              <w:adjustRightInd w:val="0"/>
              <w:snapToGrid w:val="0"/>
              <w:spacing w:before="156" w:beforeLines="50" w:line="360" w:lineRule="auto"/>
              <w:jc w:val="center"/>
              <w:rPr>
                <w:rFonts w:ascii="宋体" w:hAnsi="宋体" w:cs="宋体"/>
                <w:color w:val="auto"/>
                <w:szCs w:val="21"/>
                <w:highlight w:val="none"/>
                <w:rPrChange w:id="883" w:author="然" w:date="2026-08-04T11:37:42Z">
                  <w:rPr>
                    <w:rFonts w:ascii="宋体" w:hAnsi="宋体" w:cs="宋体"/>
                    <w:szCs w:val="21"/>
                    <w:highlight w:val="none"/>
                  </w:rPr>
                </w:rPrChange>
              </w:rPr>
            </w:pPr>
            <w:r>
              <w:rPr>
                <w:rFonts w:hint="eastAsia" w:ascii="宋体" w:hAnsi="宋体" w:cs="宋体"/>
                <w:color w:val="auto"/>
                <w:szCs w:val="21"/>
                <w:highlight w:val="none"/>
                <w:rPrChange w:id="884" w:author="然" w:date="2026-08-04T11:37:42Z">
                  <w:rPr>
                    <w:rFonts w:hint="eastAsia" w:ascii="宋体" w:hAnsi="宋体" w:cs="宋体"/>
                    <w:szCs w:val="21"/>
                    <w:highlight w:val="none"/>
                  </w:rPr>
                </w:rPrChange>
              </w:rPr>
              <w:t>第二章第41.1款</w:t>
            </w:r>
          </w:p>
        </w:tc>
        <w:tc>
          <w:tcPr>
            <w:tcW w:w="2115" w:type="dxa"/>
            <w:vAlign w:val="center"/>
          </w:tcPr>
          <w:p w14:paraId="339032E2">
            <w:pPr>
              <w:adjustRightInd w:val="0"/>
              <w:snapToGrid w:val="0"/>
              <w:spacing w:before="156" w:beforeLines="50" w:line="360" w:lineRule="auto"/>
              <w:jc w:val="center"/>
              <w:rPr>
                <w:rFonts w:ascii="宋体" w:hAnsi="宋体" w:cs="宋体"/>
                <w:color w:val="auto"/>
                <w:szCs w:val="21"/>
                <w:highlight w:val="none"/>
                <w:rPrChange w:id="885" w:author="然" w:date="2026-08-04T11:37:42Z">
                  <w:rPr>
                    <w:rFonts w:ascii="宋体" w:hAnsi="宋体" w:cs="宋体"/>
                    <w:szCs w:val="21"/>
                    <w:highlight w:val="none"/>
                  </w:rPr>
                </w:rPrChange>
              </w:rPr>
            </w:pPr>
            <w:r>
              <w:rPr>
                <w:rFonts w:hint="eastAsia" w:ascii="宋体" w:hAnsi="宋体" w:cs="宋体"/>
                <w:color w:val="auto"/>
                <w:szCs w:val="21"/>
                <w:highlight w:val="none"/>
                <w:rPrChange w:id="886" w:author="然" w:date="2026-08-04T11:37:42Z">
                  <w:rPr>
                    <w:rFonts w:hint="eastAsia" w:ascii="宋体" w:hAnsi="宋体" w:cs="宋体"/>
                    <w:szCs w:val="21"/>
                    <w:highlight w:val="none"/>
                  </w:rPr>
                </w:rPrChange>
              </w:rPr>
              <w:t>采购代理服务费</w:t>
            </w:r>
          </w:p>
        </w:tc>
        <w:tc>
          <w:tcPr>
            <w:tcW w:w="5962" w:type="dxa"/>
            <w:gridSpan w:val="2"/>
            <w:vAlign w:val="center"/>
          </w:tcPr>
          <w:p w14:paraId="4C3812F9">
            <w:pPr>
              <w:adjustRightInd w:val="0"/>
              <w:snapToGrid w:val="0"/>
              <w:spacing w:before="156" w:beforeLines="50" w:line="360" w:lineRule="auto"/>
              <w:jc w:val="left"/>
              <w:rPr>
                <w:rFonts w:hint="eastAsia" w:ascii="宋体" w:hAnsi="宋体" w:eastAsia="宋体" w:cs="宋体"/>
                <w:color w:val="auto"/>
                <w:highlight w:val="none"/>
                <w:rPrChange w:id="887" w:author="然" w:date="2026-08-04T11:37:42Z">
                  <w:rPr>
                    <w:rFonts w:hint="eastAsia" w:ascii="宋体" w:hAnsi="宋体" w:eastAsia="宋体" w:cs="宋体"/>
                    <w:highlight w:val="none"/>
                  </w:rPr>
                </w:rPrChange>
              </w:rPr>
            </w:pPr>
            <w:r>
              <w:rPr>
                <w:rFonts w:hint="eastAsia" w:ascii="宋体" w:hAnsi="宋体" w:eastAsia="宋体" w:cs="宋体"/>
                <w:color w:val="auto"/>
                <w:highlight w:val="none"/>
                <w:rPrChange w:id="888" w:author="然" w:date="2026-08-04T11:37:42Z">
                  <w:rPr>
                    <w:rFonts w:hint="eastAsia" w:ascii="宋体" w:hAnsi="宋体" w:eastAsia="宋体" w:cs="宋体"/>
                    <w:highlight w:val="none"/>
                  </w:rPr>
                </w:rPrChange>
              </w:rPr>
              <w:t>由采购人向采购代理机构支付采购代理服务费</w:t>
            </w:r>
            <w:r>
              <w:rPr>
                <w:rFonts w:hint="eastAsia" w:ascii="宋体" w:hAnsi="宋体" w:cs="宋体"/>
                <w:color w:val="auto"/>
                <w:highlight w:val="none"/>
                <w:lang w:val="en-US" w:eastAsia="zh-CN"/>
                <w:rPrChange w:id="889" w:author="然" w:date="2026-08-04T11:37:42Z">
                  <w:rPr>
                    <w:rFonts w:hint="eastAsia" w:ascii="宋体" w:hAnsi="宋体" w:cs="宋体"/>
                    <w:highlight w:val="none"/>
                    <w:lang w:val="en-US" w:eastAsia="zh-CN"/>
                  </w:rPr>
                </w:rPrChange>
              </w:rPr>
              <w:t>及专家评审费</w:t>
            </w:r>
            <w:r>
              <w:rPr>
                <w:rFonts w:hint="eastAsia" w:ascii="宋体" w:hAnsi="宋体" w:eastAsia="宋体" w:cs="宋体"/>
                <w:color w:val="auto"/>
                <w:highlight w:val="none"/>
                <w:rPrChange w:id="890" w:author="然" w:date="2026-08-04T11:37:42Z">
                  <w:rPr>
                    <w:rFonts w:hint="eastAsia" w:ascii="宋体" w:hAnsi="宋体" w:eastAsia="宋体" w:cs="宋体"/>
                    <w:highlight w:val="none"/>
                  </w:rPr>
                </w:rPrChange>
              </w:rPr>
              <w:t>。</w:t>
            </w:r>
          </w:p>
        </w:tc>
      </w:tr>
      <w:tr w14:paraId="4A5142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62" w:type="dxa"/>
            <w:vAlign w:val="center"/>
          </w:tcPr>
          <w:p w14:paraId="22646E48">
            <w:pPr>
              <w:adjustRightInd w:val="0"/>
              <w:snapToGrid w:val="0"/>
              <w:spacing w:before="156" w:beforeLines="50" w:line="360" w:lineRule="auto"/>
              <w:jc w:val="center"/>
              <w:rPr>
                <w:rFonts w:ascii="宋体" w:hAnsi="宋体" w:cs="宋体"/>
                <w:color w:val="auto"/>
                <w:szCs w:val="21"/>
                <w:highlight w:val="none"/>
                <w:rPrChange w:id="891" w:author="然" w:date="2026-08-04T11:37:42Z">
                  <w:rPr>
                    <w:rFonts w:ascii="宋体" w:hAnsi="宋体" w:cs="宋体"/>
                    <w:szCs w:val="21"/>
                    <w:highlight w:val="none"/>
                  </w:rPr>
                </w:rPrChange>
              </w:rPr>
            </w:pPr>
            <w:r>
              <w:rPr>
                <w:rFonts w:hint="eastAsia" w:ascii="宋体" w:hAnsi="宋体" w:cs="宋体"/>
                <w:color w:val="auto"/>
                <w:szCs w:val="21"/>
                <w:highlight w:val="none"/>
                <w:rPrChange w:id="892" w:author="然" w:date="2026-08-04T11:37:42Z">
                  <w:rPr>
                    <w:rFonts w:hint="eastAsia" w:ascii="宋体" w:hAnsi="宋体" w:cs="宋体"/>
                    <w:szCs w:val="21"/>
                    <w:highlight w:val="none"/>
                  </w:rPr>
                </w:rPrChange>
              </w:rPr>
              <w:t>第二章第42.1款</w:t>
            </w:r>
          </w:p>
        </w:tc>
        <w:tc>
          <w:tcPr>
            <w:tcW w:w="2115" w:type="dxa"/>
            <w:vAlign w:val="center"/>
          </w:tcPr>
          <w:p w14:paraId="6F15B6FD">
            <w:pPr>
              <w:adjustRightInd w:val="0"/>
              <w:snapToGrid w:val="0"/>
              <w:spacing w:beforeLines="50" w:line="360" w:lineRule="auto"/>
              <w:jc w:val="center"/>
              <w:rPr>
                <w:rFonts w:ascii="宋体" w:hAnsi="宋体" w:cs="宋体"/>
                <w:color w:val="auto"/>
                <w:szCs w:val="21"/>
                <w:highlight w:val="none"/>
                <w:rPrChange w:id="893" w:author="然" w:date="2026-08-04T11:37:42Z">
                  <w:rPr>
                    <w:rFonts w:ascii="宋体" w:hAnsi="宋体" w:cs="宋体"/>
                    <w:szCs w:val="21"/>
                    <w:highlight w:val="none"/>
                  </w:rPr>
                </w:rPrChange>
              </w:rPr>
            </w:pPr>
            <w:r>
              <w:rPr>
                <w:rFonts w:hint="eastAsia" w:ascii="宋体" w:hAnsi="宋体" w:cs="宋体"/>
                <w:color w:val="auto"/>
                <w:szCs w:val="21"/>
                <w:highlight w:val="none"/>
              </w:rPr>
              <w:t>其他规定</w:t>
            </w:r>
          </w:p>
        </w:tc>
        <w:tc>
          <w:tcPr>
            <w:tcW w:w="5962" w:type="dxa"/>
            <w:gridSpan w:val="2"/>
            <w:vAlign w:val="center"/>
          </w:tcPr>
          <w:p w14:paraId="0B5DC9A4">
            <w:pPr>
              <w:adjustRightInd w:val="0"/>
              <w:snapToGrid w:val="0"/>
              <w:spacing w:beforeLines="50" w:line="360" w:lineRule="auto"/>
              <w:jc w:val="left"/>
              <w:rPr>
                <w:rFonts w:hint="eastAsia" w:ascii="宋体" w:hAnsi="宋体" w:cs="宋体"/>
                <w:color w:val="auto"/>
                <w:highlight w:val="none"/>
                <w:lang w:val="zh-CN"/>
              </w:rPr>
            </w:pPr>
            <w:r>
              <w:rPr>
                <w:rFonts w:hint="eastAsia" w:ascii="宋体" w:hAnsi="宋体" w:cs="宋体"/>
                <w:color w:val="auto"/>
                <w:highlight w:val="none"/>
                <w:lang w:val="zh-CN"/>
              </w:rPr>
              <w:t>评审中出现下列情形之一的，评审委员会应当启动异常低价投标（响应）审查程序：</w:t>
            </w:r>
          </w:p>
          <w:p w14:paraId="36F06D4A">
            <w:pPr>
              <w:adjustRightInd w:val="0"/>
              <w:snapToGrid w:val="0"/>
              <w:spacing w:beforeLines="50" w:line="360" w:lineRule="auto"/>
              <w:jc w:val="left"/>
              <w:rPr>
                <w:rFonts w:hint="eastAsia"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lang w:val="en-US" w:eastAsia="zh-CN"/>
              </w:rPr>
              <w:t>1</w:t>
            </w:r>
            <w:r>
              <w:rPr>
                <w:rFonts w:hint="eastAsia" w:ascii="宋体" w:hAnsi="宋体" w:cs="宋体"/>
                <w:color w:val="auto"/>
                <w:highlight w:val="none"/>
                <w:lang w:val="zh-CN"/>
              </w:rPr>
              <w:t>）投标（响应）报价低于全部通过符合性审查供应商投标（响应）报价平均值50%的，即投标（响应）报价&lt;全部通过符合性审查供应商投标（响应）报价平均值×50%；</w:t>
            </w:r>
          </w:p>
          <w:p w14:paraId="5B7E7518">
            <w:pPr>
              <w:adjustRightInd w:val="0"/>
              <w:snapToGrid w:val="0"/>
              <w:spacing w:beforeLines="50" w:line="360" w:lineRule="auto"/>
              <w:jc w:val="left"/>
              <w:rPr>
                <w:rFonts w:hint="default"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lang w:val="en-US" w:eastAsia="zh-CN"/>
              </w:rPr>
              <w:t>2</w:t>
            </w:r>
            <w:r>
              <w:rPr>
                <w:rFonts w:hint="eastAsia" w:ascii="宋体" w:hAnsi="宋体" w:cs="宋体"/>
                <w:color w:val="auto"/>
                <w:highlight w:val="none"/>
                <w:lang w:val="zh-CN"/>
              </w:rPr>
              <w:t>）投标（响应）报价低于通过符合性审查的次低报价供应商投标（响应）报价50%的，即投标（响应）报价&lt;通过符合性审查的次低报价供应商投标（响应）报价×50%；</w:t>
            </w:r>
          </w:p>
          <w:p w14:paraId="583B6577">
            <w:pPr>
              <w:adjustRightInd w:val="0"/>
              <w:snapToGrid w:val="0"/>
              <w:spacing w:beforeLines="50" w:line="360" w:lineRule="auto"/>
              <w:jc w:val="left"/>
              <w:rPr>
                <w:rFonts w:hint="default"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lang w:val="en-US" w:eastAsia="zh-CN"/>
              </w:rPr>
              <w:t>3</w:t>
            </w:r>
            <w:r>
              <w:rPr>
                <w:rFonts w:hint="eastAsia" w:ascii="宋体" w:hAnsi="宋体" w:cs="宋体"/>
                <w:color w:val="auto"/>
                <w:highlight w:val="none"/>
                <w:lang w:val="zh-CN"/>
              </w:rPr>
              <w:t>）投标（响应）报价低于采购项目最高限价45%的，即投标（响应）报价&lt;采购项目最高限价×45%；</w:t>
            </w:r>
          </w:p>
          <w:p w14:paraId="22DEF5B6">
            <w:pPr>
              <w:adjustRightInd w:val="0"/>
              <w:snapToGrid w:val="0"/>
              <w:spacing w:beforeLines="50" w:line="360" w:lineRule="auto"/>
              <w:jc w:val="left"/>
              <w:rPr>
                <w:rFonts w:hint="default" w:ascii="宋体" w:hAnsi="宋体" w:cs="宋体"/>
                <w:color w:val="auto"/>
                <w:highlight w:val="none"/>
                <w:lang w:val="zh-CN"/>
              </w:rPr>
            </w:pPr>
            <w:r>
              <w:rPr>
                <w:rFonts w:hint="eastAsia" w:ascii="宋体" w:hAnsi="宋体" w:cs="宋体"/>
                <w:color w:val="auto"/>
                <w:highlight w:val="none"/>
                <w:lang w:val="zh-CN"/>
              </w:rPr>
              <w:t>（</w:t>
            </w:r>
            <w:r>
              <w:rPr>
                <w:rFonts w:hint="eastAsia" w:ascii="宋体" w:hAnsi="宋体" w:cs="宋体"/>
                <w:color w:val="auto"/>
                <w:highlight w:val="none"/>
                <w:lang w:val="en-US" w:eastAsia="zh-CN"/>
              </w:rPr>
              <w:t>4</w:t>
            </w:r>
            <w:r>
              <w:rPr>
                <w:rFonts w:hint="eastAsia" w:ascii="宋体" w:hAnsi="宋体" w:cs="宋体"/>
                <w:color w:val="auto"/>
                <w:highlight w:val="none"/>
                <w:lang w:val="zh-CN"/>
              </w:rPr>
              <w:t>）评审委员会基于专业判断，认为供应商报价过低，有可能影响产品质量或者不能诚信履约的其他情形。</w:t>
            </w:r>
          </w:p>
          <w:p w14:paraId="35968E37">
            <w:pPr>
              <w:adjustRightInd w:val="0"/>
              <w:snapToGrid w:val="0"/>
              <w:spacing w:beforeLines="50" w:line="360" w:lineRule="auto"/>
              <w:jc w:val="left"/>
              <w:rPr>
                <w:rFonts w:hint="default" w:ascii="宋体" w:hAnsi="宋体" w:cs="宋体"/>
                <w:color w:val="auto"/>
                <w:highlight w:val="none"/>
                <w:lang w:val="zh-CN"/>
              </w:rPr>
            </w:pPr>
            <w:r>
              <w:rPr>
                <w:rFonts w:hint="eastAsia" w:ascii="宋体" w:hAnsi="宋体" w:cs="宋体"/>
                <w:color w:val="auto"/>
                <w:highlight w:val="none"/>
                <w:lang w:val="zh-CN"/>
              </w:rPr>
              <w:t>相关法律法规对供应商报价有规定的，从其规定。</w:t>
            </w:r>
          </w:p>
          <w:p w14:paraId="0D168197">
            <w:pPr>
              <w:adjustRightInd w:val="0"/>
              <w:snapToGrid w:val="0"/>
              <w:spacing w:beforeLines="50" w:line="360" w:lineRule="auto"/>
              <w:jc w:val="left"/>
              <w:rPr>
                <w:rFonts w:hint="eastAsia" w:ascii="宋体" w:hAnsi="宋体" w:eastAsia="宋体" w:cs="宋体"/>
                <w:color w:val="auto"/>
                <w:highlight w:val="none"/>
                <w:rPrChange w:id="894" w:author="然" w:date="2026-08-04T11:37:42Z">
                  <w:rPr>
                    <w:rFonts w:hint="eastAsia" w:ascii="宋体" w:hAnsi="宋体" w:eastAsia="宋体" w:cs="宋体"/>
                    <w:highlight w:val="none"/>
                  </w:rPr>
                </w:rPrChange>
              </w:rPr>
            </w:pPr>
            <w:r>
              <w:rPr>
                <w:rFonts w:hint="eastAsia" w:ascii="宋体" w:hAnsi="宋体" w:cs="宋体"/>
                <w:color w:val="auto"/>
                <w:highlight w:val="none"/>
                <w:lang w:val="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tc>
      </w:tr>
    </w:tbl>
    <w:p w14:paraId="626440EF">
      <w:pPr>
        <w:pStyle w:val="8"/>
        <w:rPr>
          <w:rFonts w:ascii="宋体" w:hAnsi="宋体"/>
          <w:b/>
          <w:bCs/>
          <w:color w:val="auto"/>
          <w:szCs w:val="21"/>
          <w:highlight w:val="none"/>
          <w:rPrChange w:id="895" w:author="然" w:date="2026-08-04T11:37:42Z">
            <w:rPr>
              <w:rFonts w:ascii="宋体" w:hAnsi="宋体"/>
              <w:b/>
              <w:bCs/>
              <w:szCs w:val="21"/>
              <w:highlight w:val="none"/>
            </w:rPr>
          </w:rPrChange>
        </w:rPr>
      </w:pPr>
    </w:p>
    <w:p w14:paraId="35A33913">
      <w:pPr>
        <w:pStyle w:val="8"/>
        <w:rPr>
          <w:rFonts w:ascii="宋体" w:hAnsi="宋体"/>
          <w:b/>
          <w:bCs/>
          <w:color w:val="auto"/>
          <w:szCs w:val="21"/>
          <w:highlight w:val="none"/>
          <w:rPrChange w:id="896" w:author="然" w:date="2026-08-04T11:37:42Z">
            <w:rPr>
              <w:rFonts w:ascii="宋体" w:hAnsi="宋体"/>
              <w:b/>
              <w:bCs/>
              <w:szCs w:val="21"/>
              <w:highlight w:val="none"/>
            </w:rPr>
          </w:rPrChange>
        </w:rPr>
      </w:pPr>
    </w:p>
    <w:p w14:paraId="09C9CCC5">
      <w:pPr>
        <w:pStyle w:val="48"/>
        <w:rPr>
          <w:rFonts w:ascii="宋体" w:hAnsi="宋体"/>
          <w:b/>
          <w:bCs/>
          <w:color w:val="auto"/>
          <w:szCs w:val="21"/>
          <w:highlight w:val="none"/>
          <w:rPrChange w:id="897" w:author="然" w:date="2026-08-04T11:37:42Z">
            <w:rPr>
              <w:rFonts w:ascii="宋体" w:hAnsi="宋体"/>
              <w:b/>
              <w:bCs/>
              <w:szCs w:val="21"/>
              <w:highlight w:val="none"/>
            </w:rPr>
          </w:rPrChange>
        </w:rPr>
      </w:pPr>
    </w:p>
    <w:p w14:paraId="7E75D709">
      <w:pPr>
        <w:rPr>
          <w:color w:val="auto"/>
          <w:highlight w:val="none"/>
          <w:rPrChange w:id="898" w:author="然" w:date="2026-08-04T11:37:42Z">
            <w:rPr>
              <w:highlight w:val="none"/>
            </w:rPr>
          </w:rPrChange>
        </w:rPr>
      </w:pPr>
    </w:p>
    <w:p w14:paraId="66C864CF">
      <w:pPr>
        <w:pStyle w:val="48"/>
        <w:rPr>
          <w:rFonts w:ascii="宋体" w:hAnsi="宋体"/>
          <w:b/>
          <w:bCs/>
          <w:color w:val="auto"/>
          <w:szCs w:val="21"/>
          <w:highlight w:val="none"/>
          <w:rPrChange w:id="899" w:author="然" w:date="2026-08-04T11:37:42Z">
            <w:rPr>
              <w:rFonts w:ascii="宋体" w:hAnsi="宋体"/>
              <w:b/>
              <w:bCs/>
              <w:szCs w:val="21"/>
              <w:highlight w:val="none"/>
            </w:rPr>
          </w:rPrChange>
        </w:rPr>
      </w:pPr>
    </w:p>
    <w:p w14:paraId="13C29B1A">
      <w:pPr>
        <w:rPr>
          <w:color w:val="auto"/>
          <w:highlight w:val="none"/>
          <w:rPrChange w:id="900" w:author="然" w:date="2026-08-04T11:37:42Z">
            <w:rPr>
              <w:highlight w:val="none"/>
            </w:rPr>
          </w:rPrChange>
        </w:rPr>
      </w:pPr>
    </w:p>
    <w:p w14:paraId="64187A2B">
      <w:pPr>
        <w:pStyle w:val="8"/>
        <w:rPr>
          <w:rFonts w:ascii="宋体" w:hAnsi="宋体"/>
          <w:b/>
          <w:bCs/>
          <w:color w:val="auto"/>
          <w:szCs w:val="21"/>
          <w:highlight w:val="none"/>
          <w:rPrChange w:id="901" w:author="然" w:date="2026-08-04T11:37:42Z">
            <w:rPr>
              <w:rFonts w:ascii="宋体" w:hAnsi="宋体"/>
              <w:b/>
              <w:bCs/>
              <w:szCs w:val="21"/>
              <w:highlight w:val="none"/>
            </w:rPr>
          </w:rPrChange>
        </w:rPr>
      </w:pPr>
    </w:p>
    <w:p w14:paraId="3F137E88">
      <w:pPr>
        <w:adjustRightInd w:val="0"/>
        <w:snapToGrid w:val="0"/>
        <w:spacing w:line="360" w:lineRule="auto"/>
        <w:rPr>
          <w:rFonts w:ascii="宋体" w:hAnsi="宋体"/>
          <w:b/>
          <w:bCs/>
          <w:color w:val="auto"/>
          <w:szCs w:val="21"/>
          <w:highlight w:val="none"/>
          <w:rPrChange w:id="902" w:author="然" w:date="2026-08-04T11:37:42Z">
            <w:rPr>
              <w:rFonts w:ascii="宋体" w:hAnsi="宋体"/>
              <w:b/>
              <w:bCs/>
              <w:szCs w:val="21"/>
              <w:highlight w:val="none"/>
            </w:rPr>
          </w:rPrChange>
        </w:rPr>
        <w:sectPr>
          <w:footerReference r:id="rId10" w:type="default"/>
          <w:pgSz w:w="11906" w:h="16838"/>
          <w:pgMar w:top="1587" w:right="1417" w:bottom="1474" w:left="1587" w:header="851" w:footer="992" w:gutter="0"/>
          <w:pgBorders>
            <w:top w:val="none" w:sz="0" w:space="0"/>
            <w:left w:val="none" w:sz="0" w:space="0"/>
            <w:bottom w:val="none" w:sz="0" w:space="0"/>
            <w:right w:val="none" w:sz="0" w:space="0"/>
          </w:pgBorders>
          <w:cols w:space="0" w:num="1"/>
          <w:docGrid w:type="lines" w:linePitch="312" w:charSpace="0"/>
        </w:sectPr>
      </w:pPr>
    </w:p>
    <w:p w14:paraId="5D76172B">
      <w:pPr>
        <w:adjustRightInd w:val="0"/>
        <w:snapToGrid w:val="0"/>
        <w:spacing w:line="360" w:lineRule="auto"/>
        <w:rPr>
          <w:rFonts w:ascii="宋体" w:hAnsi="宋体"/>
          <w:b/>
          <w:bCs/>
          <w:color w:val="auto"/>
          <w:szCs w:val="21"/>
          <w:highlight w:val="none"/>
          <w:rPrChange w:id="903" w:author="然" w:date="2026-08-04T11:37:42Z">
            <w:rPr>
              <w:rFonts w:ascii="宋体" w:hAnsi="宋体"/>
              <w:b/>
              <w:bCs/>
              <w:szCs w:val="21"/>
              <w:highlight w:val="none"/>
            </w:rPr>
          </w:rPrChange>
        </w:rPr>
      </w:pPr>
      <w:r>
        <w:rPr>
          <w:rFonts w:hint="eastAsia" w:ascii="宋体" w:hAnsi="宋体"/>
          <w:b/>
          <w:bCs/>
          <w:color w:val="auto"/>
          <w:szCs w:val="21"/>
          <w:highlight w:val="none"/>
          <w:rPrChange w:id="904" w:author="然" w:date="2026-08-04T11:37:42Z">
            <w:rPr>
              <w:rFonts w:hint="eastAsia" w:ascii="宋体" w:hAnsi="宋体"/>
              <w:b/>
              <w:bCs/>
              <w:szCs w:val="21"/>
              <w:highlight w:val="none"/>
            </w:rPr>
          </w:rPrChange>
        </w:rPr>
        <w:t>附页1</w:t>
      </w:r>
    </w:p>
    <w:p w14:paraId="49203E2F">
      <w:pPr>
        <w:adjustRightInd w:val="0"/>
        <w:snapToGrid w:val="0"/>
        <w:jc w:val="center"/>
        <w:rPr>
          <w:rFonts w:ascii="宋体" w:hAnsi="宋体"/>
          <w:b/>
          <w:bCs/>
          <w:color w:val="auto"/>
          <w:sz w:val="28"/>
          <w:szCs w:val="28"/>
          <w:highlight w:val="none"/>
          <w:rPrChange w:id="905" w:author="然" w:date="2026-08-04T11:37:42Z">
            <w:rPr>
              <w:rFonts w:ascii="宋体" w:hAnsi="宋体"/>
              <w:b/>
              <w:bCs/>
              <w:sz w:val="28"/>
              <w:szCs w:val="28"/>
              <w:highlight w:val="none"/>
            </w:rPr>
          </w:rPrChange>
        </w:rPr>
      </w:pPr>
      <w:r>
        <w:rPr>
          <w:rFonts w:hint="eastAsia" w:ascii="宋体" w:hAnsi="宋体" w:cs="宋体"/>
          <w:b/>
          <w:bCs/>
          <w:color w:val="auto"/>
          <w:kern w:val="0"/>
          <w:sz w:val="28"/>
          <w:szCs w:val="28"/>
          <w:highlight w:val="none"/>
          <w:rPrChange w:id="906" w:author="然" w:date="2026-08-04T11:37:42Z">
            <w:rPr>
              <w:rFonts w:hint="eastAsia" w:ascii="宋体" w:hAnsi="宋体" w:cs="宋体"/>
              <w:b/>
              <w:bCs/>
              <w:kern w:val="0"/>
              <w:sz w:val="28"/>
              <w:szCs w:val="28"/>
              <w:highlight w:val="none"/>
            </w:rPr>
          </w:rPrChange>
        </w:rPr>
        <w:t>湖南省政府采购支持中小企业融资合作银行及联系人名单</w:t>
      </w:r>
    </w:p>
    <w:tbl>
      <w:tblPr>
        <w:tblStyle w:val="36"/>
        <w:tblW w:w="966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841"/>
        <w:gridCol w:w="1137"/>
        <w:gridCol w:w="3220"/>
        <w:gridCol w:w="2462"/>
      </w:tblGrid>
      <w:tr w14:paraId="7B34D3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41" w:type="dxa"/>
            <w:vAlign w:val="center"/>
          </w:tcPr>
          <w:p w14:paraId="1EC6579A">
            <w:pPr>
              <w:adjustRightInd w:val="0"/>
              <w:snapToGrid w:val="0"/>
              <w:spacing w:before="156" w:beforeLines="50" w:line="312" w:lineRule="auto"/>
              <w:jc w:val="center"/>
              <w:rPr>
                <w:rFonts w:ascii="宋体" w:hAnsi="宋体"/>
                <w:b/>
                <w:color w:val="auto"/>
                <w:szCs w:val="21"/>
                <w:highlight w:val="none"/>
                <w:rPrChange w:id="907" w:author="然" w:date="2026-08-04T11:37:42Z">
                  <w:rPr>
                    <w:rFonts w:ascii="宋体" w:hAnsi="宋体"/>
                    <w:b/>
                    <w:szCs w:val="21"/>
                    <w:highlight w:val="none"/>
                  </w:rPr>
                </w:rPrChange>
              </w:rPr>
            </w:pPr>
            <w:r>
              <w:rPr>
                <w:rFonts w:hint="eastAsia" w:ascii="宋体" w:hAnsi="宋体" w:cs="宋体"/>
                <w:b/>
                <w:bCs/>
                <w:color w:val="auto"/>
                <w:kern w:val="0"/>
                <w:szCs w:val="21"/>
                <w:highlight w:val="none"/>
                <w:rPrChange w:id="908" w:author="然" w:date="2026-08-04T11:37:42Z">
                  <w:rPr>
                    <w:rFonts w:hint="eastAsia" w:ascii="宋体" w:hAnsi="宋体" w:cs="宋体"/>
                    <w:b/>
                    <w:bCs/>
                    <w:kern w:val="0"/>
                    <w:szCs w:val="21"/>
                    <w:highlight w:val="none"/>
                  </w:rPr>
                </w:rPrChange>
              </w:rPr>
              <w:t>银行名称</w:t>
            </w:r>
          </w:p>
        </w:tc>
        <w:tc>
          <w:tcPr>
            <w:tcW w:w="1137" w:type="dxa"/>
            <w:vAlign w:val="center"/>
          </w:tcPr>
          <w:p w14:paraId="6AD08517">
            <w:pPr>
              <w:adjustRightInd w:val="0"/>
              <w:snapToGrid w:val="0"/>
              <w:spacing w:before="156" w:beforeLines="50" w:line="312" w:lineRule="auto"/>
              <w:jc w:val="center"/>
              <w:rPr>
                <w:rFonts w:ascii="宋体" w:hAnsi="宋体"/>
                <w:b/>
                <w:color w:val="auto"/>
                <w:szCs w:val="21"/>
                <w:highlight w:val="none"/>
                <w:rPrChange w:id="909" w:author="然" w:date="2026-08-04T11:37:42Z">
                  <w:rPr>
                    <w:rFonts w:ascii="宋体" w:hAnsi="宋体"/>
                    <w:b/>
                    <w:szCs w:val="21"/>
                    <w:highlight w:val="none"/>
                  </w:rPr>
                </w:rPrChange>
              </w:rPr>
            </w:pPr>
            <w:r>
              <w:rPr>
                <w:rFonts w:hint="eastAsia" w:ascii="宋体" w:hAnsi="宋体" w:cs="宋体"/>
                <w:b/>
                <w:bCs/>
                <w:color w:val="auto"/>
                <w:kern w:val="0"/>
                <w:szCs w:val="21"/>
                <w:highlight w:val="none"/>
                <w:rPrChange w:id="910" w:author="然" w:date="2026-08-04T11:37:42Z">
                  <w:rPr>
                    <w:rFonts w:hint="eastAsia" w:ascii="宋体" w:hAnsi="宋体" w:cs="宋体"/>
                    <w:b/>
                    <w:bCs/>
                    <w:kern w:val="0"/>
                    <w:szCs w:val="21"/>
                    <w:highlight w:val="none"/>
                  </w:rPr>
                </w:rPrChange>
              </w:rPr>
              <w:t>联系人</w:t>
            </w:r>
          </w:p>
        </w:tc>
        <w:tc>
          <w:tcPr>
            <w:tcW w:w="3220" w:type="dxa"/>
            <w:vAlign w:val="center"/>
          </w:tcPr>
          <w:p w14:paraId="5759E5EC">
            <w:pPr>
              <w:adjustRightInd w:val="0"/>
              <w:snapToGrid w:val="0"/>
              <w:spacing w:before="156" w:beforeLines="50" w:line="312" w:lineRule="auto"/>
              <w:jc w:val="center"/>
              <w:rPr>
                <w:rFonts w:ascii="宋体" w:hAnsi="宋体"/>
                <w:b/>
                <w:color w:val="auto"/>
                <w:szCs w:val="21"/>
                <w:highlight w:val="none"/>
                <w:rPrChange w:id="911" w:author="然" w:date="2026-08-04T11:37:42Z">
                  <w:rPr>
                    <w:rFonts w:ascii="宋体" w:hAnsi="宋体"/>
                    <w:b/>
                    <w:szCs w:val="21"/>
                    <w:highlight w:val="none"/>
                  </w:rPr>
                </w:rPrChange>
              </w:rPr>
            </w:pPr>
            <w:r>
              <w:rPr>
                <w:rFonts w:hint="eastAsia" w:ascii="宋体" w:hAnsi="宋体" w:cs="宋体"/>
                <w:b/>
                <w:bCs/>
                <w:color w:val="auto"/>
                <w:kern w:val="0"/>
                <w:szCs w:val="21"/>
                <w:highlight w:val="none"/>
                <w:rPrChange w:id="912" w:author="然" w:date="2026-08-04T11:37:42Z">
                  <w:rPr>
                    <w:rFonts w:hint="eastAsia" w:ascii="宋体" w:hAnsi="宋体" w:cs="宋体"/>
                    <w:b/>
                    <w:bCs/>
                    <w:kern w:val="0"/>
                    <w:szCs w:val="21"/>
                    <w:highlight w:val="none"/>
                  </w:rPr>
                </w:rPrChange>
              </w:rPr>
              <w:t>职 务</w:t>
            </w:r>
          </w:p>
        </w:tc>
        <w:tc>
          <w:tcPr>
            <w:tcW w:w="2462" w:type="dxa"/>
            <w:vAlign w:val="center"/>
          </w:tcPr>
          <w:p w14:paraId="52CD6C5B">
            <w:pPr>
              <w:adjustRightInd w:val="0"/>
              <w:snapToGrid w:val="0"/>
              <w:spacing w:before="156" w:beforeLines="50" w:line="312" w:lineRule="auto"/>
              <w:jc w:val="center"/>
              <w:rPr>
                <w:rFonts w:ascii="宋体" w:hAnsi="宋体"/>
                <w:b/>
                <w:color w:val="auto"/>
                <w:szCs w:val="21"/>
                <w:highlight w:val="none"/>
                <w:rPrChange w:id="913" w:author="然" w:date="2026-08-04T11:37:42Z">
                  <w:rPr>
                    <w:rFonts w:ascii="宋体" w:hAnsi="宋体"/>
                    <w:b/>
                    <w:szCs w:val="21"/>
                    <w:highlight w:val="none"/>
                  </w:rPr>
                </w:rPrChange>
              </w:rPr>
            </w:pPr>
            <w:r>
              <w:rPr>
                <w:rFonts w:hint="eastAsia" w:ascii="宋体" w:hAnsi="宋体" w:cs="宋体"/>
                <w:b/>
                <w:bCs/>
                <w:color w:val="auto"/>
                <w:kern w:val="0"/>
                <w:szCs w:val="21"/>
                <w:highlight w:val="none"/>
                <w:rPrChange w:id="914" w:author="然" w:date="2026-08-04T11:37:42Z">
                  <w:rPr>
                    <w:rFonts w:hint="eastAsia" w:ascii="宋体" w:hAnsi="宋体" w:cs="宋体"/>
                    <w:b/>
                    <w:bCs/>
                    <w:kern w:val="0"/>
                    <w:szCs w:val="21"/>
                    <w:highlight w:val="none"/>
                  </w:rPr>
                </w:rPrChange>
              </w:rPr>
              <w:t>联系电话</w:t>
            </w:r>
          </w:p>
        </w:tc>
      </w:tr>
      <w:tr w14:paraId="7B7B7A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41" w:type="dxa"/>
            <w:vAlign w:val="center"/>
          </w:tcPr>
          <w:p w14:paraId="0B72E4B6">
            <w:pPr>
              <w:adjustRightInd w:val="0"/>
              <w:snapToGrid w:val="0"/>
              <w:spacing w:before="156" w:beforeLines="50" w:line="312" w:lineRule="auto"/>
              <w:rPr>
                <w:rFonts w:ascii="宋体" w:hAnsi="宋体"/>
                <w:color w:val="auto"/>
                <w:szCs w:val="21"/>
                <w:highlight w:val="none"/>
                <w:rPrChange w:id="915" w:author="然" w:date="2026-08-04T11:37:42Z">
                  <w:rPr>
                    <w:rFonts w:ascii="宋体" w:hAnsi="宋体"/>
                    <w:szCs w:val="21"/>
                    <w:highlight w:val="none"/>
                  </w:rPr>
                </w:rPrChange>
              </w:rPr>
            </w:pPr>
            <w:r>
              <w:rPr>
                <w:rFonts w:hint="eastAsia" w:ascii="宋体" w:hAnsi="宋体" w:cs="宋体"/>
                <w:color w:val="auto"/>
                <w:kern w:val="0"/>
                <w:szCs w:val="21"/>
                <w:highlight w:val="none"/>
                <w:rPrChange w:id="916" w:author="然" w:date="2026-08-04T11:37:42Z">
                  <w:rPr>
                    <w:rFonts w:hint="eastAsia" w:ascii="宋体" w:hAnsi="宋体" w:cs="宋体"/>
                    <w:kern w:val="0"/>
                    <w:szCs w:val="21"/>
                    <w:highlight w:val="none"/>
                  </w:rPr>
                </w:rPrChange>
              </w:rPr>
              <w:t>交通银行湖南省分行</w:t>
            </w:r>
          </w:p>
        </w:tc>
        <w:tc>
          <w:tcPr>
            <w:tcW w:w="1137" w:type="dxa"/>
            <w:vAlign w:val="center"/>
          </w:tcPr>
          <w:p w14:paraId="289C98EF">
            <w:pPr>
              <w:adjustRightInd w:val="0"/>
              <w:snapToGrid w:val="0"/>
              <w:spacing w:before="156" w:beforeLines="50" w:line="312" w:lineRule="auto"/>
              <w:jc w:val="center"/>
              <w:rPr>
                <w:rFonts w:ascii="宋体" w:hAnsi="宋体"/>
                <w:color w:val="auto"/>
                <w:szCs w:val="21"/>
                <w:highlight w:val="none"/>
                <w:rPrChange w:id="917" w:author="然" w:date="2026-08-04T11:37:42Z">
                  <w:rPr>
                    <w:rFonts w:ascii="宋体" w:hAnsi="宋体"/>
                    <w:szCs w:val="21"/>
                    <w:highlight w:val="none"/>
                  </w:rPr>
                </w:rPrChange>
              </w:rPr>
            </w:pPr>
            <w:r>
              <w:rPr>
                <w:rFonts w:hint="eastAsia" w:ascii="宋体" w:hAnsi="宋体" w:cs="宋体"/>
                <w:color w:val="auto"/>
                <w:kern w:val="0"/>
                <w:szCs w:val="21"/>
                <w:highlight w:val="none"/>
                <w:rPrChange w:id="918" w:author="然" w:date="2026-08-04T11:37:42Z">
                  <w:rPr>
                    <w:rFonts w:hint="eastAsia" w:ascii="宋体" w:hAnsi="宋体" w:cs="宋体"/>
                    <w:kern w:val="0"/>
                    <w:szCs w:val="21"/>
                    <w:highlight w:val="none"/>
                  </w:rPr>
                </w:rPrChange>
              </w:rPr>
              <w:t>刘波</w:t>
            </w:r>
          </w:p>
        </w:tc>
        <w:tc>
          <w:tcPr>
            <w:tcW w:w="3220" w:type="dxa"/>
            <w:vAlign w:val="center"/>
          </w:tcPr>
          <w:p w14:paraId="3DC7FA29">
            <w:pPr>
              <w:adjustRightInd w:val="0"/>
              <w:snapToGrid w:val="0"/>
              <w:spacing w:before="156" w:beforeLines="50" w:line="312" w:lineRule="auto"/>
              <w:rPr>
                <w:rFonts w:ascii="宋体" w:hAnsi="宋体"/>
                <w:color w:val="auto"/>
                <w:szCs w:val="21"/>
                <w:highlight w:val="none"/>
                <w:rPrChange w:id="919" w:author="然" w:date="2026-08-04T11:37:42Z">
                  <w:rPr>
                    <w:rFonts w:ascii="宋体" w:hAnsi="宋体"/>
                    <w:szCs w:val="21"/>
                    <w:highlight w:val="none"/>
                  </w:rPr>
                </w:rPrChange>
              </w:rPr>
            </w:pPr>
            <w:r>
              <w:rPr>
                <w:rFonts w:hint="eastAsia" w:ascii="宋体" w:hAnsi="宋体" w:cs="宋体"/>
                <w:color w:val="auto"/>
                <w:kern w:val="0"/>
                <w:szCs w:val="21"/>
                <w:highlight w:val="none"/>
                <w:rPrChange w:id="920" w:author="然" w:date="2026-08-04T11:37:42Z">
                  <w:rPr>
                    <w:rFonts w:hint="eastAsia" w:ascii="宋体" w:hAnsi="宋体" w:cs="宋体"/>
                    <w:kern w:val="0"/>
                    <w:szCs w:val="21"/>
                    <w:highlight w:val="none"/>
                  </w:rPr>
                </w:rPrChange>
              </w:rPr>
              <w:t>名城支行客户经理</w:t>
            </w:r>
          </w:p>
        </w:tc>
        <w:tc>
          <w:tcPr>
            <w:tcW w:w="2462" w:type="dxa"/>
            <w:vAlign w:val="center"/>
          </w:tcPr>
          <w:p w14:paraId="248D848E">
            <w:pPr>
              <w:adjustRightInd w:val="0"/>
              <w:snapToGrid w:val="0"/>
              <w:spacing w:before="156" w:beforeLines="50" w:line="312" w:lineRule="auto"/>
              <w:jc w:val="center"/>
              <w:rPr>
                <w:rFonts w:ascii="宋体" w:hAnsi="宋体"/>
                <w:color w:val="auto"/>
                <w:szCs w:val="21"/>
                <w:highlight w:val="none"/>
                <w:rPrChange w:id="921" w:author="然" w:date="2026-08-04T11:37:42Z">
                  <w:rPr>
                    <w:rFonts w:ascii="宋体" w:hAnsi="宋体"/>
                    <w:szCs w:val="21"/>
                    <w:highlight w:val="none"/>
                  </w:rPr>
                </w:rPrChange>
              </w:rPr>
            </w:pPr>
            <w:r>
              <w:rPr>
                <w:rFonts w:hint="eastAsia" w:ascii="宋体" w:hAnsi="宋体" w:cs="宋体"/>
                <w:color w:val="auto"/>
                <w:kern w:val="0"/>
                <w:szCs w:val="21"/>
                <w:highlight w:val="none"/>
                <w:rPrChange w:id="922" w:author="然" w:date="2026-08-04T11:37:42Z">
                  <w:rPr>
                    <w:rFonts w:hint="eastAsia" w:ascii="宋体" w:hAnsi="宋体" w:cs="宋体"/>
                    <w:kern w:val="0"/>
                    <w:szCs w:val="21"/>
                    <w:highlight w:val="none"/>
                  </w:rPr>
                </w:rPrChange>
              </w:rPr>
              <w:t>13874998873</w:t>
            </w:r>
          </w:p>
        </w:tc>
      </w:tr>
      <w:tr w14:paraId="46E864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41" w:type="dxa"/>
            <w:vAlign w:val="center"/>
          </w:tcPr>
          <w:p w14:paraId="5C207C66">
            <w:pPr>
              <w:adjustRightInd w:val="0"/>
              <w:snapToGrid w:val="0"/>
              <w:spacing w:before="156" w:beforeLines="50" w:line="312" w:lineRule="auto"/>
              <w:rPr>
                <w:rFonts w:ascii="宋体" w:hAnsi="宋体"/>
                <w:color w:val="auto"/>
                <w:szCs w:val="21"/>
                <w:highlight w:val="none"/>
                <w:rPrChange w:id="923" w:author="然" w:date="2026-08-04T11:37:42Z">
                  <w:rPr>
                    <w:rFonts w:ascii="宋体" w:hAnsi="宋体"/>
                    <w:szCs w:val="21"/>
                    <w:highlight w:val="none"/>
                  </w:rPr>
                </w:rPrChange>
              </w:rPr>
            </w:pPr>
            <w:r>
              <w:rPr>
                <w:rFonts w:hint="eastAsia" w:ascii="宋体" w:hAnsi="宋体" w:cs="宋体"/>
                <w:color w:val="auto"/>
                <w:kern w:val="0"/>
                <w:szCs w:val="21"/>
                <w:highlight w:val="none"/>
                <w:rPrChange w:id="924" w:author="然" w:date="2026-08-04T11:37:42Z">
                  <w:rPr>
                    <w:rFonts w:hint="eastAsia" w:ascii="宋体" w:hAnsi="宋体" w:cs="宋体"/>
                    <w:kern w:val="0"/>
                    <w:szCs w:val="21"/>
                    <w:highlight w:val="none"/>
                  </w:rPr>
                </w:rPrChange>
              </w:rPr>
              <w:t>交通银行湖南省分行</w:t>
            </w:r>
          </w:p>
        </w:tc>
        <w:tc>
          <w:tcPr>
            <w:tcW w:w="1137" w:type="dxa"/>
            <w:vAlign w:val="center"/>
          </w:tcPr>
          <w:p w14:paraId="6A618BC7">
            <w:pPr>
              <w:adjustRightInd w:val="0"/>
              <w:snapToGrid w:val="0"/>
              <w:spacing w:before="156" w:beforeLines="50" w:line="312" w:lineRule="auto"/>
              <w:jc w:val="center"/>
              <w:rPr>
                <w:rFonts w:ascii="宋体" w:hAnsi="宋体"/>
                <w:color w:val="auto"/>
                <w:szCs w:val="21"/>
                <w:highlight w:val="none"/>
                <w:rPrChange w:id="925" w:author="然" w:date="2026-08-04T11:37:42Z">
                  <w:rPr>
                    <w:rFonts w:ascii="宋体" w:hAnsi="宋体"/>
                    <w:szCs w:val="21"/>
                    <w:highlight w:val="none"/>
                  </w:rPr>
                </w:rPrChange>
              </w:rPr>
            </w:pPr>
            <w:r>
              <w:rPr>
                <w:rFonts w:hint="eastAsia" w:ascii="宋体" w:hAnsi="宋体" w:cs="宋体"/>
                <w:color w:val="auto"/>
                <w:kern w:val="0"/>
                <w:szCs w:val="21"/>
                <w:highlight w:val="none"/>
                <w:rPrChange w:id="926" w:author="然" w:date="2026-08-04T11:37:42Z">
                  <w:rPr>
                    <w:rFonts w:hint="eastAsia" w:ascii="宋体" w:hAnsi="宋体" w:cs="宋体"/>
                    <w:kern w:val="0"/>
                    <w:szCs w:val="21"/>
                    <w:highlight w:val="none"/>
                  </w:rPr>
                </w:rPrChange>
              </w:rPr>
              <w:t>肖勇光</w:t>
            </w:r>
          </w:p>
        </w:tc>
        <w:tc>
          <w:tcPr>
            <w:tcW w:w="3220" w:type="dxa"/>
            <w:vAlign w:val="center"/>
          </w:tcPr>
          <w:p w14:paraId="31AA6E56">
            <w:pPr>
              <w:adjustRightInd w:val="0"/>
              <w:snapToGrid w:val="0"/>
              <w:spacing w:before="156" w:beforeLines="50" w:line="312" w:lineRule="auto"/>
              <w:rPr>
                <w:rFonts w:ascii="宋体" w:hAnsi="宋体"/>
                <w:color w:val="auto"/>
                <w:szCs w:val="21"/>
                <w:highlight w:val="none"/>
                <w:rPrChange w:id="927" w:author="然" w:date="2026-08-04T11:37:42Z">
                  <w:rPr>
                    <w:rFonts w:ascii="宋体" w:hAnsi="宋体"/>
                    <w:szCs w:val="21"/>
                    <w:highlight w:val="none"/>
                  </w:rPr>
                </w:rPrChange>
              </w:rPr>
            </w:pPr>
            <w:r>
              <w:rPr>
                <w:rFonts w:hint="eastAsia" w:ascii="宋体" w:hAnsi="宋体" w:cs="宋体"/>
                <w:color w:val="auto"/>
                <w:kern w:val="0"/>
                <w:szCs w:val="21"/>
                <w:highlight w:val="none"/>
                <w:rPrChange w:id="928" w:author="然" w:date="2026-08-04T11:37:42Z">
                  <w:rPr>
                    <w:rFonts w:hint="eastAsia" w:ascii="宋体" w:hAnsi="宋体" w:cs="宋体"/>
                    <w:kern w:val="0"/>
                    <w:szCs w:val="21"/>
                    <w:highlight w:val="none"/>
                  </w:rPr>
                </w:rPrChange>
              </w:rPr>
              <w:t>分行高级经理</w:t>
            </w:r>
          </w:p>
        </w:tc>
        <w:tc>
          <w:tcPr>
            <w:tcW w:w="2462" w:type="dxa"/>
            <w:vAlign w:val="center"/>
          </w:tcPr>
          <w:p w14:paraId="17797ECC">
            <w:pPr>
              <w:adjustRightInd w:val="0"/>
              <w:snapToGrid w:val="0"/>
              <w:spacing w:before="156" w:beforeLines="50" w:line="312" w:lineRule="auto"/>
              <w:jc w:val="center"/>
              <w:rPr>
                <w:rFonts w:ascii="宋体" w:hAnsi="宋体"/>
                <w:color w:val="auto"/>
                <w:szCs w:val="21"/>
                <w:highlight w:val="none"/>
                <w:rPrChange w:id="929" w:author="然" w:date="2026-08-04T11:37:42Z">
                  <w:rPr>
                    <w:rFonts w:ascii="宋体" w:hAnsi="宋体"/>
                    <w:szCs w:val="21"/>
                    <w:highlight w:val="none"/>
                  </w:rPr>
                </w:rPrChange>
              </w:rPr>
            </w:pPr>
            <w:r>
              <w:rPr>
                <w:rFonts w:hint="eastAsia" w:ascii="宋体" w:hAnsi="宋体" w:cs="宋体"/>
                <w:color w:val="auto"/>
                <w:kern w:val="0"/>
                <w:szCs w:val="21"/>
                <w:highlight w:val="none"/>
                <w:rPrChange w:id="930" w:author="然" w:date="2026-08-04T11:37:42Z">
                  <w:rPr>
                    <w:rFonts w:hint="eastAsia" w:ascii="宋体" w:hAnsi="宋体" w:cs="宋体"/>
                    <w:kern w:val="0"/>
                    <w:szCs w:val="21"/>
                    <w:highlight w:val="none"/>
                  </w:rPr>
                </w:rPrChange>
              </w:rPr>
              <w:t>13755192647</w:t>
            </w:r>
          </w:p>
        </w:tc>
      </w:tr>
      <w:tr w14:paraId="2365BF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41" w:type="dxa"/>
            <w:vAlign w:val="center"/>
          </w:tcPr>
          <w:p w14:paraId="3EBFA3A5">
            <w:pPr>
              <w:adjustRightInd w:val="0"/>
              <w:snapToGrid w:val="0"/>
              <w:spacing w:before="156" w:beforeLines="50" w:line="312" w:lineRule="auto"/>
              <w:rPr>
                <w:rFonts w:ascii="宋体" w:hAnsi="宋体"/>
                <w:color w:val="auto"/>
                <w:szCs w:val="21"/>
                <w:highlight w:val="none"/>
                <w:rPrChange w:id="931" w:author="然" w:date="2026-08-04T11:37:42Z">
                  <w:rPr>
                    <w:rFonts w:ascii="宋体" w:hAnsi="宋体"/>
                    <w:szCs w:val="21"/>
                    <w:highlight w:val="none"/>
                  </w:rPr>
                </w:rPrChange>
              </w:rPr>
            </w:pPr>
            <w:r>
              <w:rPr>
                <w:rFonts w:hint="eastAsia" w:ascii="宋体" w:hAnsi="宋体" w:cs="宋体"/>
                <w:color w:val="auto"/>
                <w:kern w:val="0"/>
                <w:szCs w:val="21"/>
                <w:highlight w:val="none"/>
                <w:rPrChange w:id="932" w:author="然" w:date="2026-08-04T11:37:42Z">
                  <w:rPr>
                    <w:rFonts w:hint="eastAsia" w:ascii="宋体" w:hAnsi="宋体" w:cs="宋体"/>
                    <w:kern w:val="0"/>
                    <w:szCs w:val="21"/>
                    <w:highlight w:val="none"/>
                  </w:rPr>
                </w:rPrChange>
              </w:rPr>
              <w:t>中国民生银行长沙分行</w:t>
            </w:r>
          </w:p>
        </w:tc>
        <w:tc>
          <w:tcPr>
            <w:tcW w:w="1137" w:type="dxa"/>
            <w:vAlign w:val="center"/>
          </w:tcPr>
          <w:p w14:paraId="77A229F7">
            <w:pPr>
              <w:adjustRightInd w:val="0"/>
              <w:snapToGrid w:val="0"/>
              <w:spacing w:before="156" w:beforeLines="50" w:line="312" w:lineRule="auto"/>
              <w:jc w:val="center"/>
              <w:rPr>
                <w:rFonts w:ascii="宋体" w:hAnsi="宋体"/>
                <w:color w:val="auto"/>
                <w:szCs w:val="21"/>
                <w:highlight w:val="none"/>
                <w:rPrChange w:id="933" w:author="然" w:date="2026-08-04T11:37:42Z">
                  <w:rPr>
                    <w:rFonts w:ascii="宋体" w:hAnsi="宋体"/>
                    <w:szCs w:val="21"/>
                    <w:highlight w:val="none"/>
                  </w:rPr>
                </w:rPrChange>
              </w:rPr>
            </w:pPr>
            <w:r>
              <w:rPr>
                <w:rFonts w:hint="eastAsia" w:ascii="宋体" w:hAnsi="宋体" w:cs="宋体"/>
                <w:color w:val="auto"/>
                <w:kern w:val="0"/>
                <w:szCs w:val="21"/>
                <w:highlight w:val="none"/>
                <w:rPrChange w:id="934" w:author="然" w:date="2026-08-04T11:37:42Z">
                  <w:rPr>
                    <w:rFonts w:hint="eastAsia" w:ascii="宋体" w:hAnsi="宋体" w:cs="宋体"/>
                    <w:kern w:val="0"/>
                    <w:szCs w:val="21"/>
                    <w:highlight w:val="none"/>
                  </w:rPr>
                </w:rPrChange>
              </w:rPr>
              <w:t>黄飞燕</w:t>
            </w:r>
          </w:p>
        </w:tc>
        <w:tc>
          <w:tcPr>
            <w:tcW w:w="3220" w:type="dxa"/>
            <w:vAlign w:val="center"/>
          </w:tcPr>
          <w:p w14:paraId="5C391BE7">
            <w:pPr>
              <w:adjustRightInd w:val="0"/>
              <w:snapToGrid w:val="0"/>
              <w:spacing w:before="156" w:beforeLines="50" w:line="312" w:lineRule="auto"/>
              <w:rPr>
                <w:rFonts w:ascii="宋体" w:hAnsi="宋体"/>
                <w:color w:val="auto"/>
                <w:szCs w:val="21"/>
                <w:highlight w:val="none"/>
                <w:rPrChange w:id="935" w:author="然" w:date="2026-08-04T11:37:42Z">
                  <w:rPr>
                    <w:rFonts w:ascii="宋体" w:hAnsi="宋体"/>
                    <w:szCs w:val="21"/>
                    <w:highlight w:val="none"/>
                  </w:rPr>
                </w:rPrChange>
              </w:rPr>
            </w:pPr>
            <w:r>
              <w:rPr>
                <w:rFonts w:hint="eastAsia" w:ascii="宋体" w:hAnsi="宋体" w:cs="宋体"/>
                <w:color w:val="auto"/>
                <w:kern w:val="0"/>
                <w:szCs w:val="21"/>
                <w:highlight w:val="none"/>
                <w:rPrChange w:id="936" w:author="然" w:date="2026-08-04T11:37:42Z">
                  <w:rPr>
                    <w:rFonts w:hint="eastAsia" w:ascii="宋体" w:hAnsi="宋体" w:cs="宋体"/>
                    <w:kern w:val="0"/>
                    <w:szCs w:val="21"/>
                    <w:highlight w:val="none"/>
                  </w:rPr>
                </w:rPrChange>
              </w:rPr>
              <w:t>营业部总经理</w:t>
            </w:r>
          </w:p>
        </w:tc>
        <w:tc>
          <w:tcPr>
            <w:tcW w:w="2462" w:type="dxa"/>
            <w:vAlign w:val="center"/>
          </w:tcPr>
          <w:p w14:paraId="54C3FA62">
            <w:pPr>
              <w:adjustRightInd w:val="0"/>
              <w:snapToGrid w:val="0"/>
              <w:spacing w:before="156" w:beforeLines="50" w:line="312" w:lineRule="auto"/>
              <w:jc w:val="center"/>
              <w:rPr>
                <w:rFonts w:ascii="宋体" w:hAnsi="宋体"/>
                <w:color w:val="auto"/>
                <w:szCs w:val="21"/>
                <w:highlight w:val="none"/>
                <w:rPrChange w:id="937" w:author="然" w:date="2026-08-04T11:37:42Z">
                  <w:rPr>
                    <w:rFonts w:ascii="宋体" w:hAnsi="宋体"/>
                    <w:szCs w:val="21"/>
                    <w:highlight w:val="none"/>
                  </w:rPr>
                </w:rPrChange>
              </w:rPr>
            </w:pPr>
            <w:r>
              <w:rPr>
                <w:rFonts w:hint="eastAsia" w:ascii="宋体" w:hAnsi="宋体" w:cs="宋体"/>
                <w:color w:val="auto"/>
                <w:kern w:val="0"/>
                <w:szCs w:val="21"/>
                <w:highlight w:val="none"/>
                <w:rPrChange w:id="938" w:author="然" w:date="2026-08-04T11:37:42Z">
                  <w:rPr>
                    <w:rFonts w:hint="eastAsia" w:ascii="宋体" w:hAnsi="宋体" w:cs="宋体"/>
                    <w:kern w:val="0"/>
                    <w:szCs w:val="21"/>
                    <w:highlight w:val="none"/>
                  </w:rPr>
                </w:rPrChange>
              </w:rPr>
              <w:t>13308463468</w:t>
            </w:r>
          </w:p>
        </w:tc>
      </w:tr>
      <w:tr w14:paraId="5945A9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41" w:type="dxa"/>
            <w:vAlign w:val="center"/>
          </w:tcPr>
          <w:p w14:paraId="40F5DD95">
            <w:pPr>
              <w:adjustRightInd w:val="0"/>
              <w:snapToGrid w:val="0"/>
              <w:spacing w:before="156" w:beforeLines="50" w:line="312" w:lineRule="auto"/>
              <w:rPr>
                <w:rFonts w:ascii="宋体" w:hAnsi="宋体"/>
                <w:color w:val="auto"/>
                <w:szCs w:val="21"/>
                <w:highlight w:val="none"/>
                <w:rPrChange w:id="939" w:author="然" w:date="2026-08-04T11:37:42Z">
                  <w:rPr>
                    <w:rFonts w:ascii="宋体" w:hAnsi="宋体"/>
                    <w:szCs w:val="21"/>
                    <w:highlight w:val="none"/>
                  </w:rPr>
                </w:rPrChange>
              </w:rPr>
            </w:pPr>
            <w:r>
              <w:rPr>
                <w:rFonts w:hint="eastAsia" w:ascii="宋体" w:hAnsi="宋体" w:cs="宋体"/>
                <w:color w:val="auto"/>
                <w:kern w:val="0"/>
                <w:szCs w:val="21"/>
                <w:highlight w:val="none"/>
                <w:rPrChange w:id="940" w:author="然" w:date="2026-08-04T11:37:42Z">
                  <w:rPr>
                    <w:rFonts w:hint="eastAsia" w:ascii="宋体" w:hAnsi="宋体" w:cs="宋体"/>
                    <w:kern w:val="0"/>
                    <w:szCs w:val="21"/>
                    <w:highlight w:val="none"/>
                  </w:rPr>
                </w:rPrChange>
              </w:rPr>
              <w:t>中国民生银行长沙分行</w:t>
            </w:r>
          </w:p>
        </w:tc>
        <w:tc>
          <w:tcPr>
            <w:tcW w:w="1137" w:type="dxa"/>
            <w:vAlign w:val="center"/>
          </w:tcPr>
          <w:p w14:paraId="50F5526F">
            <w:pPr>
              <w:adjustRightInd w:val="0"/>
              <w:snapToGrid w:val="0"/>
              <w:spacing w:before="156" w:beforeLines="50" w:line="312" w:lineRule="auto"/>
              <w:jc w:val="center"/>
              <w:rPr>
                <w:rFonts w:ascii="宋体" w:hAnsi="宋体"/>
                <w:color w:val="auto"/>
                <w:szCs w:val="21"/>
                <w:highlight w:val="none"/>
                <w:rPrChange w:id="941" w:author="然" w:date="2026-08-04T11:37:42Z">
                  <w:rPr>
                    <w:rFonts w:ascii="宋体" w:hAnsi="宋体"/>
                    <w:szCs w:val="21"/>
                    <w:highlight w:val="none"/>
                  </w:rPr>
                </w:rPrChange>
              </w:rPr>
            </w:pPr>
            <w:r>
              <w:rPr>
                <w:rFonts w:hint="eastAsia" w:ascii="宋体" w:hAnsi="宋体" w:cs="宋体"/>
                <w:color w:val="auto"/>
                <w:kern w:val="0"/>
                <w:szCs w:val="21"/>
                <w:highlight w:val="none"/>
                <w:rPrChange w:id="942" w:author="然" w:date="2026-08-04T11:37:42Z">
                  <w:rPr>
                    <w:rFonts w:hint="eastAsia" w:ascii="宋体" w:hAnsi="宋体" w:cs="宋体"/>
                    <w:kern w:val="0"/>
                    <w:szCs w:val="21"/>
                    <w:highlight w:val="none"/>
                  </w:rPr>
                </w:rPrChange>
              </w:rPr>
              <w:t>蒋寒奇</w:t>
            </w:r>
          </w:p>
        </w:tc>
        <w:tc>
          <w:tcPr>
            <w:tcW w:w="3220" w:type="dxa"/>
            <w:vAlign w:val="center"/>
          </w:tcPr>
          <w:p w14:paraId="4CB0754C">
            <w:pPr>
              <w:adjustRightInd w:val="0"/>
              <w:snapToGrid w:val="0"/>
              <w:spacing w:before="156" w:beforeLines="50" w:line="312" w:lineRule="auto"/>
              <w:rPr>
                <w:rFonts w:ascii="宋体" w:hAnsi="宋体"/>
                <w:color w:val="auto"/>
                <w:szCs w:val="21"/>
                <w:highlight w:val="none"/>
                <w:rPrChange w:id="943" w:author="然" w:date="2026-08-04T11:37:42Z">
                  <w:rPr>
                    <w:rFonts w:ascii="宋体" w:hAnsi="宋体"/>
                    <w:szCs w:val="21"/>
                    <w:highlight w:val="none"/>
                  </w:rPr>
                </w:rPrChange>
              </w:rPr>
            </w:pPr>
            <w:r>
              <w:rPr>
                <w:rFonts w:hint="eastAsia" w:ascii="宋体" w:hAnsi="宋体" w:cs="宋体"/>
                <w:color w:val="auto"/>
                <w:kern w:val="0"/>
                <w:szCs w:val="21"/>
                <w:highlight w:val="none"/>
                <w:rPrChange w:id="944" w:author="然" w:date="2026-08-04T11:37:42Z">
                  <w:rPr>
                    <w:rFonts w:hint="eastAsia" w:ascii="宋体" w:hAnsi="宋体" w:cs="宋体"/>
                    <w:kern w:val="0"/>
                    <w:szCs w:val="21"/>
                    <w:highlight w:val="none"/>
                  </w:rPr>
                </w:rPrChange>
              </w:rPr>
              <w:t>营业部中小企业客户经理</w:t>
            </w:r>
          </w:p>
        </w:tc>
        <w:tc>
          <w:tcPr>
            <w:tcW w:w="2462" w:type="dxa"/>
            <w:vAlign w:val="center"/>
          </w:tcPr>
          <w:p w14:paraId="1416AEC6">
            <w:pPr>
              <w:adjustRightInd w:val="0"/>
              <w:snapToGrid w:val="0"/>
              <w:spacing w:before="156" w:beforeLines="50" w:line="312" w:lineRule="auto"/>
              <w:jc w:val="center"/>
              <w:rPr>
                <w:rFonts w:ascii="宋体" w:hAnsi="宋体"/>
                <w:color w:val="auto"/>
                <w:szCs w:val="21"/>
                <w:highlight w:val="none"/>
                <w:rPrChange w:id="945" w:author="然" w:date="2026-08-04T11:37:42Z">
                  <w:rPr>
                    <w:rFonts w:ascii="宋体" w:hAnsi="宋体"/>
                    <w:szCs w:val="21"/>
                    <w:highlight w:val="none"/>
                  </w:rPr>
                </w:rPrChange>
              </w:rPr>
            </w:pPr>
            <w:r>
              <w:rPr>
                <w:rFonts w:hint="eastAsia" w:ascii="宋体" w:hAnsi="宋体" w:cs="宋体"/>
                <w:color w:val="auto"/>
                <w:kern w:val="0"/>
                <w:szCs w:val="21"/>
                <w:highlight w:val="none"/>
                <w:rPrChange w:id="946" w:author="然" w:date="2026-08-04T11:37:42Z">
                  <w:rPr>
                    <w:rFonts w:hint="eastAsia" w:ascii="宋体" w:hAnsi="宋体" w:cs="宋体"/>
                    <w:kern w:val="0"/>
                    <w:szCs w:val="21"/>
                    <w:highlight w:val="none"/>
                  </w:rPr>
                </w:rPrChange>
              </w:rPr>
              <w:t>13548982975</w:t>
            </w:r>
          </w:p>
        </w:tc>
      </w:tr>
      <w:tr w14:paraId="786925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41" w:type="dxa"/>
            <w:vAlign w:val="center"/>
          </w:tcPr>
          <w:p w14:paraId="1517923B">
            <w:pPr>
              <w:adjustRightInd w:val="0"/>
              <w:snapToGrid w:val="0"/>
              <w:spacing w:before="156" w:beforeLines="50" w:line="312" w:lineRule="auto"/>
              <w:rPr>
                <w:rFonts w:ascii="宋体" w:hAnsi="宋体"/>
                <w:color w:val="auto"/>
                <w:szCs w:val="21"/>
                <w:highlight w:val="none"/>
                <w:rPrChange w:id="947" w:author="然" w:date="2026-08-04T11:37:42Z">
                  <w:rPr>
                    <w:rFonts w:ascii="宋体" w:hAnsi="宋体"/>
                    <w:szCs w:val="21"/>
                    <w:highlight w:val="none"/>
                  </w:rPr>
                </w:rPrChange>
              </w:rPr>
            </w:pPr>
            <w:r>
              <w:rPr>
                <w:rFonts w:hint="eastAsia" w:ascii="宋体" w:hAnsi="宋体" w:cs="宋体"/>
                <w:color w:val="auto"/>
                <w:kern w:val="0"/>
                <w:szCs w:val="21"/>
                <w:highlight w:val="none"/>
                <w:rPrChange w:id="948" w:author="然" w:date="2026-08-04T11:37:42Z">
                  <w:rPr>
                    <w:rFonts w:hint="eastAsia" w:ascii="宋体" w:hAnsi="宋体" w:cs="宋体"/>
                    <w:kern w:val="0"/>
                    <w:szCs w:val="21"/>
                    <w:highlight w:val="none"/>
                  </w:rPr>
                </w:rPrChange>
              </w:rPr>
              <w:t>兴业银行长沙分行</w:t>
            </w:r>
          </w:p>
        </w:tc>
        <w:tc>
          <w:tcPr>
            <w:tcW w:w="1137" w:type="dxa"/>
            <w:vAlign w:val="center"/>
          </w:tcPr>
          <w:p w14:paraId="7DD59F44">
            <w:pPr>
              <w:adjustRightInd w:val="0"/>
              <w:snapToGrid w:val="0"/>
              <w:spacing w:before="156" w:beforeLines="50" w:line="312" w:lineRule="auto"/>
              <w:jc w:val="center"/>
              <w:rPr>
                <w:rFonts w:ascii="宋体" w:hAnsi="宋体"/>
                <w:color w:val="auto"/>
                <w:szCs w:val="21"/>
                <w:highlight w:val="none"/>
                <w:rPrChange w:id="949" w:author="然" w:date="2026-08-04T11:37:42Z">
                  <w:rPr>
                    <w:rFonts w:ascii="宋体" w:hAnsi="宋体"/>
                    <w:szCs w:val="21"/>
                    <w:highlight w:val="none"/>
                  </w:rPr>
                </w:rPrChange>
              </w:rPr>
            </w:pPr>
            <w:r>
              <w:rPr>
                <w:rFonts w:hint="eastAsia" w:ascii="宋体" w:hAnsi="宋体" w:cs="宋体"/>
                <w:color w:val="auto"/>
                <w:kern w:val="0"/>
                <w:szCs w:val="21"/>
                <w:highlight w:val="none"/>
                <w:rPrChange w:id="950" w:author="然" w:date="2026-08-04T11:37:42Z">
                  <w:rPr>
                    <w:rFonts w:hint="eastAsia" w:ascii="宋体" w:hAnsi="宋体" w:cs="宋体"/>
                    <w:kern w:val="0"/>
                    <w:szCs w:val="21"/>
                    <w:highlight w:val="none"/>
                  </w:rPr>
                </w:rPrChange>
              </w:rPr>
              <w:t>刘栅延</w:t>
            </w:r>
          </w:p>
        </w:tc>
        <w:tc>
          <w:tcPr>
            <w:tcW w:w="3220" w:type="dxa"/>
            <w:vAlign w:val="center"/>
          </w:tcPr>
          <w:p w14:paraId="18DDC1F4">
            <w:pPr>
              <w:adjustRightInd w:val="0"/>
              <w:snapToGrid w:val="0"/>
              <w:spacing w:before="156" w:beforeLines="50" w:line="312" w:lineRule="auto"/>
              <w:rPr>
                <w:rFonts w:ascii="宋体" w:hAnsi="宋体"/>
                <w:color w:val="auto"/>
                <w:szCs w:val="21"/>
                <w:highlight w:val="none"/>
                <w:rPrChange w:id="951" w:author="然" w:date="2026-08-04T11:37:42Z">
                  <w:rPr>
                    <w:rFonts w:ascii="宋体" w:hAnsi="宋体"/>
                    <w:szCs w:val="21"/>
                    <w:highlight w:val="none"/>
                  </w:rPr>
                </w:rPrChange>
              </w:rPr>
            </w:pPr>
            <w:r>
              <w:rPr>
                <w:rFonts w:hint="eastAsia" w:ascii="宋体" w:hAnsi="宋体" w:cs="宋体"/>
                <w:color w:val="auto"/>
                <w:kern w:val="0"/>
                <w:szCs w:val="21"/>
                <w:highlight w:val="none"/>
                <w:rPrChange w:id="952" w:author="然" w:date="2026-08-04T11:37:42Z">
                  <w:rPr>
                    <w:rFonts w:hint="eastAsia" w:ascii="宋体" w:hAnsi="宋体" w:cs="宋体"/>
                    <w:kern w:val="0"/>
                    <w:szCs w:val="21"/>
                    <w:highlight w:val="none"/>
                  </w:rPr>
                </w:rPrChange>
              </w:rPr>
              <w:t>支行行长</w:t>
            </w:r>
          </w:p>
        </w:tc>
        <w:tc>
          <w:tcPr>
            <w:tcW w:w="2462" w:type="dxa"/>
            <w:vAlign w:val="center"/>
          </w:tcPr>
          <w:p w14:paraId="677175AC">
            <w:pPr>
              <w:adjustRightInd w:val="0"/>
              <w:snapToGrid w:val="0"/>
              <w:spacing w:before="156" w:beforeLines="50" w:line="312" w:lineRule="auto"/>
              <w:jc w:val="center"/>
              <w:rPr>
                <w:rFonts w:ascii="宋体" w:hAnsi="宋体"/>
                <w:color w:val="auto"/>
                <w:szCs w:val="21"/>
                <w:highlight w:val="none"/>
                <w:rPrChange w:id="953" w:author="然" w:date="2026-08-04T11:37:42Z">
                  <w:rPr>
                    <w:rFonts w:ascii="宋体" w:hAnsi="宋体"/>
                    <w:szCs w:val="21"/>
                    <w:highlight w:val="none"/>
                  </w:rPr>
                </w:rPrChange>
              </w:rPr>
            </w:pPr>
            <w:r>
              <w:rPr>
                <w:rFonts w:hint="eastAsia" w:ascii="宋体" w:hAnsi="宋体" w:cs="宋体"/>
                <w:color w:val="auto"/>
                <w:kern w:val="0"/>
                <w:szCs w:val="21"/>
                <w:highlight w:val="none"/>
                <w:rPrChange w:id="954" w:author="然" w:date="2026-08-04T11:37:42Z">
                  <w:rPr>
                    <w:rFonts w:hint="eastAsia" w:ascii="宋体" w:hAnsi="宋体" w:cs="宋体"/>
                    <w:kern w:val="0"/>
                    <w:szCs w:val="21"/>
                    <w:highlight w:val="none"/>
                  </w:rPr>
                </w:rPrChange>
              </w:rPr>
              <w:t>13337316405</w:t>
            </w:r>
          </w:p>
        </w:tc>
      </w:tr>
      <w:tr w14:paraId="03B396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41" w:type="dxa"/>
            <w:vAlign w:val="center"/>
          </w:tcPr>
          <w:p w14:paraId="7A0436D1">
            <w:pPr>
              <w:adjustRightInd w:val="0"/>
              <w:snapToGrid w:val="0"/>
              <w:spacing w:before="156" w:beforeLines="50" w:line="312" w:lineRule="auto"/>
              <w:rPr>
                <w:rFonts w:ascii="宋体" w:hAnsi="宋体"/>
                <w:color w:val="auto"/>
                <w:szCs w:val="21"/>
                <w:highlight w:val="none"/>
                <w:rPrChange w:id="955" w:author="然" w:date="2026-08-04T11:37:42Z">
                  <w:rPr>
                    <w:rFonts w:ascii="宋体" w:hAnsi="宋体"/>
                    <w:szCs w:val="21"/>
                    <w:highlight w:val="none"/>
                  </w:rPr>
                </w:rPrChange>
              </w:rPr>
            </w:pPr>
            <w:r>
              <w:rPr>
                <w:rFonts w:hint="eastAsia" w:ascii="宋体" w:hAnsi="宋体" w:cs="宋体"/>
                <w:color w:val="auto"/>
                <w:kern w:val="0"/>
                <w:szCs w:val="21"/>
                <w:highlight w:val="none"/>
                <w:rPrChange w:id="956" w:author="然" w:date="2026-08-04T11:37:42Z">
                  <w:rPr>
                    <w:rFonts w:hint="eastAsia" w:ascii="宋体" w:hAnsi="宋体" w:cs="宋体"/>
                    <w:kern w:val="0"/>
                    <w:szCs w:val="21"/>
                    <w:highlight w:val="none"/>
                  </w:rPr>
                </w:rPrChange>
              </w:rPr>
              <w:t>兴业银行长沙分行</w:t>
            </w:r>
          </w:p>
        </w:tc>
        <w:tc>
          <w:tcPr>
            <w:tcW w:w="1137" w:type="dxa"/>
            <w:vAlign w:val="center"/>
          </w:tcPr>
          <w:p w14:paraId="62B34CF2">
            <w:pPr>
              <w:adjustRightInd w:val="0"/>
              <w:snapToGrid w:val="0"/>
              <w:spacing w:before="156" w:beforeLines="50" w:line="312" w:lineRule="auto"/>
              <w:jc w:val="center"/>
              <w:rPr>
                <w:rFonts w:ascii="宋体" w:hAnsi="宋体"/>
                <w:color w:val="auto"/>
                <w:szCs w:val="21"/>
                <w:highlight w:val="none"/>
                <w:rPrChange w:id="957" w:author="然" w:date="2026-08-04T11:37:42Z">
                  <w:rPr>
                    <w:rFonts w:ascii="宋体" w:hAnsi="宋体"/>
                    <w:szCs w:val="21"/>
                    <w:highlight w:val="none"/>
                  </w:rPr>
                </w:rPrChange>
              </w:rPr>
            </w:pPr>
            <w:r>
              <w:rPr>
                <w:rFonts w:hint="eastAsia" w:ascii="宋体" w:hAnsi="宋体" w:cs="宋体"/>
                <w:color w:val="auto"/>
                <w:kern w:val="0"/>
                <w:szCs w:val="21"/>
                <w:highlight w:val="none"/>
                <w:rPrChange w:id="958" w:author="然" w:date="2026-08-04T11:37:42Z">
                  <w:rPr>
                    <w:rFonts w:hint="eastAsia" w:ascii="宋体" w:hAnsi="宋体" w:cs="宋体"/>
                    <w:kern w:val="0"/>
                    <w:szCs w:val="21"/>
                    <w:highlight w:val="none"/>
                  </w:rPr>
                </w:rPrChange>
              </w:rPr>
              <w:t>蒋修远</w:t>
            </w:r>
          </w:p>
        </w:tc>
        <w:tc>
          <w:tcPr>
            <w:tcW w:w="3220" w:type="dxa"/>
            <w:vAlign w:val="center"/>
          </w:tcPr>
          <w:p w14:paraId="19B5DBF1">
            <w:pPr>
              <w:adjustRightInd w:val="0"/>
              <w:snapToGrid w:val="0"/>
              <w:spacing w:before="156" w:beforeLines="50" w:line="312" w:lineRule="auto"/>
              <w:rPr>
                <w:rFonts w:ascii="宋体" w:hAnsi="宋体"/>
                <w:color w:val="auto"/>
                <w:szCs w:val="21"/>
                <w:highlight w:val="none"/>
                <w:rPrChange w:id="959" w:author="然" w:date="2026-08-04T11:37:42Z">
                  <w:rPr>
                    <w:rFonts w:ascii="宋体" w:hAnsi="宋体"/>
                    <w:szCs w:val="21"/>
                    <w:highlight w:val="none"/>
                  </w:rPr>
                </w:rPrChange>
              </w:rPr>
            </w:pPr>
            <w:r>
              <w:rPr>
                <w:rFonts w:hint="eastAsia" w:ascii="宋体" w:hAnsi="宋体" w:cs="宋体"/>
                <w:color w:val="auto"/>
                <w:kern w:val="0"/>
                <w:szCs w:val="21"/>
                <w:highlight w:val="none"/>
                <w:rPrChange w:id="960" w:author="然" w:date="2026-08-04T11:37:42Z">
                  <w:rPr>
                    <w:rFonts w:hint="eastAsia" w:ascii="宋体" w:hAnsi="宋体" w:cs="宋体"/>
                    <w:kern w:val="0"/>
                    <w:szCs w:val="21"/>
                    <w:highlight w:val="none"/>
                  </w:rPr>
                </w:rPrChange>
              </w:rPr>
              <w:t>支行客户经理</w:t>
            </w:r>
          </w:p>
        </w:tc>
        <w:tc>
          <w:tcPr>
            <w:tcW w:w="2462" w:type="dxa"/>
            <w:vAlign w:val="center"/>
          </w:tcPr>
          <w:p w14:paraId="231D84B8">
            <w:pPr>
              <w:adjustRightInd w:val="0"/>
              <w:snapToGrid w:val="0"/>
              <w:spacing w:before="156" w:beforeLines="50" w:line="312" w:lineRule="auto"/>
              <w:jc w:val="center"/>
              <w:rPr>
                <w:rFonts w:ascii="宋体" w:hAnsi="宋体"/>
                <w:color w:val="auto"/>
                <w:szCs w:val="21"/>
                <w:highlight w:val="none"/>
                <w:rPrChange w:id="961" w:author="然" w:date="2026-08-04T11:37:42Z">
                  <w:rPr>
                    <w:rFonts w:ascii="宋体" w:hAnsi="宋体"/>
                    <w:szCs w:val="21"/>
                    <w:highlight w:val="none"/>
                  </w:rPr>
                </w:rPrChange>
              </w:rPr>
            </w:pPr>
            <w:r>
              <w:rPr>
                <w:rFonts w:hint="eastAsia" w:ascii="宋体" w:hAnsi="宋体" w:cs="宋体"/>
                <w:color w:val="auto"/>
                <w:kern w:val="0"/>
                <w:szCs w:val="21"/>
                <w:highlight w:val="none"/>
                <w:rPrChange w:id="962" w:author="然" w:date="2026-08-04T11:37:42Z">
                  <w:rPr>
                    <w:rFonts w:hint="eastAsia" w:ascii="宋体" w:hAnsi="宋体" w:cs="宋体"/>
                    <w:kern w:val="0"/>
                    <w:szCs w:val="21"/>
                    <w:highlight w:val="none"/>
                  </w:rPr>
                </w:rPrChange>
              </w:rPr>
              <w:t>18607310422</w:t>
            </w:r>
          </w:p>
        </w:tc>
      </w:tr>
      <w:tr w14:paraId="34D477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41" w:type="dxa"/>
            <w:vAlign w:val="center"/>
          </w:tcPr>
          <w:p w14:paraId="2225F5BA">
            <w:pPr>
              <w:adjustRightInd w:val="0"/>
              <w:snapToGrid w:val="0"/>
              <w:spacing w:before="156" w:beforeLines="50" w:line="312" w:lineRule="auto"/>
              <w:rPr>
                <w:rFonts w:ascii="宋体" w:hAnsi="宋体"/>
                <w:color w:val="auto"/>
                <w:szCs w:val="21"/>
                <w:highlight w:val="none"/>
                <w:rPrChange w:id="963" w:author="然" w:date="2026-08-04T11:37:42Z">
                  <w:rPr>
                    <w:rFonts w:ascii="宋体" w:hAnsi="宋体"/>
                    <w:szCs w:val="21"/>
                    <w:highlight w:val="none"/>
                  </w:rPr>
                </w:rPrChange>
              </w:rPr>
            </w:pPr>
            <w:r>
              <w:rPr>
                <w:rFonts w:hint="eastAsia" w:ascii="宋体" w:hAnsi="宋体" w:cs="宋体"/>
                <w:color w:val="auto"/>
                <w:kern w:val="0"/>
                <w:szCs w:val="21"/>
                <w:highlight w:val="none"/>
                <w:rPrChange w:id="964" w:author="然" w:date="2026-08-04T11:37:42Z">
                  <w:rPr>
                    <w:rFonts w:hint="eastAsia" w:ascii="宋体" w:hAnsi="宋体" w:cs="宋体"/>
                    <w:kern w:val="0"/>
                    <w:szCs w:val="21"/>
                    <w:highlight w:val="none"/>
                  </w:rPr>
                </w:rPrChange>
              </w:rPr>
              <w:t>中国光大银行长沙分行</w:t>
            </w:r>
          </w:p>
        </w:tc>
        <w:tc>
          <w:tcPr>
            <w:tcW w:w="1137" w:type="dxa"/>
            <w:vAlign w:val="center"/>
          </w:tcPr>
          <w:p w14:paraId="218A2499">
            <w:pPr>
              <w:adjustRightInd w:val="0"/>
              <w:snapToGrid w:val="0"/>
              <w:spacing w:before="156" w:beforeLines="50" w:line="312" w:lineRule="auto"/>
              <w:jc w:val="center"/>
              <w:rPr>
                <w:rFonts w:ascii="宋体" w:hAnsi="宋体"/>
                <w:color w:val="auto"/>
                <w:szCs w:val="21"/>
                <w:highlight w:val="none"/>
                <w:rPrChange w:id="965" w:author="然" w:date="2026-08-04T11:37:42Z">
                  <w:rPr>
                    <w:rFonts w:ascii="宋体" w:hAnsi="宋体"/>
                    <w:szCs w:val="21"/>
                    <w:highlight w:val="none"/>
                  </w:rPr>
                </w:rPrChange>
              </w:rPr>
            </w:pPr>
            <w:r>
              <w:rPr>
                <w:rFonts w:hint="eastAsia" w:ascii="宋体" w:hAnsi="宋体" w:cs="宋体"/>
                <w:color w:val="auto"/>
                <w:kern w:val="0"/>
                <w:szCs w:val="21"/>
                <w:highlight w:val="none"/>
                <w:rPrChange w:id="966" w:author="然" w:date="2026-08-04T11:37:42Z">
                  <w:rPr>
                    <w:rFonts w:hint="eastAsia" w:ascii="宋体" w:hAnsi="宋体" w:cs="宋体"/>
                    <w:kern w:val="0"/>
                    <w:szCs w:val="21"/>
                    <w:highlight w:val="none"/>
                  </w:rPr>
                </w:rPrChange>
              </w:rPr>
              <w:t>邓永胜</w:t>
            </w:r>
          </w:p>
        </w:tc>
        <w:tc>
          <w:tcPr>
            <w:tcW w:w="3220" w:type="dxa"/>
            <w:vAlign w:val="center"/>
          </w:tcPr>
          <w:p w14:paraId="5781AC0B">
            <w:pPr>
              <w:adjustRightInd w:val="0"/>
              <w:snapToGrid w:val="0"/>
              <w:spacing w:before="156" w:beforeLines="50" w:line="312" w:lineRule="auto"/>
              <w:rPr>
                <w:rFonts w:ascii="宋体" w:hAnsi="宋体"/>
                <w:color w:val="auto"/>
                <w:szCs w:val="21"/>
                <w:highlight w:val="none"/>
                <w:rPrChange w:id="967" w:author="然" w:date="2026-08-04T11:37:42Z">
                  <w:rPr>
                    <w:rFonts w:ascii="宋体" w:hAnsi="宋体"/>
                    <w:szCs w:val="21"/>
                    <w:highlight w:val="none"/>
                  </w:rPr>
                </w:rPrChange>
              </w:rPr>
            </w:pPr>
            <w:r>
              <w:rPr>
                <w:rFonts w:hint="eastAsia" w:ascii="宋体" w:hAnsi="宋体" w:cs="宋体"/>
                <w:color w:val="auto"/>
                <w:kern w:val="0"/>
                <w:szCs w:val="21"/>
                <w:highlight w:val="none"/>
                <w:rPrChange w:id="968" w:author="然" w:date="2026-08-04T11:37:42Z">
                  <w:rPr>
                    <w:rFonts w:hint="eastAsia" w:ascii="宋体" w:hAnsi="宋体" w:cs="宋体"/>
                    <w:kern w:val="0"/>
                    <w:szCs w:val="21"/>
                    <w:highlight w:val="none"/>
                  </w:rPr>
                </w:rPrChange>
              </w:rPr>
              <w:t>岳麓支行副行长</w:t>
            </w:r>
          </w:p>
        </w:tc>
        <w:tc>
          <w:tcPr>
            <w:tcW w:w="2462" w:type="dxa"/>
            <w:vAlign w:val="center"/>
          </w:tcPr>
          <w:p w14:paraId="24A98D05">
            <w:pPr>
              <w:adjustRightInd w:val="0"/>
              <w:snapToGrid w:val="0"/>
              <w:spacing w:before="156" w:beforeLines="50" w:line="312" w:lineRule="auto"/>
              <w:jc w:val="center"/>
              <w:rPr>
                <w:rFonts w:ascii="宋体" w:hAnsi="宋体"/>
                <w:color w:val="auto"/>
                <w:szCs w:val="21"/>
                <w:highlight w:val="none"/>
                <w:rPrChange w:id="969" w:author="然" w:date="2026-08-04T11:37:42Z">
                  <w:rPr>
                    <w:rFonts w:ascii="宋体" w:hAnsi="宋体"/>
                    <w:szCs w:val="21"/>
                    <w:highlight w:val="none"/>
                  </w:rPr>
                </w:rPrChange>
              </w:rPr>
            </w:pPr>
            <w:r>
              <w:rPr>
                <w:rFonts w:hint="eastAsia" w:ascii="宋体" w:hAnsi="宋体" w:cs="宋体"/>
                <w:color w:val="auto"/>
                <w:kern w:val="0"/>
                <w:szCs w:val="21"/>
                <w:highlight w:val="none"/>
                <w:rPrChange w:id="970" w:author="然" w:date="2026-08-04T11:37:42Z">
                  <w:rPr>
                    <w:rFonts w:hint="eastAsia" w:ascii="宋体" w:hAnsi="宋体" w:cs="宋体"/>
                    <w:kern w:val="0"/>
                    <w:szCs w:val="21"/>
                    <w:highlight w:val="none"/>
                  </w:rPr>
                </w:rPrChange>
              </w:rPr>
              <w:t>13617319650</w:t>
            </w:r>
          </w:p>
        </w:tc>
      </w:tr>
      <w:tr w14:paraId="7C2973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41" w:type="dxa"/>
            <w:vAlign w:val="center"/>
          </w:tcPr>
          <w:p w14:paraId="71899BA3">
            <w:pPr>
              <w:adjustRightInd w:val="0"/>
              <w:snapToGrid w:val="0"/>
              <w:spacing w:before="156" w:beforeLines="50" w:line="312" w:lineRule="auto"/>
              <w:rPr>
                <w:rFonts w:ascii="宋体" w:hAnsi="宋体"/>
                <w:color w:val="auto"/>
                <w:szCs w:val="21"/>
                <w:highlight w:val="none"/>
                <w:rPrChange w:id="971" w:author="然" w:date="2026-08-04T11:37:42Z">
                  <w:rPr>
                    <w:rFonts w:ascii="宋体" w:hAnsi="宋体"/>
                    <w:szCs w:val="21"/>
                    <w:highlight w:val="none"/>
                  </w:rPr>
                </w:rPrChange>
              </w:rPr>
            </w:pPr>
            <w:r>
              <w:rPr>
                <w:rFonts w:hint="eastAsia" w:ascii="宋体" w:hAnsi="宋体" w:cs="宋体"/>
                <w:color w:val="auto"/>
                <w:kern w:val="0"/>
                <w:szCs w:val="21"/>
                <w:highlight w:val="none"/>
                <w:rPrChange w:id="972" w:author="然" w:date="2026-08-04T11:37:42Z">
                  <w:rPr>
                    <w:rFonts w:hint="eastAsia" w:ascii="宋体" w:hAnsi="宋体" w:cs="宋体"/>
                    <w:kern w:val="0"/>
                    <w:szCs w:val="21"/>
                    <w:highlight w:val="none"/>
                  </w:rPr>
                </w:rPrChange>
              </w:rPr>
              <w:t>中信银行长沙分行</w:t>
            </w:r>
          </w:p>
        </w:tc>
        <w:tc>
          <w:tcPr>
            <w:tcW w:w="1137" w:type="dxa"/>
            <w:vAlign w:val="center"/>
          </w:tcPr>
          <w:p w14:paraId="6534AAF7">
            <w:pPr>
              <w:adjustRightInd w:val="0"/>
              <w:snapToGrid w:val="0"/>
              <w:spacing w:before="156" w:beforeLines="50" w:line="312" w:lineRule="auto"/>
              <w:jc w:val="center"/>
              <w:rPr>
                <w:rFonts w:ascii="宋体" w:hAnsi="宋体"/>
                <w:color w:val="auto"/>
                <w:szCs w:val="21"/>
                <w:highlight w:val="none"/>
                <w:rPrChange w:id="973" w:author="然" w:date="2026-08-04T11:37:42Z">
                  <w:rPr>
                    <w:rFonts w:ascii="宋体" w:hAnsi="宋体"/>
                    <w:szCs w:val="21"/>
                    <w:highlight w:val="none"/>
                  </w:rPr>
                </w:rPrChange>
              </w:rPr>
            </w:pPr>
            <w:r>
              <w:rPr>
                <w:rFonts w:hint="eastAsia" w:ascii="宋体" w:hAnsi="宋体" w:cs="宋体"/>
                <w:color w:val="auto"/>
                <w:kern w:val="0"/>
                <w:szCs w:val="21"/>
                <w:highlight w:val="none"/>
                <w:rPrChange w:id="974" w:author="然" w:date="2026-08-04T11:37:42Z">
                  <w:rPr>
                    <w:rFonts w:hint="eastAsia" w:ascii="宋体" w:hAnsi="宋体" w:cs="宋体"/>
                    <w:kern w:val="0"/>
                    <w:szCs w:val="21"/>
                    <w:highlight w:val="none"/>
                  </w:rPr>
                </w:rPrChange>
              </w:rPr>
              <w:t>蔡学军</w:t>
            </w:r>
          </w:p>
        </w:tc>
        <w:tc>
          <w:tcPr>
            <w:tcW w:w="3220" w:type="dxa"/>
            <w:vAlign w:val="center"/>
          </w:tcPr>
          <w:p w14:paraId="7093F197">
            <w:pPr>
              <w:adjustRightInd w:val="0"/>
              <w:snapToGrid w:val="0"/>
              <w:spacing w:before="156" w:beforeLines="50" w:line="312" w:lineRule="auto"/>
              <w:rPr>
                <w:rFonts w:ascii="宋体" w:hAnsi="宋体"/>
                <w:color w:val="auto"/>
                <w:szCs w:val="21"/>
                <w:highlight w:val="none"/>
                <w:rPrChange w:id="975" w:author="然" w:date="2026-08-04T11:37:42Z">
                  <w:rPr>
                    <w:rFonts w:ascii="宋体" w:hAnsi="宋体"/>
                    <w:szCs w:val="21"/>
                    <w:highlight w:val="none"/>
                  </w:rPr>
                </w:rPrChange>
              </w:rPr>
            </w:pPr>
            <w:r>
              <w:rPr>
                <w:rFonts w:hint="eastAsia" w:ascii="宋体" w:hAnsi="宋体" w:cs="宋体"/>
                <w:color w:val="auto"/>
                <w:kern w:val="0"/>
                <w:szCs w:val="21"/>
                <w:highlight w:val="none"/>
                <w:rPrChange w:id="976" w:author="然" w:date="2026-08-04T11:37:42Z">
                  <w:rPr>
                    <w:rFonts w:hint="eastAsia" w:ascii="宋体" w:hAnsi="宋体" w:cs="宋体"/>
                    <w:kern w:val="0"/>
                    <w:szCs w:val="21"/>
                    <w:highlight w:val="none"/>
                  </w:rPr>
                </w:rPrChange>
              </w:rPr>
              <w:t>公司银行部负责人</w:t>
            </w:r>
          </w:p>
        </w:tc>
        <w:tc>
          <w:tcPr>
            <w:tcW w:w="2462" w:type="dxa"/>
            <w:vAlign w:val="center"/>
          </w:tcPr>
          <w:p w14:paraId="315239CC">
            <w:pPr>
              <w:adjustRightInd w:val="0"/>
              <w:snapToGrid w:val="0"/>
              <w:spacing w:before="156" w:beforeLines="50" w:line="312" w:lineRule="auto"/>
              <w:jc w:val="center"/>
              <w:rPr>
                <w:rFonts w:ascii="宋体" w:hAnsi="宋体"/>
                <w:color w:val="auto"/>
                <w:szCs w:val="21"/>
                <w:highlight w:val="none"/>
                <w:rPrChange w:id="977" w:author="然" w:date="2026-08-04T11:37:42Z">
                  <w:rPr>
                    <w:rFonts w:ascii="宋体" w:hAnsi="宋体"/>
                    <w:szCs w:val="21"/>
                    <w:highlight w:val="none"/>
                  </w:rPr>
                </w:rPrChange>
              </w:rPr>
            </w:pPr>
            <w:r>
              <w:rPr>
                <w:rFonts w:hint="eastAsia" w:ascii="宋体" w:hAnsi="宋体" w:cs="宋体"/>
                <w:color w:val="auto"/>
                <w:kern w:val="0"/>
                <w:szCs w:val="21"/>
                <w:highlight w:val="none"/>
                <w:rPrChange w:id="978" w:author="然" w:date="2026-08-04T11:37:42Z">
                  <w:rPr>
                    <w:rFonts w:hint="eastAsia" w:ascii="宋体" w:hAnsi="宋体" w:cs="宋体"/>
                    <w:kern w:val="0"/>
                    <w:szCs w:val="21"/>
                    <w:highlight w:val="none"/>
                  </w:rPr>
                </w:rPrChange>
              </w:rPr>
              <w:t>13055167195</w:t>
            </w:r>
          </w:p>
        </w:tc>
      </w:tr>
      <w:tr w14:paraId="7EBE79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841" w:type="dxa"/>
            <w:vAlign w:val="center"/>
          </w:tcPr>
          <w:p w14:paraId="31C71B5C">
            <w:pPr>
              <w:adjustRightInd w:val="0"/>
              <w:snapToGrid w:val="0"/>
              <w:spacing w:before="156" w:beforeLines="50" w:line="312" w:lineRule="auto"/>
              <w:rPr>
                <w:rFonts w:ascii="宋体" w:hAnsi="宋体"/>
                <w:color w:val="auto"/>
                <w:szCs w:val="21"/>
                <w:highlight w:val="none"/>
                <w:rPrChange w:id="979" w:author="然" w:date="2026-08-04T11:37:42Z">
                  <w:rPr>
                    <w:rFonts w:ascii="宋体" w:hAnsi="宋体"/>
                    <w:szCs w:val="21"/>
                    <w:highlight w:val="none"/>
                  </w:rPr>
                </w:rPrChange>
              </w:rPr>
            </w:pPr>
            <w:r>
              <w:rPr>
                <w:rFonts w:hint="eastAsia" w:ascii="宋体" w:hAnsi="宋体" w:cs="宋体"/>
                <w:color w:val="auto"/>
                <w:kern w:val="0"/>
                <w:szCs w:val="21"/>
                <w:highlight w:val="none"/>
                <w:rPrChange w:id="980" w:author="然" w:date="2026-08-04T11:37:42Z">
                  <w:rPr>
                    <w:rFonts w:hint="eastAsia" w:ascii="宋体" w:hAnsi="宋体" w:cs="宋体"/>
                    <w:kern w:val="0"/>
                    <w:szCs w:val="21"/>
                    <w:highlight w:val="none"/>
                  </w:rPr>
                </w:rPrChange>
              </w:rPr>
              <w:t>中信银行长沙分行</w:t>
            </w:r>
          </w:p>
        </w:tc>
        <w:tc>
          <w:tcPr>
            <w:tcW w:w="1137" w:type="dxa"/>
            <w:vAlign w:val="center"/>
          </w:tcPr>
          <w:p w14:paraId="1FB02A23">
            <w:pPr>
              <w:adjustRightInd w:val="0"/>
              <w:snapToGrid w:val="0"/>
              <w:spacing w:before="156" w:beforeLines="50" w:line="312" w:lineRule="auto"/>
              <w:jc w:val="center"/>
              <w:rPr>
                <w:rFonts w:ascii="宋体" w:hAnsi="宋体"/>
                <w:color w:val="auto"/>
                <w:szCs w:val="21"/>
                <w:highlight w:val="none"/>
                <w:rPrChange w:id="981" w:author="然" w:date="2026-08-04T11:37:42Z">
                  <w:rPr>
                    <w:rFonts w:ascii="宋体" w:hAnsi="宋体"/>
                    <w:szCs w:val="21"/>
                    <w:highlight w:val="none"/>
                  </w:rPr>
                </w:rPrChange>
              </w:rPr>
            </w:pPr>
            <w:r>
              <w:rPr>
                <w:rFonts w:hint="eastAsia" w:ascii="宋体" w:hAnsi="宋体" w:cs="宋体"/>
                <w:color w:val="auto"/>
                <w:kern w:val="0"/>
                <w:szCs w:val="21"/>
                <w:highlight w:val="none"/>
                <w:rPrChange w:id="982" w:author="然" w:date="2026-08-04T11:37:42Z">
                  <w:rPr>
                    <w:rFonts w:hint="eastAsia" w:ascii="宋体" w:hAnsi="宋体" w:cs="宋体"/>
                    <w:kern w:val="0"/>
                    <w:szCs w:val="21"/>
                    <w:highlight w:val="none"/>
                  </w:rPr>
                </w:rPrChange>
              </w:rPr>
              <w:t>宋学农</w:t>
            </w:r>
          </w:p>
        </w:tc>
        <w:tc>
          <w:tcPr>
            <w:tcW w:w="3220" w:type="dxa"/>
            <w:vAlign w:val="center"/>
          </w:tcPr>
          <w:p w14:paraId="22BED14C">
            <w:pPr>
              <w:adjustRightInd w:val="0"/>
              <w:snapToGrid w:val="0"/>
              <w:spacing w:before="156" w:beforeLines="50" w:line="312" w:lineRule="auto"/>
              <w:rPr>
                <w:rFonts w:ascii="宋体" w:hAnsi="宋体"/>
                <w:color w:val="auto"/>
                <w:szCs w:val="21"/>
                <w:highlight w:val="none"/>
                <w:rPrChange w:id="983" w:author="然" w:date="2026-08-04T11:37:42Z">
                  <w:rPr>
                    <w:rFonts w:ascii="宋体" w:hAnsi="宋体"/>
                    <w:szCs w:val="21"/>
                    <w:highlight w:val="none"/>
                  </w:rPr>
                </w:rPrChange>
              </w:rPr>
            </w:pPr>
            <w:r>
              <w:rPr>
                <w:rFonts w:hint="eastAsia" w:ascii="宋体" w:hAnsi="宋体" w:cs="宋体"/>
                <w:color w:val="auto"/>
                <w:kern w:val="0"/>
                <w:szCs w:val="21"/>
                <w:highlight w:val="none"/>
                <w:rPrChange w:id="984" w:author="然" w:date="2026-08-04T11:37:42Z">
                  <w:rPr>
                    <w:rFonts w:hint="eastAsia" w:ascii="宋体" w:hAnsi="宋体" w:cs="宋体"/>
                    <w:kern w:val="0"/>
                    <w:szCs w:val="21"/>
                    <w:highlight w:val="none"/>
                  </w:rPr>
                </w:rPrChange>
              </w:rPr>
              <w:t>银行部综合管理部副总经理</w:t>
            </w:r>
          </w:p>
        </w:tc>
        <w:tc>
          <w:tcPr>
            <w:tcW w:w="2462" w:type="dxa"/>
            <w:vAlign w:val="center"/>
          </w:tcPr>
          <w:p w14:paraId="05BFA4DA">
            <w:pPr>
              <w:adjustRightInd w:val="0"/>
              <w:snapToGrid w:val="0"/>
              <w:spacing w:before="156" w:beforeLines="50" w:line="312" w:lineRule="auto"/>
              <w:jc w:val="center"/>
              <w:rPr>
                <w:rFonts w:ascii="宋体" w:hAnsi="宋体"/>
                <w:color w:val="auto"/>
                <w:szCs w:val="21"/>
                <w:highlight w:val="none"/>
                <w:rPrChange w:id="985" w:author="然" w:date="2026-08-04T11:37:42Z">
                  <w:rPr>
                    <w:rFonts w:ascii="宋体" w:hAnsi="宋体"/>
                    <w:szCs w:val="21"/>
                    <w:highlight w:val="none"/>
                  </w:rPr>
                </w:rPrChange>
              </w:rPr>
            </w:pPr>
            <w:r>
              <w:rPr>
                <w:rFonts w:hint="eastAsia" w:ascii="宋体" w:hAnsi="宋体" w:cs="宋体"/>
                <w:color w:val="auto"/>
                <w:kern w:val="0"/>
                <w:szCs w:val="21"/>
                <w:highlight w:val="none"/>
                <w:rPrChange w:id="986" w:author="然" w:date="2026-08-04T11:37:42Z">
                  <w:rPr>
                    <w:rFonts w:hint="eastAsia" w:ascii="宋体" w:hAnsi="宋体" w:cs="宋体"/>
                    <w:kern w:val="0"/>
                    <w:szCs w:val="21"/>
                    <w:highlight w:val="none"/>
                  </w:rPr>
                </w:rPrChange>
              </w:rPr>
              <w:t>0731-845822141</w:t>
            </w:r>
          </w:p>
        </w:tc>
      </w:tr>
    </w:tbl>
    <w:p w14:paraId="2C33E990">
      <w:pPr>
        <w:adjustRightInd w:val="0"/>
        <w:snapToGrid w:val="0"/>
        <w:spacing w:line="360" w:lineRule="auto"/>
        <w:rPr>
          <w:rFonts w:ascii="宋体" w:hAnsi="宋体"/>
          <w:b/>
          <w:bCs/>
          <w:color w:val="auto"/>
          <w:szCs w:val="21"/>
          <w:highlight w:val="none"/>
          <w:rPrChange w:id="987" w:author="然" w:date="2026-08-04T11:37:42Z">
            <w:rPr>
              <w:rFonts w:ascii="宋体" w:hAnsi="宋体"/>
              <w:b/>
              <w:bCs/>
              <w:szCs w:val="21"/>
              <w:highlight w:val="none"/>
            </w:rPr>
          </w:rPrChange>
        </w:rPr>
      </w:pPr>
    </w:p>
    <w:p w14:paraId="44AE8F42">
      <w:pPr>
        <w:adjustRightInd w:val="0"/>
        <w:snapToGrid w:val="0"/>
        <w:spacing w:line="360" w:lineRule="auto"/>
        <w:rPr>
          <w:rFonts w:ascii="宋体" w:hAnsi="宋体"/>
          <w:b/>
          <w:bCs/>
          <w:color w:val="auto"/>
          <w:szCs w:val="21"/>
          <w:highlight w:val="none"/>
          <w:rPrChange w:id="988" w:author="然" w:date="2026-08-04T11:37:42Z">
            <w:rPr>
              <w:rFonts w:ascii="宋体" w:hAnsi="宋体"/>
              <w:b/>
              <w:bCs/>
              <w:szCs w:val="21"/>
              <w:highlight w:val="none"/>
            </w:rPr>
          </w:rPrChange>
        </w:rPr>
      </w:pPr>
      <w:r>
        <w:rPr>
          <w:rFonts w:hint="eastAsia" w:ascii="宋体" w:hAnsi="宋体"/>
          <w:b/>
          <w:bCs/>
          <w:color w:val="auto"/>
          <w:szCs w:val="21"/>
          <w:highlight w:val="none"/>
          <w:rPrChange w:id="989" w:author="然" w:date="2026-08-04T11:37:42Z">
            <w:rPr>
              <w:rFonts w:hint="eastAsia" w:ascii="宋体" w:hAnsi="宋体"/>
              <w:b/>
              <w:bCs/>
              <w:szCs w:val="21"/>
              <w:highlight w:val="none"/>
            </w:rPr>
          </w:rPrChange>
        </w:rPr>
        <w:t>附页2</w:t>
      </w:r>
    </w:p>
    <w:p w14:paraId="30FA06B0">
      <w:pPr>
        <w:adjustRightInd w:val="0"/>
        <w:snapToGrid w:val="0"/>
        <w:jc w:val="center"/>
        <w:rPr>
          <w:rFonts w:ascii="宋体" w:hAnsi="宋体"/>
          <w:b/>
          <w:bCs/>
          <w:color w:val="auto"/>
          <w:sz w:val="28"/>
          <w:szCs w:val="28"/>
          <w:highlight w:val="none"/>
          <w:rPrChange w:id="990" w:author="然" w:date="2026-08-04T11:37:42Z">
            <w:rPr>
              <w:rFonts w:ascii="宋体" w:hAnsi="宋体"/>
              <w:b/>
              <w:bCs/>
              <w:sz w:val="28"/>
              <w:szCs w:val="28"/>
              <w:highlight w:val="none"/>
            </w:rPr>
          </w:rPrChange>
        </w:rPr>
      </w:pPr>
      <w:r>
        <w:rPr>
          <w:rFonts w:hint="eastAsia" w:ascii="宋体" w:hAnsi="宋体" w:cs="宋体"/>
          <w:b/>
          <w:bCs/>
          <w:color w:val="auto"/>
          <w:kern w:val="0"/>
          <w:sz w:val="28"/>
          <w:szCs w:val="28"/>
          <w:highlight w:val="none"/>
          <w:rPrChange w:id="991" w:author="然" w:date="2026-08-04T11:37:42Z">
            <w:rPr>
              <w:rFonts w:hint="eastAsia" w:ascii="宋体" w:hAnsi="宋体" w:cs="宋体"/>
              <w:b/>
              <w:bCs/>
              <w:kern w:val="0"/>
              <w:sz w:val="28"/>
              <w:szCs w:val="28"/>
              <w:highlight w:val="none"/>
            </w:rPr>
          </w:rPrChange>
        </w:rPr>
        <w:t>湖南省政府采购信用担保试点工作的</w:t>
      </w:r>
      <w:r>
        <w:rPr>
          <w:rFonts w:hint="eastAsia" w:ascii="宋体" w:hAnsi="宋体"/>
          <w:b/>
          <w:color w:val="auto"/>
          <w:sz w:val="28"/>
          <w:szCs w:val="28"/>
          <w:highlight w:val="none"/>
          <w:rPrChange w:id="992" w:author="然" w:date="2026-08-04T11:37:42Z">
            <w:rPr>
              <w:rFonts w:hint="eastAsia" w:ascii="宋体" w:hAnsi="宋体"/>
              <w:b/>
              <w:sz w:val="28"/>
              <w:szCs w:val="28"/>
              <w:highlight w:val="none"/>
            </w:rPr>
          </w:rPrChange>
        </w:rPr>
        <w:t>信用担保机构名单</w:t>
      </w:r>
    </w:p>
    <w:tbl>
      <w:tblPr>
        <w:tblStyle w:val="36"/>
        <w:tblW w:w="970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564"/>
        <w:gridCol w:w="1142"/>
        <w:gridCol w:w="3994"/>
      </w:tblGrid>
      <w:tr w14:paraId="7364C8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4564" w:type="dxa"/>
            <w:vAlign w:val="center"/>
          </w:tcPr>
          <w:p w14:paraId="043E4D82">
            <w:pPr>
              <w:adjustRightInd w:val="0"/>
              <w:snapToGrid w:val="0"/>
              <w:spacing w:before="156" w:beforeLines="50" w:line="312" w:lineRule="auto"/>
              <w:jc w:val="center"/>
              <w:rPr>
                <w:rFonts w:ascii="宋体" w:hAnsi="宋体" w:cs="宋体"/>
                <w:b/>
                <w:bCs/>
                <w:color w:val="auto"/>
                <w:kern w:val="0"/>
                <w:szCs w:val="21"/>
                <w:highlight w:val="none"/>
                <w:rPrChange w:id="993" w:author="然" w:date="2026-08-04T11:37:42Z">
                  <w:rPr>
                    <w:rFonts w:ascii="宋体" w:hAnsi="宋体" w:cs="宋体"/>
                    <w:b/>
                    <w:bCs/>
                    <w:kern w:val="0"/>
                    <w:szCs w:val="21"/>
                    <w:highlight w:val="none"/>
                  </w:rPr>
                </w:rPrChange>
              </w:rPr>
            </w:pPr>
            <w:r>
              <w:rPr>
                <w:rFonts w:hint="eastAsia" w:ascii="宋体" w:hAnsi="宋体" w:cs="宋体"/>
                <w:b/>
                <w:bCs/>
                <w:color w:val="auto"/>
                <w:kern w:val="0"/>
                <w:szCs w:val="21"/>
                <w:highlight w:val="none"/>
                <w:rPrChange w:id="994" w:author="然" w:date="2026-08-04T11:37:42Z">
                  <w:rPr>
                    <w:rFonts w:hint="eastAsia" w:ascii="宋体" w:hAnsi="宋体" w:cs="宋体"/>
                    <w:b/>
                    <w:bCs/>
                    <w:kern w:val="0"/>
                    <w:szCs w:val="21"/>
                    <w:highlight w:val="none"/>
                  </w:rPr>
                </w:rPrChange>
              </w:rPr>
              <w:t>信用担保机构</w:t>
            </w:r>
          </w:p>
        </w:tc>
        <w:tc>
          <w:tcPr>
            <w:tcW w:w="1142" w:type="dxa"/>
            <w:vAlign w:val="center"/>
          </w:tcPr>
          <w:p w14:paraId="7CCFAA45">
            <w:pPr>
              <w:adjustRightInd w:val="0"/>
              <w:snapToGrid w:val="0"/>
              <w:spacing w:before="156" w:beforeLines="50" w:line="312" w:lineRule="auto"/>
              <w:jc w:val="center"/>
              <w:rPr>
                <w:rFonts w:ascii="宋体" w:hAnsi="宋体" w:cs="宋体"/>
                <w:b/>
                <w:bCs/>
                <w:color w:val="auto"/>
                <w:kern w:val="0"/>
                <w:szCs w:val="21"/>
                <w:highlight w:val="none"/>
                <w:rPrChange w:id="995" w:author="然" w:date="2026-08-04T11:37:42Z">
                  <w:rPr>
                    <w:rFonts w:ascii="宋体" w:hAnsi="宋体" w:cs="宋体"/>
                    <w:b/>
                    <w:bCs/>
                    <w:kern w:val="0"/>
                    <w:szCs w:val="21"/>
                    <w:highlight w:val="none"/>
                  </w:rPr>
                </w:rPrChange>
              </w:rPr>
            </w:pPr>
            <w:r>
              <w:rPr>
                <w:rFonts w:hint="eastAsia" w:ascii="宋体" w:hAnsi="宋体" w:cs="宋体"/>
                <w:b/>
                <w:bCs/>
                <w:color w:val="auto"/>
                <w:kern w:val="0"/>
                <w:szCs w:val="21"/>
                <w:highlight w:val="none"/>
                <w:rPrChange w:id="996" w:author="然" w:date="2026-08-04T11:37:42Z">
                  <w:rPr>
                    <w:rFonts w:hint="eastAsia" w:ascii="宋体" w:hAnsi="宋体" w:cs="宋体"/>
                    <w:b/>
                    <w:bCs/>
                    <w:kern w:val="0"/>
                    <w:szCs w:val="21"/>
                    <w:highlight w:val="none"/>
                  </w:rPr>
                </w:rPrChange>
              </w:rPr>
              <w:t>联系人</w:t>
            </w:r>
          </w:p>
        </w:tc>
        <w:tc>
          <w:tcPr>
            <w:tcW w:w="3994" w:type="dxa"/>
            <w:vAlign w:val="center"/>
          </w:tcPr>
          <w:p w14:paraId="6221F96D">
            <w:pPr>
              <w:adjustRightInd w:val="0"/>
              <w:snapToGrid w:val="0"/>
              <w:spacing w:before="156" w:beforeLines="50" w:line="312" w:lineRule="auto"/>
              <w:jc w:val="center"/>
              <w:rPr>
                <w:rFonts w:ascii="宋体" w:hAnsi="宋体" w:cs="宋体"/>
                <w:b/>
                <w:bCs/>
                <w:color w:val="auto"/>
                <w:kern w:val="0"/>
                <w:szCs w:val="21"/>
                <w:highlight w:val="none"/>
                <w:rPrChange w:id="997" w:author="然" w:date="2026-08-04T11:37:42Z">
                  <w:rPr>
                    <w:rFonts w:ascii="宋体" w:hAnsi="宋体" w:cs="宋体"/>
                    <w:b/>
                    <w:bCs/>
                    <w:kern w:val="0"/>
                    <w:szCs w:val="21"/>
                    <w:highlight w:val="none"/>
                  </w:rPr>
                </w:rPrChange>
              </w:rPr>
            </w:pPr>
            <w:r>
              <w:rPr>
                <w:rFonts w:hint="eastAsia" w:ascii="宋体" w:hAnsi="宋体" w:cs="宋体"/>
                <w:b/>
                <w:bCs/>
                <w:color w:val="auto"/>
                <w:kern w:val="0"/>
                <w:szCs w:val="21"/>
                <w:highlight w:val="none"/>
                <w:rPrChange w:id="998" w:author="然" w:date="2026-08-04T11:37:42Z">
                  <w:rPr>
                    <w:rFonts w:hint="eastAsia" w:ascii="宋体" w:hAnsi="宋体" w:cs="宋体"/>
                    <w:b/>
                    <w:bCs/>
                    <w:kern w:val="0"/>
                    <w:szCs w:val="21"/>
                    <w:highlight w:val="none"/>
                  </w:rPr>
                </w:rPrChange>
              </w:rPr>
              <w:t>联系电话</w:t>
            </w:r>
          </w:p>
        </w:tc>
      </w:tr>
      <w:tr w14:paraId="41D9A1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4564" w:type="dxa"/>
            <w:vAlign w:val="center"/>
          </w:tcPr>
          <w:p w14:paraId="41C5CBC7">
            <w:pPr>
              <w:adjustRightInd w:val="0"/>
              <w:snapToGrid w:val="0"/>
              <w:spacing w:before="156" w:beforeLines="50" w:line="312" w:lineRule="auto"/>
              <w:rPr>
                <w:rFonts w:ascii="宋体" w:hAnsi="宋体" w:cs="宋体"/>
                <w:color w:val="auto"/>
                <w:kern w:val="0"/>
                <w:szCs w:val="21"/>
                <w:highlight w:val="none"/>
                <w:rPrChange w:id="999"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000" w:author="然" w:date="2026-08-04T11:37:42Z">
                  <w:rPr>
                    <w:rFonts w:hint="eastAsia" w:ascii="宋体" w:hAnsi="宋体" w:cs="宋体"/>
                    <w:kern w:val="0"/>
                    <w:szCs w:val="21"/>
                    <w:highlight w:val="none"/>
                  </w:rPr>
                </w:rPrChange>
              </w:rPr>
              <w:t>中国投资担保公司</w:t>
            </w:r>
          </w:p>
        </w:tc>
        <w:tc>
          <w:tcPr>
            <w:tcW w:w="1142" w:type="dxa"/>
            <w:vAlign w:val="center"/>
          </w:tcPr>
          <w:p w14:paraId="7057DF7A">
            <w:pPr>
              <w:adjustRightInd w:val="0"/>
              <w:snapToGrid w:val="0"/>
              <w:spacing w:before="156" w:beforeLines="50" w:line="312" w:lineRule="auto"/>
              <w:jc w:val="center"/>
              <w:rPr>
                <w:rFonts w:ascii="宋体" w:hAnsi="宋体" w:cs="宋体"/>
                <w:color w:val="auto"/>
                <w:kern w:val="0"/>
                <w:szCs w:val="21"/>
                <w:highlight w:val="none"/>
                <w:rPrChange w:id="1001"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002" w:author="然" w:date="2026-08-04T11:37:42Z">
                  <w:rPr>
                    <w:rFonts w:hint="eastAsia" w:ascii="宋体" w:hAnsi="宋体" w:cs="宋体"/>
                    <w:kern w:val="0"/>
                    <w:szCs w:val="21"/>
                    <w:highlight w:val="none"/>
                  </w:rPr>
                </w:rPrChange>
              </w:rPr>
              <w:t>何嘉</w:t>
            </w:r>
          </w:p>
        </w:tc>
        <w:tc>
          <w:tcPr>
            <w:tcW w:w="3994" w:type="dxa"/>
            <w:vAlign w:val="center"/>
          </w:tcPr>
          <w:p w14:paraId="3AAAE5C7">
            <w:pPr>
              <w:adjustRightInd w:val="0"/>
              <w:snapToGrid w:val="0"/>
              <w:spacing w:before="156" w:beforeLines="50" w:line="312" w:lineRule="auto"/>
              <w:jc w:val="center"/>
              <w:rPr>
                <w:rFonts w:ascii="宋体" w:hAnsi="宋体" w:cs="宋体"/>
                <w:color w:val="auto"/>
                <w:kern w:val="0"/>
                <w:szCs w:val="21"/>
                <w:highlight w:val="none"/>
                <w:rPrChange w:id="1003"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004" w:author="然" w:date="2026-08-04T11:37:42Z">
                  <w:rPr>
                    <w:rFonts w:hint="eastAsia" w:ascii="宋体" w:hAnsi="宋体" w:cs="宋体"/>
                    <w:kern w:val="0"/>
                    <w:szCs w:val="21"/>
                    <w:highlight w:val="none"/>
                  </w:rPr>
                </w:rPrChange>
              </w:rPr>
              <w:t>010-88822659/13718642233</w:t>
            </w:r>
          </w:p>
        </w:tc>
      </w:tr>
      <w:tr w14:paraId="4EAC93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4564" w:type="dxa"/>
            <w:vAlign w:val="center"/>
          </w:tcPr>
          <w:p w14:paraId="3E666975">
            <w:pPr>
              <w:adjustRightInd w:val="0"/>
              <w:snapToGrid w:val="0"/>
              <w:spacing w:before="156" w:beforeLines="50" w:line="312" w:lineRule="auto"/>
              <w:rPr>
                <w:rFonts w:ascii="宋体" w:hAnsi="宋体" w:cs="宋体"/>
                <w:color w:val="auto"/>
                <w:kern w:val="0"/>
                <w:szCs w:val="21"/>
                <w:highlight w:val="none"/>
                <w:rPrChange w:id="1005"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006" w:author="然" w:date="2026-08-04T11:37:42Z">
                  <w:rPr>
                    <w:rFonts w:hint="eastAsia" w:ascii="宋体" w:hAnsi="宋体" w:cs="宋体"/>
                    <w:kern w:val="0"/>
                    <w:szCs w:val="21"/>
                    <w:highlight w:val="none"/>
                  </w:rPr>
                </w:rPrChange>
              </w:rPr>
              <w:t>湖南省中小企业信用担保有限责任公司</w:t>
            </w:r>
          </w:p>
        </w:tc>
        <w:tc>
          <w:tcPr>
            <w:tcW w:w="1142" w:type="dxa"/>
            <w:vAlign w:val="center"/>
          </w:tcPr>
          <w:p w14:paraId="1F30154E">
            <w:pPr>
              <w:adjustRightInd w:val="0"/>
              <w:snapToGrid w:val="0"/>
              <w:spacing w:before="156" w:beforeLines="50" w:line="312" w:lineRule="auto"/>
              <w:jc w:val="center"/>
              <w:rPr>
                <w:rFonts w:ascii="宋体" w:hAnsi="宋体" w:cs="宋体"/>
                <w:color w:val="auto"/>
                <w:kern w:val="0"/>
                <w:szCs w:val="21"/>
                <w:highlight w:val="none"/>
                <w:rPrChange w:id="1007"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008" w:author="然" w:date="2026-08-04T11:37:42Z">
                  <w:rPr>
                    <w:rFonts w:hint="eastAsia" w:ascii="宋体" w:hAnsi="宋体" w:cs="宋体"/>
                    <w:kern w:val="0"/>
                    <w:szCs w:val="21"/>
                    <w:highlight w:val="none"/>
                  </w:rPr>
                </w:rPrChange>
              </w:rPr>
              <w:t>蔡建雄</w:t>
            </w:r>
          </w:p>
        </w:tc>
        <w:tc>
          <w:tcPr>
            <w:tcW w:w="3994" w:type="dxa"/>
            <w:vAlign w:val="center"/>
          </w:tcPr>
          <w:p w14:paraId="250D05CC">
            <w:pPr>
              <w:adjustRightInd w:val="0"/>
              <w:snapToGrid w:val="0"/>
              <w:spacing w:before="156" w:beforeLines="50" w:line="312" w:lineRule="auto"/>
              <w:jc w:val="center"/>
              <w:rPr>
                <w:rFonts w:ascii="宋体" w:hAnsi="宋体" w:cs="宋体"/>
                <w:color w:val="auto"/>
                <w:kern w:val="0"/>
                <w:szCs w:val="21"/>
                <w:highlight w:val="none"/>
                <w:rPrChange w:id="1009"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010" w:author="然" w:date="2026-08-04T11:37:42Z">
                  <w:rPr>
                    <w:rFonts w:hint="eastAsia" w:ascii="宋体" w:hAnsi="宋体" w:cs="宋体"/>
                    <w:kern w:val="0"/>
                    <w:szCs w:val="21"/>
                    <w:highlight w:val="none"/>
                  </w:rPr>
                </w:rPrChange>
              </w:rPr>
              <w:t>0731-84172390-201/15573193555</w:t>
            </w:r>
          </w:p>
        </w:tc>
      </w:tr>
      <w:tr w14:paraId="4F09EF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4564" w:type="dxa"/>
            <w:vAlign w:val="center"/>
          </w:tcPr>
          <w:p w14:paraId="07ECCA22">
            <w:pPr>
              <w:adjustRightInd w:val="0"/>
              <w:snapToGrid w:val="0"/>
              <w:spacing w:before="156" w:beforeLines="50" w:line="312" w:lineRule="auto"/>
              <w:rPr>
                <w:rFonts w:ascii="宋体" w:hAnsi="宋体" w:cs="宋体"/>
                <w:color w:val="auto"/>
                <w:kern w:val="0"/>
                <w:szCs w:val="21"/>
                <w:highlight w:val="none"/>
                <w:rPrChange w:id="1011"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012" w:author="然" w:date="2026-08-04T11:37:42Z">
                  <w:rPr>
                    <w:rFonts w:hint="eastAsia" w:ascii="宋体" w:hAnsi="宋体" w:cs="宋体"/>
                    <w:kern w:val="0"/>
                    <w:szCs w:val="21"/>
                    <w:highlight w:val="none"/>
                  </w:rPr>
                </w:rPrChange>
              </w:rPr>
              <w:t>湖南农业信用担保有限公司</w:t>
            </w:r>
          </w:p>
        </w:tc>
        <w:tc>
          <w:tcPr>
            <w:tcW w:w="1142" w:type="dxa"/>
            <w:vAlign w:val="center"/>
          </w:tcPr>
          <w:p w14:paraId="72995E88">
            <w:pPr>
              <w:adjustRightInd w:val="0"/>
              <w:snapToGrid w:val="0"/>
              <w:spacing w:before="156" w:beforeLines="50" w:line="312" w:lineRule="auto"/>
              <w:jc w:val="center"/>
              <w:rPr>
                <w:rFonts w:ascii="宋体" w:hAnsi="宋体" w:cs="宋体"/>
                <w:color w:val="auto"/>
                <w:kern w:val="0"/>
                <w:szCs w:val="21"/>
                <w:highlight w:val="none"/>
                <w:rPrChange w:id="1013"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014" w:author="然" w:date="2026-08-04T11:37:42Z">
                  <w:rPr>
                    <w:rFonts w:hint="eastAsia" w:ascii="宋体" w:hAnsi="宋体" w:cs="宋体"/>
                    <w:kern w:val="0"/>
                    <w:szCs w:val="21"/>
                    <w:highlight w:val="none"/>
                  </w:rPr>
                </w:rPrChange>
              </w:rPr>
              <w:t>彭球</w:t>
            </w:r>
          </w:p>
          <w:p w14:paraId="3A85C8C1">
            <w:pPr>
              <w:adjustRightInd w:val="0"/>
              <w:snapToGrid w:val="0"/>
              <w:spacing w:before="156" w:beforeLines="50" w:line="312" w:lineRule="auto"/>
              <w:jc w:val="center"/>
              <w:rPr>
                <w:rFonts w:ascii="宋体" w:hAnsi="宋体" w:cs="宋体"/>
                <w:color w:val="auto"/>
                <w:kern w:val="0"/>
                <w:szCs w:val="21"/>
                <w:highlight w:val="none"/>
                <w:rPrChange w:id="1015"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016" w:author="然" w:date="2026-08-04T11:37:42Z">
                  <w:rPr>
                    <w:rFonts w:hint="eastAsia" w:ascii="宋体" w:hAnsi="宋体" w:cs="宋体"/>
                    <w:kern w:val="0"/>
                    <w:szCs w:val="21"/>
                    <w:highlight w:val="none"/>
                  </w:rPr>
                </w:rPrChange>
              </w:rPr>
              <w:t>邓霞英</w:t>
            </w:r>
          </w:p>
        </w:tc>
        <w:tc>
          <w:tcPr>
            <w:tcW w:w="3994" w:type="dxa"/>
            <w:vAlign w:val="center"/>
          </w:tcPr>
          <w:p w14:paraId="14FD1668">
            <w:pPr>
              <w:adjustRightInd w:val="0"/>
              <w:snapToGrid w:val="0"/>
              <w:spacing w:before="156" w:beforeLines="50" w:line="312" w:lineRule="auto"/>
              <w:jc w:val="center"/>
              <w:rPr>
                <w:rFonts w:ascii="宋体" w:hAnsi="宋体" w:cs="宋体"/>
                <w:color w:val="auto"/>
                <w:kern w:val="0"/>
                <w:szCs w:val="21"/>
                <w:highlight w:val="none"/>
                <w:rPrChange w:id="1017"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018" w:author="然" w:date="2026-08-04T11:37:42Z">
                  <w:rPr>
                    <w:rFonts w:hint="eastAsia" w:ascii="宋体" w:hAnsi="宋体" w:cs="宋体"/>
                    <w:kern w:val="0"/>
                    <w:szCs w:val="21"/>
                    <w:highlight w:val="none"/>
                  </w:rPr>
                </w:rPrChange>
              </w:rPr>
              <w:t>0731-89761702/13875980906 0731-89761706/13574125851</w:t>
            </w:r>
          </w:p>
        </w:tc>
      </w:tr>
    </w:tbl>
    <w:p w14:paraId="2CC72355">
      <w:pPr>
        <w:adjustRightInd w:val="0"/>
        <w:snapToGrid w:val="0"/>
        <w:spacing w:line="360" w:lineRule="auto"/>
        <w:rPr>
          <w:rFonts w:ascii="宋体" w:hAnsi="宋体"/>
          <w:b/>
          <w:color w:val="auto"/>
          <w:szCs w:val="21"/>
          <w:highlight w:val="none"/>
          <w:rPrChange w:id="1019" w:author="然" w:date="2026-08-04T11:37:42Z">
            <w:rPr>
              <w:rFonts w:ascii="宋体" w:hAnsi="宋体"/>
              <w:b/>
              <w:szCs w:val="21"/>
              <w:highlight w:val="none"/>
            </w:rPr>
          </w:rPrChange>
        </w:rPr>
        <w:sectPr>
          <w:pgSz w:w="11906" w:h="16838"/>
          <w:pgMar w:top="1587" w:right="1417" w:bottom="1474" w:left="1587" w:header="851" w:footer="992" w:gutter="0"/>
          <w:pgBorders>
            <w:top w:val="none" w:sz="0" w:space="0"/>
            <w:left w:val="none" w:sz="0" w:space="0"/>
            <w:bottom w:val="none" w:sz="0" w:space="0"/>
            <w:right w:val="none" w:sz="0" w:space="0"/>
          </w:pgBorders>
          <w:cols w:space="0" w:num="1"/>
          <w:docGrid w:type="lines" w:linePitch="312" w:charSpace="0"/>
        </w:sectPr>
      </w:pPr>
    </w:p>
    <w:p w14:paraId="4DEE5A46">
      <w:pPr>
        <w:adjustRightInd w:val="0"/>
        <w:snapToGrid w:val="0"/>
        <w:spacing w:line="360" w:lineRule="auto"/>
        <w:rPr>
          <w:rFonts w:ascii="宋体" w:hAnsi="宋体"/>
          <w:b/>
          <w:bCs/>
          <w:color w:val="auto"/>
          <w:szCs w:val="21"/>
          <w:highlight w:val="none"/>
          <w:rPrChange w:id="1020" w:author="然" w:date="2026-08-04T11:37:42Z">
            <w:rPr>
              <w:rFonts w:ascii="宋体" w:hAnsi="宋体"/>
              <w:b/>
              <w:bCs/>
              <w:szCs w:val="21"/>
              <w:highlight w:val="none"/>
            </w:rPr>
          </w:rPrChange>
        </w:rPr>
      </w:pPr>
      <w:r>
        <w:rPr>
          <w:rFonts w:hint="eastAsia" w:ascii="宋体" w:hAnsi="宋体"/>
          <w:b/>
          <w:bCs/>
          <w:color w:val="auto"/>
          <w:szCs w:val="21"/>
          <w:highlight w:val="none"/>
          <w:rPrChange w:id="1021" w:author="然" w:date="2026-08-04T11:37:42Z">
            <w:rPr>
              <w:rFonts w:hint="eastAsia" w:ascii="宋体" w:hAnsi="宋体"/>
              <w:b/>
              <w:bCs/>
              <w:szCs w:val="21"/>
              <w:highlight w:val="none"/>
            </w:rPr>
          </w:rPrChange>
        </w:rPr>
        <w:t>附页3</w:t>
      </w:r>
    </w:p>
    <w:p w14:paraId="4FC4E848">
      <w:pPr>
        <w:adjustRightInd w:val="0"/>
        <w:snapToGrid w:val="0"/>
        <w:spacing w:line="360" w:lineRule="auto"/>
        <w:jc w:val="center"/>
        <w:rPr>
          <w:rFonts w:ascii="宋体" w:hAnsi="宋体" w:cs="宋体"/>
          <w:b/>
          <w:color w:val="auto"/>
          <w:kern w:val="0"/>
          <w:sz w:val="28"/>
          <w:szCs w:val="28"/>
          <w:highlight w:val="none"/>
          <w:rPrChange w:id="1022" w:author="然" w:date="2026-08-04T11:37:42Z">
            <w:rPr>
              <w:rFonts w:ascii="宋体" w:hAnsi="宋体" w:cs="宋体"/>
              <w:b/>
              <w:kern w:val="0"/>
              <w:sz w:val="28"/>
              <w:szCs w:val="28"/>
              <w:highlight w:val="none"/>
            </w:rPr>
          </w:rPrChange>
        </w:rPr>
      </w:pPr>
      <w:r>
        <w:rPr>
          <w:rFonts w:hint="eastAsia" w:ascii="宋体" w:hAnsi="宋体" w:cs="宋体"/>
          <w:b/>
          <w:color w:val="auto"/>
          <w:kern w:val="0"/>
          <w:sz w:val="28"/>
          <w:szCs w:val="28"/>
          <w:highlight w:val="none"/>
          <w:rPrChange w:id="1023" w:author="然" w:date="2026-08-04T11:37:42Z">
            <w:rPr>
              <w:rFonts w:hint="eastAsia" w:ascii="宋体" w:hAnsi="宋体" w:cs="宋体"/>
              <w:b/>
              <w:kern w:val="0"/>
              <w:sz w:val="28"/>
              <w:szCs w:val="28"/>
              <w:highlight w:val="none"/>
            </w:rPr>
          </w:rPrChange>
        </w:rPr>
        <w:t>政府采购履约担保函</w:t>
      </w:r>
    </w:p>
    <w:p w14:paraId="4D29FEFE">
      <w:pPr>
        <w:adjustRightInd w:val="0"/>
        <w:snapToGrid w:val="0"/>
        <w:spacing w:line="360" w:lineRule="auto"/>
        <w:ind w:firstLine="6510" w:firstLineChars="3100"/>
        <w:rPr>
          <w:rFonts w:ascii="宋体" w:hAnsi="宋体" w:cs="宋体"/>
          <w:b/>
          <w:color w:val="auto"/>
          <w:kern w:val="0"/>
          <w:szCs w:val="21"/>
          <w:highlight w:val="none"/>
          <w:rPrChange w:id="1024" w:author="然" w:date="2026-08-04T11:37:42Z">
            <w:rPr>
              <w:rFonts w:ascii="宋体" w:hAnsi="宋体" w:cs="宋体"/>
              <w:b/>
              <w:kern w:val="0"/>
              <w:szCs w:val="21"/>
              <w:highlight w:val="none"/>
            </w:rPr>
          </w:rPrChange>
        </w:rPr>
      </w:pPr>
      <w:r>
        <w:rPr>
          <w:rFonts w:hint="eastAsia" w:ascii="宋体" w:hAnsi="宋体" w:cs="宋体"/>
          <w:color w:val="auto"/>
          <w:kern w:val="0"/>
          <w:szCs w:val="21"/>
          <w:highlight w:val="none"/>
          <w:rPrChange w:id="1025" w:author="然" w:date="2026-08-04T11:37:42Z">
            <w:rPr>
              <w:rFonts w:hint="eastAsia" w:ascii="宋体" w:hAnsi="宋体" w:cs="宋体"/>
              <w:kern w:val="0"/>
              <w:szCs w:val="21"/>
              <w:highlight w:val="none"/>
            </w:rPr>
          </w:rPrChange>
        </w:rPr>
        <w:t>编号：</w:t>
      </w:r>
      <w:r>
        <w:rPr>
          <w:rFonts w:hint="eastAsia" w:ascii="宋体" w:hAnsi="宋体" w:cs="宋体"/>
          <w:color w:val="auto"/>
          <w:kern w:val="0"/>
          <w:szCs w:val="21"/>
          <w:highlight w:val="none"/>
          <w:u w:val="single"/>
          <w:rPrChange w:id="1026" w:author="然" w:date="2026-08-04T11:37:42Z">
            <w:rPr>
              <w:rFonts w:hint="eastAsia" w:ascii="宋体" w:hAnsi="宋体" w:cs="宋体"/>
              <w:kern w:val="0"/>
              <w:szCs w:val="21"/>
              <w:highlight w:val="none"/>
              <w:u w:val="single"/>
            </w:rPr>
          </w:rPrChange>
        </w:rPr>
        <w:t xml:space="preserve">              </w:t>
      </w:r>
    </w:p>
    <w:p w14:paraId="00EC9BB2">
      <w:pPr>
        <w:adjustRightInd w:val="0"/>
        <w:snapToGrid w:val="0"/>
        <w:spacing w:line="360" w:lineRule="auto"/>
        <w:rPr>
          <w:rFonts w:ascii="宋体" w:hAnsi="宋体" w:cs="宋体"/>
          <w:color w:val="auto"/>
          <w:kern w:val="0"/>
          <w:szCs w:val="21"/>
          <w:highlight w:val="none"/>
          <w:rPrChange w:id="1027"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028" w:author="然" w:date="2026-08-04T11:37:42Z">
            <w:rPr>
              <w:rFonts w:hint="eastAsia" w:ascii="宋体" w:hAnsi="宋体" w:cs="宋体"/>
              <w:kern w:val="0"/>
              <w:szCs w:val="21"/>
              <w:highlight w:val="none"/>
            </w:rPr>
          </w:rPrChange>
        </w:rPr>
        <w:t xml:space="preserve"> </w:t>
      </w:r>
      <w:r>
        <w:rPr>
          <w:rFonts w:hint="eastAsia" w:ascii="宋体" w:hAnsi="宋体" w:cs="宋体"/>
          <w:color w:val="auto"/>
          <w:kern w:val="0"/>
          <w:szCs w:val="21"/>
          <w:highlight w:val="none"/>
          <w:u w:val="single"/>
          <w:rPrChange w:id="1029"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1030" w:author="然" w:date="2026-08-04T11:37:42Z">
            <w:rPr>
              <w:rFonts w:hint="eastAsia" w:ascii="宋体" w:hAnsi="宋体" w:cs="宋体"/>
              <w:kern w:val="0"/>
              <w:szCs w:val="21"/>
              <w:highlight w:val="none"/>
            </w:rPr>
          </w:rPrChange>
        </w:rPr>
        <w:t xml:space="preserve">（采购人）： </w:t>
      </w:r>
    </w:p>
    <w:p w14:paraId="772A7047">
      <w:pPr>
        <w:adjustRightInd w:val="0"/>
        <w:snapToGrid w:val="0"/>
        <w:spacing w:line="360" w:lineRule="auto"/>
        <w:ind w:firstLine="420" w:firstLineChars="200"/>
        <w:rPr>
          <w:rFonts w:ascii="宋体" w:hAnsi="宋体" w:cs="宋体"/>
          <w:color w:val="auto"/>
          <w:kern w:val="0"/>
          <w:szCs w:val="21"/>
          <w:highlight w:val="none"/>
          <w:rPrChange w:id="1031"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032" w:author="然" w:date="2026-08-04T11:37:42Z">
            <w:rPr>
              <w:rFonts w:hint="eastAsia" w:ascii="宋体" w:hAnsi="宋体" w:cs="宋体"/>
              <w:kern w:val="0"/>
              <w:szCs w:val="21"/>
              <w:highlight w:val="none"/>
            </w:rPr>
          </w:rPrChange>
        </w:rPr>
        <w:t>鉴于你方与</w:t>
      </w:r>
      <w:r>
        <w:rPr>
          <w:rFonts w:hint="eastAsia" w:ascii="宋体" w:hAnsi="宋体" w:cs="宋体"/>
          <w:color w:val="auto"/>
          <w:kern w:val="0"/>
          <w:szCs w:val="21"/>
          <w:highlight w:val="none"/>
          <w:u w:val="single"/>
          <w:rPrChange w:id="1033"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1034" w:author="然" w:date="2026-08-04T11:37:42Z">
            <w:rPr>
              <w:rFonts w:hint="eastAsia" w:ascii="宋体" w:hAnsi="宋体" w:cs="宋体"/>
              <w:kern w:val="0"/>
              <w:szCs w:val="21"/>
              <w:highlight w:val="none"/>
            </w:rPr>
          </w:rPrChange>
        </w:rPr>
        <w:t>（以下简称供应商）于</w:t>
      </w:r>
      <w:r>
        <w:rPr>
          <w:rFonts w:hint="eastAsia" w:ascii="宋体" w:hAnsi="宋体" w:cs="宋体"/>
          <w:color w:val="auto"/>
          <w:kern w:val="0"/>
          <w:szCs w:val="21"/>
          <w:highlight w:val="none"/>
          <w:u w:val="single"/>
          <w:rPrChange w:id="1035"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1036" w:author="然" w:date="2026-08-04T11:37:42Z">
            <w:rPr>
              <w:rFonts w:hint="eastAsia" w:ascii="宋体" w:hAnsi="宋体" w:cs="宋体"/>
              <w:kern w:val="0"/>
              <w:szCs w:val="21"/>
              <w:highlight w:val="none"/>
            </w:rPr>
          </w:rPrChange>
        </w:rPr>
        <w:t>年</w:t>
      </w:r>
      <w:r>
        <w:rPr>
          <w:rFonts w:hint="eastAsia" w:ascii="宋体" w:hAnsi="宋体" w:cs="宋体"/>
          <w:color w:val="auto"/>
          <w:kern w:val="0"/>
          <w:szCs w:val="21"/>
          <w:highlight w:val="none"/>
          <w:u w:val="single"/>
          <w:rPrChange w:id="1037"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1038" w:author="然" w:date="2026-08-04T11:37:42Z">
            <w:rPr>
              <w:rFonts w:hint="eastAsia" w:ascii="宋体" w:hAnsi="宋体" w:cs="宋体"/>
              <w:kern w:val="0"/>
              <w:szCs w:val="21"/>
              <w:highlight w:val="none"/>
            </w:rPr>
          </w:rPrChange>
        </w:rPr>
        <w:t>月</w:t>
      </w:r>
      <w:r>
        <w:rPr>
          <w:rFonts w:hint="eastAsia" w:ascii="宋体" w:hAnsi="宋体" w:cs="宋体"/>
          <w:color w:val="auto"/>
          <w:kern w:val="0"/>
          <w:szCs w:val="21"/>
          <w:highlight w:val="none"/>
          <w:u w:val="single"/>
          <w:rPrChange w:id="1039"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1040" w:author="然" w:date="2026-08-04T11:37:42Z">
            <w:rPr>
              <w:rFonts w:hint="eastAsia" w:ascii="宋体" w:hAnsi="宋体" w:cs="宋体"/>
              <w:kern w:val="0"/>
              <w:szCs w:val="21"/>
              <w:highlight w:val="none"/>
            </w:rPr>
          </w:rPrChange>
        </w:rPr>
        <w:t>日签定编号为</w:t>
      </w:r>
      <w:r>
        <w:rPr>
          <w:rFonts w:hint="eastAsia" w:ascii="宋体" w:hAnsi="宋体" w:cs="宋体"/>
          <w:color w:val="auto"/>
          <w:kern w:val="0"/>
          <w:szCs w:val="21"/>
          <w:highlight w:val="none"/>
          <w:u w:val="single"/>
          <w:rPrChange w:id="1041"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1042" w:author="然" w:date="2026-08-04T11:37:42Z">
            <w:rPr>
              <w:rFonts w:hint="eastAsia" w:ascii="宋体" w:hAnsi="宋体" w:cs="宋体"/>
              <w:kern w:val="0"/>
              <w:szCs w:val="21"/>
              <w:highlight w:val="none"/>
            </w:rPr>
          </w:rPrChange>
        </w:rPr>
        <w:t>的《</w:t>
      </w:r>
      <w:r>
        <w:rPr>
          <w:rFonts w:hint="eastAsia" w:ascii="宋体" w:hAnsi="宋体" w:cs="宋体"/>
          <w:color w:val="auto"/>
          <w:kern w:val="0"/>
          <w:szCs w:val="21"/>
          <w:highlight w:val="none"/>
          <w:u w:val="single"/>
          <w:rPrChange w:id="1043"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1044" w:author="然" w:date="2026-08-04T11:37:42Z">
            <w:rPr>
              <w:rFonts w:hint="eastAsia" w:ascii="宋体" w:hAnsi="宋体" w:cs="宋体"/>
              <w:kern w:val="0"/>
              <w:szCs w:val="21"/>
              <w:highlight w:val="none"/>
            </w:rPr>
          </w:rPrChange>
        </w:rPr>
        <w:t>政府采购合同》（以下简称主合同），且依据该合同的约定，供应商应在</w:t>
      </w:r>
      <w:r>
        <w:rPr>
          <w:rFonts w:hint="eastAsia" w:ascii="宋体" w:hAnsi="宋体" w:cs="宋体"/>
          <w:color w:val="auto"/>
          <w:kern w:val="0"/>
          <w:szCs w:val="21"/>
          <w:highlight w:val="none"/>
          <w:u w:val="single"/>
          <w:rPrChange w:id="1045"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1046" w:author="然" w:date="2026-08-04T11:37:42Z">
            <w:rPr>
              <w:rFonts w:hint="eastAsia" w:ascii="宋体" w:hAnsi="宋体" w:cs="宋体"/>
              <w:kern w:val="0"/>
              <w:szCs w:val="21"/>
              <w:highlight w:val="none"/>
            </w:rPr>
          </w:rPrChange>
        </w:rPr>
        <w:t>年</w:t>
      </w:r>
      <w:r>
        <w:rPr>
          <w:rFonts w:hint="eastAsia" w:ascii="宋体" w:hAnsi="宋体" w:cs="宋体"/>
          <w:color w:val="auto"/>
          <w:kern w:val="0"/>
          <w:szCs w:val="21"/>
          <w:highlight w:val="none"/>
          <w:u w:val="single"/>
          <w:rPrChange w:id="1047"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1048" w:author="然" w:date="2026-08-04T11:37:42Z">
            <w:rPr>
              <w:rFonts w:hint="eastAsia" w:ascii="宋体" w:hAnsi="宋体" w:cs="宋体"/>
              <w:kern w:val="0"/>
              <w:szCs w:val="21"/>
              <w:highlight w:val="none"/>
            </w:rPr>
          </w:rPrChange>
        </w:rPr>
        <w:t>月</w:t>
      </w:r>
      <w:r>
        <w:rPr>
          <w:rFonts w:hint="eastAsia" w:ascii="宋体" w:hAnsi="宋体" w:cs="宋体"/>
          <w:color w:val="auto"/>
          <w:kern w:val="0"/>
          <w:szCs w:val="21"/>
          <w:highlight w:val="none"/>
          <w:u w:val="single"/>
          <w:rPrChange w:id="1049"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1050" w:author="然" w:date="2026-08-04T11:37:42Z">
            <w:rPr>
              <w:rFonts w:hint="eastAsia" w:ascii="宋体" w:hAnsi="宋体" w:cs="宋体"/>
              <w:kern w:val="0"/>
              <w:szCs w:val="21"/>
              <w:highlight w:val="none"/>
            </w:rPr>
          </w:rPrChange>
        </w:rPr>
        <w:t>日前向你方交纳履约保证金，且可以履约担保函的形式交纳履约保证金。应供应商的申请，我方以保证的方式向你方提供如下履约保证金担保：</w:t>
      </w:r>
    </w:p>
    <w:p w14:paraId="0E4FD35D">
      <w:pPr>
        <w:adjustRightInd w:val="0"/>
        <w:snapToGrid w:val="0"/>
        <w:spacing w:line="360" w:lineRule="auto"/>
        <w:ind w:firstLine="422" w:firstLineChars="200"/>
        <w:rPr>
          <w:rFonts w:ascii="宋体" w:hAnsi="宋体" w:cs="宋体"/>
          <w:b/>
          <w:color w:val="auto"/>
          <w:kern w:val="0"/>
          <w:szCs w:val="21"/>
          <w:highlight w:val="none"/>
          <w:rPrChange w:id="1051" w:author="然" w:date="2026-08-04T11:37:42Z">
            <w:rPr>
              <w:rFonts w:ascii="宋体" w:hAnsi="宋体" w:cs="宋体"/>
              <w:b/>
              <w:kern w:val="0"/>
              <w:szCs w:val="21"/>
              <w:highlight w:val="none"/>
            </w:rPr>
          </w:rPrChange>
        </w:rPr>
      </w:pPr>
      <w:r>
        <w:rPr>
          <w:rFonts w:hint="eastAsia" w:ascii="宋体" w:hAnsi="宋体" w:cs="宋体"/>
          <w:b/>
          <w:color w:val="auto"/>
          <w:kern w:val="0"/>
          <w:szCs w:val="21"/>
          <w:highlight w:val="none"/>
          <w:rPrChange w:id="1052" w:author="然" w:date="2026-08-04T11:37:42Z">
            <w:rPr>
              <w:rFonts w:hint="eastAsia" w:ascii="宋体" w:hAnsi="宋体" w:cs="宋体"/>
              <w:b/>
              <w:kern w:val="0"/>
              <w:szCs w:val="21"/>
              <w:highlight w:val="none"/>
            </w:rPr>
          </w:rPrChange>
        </w:rPr>
        <w:t>一、保证责任的情形及保证金额</w:t>
      </w:r>
    </w:p>
    <w:p w14:paraId="756176BB">
      <w:pPr>
        <w:adjustRightInd w:val="0"/>
        <w:snapToGrid w:val="0"/>
        <w:spacing w:line="360" w:lineRule="auto"/>
        <w:ind w:firstLine="420" w:firstLineChars="200"/>
        <w:rPr>
          <w:rFonts w:ascii="宋体" w:hAnsi="宋体" w:cs="宋体"/>
          <w:color w:val="auto"/>
          <w:kern w:val="0"/>
          <w:szCs w:val="21"/>
          <w:highlight w:val="none"/>
          <w:rPrChange w:id="1053"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054" w:author="然" w:date="2026-08-04T11:37:42Z">
            <w:rPr>
              <w:rFonts w:hint="eastAsia" w:ascii="宋体" w:hAnsi="宋体" w:cs="宋体"/>
              <w:kern w:val="0"/>
              <w:szCs w:val="21"/>
              <w:highlight w:val="none"/>
            </w:rPr>
          </w:rPrChange>
        </w:rPr>
        <w:t>（一）在供应商出现下列情形之一时，我方承担保证责任：</w:t>
      </w:r>
    </w:p>
    <w:p w14:paraId="366E3F3E">
      <w:pPr>
        <w:adjustRightInd w:val="0"/>
        <w:snapToGrid w:val="0"/>
        <w:spacing w:line="360" w:lineRule="auto"/>
        <w:ind w:firstLine="420" w:firstLineChars="200"/>
        <w:rPr>
          <w:rFonts w:ascii="宋体" w:hAnsi="宋体" w:cs="宋体"/>
          <w:color w:val="auto"/>
          <w:kern w:val="0"/>
          <w:szCs w:val="21"/>
          <w:highlight w:val="none"/>
          <w:rPrChange w:id="1055"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056" w:author="然" w:date="2026-08-04T11:37:42Z">
            <w:rPr>
              <w:rFonts w:hint="eastAsia" w:ascii="宋体" w:hAnsi="宋体" w:cs="宋体"/>
              <w:kern w:val="0"/>
              <w:szCs w:val="21"/>
              <w:highlight w:val="none"/>
            </w:rPr>
          </w:rPrChange>
        </w:rPr>
        <w:t>1．将中标项目转让给他人，或者在响应文件中未说明，且未经采购人同意，将中标项目分包给他人的；</w:t>
      </w:r>
    </w:p>
    <w:p w14:paraId="6D74127A">
      <w:pPr>
        <w:adjustRightInd w:val="0"/>
        <w:snapToGrid w:val="0"/>
        <w:spacing w:line="360" w:lineRule="auto"/>
        <w:ind w:firstLine="420" w:firstLineChars="200"/>
        <w:rPr>
          <w:rFonts w:ascii="宋体" w:hAnsi="宋体" w:cs="宋体"/>
          <w:color w:val="auto"/>
          <w:kern w:val="0"/>
          <w:szCs w:val="21"/>
          <w:highlight w:val="none"/>
          <w:rPrChange w:id="1057"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058" w:author="然" w:date="2026-08-04T11:37:42Z">
            <w:rPr>
              <w:rFonts w:hint="eastAsia" w:ascii="宋体" w:hAnsi="宋体" w:cs="宋体"/>
              <w:kern w:val="0"/>
              <w:szCs w:val="21"/>
              <w:highlight w:val="none"/>
            </w:rPr>
          </w:rPrChange>
        </w:rPr>
        <w:t xml:space="preserve">2．主合同约定的应当缴纳履约保证金的情形: </w:t>
      </w:r>
    </w:p>
    <w:p w14:paraId="0D4CC8AC">
      <w:pPr>
        <w:adjustRightInd w:val="0"/>
        <w:snapToGrid w:val="0"/>
        <w:spacing w:line="360" w:lineRule="auto"/>
        <w:ind w:firstLine="420" w:firstLineChars="200"/>
        <w:rPr>
          <w:rFonts w:ascii="宋体" w:hAnsi="宋体" w:cs="宋体"/>
          <w:b/>
          <w:color w:val="auto"/>
          <w:kern w:val="0"/>
          <w:szCs w:val="21"/>
          <w:highlight w:val="none"/>
          <w:rPrChange w:id="1059" w:author="然" w:date="2026-08-04T11:37:42Z">
            <w:rPr>
              <w:rFonts w:ascii="宋体" w:hAnsi="宋体" w:cs="宋体"/>
              <w:b/>
              <w:kern w:val="0"/>
              <w:szCs w:val="21"/>
              <w:highlight w:val="none"/>
            </w:rPr>
          </w:rPrChange>
        </w:rPr>
      </w:pPr>
      <w:r>
        <w:rPr>
          <w:rFonts w:hint="eastAsia" w:ascii="宋体" w:hAnsi="宋体" w:cs="宋体"/>
          <w:color w:val="auto"/>
          <w:kern w:val="0"/>
          <w:szCs w:val="21"/>
          <w:highlight w:val="none"/>
          <w:rPrChange w:id="1060" w:author="然" w:date="2026-08-04T11:37:42Z">
            <w:rPr>
              <w:rFonts w:hint="eastAsia" w:ascii="宋体" w:hAnsi="宋体" w:cs="宋体"/>
              <w:kern w:val="0"/>
              <w:szCs w:val="21"/>
              <w:highlight w:val="none"/>
            </w:rPr>
          </w:rPrChange>
        </w:rPr>
        <w:t xml:space="preserve">（1）未按主合同约定的质量、数量和期限供应货物/提供服务/完成工程的； </w:t>
      </w:r>
    </w:p>
    <w:p w14:paraId="57CADAA1">
      <w:pPr>
        <w:adjustRightInd w:val="0"/>
        <w:snapToGrid w:val="0"/>
        <w:spacing w:line="360" w:lineRule="auto"/>
        <w:ind w:firstLine="420" w:firstLineChars="200"/>
        <w:rPr>
          <w:rFonts w:ascii="宋体" w:hAnsi="宋体" w:cs="宋体"/>
          <w:color w:val="auto"/>
          <w:kern w:val="0"/>
          <w:szCs w:val="21"/>
          <w:highlight w:val="none"/>
          <w:u w:val="single"/>
          <w:rPrChange w:id="1061" w:author="然" w:date="2026-08-04T11:37:42Z">
            <w:rPr>
              <w:rFonts w:ascii="宋体" w:hAnsi="宋体" w:cs="宋体"/>
              <w:kern w:val="0"/>
              <w:szCs w:val="21"/>
              <w:highlight w:val="none"/>
              <w:u w:val="single"/>
            </w:rPr>
          </w:rPrChange>
        </w:rPr>
      </w:pPr>
      <w:r>
        <w:rPr>
          <w:rFonts w:hint="eastAsia" w:ascii="宋体" w:hAnsi="宋体" w:cs="宋体"/>
          <w:color w:val="auto"/>
          <w:kern w:val="0"/>
          <w:szCs w:val="21"/>
          <w:highlight w:val="none"/>
          <w:rPrChange w:id="1062" w:author="然" w:date="2026-08-04T11:37:42Z">
            <w:rPr>
              <w:rFonts w:hint="eastAsia" w:ascii="宋体" w:hAnsi="宋体" w:cs="宋体"/>
              <w:kern w:val="0"/>
              <w:szCs w:val="21"/>
              <w:highlight w:val="none"/>
            </w:rPr>
          </w:rPrChange>
        </w:rPr>
        <w:t>（2）</w:t>
      </w:r>
      <w:r>
        <w:rPr>
          <w:rFonts w:hint="eastAsia" w:ascii="宋体" w:hAnsi="宋体" w:cs="宋体"/>
          <w:color w:val="auto"/>
          <w:kern w:val="0"/>
          <w:szCs w:val="21"/>
          <w:highlight w:val="none"/>
          <w:u w:val="single"/>
          <w:rPrChange w:id="1063"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1064" w:author="然" w:date="2026-08-04T11:37:42Z">
            <w:rPr>
              <w:rFonts w:hint="eastAsia" w:ascii="宋体" w:hAnsi="宋体" w:cs="宋体"/>
              <w:kern w:val="0"/>
              <w:szCs w:val="21"/>
              <w:highlight w:val="none"/>
            </w:rPr>
          </w:rPrChange>
        </w:rPr>
        <w:t>。</w:t>
      </w:r>
    </w:p>
    <w:p w14:paraId="4F6A4F8D">
      <w:pPr>
        <w:adjustRightInd w:val="0"/>
        <w:snapToGrid w:val="0"/>
        <w:spacing w:line="360" w:lineRule="auto"/>
        <w:ind w:firstLine="420" w:firstLineChars="200"/>
        <w:rPr>
          <w:rFonts w:ascii="宋体" w:hAnsi="宋体" w:cs="宋体"/>
          <w:color w:val="auto"/>
          <w:kern w:val="0"/>
          <w:szCs w:val="21"/>
          <w:highlight w:val="none"/>
          <w:rPrChange w:id="1065"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066" w:author="然" w:date="2026-08-04T11:37:42Z">
            <w:rPr>
              <w:rFonts w:hint="eastAsia" w:ascii="宋体" w:hAnsi="宋体" w:cs="宋体"/>
              <w:kern w:val="0"/>
              <w:szCs w:val="21"/>
              <w:highlight w:val="none"/>
            </w:rPr>
          </w:rPrChange>
        </w:rPr>
        <w:t>（二）我方的保证范围是主合同约定的合同价款总额的</w:t>
      </w:r>
      <w:r>
        <w:rPr>
          <w:rFonts w:hint="eastAsia" w:ascii="宋体" w:hAnsi="宋体" w:cs="宋体"/>
          <w:color w:val="auto"/>
          <w:kern w:val="0"/>
          <w:szCs w:val="21"/>
          <w:highlight w:val="none"/>
          <w:u w:val="single"/>
          <w:rPrChange w:id="1067"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1068" w:author="然" w:date="2026-08-04T11:37:42Z">
            <w:rPr>
              <w:rFonts w:hint="eastAsia" w:ascii="宋体" w:hAnsi="宋体" w:cs="宋体"/>
              <w:kern w:val="0"/>
              <w:szCs w:val="21"/>
              <w:highlight w:val="none"/>
            </w:rPr>
          </w:rPrChange>
        </w:rPr>
        <w:t>%数额为</w:t>
      </w:r>
      <w:r>
        <w:rPr>
          <w:rFonts w:hint="eastAsia" w:ascii="宋体" w:hAnsi="宋体" w:cs="宋体"/>
          <w:color w:val="auto"/>
          <w:kern w:val="0"/>
          <w:szCs w:val="21"/>
          <w:highlight w:val="none"/>
          <w:u w:val="single"/>
          <w:rPrChange w:id="1069"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1070" w:author="然" w:date="2026-08-04T11:37:42Z">
            <w:rPr>
              <w:rFonts w:hint="eastAsia" w:ascii="宋体" w:hAnsi="宋体" w:cs="宋体"/>
              <w:kern w:val="0"/>
              <w:szCs w:val="21"/>
              <w:highlight w:val="none"/>
            </w:rPr>
          </w:rPrChange>
        </w:rPr>
        <w:t>元（大写</w:t>
      </w:r>
      <w:r>
        <w:rPr>
          <w:rFonts w:hint="eastAsia" w:ascii="宋体" w:hAnsi="宋体" w:cs="宋体"/>
          <w:color w:val="auto"/>
          <w:kern w:val="0"/>
          <w:szCs w:val="21"/>
          <w:highlight w:val="none"/>
          <w:u w:val="single"/>
          <w:rPrChange w:id="1071"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1072" w:author="然" w:date="2026-08-04T11:37:42Z">
            <w:rPr>
              <w:rFonts w:hint="eastAsia" w:ascii="宋体" w:hAnsi="宋体" w:cs="宋体"/>
              <w:kern w:val="0"/>
              <w:szCs w:val="21"/>
              <w:highlight w:val="none"/>
            </w:rPr>
          </w:rPrChange>
        </w:rPr>
        <w:t>），币种为</w:t>
      </w:r>
      <w:r>
        <w:rPr>
          <w:rFonts w:hint="eastAsia" w:ascii="宋体" w:hAnsi="宋体" w:cs="宋体"/>
          <w:color w:val="auto"/>
          <w:kern w:val="0"/>
          <w:szCs w:val="21"/>
          <w:highlight w:val="none"/>
          <w:u w:val="single"/>
          <w:rPrChange w:id="1073"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1074" w:author="然" w:date="2026-08-04T11:37:42Z">
            <w:rPr>
              <w:rFonts w:hint="eastAsia" w:ascii="宋体" w:hAnsi="宋体" w:cs="宋体"/>
              <w:kern w:val="0"/>
              <w:szCs w:val="21"/>
              <w:highlight w:val="none"/>
            </w:rPr>
          </w:rPrChange>
        </w:rPr>
        <w:t>。（即主合同履约保证金金额）</w:t>
      </w:r>
    </w:p>
    <w:p w14:paraId="3AE6FA0D">
      <w:pPr>
        <w:adjustRightInd w:val="0"/>
        <w:snapToGrid w:val="0"/>
        <w:spacing w:line="360" w:lineRule="auto"/>
        <w:ind w:firstLine="422" w:firstLineChars="200"/>
        <w:rPr>
          <w:rFonts w:ascii="宋体" w:hAnsi="宋体" w:cs="宋体"/>
          <w:b/>
          <w:color w:val="auto"/>
          <w:kern w:val="0"/>
          <w:szCs w:val="21"/>
          <w:highlight w:val="none"/>
          <w:rPrChange w:id="1075" w:author="然" w:date="2026-08-04T11:37:42Z">
            <w:rPr>
              <w:rFonts w:ascii="宋体" w:hAnsi="宋体" w:cs="宋体"/>
              <w:b/>
              <w:kern w:val="0"/>
              <w:szCs w:val="21"/>
              <w:highlight w:val="none"/>
            </w:rPr>
          </w:rPrChange>
        </w:rPr>
      </w:pPr>
      <w:r>
        <w:rPr>
          <w:rFonts w:hint="eastAsia" w:ascii="宋体" w:hAnsi="宋体" w:cs="宋体"/>
          <w:b/>
          <w:color w:val="auto"/>
          <w:kern w:val="0"/>
          <w:szCs w:val="21"/>
          <w:highlight w:val="none"/>
          <w:rPrChange w:id="1076" w:author="然" w:date="2026-08-04T11:37:42Z">
            <w:rPr>
              <w:rFonts w:hint="eastAsia" w:ascii="宋体" w:hAnsi="宋体" w:cs="宋体"/>
              <w:b/>
              <w:kern w:val="0"/>
              <w:szCs w:val="21"/>
              <w:highlight w:val="none"/>
            </w:rPr>
          </w:rPrChange>
        </w:rPr>
        <w:t xml:space="preserve">二、保证的方式及保证期间 </w:t>
      </w:r>
    </w:p>
    <w:p w14:paraId="11769B08">
      <w:pPr>
        <w:adjustRightInd w:val="0"/>
        <w:snapToGrid w:val="0"/>
        <w:spacing w:line="360" w:lineRule="auto"/>
        <w:ind w:firstLine="420" w:firstLineChars="200"/>
        <w:rPr>
          <w:rFonts w:ascii="宋体" w:hAnsi="宋体" w:cs="宋体"/>
          <w:color w:val="auto"/>
          <w:kern w:val="0"/>
          <w:szCs w:val="21"/>
          <w:highlight w:val="none"/>
          <w:rPrChange w:id="1077"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078" w:author="然" w:date="2026-08-04T11:37:42Z">
            <w:rPr>
              <w:rFonts w:hint="eastAsia" w:ascii="宋体" w:hAnsi="宋体" w:cs="宋体"/>
              <w:kern w:val="0"/>
              <w:szCs w:val="21"/>
              <w:highlight w:val="none"/>
            </w:rPr>
          </w:rPrChange>
        </w:rPr>
        <w:t xml:space="preserve">我方保证的方式为：连带责任保证。 </w:t>
      </w:r>
    </w:p>
    <w:p w14:paraId="1A1CCC19">
      <w:pPr>
        <w:adjustRightInd w:val="0"/>
        <w:snapToGrid w:val="0"/>
        <w:spacing w:line="360" w:lineRule="auto"/>
        <w:ind w:firstLine="420" w:firstLineChars="200"/>
        <w:rPr>
          <w:rFonts w:ascii="宋体" w:hAnsi="宋体" w:cs="宋体"/>
          <w:color w:val="auto"/>
          <w:kern w:val="0"/>
          <w:szCs w:val="21"/>
          <w:highlight w:val="none"/>
          <w:rPrChange w:id="1079"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080" w:author="然" w:date="2026-08-04T11:37:42Z">
            <w:rPr>
              <w:rFonts w:hint="eastAsia" w:ascii="宋体" w:hAnsi="宋体" w:cs="宋体"/>
              <w:kern w:val="0"/>
              <w:szCs w:val="21"/>
              <w:highlight w:val="none"/>
            </w:rPr>
          </w:rPrChange>
        </w:rPr>
        <w:t>我方保证的期间为：自本合同生效之日起至供应商按照主合同约定的供货/完工期限届满后</w:t>
      </w:r>
      <w:r>
        <w:rPr>
          <w:rFonts w:hint="eastAsia" w:ascii="宋体" w:hAnsi="宋体" w:cs="宋体"/>
          <w:color w:val="auto"/>
          <w:kern w:val="0"/>
          <w:szCs w:val="21"/>
          <w:highlight w:val="none"/>
          <w:u w:val="single"/>
          <w:rPrChange w:id="1081"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1082" w:author="然" w:date="2026-08-04T11:37:42Z">
            <w:rPr>
              <w:rFonts w:hint="eastAsia" w:ascii="宋体" w:hAnsi="宋体" w:cs="宋体"/>
              <w:kern w:val="0"/>
              <w:szCs w:val="21"/>
              <w:highlight w:val="none"/>
            </w:rPr>
          </w:rPrChange>
        </w:rPr>
        <w:t>日内。</w:t>
      </w:r>
    </w:p>
    <w:p w14:paraId="276A08EC">
      <w:pPr>
        <w:adjustRightInd w:val="0"/>
        <w:snapToGrid w:val="0"/>
        <w:spacing w:line="360" w:lineRule="auto"/>
        <w:ind w:firstLine="420" w:firstLineChars="200"/>
        <w:rPr>
          <w:rFonts w:ascii="宋体" w:hAnsi="宋体" w:cs="宋体"/>
          <w:color w:val="auto"/>
          <w:kern w:val="0"/>
          <w:szCs w:val="21"/>
          <w:highlight w:val="none"/>
          <w:rPrChange w:id="1083"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084" w:author="然" w:date="2026-08-04T11:37:42Z">
            <w:rPr>
              <w:rFonts w:hint="eastAsia" w:ascii="宋体" w:hAnsi="宋体" w:cs="宋体"/>
              <w:kern w:val="0"/>
              <w:szCs w:val="21"/>
              <w:highlight w:val="none"/>
            </w:rPr>
          </w:rPrChange>
        </w:rPr>
        <w:t xml:space="preserve">如果供应商未按主合同约定向贵方供应货物/提供服务/完成工程的，由我方在保证金额内向你方支付上述款项。 </w:t>
      </w:r>
    </w:p>
    <w:p w14:paraId="263E361E">
      <w:pPr>
        <w:adjustRightInd w:val="0"/>
        <w:snapToGrid w:val="0"/>
        <w:spacing w:line="360" w:lineRule="auto"/>
        <w:ind w:firstLine="422" w:firstLineChars="200"/>
        <w:rPr>
          <w:rFonts w:ascii="宋体" w:hAnsi="宋体" w:cs="宋体"/>
          <w:b/>
          <w:color w:val="auto"/>
          <w:kern w:val="0"/>
          <w:szCs w:val="21"/>
          <w:highlight w:val="none"/>
          <w:rPrChange w:id="1085" w:author="然" w:date="2026-08-04T11:37:42Z">
            <w:rPr>
              <w:rFonts w:ascii="宋体" w:hAnsi="宋体" w:cs="宋体"/>
              <w:b/>
              <w:kern w:val="0"/>
              <w:szCs w:val="21"/>
              <w:highlight w:val="none"/>
            </w:rPr>
          </w:rPrChange>
        </w:rPr>
      </w:pPr>
      <w:r>
        <w:rPr>
          <w:rFonts w:hint="eastAsia" w:ascii="宋体" w:hAnsi="宋体" w:cs="宋体"/>
          <w:b/>
          <w:color w:val="auto"/>
          <w:kern w:val="0"/>
          <w:szCs w:val="21"/>
          <w:highlight w:val="none"/>
          <w:rPrChange w:id="1086" w:author="然" w:date="2026-08-04T11:37:42Z">
            <w:rPr>
              <w:rFonts w:hint="eastAsia" w:ascii="宋体" w:hAnsi="宋体" w:cs="宋体"/>
              <w:b/>
              <w:kern w:val="0"/>
              <w:szCs w:val="21"/>
              <w:highlight w:val="none"/>
            </w:rPr>
          </w:rPrChange>
        </w:rPr>
        <w:t>三、承担保证责任的程序</w:t>
      </w:r>
    </w:p>
    <w:p w14:paraId="3192FF44">
      <w:pPr>
        <w:adjustRightInd w:val="0"/>
        <w:snapToGrid w:val="0"/>
        <w:spacing w:line="360" w:lineRule="auto"/>
        <w:ind w:firstLine="420" w:firstLineChars="200"/>
        <w:rPr>
          <w:rFonts w:ascii="宋体" w:hAnsi="宋体" w:cs="宋体"/>
          <w:b/>
          <w:color w:val="auto"/>
          <w:kern w:val="0"/>
          <w:szCs w:val="21"/>
          <w:highlight w:val="none"/>
          <w:rPrChange w:id="1087" w:author="然" w:date="2026-08-04T11:37:42Z">
            <w:rPr>
              <w:rFonts w:ascii="宋体" w:hAnsi="宋体" w:cs="宋体"/>
              <w:b/>
              <w:kern w:val="0"/>
              <w:szCs w:val="21"/>
              <w:highlight w:val="none"/>
            </w:rPr>
          </w:rPrChange>
        </w:rPr>
      </w:pPr>
      <w:r>
        <w:rPr>
          <w:rFonts w:hint="eastAsia" w:ascii="宋体" w:hAnsi="宋体" w:cs="宋体"/>
          <w:color w:val="auto"/>
          <w:kern w:val="0"/>
          <w:szCs w:val="21"/>
          <w:highlight w:val="none"/>
          <w:rPrChange w:id="1088" w:author="然" w:date="2026-08-04T11:37:42Z">
            <w:rPr>
              <w:rFonts w:hint="eastAsia" w:ascii="宋体" w:hAnsi="宋体" w:cs="宋体"/>
              <w:kern w:val="0"/>
              <w:szCs w:val="21"/>
              <w:highlight w:val="none"/>
            </w:rPr>
          </w:rPrChange>
        </w:rPr>
        <w:t xml:space="preserve">1．你方要求我方承担保证责任的，应在本保函保证期间内向我方发出书面索赔通知。索赔通知应写明要求索赔的金额，支付款项应到达的账号。并附有证明供应商违约事实的证明材料。 </w:t>
      </w:r>
    </w:p>
    <w:p w14:paraId="6EA9BB09">
      <w:pPr>
        <w:adjustRightInd w:val="0"/>
        <w:snapToGrid w:val="0"/>
        <w:spacing w:line="360" w:lineRule="auto"/>
        <w:ind w:firstLine="420" w:firstLineChars="200"/>
        <w:rPr>
          <w:rFonts w:ascii="宋体" w:hAnsi="宋体" w:cs="宋体"/>
          <w:color w:val="auto"/>
          <w:kern w:val="0"/>
          <w:szCs w:val="21"/>
          <w:highlight w:val="none"/>
          <w:rPrChange w:id="1089"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090" w:author="然" w:date="2026-08-04T11:37:42Z">
            <w:rPr>
              <w:rFonts w:hint="eastAsia" w:ascii="宋体" w:hAnsi="宋体" w:cs="宋体"/>
              <w:kern w:val="0"/>
              <w:szCs w:val="21"/>
              <w:highlight w:val="none"/>
            </w:rPr>
          </w:rPrChange>
        </w:rPr>
        <w:t>如果你方与供应商因货物质量问题产生争议，你方还需同时提供</w:t>
      </w:r>
      <w:r>
        <w:rPr>
          <w:rFonts w:hint="eastAsia" w:ascii="宋体" w:hAnsi="宋体" w:cs="宋体"/>
          <w:color w:val="auto"/>
          <w:kern w:val="0"/>
          <w:szCs w:val="21"/>
          <w:highlight w:val="none"/>
          <w:u w:val="single"/>
          <w:rPrChange w:id="1091"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1092" w:author="然" w:date="2026-08-04T11:37:42Z">
            <w:rPr>
              <w:rFonts w:hint="eastAsia" w:ascii="宋体" w:hAnsi="宋体" w:cs="宋体"/>
              <w:kern w:val="0"/>
              <w:szCs w:val="21"/>
              <w:highlight w:val="none"/>
            </w:rPr>
          </w:rPrChange>
        </w:rPr>
        <w:t>部门出具的质量检测报告，或经诉讼（仲裁）程序裁决后的裁决书、调解书，本保证人即按照检测结果或裁决书、调解书决定是否承担保证责任。</w:t>
      </w:r>
    </w:p>
    <w:p w14:paraId="2E4BC2AC">
      <w:pPr>
        <w:adjustRightInd w:val="0"/>
        <w:snapToGrid w:val="0"/>
        <w:spacing w:line="360" w:lineRule="auto"/>
        <w:ind w:firstLine="420" w:firstLineChars="200"/>
        <w:rPr>
          <w:rFonts w:ascii="宋体" w:hAnsi="宋体" w:cs="宋体"/>
          <w:color w:val="auto"/>
          <w:kern w:val="0"/>
          <w:szCs w:val="21"/>
          <w:highlight w:val="none"/>
          <w:rPrChange w:id="1093"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094" w:author="然" w:date="2026-08-04T11:37:42Z">
            <w:rPr>
              <w:rFonts w:hint="eastAsia" w:ascii="宋体" w:hAnsi="宋体" w:cs="宋体"/>
              <w:kern w:val="0"/>
              <w:szCs w:val="21"/>
              <w:highlight w:val="none"/>
            </w:rPr>
          </w:rPrChange>
        </w:rPr>
        <w:t>2．我方收到你方的书面索赔通知及相应证明材料，在</w:t>
      </w:r>
      <w:r>
        <w:rPr>
          <w:rFonts w:hint="eastAsia" w:ascii="宋体" w:hAnsi="宋体" w:cs="宋体"/>
          <w:color w:val="auto"/>
          <w:kern w:val="0"/>
          <w:szCs w:val="21"/>
          <w:highlight w:val="none"/>
          <w:u w:val="single"/>
          <w:rPrChange w:id="1095"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1096" w:author="然" w:date="2026-08-04T11:37:42Z">
            <w:rPr>
              <w:rFonts w:hint="eastAsia" w:ascii="宋体" w:hAnsi="宋体" w:cs="宋体"/>
              <w:kern w:val="0"/>
              <w:szCs w:val="21"/>
              <w:highlight w:val="none"/>
            </w:rPr>
          </w:rPrChange>
        </w:rPr>
        <w:t>工作日内进行核定后按照本保函的承诺承担保证责任。</w:t>
      </w:r>
    </w:p>
    <w:p w14:paraId="0053B0C2">
      <w:pPr>
        <w:adjustRightInd w:val="0"/>
        <w:snapToGrid w:val="0"/>
        <w:spacing w:line="360" w:lineRule="auto"/>
        <w:ind w:firstLine="422" w:firstLineChars="200"/>
        <w:rPr>
          <w:rFonts w:ascii="宋体" w:hAnsi="宋体" w:cs="宋体"/>
          <w:b/>
          <w:color w:val="auto"/>
          <w:kern w:val="0"/>
          <w:szCs w:val="21"/>
          <w:highlight w:val="none"/>
          <w:rPrChange w:id="1097" w:author="然" w:date="2026-08-04T11:37:42Z">
            <w:rPr>
              <w:rFonts w:ascii="宋体" w:hAnsi="宋体" w:cs="宋体"/>
              <w:b/>
              <w:kern w:val="0"/>
              <w:szCs w:val="21"/>
              <w:highlight w:val="none"/>
            </w:rPr>
          </w:rPrChange>
        </w:rPr>
      </w:pPr>
      <w:r>
        <w:rPr>
          <w:rFonts w:hint="eastAsia" w:ascii="宋体" w:hAnsi="宋体" w:cs="宋体"/>
          <w:b/>
          <w:color w:val="auto"/>
          <w:kern w:val="0"/>
          <w:szCs w:val="21"/>
          <w:highlight w:val="none"/>
          <w:rPrChange w:id="1098" w:author="然" w:date="2026-08-04T11:37:42Z">
            <w:rPr>
              <w:rFonts w:hint="eastAsia" w:ascii="宋体" w:hAnsi="宋体" w:cs="宋体"/>
              <w:b/>
              <w:kern w:val="0"/>
              <w:szCs w:val="21"/>
              <w:highlight w:val="none"/>
            </w:rPr>
          </w:rPrChange>
        </w:rPr>
        <w:t>四、保证责任的终止</w:t>
      </w:r>
    </w:p>
    <w:p w14:paraId="75E058DA">
      <w:pPr>
        <w:adjustRightInd w:val="0"/>
        <w:snapToGrid w:val="0"/>
        <w:spacing w:line="360" w:lineRule="auto"/>
        <w:ind w:firstLine="420" w:firstLineChars="200"/>
        <w:rPr>
          <w:rFonts w:ascii="宋体" w:hAnsi="宋体" w:cs="宋体"/>
          <w:color w:val="auto"/>
          <w:kern w:val="0"/>
          <w:szCs w:val="21"/>
          <w:highlight w:val="none"/>
          <w:rPrChange w:id="1099"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100" w:author="然" w:date="2026-08-04T11:37:42Z">
            <w:rPr>
              <w:rFonts w:hint="eastAsia" w:ascii="宋体" w:hAnsi="宋体" w:cs="宋体"/>
              <w:kern w:val="0"/>
              <w:szCs w:val="21"/>
              <w:highlight w:val="none"/>
            </w:rPr>
          </w:rPrChange>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6A04CBB8">
      <w:pPr>
        <w:adjustRightInd w:val="0"/>
        <w:snapToGrid w:val="0"/>
        <w:spacing w:line="360" w:lineRule="auto"/>
        <w:ind w:firstLine="420" w:firstLineChars="200"/>
        <w:rPr>
          <w:rFonts w:ascii="宋体" w:hAnsi="宋体" w:cs="宋体"/>
          <w:color w:val="auto"/>
          <w:kern w:val="0"/>
          <w:szCs w:val="21"/>
          <w:highlight w:val="none"/>
          <w:rPrChange w:id="1101"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102" w:author="然" w:date="2026-08-04T11:37:42Z">
            <w:rPr>
              <w:rFonts w:hint="eastAsia" w:ascii="宋体" w:hAnsi="宋体" w:cs="宋体"/>
              <w:kern w:val="0"/>
              <w:szCs w:val="21"/>
              <w:highlight w:val="none"/>
            </w:rPr>
          </w:rPrChange>
        </w:rPr>
        <w:t>2．我方按照本保函向你方履行了保证责任后，自我方向你方支付款项（支付款项从我方账户划出）之日起，保证责任即终止。</w:t>
      </w:r>
    </w:p>
    <w:p w14:paraId="043C2956">
      <w:pPr>
        <w:adjustRightInd w:val="0"/>
        <w:snapToGrid w:val="0"/>
        <w:spacing w:line="360" w:lineRule="auto"/>
        <w:ind w:firstLine="420" w:firstLineChars="200"/>
        <w:rPr>
          <w:rFonts w:ascii="宋体" w:hAnsi="宋体" w:cs="宋体"/>
          <w:color w:val="auto"/>
          <w:kern w:val="0"/>
          <w:szCs w:val="21"/>
          <w:highlight w:val="none"/>
          <w:rPrChange w:id="1103"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104" w:author="然" w:date="2026-08-04T11:37:42Z">
            <w:rPr>
              <w:rFonts w:hint="eastAsia" w:ascii="宋体" w:hAnsi="宋体" w:cs="宋体"/>
              <w:kern w:val="0"/>
              <w:szCs w:val="21"/>
              <w:highlight w:val="none"/>
            </w:rPr>
          </w:rPrChange>
        </w:rPr>
        <w:t>3．按照法律法规的规定或出现应终止我方保证责任的其他情形的，我方在本保函项下的保证责任亦终止。</w:t>
      </w:r>
    </w:p>
    <w:p w14:paraId="54FB0B8C">
      <w:pPr>
        <w:adjustRightInd w:val="0"/>
        <w:snapToGrid w:val="0"/>
        <w:spacing w:line="360" w:lineRule="auto"/>
        <w:ind w:firstLine="420" w:firstLineChars="200"/>
        <w:rPr>
          <w:rFonts w:ascii="宋体" w:hAnsi="宋体" w:cs="宋体"/>
          <w:color w:val="auto"/>
          <w:kern w:val="0"/>
          <w:szCs w:val="21"/>
          <w:highlight w:val="none"/>
          <w:rPrChange w:id="1105"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106" w:author="然" w:date="2026-08-04T11:37:42Z">
            <w:rPr>
              <w:rFonts w:hint="eastAsia" w:ascii="宋体" w:hAnsi="宋体" w:cs="宋体"/>
              <w:kern w:val="0"/>
              <w:szCs w:val="21"/>
              <w:highlight w:val="none"/>
            </w:rPr>
          </w:rPrChang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242A74E3">
      <w:pPr>
        <w:adjustRightInd w:val="0"/>
        <w:snapToGrid w:val="0"/>
        <w:spacing w:line="360" w:lineRule="auto"/>
        <w:ind w:firstLine="422" w:firstLineChars="200"/>
        <w:rPr>
          <w:rFonts w:ascii="宋体" w:hAnsi="宋体" w:cs="宋体"/>
          <w:b/>
          <w:color w:val="auto"/>
          <w:kern w:val="0"/>
          <w:szCs w:val="21"/>
          <w:highlight w:val="none"/>
          <w:rPrChange w:id="1107" w:author="然" w:date="2026-08-04T11:37:42Z">
            <w:rPr>
              <w:rFonts w:ascii="宋体" w:hAnsi="宋体" w:cs="宋体"/>
              <w:b/>
              <w:kern w:val="0"/>
              <w:szCs w:val="21"/>
              <w:highlight w:val="none"/>
            </w:rPr>
          </w:rPrChange>
        </w:rPr>
      </w:pPr>
      <w:r>
        <w:rPr>
          <w:rFonts w:hint="eastAsia" w:ascii="宋体" w:hAnsi="宋体" w:cs="宋体"/>
          <w:b/>
          <w:color w:val="auto"/>
          <w:kern w:val="0"/>
          <w:szCs w:val="21"/>
          <w:highlight w:val="none"/>
          <w:rPrChange w:id="1108" w:author="然" w:date="2026-08-04T11:37:42Z">
            <w:rPr>
              <w:rFonts w:hint="eastAsia" w:ascii="宋体" w:hAnsi="宋体" w:cs="宋体"/>
              <w:b/>
              <w:kern w:val="0"/>
              <w:szCs w:val="21"/>
              <w:highlight w:val="none"/>
            </w:rPr>
          </w:rPrChange>
        </w:rPr>
        <w:t>五、免责条款</w:t>
      </w:r>
    </w:p>
    <w:p w14:paraId="3CC501BC">
      <w:pPr>
        <w:adjustRightInd w:val="0"/>
        <w:snapToGrid w:val="0"/>
        <w:spacing w:line="360" w:lineRule="auto"/>
        <w:ind w:firstLine="420" w:firstLineChars="200"/>
        <w:rPr>
          <w:rFonts w:ascii="宋体" w:hAnsi="宋体" w:cs="宋体"/>
          <w:color w:val="auto"/>
          <w:kern w:val="0"/>
          <w:szCs w:val="21"/>
          <w:highlight w:val="none"/>
          <w:rPrChange w:id="1109"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110" w:author="然" w:date="2026-08-04T11:37:42Z">
            <w:rPr>
              <w:rFonts w:hint="eastAsia" w:ascii="宋体" w:hAnsi="宋体" w:cs="宋体"/>
              <w:kern w:val="0"/>
              <w:szCs w:val="21"/>
              <w:highlight w:val="none"/>
            </w:rPr>
          </w:rPrChange>
        </w:rPr>
        <w:t>1．因你方违反主合同约定致使供应商不能履行义务的，我方不承担保证责任。</w:t>
      </w:r>
    </w:p>
    <w:p w14:paraId="4CD0E5A8">
      <w:pPr>
        <w:adjustRightInd w:val="0"/>
        <w:snapToGrid w:val="0"/>
        <w:spacing w:line="360" w:lineRule="auto"/>
        <w:ind w:firstLine="420" w:firstLineChars="200"/>
        <w:rPr>
          <w:rFonts w:ascii="宋体" w:hAnsi="宋体" w:cs="宋体"/>
          <w:b/>
          <w:color w:val="auto"/>
          <w:kern w:val="0"/>
          <w:szCs w:val="21"/>
          <w:highlight w:val="none"/>
          <w:rPrChange w:id="1111" w:author="然" w:date="2026-08-04T11:37:42Z">
            <w:rPr>
              <w:rFonts w:ascii="宋体" w:hAnsi="宋体" w:cs="宋体"/>
              <w:b/>
              <w:kern w:val="0"/>
              <w:szCs w:val="21"/>
              <w:highlight w:val="none"/>
            </w:rPr>
          </w:rPrChange>
        </w:rPr>
      </w:pPr>
      <w:r>
        <w:rPr>
          <w:rFonts w:hint="eastAsia" w:ascii="宋体" w:hAnsi="宋体" w:cs="宋体"/>
          <w:color w:val="auto"/>
          <w:kern w:val="0"/>
          <w:szCs w:val="21"/>
          <w:highlight w:val="none"/>
          <w:rPrChange w:id="1112" w:author="然" w:date="2026-08-04T11:37:42Z">
            <w:rPr>
              <w:rFonts w:hint="eastAsia" w:ascii="宋体" w:hAnsi="宋体" w:cs="宋体"/>
              <w:kern w:val="0"/>
              <w:szCs w:val="21"/>
              <w:highlight w:val="none"/>
            </w:rPr>
          </w:rPrChange>
        </w:rPr>
        <w:t>2．依照法律法规的规定或你方与供应商的另行约定，全部或者部分免除供应商应缴纳的保证金义务的，我方亦免除相应的保证责任。</w:t>
      </w:r>
    </w:p>
    <w:p w14:paraId="62D2B680">
      <w:pPr>
        <w:adjustRightInd w:val="0"/>
        <w:snapToGrid w:val="0"/>
        <w:spacing w:line="360" w:lineRule="auto"/>
        <w:ind w:firstLine="420" w:firstLineChars="200"/>
        <w:rPr>
          <w:rFonts w:ascii="宋体" w:hAnsi="宋体" w:cs="宋体"/>
          <w:color w:val="auto"/>
          <w:kern w:val="0"/>
          <w:szCs w:val="21"/>
          <w:highlight w:val="none"/>
          <w:rPrChange w:id="1113"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114" w:author="然" w:date="2026-08-04T11:37:42Z">
            <w:rPr>
              <w:rFonts w:hint="eastAsia" w:ascii="宋体" w:hAnsi="宋体" w:cs="宋体"/>
              <w:kern w:val="0"/>
              <w:szCs w:val="21"/>
              <w:highlight w:val="none"/>
            </w:rPr>
          </w:rPrChange>
        </w:rPr>
        <w:t>3．因不可抗力造成供应商不能履行供货义务的，我方不承担保证责任。</w:t>
      </w:r>
    </w:p>
    <w:p w14:paraId="3E48E0C1">
      <w:pPr>
        <w:adjustRightInd w:val="0"/>
        <w:snapToGrid w:val="0"/>
        <w:spacing w:line="360" w:lineRule="auto"/>
        <w:ind w:firstLine="422" w:firstLineChars="200"/>
        <w:rPr>
          <w:rFonts w:ascii="宋体" w:hAnsi="宋体" w:cs="宋体"/>
          <w:b/>
          <w:color w:val="auto"/>
          <w:kern w:val="0"/>
          <w:szCs w:val="21"/>
          <w:highlight w:val="none"/>
          <w:rPrChange w:id="1115" w:author="然" w:date="2026-08-04T11:37:42Z">
            <w:rPr>
              <w:rFonts w:ascii="宋体" w:hAnsi="宋体" w:cs="宋体"/>
              <w:b/>
              <w:kern w:val="0"/>
              <w:szCs w:val="21"/>
              <w:highlight w:val="none"/>
            </w:rPr>
          </w:rPrChange>
        </w:rPr>
      </w:pPr>
      <w:r>
        <w:rPr>
          <w:rFonts w:hint="eastAsia" w:ascii="宋体" w:hAnsi="宋体" w:cs="宋体"/>
          <w:b/>
          <w:color w:val="auto"/>
          <w:kern w:val="0"/>
          <w:szCs w:val="21"/>
          <w:highlight w:val="none"/>
          <w:rPrChange w:id="1116" w:author="然" w:date="2026-08-04T11:37:42Z">
            <w:rPr>
              <w:rFonts w:hint="eastAsia" w:ascii="宋体" w:hAnsi="宋体" w:cs="宋体"/>
              <w:b/>
              <w:kern w:val="0"/>
              <w:szCs w:val="21"/>
              <w:highlight w:val="none"/>
            </w:rPr>
          </w:rPrChange>
        </w:rPr>
        <w:t>六、争议的解决</w:t>
      </w:r>
    </w:p>
    <w:p w14:paraId="2BB81CBC">
      <w:pPr>
        <w:adjustRightInd w:val="0"/>
        <w:snapToGrid w:val="0"/>
        <w:spacing w:line="360" w:lineRule="auto"/>
        <w:ind w:firstLine="420" w:firstLineChars="200"/>
        <w:rPr>
          <w:rFonts w:ascii="宋体" w:hAnsi="宋体" w:cs="宋体"/>
          <w:color w:val="auto"/>
          <w:kern w:val="0"/>
          <w:szCs w:val="21"/>
          <w:highlight w:val="none"/>
          <w:rPrChange w:id="1117"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118" w:author="然" w:date="2026-08-04T11:37:42Z">
            <w:rPr>
              <w:rFonts w:hint="eastAsia" w:ascii="宋体" w:hAnsi="宋体" w:cs="宋体"/>
              <w:kern w:val="0"/>
              <w:szCs w:val="21"/>
              <w:highlight w:val="none"/>
            </w:rPr>
          </w:rPrChange>
        </w:rPr>
        <w:t>因本保函发生的纠纷，由你我双方协商解决，协商不成的，通过诉讼程序解决，诉讼管辖地法院为</w:t>
      </w:r>
      <w:r>
        <w:rPr>
          <w:rFonts w:hint="eastAsia" w:ascii="宋体" w:hAnsi="宋体" w:cs="宋体"/>
          <w:color w:val="auto"/>
          <w:kern w:val="0"/>
          <w:szCs w:val="21"/>
          <w:highlight w:val="none"/>
          <w:u w:val="single"/>
          <w:rPrChange w:id="1119"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1120" w:author="然" w:date="2026-08-04T11:37:42Z">
            <w:rPr>
              <w:rFonts w:hint="eastAsia" w:ascii="宋体" w:hAnsi="宋体" w:cs="宋体"/>
              <w:kern w:val="0"/>
              <w:szCs w:val="21"/>
              <w:highlight w:val="none"/>
            </w:rPr>
          </w:rPrChange>
        </w:rPr>
        <w:t>法院。</w:t>
      </w:r>
    </w:p>
    <w:p w14:paraId="25EC671C">
      <w:pPr>
        <w:adjustRightInd w:val="0"/>
        <w:snapToGrid w:val="0"/>
        <w:spacing w:line="360" w:lineRule="auto"/>
        <w:ind w:firstLine="422" w:firstLineChars="200"/>
        <w:rPr>
          <w:rFonts w:ascii="宋体" w:hAnsi="宋体" w:cs="宋体"/>
          <w:b/>
          <w:color w:val="auto"/>
          <w:kern w:val="0"/>
          <w:szCs w:val="21"/>
          <w:highlight w:val="none"/>
          <w:rPrChange w:id="1121" w:author="然" w:date="2026-08-04T11:37:42Z">
            <w:rPr>
              <w:rFonts w:ascii="宋体" w:hAnsi="宋体" w:cs="宋体"/>
              <w:b/>
              <w:kern w:val="0"/>
              <w:szCs w:val="21"/>
              <w:highlight w:val="none"/>
            </w:rPr>
          </w:rPrChange>
        </w:rPr>
      </w:pPr>
      <w:r>
        <w:rPr>
          <w:rFonts w:hint="eastAsia" w:ascii="宋体" w:hAnsi="宋体" w:cs="宋体"/>
          <w:b/>
          <w:color w:val="auto"/>
          <w:kern w:val="0"/>
          <w:szCs w:val="21"/>
          <w:highlight w:val="none"/>
          <w:rPrChange w:id="1122" w:author="然" w:date="2026-08-04T11:37:42Z">
            <w:rPr>
              <w:rFonts w:hint="eastAsia" w:ascii="宋体" w:hAnsi="宋体" w:cs="宋体"/>
              <w:b/>
              <w:kern w:val="0"/>
              <w:szCs w:val="21"/>
              <w:highlight w:val="none"/>
            </w:rPr>
          </w:rPrChange>
        </w:rPr>
        <w:t xml:space="preserve">七、保函的生效 </w:t>
      </w:r>
    </w:p>
    <w:p w14:paraId="31D68F99">
      <w:pPr>
        <w:adjustRightInd w:val="0"/>
        <w:snapToGrid w:val="0"/>
        <w:spacing w:line="360" w:lineRule="auto"/>
        <w:ind w:firstLine="420" w:firstLineChars="200"/>
        <w:rPr>
          <w:rFonts w:ascii="宋体" w:hAnsi="宋体" w:cs="宋体"/>
          <w:color w:val="auto"/>
          <w:kern w:val="0"/>
          <w:szCs w:val="21"/>
          <w:highlight w:val="none"/>
          <w:rPrChange w:id="1123"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124" w:author="然" w:date="2026-08-04T11:37:42Z">
            <w:rPr>
              <w:rFonts w:hint="eastAsia" w:ascii="宋体" w:hAnsi="宋体" w:cs="宋体"/>
              <w:kern w:val="0"/>
              <w:szCs w:val="21"/>
              <w:highlight w:val="none"/>
            </w:rPr>
          </w:rPrChange>
        </w:rPr>
        <w:t xml:space="preserve">本保函自我方加盖公章之日起生效。 </w:t>
      </w:r>
    </w:p>
    <w:p w14:paraId="6F3364EB">
      <w:pPr>
        <w:tabs>
          <w:tab w:val="left" w:pos="2850"/>
        </w:tabs>
        <w:adjustRightInd w:val="0"/>
        <w:snapToGrid w:val="0"/>
        <w:spacing w:line="360" w:lineRule="auto"/>
        <w:rPr>
          <w:rFonts w:ascii="宋体" w:hAnsi="宋体" w:cs="宋体"/>
          <w:color w:val="auto"/>
          <w:kern w:val="0"/>
          <w:szCs w:val="21"/>
          <w:highlight w:val="none"/>
          <w:rPrChange w:id="1125"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126" w:author="然" w:date="2026-08-04T11:37:42Z">
            <w:rPr>
              <w:rFonts w:hint="eastAsia" w:ascii="宋体" w:hAnsi="宋体" w:cs="宋体"/>
              <w:kern w:val="0"/>
              <w:szCs w:val="21"/>
              <w:highlight w:val="none"/>
            </w:rPr>
          </w:rPrChange>
        </w:rPr>
        <w:t xml:space="preserve"> </w:t>
      </w:r>
      <w:r>
        <w:rPr>
          <w:rFonts w:ascii="宋体" w:hAnsi="宋体" w:cs="宋体"/>
          <w:color w:val="auto"/>
          <w:kern w:val="0"/>
          <w:szCs w:val="21"/>
          <w:highlight w:val="none"/>
          <w:rPrChange w:id="1127" w:author="然" w:date="2026-08-04T11:37:42Z">
            <w:rPr>
              <w:rFonts w:ascii="宋体" w:hAnsi="宋体" w:cs="宋体"/>
              <w:kern w:val="0"/>
              <w:szCs w:val="21"/>
              <w:highlight w:val="none"/>
            </w:rPr>
          </w:rPrChange>
        </w:rPr>
        <w:tab/>
      </w:r>
      <w:r>
        <w:rPr>
          <w:rFonts w:hint="eastAsia" w:ascii="宋体" w:hAnsi="宋体" w:cs="宋体"/>
          <w:color w:val="auto"/>
          <w:kern w:val="0"/>
          <w:szCs w:val="21"/>
          <w:highlight w:val="none"/>
          <w:rPrChange w:id="1128" w:author="然" w:date="2026-08-04T11:37:42Z">
            <w:rPr>
              <w:rFonts w:hint="eastAsia" w:ascii="宋体" w:hAnsi="宋体" w:cs="宋体"/>
              <w:kern w:val="0"/>
              <w:szCs w:val="21"/>
              <w:highlight w:val="none"/>
            </w:rPr>
          </w:rPrChange>
        </w:rPr>
        <w:t xml:space="preserve">          保证人：（公章） </w:t>
      </w:r>
    </w:p>
    <w:p w14:paraId="560CD9F4">
      <w:pPr>
        <w:adjustRightInd w:val="0"/>
        <w:snapToGrid w:val="0"/>
        <w:spacing w:line="360" w:lineRule="auto"/>
        <w:rPr>
          <w:rFonts w:ascii="宋体" w:hAnsi="宋体" w:cs="宋体"/>
          <w:color w:val="auto"/>
          <w:kern w:val="0"/>
          <w:szCs w:val="21"/>
          <w:highlight w:val="none"/>
          <w:rPrChange w:id="1129"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130" w:author="然" w:date="2026-08-04T11:37:42Z">
            <w:rPr>
              <w:rFonts w:hint="eastAsia" w:ascii="宋体" w:hAnsi="宋体" w:cs="宋体"/>
              <w:kern w:val="0"/>
              <w:szCs w:val="21"/>
              <w:highlight w:val="none"/>
            </w:rPr>
          </w:rPrChange>
        </w:rPr>
        <w:t xml:space="preserve">                                    </w:t>
      </w:r>
      <w:r>
        <w:rPr>
          <w:rFonts w:hint="eastAsia" w:ascii="宋体" w:hAnsi="宋体" w:cs="宋体"/>
          <w:color w:val="auto"/>
          <w:kern w:val="0"/>
          <w:szCs w:val="21"/>
          <w:highlight w:val="none"/>
          <w:u w:val="single"/>
          <w:rPrChange w:id="1131"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1132" w:author="然" w:date="2026-08-04T11:37:42Z">
            <w:rPr>
              <w:rFonts w:hint="eastAsia" w:ascii="宋体" w:hAnsi="宋体" w:cs="宋体"/>
              <w:kern w:val="0"/>
              <w:szCs w:val="21"/>
              <w:highlight w:val="none"/>
            </w:rPr>
          </w:rPrChange>
        </w:rPr>
        <w:t xml:space="preserve"> 年</w:t>
      </w:r>
      <w:r>
        <w:rPr>
          <w:rFonts w:hint="eastAsia" w:ascii="宋体" w:hAnsi="宋体" w:cs="宋体"/>
          <w:color w:val="auto"/>
          <w:kern w:val="0"/>
          <w:szCs w:val="21"/>
          <w:highlight w:val="none"/>
          <w:u w:val="single"/>
          <w:rPrChange w:id="1133"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1134" w:author="然" w:date="2026-08-04T11:37:42Z">
            <w:rPr>
              <w:rFonts w:hint="eastAsia" w:ascii="宋体" w:hAnsi="宋体" w:cs="宋体"/>
              <w:kern w:val="0"/>
              <w:szCs w:val="21"/>
              <w:highlight w:val="none"/>
            </w:rPr>
          </w:rPrChange>
        </w:rPr>
        <w:t>月</w:t>
      </w:r>
      <w:r>
        <w:rPr>
          <w:rFonts w:hint="eastAsia" w:ascii="宋体" w:hAnsi="宋体" w:cs="宋体"/>
          <w:color w:val="auto"/>
          <w:kern w:val="0"/>
          <w:szCs w:val="21"/>
          <w:highlight w:val="none"/>
          <w:u w:val="single"/>
          <w:rPrChange w:id="1135"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1136" w:author="然" w:date="2026-08-04T11:37:42Z">
            <w:rPr>
              <w:rFonts w:hint="eastAsia" w:ascii="宋体" w:hAnsi="宋体" w:cs="宋体"/>
              <w:kern w:val="0"/>
              <w:szCs w:val="21"/>
              <w:highlight w:val="none"/>
            </w:rPr>
          </w:rPrChange>
        </w:rPr>
        <w:t xml:space="preserve"> 日</w:t>
      </w:r>
    </w:p>
    <w:p w14:paraId="16473891">
      <w:pPr>
        <w:adjustRightInd w:val="0"/>
        <w:snapToGrid w:val="0"/>
        <w:spacing w:line="360" w:lineRule="auto"/>
        <w:rPr>
          <w:rFonts w:ascii="宋体" w:hAnsi="宋体" w:cs="宋体"/>
          <w:color w:val="auto"/>
          <w:kern w:val="0"/>
          <w:szCs w:val="21"/>
          <w:highlight w:val="none"/>
          <w:rPrChange w:id="1137" w:author="然" w:date="2026-08-04T11:37:42Z">
            <w:rPr>
              <w:rFonts w:ascii="宋体" w:hAnsi="宋体" w:cs="宋体"/>
              <w:kern w:val="0"/>
              <w:szCs w:val="21"/>
              <w:highlight w:val="none"/>
            </w:rPr>
          </w:rPrChange>
        </w:rPr>
      </w:pPr>
    </w:p>
    <w:p w14:paraId="1F29886F">
      <w:pPr>
        <w:adjustRightInd w:val="0"/>
        <w:snapToGrid w:val="0"/>
        <w:spacing w:line="360" w:lineRule="auto"/>
        <w:rPr>
          <w:rFonts w:ascii="宋体" w:hAnsi="宋体" w:cs="宋体"/>
          <w:color w:val="auto"/>
          <w:kern w:val="0"/>
          <w:szCs w:val="21"/>
          <w:highlight w:val="none"/>
          <w:rPrChange w:id="1138" w:author="然" w:date="2026-08-04T11:37:42Z">
            <w:rPr>
              <w:rFonts w:ascii="宋体" w:hAnsi="宋体" w:cs="宋体"/>
              <w:kern w:val="0"/>
              <w:szCs w:val="21"/>
              <w:highlight w:val="none"/>
            </w:rPr>
          </w:rPrChange>
        </w:rPr>
      </w:pPr>
    </w:p>
    <w:p w14:paraId="273463D3">
      <w:pPr>
        <w:adjustRightInd w:val="0"/>
        <w:snapToGrid w:val="0"/>
        <w:spacing w:line="360" w:lineRule="auto"/>
        <w:rPr>
          <w:rFonts w:ascii="宋体" w:hAnsi="宋体" w:cs="宋体"/>
          <w:color w:val="auto"/>
          <w:kern w:val="0"/>
          <w:szCs w:val="21"/>
          <w:highlight w:val="none"/>
          <w:rPrChange w:id="1139" w:author="然" w:date="2026-08-04T11:37:42Z">
            <w:rPr>
              <w:rFonts w:ascii="宋体" w:hAnsi="宋体" w:cs="宋体"/>
              <w:kern w:val="0"/>
              <w:szCs w:val="21"/>
              <w:highlight w:val="none"/>
            </w:rPr>
          </w:rPrChange>
        </w:rPr>
      </w:pPr>
    </w:p>
    <w:p w14:paraId="4CB46515">
      <w:pPr>
        <w:adjustRightInd w:val="0"/>
        <w:snapToGrid w:val="0"/>
        <w:spacing w:line="360" w:lineRule="auto"/>
        <w:rPr>
          <w:rFonts w:ascii="宋体" w:hAnsi="宋体" w:cs="宋体"/>
          <w:color w:val="auto"/>
          <w:kern w:val="0"/>
          <w:szCs w:val="21"/>
          <w:highlight w:val="none"/>
          <w:rPrChange w:id="1140" w:author="然" w:date="2026-08-04T11:37:42Z">
            <w:rPr>
              <w:rFonts w:ascii="宋体" w:hAnsi="宋体" w:cs="宋体"/>
              <w:kern w:val="0"/>
              <w:szCs w:val="21"/>
              <w:highlight w:val="none"/>
            </w:rPr>
          </w:rPrChange>
        </w:rPr>
      </w:pPr>
    </w:p>
    <w:p w14:paraId="316DA917">
      <w:pPr>
        <w:adjustRightInd w:val="0"/>
        <w:snapToGrid w:val="0"/>
        <w:spacing w:line="360" w:lineRule="auto"/>
        <w:rPr>
          <w:rFonts w:ascii="宋体" w:hAnsi="宋体" w:cs="宋体"/>
          <w:color w:val="auto"/>
          <w:kern w:val="0"/>
          <w:szCs w:val="21"/>
          <w:highlight w:val="none"/>
          <w:rPrChange w:id="1141" w:author="然" w:date="2026-08-04T11:37:42Z">
            <w:rPr>
              <w:rFonts w:ascii="宋体" w:hAnsi="宋体" w:cs="宋体"/>
              <w:kern w:val="0"/>
              <w:szCs w:val="21"/>
              <w:highlight w:val="none"/>
            </w:rPr>
          </w:rPrChange>
        </w:rPr>
      </w:pPr>
    </w:p>
    <w:p w14:paraId="0B06ABFC">
      <w:pPr>
        <w:adjustRightInd w:val="0"/>
        <w:snapToGrid w:val="0"/>
        <w:spacing w:line="360" w:lineRule="auto"/>
        <w:rPr>
          <w:rFonts w:ascii="宋体" w:hAnsi="宋体" w:cs="宋体"/>
          <w:color w:val="auto"/>
          <w:kern w:val="0"/>
          <w:szCs w:val="21"/>
          <w:highlight w:val="none"/>
          <w:rPrChange w:id="1142" w:author="然" w:date="2026-08-04T11:37:42Z">
            <w:rPr>
              <w:rFonts w:ascii="宋体" w:hAnsi="宋体" w:cs="宋体"/>
              <w:kern w:val="0"/>
              <w:szCs w:val="21"/>
              <w:highlight w:val="none"/>
            </w:rPr>
          </w:rPrChange>
        </w:rPr>
      </w:pPr>
    </w:p>
    <w:p w14:paraId="083B8CB6">
      <w:pPr>
        <w:adjustRightInd w:val="0"/>
        <w:snapToGrid w:val="0"/>
        <w:spacing w:line="360" w:lineRule="auto"/>
        <w:rPr>
          <w:rFonts w:ascii="宋体" w:hAnsi="宋体" w:cs="宋体"/>
          <w:color w:val="auto"/>
          <w:kern w:val="0"/>
          <w:szCs w:val="21"/>
          <w:highlight w:val="none"/>
          <w:rPrChange w:id="1143" w:author="然" w:date="2026-08-04T11:37:42Z">
            <w:rPr>
              <w:rFonts w:ascii="宋体" w:hAnsi="宋体" w:cs="宋体"/>
              <w:kern w:val="0"/>
              <w:szCs w:val="21"/>
              <w:highlight w:val="none"/>
            </w:rPr>
          </w:rPrChange>
        </w:rPr>
      </w:pPr>
    </w:p>
    <w:p w14:paraId="04496D78">
      <w:pPr>
        <w:adjustRightInd w:val="0"/>
        <w:snapToGrid w:val="0"/>
        <w:spacing w:line="360" w:lineRule="auto"/>
        <w:rPr>
          <w:rFonts w:ascii="宋体" w:hAnsi="宋体" w:cs="宋体"/>
          <w:color w:val="auto"/>
          <w:kern w:val="0"/>
          <w:szCs w:val="21"/>
          <w:highlight w:val="none"/>
          <w:rPrChange w:id="1144" w:author="然" w:date="2026-08-04T11:37:42Z">
            <w:rPr>
              <w:rFonts w:ascii="宋体" w:hAnsi="宋体" w:cs="宋体"/>
              <w:kern w:val="0"/>
              <w:szCs w:val="21"/>
              <w:highlight w:val="none"/>
            </w:rPr>
          </w:rPrChange>
        </w:rPr>
      </w:pPr>
    </w:p>
    <w:p w14:paraId="3EA9F908">
      <w:pPr>
        <w:adjustRightInd w:val="0"/>
        <w:snapToGrid w:val="0"/>
        <w:spacing w:line="360" w:lineRule="auto"/>
        <w:rPr>
          <w:rFonts w:ascii="宋体" w:hAnsi="宋体" w:cs="宋体"/>
          <w:color w:val="auto"/>
          <w:kern w:val="0"/>
          <w:szCs w:val="21"/>
          <w:highlight w:val="none"/>
          <w:rPrChange w:id="1145" w:author="然" w:date="2026-08-04T11:37:42Z">
            <w:rPr>
              <w:rFonts w:ascii="宋体" w:hAnsi="宋体" w:cs="宋体"/>
              <w:kern w:val="0"/>
              <w:szCs w:val="21"/>
              <w:highlight w:val="none"/>
            </w:rPr>
          </w:rPrChange>
        </w:rPr>
      </w:pPr>
    </w:p>
    <w:p w14:paraId="7C07EAC1">
      <w:pPr>
        <w:adjustRightInd w:val="0"/>
        <w:snapToGrid w:val="0"/>
        <w:spacing w:line="360" w:lineRule="auto"/>
        <w:rPr>
          <w:rFonts w:ascii="宋体" w:hAnsi="宋体" w:cs="宋体"/>
          <w:color w:val="auto"/>
          <w:kern w:val="0"/>
          <w:szCs w:val="21"/>
          <w:highlight w:val="none"/>
          <w:rPrChange w:id="1146" w:author="然" w:date="2026-08-04T11:37:42Z">
            <w:rPr>
              <w:rFonts w:ascii="宋体" w:hAnsi="宋体" w:cs="宋体"/>
              <w:kern w:val="0"/>
              <w:szCs w:val="21"/>
              <w:highlight w:val="none"/>
            </w:rPr>
          </w:rPrChange>
        </w:rPr>
      </w:pPr>
    </w:p>
    <w:p w14:paraId="7E650FE1">
      <w:pPr>
        <w:adjustRightInd w:val="0"/>
        <w:snapToGrid w:val="0"/>
        <w:spacing w:line="360" w:lineRule="auto"/>
        <w:rPr>
          <w:rFonts w:ascii="宋体" w:hAnsi="宋体" w:cs="宋体"/>
          <w:color w:val="auto"/>
          <w:kern w:val="0"/>
          <w:szCs w:val="21"/>
          <w:highlight w:val="none"/>
          <w:rPrChange w:id="1147" w:author="然" w:date="2026-08-04T11:37:42Z">
            <w:rPr>
              <w:rFonts w:ascii="宋体" w:hAnsi="宋体" w:cs="宋体"/>
              <w:kern w:val="0"/>
              <w:szCs w:val="21"/>
              <w:highlight w:val="none"/>
            </w:rPr>
          </w:rPrChange>
        </w:rPr>
      </w:pPr>
    </w:p>
    <w:p w14:paraId="24E53646">
      <w:pPr>
        <w:pStyle w:val="8"/>
        <w:rPr>
          <w:color w:val="auto"/>
          <w:highlight w:val="none"/>
          <w:rPrChange w:id="1148" w:author="然" w:date="2026-08-04T11:37:42Z">
            <w:rPr>
              <w:highlight w:val="none"/>
            </w:rPr>
          </w:rPrChange>
        </w:rPr>
      </w:pPr>
    </w:p>
    <w:p w14:paraId="1ECA7AF0">
      <w:pPr>
        <w:adjustRightInd w:val="0"/>
        <w:snapToGrid w:val="0"/>
        <w:spacing w:line="360" w:lineRule="auto"/>
        <w:rPr>
          <w:rFonts w:ascii="宋体" w:hAnsi="宋体" w:cs="宋体"/>
          <w:color w:val="auto"/>
          <w:kern w:val="0"/>
          <w:szCs w:val="21"/>
          <w:highlight w:val="none"/>
          <w:rPrChange w:id="1149" w:author="然" w:date="2026-08-04T11:37:42Z">
            <w:rPr>
              <w:rFonts w:ascii="宋体" w:hAnsi="宋体" w:cs="宋体"/>
              <w:kern w:val="0"/>
              <w:szCs w:val="21"/>
              <w:highlight w:val="none"/>
            </w:rPr>
          </w:rPrChange>
        </w:rPr>
      </w:pPr>
    </w:p>
    <w:p w14:paraId="635D7F17">
      <w:pPr>
        <w:adjustRightInd w:val="0"/>
        <w:snapToGrid w:val="0"/>
        <w:spacing w:line="360" w:lineRule="auto"/>
        <w:jc w:val="left"/>
        <w:rPr>
          <w:rFonts w:ascii="宋体" w:hAnsi="宋体"/>
          <w:b/>
          <w:color w:val="auto"/>
          <w:szCs w:val="21"/>
          <w:highlight w:val="none"/>
          <w:rPrChange w:id="1150" w:author="然" w:date="2026-08-04T11:37:42Z">
            <w:rPr>
              <w:rFonts w:ascii="宋体" w:hAnsi="宋体"/>
              <w:b/>
              <w:szCs w:val="21"/>
              <w:highlight w:val="none"/>
            </w:rPr>
          </w:rPrChange>
        </w:rPr>
      </w:pPr>
      <w:r>
        <w:rPr>
          <w:rFonts w:hint="eastAsia" w:ascii="宋体" w:hAnsi="宋体"/>
          <w:b/>
          <w:bCs/>
          <w:color w:val="auto"/>
          <w:szCs w:val="21"/>
          <w:highlight w:val="none"/>
          <w:rPrChange w:id="1151" w:author="然" w:date="2026-08-04T11:37:42Z">
            <w:rPr>
              <w:rFonts w:hint="eastAsia" w:ascii="宋体" w:hAnsi="宋体"/>
              <w:b/>
              <w:bCs/>
              <w:szCs w:val="21"/>
              <w:highlight w:val="none"/>
            </w:rPr>
          </w:rPrChange>
        </w:rPr>
        <w:t>附页4</w:t>
      </w:r>
    </w:p>
    <w:p w14:paraId="3CF14ED5">
      <w:pPr>
        <w:spacing w:line="360" w:lineRule="auto"/>
        <w:jc w:val="center"/>
        <w:outlineLvl w:val="0"/>
        <w:rPr>
          <w:rFonts w:ascii="宋体" w:hAnsi="宋体" w:cs="宋体"/>
          <w:b/>
          <w:bCs/>
          <w:color w:val="auto"/>
          <w:szCs w:val="21"/>
          <w:highlight w:val="none"/>
          <w:rPrChange w:id="1152" w:author="然" w:date="2026-08-04T11:37:42Z">
            <w:rPr>
              <w:rFonts w:ascii="宋体" w:hAnsi="宋体" w:cs="宋体"/>
              <w:b/>
              <w:bCs/>
              <w:szCs w:val="21"/>
              <w:highlight w:val="none"/>
            </w:rPr>
          </w:rPrChange>
        </w:rPr>
      </w:pPr>
      <w:r>
        <w:rPr>
          <w:rFonts w:hint="eastAsia" w:ascii="宋体" w:hAnsi="宋体" w:cs="宋体"/>
          <w:b/>
          <w:bCs/>
          <w:color w:val="auto"/>
          <w:szCs w:val="21"/>
          <w:highlight w:val="none"/>
          <w:rPrChange w:id="1153" w:author="然" w:date="2026-08-04T11:37:42Z">
            <w:rPr>
              <w:rFonts w:hint="eastAsia" w:ascii="宋体" w:hAnsi="宋体" w:cs="宋体"/>
              <w:b/>
              <w:bCs/>
              <w:szCs w:val="21"/>
              <w:highlight w:val="none"/>
            </w:rPr>
          </w:rPrChange>
        </w:rPr>
        <w:t>评审因素和标准</w:t>
      </w:r>
    </w:p>
    <w:p w14:paraId="3E29F591">
      <w:pPr>
        <w:numPr>
          <w:ilvl w:val="0"/>
          <w:numId w:val="6"/>
        </w:numPr>
        <w:adjustRightInd w:val="0"/>
        <w:snapToGrid w:val="0"/>
        <w:spacing w:line="360" w:lineRule="auto"/>
        <w:outlineLvl w:val="0"/>
        <w:rPr>
          <w:rFonts w:ascii="宋体"/>
          <w:b/>
          <w:bCs/>
          <w:color w:val="auto"/>
          <w:highlight w:val="none"/>
          <w:rPrChange w:id="1154" w:author="然" w:date="2026-08-04T11:37:42Z">
            <w:rPr>
              <w:rFonts w:ascii="宋体"/>
              <w:b/>
              <w:bCs/>
              <w:highlight w:val="none"/>
            </w:rPr>
          </w:rPrChange>
        </w:rPr>
      </w:pPr>
      <w:r>
        <w:rPr>
          <w:rFonts w:hint="eastAsia" w:ascii="宋体"/>
          <w:b/>
          <w:bCs/>
          <w:color w:val="auto"/>
          <w:highlight w:val="none"/>
          <w:rPrChange w:id="1155" w:author="然" w:date="2026-08-04T11:37:42Z">
            <w:rPr>
              <w:rFonts w:hint="eastAsia" w:ascii="宋体"/>
              <w:b/>
              <w:bCs/>
              <w:highlight w:val="none"/>
            </w:rPr>
          </w:rPrChange>
        </w:rPr>
        <w:t>评标计分权值</w:t>
      </w:r>
    </w:p>
    <w:tbl>
      <w:tblPr>
        <w:tblStyle w:val="36"/>
        <w:tblW w:w="61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99"/>
        <w:gridCol w:w="4050"/>
      </w:tblGrid>
      <w:tr w14:paraId="509C3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099" w:type="dxa"/>
            <w:tcBorders>
              <w:top w:val="single" w:color="000000" w:sz="4" w:space="0"/>
              <w:left w:val="single" w:color="000000" w:sz="4" w:space="0"/>
              <w:bottom w:val="single" w:color="000000" w:sz="4" w:space="0"/>
              <w:right w:val="single" w:color="000000" w:sz="4" w:space="0"/>
            </w:tcBorders>
            <w:vAlign w:val="center"/>
          </w:tcPr>
          <w:p w14:paraId="5CBCD994">
            <w:pPr>
              <w:jc w:val="center"/>
              <w:rPr>
                <w:rFonts w:ascii="宋体" w:cs="宋体"/>
                <w:color w:val="auto"/>
                <w:highlight w:val="none"/>
                <w:rPrChange w:id="1156" w:author="然" w:date="2026-08-04T11:37:42Z">
                  <w:rPr>
                    <w:rFonts w:ascii="宋体" w:cs="宋体"/>
                    <w:highlight w:val="none"/>
                  </w:rPr>
                </w:rPrChange>
              </w:rPr>
            </w:pPr>
            <w:r>
              <w:rPr>
                <w:rFonts w:hint="eastAsia" w:ascii="宋体" w:cs="宋体"/>
                <w:color w:val="auto"/>
                <w:highlight w:val="none"/>
                <w:rPrChange w:id="1157" w:author="然" w:date="2026-08-04T11:37:42Z">
                  <w:rPr>
                    <w:rFonts w:hint="eastAsia" w:ascii="宋体" w:cs="宋体"/>
                    <w:highlight w:val="none"/>
                  </w:rPr>
                </w:rPrChange>
              </w:rPr>
              <w:t>评审类别</w:t>
            </w:r>
          </w:p>
        </w:tc>
        <w:tc>
          <w:tcPr>
            <w:tcW w:w="4050" w:type="dxa"/>
            <w:tcBorders>
              <w:top w:val="single" w:color="000000" w:sz="4" w:space="0"/>
              <w:left w:val="single" w:color="000000" w:sz="4" w:space="0"/>
              <w:bottom w:val="single" w:color="000000" w:sz="4" w:space="0"/>
              <w:right w:val="single" w:color="000000" w:sz="4" w:space="0"/>
            </w:tcBorders>
            <w:vAlign w:val="center"/>
          </w:tcPr>
          <w:p w14:paraId="50003F13">
            <w:pPr>
              <w:jc w:val="center"/>
              <w:rPr>
                <w:rFonts w:ascii="宋体" w:cs="宋体"/>
                <w:color w:val="auto"/>
                <w:highlight w:val="none"/>
                <w:rPrChange w:id="1158" w:author="然" w:date="2026-08-04T11:37:42Z">
                  <w:rPr>
                    <w:rFonts w:ascii="宋体" w:cs="宋体"/>
                    <w:highlight w:val="none"/>
                  </w:rPr>
                </w:rPrChange>
              </w:rPr>
            </w:pPr>
            <w:r>
              <w:rPr>
                <w:rFonts w:hint="eastAsia" w:ascii="宋体" w:cs="宋体"/>
                <w:color w:val="auto"/>
                <w:highlight w:val="none"/>
                <w:rPrChange w:id="1159" w:author="然" w:date="2026-08-04T11:37:42Z">
                  <w:rPr>
                    <w:rFonts w:hint="eastAsia" w:ascii="宋体" w:cs="宋体"/>
                    <w:highlight w:val="none"/>
                  </w:rPr>
                </w:rPrChange>
              </w:rPr>
              <w:t>权值</w:t>
            </w:r>
          </w:p>
        </w:tc>
      </w:tr>
      <w:tr w14:paraId="7483F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099" w:type="dxa"/>
            <w:tcBorders>
              <w:top w:val="single" w:color="000000" w:sz="4" w:space="0"/>
              <w:left w:val="single" w:color="000000" w:sz="4" w:space="0"/>
              <w:bottom w:val="single" w:color="000000" w:sz="4" w:space="0"/>
              <w:right w:val="single" w:color="000000" w:sz="4" w:space="0"/>
            </w:tcBorders>
            <w:vAlign w:val="center"/>
          </w:tcPr>
          <w:p w14:paraId="401B3D95">
            <w:pPr>
              <w:jc w:val="center"/>
              <w:rPr>
                <w:rFonts w:ascii="宋体" w:cs="宋体"/>
                <w:color w:val="auto"/>
                <w:highlight w:val="none"/>
                <w:rPrChange w:id="1160" w:author="然" w:date="2026-08-04T11:37:42Z">
                  <w:rPr>
                    <w:rFonts w:ascii="宋体" w:cs="宋体"/>
                    <w:highlight w:val="none"/>
                  </w:rPr>
                </w:rPrChange>
              </w:rPr>
            </w:pPr>
            <w:r>
              <w:rPr>
                <w:rFonts w:hint="eastAsia" w:ascii="宋体" w:cs="宋体"/>
                <w:color w:val="auto"/>
                <w:highlight w:val="none"/>
                <w:rPrChange w:id="1161" w:author="然" w:date="2026-08-04T11:37:42Z">
                  <w:rPr>
                    <w:rFonts w:hint="eastAsia" w:ascii="宋体" w:cs="宋体"/>
                    <w:highlight w:val="none"/>
                  </w:rPr>
                </w:rPrChange>
              </w:rPr>
              <w:t>商务部分</w:t>
            </w:r>
          </w:p>
        </w:tc>
        <w:tc>
          <w:tcPr>
            <w:tcW w:w="4050" w:type="dxa"/>
            <w:tcBorders>
              <w:top w:val="single" w:color="000000" w:sz="4" w:space="0"/>
              <w:left w:val="single" w:color="000000" w:sz="4" w:space="0"/>
              <w:bottom w:val="single" w:color="000000" w:sz="4" w:space="0"/>
              <w:right w:val="single" w:color="000000" w:sz="4" w:space="0"/>
            </w:tcBorders>
            <w:vAlign w:val="center"/>
          </w:tcPr>
          <w:p w14:paraId="01372A0D">
            <w:pPr>
              <w:jc w:val="center"/>
              <w:rPr>
                <w:rFonts w:ascii="宋体" w:cs="宋体"/>
                <w:color w:val="auto"/>
                <w:highlight w:val="none"/>
                <w:rPrChange w:id="1162" w:author="然" w:date="2026-08-04T11:37:42Z">
                  <w:rPr>
                    <w:rFonts w:ascii="宋体" w:cs="宋体"/>
                    <w:highlight w:val="none"/>
                  </w:rPr>
                </w:rPrChange>
              </w:rPr>
            </w:pPr>
            <w:r>
              <w:rPr>
                <w:rFonts w:hint="eastAsia" w:ascii="宋体" w:cs="宋体"/>
                <w:color w:val="auto"/>
                <w:highlight w:val="none"/>
                <w:lang w:val="en-US" w:eastAsia="zh-CN"/>
                <w:rPrChange w:id="1163" w:author="然" w:date="2026-08-04T11:37:42Z">
                  <w:rPr>
                    <w:rFonts w:hint="eastAsia" w:ascii="宋体" w:cs="宋体"/>
                    <w:highlight w:val="none"/>
                    <w:lang w:val="en-US" w:eastAsia="zh-CN"/>
                  </w:rPr>
                </w:rPrChange>
              </w:rPr>
              <w:t>30</w:t>
            </w:r>
            <w:r>
              <w:rPr>
                <w:rFonts w:hint="eastAsia" w:ascii="宋体" w:cs="宋体"/>
                <w:color w:val="auto"/>
                <w:highlight w:val="none"/>
                <w:rPrChange w:id="1164" w:author="然" w:date="2026-08-04T11:37:42Z">
                  <w:rPr>
                    <w:rFonts w:hint="eastAsia" w:ascii="宋体" w:cs="宋体"/>
                    <w:highlight w:val="none"/>
                  </w:rPr>
                </w:rPrChange>
              </w:rPr>
              <w:t>分</w:t>
            </w:r>
          </w:p>
        </w:tc>
      </w:tr>
      <w:tr w14:paraId="037CF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099" w:type="dxa"/>
            <w:tcBorders>
              <w:top w:val="single" w:color="000000" w:sz="4" w:space="0"/>
              <w:left w:val="single" w:color="000000" w:sz="4" w:space="0"/>
              <w:bottom w:val="single" w:color="000000" w:sz="4" w:space="0"/>
              <w:right w:val="single" w:color="000000" w:sz="4" w:space="0"/>
            </w:tcBorders>
            <w:vAlign w:val="center"/>
          </w:tcPr>
          <w:p w14:paraId="233A142D">
            <w:pPr>
              <w:jc w:val="center"/>
              <w:rPr>
                <w:rFonts w:ascii="宋体" w:cs="宋体"/>
                <w:color w:val="auto"/>
                <w:highlight w:val="none"/>
                <w:rPrChange w:id="1165" w:author="然" w:date="2026-08-04T11:37:42Z">
                  <w:rPr>
                    <w:rFonts w:ascii="宋体" w:cs="宋体"/>
                    <w:highlight w:val="none"/>
                  </w:rPr>
                </w:rPrChange>
              </w:rPr>
            </w:pPr>
            <w:r>
              <w:rPr>
                <w:rFonts w:hint="eastAsia" w:ascii="宋体" w:cs="宋体"/>
                <w:color w:val="auto"/>
                <w:highlight w:val="none"/>
                <w:rPrChange w:id="1166" w:author="然" w:date="2026-08-04T11:37:42Z">
                  <w:rPr>
                    <w:rFonts w:hint="eastAsia" w:ascii="宋体" w:cs="宋体"/>
                    <w:highlight w:val="none"/>
                  </w:rPr>
                </w:rPrChange>
              </w:rPr>
              <w:t>技术部分</w:t>
            </w:r>
          </w:p>
        </w:tc>
        <w:tc>
          <w:tcPr>
            <w:tcW w:w="4050" w:type="dxa"/>
            <w:tcBorders>
              <w:top w:val="single" w:color="000000" w:sz="4" w:space="0"/>
              <w:left w:val="single" w:color="000000" w:sz="4" w:space="0"/>
              <w:bottom w:val="single" w:color="000000" w:sz="4" w:space="0"/>
              <w:right w:val="single" w:color="000000" w:sz="4" w:space="0"/>
            </w:tcBorders>
            <w:vAlign w:val="center"/>
          </w:tcPr>
          <w:p w14:paraId="76EAB21E">
            <w:pPr>
              <w:jc w:val="center"/>
              <w:rPr>
                <w:rFonts w:ascii="宋体" w:cs="宋体"/>
                <w:color w:val="auto"/>
                <w:highlight w:val="none"/>
                <w:rPrChange w:id="1167" w:author="然" w:date="2026-08-04T11:37:42Z">
                  <w:rPr>
                    <w:rFonts w:ascii="宋体" w:cs="宋体"/>
                    <w:highlight w:val="none"/>
                  </w:rPr>
                </w:rPrChange>
              </w:rPr>
            </w:pPr>
            <w:del w:id="1168" w:author="kylin" w:date="2026-08-05T08:55:01Z">
              <w:r>
                <w:rPr>
                  <w:rFonts w:hint="default" w:ascii="宋体" w:cs="宋体"/>
                  <w:color w:val="auto"/>
                  <w:highlight w:val="none"/>
                  <w:lang w:val="en-US" w:eastAsia="zh-CN"/>
                  <w:rPrChange w:id="1169" w:author="然" w:date="2026-08-04T11:37:42Z">
                    <w:rPr>
                      <w:rFonts w:hint="default" w:ascii="宋体" w:cs="宋体"/>
                      <w:highlight w:val="none"/>
                      <w:lang w:val="en-US" w:eastAsia="zh-CN"/>
                    </w:rPr>
                  </w:rPrChange>
                </w:rPr>
                <w:delText>60</w:delText>
              </w:r>
            </w:del>
            <w:ins w:id="1171" w:author="kylin" w:date="2026-08-05T08:55:01Z">
              <w:r>
                <w:rPr>
                  <w:rFonts w:hint="eastAsia" w:ascii="宋体" w:cs="宋体"/>
                  <w:color w:val="auto"/>
                  <w:highlight w:val="none"/>
                  <w:lang w:val="en-US" w:eastAsia="zh-CN"/>
                </w:rPr>
                <w:t>5</w:t>
              </w:r>
            </w:ins>
            <w:ins w:id="1172" w:author="kylin" w:date="2026-07-08T10:53:19Z">
              <w:r>
                <w:rPr>
                  <w:rFonts w:hint="eastAsia" w:ascii="宋体" w:cs="宋体"/>
                  <w:color w:val="auto"/>
                  <w:highlight w:val="none"/>
                  <w:lang w:val="en-US" w:eastAsia="zh-CN"/>
                  <w:rPrChange w:id="1173" w:author="然" w:date="2026-08-04T11:37:42Z">
                    <w:rPr>
                      <w:rFonts w:hint="eastAsia" w:ascii="宋体" w:cs="宋体"/>
                      <w:highlight w:val="none"/>
                      <w:lang w:val="en-US" w:eastAsia="zh-CN"/>
                    </w:rPr>
                  </w:rPrChange>
                </w:rPr>
                <w:t>0</w:t>
              </w:r>
            </w:ins>
            <w:r>
              <w:rPr>
                <w:rFonts w:hint="eastAsia" w:ascii="宋体" w:cs="宋体"/>
                <w:color w:val="auto"/>
                <w:highlight w:val="none"/>
                <w:rPrChange w:id="1174" w:author="然" w:date="2026-08-04T11:37:42Z">
                  <w:rPr>
                    <w:rFonts w:hint="eastAsia" w:ascii="宋体" w:cs="宋体"/>
                    <w:highlight w:val="none"/>
                  </w:rPr>
                </w:rPrChange>
              </w:rPr>
              <w:t>分</w:t>
            </w:r>
          </w:p>
        </w:tc>
      </w:tr>
      <w:tr w14:paraId="3800B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099" w:type="dxa"/>
            <w:tcBorders>
              <w:top w:val="single" w:color="000000" w:sz="4" w:space="0"/>
              <w:left w:val="single" w:color="000000" w:sz="4" w:space="0"/>
              <w:bottom w:val="single" w:color="000000" w:sz="4" w:space="0"/>
              <w:right w:val="single" w:color="000000" w:sz="4" w:space="0"/>
            </w:tcBorders>
            <w:vAlign w:val="center"/>
          </w:tcPr>
          <w:p w14:paraId="02684CDD">
            <w:pPr>
              <w:jc w:val="center"/>
              <w:rPr>
                <w:rFonts w:ascii="宋体" w:cs="宋体"/>
                <w:color w:val="auto"/>
                <w:highlight w:val="none"/>
                <w:rPrChange w:id="1175" w:author="然" w:date="2026-08-04T11:37:42Z">
                  <w:rPr>
                    <w:rFonts w:ascii="宋体" w:cs="宋体"/>
                    <w:highlight w:val="none"/>
                  </w:rPr>
                </w:rPrChange>
              </w:rPr>
            </w:pPr>
            <w:r>
              <w:rPr>
                <w:rFonts w:hint="eastAsia" w:ascii="宋体" w:cs="宋体"/>
                <w:color w:val="auto"/>
                <w:highlight w:val="none"/>
                <w:rPrChange w:id="1176" w:author="然" w:date="2026-08-04T11:37:42Z">
                  <w:rPr>
                    <w:rFonts w:hint="eastAsia" w:ascii="宋体" w:cs="宋体"/>
                    <w:highlight w:val="none"/>
                  </w:rPr>
                </w:rPrChange>
              </w:rPr>
              <w:t>报价部分</w:t>
            </w:r>
          </w:p>
        </w:tc>
        <w:tc>
          <w:tcPr>
            <w:tcW w:w="4050" w:type="dxa"/>
            <w:tcBorders>
              <w:top w:val="single" w:color="000000" w:sz="4" w:space="0"/>
              <w:left w:val="single" w:color="000000" w:sz="4" w:space="0"/>
              <w:bottom w:val="single" w:color="000000" w:sz="4" w:space="0"/>
              <w:right w:val="single" w:color="000000" w:sz="4" w:space="0"/>
            </w:tcBorders>
            <w:vAlign w:val="center"/>
          </w:tcPr>
          <w:p w14:paraId="255433C1">
            <w:pPr>
              <w:jc w:val="center"/>
              <w:rPr>
                <w:rFonts w:ascii="宋体" w:cs="宋体"/>
                <w:color w:val="auto"/>
                <w:highlight w:val="none"/>
                <w:rPrChange w:id="1177" w:author="然" w:date="2026-08-04T11:37:42Z">
                  <w:rPr>
                    <w:rFonts w:ascii="宋体" w:cs="宋体"/>
                    <w:highlight w:val="none"/>
                  </w:rPr>
                </w:rPrChange>
              </w:rPr>
            </w:pPr>
            <w:del w:id="1178" w:author="kylin" w:date="2026-08-05T08:54:58Z">
              <w:r>
                <w:rPr>
                  <w:rFonts w:hint="default" w:ascii="宋体" w:cs="宋体"/>
                  <w:color w:val="auto"/>
                  <w:highlight w:val="none"/>
                  <w:lang w:val="en-US" w:eastAsia="zh-CN"/>
                  <w:rPrChange w:id="1179" w:author="然" w:date="2026-08-04T11:37:42Z">
                    <w:rPr>
                      <w:rFonts w:hint="default" w:ascii="宋体" w:cs="宋体"/>
                      <w:highlight w:val="none"/>
                      <w:lang w:val="en-US" w:eastAsia="zh-CN"/>
                    </w:rPr>
                  </w:rPrChange>
                </w:rPr>
                <w:delText>20</w:delText>
              </w:r>
            </w:del>
            <w:ins w:id="1181" w:author="kylin" w:date="2026-08-05T08:54:58Z">
              <w:r>
                <w:rPr>
                  <w:rFonts w:hint="eastAsia" w:ascii="宋体" w:cs="宋体"/>
                  <w:color w:val="auto"/>
                  <w:highlight w:val="none"/>
                  <w:lang w:val="en-US" w:eastAsia="zh-CN"/>
                </w:rPr>
                <w:t>20</w:t>
              </w:r>
            </w:ins>
            <w:r>
              <w:rPr>
                <w:rFonts w:hint="eastAsia" w:ascii="宋体" w:cs="宋体"/>
                <w:color w:val="auto"/>
                <w:highlight w:val="none"/>
                <w:rPrChange w:id="1182" w:author="然" w:date="2026-08-04T11:37:42Z">
                  <w:rPr>
                    <w:rFonts w:hint="eastAsia" w:ascii="宋体" w:cs="宋体"/>
                    <w:highlight w:val="none"/>
                  </w:rPr>
                </w:rPrChange>
              </w:rPr>
              <w:t>分</w:t>
            </w:r>
          </w:p>
        </w:tc>
      </w:tr>
    </w:tbl>
    <w:p w14:paraId="26109E5B">
      <w:pPr>
        <w:rPr>
          <w:color w:val="auto"/>
          <w:highlight w:val="none"/>
          <w:rPrChange w:id="1183" w:author="然" w:date="2026-08-04T11:37:42Z">
            <w:rPr>
              <w:highlight w:val="none"/>
            </w:rPr>
          </w:rPrChange>
        </w:rPr>
      </w:pPr>
    </w:p>
    <w:p w14:paraId="12CB542C">
      <w:pPr>
        <w:numPr>
          <w:ilvl w:val="0"/>
          <w:numId w:val="6"/>
        </w:numPr>
        <w:adjustRightInd w:val="0"/>
        <w:snapToGrid w:val="0"/>
        <w:spacing w:line="360" w:lineRule="auto"/>
        <w:outlineLvl w:val="0"/>
        <w:rPr>
          <w:rFonts w:ascii="宋体"/>
          <w:b/>
          <w:bCs/>
          <w:color w:val="auto"/>
          <w:highlight w:val="none"/>
          <w:rPrChange w:id="1184" w:author="然" w:date="2026-08-04T11:37:42Z">
            <w:rPr>
              <w:rFonts w:ascii="宋体"/>
              <w:b/>
              <w:bCs/>
              <w:highlight w:val="none"/>
            </w:rPr>
          </w:rPrChange>
        </w:rPr>
      </w:pPr>
      <w:r>
        <w:rPr>
          <w:rFonts w:hint="eastAsia" w:ascii="宋体"/>
          <w:b/>
          <w:bCs/>
          <w:color w:val="auto"/>
          <w:highlight w:val="none"/>
          <w:rPrChange w:id="1185" w:author="然" w:date="2026-08-04T11:37:42Z">
            <w:rPr>
              <w:rFonts w:hint="eastAsia" w:ascii="宋体"/>
              <w:b/>
              <w:bCs/>
              <w:highlight w:val="none"/>
            </w:rPr>
          </w:rPrChange>
        </w:rPr>
        <w:t xml:space="preserve"> 综合评分表</w:t>
      </w:r>
    </w:p>
    <w:tbl>
      <w:tblPr>
        <w:tblStyle w:val="36"/>
        <w:tblW w:w="9031"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881"/>
        <w:gridCol w:w="780"/>
        <w:gridCol w:w="6725"/>
      </w:tblGrid>
      <w:tr w14:paraId="65517A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45" w:type="dxa"/>
            <w:noWrap w:val="0"/>
            <w:vAlign w:val="center"/>
          </w:tcPr>
          <w:p w14:paraId="54C81CEF">
            <w:pPr>
              <w:jc w:val="center"/>
              <w:rPr>
                <w:rFonts w:ascii="宋体" w:hAnsi="宋体" w:cs="宋体"/>
                <w:b/>
                <w:bCs/>
                <w:color w:val="auto"/>
                <w:szCs w:val="21"/>
                <w:highlight w:val="none"/>
                <w:rPrChange w:id="1186" w:author="然" w:date="2026-08-04T11:37:42Z">
                  <w:rPr>
                    <w:rFonts w:ascii="宋体" w:hAnsi="宋体" w:cs="宋体"/>
                    <w:b/>
                    <w:bCs/>
                    <w:szCs w:val="21"/>
                    <w:highlight w:val="none"/>
                  </w:rPr>
                </w:rPrChange>
              </w:rPr>
            </w:pPr>
            <w:r>
              <w:rPr>
                <w:rFonts w:hint="eastAsia" w:ascii="宋体" w:hAnsi="宋体" w:cs="宋体"/>
                <w:b/>
                <w:bCs/>
                <w:color w:val="auto"/>
                <w:szCs w:val="21"/>
                <w:highlight w:val="none"/>
                <w:rPrChange w:id="1187" w:author="然" w:date="2026-08-04T11:37:42Z">
                  <w:rPr>
                    <w:rFonts w:hint="eastAsia" w:ascii="宋体" w:hAnsi="宋体" w:cs="宋体"/>
                    <w:b/>
                    <w:bCs/>
                    <w:szCs w:val="21"/>
                    <w:highlight w:val="none"/>
                  </w:rPr>
                </w:rPrChange>
              </w:rPr>
              <w:t>评审类别</w:t>
            </w:r>
          </w:p>
        </w:tc>
        <w:tc>
          <w:tcPr>
            <w:tcW w:w="881" w:type="dxa"/>
            <w:noWrap w:val="0"/>
            <w:vAlign w:val="center"/>
          </w:tcPr>
          <w:p w14:paraId="7B6D6E4A">
            <w:pPr>
              <w:jc w:val="center"/>
              <w:rPr>
                <w:rFonts w:ascii="宋体" w:hAnsi="宋体" w:cs="宋体"/>
                <w:b/>
                <w:bCs/>
                <w:color w:val="auto"/>
                <w:szCs w:val="21"/>
                <w:highlight w:val="none"/>
                <w:rPrChange w:id="1188" w:author="然" w:date="2026-08-04T11:37:42Z">
                  <w:rPr>
                    <w:rFonts w:ascii="宋体" w:hAnsi="宋体" w:cs="宋体"/>
                    <w:b/>
                    <w:bCs/>
                    <w:szCs w:val="21"/>
                    <w:highlight w:val="none"/>
                  </w:rPr>
                </w:rPrChange>
              </w:rPr>
            </w:pPr>
            <w:r>
              <w:rPr>
                <w:rFonts w:hint="eastAsia" w:ascii="宋体" w:hAnsi="宋体" w:cs="宋体"/>
                <w:b/>
                <w:bCs/>
                <w:color w:val="auto"/>
                <w:szCs w:val="21"/>
                <w:highlight w:val="none"/>
                <w:rPrChange w:id="1189" w:author="然" w:date="2026-08-04T11:37:42Z">
                  <w:rPr>
                    <w:rFonts w:hint="eastAsia" w:ascii="宋体" w:hAnsi="宋体" w:cs="宋体"/>
                    <w:b/>
                    <w:bCs/>
                    <w:szCs w:val="21"/>
                    <w:highlight w:val="none"/>
                  </w:rPr>
                </w:rPrChange>
              </w:rPr>
              <w:t>评审因素</w:t>
            </w:r>
          </w:p>
        </w:tc>
        <w:tc>
          <w:tcPr>
            <w:tcW w:w="780" w:type="dxa"/>
            <w:noWrap w:val="0"/>
            <w:vAlign w:val="center"/>
          </w:tcPr>
          <w:p w14:paraId="199FF208">
            <w:pPr>
              <w:jc w:val="center"/>
              <w:rPr>
                <w:rFonts w:ascii="宋体" w:hAnsi="宋体" w:cs="宋体"/>
                <w:b/>
                <w:bCs/>
                <w:color w:val="auto"/>
                <w:szCs w:val="21"/>
                <w:highlight w:val="none"/>
                <w:rPrChange w:id="1190" w:author="然" w:date="2026-08-04T11:37:42Z">
                  <w:rPr>
                    <w:rFonts w:ascii="宋体" w:hAnsi="宋体" w:cs="宋体"/>
                    <w:b/>
                    <w:bCs/>
                    <w:szCs w:val="21"/>
                    <w:highlight w:val="none"/>
                  </w:rPr>
                </w:rPrChange>
              </w:rPr>
            </w:pPr>
            <w:r>
              <w:rPr>
                <w:rFonts w:hint="eastAsia" w:ascii="宋体" w:hAnsi="宋体" w:cs="宋体"/>
                <w:b/>
                <w:bCs/>
                <w:color w:val="auto"/>
                <w:szCs w:val="21"/>
                <w:highlight w:val="none"/>
                <w:rPrChange w:id="1191" w:author="然" w:date="2026-08-04T11:37:42Z">
                  <w:rPr>
                    <w:rFonts w:hint="eastAsia" w:ascii="宋体" w:hAnsi="宋体" w:cs="宋体"/>
                    <w:b/>
                    <w:bCs/>
                    <w:szCs w:val="21"/>
                    <w:highlight w:val="none"/>
                  </w:rPr>
                </w:rPrChange>
              </w:rPr>
              <w:t>分值</w:t>
            </w:r>
          </w:p>
        </w:tc>
        <w:tc>
          <w:tcPr>
            <w:tcW w:w="6725" w:type="dxa"/>
            <w:noWrap w:val="0"/>
            <w:vAlign w:val="center"/>
          </w:tcPr>
          <w:p w14:paraId="00EBA9A6">
            <w:pPr>
              <w:jc w:val="center"/>
              <w:rPr>
                <w:rFonts w:ascii="宋体" w:hAnsi="宋体" w:cs="宋体"/>
                <w:b/>
                <w:bCs/>
                <w:color w:val="auto"/>
                <w:szCs w:val="21"/>
                <w:highlight w:val="none"/>
                <w:rPrChange w:id="1192" w:author="然" w:date="2026-08-04T11:37:42Z">
                  <w:rPr>
                    <w:rFonts w:ascii="宋体" w:hAnsi="宋体" w:cs="宋体"/>
                    <w:b/>
                    <w:bCs/>
                    <w:szCs w:val="21"/>
                    <w:highlight w:val="none"/>
                  </w:rPr>
                </w:rPrChange>
              </w:rPr>
            </w:pPr>
            <w:r>
              <w:rPr>
                <w:rFonts w:hint="eastAsia" w:ascii="宋体" w:hAnsi="宋体" w:cs="宋体"/>
                <w:b/>
                <w:bCs/>
                <w:color w:val="auto"/>
                <w:szCs w:val="21"/>
                <w:highlight w:val="none"/>
                <w:rPrChange w:id="1193" w:author="然" w:date="2026-08-04T11:37:42Z">
                  <w:rPr>
                    <w:rFonts w:hint="eastAsia" w:ascii="宋体" w:hAnsi="宋体" w:cs="宋体"/>
                    <w:b/>
                    <w:bCs/>
                    <w:szCs w:val="21"/>
                    <w:highlight w:val="none"/>
                  </w:rPr>
                </w:rPrChange>
              </w:rPr>
              <w:t>评分标准</w:t>
            </w:r>
          </w:p>
        </w:tc>
      </w:tr>
      <w:tr w14:paraId="05EC32C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15" w:hRule="atLeast"/>
          <w:jc w:val="center"/>
        </w:trPr>
        <w:tc>
          <w:tcPr>
            <w:tcW w:w="645" w:type="dxa"/>
            <w:vMerge w:val="restart"/>
            <w:noWrap w:val="0"/>
            <w:vAlign w:val="center"/>
          </w:tcPr>
          <w:p w14:paraId="22B91D33">
            <w:pPr>
              <w:adjustRightInd w:val="0"/>
              <w:snapToGrid w:val="0"/>
              <w:spacing w:beforeLines="50"/>
              <w:jc w:val="center"/>
              <w:rPr>
                <w:rFonts w:ascii="宋体" w:hAnsi="宋体" w:cs="宋体"/>
                <w:b/>
                <w:bCs/>
                <w:color w:val="auto"/>
                <w:szCs w:val="21"/>
                <w:highlight w:val="none"/>
                <w:rPrChange w:id="1194" w:author="然" w:date="2026-08-04T11:37:42Z">
                  <w:rPr>
                    <w:rFonts w:ascii="宋体" w:hAnsi="宋体" w:cs="宋体"/>
                    <w:b/>
                    <w:bCs/>
                    <w:szCs w:val="21"/>
                    <w:highlight w:val="none"/>
                  </w:rPr>
                </w:rPrChange>
              </w:rPr>
            </w:pPr>
            <w:r>
              <w:rPr>
                <w:rFonts w:hint="eastAsia" w:ascii="宋体" w:hAnsi="宋体" w:cs="宋体"/>
                <w:b/>
                <w:bCs/>
                <w:color w:val="auto"/>
                <w:szCs w:val="21"/>
                <w:highlight w:val="none"/>
                <w:rPrChange w:id="1195" w:author="然" w:date="2026-08-04T11:37:42Z">
                  <w:rPr>
                    <w:rFonts w:hint="eastAsia" w:ascii="宋体" w:hAnsi="宋体" w:cs="宋体"/>
                    <w:b/>
                    <w:bCs/>
                    <w:szCs w:val="21"/>
                    <w:highlight w:val="none"/>
                  </w:rPr>
                </w:rPrChange>
              </w:rPr>
              <w:t>商务部分（30分）</w:t>
            </w:r>
          </w:p>
        </w:tc>
        <w:tc>
          <w:tcPr>
            <w:tcW w:w="881" w:type="dxa"/>
            <w:noWrap w:val="0"/>
            <w:vAlign w:val="center"/>
          </w:tcPr>
          <w:p w14:paraId="5F038DD3">
            <w:pPr>
              <w:snapToGrid w:val="0"/>
              <w:jc w:val="center"/>
              <w:textAlignment w:val="baseline"/>
              <w:rPr>
                <w:rFonts w:ascii="宋体" w:hAnsi="宋体" w:cs="宋体"/>
                <w:color w:val="auto"/>
                <w:szCs w:val="21"/>
                <w:highlight w:val="none"/>
                <w:rPrChange w:id="1196" w:author="然" w:date="2026-08-04T11:37:42Z">
                  <w:rPr>
                    <w:rFonts w:ascii="宋体" w:hAnsi="宋体" w:cs="宋体"/>
                    <w:szCs w:val="21"/>
                    <w:highlight w:val="none"/>
                  </w:rPr>
                </w:rPrChange>
              </w:rPr>
            </w:pPr>
            <w:r>
              <w:rPr>
                <w:rFonts w:hint="eastAsia" w:ascii="宋体" w:hAnsi="宋体" w:cs="宋体"/>
                <w:color w:val="auto"/>
                <w:szCs w:val="21"/>
                <w:highlight w:val="none"/>
                <w:rPrChange w:id="1197" w:author="然" w:date="2026-08-04T11:37:42Z">
                  <w:rPr>
                    <w:rFonts w:hint="eastAsia" w:ascii="宋体" w:hAnsi="宋体" w:cs="宋体"/>
                    <w:szCs w:val="21"/>
                    <w:highlight w:val="none"/>
                  </w:rPr>
                </w:rPrChange>
              </w:rPr>
              <w:t>项目</w:t>
            </w:r>
          </w:p>
          <w:p w14:paraId="00810E99">
            <w:pPr>
              <w:snapToGrid w:val="0"/>
              <w:jc w:val="center"/>
              <w:textAlignment w:val="baseline"/>
              <w:rPr>
                <w:rFonts w:ascii="宋体" w:hAnsi="宋体" w:cs="宋体"/>
                <w:color w:val="auto"/>
                <w:szCs w:val="21"/>
                <w:highlight w:val="none"/>
                <w:rPrChange w:id="1198" w:author="然" w:date="2026-08-04T11:37:42Z">
                  <w:rPr>
                    <w:rFonts w:ascii="宋体" w:hAnsi="宋体" w:cs="宋体"/>
                    <w:szCs w:val="21"/>
                    <w:highlight w:val="none"/>
                  </w:rPr>
                </w:rPrChange>
              </w:rPr>
            </w:pPr>
            <w:r>
              <w:rPr>
                <w:rFonts w:hint="eastAsia" w:ascii="宋体" w:hAnsi="宋体" w:cs="宋体"/>
                <w:color w:val="auto"/>
                <w:szCs w:val="21"/>
                <w:highlight w:val="none"/>
                <w:rPrChange w:id="1199" w:author="然" w:date="2026-08-04T11:37:42Z">
                  <w:rPr>
                    <w:rFonts w:hint="eastAsia" w:ascii="宋体" w:hAnsi="宋体" w:cs="宋体"/>
                    <w:szCs w:val="21"/>
                    <w:highlight w:val="none"/>
                  </w:rPr>
                </w:rPrChange>
              </w:rPr>
              <w:t>负责人</w:t>
            </w:r>
          </w:p>
        </w:tc>
        <w:tc>
          <w:tcPr>
            <w:tcW w:w="780" w:type="dxa"/>
            <w:noWrap w:val="0"/>
            <w:vAlign w:val="center"/>
          </w:tcPr>
          <w:p w14:paraId="11FCE1F0">
            <w:pPr>
              <w:spacing w:line="460" w:lineRule="exact"/>
              <w:jc w:val="center"/>
              <w:rPr>
                <w:rFonts w:ascii="宋体" w:hAnsi="宋体" w:cs="宋体"/>
                <w:color w:val="auto"/>
                <w:szCs w:val="21"/>
                <w:highlight w:val="none"/>
                <w:rPrChange w:id="1200" w:author="然" w:date="2026-08-04T11:37:42Z">
                  <w:rPr>
                    <w:rFonts w:ascii="宋体" w:hAnsi="宋体" w:cs="宋体"/>
                    <w:szCs w:val="21"/>
                    <w:highlight w:val="none"/>
                  </w:rPr>
                </w:rPrChange>
              </w:rPr>
            </w:pPr>
            <w:r>
              <w:rPr>
                <w:rFonts w:hint="eastAsia" w:ascii="宋体" w:hAnsi="宋体" w:cs="宋体"/>
                <w:color w:val="auto"/>
                <w:szCs w:val="21"/>
                <w:highlight w:val="none"/>
                <w:rPrChange w:id="1201" w:author="然" w:date="2026-08-04T11:37:42Z">
                  <w:rPr>
                    <w:rFonts w:hint="eastAsia" w:ascii="宋体" w:hAnsi="宋体" w:cs="宋体"/>
                    <w:szCs w:val="21"/>
                    <w:highlight w:val="none"/>
                  </w:rPr>
                </w:rPrChange>
              </w:rPr>
              <w:t>7分</w:t>
            </w:r>
          </w:p>
        </w:tc>
        <w:tc>
          <w:tcPr>
            <w:tcW w:w="6725" w:type="dxa"/>
            <w:noWrap w:val="0"/>
            <w:vAlign w:val="center"/>
          </w:tcPr>
          <w:p w14:paraId="383C9A9B">
            <w:pPr>
              <w:rPr>
                <w:ins w:id="1202" w:author="然" w:date="2026-07-06T15:53:01Z"/>
                <w:rFonts w:hint="eastAsia" w:ascii="宋体" w:hAnsi="宋体" w:cs="宋体"/>
                <w:color w:val="auto"/>
                <w:szCs w:val="21"/>
                <w:highlight w:val="none"/>
                <w:lang w:val="en-US" w:eastAsia="zh-CN"/>
                <w:rPrChange w:id="1203" w:author="然" w:date="2026-08-04T11:37:42Z">
                  <w:rPr>
                    <w:ins w:id="1204" w:author="然" w:date="2026-07-06T15:53:01Z"/>
                    <w:rFonts w:hint="eastAsia" w:ascii="宋体" w:hAnsi="宋体" w:cs="宋体"/>
                    <w:szCs w:val="21"/>
                    <w:highlight w:val="none"/>
                    <w:lang w:val="en-US" w:eastAsia="zh-CN"/>
                  </w:rPr>
                </w:rPrChange>
              </w:rPr>
            </w:pPr>
            <w:ins w:id="1205" w:author="然" w:date="2026-07-06T15:52:58Z">
              <w:r>
                <w:rPr>
                  <w:rFonts w:hint="eastAsia" w:ascii="宋体" w:hAnsi="宋体" w:cs="宋体"/>
                  <w:color w:val="auto"/>
                  <w:szCs w:val="21"/>
                  <w:highlight w:val="none"/>
                  <w:lang w:val="en-US" w:eastAsia="zh-CN"/>
                  <w:rPrChange w:id="1206" w:author="然" w:date="2026-08-04T11:37:42Z">
                    <w:rPr>
                      <w:rFonts w:hint="eastAsia" w:ascii="宋体" w:hAnsi="宋体" w:cs="宋体"/>
                      <w:szCs w:val="21"/>
                      <w:highlight w:val="none"/>
                      <w:lang w:val="en-US" w:eastAsia="zh-CN"/>
                    </w:rPr>
                  </w:rPrChange>
                </w:rPr>
                <w:t>拟派项目负责人（仅1人）</w:t>
              </w:r>
            </w:ins>
            <w:ins w:id="1207" w:author="然" w:date="2026-07-06T15:53:02Z">
              <w:r>
                <w:rPr>
                  <w:rFonts w:hint="eastAsia" w:ascii="宋体" w:hAnsi="宋体" w:cs="宋体"/>
                  <w:color w:val="auto"/>
                  <w:szCs w:val="21"/>
                  <w:highlight w:val="none"/>
                  <w:lang w:val="en-US" w:eastAsia="zh-CN"/>
                  <w:rPrChange w:id="1208" w:author="然" w:date="2026-08-04T11:37:42Z">
                    <w:rPr>
                      <w:rFonts w:hint="eastAsia" w:ascii="宋体" w:hAnsi="宋体" w:cs="宋体"/>
                      <w:szCs w:val="21"/>
                      <w:highlight w:val="none"/>
                      <w:lang w:val="en-US" w:eastAsia="zh-CN"/>
                    </w:rPr>
                  </w:rPrChange>
                </w:rPr>
                <w:t>：</w:t>
              </w:r>
            </w:ins>
          </w:p>
          <w:p w14:paraId="29E489D7">
            <w:pPr>
              <w:rPr>
                <w:rFonts w:ascii="宋体" w:hAnsi="宋体" w:cs="宋体"/>
                <w:color w:val="auto"/>
                <w:szCs w:val="21"/>
                <w:highlight w:val="none"/>
                <w:rPrChange w:id="1209" w:author="然" w:date="2026-08-04T11:37:42Z">
                  <w:rPr>
                    <w:rFonts w:ascii="宋体" w:hAnsi="宋体" w:cs="宋体"/>
                    <w:color w:val="000000"/>
                    <w:szCs w:val="21"/>
                    <w:highlight w:val="none"/>
                  </w:rPr>
                </w:rPrChange>
              </w:rPr>
            </w:pPr>
            <w:r>
              <w:rPr>
                <w:rFonts w:hint="eastAsia" w:ascii="宋体" w:hAnsi="宋体" w:cs="宋体"/>
                <w:color w:val="auto"/>
                <w:szCs w:val="21"/>
                <w:highlight w:val="none"/>
                <w:rPrChange w:id="1210" w:author="然" w:date="2026-08-04T11:37:42Z">
                  <w:rPr>
                    <w:rFonts w:hint="eastAsia" w:ascii="宋体" w:hAnsi="宋体" w:cs="宋体"/>
                    <w:szCs w:val="21"/>
                    <w:highlight w:val="none"/>
                  </w:rPr>
                </w:rPrChange>
              </w:rPr>
              <w:t>1、</w:t>
            </w:r>
            <w:del w:id="1211" w:author="然" w:date="2026-07-06T15:52:57Z">
              <w:r>
                <w:rPr>
                  <w:rFonts w:hint="eastAsia" w:ascii="宋体" w:hAnsi="宋体" w:cs="宋体"/>
                  <w:color w:val="auto"/>
                  <w:szCs w:val="21"/>
                  <w:highlight w:val="none"/>
                  <w:lang w:val="en-US" w:eastAsia="zh-CN"/>
                  <w:rPrChange w:id="1212" w:author="然" w:date="2026-08-04T11:37:42Z">
                    <w:rPr>
                      <w:rFonts w:hint="eastAsia" w:ascii="宋体" w:hAnsi="宋体" w:cs="宋体"/>
                      <w:szCs w:val="21"/>
                      <w:highlight w:val="none"/>
                      <w:lang w:val="en-US" w:eastAsia="zh-CN"/>
                    </w:rPr>
                  </w:rPrChange>
                </w:rPr>
                <w:delText>拟派项目负责人</w:delText>
              </w:r>
            </w:del>
            <w:r>
              <w:rPr>
                <w:rFonts w:hint="eastAsia" w:ascii="宋体" w:hAnsi="宋体" w:cs="宋体"/>
                <w:color w:val="auto"/>
                <w:szCs w:val="21"/>
                <w:highlight w:val="none"/>
                <w:rPrChange w:id="1213" w:author="然" w:date="2026-08-04T11:37:42Z">
                  <w:rPr>
                    <w:rFonts w:hint="eastAsia" w:ascii="宋体" w:hAnsi="宋体" w:cs="宋体"/>
                    <w:color w:val="000000"/>
                    <w:szCs w:val="21"/>
                    <w:highlight w:val="none"/>
                  </w:rPr>
                </w:rPrChange>
              </w:rPr>
              <w:t>具有本科及以上学历或具有法律从业证书的</w:t>
            </w:r>
            <w:r>
              <w:rPr>
                <w:rFonts w:hint="eastAsia" w:ascii="宋体" w:hAnsi="宋体" w:cs="宋体"/>
                <w:color w:val="auto"/>
                <w:szCs w:val="21"/>
                <w:highlight w:val="none"/>
                <w:lang w:eastAsia="zh-CN"/>
                <w:rPrChange w:id="1214" w:author="然" w:date="2026-08-04T11:37:42Z">
                  <w:rPr>
                    <w:rFonts w:hint="eastAsia" w:ascii="宋体" w:hAnsi="宋体" w:cs="宋体"/>
                    <w:color w:val="000000"/>
                    <w:szCs w:val="21"/>
                    <w:highlight w:val="none"/>
                    <w:lang w:eastAsia="zh-CN"/>
                  </w:rPr>
                </w:rPrChange>
              </w:rPr>
              <w:t>，</w:t>
            </w:r>
            <w:r>
              <w:rPr>
                <w:rFonts w:hint="eastAsia" w:ascii="宋体" w:hAnsi="宋体" w:cs="宋体"/>
                <w:color w:val="auto"/>
                <w:szCs w:val="21"/>
                <w:highlight w:val="none"/>
                <w:lang w:val="en-US" w:eastAsia="zh-CN"/>
                <w:rPrChange w:id="1215" w:author="然" w:date="2026-08-04T11:37:42Z">
                  <w:rPr>
                    <w:rFonts w:hint="eastAsia" w:ascii="宋体" w:hAnsi="宋体" w:cs="宋体"/>
                    <w:color w:val="000000"/>
                    <w:szCs w:val="21"/>
                    <w:highlight w:val="none"/>
                    <w:lang w:val="en-US" w:eastAsia="zh-CN"/>
                  </w:rPr>
                </w:rPrChange>
              </w:rPr>
              <w:t>计2分</w:t>
            </w:r>
            <w:r>
              <w:rPr>
                <w:rFonts w:hint="eastAsia" w:ascii="宋体" w:hAnsi="宋体" w:cs="宋体"/>
                <w:color w:val="auto"/>
                <w:szCs w:val="21"/>
                <w:highlight w:val="none"/>
                <w:lang w:eastAsia="zh-CN"/>
                <w:rPrChange w:id="1216" w:author="然" w:date="2026-08-04T11:37:42Z">
                  <w:rPr>
                    <w:rFonts w:hint="eastAsia" w:ascii="宋体" w:hAnsi="宋体" w:cs="宋体"/>
                    <w:color w:val="000000"/>
                    <w:szCs w:val="21"/>
                    <w:highlight w:val="none"/>
                    <w:lang w:eastAsia="zh-CN"/>
                  </w:rPr>
                </w:rPrChange>
              </w:rPr>
              <w:t>。提供学历证书或法律职业资格证书复印件</w:t>
            </w:r>
            <w:r>
              <w:rPr>
                <w:rFonts w:hint="eastAsia" w:ascii="宋体" w:hAnsi="宋体" w:cs="宋体"/>
                <w:color w:val="auto"/>
                <w:szCs w:val="21"/>
                <w:highlight w:val="none"/>
                <w:lang w:val="en-US" w:eastAsia="zh-CN"/>
                <w:rPrChange w:id="1217" w:author="然" w:date="2026-08-04T11:37:42Z">
                  <w:rPr>
                    <w:rFonts w:hint="eastAsia" w:ascii="宋体" w:hAnsi="宋体" w:cs="宋体"/>
                    <w:color w:val="000000"/>
                    <w:szCs w:val="21"/>
                    <w:highlight w:val="none"/>
                    <w:lang w:val="en-US" w:eastAsia="zh-CN"/>
                  </w:rPr>
                </w:rPrChange>
              </w:rPr>
              <w:t>并加盖供应商公章</w:t>
            </w:r>
            <w:r>
              <w:rPr>
                <w:rFonts w:hint="eastAsia" w:ascii="宋体" w:hAnsi="宋体" w:cs="宋体"/>
                <w:color w:val="auto"/>
                <w:szCs w:val="21"/>
                <w:highlight w:val="none"/>
                <w:lang w:eastAsia="zh-CN"/>
                <w:rPrChange w:id="1218" w:author="然" w:date="2026-08-04T11:37:42Z">
                  <w:rPr>
                    <w:rFonts w:hint="eastAsia" w:ascii="宋体" w:hAnsi="宋体" w:cs="宋体"/>
                    <w:color w:val="000000"/>
                    <w:szCs w:val="21"/>
                    <w:highlight w:val="none"/>
                    <w:lang w:eastAsia="zh-CN"/>
                  </w:rPr>
                </w:rPrChange>
              </w:rPr>
              <w:t>。</w:t>
            </w:r>
          </w:p>
          <w:p w14:paraId="76A3F97B">
            <w:pPr>
              <w:rPr>
                <w:rFonts w:ascii="宋体" w:hAnsi="宋体" w:cs="宋体"/>
                <w:color w:val="auto"/>
                <w:szCs w:val="21"/>
                <w:highlight w:val="none"/>
                <w:rPrChange w:id="1219" w:author="然" w:date="2026-08-04T11:37:42Z">
                  <w:rPr>
                    <w:rFonts w:ascii="宋体" w:hAnsi="宋体" w:cs="宋体"/>
                    <w:color w:val="000000"/>
                    <w:szCs w:val="21"/>
                    <w:highlight w:val="none"/>
                  </w:rPr>
                </w:rPrChange>
              </w:rPr>
            </w:pPr>
            <w:r>
              <w:rPr>
                <w:rFonts w:hint="eastAsia" w:ascii="宋体" w:hAnsi="宋体" w:cs="宋体"/>
                <w:color w:val="auto"/>
                <w:szCs w:val="21"/>
                <w:highlight w:val="none"/>
                <w:rPrChange w:id="1220" w:author="然" w:date="2026-08-04T11:37:42Z">
                  <w:rPr>
                    <w:rFonts w:hint="eastAsia" w:ascii="宋体" w:hAnsi="宋体" w:cs="宋体"/>
                    <w:color w:val="000000"/>
                    <w:szCs w:val="21"/>
                    <w:highlight w:val="none"/>
                  </w:rPr>
                </w:rPrChange>
              </w:rPr>
              <w:t>2、</w:t>
            </w:r>
            <w:del w:id="1221" w:author="然" w:date="2026-07-06T15:53:12Z">
              <w:r>
                <w:rPr>
                  <w:rFonts w:hint="eastAsia" w:ascii="宋体" w:hAnsi="宋体" w:cs="宋体"/>
                  <w:color w:val="auto"/>
                  <w:szCs w:val="21"/>
                  <w:highlight w:val="none"/>
                  <w:lang w:val="en-US" w:eastAsia="zh-CN"/>
                  <w:rPrChange w:id="1222" w:author="然" w:date="2026-08-04T11:37:42Z">
                    <w:rPr>
                      <w:rFonts w:hint="eastAsia" w:ascii="宋体" w:hAnsi="宋体" w:cs="宋体"/>
                      <w:szCs w:val="21"/>
                      <w:highlight w:val="none"/>
                      <w:lang w:val="en-US" w:eastAsia="zh-CN"/>
                    </w:rPr>
                  </w:rPrChange>
                </w:rPr>
                <w:delText>拟派项目负责人</w:delText>
              </w:r>
            </w:del>
            <w:r>
              <w:rPr>
                <w:rFonts w:hint="eastAsia" w:ascii="宋体" w:hAnsi="宋体" w:cs="宋体"/>
                <w:color w:val="auto"/>
                <w:szCs w:val="21"/>
                <w:highlight w:val="none"/>
                <w:rPrChange w:id="1223" w:author="然" w:date="2026-08-04T11:37:42Z">
                  <w:rPr>
                    <w:rFonts w:hint="eastAsia" w:ascii="宋体" w:hAnsi="宋体" w:cs="宋体"/>
                    <w:color w:val="000000"/>
                    <w:szCs w:val="21"/>
                    <w:highlight w:val="none"/>
                  </w:rPr>
                </w:rPrChange>
              </w:rPr>
              <w:t>英语达到</w:t>
            </w:r>
            <w:r>
              <w:rPr>
                <w:rFonts w:hint="eastAsia" w:ascii="宋体" w:hAnsi="宋体" w:cs="宋体"/>
                <w:color w:val="auto"/>
                <w:szCs w:val="21"/>
                <w:highlight w:val="none"/>
                <w:lang w:val="en-US" w:eastAsia="zh-CN"/>
                <w:rPrChange w:id="1224" w:author="然" w:date="2026-08-04T11:37:42Z">
                  <w:rPr>
                    <w:rFonts w:hint="eastAsia" w:ascii="宋体" w:hAnsi="宋体" w:cs="宋体"/>
                    <w:color w:val="000000"/>
                    <w:szCs w:val="21"/>
                    <w:highlight w:val="none"/>
                    <w:lang w:val="en-US" w:eastAsia="zh-CN"/>
                  </w:rPr>
                </w:rPrChange>
              </w:rPr>
              <w:t>CET</w:t>
            </w:r>
            <w:r>
              <w:rPr>
                <w:rFonts w:hint="eastAsia" w:ascii="宋体" w:hAnsi="宋体" w:cs="宋体"/>
                <w:color w:val="auto"/>
                <w:szCs w:val="21"/>
                <w:highlight w:val="none"/>
                <w:rPrChange w:id="1225" w:author="然" w:date="2026-08-04T11:37:42Z">
                  <w:rPr>
                    <w:rFonts w:hint="eastAsia" w:ascii="宋体" w:hAnsi="宋体" w:cs="宋体"/>
                    <w:color w:val="000000"/>
                    <w:szCs w:val="21"/>
                    <w:highlight w:val="none"/>
                  </w:rPr>
                </w:rPrChange>
              </w:rPr>
              <w:t>6级及以上，计</w:t>
            </w:r>
            <w:r>
              <w:rPr>
                <w:rFonts w:hint="eastAsia" w:ascii="宋体" w:hAnsi="宋体" w:cs="宋体"/>
                <w:color w:val="auto"/>
                <w:szCs w:val="21"/>
                <w:highlight w:val="none"/>
                <w:lang w:val="en-US" w:eastAsia="zh-CN"/>
                <w:rPrChange w:id="1226" w:author="然" w:date="2026-08-04T11:37:42Z">
                  <w:rPr>
                    <w:rFonts w:hint="eastAsia" w:ascii="宋体" w:hAnsi="宋体" w:cs="宋体"/>
                    <w:color w:val="000000"/>
                    <w:szCs w:val="21"/>
                    <w:highlight w:val="none"/>
                    <w:lang w:val="en-US" w:eastAsia="zh-CN"/>
                  </w:rPr>
                </w:rPrChange>
              </w:rPr>
              <w:t>2</w:t>
            </w:r>
            <w:r>
              <w:rPr>
                <w:rFonts w:hint="eastAsia" w:ascii="宋体" w:hAnsi="宋体" w:cs="宋体"/>
                <w:color w:val="auto"/>
                <w:szCs w:val="21"/>
                <w:highlight w:val="none"/>
                <w:rPrChange w:id="1227" w:author="然" w:date="2026-08-04T11:37:42Z">
                  <w:rPr>
                    <w:rFonts w:hint="eastAsia" w:ascii="宋体" w:hAnsi="宋体" w:cs="宋体"/>
                    <w:color w:val="000000"/>
                    <w:szCs w:val="21"/>
                    <w:highlight w:val="none"/>
                  </w:rPr>
                </w:rPrChange>
              </w:rPr>
              <w:t>分。提供相关证明复印件</w:t>
            </w:r>
            <w:ins w:id="1228" w:author="然" w:date="2026-07-06T15:53:22Z">
              <w:r>
                <w:rPr>
                  <w:rFonts w:hint="eastAsia" w:ascii="宋体" w:hAnsi="宋体" w:cs="宋体"/>
                  <w:color w:val="auto"/>
                  <w:szCs w:val="21"/>
                  <w:highlight w:val="none"/>
                  <w:lang w:val="en-US" w:eastAsia="zh-CN"/>
                  <w:rPrChange w:id="1229" w:author="然" w:date="2026-08-04T11:37:42Z">
                    <w:rPr>
                      <w:rFonts w:hint="eastAsia" w:ascii="宋体" w:hAnsi="宋体" w:cs="宋体"/>
                      <w:color w:val="000000"/>
                      <w:szCs w:val="21"/>
                      <w:highlight w:val="none"/>
                      <w:lang w:val="en-US" w:eastAsia="zh-CN"/>
                    </w:rPr>
                  </w:rPrChange>
                </w:rPr>
                <w:t>并加盖供应商公章</w:t>
              </w:r>
            </w:ins>
            <w:r>
              <w:rPr>
                <w:rFonts w:hint="eastAsia" w:ascii="宋体" w:hAnsi="宋体" w:cs="宋体"/>
                <w:color w:val="auto"/>
                <w:szCs w:val="21"/>
                <w:highlight w:val="none"/>
                <w:rPrChange w:id="1230" w:author="然" w:date="2026-08-04T11:37:42Z">
                  <w:rPr>
                    <w:rFonts w:hint="eastAsia" w:ascii="宋体" w:hAnsi="宋体" w:cs="宋体"/>
                    <w:color w:val="000000"/>
                    <w:szCs w:val="21"/>
                    <w:highlight w:val="none"/>
                  </w:rPr>
                </w:rPrChange>
              </w:rPr>
              <w:t>。</w:t>
            </w:r>
          </w:p>
          <w:p w14:paraId="716F608D">
            <w:pPr>
              <w:rPr>
                <w:rFonts w:hint="default" w:ascii="宋体" w:hAnsi="宋体" w:cs="宋体"/>
                <w:bCs/>
                <w:color w:val="auto"/>
                <w:szCs w:val="21"/>
                <w:highlight w:val="none"/>
                <w:lang w:val="en-US"/>
                <w:rPrChange w:id="1231" w:author="然" w:date="2026-08-04T11:37:42Z">
                  <w:rPr>
                    <w:rFonts w:hint="default" w:ascii="宋体" w:hAnsi="宋体" w:cs="宋体"/>
                    <w:bCs/>
                    <w:color w:val="000000"/>
                    <w:szCs w:val="21"/>
                    <w:highlight w:val="none"/>
                    <w:lang w:val="en-US"/>
                  </w:rPr>
                </w:rPrChange>
              </w:rPr>
            </w:pPr>
            <w:r>
              <w:rPr>
                <w:rFonts w:hint="eastAsia" w:ascii="宋体" w:hAnsi="宋体" w:cs="宋体"/>
                <w:color w:val="auto"/>
                <w:szCs w:val="21"/>
                <w:highlight w:val="none"/>
                <w:rPrChange w:id="1232" w:author="然" w:date="2026-08-04T11:37:42Z">
                  <w:rPr>
                    <w:rFonts w:hint="eastAsia" w:ascii="宋体" w:hAnsi="宋体" w:cs="宋体"/>
                    <w:color w:val="000000"/>
                    <w:szCs w:val="21"/>
                    <w:highlight w:val="none"/>
                  </w:rPr>
                </w:rPrChange>
              </w:rPr>
              <w:t>3、</w:t>
            </w:r>
            <w:del w:id="1233" w:author="然" w:date="2026-07-06T15:53:25Z">
              <w:r>
                <w:rPr>
                  <w:rFonts w:hint="eastAsia" w:ascii="宋体" w:hAnsi="宋体" w:cs="宋体"/>
                  <w:color w:val="auto"/>
                  <w:szCs w:val="21"/>
                  <w:highlight w:val="none"/>
                  <w:lang w:val="en-US" w:eastAsia="zh-CN"/>
                  <w:rPrChange w:id="1234" w:author="然" w:date="2026-08-04T11:37:42Z">
                    <w:rPr>
                      <w:rFonts w:hint="eastAsia" w:ascii="宋体" w:hAnsi="宋体" w:cs="宋体"/>
                      <w:szCs w:val="21"/>
                      <w:highlight w:val="none"/>
                      <w:lang w:val="en-US" w:eastAsia="zh-CN"/>
                    </w:rPr>
                  </w:rPrChange>
                </w:rPr>
                <w:delText>拟派项目负责人</w:delText>
              </w:r>
            </w:del>
            <w:r>
              <w:rPr>
                <w:rFonts w:hint="eastAsia" w:ascii="宋体" w:hAnsi="宋体" w:cs="宋体"/>
                <w:color w:val="auto"/>
                <w:szCs w:val="21"/>
                <w:highlight w:val="none"/>
                <w:rPrChange w:id="1235" w:author="然" w:date="2026-08-04T11:37:42Z">
                  <w:rPr>
                    <w:rFonts w:hint="eastAsia" w:ascii="宋体" w:hAnsi="宋体" w:cs="宋体"/>
                    <w:color w:val="000000"/>
                    <w:szCs w:val="21"/>
                    <w:highlight w:val="none"/>
                  </w:rPr>
                </w:rPrChange>
              </w:rPr>
              <w:t>具有类似项目</w:t>
            </w:r>
            <w:del w:id="1236" w:author="然" w:date="2026-07-06T15:53:29Z">
              <w:r>
                <w:rPr>
                  <w:rFonts w:hint="eastAsia" w:ascii="宋体" w:hAnsi="宋体" w:cs="宋体"/>
                  <w:color w:val="auto"/>
                  <w:szCs w:val="21"/>
                  <w:highlight w:val="none"/>
                  <w:rPrChange w:id="1237" w:author="然" w:date="2026-08-04T11:37:42Z">
                    <w:rPr>
                      <w:rFonts w:hint="eastAsia" w:ascii="宋体" w:hAnsi="宋体" w:cs="宋体"/>
                      <w:color w:val="000000"/>
                      <w:szCs w:val="21"/>
                      <w:highlight w:val="none"/>
                    </w:rPr>
                  </w:rPrChange>
                </w:rPr>
                <w:delText>（国际会务组织）</w:delText>
              </w:r>
            </w:del>
            <w:r>
              <w:rPr>
                <w:rFonts w:hint="eastAsia" w:ascii="宋体" w:hAnsi="宋体" w:cs="宋体"/>
                <w:color w:val="auto"/>
                <w:szCs w:val="21"/>
                <w:highlight w:val="none"/>
                <w:rPrChange w:id="1238" w:author="然" w:date="2026-08-04T11:37:42Z">
                  <w:rPr>
                    <w:rFonts w:hint="eastAsia" w:ascii="宋体" w:hAnsi="宋体" w:cs="宋体"/>
                    <w:color w:val="000000"/>
                    <w:szCs w:val="21"/>
                    <w:highlight w:val="none"/>
                  </w:rPr>
                </w:rPrChange>
              </w:rPr>
              <w:t>管理经验</w:t>
            </w:r>
            <w:ins w:id="1239" w:author="然" w:date="2026-07-06T15:54:11Z">
              <w:r>
                <w:rPr>
                  <w:rFonts w:hint="eastAsia" w:ascii="宋体" w:hAnsi="宋体" w:cs="宋体"/>
                  <w:color w:val="auto"/>
                  <w:szCs w:val="21"/>
                  <w:highlight w:val="none"/>
                  <w:lang w:eastAsia="zh-CN"/>
                  <w:rPrChange w:id="1240" w:author="然" w:date="2026-08-04T11:37:42Z">
                    <w:rPr>
                      <w:rFonts w:hint="eastAsia" w:ascii="宋体" w:hAnsi="宋体" w:cs="宋体"/>
                      <w:color w:val="000000"/>
                      <w:szCs w:val="21"/>
                      <w:highlight w:val="none"/>
                      <w:lang w:eastAsia="zh-CN"/>
                    </w:rPr>
                  </w:rPrChange>
                </w:rPr>
                <w:t>（</w:t>
              </w:r>
            </w:ins>
            <w:ins w:id="1241" w:author="然" w:date="2026-07-06T15:54:13Z">
              <w:r>
                <w:rPr>
                  <w:rFonts w:hint="eastAsia" w:ascii="宋体" w:hAnsi="宋体" w:cs="宋体"/>
                  <w:color w:val="auto"/>
                  <w:szCs w:val="21"/>
                  <w:highlight w:val="none"/>
                  <w:lang w:val="en-US" w:eastAsia="zh-CN"/>
                  <w:rPrChange w:id="1242" w:author="然" w:date="2026-08-04T11:37:42Z">
                    <w:rPr>
                      <w:rFonts w:hint="eastAsia" w:ascii="宋体" w:hAnsi="宋体" w:cs="宋体"/>
                      <w:color w:val="000000"/>
                      <w:szCs w:val="21"/>
                      <w:highlight w:val="none"/>
                      <w:lang w:val="en-US" w:eastAsia="zh-CN"/>
                    </w:rPr>
                  </w:rPrChange>
                </w:rPr>
                <w:t>任职</w:t>
              </w:r>
            </w:ins>
            <w:ins w:id="1243" w:author="然" w:date="2026-07-06T15:54:14Z">
              <w:r>
                <w:rPr>
                  <w:rFonts w:hint="eastAsia" w:ascii="宋体" w:hAnsi="宋体" w:cs="宋体"/>
                  <w:color w:val="auto"/>
                  <w:szCs w:val="21"/>
                  <w:highlight w:val="none"/>
                  <w:lang w:val="en-US" w:eastAsia="zh-CN"/>
                  <w:rPrChange w:id="1244" w:author="然" w:date="2026-08-04T11:37:42Z">
                    <w:rPr>
                      <w:rFonts w:hint="eastAsia" w:ascii="宋体" w:hAnsi="宋体" w:cs="宋体"/>
                      <w:color w:val="000000"/>
                      <w:szCs w:val="21"/>
                      <w:highlight w:val="none"/>
                      <w:lang w:val="en-US" w:eastAsia="zh-CN"/>
                    </w:rPr>
                  </w:rPrChange>
                </w:rPr>
                <w:t>项目负责人</w:t>
              </w:r>
            </w:ins>
            <w:ins w:id="1245" w:author="然" w:date="2026-07-06T15:54:15Z">
              <w:r>
                <w:rPr>
                  <w:rFonts w:hint="eastAsia" w:ascii="宋体" w:hAnsi="宋体" w:cs="宋体"/>
                  <w:color w:val="auto"/>
                  <w:szCs w:val="21"/>
                  <w:highlight w:val="none"/>
                  <w:lang w:val="en-US" w:eastAsia="zh-CN"/>
                  <w:rPrChange w:id="1246" w:author="然" w:date="2026-08-04T11:37:42Z">
                    <w:rPr>
                      <w:rFonts w:hint="eastAsia" w:ascii="宋体" w:hAnsi="宋体" w:cs="宋体"/>
                      <w:color w:val="000000"/>
                      <w:szCs w:val="21"/>
                      <w:highlight w:val="none"/>
                      <w:lang w:val="en-US" w:eastAsia="zh-CN"/>
                    </w:rPr>
                  </w:rPrChange>
                </w:rPr>
                <w:t>或</w:t>
              </w:r>
            </w:ins>
            <w:ins w:id="1247" w:author="然" w:date="2026-07-06T15:54:16Z">
              <w:r>
                <w:rPr>
                  <w:rFonts w:hint="eastAsia" w:ascii="宋体" w:hAnsi="宋体" w:cs="宋体"/>
                  <w:color w:val="auto"/>
                  <w:szCs w:val="21"/>
                  <w:highlight w:val="none"/>
                  <w:lang w:val="en-US" w:eastAsia="zh-CN"/>
                  <w:rPrChange w:id="1248" w:author="然" w:date="2026-08-04T11:37:42Z">
                    <w:rPr>
                      <w:rFonts w:hint="eastAsia" w:ascii="宋体" w:hAnsi="宋体" w:cs="宋体"/>
                      <w:color w:val="000000"/>
                      <w:szCs w:val="21"/>
                      <w:highlight w:val="none"/>
                      <w:lang w:val="en-US" w:eastAsia="zh-CN"/>
                    </w:rPr>
                  </w:rPrChange>
                </w:rPr>
                <w:t>项目</w:t>
              </w:r>
            </w:ins>
            <w:ins w:id="1249" w:author="然" w:date="2026-07-06T15:54:17Z">
              <w:r>
                <w:rPr>
                  <w:rFonts w:hint="eastAsia" w:ascii="宋体" w:hAnsi="宋体" w:cs="宋体"/>
                  <w:color w:val="auto"/>
                  <w:szCs w:val="21"/>
                  <w:highlight w:val="none"/>
                  <w:lang w:val="en-US" w:eastAsia="zh-CN"/>
                  <w:rPrChange w:id="1250" w:author="然" w:date="2026-08-04T11:37:42Z">
                    <w:rPr>
                      <w:rFonts w:hint="eastAsia" w:ascii="宋体" w:hAnsi="宋体" w:cs="宋体"/>
                      <w:color w:val="000000"/>
                      <w:szCs w:val="21"/>
                      <w:highlight w:val="none"/>
                      <w:lang w:val="en-US" w:eastAsia="zh-CN"/>
                    </w:rPr>
                  </w:rPrChange>
                </w:rPr>
                <w:t>经理</w:t>
              </w:r>
            </w:ins>
            <w:ins w:id="1251" w:author="然" w:date="2026-07-06T15:54:11Z">
              <w:r>
                <w:rPr>
                  <w:rFonts w:hint="eastAsia" w:ascii="宋体" w:hAnsi="宋体" w:cs="宋体"/>
                  <w:color w:val="auto"/>
                  <w:szCs w:val="21"/>
                  <w:highlight w:val="none"/>
                  <w:lang w:eastAsia="zh-CN"/>
                  <w:rPrChange w:id="1252" w:author="然" w:date="2026-08-04T11:37:42Z">
                    <w:rPr>
                      <w:rFonts w:hint="eastAsia" w:ascii="宋体" w:hAnsi="宋体" w:cs="宋体"/>
                      <w:color w:val="000000"/>
                      <w:szCs w:val="21"/>
                      <w:highlight w:val="none"/>
                      <w:lang w:eastAsia="zh-CN"/>
                    </w:rPr>
                  </w:rPrChange>
                </w:rPr>
                <w:t>）</w:t>
              </w:r>
            </w:ins>
            <w:r>
              <w:rPr>
                <w:rFonts w:hint="eastAsia" w:ascii="宋体" w:hAnsi="宋体" w:cs="宋体"/>
                <w:color w:val="auto"/>
                <w:szCs w:val="21"/>
                <w:highlight w:val="none"/>
                <w:rPrChange w:id="1253" w:author="然" w:date="2026-08-04T11:37:42Z">
                  <w:rPr>
                    <w:rFonts w:hint="eastAsia" w:ascii="宋体" w:hAnsi="宋体" w:cs="宋体"/>
                    <w:color w:val="000000"/>
                    <w:szCs w:val="21"/>
                    <w:highlight w:val="none"/>
                  </w:rPr>
                </w:rPrChange>
              </w:rPr>
              <w:t>的，每个计1分，共计3分。提供项目名称、组织单位名称及联系方式，会务时间及地点，以及负责岗位等信息</w:t>
            </w:r>
            <w:r>
              <w:rPr>
                <w:rFonts w:hint="eastAsia" w:ascii="宋体" w:hAnsi="宋体" w:cs="宋体"/>
                <w:color w:val="auto"/>
                <w:szCs w:val="21"/>
                <w:highlight w:val="none"/>
                <w:lang w:eastAsia="zh-CN"/>
                <w:rPrChange w:id="1254" w:author="然" w:date="2026-08-04T11:37:42Z">
                  <w:rPr>
                    <w:rFonts w:hint="eastAsia" w:ascii="宋体" w:hAnsi="宋体" w:cs="宋体"/>
                    <w:color w:val="000000"/>
                    <w:szCs w:val="21"/>
                    <w:highlight w:val="none"/>
                    <w:lang w:eastAsia="zh-CN"/>
                  </w:rPr>
                </w:rPrChange>
              </w:rPr>
              <w:t>，</w:t>
            </w:r>
            <w:r>
              <w:rPr>
                <w:rFonts w:hint="eastAsia" w:ascii="宋体" w:hAnsi="宋体" w:cs="宋体"/>
                <w:color w:val="auto"/>
                <w:szCs w:val="21"/>
                <w:highlight w:val="none"/>
                <w:lang w:val="en-US" w:eastAsia="zh-CN"/>
                <w:rPrChange w:id="1255" w:author="然" w:date="2026-08-04T11:37:42Z">
                  <w:rPr>
                    <w:rFonts w:hint="eastAsia" w:ascii="宋体" w:hAnsi="宋体" w:cs="宋体"/>
                    <w:color w:val="000000"/>
                    <w:szCs w:val="21"/>
                    <w:highlight w:val="none"/>
                    <w:lang w:val="en-US" w:eastAsia="zh-CN"/>
                  </w:rPr>
                </w:rPrChange>
              </w:rPr>
              <w:t>同时</w:t>
            </w:r>
            <w:r>
              <w:rPr>
                <w:rFonts w:hint="eastAsia" w:ascii="宋体" w:hAnsi="宋体" w:cs="宋体"/>
                <w:color w:val="auto"/>
                <w:szCs w:val="21"/>
                <w:highlight w:val="none"/>
                <w:rPrChange w:id="1256" w:author="然" w:date="2026-08-04T11:37:42Z">
                  <w:rPr>
                    <w:rFonts w:hint="eastAsia" w:ascii="宋体" w:hAnsi="宋体" w:cs="宋体"/>
                    <w:color w:val="000000"/>
                    <w:szCs w:val="21"/>
                    <w:highlight w:val="none"/>
                  </w:rPr>
                </w:rPrChange>
              </w:rPr>
              <w:t>提供</w:t>
            </w:r>
            <w:r>
              <w:rPr>
                <w:rFonts w:hint="eastAsia" w:ascii="宋体" w:hAnsi="宋体" w:eastAsia="宋体" w:cs="宋体"/>
                <w:bCs w:val="0"/>
                <w:color w:val="auto"/>
                <w:szCs w:val="21"/>
                <w:highlight w:val="none"/>
                <w:lang w:val="en-US" w:eastAsia="zh-CN"/>
                <w:rPrChange w:id="1257" w:author="然" w:date="2026-08-04T11:37:42Z">
                  <w:rPr>
                    <w:rFonts w:hint="eastAsia" w:ascii="宋体" w:hAnsi="宋体" w:eastAsia="宋体" w:cs="宋体"/>
                    <w:bCs w:val="0"/>
                    <w:color w:val="000000"/>
                    <w:szCs w:val="21"/>
                    <w:highlight w:val="none"/>
                    <w:lang w:val="en-US" w:eastAsia="zh-CN"/>
                  </w:rPr>
                </w:rPrChange>
              </w:rPr>
              <w:t>类似经验的</w:t>
            </w:r>
            <w:r>
              <w:rPr>
                <w:rFonts w:hint="eastAsia" w:ascii="宋体" w:hAnsi="宋体" w:cs="宋体"/>
                <w:color w:val="auto"/>
                <w:szCs w:val="21"/>
                <w:highlight w:val="none"/>
                <w:rPrChange w:id="1258" w:author="然" w:date="2026-08-04T11:37:42Z">
                  <w:rPr>
                    <w:rFonts w:hint="eastAsia" w:ascii="宋体" w:hAnsi="宋体" w:cs="宋体"/>
                    <w:color w:val="000000"/>
                    <w:szCs w:val="21"/>
                    <w:highlight w:val="none"/>
                  </w:rPr>
                </w:rPrChange>
              </w:rPr>
              <w:t>相关证明材料（如合同或验收报告或用人单位证</w:t>
            </w:r>
            <w:r>
              <w:rPr>
                <w:rFonts w:hint="eastAsia" w:ascii="宋体" w:hAnsi="宋体" w:cs="宋体"/>
                <w:bCs/>
                <w:color w:val="auto"/>
                <w:szCs w:val="21"/>
                <w:highlight w:val="none"/>
                <w:rPrChange w:id="1259" w:author="然" w:date="2026-08-04T11:37:42Z">
                  <w:rPr>
                    <w:rFonts w:hint="eastAsia" w:ascii="宋体" w:hAnsi="宋体" w:cs="宋体"/>
                    <w:bCs/>
                    <w:color w:val="000000"/>
                    <w:szCs w:val="21"/>
                    <w:highlight w:val="none"/>
                  </w:rPr>
                </w:rPrChange>
              </w:rPr>
              <w:t>明）</w:t>
            </w:r>
            <w:r>
              <w:rPr>
                <w:rFonts w:hint="eastAsia" w:ascii="宋体" w:hAnsi="宋体" w:cs="宋体"/>
                <w:bCs/>
                <w:color w:val="auto"/>
                <w:szCs w:val="21"/>
                <w:highlight w:val="none"/>
                <w:lang w:eastAsia="zh-CN"/>
                <w:rPrChange w:id="1260" w:author="然" w:date="2026-08-04T11:37:42Z">
                  <w:rPr>
                    <w:rFonts w:hint="eastAsia" w:ascii="宋体" w:hAnsi="宋体" w:cs="宋体"/>
                    <w:bCs/>
                    <w:color w:val="000000"/>
                    <w:szCs w:val="21"/>
                    <w:highlight w:val="none"/>
                    <w:lang w:eastAsia="zh-CN"/>
                  </w:rPr>
                </w:rPrChange>
              </w:rPr>
              <w:t>。</w:t>
            </w:r>
          </w:p>
          <w:p w14:paraId="3554752A">
            <w:pPr>
              <w:rPr>
                <w:rFonts w:ascii="宋体" w:hAnsi="宋体" w:cs="宋体"/>
                <w:color w:val="auto"/>
                <w:szCs w:val="21"/>
                <w:highlight w:val="none"/>
                <w:rPrChange w:id="1261" w:author="然" w:date="2026-08-04T11:37:42Z">
                  <w:rPr>
                    <w:rFonts w:ascii="宋体" w:hAnsi="宋体" w:cs="宋体"/>
                    <w:szCs w:val="21"/>
                    <w:highlight w:val="none"/>
                  </w:rPr>
                </w:rPrChange>
              </w:rPr>
            </w:pPr>
            <w:r>
              <w:rPr>
                <w:rFonts w:hint="eastAsia" w:ascii="宋体" w:hAnsi="宋体" w:cs="宋体"/>
                <w:bCs/>
                <w:color w:val="auto"/>
                <w:szCs w:val="21"/>
                <w:highlight w:val="none"/>
                <w:lang w:val="en-US" w:eastAsia="zh-CN"/>
                <w:rPrChange w:id="1262" w:author="然" w:date="2026-08-04T11:37:42Z">
                  <w:rPr>
                    <w:rFonts w:hint="eastAsia" w:ascii="宋体" w:hAnsi="宋体" w:cs="宋体"/>
                    <w:bCs/>
                    <w:color w:val="000000"/>
                    <w:szCs w:val="21"/>
                    <w:highlight w:val="none"/>
                    <w:lang w:val="en-US" w:eastAsia="zh-CN"/>
                  </w:rPr>
                </w:rPrChange>
              </w:rPr>
              <w:t>注：除以上提供的资料外，还需提供</w:t>
            </w:r>
            <w:r>
              <w:rPr>
                <w:rFonts w:hint="eastAsia" w:ascii="宋体" w:hAnsi="宋体" w:cs="宋体"/>
                <w:color w:val="auto"/>
                <w:highlight w:val="none"/>
                <w:rPrChange w:id="1263" w:author="然" w:date="2026-08-04T11:37:42Z">
                  <w:rPr>
                    <w:rFonts w:hint="eastAsia" w:ascii="宋体" w:hAnsi="宋体" w:cs="宋体"/>
                    <w:color w:val="000000"/>
                    <w:highlight w:val="none"/>
                  </w:rPr>
                </w:rPrChange>
              </w:rPr>
              <w:t>供应商为其缴纳社保的证明（近三个月任意月份）</w:t>
            </w:r>
            <w:r>
              <w:rPr>
                <w:rFonts w:hint="eastAsia" w:ascii="宋体" w:hAnsi="宋体" w:cs="宋体"/>
                <w:color w:val="auto"/>
                <w:highlight w:val="none"/>
                <w:lang w:val="en-US" w:eastAsia="zh-CN"/>
                <w:rPrChange w:id="1264" w:author="然" w:date="2026-08-04T11:37:42Z">
                  <w:rPr>
                    <w:rFonts w:hint="eastAsia" w:ascii="宋体" w:hAnsi="宋体" w:cs="宋体"/>
                    <w:color w:val="000000"/>
                    <w:highlight w:val="none"/>
                    <w:lang w:val="en-US" w:eastAsia="zh-CN"/>
                  </w:rPr>
                </w:rPrChange>
              </w:rPr>
              <w:t>或</w:t>
            </w:r>
            <w:r>
              <w:rPr>
                <w:rFonts w:hint="eastAsia" w:ascii="宋体" w:hAnsi="宋体" w:cs="宋体"/>
                <w:color w:val="auto"/>
                <w:highlight w:val="none"/>
                <w:rPrChange w:id="1265" w:author="然" w:date="2026-08-04T11:37:42Z">
                  <w:rPr>
                    <w:rFonts w:hint="eastAsia" w:ascii="宋体" w:hAnsi="宋体" w:cs="宋体"/>
                    <w:color w:val="000000"/>
                    <w:highlight w:val="none"/>
                  </w:rPr>
                </w:rPrChange>
              </w:rPr>
              <w:t>委托第三方劳务单位代缴的，</w:t>
            </w:r>
            <w:r>
              <w:rPr>
                <w:rFonts w:hint="eastAsia" w:ascii="宋体" w:hAnsi="宋体" w:cs="宋体"/>
                <w:color w:val="auto"/>
                <w:highlight w:val="none"/>
                <w:lang w:val="en-US" w:eastAsia="zh-CN"/>
                <w:rPrChange w:id="1266" w:author="然" w:date="2026-08-04T11:37:42Z">
                  <w:rPr>
                    <w:rFonts w:hint="eastAsia" w:ascii="宋体" w:hAnsi="宋体" w:cs="宋体"/>
                    <w:color w:val="000000"/>
                    <w:highlight w:val="none"/>
                    <w:lang w:val="en-US" w:eastAsia="zh-CN"/>
                  </w:rPr>
                </w:rPrChange>
              </w:rPr>
              <w:t>需</w:t>
            </w:r>
            <w:r>
              <w:rPr>
                <w:rFonts w:hint="eastAsia" w:ascii="宋体" w:hAnsi="宋体" w:cs="宋体"/>
                <w:color w:val="auto"/>
                <w:highlight w:val="none"/>
                <w:rPrChange w:id="1267" w:author="然" w:date="2026-08-04T11:37:42Z">
                  <w:rPr>
                    <w:rFonts w:hint="eastAsia" w:ascii="宋体" w:hAnsi="宋体" w:cs="宋体"/>
                    <w:color w:val="000000"/>
                    <w:highlight w:val="none"/>
                  </w:rPr>
                </w:rPrChange>
              </w:rPr>
              <w:t>提供劳务派遣协议</w:t>
            </w:r>
            <w:r>
              <w:rPr>
                <w:rFonts w:hint="eastAsia" w:ascii="宋体" w:hAnsi="宋体" w:cs="宋体"/>
                <w:color w:val="auto"/>
                <w:highlight w:val="none"/>
                <w:lang w:val="en-US" w:eastAsia="zh-CN"/>
                <w:rPrChange w:id="1268" w:author="然" w:date="2026-08-04T11:37:42Z">
                  <w:rPr>
                    <w:rFonts w:hint="eastAsia" w:ascii="宋体" w:hAnsi="宋体" w:cs="宋体"/>
                    <w:color w:val="000000"/>
                    <w:highlight w:val="none"/>
                    <w:lang w:val="en-US" w:eastAsia="zh-CN"/>
                  </w:rPr>
                </w:rPrChange>
              </w:rPr>
              <w:t>和</w:t>
            </w:r>
            <w:r>
              <w:rPr>
                <w:rFonts w:hint="eastAsia" w:ascii="宋体" w:hAnsi="宋体" w:cs="宋体"/>
                <w:color w:val="auto"/>
                <w:highlight w:val="none"/>
                <w:rPrChange w:id="1269" w:author="然" w:date="2026-08-04T11:37:42Z">
                  <w:rPr>
                    <w:rFonts w:hint="eastAsia" w:ascii="宋体" w:hAnsi="宋体" w:cs="宋体"/>
                    <w:color w:val="000000"/>
                    <w:highlight w:val="none"/>
                  </w:rPr>
                </w:rPrChange>
              </w:rPr>
              <w:t>劳务单位为其代缴社保的证明（近三个月任意月份）</w:t>
            </w:r>
            <w:r>
              <w:rPr>
                <w:rFonts w:hint="eastAsia" w:ascii="宋体" w:hAnsi="宋体" w:cs="宋体"/>
                <w:color w:val="auto"/>
                <w:highlight w:val="none"/>
                <w:lang w:eastAsia="zh-CN"/>
                <w:rPrChange w:id="1270" w:author="然" w:date="2026-08-04T11:37:42Z">
                  <w:rPr>
                    <w:rFonts w:hint="eastAsia" w:ascii="宋体" w:hAnsi="宋体" w:cs="宋体"/>
                    <w:color w:val="000000"/>
                    <w:highlight w:val="none"/>
                    <w:lang w:eastAsia="zh-CN"/>
                  </w:rPr>
                </w:rPrChange>
              </w:rPr>
              <w:t>，</w:t>
            </w:r>
            <w:r>
              <w:rPr>
                <w:rFonts w:hint="eastAsia" w:ascii="宋体" w:hAnsi="宋体" w:cs="宋体"/>
                <w:color w:val="auto"/>
                <w:highlight w:val="none"/>
                <w:lang w:val="en-US" w:eastAsia="zh-CN"/>
                <w:rPrChange w:id="1271" w:author="然" w:date="2026-08-04T11:37:42Z">
                  <w:rPr>
                    <w:rFonts w:hint="eastAsia" w:ascii="宋体" w:hAnsi="宋体" w:cs="宋体"/>
                    <w:color w:val="000000"/>
                    <w:highlight w:val="none"/>
                    <w:lang w:val="en-US" w:eastAsia="zh-CN"/>
                  </w:rPr>
                </w:rPrChange>
              </w:rPr>
              <w:t>所有材料</w:t>
            </w:r>
            <w:r>
              <w:rPr>
                <w:rFonts w:hint="eastAsia" w:ascii="宋体" w:hAnsi="宋体" w:cs="宋体"/>
                <w:color w:val="auto"/>
                <w:highlight w:val="none"/>
                <w:rPrChange w:id="1272" w:author="然" w:date="2026-08-04T11:37:42Z">
                  <w:rPr>
                    <w:rFonts w:hint="eastAsia" w:ascii="宋体" w:hAnsi="宋体" w:cs="宋体"/>
                    <w:color w:val="000000"/>
                    <w:highlight w:val="none"/>
                  </w:rPr>
                </w:rPrChange>
              </w:rPr>
              <w:t>加盖供应商单位公章，否则不予计分。</w:t>
            </w:r>
          </w:p>
        </w:tc>
      </w:tr>
      <w:tr w14:paraId="6C51D6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845" w:hRule="atLeast"/>
          <w:jc w:val="center"/>
        </w:trPr>
        <w:tc>
          <w:tcPr>
            <w:tcW w:w="645" w:type="dxa"/>
            <w:vMerge w:val="continue"/>
            <w:noWrap w:val="0"/>
            <w:vAlign w:val="center"/>
          </w:tcPr>
          <w:p w14:paraId="1B633AAD">
            <w:pPr>
              <w:adjustRightInd w:val="0"/>
              <w:snapToGrid w:val="0"/>
              <w:spacing w:beforeLines="50"/>
              <w:jc w:val="center"/>
              <w:rPr>
                <w:rFonts w:ascii="宋体" w:hAnsi="宋体" w:cs="宋体"/>
                <w:b/>
                <w:bCs/>
                <w:color w:val="auto"/>
                <w:szCs w:val="21"/>
                <w:highlight w:val="none"/>
                <w:rPrChange w:id="1273" w:author="然" w:date="2026-08-04T11:37:42Z">
                  <w:rPr>
                    <w:rFonts w:ascii="宋体" w:hAnsi="宋体" w:cs="宋体"/>
                    <w:b/>
                    <w:bCs/>
                    <w:szCs w:val="21"/>
                    <w:highlight w:val="none"/>
                  </w:rPr>
                </w:rPrChange>
              </w:rPr>
            </w:pPr>
          </w:p>
        </w:tc>
        <w:tc>
          <w:tcPr>
            <w:tcW w:w="881" w:type="dxa"/>
            <w:noWrap w:val="0"/>
            <w:vAlign w:val="center"/>
          </w:tcPr>
          <w:p w14:paraId="50FA6805">
            <w:pPr>
              <w:jc w:val="center"/>
              <w:rPr>
                <w:rFonts w:ascii="宋体" w:hAnsi="宋体" w:cs="宋体"/>
                <w:color w:val="auto"/>
                <w:szCs w:val="21"/>
                <w:highlight w:val="none"/>
                <w:rPrChange w:id="1274" w:author="然" w:date="2026-08-04T11:37:42Z">
                  <w:rPr>
                    <w:rFonts w:ascii="宋体" w:hAnsi="宋体" w:cs="宋体"/>
                    <w:szCs w:val="21"/>
                    <w:highlight w:val="none"/>
                  </w:rPr>
                </w:rPrChange>
              </w:rPr>
            </w:pPr>
            <w:r>
              <w:rPr>
                <w:rFonts w:hint="eastAsia" w:ascii="宋体" w:hAnsi="宋体" w:cs="宋体"/>
                <w:color w:val="auto"/>
                <w:szCs w:val="21"/>
                <w:highlight w:val="none"/>
                <w:rPrChange w:id="1275" w:author="然" w:date="2026-08-04T11:37:42Z">
                  <w:rPr>
                    <w:rFonts w:hint="eastAsia" w:ascii="宋体" w:hAnsi="宋体" w:cs="宋体"/>
                    <w:szCs w:val="21"/>
                    <w:highlight w:val="none"/>
                  </w:rPr>
                </w:rPrChange>
              </w:rPr>
              <w:t>服务</w:t>
            </w:r>
          </w:p>
          <w:p w14:paraId="311ED6E4">
            <w:pPr>
              <w:jc w:val="center"/>
              <w:rPr>
                <w:rFonts w:ascii="宋体" w:hAnsi="宋体" w:cs="宋体"/>
                <w:color w:val="auto"/>
                <w:szCs w:val="21"/>
                <w:highlight w:val="none"/>
                <w:rPrChange w:id="1276" w:author="然" w:date="2026-08-04T11:37:42Z">
                  <w:rPr>
                    <w:rFonts w:ascii="宋体" w:hAnsi="宋体" w:cs="宋体"/>
                    <w:szCs w:val="21"/>
                    <w:highlight w:val="none"/>
                  </w:rPr>
                </w:rPrChange>
              </w:rPr>
            </w:pPr>
            <w:r>
              <w:rPr>
                <w:rFonts w:hint="eastAsia" w:ascii="宋体" w:hAnsi="宋体" w:cs="宋体"/>
                <w:color w:val="auto"/>
                <w:szCs w:val="21"/>
                <w:highlight w:val="none"/>
                <w:rPrChange w:id="1277" w:author="然" w:date="2026-08-04T11:37:42Z">
                  <w:rPr>
                    <w:rFonts w:hint="eastAsia" w:ascii="宋体" w:hAnsi="宋体" w:cs="宋体"/>
                    <w:szCs w:val="21"/>
                    <w:highlight w:val="none"/>
                  </w:rPr>
                </w:rPrChange>
              </w:rPr>
              <w:t>人员</w:t>
            </w:r>
          </w:p>
        </w:tc>
        <w:tc>
          <w:tcPr>
            <w:tcW w:w="780" w:type="dxa"/>
            <w:noWrap w:val="0"/>
            <w:vAlign w:val="center"/>
          </w:tcPr>
          <w:p w14:paraId="67630915">
            <w:pPr>
              <w:spacing w:line="460" w:lineRule="exact"/>
              <w:jc w:val="center"/>
              <w:rPr>
                <w:rFonts w:ascii="宋体" w:hAnsi="宋体" w:cs="宋体"/>
                <w:color w:val="auto"/>
                <w:kern w:val="0"/>
                <w:szCs w:val="21"/>
                <w:highlight w:val="none"/>
                <w:rPrChange w:id="1278" w:author="然" w:date="2026-08-04T11:37:42Z">
                  <w:rPr>
                    <w:rFonts w:ascii="宋体" w:hAnsi="宋体" w:cs="宋体"/>
                    <w:kern w:val="0"/>
                    <w:szCs w:val="21"/>
                    <w:highlight w:val="none"/>
                  </w:rPr>
                </w:rPrChange>
              </w:rPr>
            </w:pPr>
            <w:r>
              <w:rPr>
                <w:rFonts w:hint="eastAsia" w:ascii="宋体" w:hAnsi="宋体" w:cs="宋体"/>
                <w:color w:val="auto"/>
                <w:szCs w:val="21"/>
                <w:highlight w:val="none"/>
                <w:rPrChange w:id="1279" w:author="然" w:date="2026-08-04T11:37:42Z">
                  <w:rPr>
                    <w:rFonts w:hint="eastAsia" w:ascii="宋体" w:hAnsi="宋体" w:cs="宋体"/>
                    <w:szCs w:val="21"/>
                    <w:highlight w:val="none"/>
                  </w:rPr>
                </w:rPrChange>
              </w:rPr>
              <w:t>10分</w:t>
            </w:r>
          </w:p>
        </w:tc>
        <w:tc>
          <w:tcPr>
            <w:tcW w:w="6725" w:type="dxa"/>
            <w:noWrap w:val="0"/>
            <w:vAlign w:val="center"/>
          </w:tcPr>
          <w:p w14:paraId="3ED8E8B0">
            <w:pPr>
              <w:rPr>
                <w:rFonts w:hint="eastAsia" w:ascii="宋体" w:hAnsi="宋体" w:eastAsia="宋体" w:cs="宋体"/>
                <w:color w:val="auto"/>
                <w:szCs w:val="21"/>
                <w:highlight w:val="none"/>
                <w:lang w:eastAsia="zh-CN"/>
                <w:rPrChange w:id="1280" w:author="然" w:date="2026-08-04T11:37:42Z">
                  <w:rPr>
                    <w:rFonts w:hint="eastAsia" w:ascii="宋体" w:hAnsi="宋体" w:eastAsia="宋体" w:cs="宋体"/>
                    <w:szCs w:val="21"/>
                    <w:highlight w:val="none"/>
                    <w:lang w:eastAsia="zh-CN"/>
                  </w:rPr>
                </w:rPrChange>
              </w:rPr>
            </w:pPr>
            <w:r>
              <w:rPr>
                <w:rFonts w:hint="eastAsia" w:ascii="宋体" w:hAnsi="宋体" w:cs="宋体"/>
                <w:color w:val="auto"/>
                <w:szCs w:val="21"/>
                <w:highlight w:val="none"/>
                <w:rPrChange w:id="1281" w:author="然" w:date="2026-08-04T11:37:42Z">
                  <w:rPr>
                    <w:rFonts w:hint="eastAsia" w:ascii="宋体" w:hAnsi="宋体" w:cs="宋体"/>
                    <w:szCs w:val="21"/>
                    <w:highlight w:val="none"/>
                  </w:rPr>
                </w:rPrChange>
              </w:rPr>
              <w:t>1</w:t>
            </w:r>
            <w:r>
              <w:rPr>
                <w:rFonts w:hint="eastAsia" w:ascii="宋体" w:hAnsi="宋体" w:cs="宋体"/>
                <w:color w:val="auto"/>
                <w:szCs w:val="21"/>
                <w:highlight w:val="none"/>
                <w:lang w:eastAsia="zh-CN"/>
                <w:rPrChange w:id="1282" w:author="然" w:date="2026-08-04T11:37:42Z">
                  <w:rPr>
                    <w:rFonts w:hint="eastAsia" w:ascii="宋体" w:hAnsi="宋体" w:cs="宋体"/>
                    <w:szCs w:val="21"/>
                    <w:highlight w:val="none"/>
                    <w:lang w:eastAsia="zh-CN"/>
                  </w:rPr>
                </w:rPrChange>
              </w:rPr>
              <w:t>、</w:t>
            </w:r>
            <w:r>
              <w:rPr>
                <w:rFonts w:hint="eastAsia" w:ascii="宋体" w:hAnsi="宋体" w:cs="宋体"/>
                <w:color w:val="auto"/>
                <w:szCs w:val="21"/>
                <w:highlight w:val="none"/>
                <w:rPrChange w:id="1283" w:author="然" w:date="2026-08-04T11:37:42Z">
                  <w:rPr>
                    <w:rFonts w:hint="eastAsia" w:ascii="宋体" w:hAnsi="宋体" w:cs="宋体"/>
                    <w:szCs w:val="21"/>
                    <w:highlight w:val="none"/>
                  </w:rPr>
                </w:rPrChange>
              </w:rPr>
              <w:t>供应商满足磋商文件</w:t>
            </w:r>
            <w:r>
              <w:rPr>
                <w:rFonts w:hint="eastAsia"/>
                <w:color w:val="auto"/>
                <w:highlight w:val="none"/>
                <w:rPrChange w:id="1284" w:author="然" w:date="2026-08-04T11:37:42Z">
                  <w:rPr>
                    <w:rFonts w:hint="eastAsia"/>
                    <w:highlight w:val="none"/>
                  </w:rPr>
                </w:rPrChange>
              </w:rPr>
              <w:t>服务人员基本配置要求基础上</w:t>
            </w:r>
            <w:r>
              <w:rPr>
                <w:rFonts w:hint="eastAsia" w:ascii="宋体" w:hAnsi="宋体" w:cs="宋体"/>
                <w:color w:val="auto"/>
                <w:szCs w:val="21"/>
                <w:highlight w:val="none"/>
                <w:rPrChange w:id="1285" w:author="然" w:date="2026-08-04T11:37:42Z">
                  <w:rPr>
                    <w:rFonts w:hint="eastAsia" w:ascii="宋体" w:hAnsi="宋体" w:cs="宋体"/>
                    <w:szCs w:val="21"/>
                    <w:highlight w:val="none"/>
                  </w:rPr>
                </w:rPrChange>
              </w:rPr>
              <w:t>，同意增加服务人员，每增加一人，计2分，最多计4分。提供承诺书</w:t>
            </w:r>
            <w:r>
              <w:rPr>
                <w:rFonts w:hint="eastAsia" w:ascii="宋体" w:hAnsi="宋体" w:cs="宋体"/>
                <w:color w:val="auto"/>
                <w:szCs w:val="21"/>
                <w:highlight w:val="none"/>
                <w:lang w:val="en-US" w:eastAsia="zh-CN"/>
                <w:rPrChange w:id="1286" w:author="然" w:date="2026-08-04T11:37:42Z">
                  <w:rPr>
                    <w:rFonts w:hint="eastAsia" w:ascii="宋体" w:hAnsi="宋体" w:cs="宋体"/>
                    <w:szCs w:val="21"/>
                    <w:highlight w:val="none"/>
                    <w:lang w:val="en-US" w:eastAsia="zh-CN"/>
                  </w:rPr>
                </w:rPrChange>
              </w:rPr>
              <w:t>原件并加盖供应商公章</w:t>
            </w:r>
            <w:r>
              <w:rPr>
                <w:rFonts w:hint="eastAsia" w:ascii="宋体" w:hAnsi="宋体" w:cs="宋体"/>
                <w:color w:val="auto"/>
                <w:szCs w:val="21"/>
                <w:highlight w:val="none"/>
                <w:rPrChange w:id="1287" w:author="然" w:date="2026-08-04T11:37:42Z">
                  <w:rPr>
                    <w:rFonts w:hint="eastAsia" w:ascii="宋体" w:hAnsi="宋体" w:cs="宋体"/>
                    <w:szCs w:val="21"/>
                    <w:highlight w:val="none"/>
                  </w:rPr>
                </w:rPrChange>
              </w:rPr>
              <w:t>（格式自拟），否则不予计分</w:t>
            </w:r>
            <w:r>
              <w:rPr>
                <w:rFonts w:hint="eastAsia" w:ascii="宋体" w:hAnsi="宋体" w:cs="宋体"/>
                <w:color w:val="auto"/>
                <w:szCs w:val="21"/>
                <w:highlight w:val="none"/>
                <w:lang w:eastAsia="zh-CN"/>
                <w:rPrChange w:id="1288" w:author="然" w:date="2026-08-04T11:37:42Z">
                  <w:rPr>
                    <w:rFonts w:hint="eastAsia" w:ascii="宋体" w:hAnsi="宋体" w:cs="宋体"/>
                    <w:szCs w:val="21"/>
                    <w:highlight w:val="none"/>
                    <w:lang w:eastAsia="zh-CN"/>
                  </w:rPr>
                </w:rPrChange>
              </w:rPr>
              <w:t>。</w:t>
            </w:r>
          </w:p>
          <w:p w14:paraId="474F7A25">
            <w:pPr>
              <w:rPr>
                <w:rFonts w:ascii="宋体" w:hAnsi="宋体" w:cs="宋体"/>
                <w:color w:val="auto"/>
                <w:szCs w:val="21"/>
                <w:highlight w:val="none"/>
                <w:rPrChange w:id="1289" w:author="然" w:date="2026-08-04T11:37:42Z">
                  <w:rPr>
                    <w:rFonts w:ascii="宋体" w:hAnsi="宋体" w:cs="宋体"/>
                    <w:szCs w:val="21"/>
                    <w:highlight w:val="none"/>
                  </w:rPr>
                </w:rPrChange>
              </w:rPr>
            </w:pPr>
            <w:r>
              <w:rPr>
                <w:rFonts w:hint="eastAsia" w:ascii="宋体" w:hAnsi="宋体" w:cs="宋体"/>
                <w:color w:val="auto"/>
                <w:szCs w:val="21"/>
                <w:highlight w:val="none"/>
                <w:rPrChange w:id="1290" w:author="然" w:date="2026-08-04T11:37:42Z">
                  <w:rPr>
                    <w:rFonts w:hint="eastAsia" w:ascii="宋体" w:hAnsi="宋体" w:cs="宋体"/>
                    <w:szCs w:val="21"/>
                    <w:highlight w:val="none"/>
                  </w:rPr>
                </w:rPrChange>
              </w:rPr>
              <w:t>2</w:t>
            </w:r>
            <w:r>
              <w:rPr>
                <w:rFonts w:hint="eastAsia" w:ascii="宋体" w:hAnsi="宋体" w:cs="宋体"/>
                <w:color w:val="auto"/>
                <w:szCs w:val="21"/>
                <w:highlight w:val="none"/>
                <w:lang w:eastAsia="zh-CN"/>
                <w:rPrChange w:id="1291" w:author="然" w:date="2026-08-04T11:37:42Z">
                  <w:rPr>
                    <w:rFonts w:hint="eastAsia" w:ascii="宋体" w:hAnsi="宋体" w:cs="宋体"/>
                    <w:szCs w:val="21"/>
                    <w:highlight w:val="none"/>
                    <w:lang w:eastAsia="zh-CN"/>
                  </w:rPr>
                </w:rPrChange>
              </w:rPr>
              <w:t>、</w:t>
            </w:r>
            <w:r>
              <w:rPr>
                <w:rFonts w:hint="eastAsia" w:ascii="宋体" w:hAnsi="宋体" w:cs="宋体"/>
                <w:color w:val="auto"/>
                <w:szCs w:val="21"/>
                <w:highlight w:val="none"/>
                <w:rPrChange w:id="1292" w:author="然" w:date="2026-08-04T11:37:42Z">
                  <w:rPr>
                    <w:rFonts w:hint="eastAsia" w:ascii="宋体" w:hAnsi="宋体" w:cs="宋体"/>
                    <w:szCs w:val="21"/>
                    <w:highlight w:val="none"/>
                  </w:rPr>
                </w:rPrChange>
              </w:rPr>
              <w:t>供应商提供的专项服务人员具有本科及以上学历的，每人计2分，最多计6分。提供学历证书复印件</w:t>
            </w:r>
            <w:r>
              <w:rPr>
                <w:rFonts w:hint="eastAsia" w:ascii="宋体" w:hAnsi="宋体" w:cs="宋体"/>
                <w:color w:val="auto"/>
                <w:szCs w:val="21"/>
                <w:highlight w:val="none"/>
                <w:lang w:eastAsia="zh-CN"/>
                <w:rPrChange w:id="1293" w:author="然" w:date="2026-08-04T11:37:42Z">
                  <w:rPr>
                    <w:rFonts w:hint="eastAsia" w:ascii="宋体" w:hAnsi="宋体" w:cs="宋体"/>
                    <w:szCs w:val="21"/>
                    <w:highlight w:val="none"/>
                    <w:lang w:eastAsia="zh-CN"/>
                  </w:rPr>
                </w:rPrChange>
              </w:rPr>
              <w:t>、</w:t>
            </w:r>
            <w:r>
              <w:rPr>
                <w:rFonts w:hint="eastAsia" w:ascii="宋体" w:hAnsi="宋体" w:cs="宋体"/>
                <w:color w:val="auto"/>
                <w:szCs w:val="21"/>
                <w:highlight w:val="none"/>
                <w:rPrChange w:id="1294" w:author="然" w:date="2026-08-04T11:37:42Z">
                  <w:rPr>
                    <w:rFonts w:hint="eastAsia" w:ascii="宋体" w:hAnsi="宋体" w:cs="宋体"/>
                    <w:szCs w:val="21"/>
                    <w:highlight w:val="none"/>
                  </w:rPr>
                </w:rPrChange>
              </w:rPr>
              <w:t>供应商为其缴纳社保的证明（近三个月任意月份）</w:t>
            </w:r>
            <w:r>
              <w:rPr>
                <w:rFonts w:hint="eastAsia" w:ascii="宋体" w:hAnsi="宋体" w:cs="宋体"/>
                <w:color w:val="auto"/>
                <w:szCs w:val="21"/>
                <w:highlight w:val="none"/>
                <w:lang w:val="en-US" w:eastAsia="zh-CN"/>
                <w:rPrChange w:id="1295" w:author="然" w:date="2026-08-04T11:37:42Z">
                  <w:rPr>
                    <w:rFonts w:hint="eastAsia" w:ascii="宋体" w:hAnsi="宋体" w:cs="宋体"/>
                    <w:szCs w:val="21"/>
                    <w:highlight w:val="none"/>
                    <w:lang w:val="en-US" w:eastAsia="zh-CN"/>
                  </w:rPr>
                </w:rPrChange>
              </w:rPr>
              <w:t>或</w:t>
            </w:r>
            <w:r>
              <w:rPr>
                <w:rFonts w:hint="eastAsia" w:ascii="宋体" w:hAnsi="宋体" w:cs="宋体"/>
                <w:color w:val="auto"/>
                <w:szCs w:val="21"/>
                <w:highlight w:val="none"/>
                <w:rPrChange w:id="1296" w:author="然" w:date="2026-08-04T11:37:42Z">
                  <w:rPr>
                    <w:rFonts w:hint="eastAsia" w:ascii="宋体" w:hAnsi="宋体" w:cs="宋体"/>
                    <w:szCs w:val="21"/>
                    <w:highlight w:val="none"/>
                  </w:rPr>
                </w:rPrChange>
              </w:rPr>
              <w:t>委托第三方劳务单位代缴的，</w:t>
            </w:r>
            <w:r>
              <w:rPr>
                <w:rFonts w:hint="eastAsia" w:ascii="宋体" w:hAnsi="宋体" w:cs="宋体"/>
                <w:color w:val="auto"/>
                <w:szCs w:val="21"/>
                <w:highlight w:val="none"/>
                <w:lang w:val="en-US" w:eastAsia="zh-CN"/>
                <w:rPrChange w:id="1297" w:author="然" w:date="2026-08-04T11:37:42Z">
                  <w:rPr>
                    <w:rFonts w:hint="eastAsia" w:ascii="宋体" w:hAnsi="宋体" w:cs="宋体"/>
                    <w:szCs w:val="21"/>
                    <w:highlight w:val="none"/>
                    <w:lang w:val="en-US" w:eastAsia="zh-CN"/>
                  </w:rPr>
                </w:rPrChange>
              </w:rPr>
              <w:t>需</w:t>
            </w:r>
            <w:r>
              <w:rPr>
                <w:rFonts w:hint="eastAsia" w:ascii="宋体" w:hAnsi="宋体" w:cs="宋体"/>
                <w:color w:val="auto"/>
                <w:szCs w:val="21"/>
                <w:highlight w:val="none"/>
                <w:rPrChange w:id="1298" w:author="然" w:date="2026-08-04T11:37:42Z">
                  <w:rPr>
                    <w:rFonts w:hint="eastAsia" w:ascii="宋体" w:hAnsi="宋体" w:cs="宋体"/>
                    <w:szCs w:val="21"/>
                    <w:highlight w:val="none"/>
                  </w:rPr>
                </w:rPrChange>
              </w:rPr>
              <w:t>提供劳务派遣协议</w:t>
            </w:r>
            <w:r>
              <w:rPr>
                <w:rFonts w:hint="eastAsia" w:ascii="宋体" w:hAnsi="宋体" w:cs="宋体"/>
                <w:color w:val="auto"/>
                <w:szCs w:val="21"/>
                <w:highlight w:val="none"/>
                <w:lang w:val="en-US" w:eastAsia="zh-CN"/>
                <w:rPrChange w:id="1299" w:author="然" w:date="2026-08-04T11:37:42Z">
                  <w:rPr>
                    <w:rFonts w:hint="eastAsia" w:ascii="宋体" w:hAnsi="宋体" w:cs="宋体"/>
                    <w:szCs w:val="21"/>
                    <w:highlight w:val="none"/>
                    <w:lang w:val="en-US" w:eastAsia="zh-CN"/>
                  </w:rPr>
                </w:rPrChange>
              </w:rPr>
              <w:t>和</w:t>
            </w:r>
            <w:r>
              <w:rPr>
                <w:rFonts w:hint="eastAsia" w:ascii="宋体" w:hAnsi="宋体" w:cs="宋体"/>
                <w:color w:val="auto"/>
                <w:szCs w:val="21"/>
                <w:highlight w:val="none"/>
                <w:rPrChange w:id="1300" w:author="然" w:date="2026-08-04T11:37:42Z">
                  <w:rPr>
                    <w:rFonts w:hint="eastAsia" w:ascii="宋体" w:hAnsi="宋体" w:cs="宋体"/>
                    <w:szCs w:val="21"/>
                    <w:highlight w:val="none"/>
                  </w:rPr>
                </w:rPrChange>
              </w:rPr>
              <w:t>劳务单位为其代缴社保的证明（近三个月任意月份）</w:t>
            </w:r>
            <w:r>
              <w:rPr>
                <w:rFonts w:hint="eastAsia" w:ascii="宋体" w:hAnsi="宋体" w:cs="宋体"/>
                <w:color w:val="auto"/>
                <w:szCs w:val="21"/>
                <w:highlight w:val="none"/>
                <w:lang w:eastAsia="zh-CN"/>
                <w:rPrChange w:id="1301" w:author="然" w:date="2026-08-04T11:37:42Z">
                  <w:rPr>
                    <w:rFonts w:hint="eastAsia" w:ascii="宋体" w:hAnsi="宋体" w:cs="宋体"/>
                    <w:szCs w:val="21"/>
                    <w:highlight w:val="none"/>
                    <w:lang w:eastAsia="zh-CN"/>
                  </w:rPr>
                </w:rPrChange>
              </w:rPr>
              <w:t>，</w:t>
            </w:r>
            <w:r>
              <w:rPr>
                <w:rFonts w:hint="eastAsia" w:ascii="宋体" w:hAnsi="宋体" w:cs="宋体"/>
                <w:color w:val="auto"/>
                <w:szCs w:val="21"/>
                <w:highlight w:val="none"/>
                <w:lang w:val="en-US" w:eastAsia="zh-CN"/>
                <w:rPrChange w:id="1302" w:author="然" w:date="2026-08-04T11:37:42Z">
                  <w:rPr>
                    <w:rFonts w:hint="eastAsia" w:ascii="宋体" w:hAnsi="宋体" w:cs="宋体"/>
                    <w:szCs w:val="21"/>
                    <w:highlight w:val="none"/>
                    <w:lang w:val="en-US" w:eastAsia="zh-CN"/>
                  </w:rPr>
                </w:rPrChange>
              </w:rPr>
              <w:t>所有材料</w:t>
            </w:r>
            <w:r>
              <w:rPr>
                <w:rFonts w:hint="eastAsia" w:ascii="宋体" w:hAnsi="宋体" w:cs="宋体"/>
                <w:color w:val="auto"/>
                <w:szCs w:val="21"/>
                <w:highlight w:val="none"/>
                <w:rPrChange w:id="1303" w:author="然" w:date="2026-08-04T11:37:42Z">
                  <w:rPr>
                    <w:rFonts w:hint="eastAsia" w:ascii="宋体" w:hAnsi="宋体" w:cs="宋体"/>
                    <w:szCs w:val="21"/>
                    <w:highlight w:val="none"/>
                  </w:rPr>
                </w:rPrChange>
              </w:rPr>
              <w:t>加盖供应商单位公章，否则不予计分。</w:t>
            </w:r>
          </w:p>
        </w:tc>
      </w:tr>
      <w:tr w14:paraId="114A26F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645" w:type="dxa"/>
            <w:vMerge w:val="continue"/>
            <w:noWrap w:val="0"/>
            <w:vAlign w:val="center"/>
          </w:tcPr>
          <w:p w14:paraId="4D919A31">
            <w:pPr>
              <w:adjustRightInd w:val="0"/>
              <w:snapToGrid w:val="0"/>
              <w:spacing w:beforeLines="50"/>
              <w:jc w:val="center"/>
              <w:rPr>
                <w:rFonts w:ascii="宋体" w:hAnsi="宋体" w:cs="宋体"/>
                <w:b/>
                <w:bCs/>
                <w:color w:val="auto"/>
                <w:szCs w:val="21"/>
                <w:highlight w:val="none"/>
                <w:rPrChange w:id="1304" w:author="然" w:date="2026-08-04T11:37:42Z">
                  <w:rPr>
                    <w:rFonts w:ascii="宋体" w:hAnsi="宋体" w:cs="宋体"/>
                    <w:b/>
                    <w:bCs/>
                    <w:szCs w:val="21"/>
                    <w:highlight w:val="none"/>
                  </w:rPr>
                </w:rPrChange>
              </w:rPr>
            </w:pPr>
          </w:p>
        </w:tc>
        <w:tc>
          <w:tcPr>
            <w:tcW w:w="881" w:type="dxa"/>
            <w:vMerge w:val="restart"/>
            <w:noWrap w:val="0"/>
            <w:vAlign w:val="center"/>
          </w:tcPr>
          <w:p w14:paraId="6C1BAD42">
            <w:pPr>
              <w:spacing w:line="460" w:lineRule="exact"/>
              <w:jc w:val="center"/>
              <w:rPr>
                <w:rFonts w:ascii="宋体" w:hAnsi="宋体" w:cs="宋体"/>
                <w:color w:val="auto"/>
                <w:szCs w:val="21"/>
                <w:highlight w:val="none"/>
                <w:rPrChange w:id="1305" w:author="然" w:date="2026-08-04T11:37:42Z">
                  <w:rPr>
                    <w:rFonts w:ascii="宋体" w:hAnsi="宋体" w:cs="宋体"/>
                    <w:szCs w:val="21"/>
                    <w:highlight w:val="none"/>
                  </w:rPr>
                </w:rPrChange>
              </w:rPr>
            </w:pPr>
            <w:r>
              <w:rPr>
                <w:rFonts w:hint="eastAsia" w:ascii="宋体" w:hAnsi="宋体" w:cs="宋体"/>
                <w:color w:val="auto"/>
                <w:szCs w:val="21"/>
                <w:highlight w:val="none"/>
                <w:rPrChange w:id="1306" w:author="然" w:date="2026-08-04T11:37:42Z">
                  <w:rPr>
                    <w:rFonts w:hint="eastAsia" w:ascii="宋体" w:hAnsi="宋体" w:cs="宋体"/>
                    <w:szCs w:val="21"/>
                    <w:highlight w:val="none"/>
                  </w:rPr>
                </w:rPrChange>
              </w:rPr>
              <w:t>类似业绩</w:t>
            </w:r>
          </w:p>
        </w:tc>
        <w:tc>
          <w:tcPr>
            <w:tcW w:w="780" w:type="dxa"/>
            <w:noWrap w:val="0"/>
            <w:vAlign w:val="center"/>
          </w:tcPr>
          <w:p w14:paraId="547D700B">
            <w:pPr>
              <w:spacing w:line="460" w:lineRule="exact"/>
              <w:jc w:val="center"/>
              <w:rPr>
                <w:rFonts w:ascii="宋体" w:hAnsi="宋体" w:cs="宋体"/>
                <w:color w:val="auto"/>
                <w:kern w:val="0"/>
                <w:szCs w:val="21"/>
                <w:highlight w:val="none"/>
                <w:rPrChange w:id="1307" w:author="然" w:date="2026-08-04T11:37:42Z">
                  <w:rPr>
                    <w:rFonts w:ascii="宋体" w:hAnsi="宋体" w:cs="宋体"/>
                    <w:kern w:val="0"/>
                    <w:szCs w:val="21"/>
                    <w:highlight w:val="none"/>
                  </w:rPr>
                </w:rPrChange>
              </w:rPr>
            </w:pPr>
            <w:r>
              <w:rPr>
                <w:rFonts w:hint="eastAsia" w:ascii="宋体" w:hAnsi="宋体" w:cs="宋体"/>
                <w:color w:val="auto"/>
                <w:szCs w:val="21"/>
                <w:highlight w:val="none"/>
                <w:rPrChange w:id="1308" w:author="然" w:date="2026-08-04T11:37:42Z">
                  <w:rPr>
                    <w:rFonts w:hint="eastAsia" w:ascii="宋体" w:hAnsi="宋体" w:cs="宋体"/>
                    <w:szCs w:val="21"/>
                    <w:highlight w:val="none"/>
                  </w:rPr>
                </w:rPrChange>
              </w:rPr>
              <w:t>10分</w:t>
            </w:r>
          </w:p>
        </w:tc>
        <w:tc>
          <w:tcPr>
            <w:tcW w:w="6725" w:type="dxa"/>
            <w:noWrap w:val="0"/>
            <w:vAlign w:val="center"/>
          </w:tcPr>
          <w:p w14:paraId="6B581490">
            <w:pPr>
              <w:rPr>
                <w:rFonts w:ascii="宋体" w:hAnsi="宋体" w:cs="宋体"/>
                <w:color w:val="auto"/>
                <w:szCs w:val="21"/>
                <w:highlight w:val="none"/>
                <w:rPrChange w:id="1309" w:author="然" w:date="2026-08-04T11:37:42Z">
                  <w:rPr>
                    <w:rFonts w:ascii="宋体" w:hAnsi="宋体" w:cs="宋体"/>
                    <w:szCs w:val="21"/>
                    <w:highlight w:val="none"/>
                  </w:rPr>
                </w:rPrChange>
              </w:rPr>
            </w:pPr>
            <w:r>
              <w:rPr>
                <w:rFonts w:hint="eastAsia" w:ascii="宋体" w:hAnsi="宋体" w:cs="宋体"/>
                <w:color w:val="auto"/>
                <w:szCs w:val="21"/>
                <w:highlight w:val="none"/>
                <w:rPrChange w:id="1310" w:author="然" w:date="2026-08-04T11:37:42Z">
                  <w:rPr>
                    <w:rFonts w:hint="eastAsia" w:ascii="宋体" w:hAnsi="宋体" w:cs="宋体"/>
                    <w:szCs w:val="21"/>
                    <w:highlight w:val="none"/>
                  </w:rPr>
                </w:rPrChange>
              </w:rPr>
              <w:t>供应商近三年内（近三年是指提交首次响应文件截止时间上推三十六个月，以合同签订时间为准），具有类似</w:t>
            </w:r>
            <w:del w:id="1311" w:author="然" w:date="2026-07-06T15:55:15Z">
              <w:r>
                <w:rPr>
                  <w:rFonts w:hint="default" w:ascii="宋体" w:hAnsi="宋体" w:cs="宋体"/>
                  <w:color w:val="auto"/>
                  <w:szCs w:val="21"/>
                  <w:highlight w:val="none"/>
                  <w:lang w:val="en-US"/>
                  <w:rPrChange w:id="1312" w:author="然" w:date="2026-08-04T11:37:42Z">
                    <w:rPr>
                      <w:rFonts w:hint="default" w:ascii="宋体" w:hAnsi="宋体" w:cs="宋体"/>
                      <w:szCs w:val="21"/>
                      <w:highlight w:val="none"/>
                      <w:lang w:val="en-US"/>
                    </w:rPr>
                  </w:rPrChange>
                </w:rPr>
                <w:delText>国际会务组织</w:delText>
              </w:r>
            </w:del>
            <w:ins w:id="1313" w:author="然" w:date="2026-07-06T15:55:15Z">
              <w:r>
                <w:rPr>
                  <w:rFonts w:hint="eastAsia" w:ascii="宋体" w:hAnsi="宋体" w:cs="宋体"/>
                  <w:color w:val="auto"/>
                  <w:szCs w:val="21"/>
                  <w:highlight w:val="none"/>
                  <w:lang w:val="en-US" w:eastAsia="zh-CN"/>
                  <w:rPrChange w:id="1314" w:author="然" w:date="2026-08-04T11:37:42Z">
                    <w:rPr>
                      <w:rFonts w:hint="eastAsia" w:ascii="宋体" w:hAnsi="宋体" w:cs="宋体"/>
                      <w:szCs w:val="21"/>
                      <w:highlight w:val="none"/>
                      <w:lang w:val="en-US" w:eastAsia="zh-CN"/>
                    </w:rPr>
                  </w:rPrChange>
                </w:rPr>
                <w:t>项目</w:t>
              </w:r>
            </w:ins>
            <w:r>
              <w:rPr>
                <w:rFonts w:hint="eastAsia" w:ascii="宋体" w:hAnsi="宋体" w:cs="宋体"/>
                <w:color w:val="auto"/>
                <w:szCs w:val="21"/>
                <w:highlight w:val="none"/>
                <w:rPrChange w:id="1315" w:author="然" w:date="2026-08-04T11:37:42Z">
                  <w:rPr>
                    <w:rFonts w:hint="eastAsia" w:ascii="宋体" w:hAnsi="宋体" w:cs="宋体"/>
                    <w:szCs w:val="21"/>
                    <w:highlight w:val="none"/>
                  </w:rPr>
                </w:rPrChange>
              </w:rPr>
              <w:t>服务经验的，每个计2.5分，最多计10</w:t>
            </w:r>
            <w:r>
              <w:rPr>
                <w:rFonts w:hint="eastAsia" w:ascii="宋体" w:hAnsi="宋体" w:cs="宋体"/>
                <w:color w:val="auto"/>
                <w:szCs w:val="21"/>
                <w:highlight w:val="none"/>
                <w:lang w:eastAsia="zh-CN"/>
                <w:rPrChange w:id="1316" w:author="然" w:date="2026-08-04T11:37:42Z">
                  <w:rPr>
                    <w:rFonts w:hint="eastAsia" w:ascii="宋体" w:hAnsi="宋体" w:cs="宋体"/>
                    <w:szCs w:val="21"/>
                    <w:highlight w:val="none"/>
                    <w:lang w:eastAsia="zh-CN"/>
                  </w:rPr>
                </w:rPrChange>
              </w:rPr>
              <w:t>分</w:t>
            </w:r>
            <w:r>
              <w:rPr>
                <w:rFonts w:hint="eastAsia" w:ascii="宋体" w:hAnsi="宋体" w:cs="宋体"/>
                <w:color w:val="auto"/>
                <w:szCs w:val="21"/>
                <w:highlight w:val="none"/>
                <w:rPrChange w:id="1317" w:author="然" w:date="2026-08-04T11:37:42Z">
                  <w:rPr>
                    <w:rFonts w:hint="eastAsia" w:ascii="宋体" w:hAnsi="宋体" w:cs="宋体"/>
                    <w:szCs w:val="21"/>
                    <w:highlight w:val="none"/>
                  </w:rPr>
                </w:rPrChange>
              </w:rPr>
              <w:t>。</w:t>
            </w:r>
          </w:p>
          <w:p w14:paraId="597BC0C6">
            <w:pPr>
              <w:rPr>
                <w:rFonts w:ascii="宋体" w:hAnsi="宋体" w:cs="宋体"/>
                <w:color w:val="auto"/>
                <w:szCs w:val="21"/>
                <w:highlight w:val="none"/>
                <w:rPrChange w:id="1318" w:author="然" w:date="2026-08-04T11:37:42Z">
                  <w:rPr>
                    <w:rFonts w:ascii="宋体" w:hAnsi="宋体" w:cs="宋体"/>
                    <w:szCs w:val="21"/>
                    <w:highlight w:val="none"/>
                  </w:rPr>
                </w:rPrChange>
              </w:rPr>
            </w:pPr>
            <w:r>
              <w:rPr>
                <w:rFonts w:hint="eastAsia" w:ascii="宋体" w:hAnsi="宋体" w:cs="宋体"/>
                <w:color w:val="auto"/>
                <w:szCs w:val="21"/>
                <w:highlight w:val="none"/>
                <w:rPrChange w:id="1319" w:author="然" w:date="2026-08-04T11:37:42Z">
                  <w:rPr>
                    <w:rFonts w:hint="eastAsia" w:ascii="宋体" w:hAnsi="宋体" w:cs="宋体"/>
                    <w:szCs w:val="21"/>
                    <w:highlight w:val="none"/>
                  </w:rPr>
                </w:rPrChange>
              </w:rPr>
              <w:t>注：提供相关合同</w:t>
            </w:r>
            <w:r>
              <w:rPr>
                <w:rFonts w:hint="eastAsia" w:ascii="宋体" w:hAnsi="宋体" w:cs="宋体"/>
                <w:color w:val="auto"/>
                <w:szCs w:val="21"/>
                <w:highlight w:val="none"/>
                <w:lang w:val="en-US" w:eastAsia="zh-CN"/>
                <w:rPrChange w:id="1320" w:author="然" w:date="2026-08-04T11:37:42Z">
                  <w:rPr>
                    <w:rFonts w:hint="eastAsia" w:ascii="宋体" w:hAnsi="宋体" w:cs="宋体"/>
                    <w:szCs w:val="21"/>
                    <w:highlight w:val="none"/>
                    <w:lang w:val="en-US" w:eastAsia="zh-CN"/>
                  </w:rPr>
                </w:rPrChange>
              </w:rPr>
              <w:t>复印件并加盖供应商公章</w:t>
            </w:r>
            <w:r>
              <w:rPr>
                <w:rFonts w:hint="eastAsia" w:ascii="宋体" w:hAnsi="宋体" w:cs="宋体"/>
                <w:color w:val="auto"/>
                <w:szCs w:val="21"/>
                <w:highlight w:val="none"/>
                <w:rPrChange w:id="1321" w:author="然" w:date="2026-08-04T11:37:42Z">
                  <w:rPr>
                    <w:rFonts w:hint="eastAsia" w:ascii="宋体" w:hAnsi="宋体" w:cs="宋体"/>
                    <w:szCs w:val="21"/>
                    <w:highlight w:val="none"/>
                  </w:rPr>
                </w:rPrChange>
              </w:rPr>
              <w:t>。</w:t>
            </w:r>
          </w:p>
        </w:tc>
      </w:tr>
      <w:tr w14:paraId="58996D6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45" w:type="dxa"/>
            <w:vMerge w:val="continue"/>
            <w:noWrap w:val="0"/>
            <w:vAlign w:val="center"/>
          </w:tcPr>
          <w:p w14:paraId="43DE3EE6">
            <w:pPr>
              <w:adjustRightInd w:val="0"/>
              <w:snapToGrid w:val="0"/>
              <w:spacing w:beforeLines="50"/>
              <w:jc w:val="center"/>
              <w:rPr>
                <w:rFonts w:ascii="宋体" w:hAnsi="宋体" w:cs="宋体"/>
                <w:b/>
                <w:bCs/>
                <w:color w:val="auto"/>
                <w:szCs w:val="21"/>
                <w:highlight w:val="none"/>
                <w:rPrChange w:id="1322" w:author="然" w:date="2026-08-04T11:37:42Z">
                  <w:rPr>
                    <w:rFonts w:ascii="宋体" w:hAnsi="宋体" w:cs="宋体"/>
                    <w:b/>
                    <w:bCs/>
                    <w:szCs w:val="21"/>
                    <w:highlight w:val="none"/>
                  </w:rPr>
                </w:rPrChange>
              </w:rPr>
            </w:pPr>
          </w:p>
        </w:tc>
        <w:tc>
          <w:tcPr>
            <w:tcW w:w="881" w:type="dxa"/>
            <w:vMerge w:val="continue"/>
            <w:noWrap w:val="0"/>
            <w:vAlign w:val="center"/>
          </w:tcPr>
          <w:p w14:paraId="2459ADE5">
            <w:pPr>
              <w:spacing w:line="460" w:lineRule="exact"/>
              <w:jc w:val="center"/>
              <w:rPr>
                <w:rFonts w:ascii="宋体" w:hAnsi="宋体" w:cs="宋体"/>
                <w:color w:val="auto"/>
                <w:szCs w:val="21"/>
                <w:highlight w:val="none"/>
                <w:rPrChange w:id="1323" w:author="然" w:date="2026-08-04T11:37:42Z">
                  <w:rPr>
                    <w:rFonts w:ascii="宋体" w:hAnsi="宋体" w:cs="宋体"/>
                    <w:szCs w:val="21"/>
                    <w:highlight w:val="none"/>
                  </w:rPr>
                </w:rPrChange>
              </w:rPr>
            </w:pPr>
          </w:p>
        </w:tc>
        <w:tc>
          <w:tcPr>
            <w:tcW w:w="780" w:type="dxa"/>
            <w:noWrap w:val="0"/>
            <w:vAlign w:val="center"/>
          </w:tcPr>
          <w:p w14:paraId="357CDB5F">
            <w:pPr>
              <w:spacing w:line="460" w:lineRule="exact"/>
              <w:jc w:val="center"/>
              <w:rPr>
                <w:rFonts w:ascii="宋体" w:hAnsi="宋体" w:cs="宋体"/>
                <w:color w:val="auto"/>
                <w:kern w:val="0"/>
                <w:szCs w:val="21"/>
                <w:highlight w:val="none"/>
                <w:rPrChange w:id="1324"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325" w:author="然" w:date="2026-08-04T11:37:42Z">
                  <w:rPr>
                    <w:rFonts w:hint="eastAsia" w:ascii="宋体" w:hAnsi="宋体" w:cs="宋体"/>
                    <w:kern w:val="0"/>
                    <w:szCs w:val="21"/>
                    <w:highlight w:val="none"/>
                  </w:rPr>
                </w:rPrChange>
              </w:rPr>
              <w:t>3分</w:t>
            </w:r>
          </w:p>
        </w:tc>
        <w:tc>
          <w:tcPr>
            <w:tcW w:w="6725" w:type="dxa"/>
            <w:noWrap w:val="0"/>
            <w:vAlign w:val="center"/>
          </w:tcPr>
          <w:p w14:paraId="56D08F8B">
            <w:pPr>
              <w:rPr>
                <w:rFonts w:ascii="宋体" w:hAnsi="宋体" w:cs="宋体"/>
                <w:color w:val="auto"/>
                <w:szCs w:val="21"/>
                <w:highlight w:val="none"/>
                <w:rPrChange w:id="1326" w:author="然" w:date="2026-08-04T11:37:42Z">
                  <w:rPr>
                    <w:rFonts w:ascii="宋体" w:hAnsi="宋体" w:cs="宋体"/>
                    <w:szCs w:val="21"/>
                    <w:highlight w:val="none"/>
                  </w:rPr>
                </w:rPrChange>
              </w:rPr>
            </w:pPr>
            <w:r>
              <w:rPr>
                <w:rFonts w:hint="eastAsia" w:ascii="宋体" w:hAnsi="宋体" w:cs="宋体"/>
                <w:color w:val="auto"/>
                <w:szCs w:val="21"/>
                <w:highlight w:val="none"/>
                <w:rPrChange w:id="1327" w:author="然" w:date="2026-08-04T11:37:42Z">
                  <w:rPr>
                    <w:rFonts w:hint="eastAsia" w:ascii="宋体" w:hAnsi="宋体" w:cs="宋体"/>
                    <w:szCs w:val="21"/>
                    <w:highlight w:val="none"/>
                  </w:rPr>
                </w:rPrChange>
              </w:rPr>
              <w:t>供应商近三年内（近三年是指提交首次响应文件截止时间上推三十六个月，以项目合作协议时间为准），具有帮助企业成功出海经验的，每个计1分，最多计3分</w:t>
            </w:r>
          </w:p>
          <w:p w14:paraId="1E548EE5">
            <w:pPr>
              <w:rPr>
                <w:rFonts w:ascii="宋体" w:hAnsi="宋体" w:cs="宋体"/>
                <w:color w:val="auto"/>
                <w:szCs w:val="21"/>
                <w:highlight w:val="none"/>
                <w:rPrChange w:id="1328" w:author="然" w:date="2026-08-04T11:37:42Z">
                  <w:rPr>
                    <w:rFonts w:ascii="宋体" w:hAnsi="宋体" w:cs="宋体"/>
                    <w:szCs w:val="21"/>
                    <w:highlight w:val="none"/>
                  </w:rPr>
                </w:rPrChange>
              </w:rPr>
            </w:pPr>
            <w:r>
              <w:rPr>
                <w:rFonts w:hint="eastAsia" w:ascii="宋体" w:hAnsi="宋体" w:cs="宋体"/>
                <w:color w:val="auto"/>
                <w:szCs w:val="21"/>
                <w:highlight w:val="none"/>
                <w:rPrChange w:id="1329" w:author="然" w:date="2026-08-04T11:37:42Z">
                  <w:rPr>
                    <w:rFonts w:hint="eastAsia" w:ascii="宋体" w:hAnsi="宋体" w:cs="宋体"/>
                    <w:szCs w:val="21"/>
                    <w:highlight w:val="none"/>
                  </w:rPr>
                </w:rPrChange>
              </w:rPr>
              <w:t>注：提供项目合作协议</w:t>
            </w:r>
            <w:r>
              <w:rPr>
                <w:rFonts w:hint="eastAsia" w:ascii="宋体" w:hAnsi="宋体" w:cs="宋体"/>
                <w:color w:val="auto"/>
                <w:szCs w:val="21"/>
                <w:highlight w:val="none"/>
                <w:lang w:val="en-US" w:eastAsia="zh-CN"/>
                <w:rPrChange w:id="1330" w:author="然" w:date="2026-08-04T11:37:42Z">
                  <w:rPr>
                    <w:rFonts w:hint="eastAsia" w:ascii="宋体" w:hAnsi="宋体" w:cs="宋体"/>
                    <w:szCs w:val="21"/>
                    <w:highlight w:val="none"/>
                    <w:lang w:val="en-US" w:eastAsia="zh-CN"/>
                  </w:rPr>
                </w:rPrChange>
              </w:rPr>
              <w:t>并加盖供应商公章</w:t>
            </w:r>
            <w:r>
              <w:rPr>
                <w:rFonts w:hint="eastAsia" w:ascii="宋体" w:hAnsi="宋体" w:cs="宋体"/>
                <w:color w:val="auto"/>
                <w:szCs w:val="21"/>
                <w:highlight w:val="none"/>
                <w:rPrChange w:id="1331" w:author="然" w:date="2026-08-04T11:37:42Z">
                  <w:rPr>
                    <w:rFonts w:hint="eastAsia" w:ascii="宋体" w:hAnsi="宋体" w:cs="宋体"/>
                    <w:szCs w:val="21"/>
                    <w:highlight w:val="none"/>
                  </w:rPr>
                </w:rPrChange>
              </w:rPr>
              <w:t>。</w:t>
            </w:r>
          </w:p>
        </w:tc>
      </w:tr>
      <w:tr w14:paraId="11756AF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45" w:type="dxa"/>
            <w:vMerge w:val="restart"/>
            <w:noWrap w:val="0"/>
            <w:vAlign w:val="center"/>
          </w:tcPr>
          <w:p w14:paraId="137C957A">
            <w:pPr>
              <w:adjustRightInd w:val="0"/>
              <w:snapToGrid w:val="0"/>
              <w:spacing w:beforeLines="50"/>
              <w:jc w:val="center"/>
              <w:rPr>
                <w:rFonts w:ascii="宋体" w:hAnsi="宋体" w:cs="宋体"/>
                <w:b/>
                <w:bCs/>
                <w:color w:val="auto"/>
                <w:szCs w:val="21"/>
                <w:highlight w:val="none"/>
                <w:rPrChange w:id="1332" w:author="然" w:date="2026-08-04T11:37:42Z">
                  <w:rPr>
                    <w:rFonts w:ascii="宋体" w:hAnsi="宋体" w:cs="宋体"/>
                    <w:b/>
                    <w:bCs/>
                    <w:szCs w:val="21"/>
                    <w:highlight w:val="none"/>
                  </w:rPr>
                </w:rPrChange>
              </w:rPr>
            </w:pPr>
            <w:r>
              <w:rPr>
                <w:rFonts w:hint="eastAsia" w:ascii="宋体" w:hAnsi="宋体" w:cs="宋体"/>
                <w:b/>
                <w:bCs/>
                <w:color w:val="auto"/>
                <w:szCs w:val="21"/>
                <w:highlight w:val="none"/>
                <w:rPrChange w:id="1333" w:author="然" w:date="2026-08-04T11:37:42Z">
                  <w:rPr>
                    <w:rFonts w:hint="eastAsia" w:ascii="宋体" w:hAnsi="宋体" w:cs="宋体"/>
                    <w:b/>
                    <w:bCs/>
                    <w:szCs w:val="21"/>
                    <w:highlight w:val="none"/>
                  </w:rPr>
                </w:rPrChange>
              </w:rPr>
              <w:t>技术部分（</w:t>
            </w:r>
            <w:del w:id="1334" w:author="kylin" w:date="2026-08-05T08:54:53Z">
              <w:r>
                <w:rPr>
                  <w:rFonts w:hint="default" w:ascii="宋体" w:hAnsi="宋体" w:cs="宋体"/>
                  <w:b/>
                  <w:bCs/>
                  <w:color w:val="auto"/>
                  <w:szCs w:val="21"/>
                  <w:highlight w:val="none"/>
                  <w:rPrChange w:id="1335" w:author="然" w:date="2026-08-04T11:37:42Z">
                    <w:rPr>
                      <w:rFonts w:hint="eastAsia" w:ascii="宋体" w:hAnsi="宋体" w:cs="宋体"/>
                      <w:b/>
                      <w:bCs/>
                      <w:szCs w:val="21"/>
                      <w:highlight w:val="none"/>
                    </w:rPr>
                  </w:rPrChange>
                </w:rPr>
                <w:delText>40</w:delText>
              </w:r>
            </w:del>
            <w:ins w:id="1337" w:author="kylin" w:date="2026-08-05T08:54:53Z">
              <w:r>
                <w:rPr>
                  <w:rFonts w:hint="eastAsia" w:ascii="宋体" w:hAnsi="宋体" w:cs="宋体"/>
                  <w:b/>
                  <w:bCs/>
                  <w:color w:val="auto"/>
                  <w:szCs w:val="21"/>
                  <w:highlight w:val="none"/>
                  <w:lang w:eastAsia="zh-CN"/>
                </w:rPr>
                <w:t>5</w:t>
              </w:r>
            </w:ins>
            <w:ins w:id="1338" w:author="kylin" w:date="2026-08-05T08:54:54Z">
              <w:r>
                <w:rPr>
                  <w:rFonts w:hint="eastAsia" w:ascii="宋体" w:hAnsi="宋体" w:cs="宋体"/>
                  <w:b/>
                  <w:bCs/>
                  <w:color w:val="auto"/>
                  <w:szCs w:val="21"/>
                  <w:highlight w:val="none"/>
                  <w:lang w:val="en-US" w:eastAsia="zh-CN"/>
                </w:rPr>
                <w:t>0</w:t>
              </w:r>
            </w:ins>
            <w:r>
              <w:rPr>
                <w:rFonts w:hint="eastAsia" w:ascii="宋体" w:hAnsi="宋体" w:cs="宋体"/>
                <w:b/>
                <w:bCs/>
                <w:color w:val="auto"/>
                <w:szCs w:val="21"/>
                <w:highlight w:val="none"/>
                <w:rPrChange w:id="1339" w:author="然" w:date="2026-08-04T11:37:42Z">
                  <w:rPr>
                    <w:rFonts w:hint="eastAsia" w:ascii="宋体" w:hAnsi="宋体" w:cs="宋体"/>
                    <w:b/>
                    <w:bCs/>
                    <w:szCs w:val="21"/>
                    <w:highlight w:val="none"/>
                  </w:rPr>
                </w:rPrChange>
              </w:rPr>
              <w:t>分）</w:t>
            </w:r>
          </w:p>
        </w:tc>
        <w:tc>
          <w:tcPr>
            <w:tcW w:w="881" w:type="dxa"/>
            <w:noWrap w:val="0"/>
            <w:vAlign w:val="center"/>
          </w:tcPr>
          <w:p w14:paraId="3D828BFC">
            <w:pPr>
              <w:jc w:val="center"/>
              <w:rPr>
                <w:rFonts w:ascii="宋体" w:hAnsi="宋体" w:cs="宋体"/>
                <w:color w:val="auto"/>
                <w:szCs w:val="21"/>
                <w:highlight w:val="none"/>
                <w:rPrChange w:id="1340" w:author="然" w:date="2026-08-04T11:37:42Z">
                  <w:rPr>
                    <w:rFonts w:ascii="宋体" w:hAnsi="宋体" w:cs="宋体"/>
                    <w:szCs w:val="21"/>
                    <w:highlight w:val="none"/>
                  </w:rPr>
                </w:rPrChange>
              </w:rPr>
            </w:pPr>
            <w:r>
              <w:rPr>
                <w:rFonts w:hint="eastAsia" w:ascii="宋体" w:hAnsi="宋体" w:cs="宋体"/>
                <w:color w:val="auto"/>
                <w:szCs w:val="21"/>
                <w:highlight w:val="none"/>
                <w:rPrChange w:id="1341" w:author="然" w:date="2026-08-04T11:37:42Z">
                  <w:rPr>
                    <w:rFonts w:hint="eastAsia" w:ascii="宋体" w:hAnsi="宋体" w:cs="宋体"/>
                    <w:szCs w:val="21"/>
                    <w:highlight w:val="none"/>
                  </w:rPr>
                </w:rPrChange>
              </w:rPr>
              <w:t>项目理解</w:t>
            </w:r>
          </w:p>
        </w:tc>
        <w:tc>
          <w:tcPr>
            <w:tcW w:w="780" w:type="dxa"/>
            <w:tcBorders>
              <w:bottom w:val="single" w:color="auto" w:sz="4" w:space="0"/>
            </w:tcBorders>
            <w:noWrap w:val="0"/>
            <w:vAlign w:val="center"/>
          </w:tcPr>
          <w:p w14:paraId="1E1DBFB1">
            <w:pPr>
              <w:jc w:val="center"/>
              <w:rPr>
                <w:rFonts w:ascii="宋体" w:hAnsi="宋体" w:cs="宋体"/>
                <w:color w:val="auto"/>
                <w:szCs w:val="21"/>
                <w:highlight w:val="none"/>
                <w:rPrChange w:id="1342" w:author="然" w:date="2026-08-04T11:37:42Z">
                  <w:rPr>
                    <w:rFonts w:ascii="宋体" w:hAnsi="宋体" w:cs="宋体"/>
                    <w:szCs w:val="21"/>
                    <w:highlight w:val="none"/>
                  </w:rPr>
                </w:rPrChange>
              </w:rPr>
            </w:pPr>
            <w:del w:id="1343" w:author="kylin" w:date="2026-08-05T08:55:24Z">
              <w:r>
                <w:rPr>
                  <w:rFonts w:hint="default" w:ascii="宋体" w:hAnsi="宋体" w:cs="宋体"/>
                  <w:color w:val="auto"/>
                  <w:szCs w:val="21"/>
                  <w:highlight w:val="none"/>
                  <w:rPrChange w:id="1344" w:author="然" w:date="2026-08-04T11:37:42Z">
                    <w:rPr>
                      <w:rFonts w:hint="eastAsia" w:ascii="宋体" w:hAnsi="宋体" w:cs="宋体"/>
                      <w:szCs w:val="21"/>
                      <w:highlight w:val="none"/>
                    </w:rPr>
                  </w:rPrChange>
                </w:rPr>
                <w:delText>8</w:delText>
              </w:r>
            </w:del>
            <w:ins w:id="1346" w:author="kylin" w:date="2026-08-05T08:55:24Z">
              <w:r>
                <w:rPr>
                  <w:rFonts w:hint="eastAsia" w:ascii="宋体" w:hAnsi="宋体" w:cs="宋体"/>
                  <w:color w:val="auto"/>
                  <w:szCs w:val="21"/>
                  <w:highlight w:val="none"/>
                  <w:lang w:eastAsia="zh-CN"/>
                </w:rPr>
                <w:t>1</w:t>
              </w:r>
            </w:ins>
            <w:ins w:id="1347" w:author="kylin" w:date="2026-08-05T08:55:24Z">
              <w:r>
                <w:rPr>
                  <w:rFonts w:hint="eastAsia" w:ascii="宋体" w:hAnsi="宋体" w:cs="宋体"/>
                  <w:color w:val="auto"/>
                  <w:szCs w:val="21"/>
                  <w:highlight w:val="none"/>
                  <w:lang w:val="en-US" w:eastAsia="zh-CN"/>
                </w:rPr>
                <w:t>0</w:t>
              </w:r>
            </w:ins>
            <w:r>
              <w:rPr>
                <w:rFonts w:hint="eastAsia" w:ascii="宋体" w:hAnsi="宋体" w:cs="宋体"/>
                <w:color w:val="auto"/>
                <w:szCs w:val="21"/>
                <w:highlight w:val="none"/>
                <w:rPrChange w:id="1348" w:author="然" w:date="2026-08-04T11:37:42Z">
                  <w:rPr>
                    <w:rFonts w:hint="eastAsia" w:ascii="宋体" w:hAnsi="宋体" w:cs="宋体"/>
                    <w:szCs w:val="21"/>
                    <w:highlight w:val="none"/>
                  </w:rPr>
                </w:rPrChange>
              </w:rPr>
              <w:t>分</w:t>
            </w:r>
          </w:p>
        </w:tc>
        <w:tc>
          <w:tcPr>
            <w:tcW w:w="6725" w:type="dxa"/>
            <w:tcBorders>
              <w:bottom w:val="single" w:color="auto" w:sz="4" w:space="0"/>
            </w:tcBorders>
            <w:noWrap w:val="0"/>
            <w:vAlign w:val="center"/>
          </w:tcPr>
          <w:p w14:paraId="3A40AE22">
            <w:pPr>
              <w:rPr>
                <w:rFonts w:hint="default" w:ascii="宋体" w:hAnsi="宋体" w:eastAsia="宋体" w:cs="宋体"/>
                <w:color w:val="auto"/>
                <w:kern w:val="2"/>
                <w:szCs w:val="21"/>
                <w:highlight w:val="none"/>
                <w:rPrChange w:id="1349" w:author="然" w:date="2026-08-04T11:37:42Z">
                  <w:rPr>
                    <w:rFonts w:hint="default" w:ascii="宋体" w:hAnsi="宋体" w:eastAsia="宋体" w:cs="宋体"/>
                    <w:kern w:val="2"/>
                    <w:szCs w:val="21"/>
                    <w:highlight w:val="none"/>
                  </w:rPr>
                </w:rPrChange>
              </w:rPr>
            </w:pPr>
            <w:r>
              <w:rPr>
                <w:rFonts w:hint="eastAsia" w:ascii="宋体" w:hAnsi="宋体" w:cs="宋体"/>
                <w:color w:val="auto"/>
                <w:szCs w:val="21"/>
                <w:highlight w:val="none"/>
                <w:rPrChange w:id="1350" w:author="然" w:date="2026-08-04T11:37:42Z">
                  <w:rPr>
                    <w:rFonts w:hint="eastAsia" w:ascii="宋体" w:hAnsi="宋体" w:cs="宋体"/>
                    <w:szCs w:val="21"/>
                    <w:highlight w:val="none"/>
                  </w:rPr>
                </w:rPrChange>
              </w:rPr>
              <w:t>供应商根据采购需</w:t>
            </w:r>
            <w:r>
              <w:rPr>
                <w:rFonts w:hint="default" w:ascii="宋体" w:hAnsi="宋体" w:eastAsia="宋体" w:cs="宋体"/>
                <w:color w:val="auto"/>
                <w:szCs w:val="21"/>
                <w:highlight w:val="none"/>
                <w:rPrChange w:id="1351" w:author="然" w:date="2026-08-04T11:37:42Z">
                  <w:rPr>
                    <w:rFonts w:hint="default" w:ascii="宋体" w:hAnsi="宋体" w:eastAsia="宋体" w:cs="宋体"/>
                    <w:szCs w:val="21"/>
                    <w:highlight w:val="none"/>
                  </w:rPr>
                </w:rPrChange>
              </w:rPr>
              <w:t>求与行业经验规范，提供对对本项目的理解与认识，包括但不限于以下</w:t>
            </w:r>
            <w:r>
              <w:rPr>
                <w:rFonts w:hint="default" w:ascii="宋体" w:hAnsi="宋体" w:eastAsia="宋体" w:cs="宋体"/>
                <w:color w:val="auto"/>
                <w:kern w:val="2"/>
                <w:szCs w:val="21"/>
                <w:highlight w:val="none"/>
                <w:rPrChange w:id="1352" w:author="然" w:date="2026-08-04T11:37:42Z">
                  <w:rPr>
                    <w:rFonts w:hint="default" w:ascii="宋体" w:hAnsi="宋体" w:eastAsia="宋体" w:cs="宋体"/>
                    <w:kern w:val="2"/>
                    <w:szCs w:val="21"/>
                    <w:highlight w:val="none"/>
                  </w:rPr>
                </w:rPrChange>
              </w:rPr>
              <w:t>要素</w:t>
            </w:r>
            <w:r>
              <w:rPr>
                <w:rFonts w:hint="default" w:ascii="宋体" w:hAnsi="宋体" w:eastAsia="宋体" w:cs="宋体"/>
                <w:color w:val="auto"/>
                <w:szCs w:val="21"/>
                <w:highlight w:val="none"/>
                <w:rPrChange w:id="1353" w:author="然" w:date="2026-08-04T11:37:42Z">
                  <w:rPr>
                    <w:rFonts w:hint="default" w:ascii="宋体" w:hAnsi="宋体" w:eastAsia="宋体" w:cs="宋体"/>
                    <w:szCs w:val="21"/>
                    <w:highlight w:val="none"/>
                  </w:rPr>
                </w:rPrChange>
              </w:rPr>
              <w:t>：①</w:t>
            </w:r>
            <w:r>
              <w:rPr>
                <w:rFonts w:hint="default" w:ascii="宋体" w:hAnsi="宋体" w:eastAsia="宋体" w:cs="宋体"/>
                <w:color w:val="auto"/>
                <w:kern w:val="2"/>
                <w:szCs w:val="21"/>
                <w:highlight w:val="none"/>
                <w:lang w:val="zh-CN"/>
                <w:rPrChange w:id="1354" w:author="然" w:date="2026-08-04T11:37:42Z">
                  <w:rPr>
                    <w:rFonts w:hint="default" w:ascii="宋体" w:hAnsi="宋体" w:eastAsia="宋体" w:cs="宋体"/>
                    <w:kern w:val="2"/>
                    <w:szCs w:val="21"/>
                    <w:highlight w:val="none"/>
                    <w:lang w:val="zh-CN"/>
                  </w:rPr>
                </w:rPrChange>
              </w:rPr>
              <w:t>项目背景、②服务目标、③服务内容</w:t>
            </w:r>
            <w:r>
              <w:rPr>
                <w:rFonts w:hint="default" w:ascii="宋体" w:hAnsi="宋体" w:eastAsia="宋体" w:cs="宋体"/>
                <w:color w:val="auto"/>
                <w:kern w:val="2"/>
                <w:szCs w:val="21"/>
                <w:highlight w:val="none"/>
                <w:rPrChange w:id="1355" w:author="然" w:date="2026-08-04T11:37:42Z">
                  <w:rPr>
                    <w:rFonts w:hint="default" w:ascii="宋体" w:hAnsi="宋体" w:eastAsia="宋体" w:cs="宋体"/>
                    <w:kern w:val="2"/>
                    <w:szCs w:val="21"/>
                    <w:highlight w:val="none"/>
                  </w:rPr>
                </w:rPrChange>
              </w:rPr>
              <w:t>特征</w:t>
            </w:r>
            <w:r>
              <w:rPr>
                <w:rFonts w:hint="default" w:ascii="宋体" w:hAnsi="宋体" w:eastAsia="宋体" w:cs="宋体"/>
                <w:color w:val="auto"/>
                <w:kern w:val="2"/>
                <w:szCs w:val="21"/>
                <w:highlight w:val="none"/>
                <w:lang w:val="zh-CN"/>
                <w:rPrChange w:id="1356" w:author="然" w:date="2026-08-04T11:37:42Z">
                  <w:rPr>
                    <w:rFonts w:hint="default" w:ascii="宋体" w:hAnsi="宋体" w:eastAsia="宋体" w:cs="宋体"/>
                    <w:kern w:val="2"/>
                    <w:szCs w:val="21"/>
                    <w:highlight w:val="none"/>
                    <w:lang w:val="zh-CN"/>
                  </w:rPr>
                </w:rPrChange>
              </w:rPr>
              <w:t>，④</w:t>
            </w:r>
            <w:r>
              <w:rPr>
                <w:rFonts w:hint="default" w:ascii="宋体" w:hAnsi="宋体" w:eastAsia="宋体" w:cs="宋体"/>
                <w:color w:val="auto"/>
                <w:kern w:val="2"/>
                <w:szCs w:val="21"/>
                <w:highlight w:val="none"/>
                <w:rPrChange w:id="1357" w:author="然" w:date="2026-08-04T11:37:42Z">
                  <w:rPr>
                    <w:rFonts w:hint="default" w:ascii="宋体" w:hAnsi="宋体" w:eastAsia="宋体" w:cs="宋体"/>
                    <w:kern w:val="2"/>
                    <w:szCs w:val="21"/>
                    <w:highlight w:val="none"/>
                  </w:rPr>
                </w:rPrChange>
              </w:rPr>
              <w:t>项目重难点分析。磋商小组按如下标准评分：</w:t>
            </w:r>
          </w:p>
          <w:p w14:paraId="685277F0">
            <w:pPr>
              <w:rPr>
                <w:rFonts w:ascii="宋体" w:hAnsi="宋体" w:cs="宋体"/>
                <w:color w:val="auto"/>
                <w:szCs w:val="21"/>
                <w:highlight w:val="none"/>
                <w:rPrChange w:id="1358" w:author="然" w:date="2026-08-04T11:37:42Z">
                  <w:rPr>
                    <w:rFonts w:ascii="宋体" w:hAnsi="宋体" w:cs="宋体"/>
                    <w:szCs w:val="21"/>
                    <w:highlight w:val="none"/>
                  </w:rPr>
                </w:rPrChange>
              </w:rPr>
            </w:pPr>
            <w:r>
              <w:rPr>
                <w:rFonts w:hint="eastAsia" w:ascii="宋体" w:hAnsi="宋体" w:eastAsia="宋体" w:cs="宋体"/>
                <w:color w:val="auto"/>
                <w:kern w:val="2"/>
                <w:szCs w:val="21"/>
                <w:highlight w:val="none"/>
                <w:lang w:val="en-US" w:eastAsia="zh-CN"/>
                <w:rPrChange w:id="1359" w:author="然" w:date="2026-08-04T11:37:42Z">
                  <w:rPr>
                    <w:rFonts w:hint="eastAsia" w:ascii="宋体" w:hAnsi="宋体" w:eastAsia="宋体" w:cs="宋体"/>
                    <w:kern w:val="2"/>
                    <w:szCs w:val="21"/>
                    <w:highlight w:val="none"/>
                    <w:lang w:val="en-US" w:eastAsia="zh-CN"/>
                  </w:rPr>
                </w:rPrChange>
              </w:rPr>
              <w:t>方案</w:t>
            </w:r>
            <w:r>
              <w:rPr>
                <w:rFonts w:hint="default" w:ascii="宋体" w:hAnsi="宋体" w:eastAsia="宋体" w:cs="宋体"/>
                <w:color w:val="auto"/>
                <w:kern w:val="2"/>
                <w:szCs w:val="21"/>
                <w:highlight w:val="none"/>
                <w:rPrChange w:id="1360" w:author="然" w:date="2026-08-04T11:37:42Z">
                  <w:rPr>
                    <w:rFonts w:hint="default" w:ascii="宋体" w:hAnsi="宋体" w:eastAsia="宋体" w:cs="宋体"/>
                    <w:kern w:val="2"/>
                    <w:szCs w:val="21"/>
                    <w:highlight w:val="none"/>
                  </w:rPr>
                </w:rPrChange>
              </w:rPr>
              <w:t>完整，理解正确，思路清晰、分析深入，计</w:t>
            </w:r>
            <w:del w:id="1361" w:author="kylin" w:date="2026-08-05T08:55:52Z">
              <w:r>
                <w:rPr>
                  <w:rFonts w:hint="default" w:ascii="宋体" w:hAnsi="宋体" w:eastAsia="宋体" w:cs="宋体"/>
                  <w:color w:val="auto"/>
                  <w:kern w:val="2"/>
                  <w:szCs w:val="21"/>
                  <w:highlight w:val="none"/>
                  <w:rPrChange w:id="1362" w:author="然" w:date="2026-08-04T11:37:42Z">
                    <w:rPr>
                      <w:rFonts w:hint="default" w:ascii="宋体" w:hAnsi="宋体" w:eastAsia="宋体" w:cs="宋体"/>
                      <w:kern w:val="2"/>
                      <w:szCs w:val="21"/>
                      <w:highlight w:val="none"/>
                    </w:rPr>
                  </w:rPrChange>
                </w:rPr>
                <w:delText>8</w:delText>
              </w:r>
            </w:del>
            <w:ins w:id="1364" w:author="kylin" w:date="2026-08-05T08:55:52Z">
              <w:r>
                <w:rPr>
                  <w:rFonts w:hint="eastAsia" w:ascii="宋体" w:hAnsi="宋体" w:cs="宋体"/>
                  <w:color w:val="auto"/>
                  <w:kern w:val="2"/>
                  <w:szCs w:val="21"/>
                  <w:highlight w:val="none"/>
                  <w:lang w:eastAsia="zh-CN"/>
                </w:rPr>
                <w:t>1</w:t>
              </w:r>
            </w:ins>
            <w:ins w:id="1365" w:author="kylin" w:date="2026-08-05T08:55:52Z">
              <w:r>
                <w:rPr>
                  <w:rFonts w:hint="eastAsia" w:ascii="宋体" w:hAnsi="宋体" w:cs="宋体"/>
                  <w:color w:val="auto"/>
                  <w:kern w:val="2"/>
                  <w:szCs w:val="21"/>
                  <w:highlight w:val="none"/>
                  <w:lang w:val="en-US" w:eastAsia="zh-CN"/>
                </w:rPr>
                <w:t>0</w:t>
              </w:r>
            </w:ins>
            <w:r>
              <w:rPr>
                <w:rFonts w:hint="default" w:ascii="宋体" w:hAnsi="宋体" w:eastAsia="宋体" w:cs="宋体"/>
                <w:color w:val="auto"/>
                <w:kern w:val="2"/>
                <w:szCs w:val="21"/>
                <w:highlight w:val="none"/>
                <w:rPrChange w:id="1366" w:author="然" w:date="2026-08-04T11:37:42Z">
                  <w:rPr>
                    <w:rFonts w:hint="default" w:ascii="宋体" w:hAnsi="宋体" w:eastAsia="宋体" w:cs="宋体"/>
                    <w:kern w:val="2"/>
                    <w:szCs w:val="21"/>
                    <w:highlight w:val="none"/>
                  </w:rPr>
                </w:rPrChange>
              </w:rPr>
              <w:t>分；项目存在要素缺漏的，每缺一项扣2</w:t>
            </w:r>
            <w:ins w:id="1367" w:author="kylin" w:date="2026-08-05T08:57:08Z">
              <w:r>
                <w:rPr>
                  <w:rFonts w:hint="eastAsia" w:ascii="宋体" w:hAnsi="宋体" w:cs="宋体"/>
                  <w:color w:val="auto"/>
                  <w:kern w:val="2"/>
                  <w:szCs w:val="21"/>
                  <w:highlight w:val="none"/>
                  <w:lang w:val="en-US" w:eastAsia="zh-CN"/>
                </w:rPr>
                <w:t>.5</w:t>
              </w:r>
            </w:ins>
            <w:r>
              <w:rPr>
                <w:rFonts w:hint="default" w:ascii="宋体" w:hAnsi="宋体" w:eastAsia="宋体" w:cs="宋体"/>
                <w:color w:val="auto"/>
                <w:kern w:val="2"/>
                <w:szCs w:val="21"/>
                <w:highlight w:val="none"/>
                <w:rPrChange w:id="1368" w:author="然" w:date="2026-08-04T11:37:42Z">
                  <w:rPr>
                    <w:rFonts w:hint="default" w:ascii="宋体" w:hAnsi="宋体" w:eastAsia="宋体" w:cs="宋体"/>
                    <w:kern w:val="2"/>
                    <w:szCs w:val="21"/>
                    <w:highlight w:val="none"/>
                  </w:rPr>
                </w:rPrChange>
              </w:rPr>
              <w:t>分，存在</w:t>
            </w:r>
            <w:r>
              <w:rPr>
                <w:rFonts w:hint="eastAsia" w:ascii="宋体" w:hAnsi="宋体" w:cs="宋体"/>
                <w:color w:val="auto"/>
                <w:kern w:val="0"/>
                <w:szCs w:val="21"/>
                <w:highlight w:val="none"/>
                <w:rPrChange w:id="1369" w:author="然" w:date="2026-08-04T11:37:42Z">
                  <w:rPr>
                    <w:rFonts w:hint="eastAsia" w:ascii="宋体" w:hAnsi="宋体" w:cs="宋体"/>
                    <w:color w:val="000000"/>
                    <w:kern w:val="0"/>
                    <w:szCs w:val="21"/>
                    <w:highlight w:val="none"/>
                  </w:rPr>
                </w:rPrChange>
              </w:rPr>
              <w:t>不合理或欠完善的，每处扣1分，扣完为止。</w:t>
            </w:r>
          </w:p>
        </w:tc>
      </w:tr>
      <w:tr w14:paraId="75FE179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645" w:type="dxa"/>
            <w:vMerge w:val="continue"/>
            <w:noWrap w:val="0"/>
            <w:vAlign w:val="center"/>
          </w:tcPr>
          <w:p w14:paraId="5FA1A8D9">
            <w:pPr>
              <w:adjustRightInd w:val="0"/>
              <w:snapToGrid w:val="0"/>
              <w:spacing w:beforeLines="50"/>
              <w:jc w:val="center"/>
              <w:rPr>
                <w:rFonts w:ascii="宋体" w:hAnsi="宋体" w:cs="宋体"/>
                <w:b/>
                <w:bCs/>
                <w:color w:val="auto"/>
                <w:szCs w:val="21"/>
                <w:highlight w:val="none"/>
                <w:rPrChange w:id="1370" w:author="然" w:date="2026-08-04T11:37:42Z">
                  <w:rPr>
                    <w:rFonts w:ascii="宋体" w:hAnsi="宋体" w:cs="宋体"/>
                    <w:b/>
                    <w:bCs/>
                    <w:szCs w:val="21"/>
                    <w:highlight w:val="none"/>
                  </w:rPr>
                </w:rPrChange>
              </w:rPr>
            </w:pPr>
          </w:p>
        </w:tc>
        <w:tc>
          <w:tcPr>
            <w:tcW w:w="881" w:type="dxa"/>
            <w:noWrap w:val="0"/>
            <w:vAlign w:val="center"/>
          </w:tcPr>
          <w:p w14:paraId="2368FB99">
            <w:pPr>
              <w:jc w:val="center"/>
              <w:rPr>
                <w:rFonts w:ascii="宋体" w:hAnsi="宋体" w:cs="宋体"/>
                <w:color w:val="auto"/>
                <w:szCs w:val="21"/>
                <w:highlight w:val="none"/>
                <w:rPrChange w:id="1371" w:author="然" w:date="2026-08-04T11:37:42Z">
                  <w:rPr>
                    <w:rFonts w:ascii="宋体" w:hAnsi="宋体" w:cs="宋体"/>
                    <w:szCs w:val="21"/>
                    <w:highlight w:val="none"/>
                  </w:rPr>
                </w:rPrChange>
              </w:rPr>
            </w:pPr>
            <w:r>
              <w:rPr>
                <w:rFonts w:hint="eastAsia" w:ascii="宋体" w:hAnsi="宋体" w:cs="宋体"/>
                <w:color w:val="auto"/>
                <w:szCs w:val="21"/>
                <w:highlight w:val="none"/>
                <w:rPrChange w:id="1372" w:author="然" w:date="2026-08-04T11:37:42Z">
                  <w:rPr>
                    <w:rFonts w:hint="eastAsia" w:ascii="宋体" w:hAnsi="宋体" w:cs="宋体"/>
                    <w:szCs w:val="21"/>
                    <w:highlight w:val="none"/>
                  </w:rPr>
                </w:rPrChange>
              </w:rPr>
              <w:t>人员配</w:t>
            </w:r>
          </w:p>
          <w:p w14:paraId="3EB4937F">
            <w:pPr>
              <w:jc w:val="center"/>
              <w:rPr>
                <w:rFonts w:ascii="宋体" w:hAnsi="宋体" w:cs="宋体"/>
                <w:color w:val="auto"/>
                <w:szCs w:val="21"/>
                <w:highlight w:val="none"/>
                <w:rPrChange w:id="1373" w:author="然" w:date="2026-08-04T11:37:42Z">
                  <w:rPr>
                    <w:rFonts w:ascii="宋体" w:hAnsi="宋体" w:cs="宋体"/>
                    <w:szCs w:val="21"/>
                    <w:highlight w:val="none"/>
                  </w:rPr>
                </w:rPrChange>
              </w:rPr>
            </w:pPr>
            <w:r>
              <w:rPr>
                <w:rFonts w:hint="eastAsia" w:ascii="宋体" w:hAnsi="宋体" w:cs="宋体"/>
                <w:color w:val="auto"/>
                <w:szCs w:val="21"/>
                <w:highlight w:val="none"/>
                <w:rPrChange w:id="1374" w:author="然" w:date="2026-08-04T11:37:42Z">
                  <w:rPr>
                    <w:rFonts w:hint="eastAsia" w:ascii="宋体" w:hAnsi="宋体" w:cs="宋体"/>
                    <w:szCs w:val="21"/>
                    <w:highlight w:val="none"/>
                  </w:rPr>
                </w:rPrChange>
              </w:rPr>
              <w:t>置方案</w:t>
            </w:r>
          </w:p>
        </w:tc>
        <w:tc>
          <w:tcPr>
            <w:tcW w:w="780" w:type="dxa"/>
            <w:tcBorders>
              <w:bottom w:val="single" w:color="auto" w:sz="4" w:space="0"/>
            </w:tcBorders>
            <w:noWrap w:val="0"/>
            <w:vAlign w:val="center"/>
          </w:tcPr>
          <w:p w14:paraId="2D49185E">
            <w:pPr>
              <w:jc w:val="center"/>
              <w:rPr>
                <w:rFonts w:ascii="宋体" w:hAnsi="宋体" w:cs="宋体"/>
                <w:color w:val="auto"/>
                <w:szCs w:val="21"/>
                <w:highlight w:val="none"/>
                <w:rPrChange w:id="1375" w:author="然" w:date="2026-08-04T11:37:42Z">
                  <w:rPr>
                    <w:rFonts w:ascii="宋体" w:hAnsi="宋体" w:cs="宋体"/>
                    <w:szCs w:val="21"/>
                    <w:highlight w:val="none"/>
                  </w:rPr>
                </w:rPrChange>
              </w:rPr>
            </w:pPr>
            <w:del w:id="1376" w:author="kylin" w:date="2026-08-05T08:55:27Z">
              <w:r>
                <w:rPr>
                  <w:rFonts w:hint="default" w:ascii="宋体" w:hAnsi="宋体" w:cs="宋体"/>
                  <w:color w:val="auto"/>
                  <w:szCs w:val="21"/>
                  <w:highlight w:val="none"/>
                  <w:rPrChange w:id="1377" w:author="然" w:date="2026-08-04T11:37:42Z">
                    <w:rPr>
                      <w:rFonts w:hint="eastAsia" w:ascii="宋体" w:hAnsi="宋体" w:cs="宋体"/>
                      <w:szCs w:val="21"/>
                      <w:highlight w:val="none"/>
                    </w:rPr>
                  </w:rPrChange>
                </w:rPr>
                <w:delText>8</w:delText>
              </w:r>
            </w:del>
            <w:ins w:id="1379" w:author="kylin" w:date="2026-08-05T08:55:27Z">
              <w:r>
                <w:rPr>
                  <w:rFonts w:hint="eastAsia" w:ascii="宋体" w:hAnsi="宋体" w:cs="宋体"/>
                  <w:color w:val="auto"/>
                  <w:szCs w:val="21"/>
                  <w:highlight w:val="none"/>
                  <w:lang w:eastAsia="zh-CN"/>
                </w:rPr>
                <w:t>1</w:t>
              </w:r>
            </w:ins>
            <w:ins w:id="1380" w:author="kylin" w:date="2026-08-05T08:55:27Z">
              <w:r>
                <w:rPr>
                  <w:rFonts w:hint="eastAsia" w:ascii="宋体" w:hAnsi="宋体" w:cs="宋体"/>
                  <w:color w:val="auto"/>
                  <w:szCs w:val="21"/>
                  <w:highlight w:val="none"/>
                  <w:lang w:val="en-US" w:eastAsia="zh-CN"/>
                </w:rPr>
                <w:t>0</w:t>
              </w:r>
            </w:ins>
            <w:r>
              <w:rPr>
                <w:rFonts w:hint="eastAsia" w:ascii="宋体" w:hAnsi="宋体" w:cs="宋体"/>
                <w:color w:val="auto"/>
                <w:szCs w:val="21"/>
                <w:highlight w:val="none"/>
                <w:rPrChange w:id="1381" w:author="然" w:date="2026-08-04T11:37:42Z">
                  <w:rPr>
                    <w:rFonts w:hint="eastAsia" w:ascii="宋体" w:hAnsi="宋体" w:cs="宋体"/>
                    <w:szCs w:val="21"/>
                    <w:highlight w:val="none"/>
                  </w:rPr>
                </w:rPrChange>
              </w:rPr>
              <w:t>分</w:t>
            </w:r>
          </w:p>
        </w:tc>
        <w:tc>
          <w:tcPr>
            <w:tcW w:w="6725" w:type="dxa"/>
            <w:tcBorders>
              <w:bottom w:val="single" w:color="auto" w:sz="4" w:space="0"/>
            </w:tcBorders>
            <w:noWrap w:val="0"/>
            <w:vAlign w:val="center"/>
          </w:tcPr>
          <w:p w14:paraId="490D9E41">
            <w:pPr>
              <w:rPr>
                <w:rFonts w:hint="default" w:ascii="宋体" w:hAnsi="宋体" w:eastAsia="宋体" w:cs="宋体"/>
                <w:color w:val="auto"/>
                <w:szCs w:val="21"/>
                <w:highlight w:val="none"/>
                <w:lang w:val="en-US" w:eastAsia="zh-CN"/>
                <w:rPrChange w:id="1382" w:author="然" w:date="2026-08-04T11:37:42Z">
                  <w:rPr>
                    <w:rFonts w:hint="default" w:ascii="宋体" w:hAnsi="宋体" w:eastAsia="宋体" w:cs="宋体"/>
                    <w:szCs w:val="21"/>
                    <w:highlight w:val="none"/>
                    <w:lang w:val="en-US" w:eastAsia="zh-CN"/>
                  </w:rPr>
                </w:rPrChange>
              </w:rPr>
            </w:pPr>
            <w:r>
              <w:rPr>
                <w:rFonts w:hint="eastAsia" w:ascii="宋体" w:hAnsi="宋体" w:cs="宋体"/>
                <w:color w:val="auto"/>
                <w:szCs w:val="21"/>
                <w:highlight w:val="none"/>
                <w:rPrChange w:id="1383" w:author="然" w:date="2026-08-04T11:37:42Z">
                  <w:rPr>
                    <w:rFonts w:hint="eastAsia" w:ascii="宋体" w:hAnsi="宋体" w:cs="宋体"/>
                    <w:szCs w:val="21"/>
                    <w:highlight w:val="none"/>
                  </w:rPr>
                </w:rPrChange>
              </w:rPr>
              <w:t>供应商根据</w:t>
            </w:r>
            <w:r>
              <w:rPr>
                <w:rFonts w:hint="eastAsia" w:ascii="宋体" w:hAnsi="宋体" w:cs="宋体"/>
                <w:color w:val="auto"/>
                <w:szCs w:val="21"/>
                <w:highlight w:val="none"/>
                <w:lang w:val="en-US" w:eastAsia="zh-CN"/>
                <w:rPrChange w:id="1384" w:author="然" w:date="2026-08-04T11:37:42Z">
                  <w:rPr>
                    <w:rFonts w:hint="eastAsia" w:ascii="宋体" w:hAnsi="宋体" w:cs="宋体"/>
                    <w:szCs w:val="21"/>
                    <w:highlight w:val="none"/>
                    <w:lang w:val="en-US" w:eastAsia="zh-CN"/>
                  </w:rPr>
                </w:rPrChange>
              </w:rPr>
              <w:t>本项目需求，提供人员配置方案，包括但不限于以下要素：</w:t>
            </w:r>
            <w:r>
              <w:rPr>
                <w:rFonts w:hint="default" w:ascii="宋体" w:hAnsi="宋体" w:eastAsia="宋体" w:cs="宋体"/>
                <w:color w:val="auto"/>
                <w:szCs w:val="21"/>
                <w:highlight w:val="none"/>
                <w:rPrChange w:id="1385" w:author="然" w:date="2026-08-04T11:37:42Z">
                  <w:rPr>
                    <w:rFonts w:hint="default" w:ascii="宋体" w:hAnsi="宋体" w:eastAsia="宋体" w:cs="宋体"/>
                    <w:szCs w:val="21"/>
                    <w:highlight w:val="none"/>
                  </w:rPr>
                </w:rPrChange>
              </w:rPr>
              <w:t>①</w:t>
            </w:r>
            <w:r>
              <w:rPr>
                <w:rFonts w:hint="eastAsia" w:ascii="宋体" w:hAnsi="宋体" w:eastAsia="宋体" w:cs="宋体"/>
                <w:color w:val="auto"/>
                <w:szCs w:val="21"/>
                <w:highlight w:val="none"/>
                <w:rPrChange w:id="1386" w:author="然" w:date="2026-08-04T11:37:42Z">
                  <w:rPr>
                    <w:rFonts w:hint="eastAsia" w:ascii="宋体" w:hAnsi="宋体" w:eastAsia="宋体" w:cs="宋体"/>
                    <w:szCs w:val="21"/>
                    <w:highlight w:val="none"/>
                  </w:rPr>
                </w:rPrChange>
              </w:rPr>
              <w:t>项目实施团队组织机构</w:t>
            </w:r>
            <w:r>
              <w:rPr>
                <w:rFonts w:hint="eastAsia" w:ascii="宋体" w:hAnsi="宋体" w:eastAsia="宋体" w:cs="宋体"/>
                <w:color w:val="auto"/>
                <w:szCs w:val="21"/>
                <w:highlight w:val="none"/>
                <w:lang w:eastAsia="zh-CN"/>
                <w:rPrChange w:id="1387" w:author="然" w:date="2026-08-04T11:37:42Z">
                  <w:rPr>
                    <w:rFonts w:hint="eastAsia" w:ascii="宋体" w:hAnsi="宋体" w:eastAsia="宋体" w:cs="宋体"/>
                    <w:szCs w:val="21"/>
                    <w:highlight w:val="none"/>
                    <w:lang w:eastAsia="zh-CN"/>
                  </w:rPr>
                </w:rPrChange>
              </w:rPr>
              <w:t>、</w:t>
            </w:r>
            <w:r>
              <w:rPr>
                <w:rFonts w:hint="eastAsia" w:ascii="宋体" w:hAnsi="宋体" w:eastAsia="宋体" w:cs="宋体"/>
                <w:color w:val="auto"/>
                <w:szCs w:val="21"/>
                <w:highlight w:val="none"/>
                <w:lang w:val="en-US" w:eastAsia="zh-CN"/>
                <w:rPrChange w:id="1388" w:author="然" w:date="2026-08-04T11:37:42Z">
                  <w:rPr>
                    <w:rFonts w:hint="eastAsia" w:ascii="宋体" w:hAnsi="宋体" w:eastAsia="宋体" w:cs="宋体"/>
                    <w:szCs w:val="21"/>
                    <w:highlight w:val="none"/>
                    <w:lang w:val="en-US" w:eastAsia="zh-CN"/>
                  </w:rPr>
                </w:rPrChange>
              </w:rPr>
              <w:t>②</w:t>
            </w:r>
            <w:r>
              <w:rPr>
                <w:rFonts w:hint="eastAsia" w:ascii="宋体" w:hAnsi="宋体" w:eastAsia="宋体" w:cs="宋体"/>
                <w:color w:val="auto"/>
                <w:szCs w:val="21"/>
                <w:highlight w:val="none"/>
                <w:rPrChange w:id="1389" w:author="然" w:date="2026-08-04T11:37:42Z">
                  <w:rPr>
                    <w:rFonts w:hint="eastAsia" w:ascii="宋体" w:hAnsi="宋体" w:eastAsia="宋体" w:cs="宋体"/>
                    <w:szCs w:val="21"/>
                    <w:highlight w:val="none"/>
                  </w:rPr>
                </w:rPrChange>
              </w:rPr>
              <w:t>岗位分工</w:t>
            </w:r>
            <w:r>
              <w:rPr>
                <w:rFonts w:hint="default" w:ascii="宋体" w:hAnsi="宋体" w:eastAsia="宋体" w:cs="宋体"/>
                <w:color w:val="auto"/>
                <w:kern w:val="2"/>
                <w:szCs w:val="21"/>
                <w:highlight w:val="none"/>
                <w:rPrChange w:id="1390" w:author="然" w:date="2026-08-04T11:37:42Z">
                  <w:rPr>
                    <w:rFonts w:hint="default" w:ascii="宋体" w:hAnsi="宋体" w:eastAsia="宋体" w:cs="宋体"/>
                    <w:kern w:val="2"/>
                    <w:szCs w:val="21"/>
                    <w:highlight w:val="none"/>
                  </w:rPr>
                </w:rPrChange>
              </w:rPr>
              <w:t>。磋商小组按如下标准评分：</w:t>
            </w:r>
          </w:p>
          <w:p w14:paraId="4F23544B">
            <w:pPr>
              <w:rPr>
                <w:rFonts w:hint="eastAsia" w:ascii="宋体" w:hAnsi="宋体" w:eastAsia="宋体" w:cs="宋体"/>
                <w:color w:val="auto"/>
                <w:szCs w:val="21"/>
                <w:highlight w:val="none"/>
                <w:lang w:val="zh-CN"/>
                <w:rPrChange w:id="1391" w:author="然" w:date="2026-08-04T11:37:42Z">
                  <w:rPr>
                    <w:rFonts w:hint="eastAsia" w:ascii="宋体" w:hAnsi="宋体" w:eastAsia="宋体" w:cs="宋体"/>
                    <w:szCs w:val="21"/>
                    <w:highlight w:val="none"/>
                    <w:lang w:val="zh-CN"/>
                  </w:rPr>
                </w:rPrChange>
              </w:rPr>
            </w:pPr>
            <w:ins w:id="1392" w:author="然" w:date="2026-07-06T16:00:30Z">
              <w:r>
                <w:rPr>
                  <w:rFonts w:hint="eastAsia" w:ascii="宋体" w:hAnsi="宋体" w:eastAsia="宋体" w:cs="宋体"/>
                  <w:color w:val="auto"/>
                  <w:kern w:val="2"/>
                  <w:szCs w:val="21"/>
                  <w:highlight w:val="none"/>
                  <w:lang w:val="en-US" w:eastAsia="zh-CN"/>
                  <w:rPrChange w:id="1393" w:author="然" w:date="2026-08-04T11:37:42Z">
                    <w:rPr>
                      <w:rFonts w:hint="eastAsia" w:ascii="宋体" w:hAnsi="宋体" w:eastAsia="宋体" w:cs="宋体"/>
                      <w:kern w:val="2"/>
                      <w:szCs w:val="21"/>
                      <w:highlight w:val="none"/>
                      <w:lang w:val="en-US" w:eastAsia="zh-CN"/>
                    </w:rPr>
                  </w:rPrChange>
                </w:rPr>
                <w:t>方案</w:t>
              </w:r>
            </w:ins>
            <w:ins w:id="1394" w:author="然" w:date="2026-07-06T16:00:30Z">
              <w:r>
                <w:rPr>
                  <w:rFonts w:hint="default" w:ascii="宋体" w:hAnsi="宋体" w:eastAsia="宋体" w:cs="宋体"/>
                  <w:color w:val="auto"/>
                  <w:kern w:val="2"/>
                  <w:szCs w:val="21"/>
                  <w:highlight w:val="none"/>
                  <w:rPrChange w:id="1395" w:author="然" w:date="2026-08-04T11:37:42Z">
                    <w:rPr>
                      <w:rFonts w:hint="default" w:ascii="宋体" w:hAnsi="宋体" w:eastAsia="宋体" w:cs="宋体"/>
                      <w:kern w:val="2"/>
                      <w:szCs w:val="21"/>
                      <w:highlight w:val="none"/>
                    </w:rPr>
                  </w:rPrChange>
                </w:rPr>
                <w:t>完整，</w:t>
              </w:r>
            </w:ins>
            <w:del w:id="1396" w:author="然" w:date="2026-07-06T16:00:30Z">
              <w:r>
                <w:rPr>
                  <w:rFonts w:hint="default" w:ascii="宋体" w:hAnsi="宋体" w:eastAsia="宋体" w:cs="宋体"/>
                  <w:color w:val="auto"/>
                  <w:kern w:val="2"/>
                  <w:szCs w:val="21"/>
                  <w:highlight w:val="none"/>
                  <w:rPrChange w:id="1397" w:author="然" w:date="2026-08-04T11:37:42Z">
                    <w:rPr>
                      <w:rFonts w:hint="default" w:ascii="宋体" w:hAnsi="宋体" w:eastAsia="宋体" w:cs="宋体"/>
                      <w:kern w:val="2"/>
                      <w:szCs w:val="21"/>
                      <w:highlight w:val="none"/>
                    </w:rPr>
                  </w:rPrChange>
                </w:rPr>
                <w:delText>要素完整，</w:delText>
              </w:r>
            </w:del>
            <w:r>
              <w:rPr>
                <w:rFonts w:hint="eastAsia" w:ascii="宋体" w:hAnsi="宋体" w:eastAsia="宋体" w:cs="宋体"/>
                <w:color w:val="auto"/>
                <w:szCs w:val="21"/>
                <w:highlight w:val="none"/>
                <w:rPrChange w:id="1398" w:author="然" w:date="2026-08-04T11:37:42Z">
                  <w:rPr>
                    <w:rFonts w:hint="eastAsia" w:ascii="宋体" w:hAnsi="宋体" w:eastAsia="宋体" w:cs="宋体"/>
                    <w:szCs w:val="21"/>
                    <w:highlight w:val="none"/>
                  </w:rPr>
                </w:rPrChange>
              </w:rPr>
              <w:t>项目实施团队组织机构设置具有可操作性，岗位分工明确且有对应的详细人员名单及其工作经历，计</w:t>
            </w:r>
            <w:del w:id="1399" w:author="kylin" w:date="2026-08-05T08:55:55Z">
              <w:r>
                <w:rPr>
                  <w:rFonts w:hint="default" w:ascii="宋体" w:hAnsi="宋体" w:eastAsia="宋体" w:cs="宋体"/>
                  <w:color w:val="auto"/>
                  <w:szCs w:val="21"/>
                  <w:highlight w:val="none"/>
                  <w:rPrChange w:id="1400" w:author="然" w:date="2026-08-04T11:37:42Z">
                    <w:rPr>
                      <w:rFonts w:hint="eastAsia" w:ascii="宋体" w:hAnsi="宋体" w:eastAsia="宋体" w:cs="宋体"/>
                      <w:szCs w:val="21"/>
                      <w:highlight w:val="none"/>
                    </w:rPr>
                  </w:rPrChange>
                </w:rPr>
                <w:delText>8</w:delText>
              </w:r>
            </w:del>
            <w:ins w:id="1402" w:author="kylin" w:date="2026-08-05T08:55:55Z">
              <w:r>
                <w:rPr>
                  <w:rFonts w:hint="eastAsia" w:ascii="宋体" w:hAnsi="宋体" w:cs="宋体"/>
                  <w:color w:val="auto"/>
                  <w:szCs w:val="21"/>
                  <w:highlight w:val="none"/>
                  <w:lang w:eastAsia="zh-CN"/>
                </w:rPr>
                <w:t>1</w:t>
              </w:r>
            </w:ins>
            <w:ins w:id="1403" w:author="kylin" w:date="2026-08-05T08:55:55Z">
              <w:r>
                <w:rPr>
                  <w:rFonts w:hint="eastAsia" w:ascii="宋体" w:hAnsi="宋体" w:cs="宋体"/>
                  <w:color w:val="auto"/>
                  <w:szCs w:val="21"/>
                  <w:highlight w:val="none"/>
                  <w:lang w:val="en-US" w:eastAsia="zh-CN"/>
                </w:rPr>
                <w:t>0</w:t>
              </w:r>
            </w:ins>
            <w:r>
              <w:rPr>
                <w:rFonts w:hint="eastAsia" w:ascii="宋体" w:hAnsi="宋体" w:eastAsia="宋体" w:cs="宋体"/>
                <w:color w:val="auto"/>
                <w:szCs w:val="21"/>
                <w:highlight w:val="none"/>
                <w:rPrChange w:id="1404" w:author="然" w:date="2026-08-04T11:37:42Z">
                  <w:rPr>
                    <w:rFonts w:hint="eastAsia" w:ascii="宋体" w:hAnsi="宋体" w:eastAsia="宋体" w:cs="宋体"/>
                    <w:szCs w:val="21"/>
                    <w:highlight w:val="none"/>
                  </w:rPr>
                </w:rPrChange>
              </w:rPr>
              <w:t>分</w:t>
            </w:r>
            <w:r>
              <w:rPr>
                <w:rFonts w:hint="default" w:ascii="宋体" w:hAnsi="宋体" w:eastAsia="宋体" w:cs="宋体"/>
                <w:color w:val="auto"/>
                <w:kern w:val="2"/>
                <w:szCs w:val="21"/>
                <w:highlight w:val="none"/>
                <w:rPrChange w:id="1405" w:author="然" w:date="2026-08-04T11:37:42Z">
                  <w:rPr>
                    <w:rFonts w:hint="default" w:ascii="宋体" w:hAnsi="宋体" w:eastAsia="宋体" w:cs="宋体"/>
                    <w:kern w:val="2"/>
                    <w:szCs w:val="21"/>
                    <w:highlight w:val="none"/>
                  </w:rPr>
                </w:rPrChange>
              </w:rPr>
              <w:t>；</w:t>
            </w:r>
            <w:r>
              <w:rPr>
                <w:rFonts w:hint="eastAsia" w:ascii="宋体" w:hAnsi="宋体" w:eastAsia="宋体" w:cs="宋体"/>
                <w:color w:val="auto"/>
                <w:kern w:val="2"/>
                <w:szCs w:val="21"/>
                <w:highlight w:val="none"/>
                <w:lang w:val="en-US" w:eastAsia="zh-CN"/>
                <w:rPrChange w:id="1406" w:author="然" w:date="2026-08-04T11:37:42Z">
                  <w:rPr>
                    <w:rFonts w:hint="eastAsia" w:ascii="宋体" w:hAnsi="宋体" w:eastAsia="宋体" w:cs="宋体"/>
                    <w:kern w:val="2"/>
                    <w:szCs w:val="21"/>
                    <w:highlight w:val="none"/>
                    <w:lang w:val="en-US" w:eastAsia="zh-CN"/>
                  </w:rPr>
                </w:rPrChange>
              </w:rPr>
              <w:t>方案</w:t>
            </w:r>
            <w:r>
              <w:rPr>
                <w:rFonts w:hint="default" w:ascii="宋体" w:hAnsi="宋体" w:eastAsia="宋体" w:cs="宋体"/>
                <w:color w:val="auto"/>
                <w:kern w:val="2"/>
                <w:szCs w:val="21"/>
                <w:highlight w:val="none"/>
                <w:rPrChange w:id="1407" w:author="然" w:date="2026-08-04T11:37:42Z">
                  <w:rPr>
                    <w:rFonts w:hint="default" w:ascii="宋体" w:hAnsi="宋体" w:eastAsia="宋体" w:cs="宋体"/>
                    <w:kern w:val="2"/>
                    <w:szCs w:val="21"/>
                    <w:highlight w:val="none"/>
                  </w:rPr>
                </w:rPrChange>
              </w:rPr>
              <w:t>存在要素缺漏的，每缺一项扣</w:t>
            </w:r>
            <w:del w:id="1408" w:author="kylin" w:date="2026-08-05T08:57:32Z">
              <w:r>
                <w:rPr>
                  <w:rFonts w:hint="default" w:ascii="宋体" w:hAnsi="宋体" w:eastAsia="宋体" w:cs="宋体"/>
                  <w:color w:val="auto"/>
                  <w:kern w:val="2"/>
                  <w:szCs w:val="21"/>
                  <w:highlight w:val="none"/>
                  <w:lang w:val="en-US" w:eastAsia="zh-CN"/>
                  <w:rPrChange w:id="1409" w:author="然" w:date="2026-08-04T11:37:42Z">
                    <w:rPr>
                      <w:rFonts w:hint="eastAsia" w:ascii="宋体" w:hAnsi="宋体" w:eastAsia="宋体" w:cs="宋体"/>
                      <w:kern w:val="2"/>
                      <w:szCs w:val="21"/>
                      <w:highlight w:val="none"/>
                      <w:lang w:val="en-US" w:eastAsia="zh-CN"/>
                    </w:rPr>
                  </w:rPrChange>
                </w:rPr>
                <w:delText>4</w:delText>
              </w:r>
            </w:del>
            <w:ins w:id="1411" w:author="kylin" w:date="2026-08-05T08:57:32Z">
              <w:r>
                <w:rPr>
                  <w:rFonts w:hint="eastAsia" w:ascii="宋体" w:hAnsi="宋体" w:cs="宋体"/>
                  <w:color w:val="auto"/>
                  <w:kern w:val="2"/>
                  <w:szCs w:val="21"/>
                  <w:highlight w:val="none"/>
                  <w:lang w:val="en-US" w:eastAsia="zh-CN"/>
                </w:rPr>
                <w:t>5</w:t>
              </w:r>
            </w:ins>
            <w:r>
              <w:rPr>
                <w:rFonts w:hint="default" w:ascii="宋体" w:hAnsi="宋体" w:eastAsia="宋体" w:cs="宋体"/>
                <w:color w:val="auto"/>
                <w:kern w:val="2"/>
                <w:szCs w:val="21"/>
                <w:highlight w:val="none"/>
                <w:rPrChange w:id="1412" w:author="然" w:date="2026-08-04T11:37:42Z">
                  <w:rPr>
                    <w:rFonts w:hint="default" w:ascii="宋体" w:hAnsi="宋体" w:eastAsia="宋体" w:cs="宋体"/>
                    <w:kern w:val="2"/>
                    <w:szCs w:val="21"/>
                    <w:highlight w:val="none"/>
                  </w:rPr>
                </w:rPrChange>
              </w:rPr>
              <w:t>分，</w:t>
            </w:r>
            <w:r>
              <w:rPr>
                <w:rFonts w:hint="eastAsia" w:ascii="宋体" w:hAnsi="宋体" w:eastAsia="宋体" w:cs="宋体"/>
                <w:color w:val="auto"/>
                <w:kern w:val="2"/>
                <w:szCs w:val="21"/>
                <w:highlight w:val="none"/>
                <w:rPrChange w:id="1413" w:author="然" w:date="2026-08-04T11:37:42Z">
                  <w:rPr>
                    <w:rFonts w:hint="eastAsia" w:ascii="宋体" w:hAnsi="宋体" w:eastAsia="宋体" w:cs="宋体"/>
                    <w:kern w:val="2"/>
                    <w:szCs w:val="21"/>
                    <w:highlight w:val="none"/>
                  </w:rPr>
                </w:rPrChange>
              </w:rPr>
              <w:t>存在不合理或欠完善的，每处扣</w:t>
            </w:r>
            <w:r>
              <w:rPr>
                <w:rFonts w:hint="eastAsia" w:ascii="宋体" w:hAnsi="宋体" w:eastAsia="宋体" w:cs="宋体"/>
                <w:color w:val="auto"/>
                <w:kern w:val="2"/>
                <w:szCs w:val="21"/>
                <w:highlight w:val="none"/>
                <w:lang w:val="en-US" w:eastAsia="zh-CN"/>
                <w:rPrChange w:id="1414" w:author="然" w:date="2026-08-04T11:37:42Z">
                  <w:rPr>
                    <w:rFonts w:hint="eastAsia" w:ascii="宋体" w:hAnsi="宋体" w:eastAsia="宋体" w:cs="宋体"/>
                    <w:kern w:val="2"/>
                    <w:szCs w:val="21"/>
                    <w:highlight w:val="none"/>
                    <w:lang w:val="en-US" w:eastAsia="zh-CN"/>
                  </w:rPr>
                </w:rPrChange>
              </w:rPr>
              <w:t>2</w:t>
            </w:r>
            <w:r>
              <w:rPr>
                <w:rFonts w:hint="eastAsia" w:ascii="宋体" w:hAnsi="宋体" w:eastAsia="宋体" w:cs="宋体"/>
                <w:color w:val="auto"/>
                <w:kern w:val="2"/>
                <w:szCs w:val="21"/>
                <w:highlight w:val="none"/>
                <w:rPrChange w:id="1415" w:author="然" w:date="2026-08-04T11:37:42Z">
                  <w:rPr>
                    <w:rFonts w:hint="eastAsia" w:ascii="宋体" w:hAnsi="宋体" w:eastAsia="宋体" w:cs="宋体"/>
                    <w:kern w:val="2"/>
                    <w:szCs w:val="21"/>
                    <w:highlight w:val="none"/>
                  </w:rPr>
                </w:rPrChange>
              </w:rPr>
              <w:t>分，扣完为止。</w:t>
            </w:r>
          </w:p>
        </w:tc>
      </w:tr>
      <w:tr w14:paraId="3A7CD55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45" w:type="dxa"/>
            <w:vMerge w:val="continue"/>
            <w:noWrap w:val="0"/>
            <w:vAlign w:val="center"/>
          </w:tcPr>
          <w:p w14:paraId="3BBBAE97">
            <w:pPr>
              <w:adjustRightInd w:val="0"/>
              <w:snapToGrid w:val="0"/>
              <w:spacing w:beforeLines="50"/>
              <w:jc w:val="center"/>
              <w:rPr>
                <w:rFonts w:ascii="宋体" w:hAnsi="宋体" w:cs="宋体"/>
                <w:b/>
                <w:bCs/>
                <w:color w:val="auto"/>
                <w:szCs w:val="21"/>
                <w:highlight w:val="none"/>
                <w:rPrChange w:id="1416" w:author="然" w:date="2026-08-04T11:37:42Z">
                  <w:rPr>
                    <w:rFonts w:ascii="宋体" w:hAnsi="宋体" w:cs="宋体"/>
                    <w:b/>
                    <w:bCs/>
                    <w:szCs w:val="21"/>
                    <w:highlight w:val="none"/>
                  </w:rPr>
                </w:rPrChange>
              </w:rPr>
            </w:pPr>
          </w:p>
        </w:tc>
        <w:tc>
          <w:tcPr>
            <w:tcW w:w="881" w:type="dxa"/>
            <w:noWrap w:val="0"/>
            <w:vAlign w:val="center"/>
          </w:tcPr>
          <w:p w14:paraId="04D056EE">
            <w:pPr>
              <w:jc w:val="center"/>
              <w:rPr>
                <w:rFonts w:ascii="宋体" w:hAnsi="宋体" w:cs="宋体"/>
                <w:color w:val="auto"/>
                <w:szCs w:val="21"/>
                <w:highlight w:val="none"/>
                <w:rPrChange w:id="1417" w:author="然" w:date="2026-08-04T11:37:42Z">
                  <w:rPr>
                    <w:rFonts w:ascii="宋体" w:hAnsi="宋体" w:cs="宋体"/>
                    <w:szCs w:val="21"/>
                    <w:highlight w:val="none"/>
                  </w:rPr>
                </w:rPrChange>
              </w:rPr>
            </w:pPr>
            <w:r>
              <w:rPr>
                <w:rFonts w:hint="eastAsia" w:ascii="宋体" w:hAnsi="宋体" w:cs="宋体"/>
                <w:color w:val="auto"/>
                <w:szCs w:val="21"/>
                <w:highlight w:val="none"/>
                <w:rPrChange w:id="1418" w:author="然" w:date="2026-08-04T11:37:42Z">
                  <w:rPr>
                    <w:rFonts w:hint="eastAsia" w:ascii="宋体" w:hAnsi="宋体" w:cs="宋体"/>
                    <w:szCs w:val="21"/>
                    <w:highlight w:val="none"/>
                  </w:rPr>
                </w:rPrChange>
              </w:rPr>
              <w:t>服务质量保障方案</w:t>
            </w:r>
          </w:p>
        </w:tc>
        <w:tc>
          <w:tcPr>
            <w:tcW w:w="780" w:type="dxa"/>
            <w:tcBorders>
              <w:bottom w:val="single" w:color="auto" w:sz="4" w:space="0"/>
            </w:tcBorders>
            <w:noWrap w:val="0"/>
            <w:vAlign w:val="center"/>
          </w:tcPr>
          <w:p w14:paraId="420146BD">
            <w:pPr>
              <w:jc w:val="center"/>
              <w:rPr>
                <w:rFonts w:ascii="宋体" w:hAnsi="宋体" w:cs="宋体"/>
                <w:color w:val="auto"/>
                <w:szCs w:val="21"/>
                <w:highlight w:val="none"/>
                <w:rPrChange w:id="1419" w:author="然" w:date="2026-08-04T11:37:42Z">
                  <w:rPr>
                    <w:rFonts w:ascii="宋体" w:hAnsi="宋体" w:cs="宋体"/>
                    <w:szCs w:val="21"/>
                    <w:highlight w:val="none"/>
                  </w:rPr>
                </w:rPrChange>
              </w:rPr>
            </w:pPr>
            <w:del w:id="1420" w:author="kylin" w:date="2026-08-05T08:55:30Z">
              <w:r>
                <w:rPr>
                  <w:rFonts w:hint="default" w:ascii="宋体" w:hAnsi="宋体" w:cs="宋体"/>
                  <w:color w:val="auto"/>
                  <w:szCs w:val="21"/>
                  <w:highlight w:val="none"/>
                  <w:rPrChange w:id="1421" w:author="然" w:date="2026-08-04T11:37:42Z">
                    <w:rPr>
                      <w:rFonts w:hint="eastAsia" w:ascii="宋体" w:hAnsi="宋体" w:cs="宋体"/>
                      <w:szCs w:val="21"/>
                      <w:highlight w:val="none"/>
                    </w:rPr>
                  </w:rPrChange>
                </w:rPr>
                <w:delText>8</w:delText>
              </w:r>
            </w:del>
            <w:ins w:id="1423" w:author="kylin" w:date="2026-08-05T08:55:30Z">
              <w:r>
                <w:rPr>
                  <w:rFonts w:hint="eastAsia" w:ascii="宋体" w:hAnsi="宋体" w:cs="宋体"/>
                  <w:color w:val="auto"/>
                  <w:szCs w:val="21"/>
                  <w:highlight w:val="none"/>
                  <w:lang w:eastAsia="zh-CN"/>
                </w:rPr>
                <w:t>1</w:t>
              </w:r>
            </w:ins>
            <w:ins w:id="1424" w:author="kylin" w:date="2026-08-05T08:55:30Z">
              <w:r>
                <w:rPr>
                  <w:rFonts w:hint="eastAsia" w:ascii="宋体" w:hAnsi="宋体" w:cs="宋体"/>
                  <w:color w:val="auto"/>
                  <w:szCs w:val="21"/>
                  <w:highlight w:val="none"/>
                  <w:lang w:val="en-US" w:eastAsia="zh-CN"/>
                </w:rPr>
                <w:t>0</w:t>
              </w:r>
            </w:ins>
            <w:r>
              <w:rPr>
                <w:rFonts w:hint="eastAsia" w:ascii="宋体" w:hAnsi="宋体" w:cs="宋体"/>
                <w:color w:val="auto"/>
                <w:szCs w:val="21"/>
                <w:highlight w:val="none"/>
                <w:rPrChange w:id="1425" w:author="然" w:date="2026-08-04T11:37:42Z">
                  <w:rPr>
                    <w:rFonts w:hint="eastAsia" w:ascii="宋体" w:hAnsi="宋体" w:cs="宋体"/>
                    <w:szCs w:val="21"/>
                    <w:highlight w:val="none"/>
                  </w:rPr>
                </w:rPrChange>
              </w:rPr>
              <w:t>分</w:t>
            </w:r>
          </w:p>
        </w:tc>
        <w:tc>
          <w:tcPr>
            <w:tcW w:w="6725" w:type="dxa"/>
            <w:tcBorders>
              <w:bottom w:val="single" w:color="auto" w:sz="4" w:space="0"/>
            </w:tcBorders>
            <w:noWrap w:val="0"/>
            <w:vAlign w:val="center"/>
          </w:tcPr>
          <w:p w14:paraId="37BC8416">
            <w:pPr>
              <w:rPr>
                <w:rFonts w:hint="default" w:ascii="宋体" w:hAnsi="宋体" w:eastAsia="宋体" w:cs="宋体"/>
                <w:color w:val="auto"/>
                <w:kern w:val="2"/>
                <w:szCs w:val="21"/>
                <w:highlight w:val="none"/>
                <w:rPrChange w:id="1426" w:author="然" w:date="2026-08-04T11:37:42Z">
                  <w:rPr>
                    <w:rFonts w:hint="default" w:ascii="宋体" w:hAnsi="宋体" w:eastAsia="宋体" w:cs="宋体"/>
                    <w:kern w:val="2"/>
                    <w:szCs w:val="21"/>
                    <w:highlight w:val="none"/>
                  </w:rPr>
                </w:rPrChange>
              </w:rPr>
            </w:pPr>
            <w:r>
              <w:rPr>
                <w:rFonts w:hint="eastAsia" w:ascii="宋体" w:hAnsi="宋体" w:eastAsia="宋体" w:cs="宋体"/>
                <w:color w:val="auto"/>
                <w:szCs w:val="21"/>
                <w:highlight w:val="none"/>
                <w:lang w:val="en-US" w:eastAsia="zh-CN"/>
                <w:rPrChange w:id="1427" w:author="然" w:date="2026-08-04T11:37:42Z">
                  <w:rPr>
                    <w:rFonts w:hint="eastAsia" w:ascii="宋体" w:hAnsi="宋体" w:eastAsia="宋体" w:cs="宋体"/>
                    <w:szCs w:val="21"/>
                    <w:highlight w:val="none"/>
                    <w:lang w:val="en-US" w:eastAsia="zh-CN"/>
                  </w:rPr>
                </w:rPrChange>
              </w:rPr>
              <w:t>供应商</w:t>
            </w:r>
            <w:r>
              <w:rPr>
                <w:rFonts w:hint="eastAsia" w:ascii="宋体" w:hAnsi="宋体" w:eastAsia="宋体" w:cs="宋体"/>
                <w:color w:val="auto"/>
                <w:szCs w:val="21"/>
                <w:highlight w:val="none"/>
                <w:rPrChange w:id="1428" w:author="然" w:date="2026-08-04T11:37:42Z">
                  <w:rPr>
                    <w:rFonts w:hint="eastAsia" w:ascii="宋体" w:hAnsi="宋体" w:eastAsia="宋体" w:cs="宋体"/>
                    <w:szCs w:val="21"/>
                    <w:highlight w:val="none"/>
                  </w:rPr>
                </w:rPrChange>
              </w:rPr>
              <w:t>根据采购需求和行业规范标准，提供服务质量保障方案，包括但不限于</w:t>
            </w:r>
            <w:r>
              <w:rPr>
                <w:rFonts w:hint="default" w:ascii="宋体" w:hAnsi="宋体" w:eastAsia="宋体" w:cs="宋体"/>
                <w:color w:val="auto"/>
                <w:szCs w:val="21"/>
                <w:highlight w:val="none"/>
                <w:rPrChange w:id="1429" w:author="然" w:date="2026-08-04T11:37:42Z">
                  <w:rPr>
                    <w:rFonts w:hint="default" w:ascii="宋体" w:hAnsi="宋体" w:eastAsia="宋体" w:cs="宋体"/>
                    <w:szCs w:val="21"/>
                    <w:highlight w:val="none"/>
                  </w:rPr>
                </w:rPrChange>
              </w:rPr>
              <w:t>以下</w:t>
            </w:r>
            <w:r>
              <w:rPr>
                <w:rFonts w:hint="default" w:ascii="宋体" w:hAnsi="宋体" w:eastAsia="宋体" w:cs="宋体"/>
                <w:color w:val="auto"/>
                <w:kern w:val="2"/>
                <w:szCs w:val="21"/>
                <w:highlight w:val="none"/>
                <w:rPrChange w:id="1430" w:author="然" w:date="2026-08-04T11:37:42Z">
                  <w:rPr>
                    <w:rFonts w:hint="default" w:ascii="宋体" w:hAnsi="宋体" w:eastAsia="宋体" w:cs="宋体"/>
                    <w:kern w:val="2"/>
                    <w:szCs w:val="21"/>
                    <w:highlight w:val="none"/>
                  </w:rPr>
                </w:rPrChange>
              </w:rPr>
              <w:t>要素</w:t>
            </w:r>
            <w:r>
              <w:rPr>
                <w:rFonts w:hint="default" w:ascii="宋体" w:hAnsi="宋体" w:eastAsia="宋体" w:cs="宋体"/>
                <w:color w:val="auto"/>
                <w:szCs w:val="21"/>
                <w:highlight w:val="none"/>
                <w:rPrChange w:id="1431" w:author="然" w:date="2026-08-04T11:37:42Z">
                  <w:rPr>
                    <w:rFonts w:hint="default" w:ascii="宋体" w:hAnsi="宋体" w:eastAsia="宋体" w:cs="宋体"/>
                    <w:szCs w:val="21"/>
                    <w:highlight w:val="none"/>
                  </w:rPr>
                </w:rPrChange>
              </w:rPr>
              <w:t>：</w:t>
            </w:r>
            <w:r>
              <w:rPr>
                <w:rFonts w:hint="eastAsia" w:ascii="宋体" w:hAnsi="宋体" w:eastAsia="宋体" w:cs="宋体"/>
                <w:color w:val="auto"/>
                <w:szCs w:val="21"/>
                <w:highlight w:val="none"/>
                <w:rPrChange w:id="1432" w:author="然" w:date="2026-08-04T11:37:42Z">
                  <w:rPr>
                    <w:rFonts w:hint="eastAsia" w:ascii="宋体" w:hAnsi="宋体" w:eastAsia="宋体" w:cs="宋体"/>
                    <w:szCs w:val="21"/>
                    <w:highlight w:val="none"/>
                  </w:rPr>
                </w:rPrChange>
              </w:rPr>
              <w:t>①内部监督管理机制保障、②人员业务能力保障、③会务流程规范性保障、④响应时间、及时反馈与改进机制</w:t>
            </w:r>
            <w:r>
              <w:rPr>
                <w:rFonts w:hint="default" w:ascii="宋体" w:hAnsi="宋体" w:eastAsia="宋体" w:cs="宋体"/>
                <w:color w:val="auto"/>
                <w:kern w:val="2"/>
                <w:szCs w:val="21"/>
                <w:highlight w:val="none"/>
                <w:rPrChange w:id="1433" w:author="然" w:date="2026-08-04T11:37:42Z">
                  <w:rPr>
                    <w:rFonts w:hint="default" w:ascii="宋体" w:hAnsi="宋体" w:eastAsia="宋体" w:cs="宋体"/>
                    <w:kern w:val="2"/>
                    <w:szCs w:val="21"/>
                    <w:highlight w:val="none"/>
                  </w:rPr>
                </w:rPrChange>
              </w:rPr>
              <w:t>。磋商小组按如下标准评分：</w:t>
            </w:r>
          </w:p>
          <w:p w14:paraId="6451987F">
            <w:pPr>
              <w:rPr>
                <w:rFonts w:hint="eastAsia" w:ascii="宋体" w:hAnsi="宋体" w:eastAsia="宋体" w:cs="宋体"/>
                <w:color w:val="auto"/>
                <w:szCs w:val="21"/>
                <w:highlight w:val="none"/>
                <w:lang w:val="zh-CN"/>
                <w:rPrChange w:id="1434" w:author="然" w:date="2026-08-04T11:37:42Z">
                  <w:rPr>
                    <w:rFonts w:hint="eastAsia" w:ascii="宋体" w:hAnsi="宋体" w:eastAsia="宋体" w:cs="宋体"/>
                    <w:szCs w:val="21"/>
                    <w:highlight w:val="none"/>
                    <w:lang w:val="zh-CN"/>
                  </w:rPr>
                </w:rPrChange>
              </w:rPr>
            </w:pPr>
            <w:r>
              <w:rPr>
                <w:rFonts w:hint="eastAsia" w:ascii="宋体" w:hAnsi="宋体" w:eastAsia="宋体" w:cs="宋体"/>
                <w:color w:val="auto"/>
                <w:szCs w:val="21"/>
                <w:highlight w:val="none"/>
                <w:rPrChange w:id="1435" w:author="然" w:date="2026-08-04T11:37:42Z">
                  <w:rPr>
                    <w:rFonts w:hint="eastAsia" w:ascii="宋体" w:hAnsi="宋体" w:eastAsia="宋体" w:cs="宋体"/>
                    <w:szCs w:val="21"/>
                    <w:highlight w:val="none"/>
                  </w:rPr>
                </w:rPrChange>
              </w:rPr>
              <w:t>方案完整，符合行业规范要求、</w:t>
            </w:r>
            <w:r>
              <w:rPr>
                <w:rFonts w:hint="eastAsia" w:ascii="宋体" w:hAnsi="宋体" w:eastAsia="宋体" w:cs="宋体"/>
                <w:color w:val="auto"/>
                <w:szCs w:val="21"/>
                <w:highlight w:val="none"/>
                <w:lang w:val="en-US" w:eastAsia="zh-CN"/>
                <w:rPrChange w:id="1436" w:author="然" w:date="2026-08-04T11:37:42Z">
                  <w:rPr>
                    <w:rFonts w:hint="eastAsia" w:ascii="宋体" w:hAnsi="宋体" w:eastAsia="宋体" w:cs="宋体"/>
                    <w:szCs w:val="21"/>
                    <w:highlight w:val="none"/>
                    <w:lang w:val="en-US" w:eastAsia="zh-CN"/>
                  </w:rPr>
                </w:rPrChange>
              </w:rPr>
              <w:t>各保障措施完善</w:t>
            </w:r>
            <w:r>
              <w:rPr>
                <w:rFonts w:hint="eastAsia" w:ascii="宋体" w:hAnsi="宋体" w:eastAsia="宋体" w:cs="宋体"/>
                <w:color w:val="auto"/>
                <w:szCs w:val="21"/>
                <w:highlight w:val="none"/>
                <w:rPrChange w:id="1437" w:author="然" w:date="2026-08-04T11:37:42Z">
                  <w:rPr>
                    <w:rFonts w:hint="eastAsia" w:ascii="宋体" w:hAnsi="宋体" w:eastAsia="宋体" w:cs="宋体"/>
                    <w:szCs w:val="21"/>
                    <w:highlight w:val="none"/>
                  </w:rPr>
                </w:rPrChange>
              </w:rPr>
              <w:t>，</w:t>
            </w:r>
            <w:r>
              <w:rPr>
                <w:rFonts w:hint="eastAsia" w:ascii="宋体" w:hAnsi="宋体" w:eastAsia="宋体" w:cs="宋体"/>
                <w:color w:val="auto"/>
                <w:szCs w:val="21"/>
                <w:highlight w:val="none"/>
                <w:lang w:val="en-US" w:eastAsia="zh-CN"/>
                <w:rPrChange w:id="1438" w:author="然" w:date="2026-08-04T11:37:42Z">
                  <w:rPr>
                    <w:rFonts w:hint="eastAsia" w:ascii="宋体" w:hAnsi="宋体" w:eastAsia="宋体" w:cs="宋体"/>
                    <w:szCs w:val="21"/>
                    <w:highlight w:val="none"/>
                    <w:lang w:val="en-US" w:eastAsia="zh-CN"/>
                  </w:rPr>
                </w:rPrChange>
              </w:rPr>
              <w:t>响应时间迅速，</w:t>
            </w:r>
            <w:r>
              <w:rPr>
                <w:rFonts w:hint="eastAsia" w:ascii="宋体" w:hAnsi="宋体" w:eastAsia="宋体" w:cs="宋体"/>
                <w:color w:val="auto"/>
                <w:szCs w:val="21"/>
                <w:highlight w:val="none"/>
                <w:rPrChange w:id="1439" w:author="然" w:date="2026-08-04T11:37:42Z">
                  <w:rPr>
                    <w:rFonts w:hint="eastAsia" w:ascii="宋体" w:hAnsi="宋体" w:eastAsia="宋体" w:cs="宋体"/>
                    <w:szCs w:val="21"/>
                    <w:highlight w:val="none"/>
                  </w:rPr>
                </w:rPrChange>
              </w:rPr>
              <w:t>及时反馈与改进机制</w:t>
            </w:r>
            <w:r>
              <w:rPr>
                <w:rFonts w:hint="eastAsia" w:ascii="宋体" w:hAnsi="宋体" w:eastAsia="宋体" w:cs="宋体"/>
                <w:color w:val="auto"/>
                <w:szCs w:val="21"/>
                <w:highlight w:val="none"/>
                <w:lang w:val="en-US" w:eastAsia="zh-CN"/>
                <w:rPrChange w:id="1440" w:author="然" w:date="2026-08-04T11:37:42Z">
                  <w:rPr>
                    <w:rFonts w:hint="eastAsia" w:ascii="宋体" w:hAnsi="宋体" w:eastAsia="宋体" w:cs="宋体"/>
                    <w:szCs w:val="21"/>
                    <w:highlight w:val="none"/>
                    <w:lang w:val="en-US" w:eastAsia="zh-CN"/>
                  </w:rPr>
                </w:rPrChange>
              </w:rPr>
              <w:t>完整，</w:t>
            </w:r>
            <w:r>
              <w:rPr>
                <w:rFonts w:hint="eastAsia" w:ascii="宋体" w:hAnsi="宋体" w:eastAsia="宋体" w:cs="宋体"/>
                <w:color w:val="auto"/>
                <w:szCs w:val="21"/>
                <w:highlight w:val="none"/>
                <w:rPrChange w:id="1441" w:author="然" w:date="2026-08-04T11:37:42Z">
                  <w:rPr>
                    <w:rFonts w:hint="eastAsia" w:ascii="宋体" w:hAnsi="宋体" w:eastAsia="宋体" w:cs="宋体"/>
                    <w:szCs w:val="21"/>
                    <w:highlight w:val="none"/>
                  </w:rPr>
                </w:rPrChange>
              </w:rPr>
              <w:t>具有较强针对性和可操作性</w:t>
            </w:r>
            <w:r>
              <w:rPr>
                <w:rFonts w:hint="eastAsia" w:ascii="宋体" w:hAnsi="宋体" w:eastAsia="宋体" w:cs="宋体"/>
                <w:color w:val="auto"/>
                <w:szCs w:val="21"/>
                <w:highlight w:val="none"/>
                <w:lang w:eastAsia="zh-CN"/>
                <w:rPrChange w:id="1442" w:author="然" w:date="2026-08-04T11:37:42Z">
                  <w:rPr>
                    <w:rFonts w:hint="eastAsia" w:ascii="宋体" w:hAnsi="宋体" w:eastAsia="宋体" w:cs="宋体"/>
                    <w:szCs w:val="21"/>
                    <w:highlight w:val="none"/>
                    <w:lang w:eastAsia="zh-CN"/>
                  </w:rPr>
                </w:rPrChange>
              </w:rPr>
              <w:t>，</w:t>
            </w:r>
            <w:r>
              <w:rPr>
                <w:rFonts w:hint="eastAsia" w:ascii="宋体" w:hAnsi="宋体" w:eastAsia="宋体" w:cs="宋体"/>
                <w:color w:val="auto"/>
                <w:szCs w:val="21"/>
                <w:highlight w:val="none"/>
                <w:rPrChange w:id="1443" w:author="然" w:date="2026-08-04T11:37:42Z">
                  <w:rPr>
                    <w:rFonts w:hint="eastAsia" w:ascii="宋体" w:hAnsi="宋体" w:eastAsia="宋体" w:cs="宋体"/>
                    <w:szCs w:val="21"/>
                    <w:highlight w:val="none"/>
                  </w:rPr>
                </w:rPrChange>
              </w:rPr>
              <w:t>计</w:t>
            </w:r>
            <w:del w:id="1444" w:author="kylin" w:date="2026-08-05T08:55:58Z">
              <w:r>
                <w:rPr>
                  <w:rFonts w:hint="default" w:ascii="宋体" w:hAnsi="宋体" w:eastAsia="宋体" w:cs="宋体"/>
                  <w:color w:val="auto"/>
                  <w:szCs w:val="21"/>
                  <w:highlight w:val="none"/>
                  <w:rPrChange w:id="1445" w:author="然" w:date="2026-08-04T11:37:42Z">
                    <w:rPr>
                      <w:rFonts w:hint="eastAsia" w:ascii="宋体" w:hAnsi="宋体" w:eastAsia="宋体" w:cs="宋体"/>
                      <w:szCs w:val="21"/>
                      <w:highlight w:val="none"/>
                    </w:rPr>
                  </w:rPrChange>
                </w:rPr>
                <w:delText>8</w:delText>
              </w:r>
            </w:del>
            <w:ins w:id="1447" w:author="kylin" w:date="2026-08-05T08:55:58Z">
              <w:r>
                <w:rPr>
                  <w:rFonts w:hint="eastAsia" w:ascii="宋体" w:hAnsi="宋体" w:cs="宋体"/>
                  <w:color w:val="auto"/>
                  <w:szCs w:val="21"/>
                  <w:highlight w:val="none"/>
                  <w:lang w:eastAsia="zh-CN"/>
                </w:rPr>
                <w:t>1</w:t>
              </w:r>
            </w:ins>
            <w:ins w:id="1448" w:author="kylin" w:date="2026-08-05T08:55:58Z">
              <w:r>
                <w:rPr>
                  <w:rFonts w:hint="eastAsia" w:ascii="宋体" w:hAnsi="宋体" w:cs="宋体"/>
                  <w:color w:val="auto"/>
                  <w:szCs w:val="21"/>
                  <w:highlight w:val="none"/>
                  <w:lang w:val="en-US" w:eastAsia="zh-CN"/>
                </w:rPr>
                <w:t>0</w:t>
              </w:r>
            </w:ins>
            <w:r>
              <w:rPr>
                <w:rFonts w:hint="eastAsia" w:ascii="宋体" w:hAnsi="宋体" w:eastAsia="宋体" w:cs="宋体"/>
                <w:color w:val="auto"/>
                <w:szCs w:val="21"/>
                <w:highlight w:val="none"/>
                <w:rPrChange w:id="1449" w:author="然" w:date="2026-08-04T11:37:42Z">
                  <w:rPr>
                    <w:rFonts w:hint="eastAsia" w:ascii="宋体" w:hAnsi="宋体" w:eastAsia="宋体" w:cs="宋体"/>
                    <w:szCs w:val="21"/>
                    <w:highlight w:val="none"/>
                  </w:rPr>
                </w:rPrChange>
              </w:rPr>
              <w:t>分</w:t>
            </w:r>
            <w:r>
              <w:rPr>
                <w:rFonts w:hint="default" w:ascii="宋体" w:hAnsi="宋体" w:eastAsia="宋体" w:cs="宋体"/>
                <w:color w:val="auto"/>
                <w:kern w:val="2"/>
                <w:szCs w:val="21"/>
                <w:highlight w:val="none"/>
                <w:rPrChange w:id="1450" w:author="然" w:date="2026-08-04T11:37:42Z">
                  <w:rPr>
                    <w:rFonts w:hint="default" w:ascii="宋体" w:hAnsi="宋体" w:eastAsia="宋体" w:cs="宋体"/>
                    <w:kern w:val="2"/>
                    <w:szCs w:val="21"/>
                    <w:highlight w:val="none"/>
                  </w:rPr>
                </w:rPrChange>
              </w:rPr>
              <w:t>；</w:t>
            </w:r>
            <w:r>
              <w:rPr>
                <w:rFonts w:hint="eastAsia" w:ascii="宋体" w:hAnsi="宋体" w:eastAsia="宋体" w:cs="宋体"/>
                <w:color w:val="auto"/>
                <w:kern w:val="2"/>
                <w:szCs w:val="21"/>
                <w:highlight w:val="none"/>
                <w:lang w:val="en-US" w:eastAsia="zh-CN"/>
                <w:rPrChange w:id="1451" w:author="然" w:date="2026-08-04T11:37:42Z">
                  <w:rPr>
                    <w:rFonts w:hint="eastAsia" w:ascii="宋体" w:hAnsi="宋体" w:eastAsia="宋体" w:cs="宋体"/>
                    <w:kern w:val="2"/>
                    <w:szCs w:val="21"/>
                    <w:highlight w:val="none"/>
                    <w:lang w:val="en-US" w:eastAsia="zh-CN"/>
                  </w:rPr>
                </w:rPrChange>
              </w:rPr>
              <w:t>方案</w:t>
            </w:r>
            <w:r>
              <w:rPr>
                <w:rFonts w:hint="default" w:ascii="宋体" w:hAnsi="宋体" w:eastAsia="宋体" w:cs="宋体"/>
                <w:color w:val="auto"/>
                <w:kern w:val="2"/>
                <w:szCs w:val="21"/>
                <w:highlight w:val="none"/>
                <w:rPrChange w:id="1452" w:author="然" w:date="2026-08-04T11:37:42Z">
                  <w:rPr>
                    <w:rFonts w:hint="default" w:ascii="宋体" w:hAnsi="宋体" w:eastAsia="宋体" w:cs="宋体"/>
                    <w:kern w:val="2"/>
                    <w:szCs w:val="21"/>
                    <w:highlight w:val="none"/>
                  </w:rPr>
                </w:rPrChange>
              </w:rPr>
              <w:t>存在要素缺漏的，每缺一项扣</w:t>
            </w:r>
            <w:r>
              <w:rPr>
                <w:rFonts w:hint="eastAsia" w:ascii="宋体" w:hAnsi="宋体" w:eastAsia="宋体" w:cs="宋体"/>
                <w:color w:val="auto"/>
                <w:kern w:val="2"/>
                <w:szCs w:val="21"/>
                <w:highlight w:val="none"/>
                <w:lang w:val="en-US" w:eastAsia="zh-CN"/>
                <w:rPrChange w:id="1453" w:author="然" w:date="2026-08-04T11:37:42Z">
                  <w:rPr>
                    <w:rFonts w:hint="eastAsia" w:ascii="宋体" w:hAnsi="宋体" w:eastAsia="宋体" w:cs="宋体"/>
                    <w:kern w:val="2"/>
                    <w:szCs w:val="21"/>
                    <w:highlight w:val="none"/>
                    <w:lang w:val="en-US" w:eastAsia="zh-CN"/>
                  </w:rPr>
                </w:rPrChange>
              </w:rPr>
              <w:t>2</w:t>
            </w:r>
            <w:ins w:id="1454" w:author="kylin" w:date="2026-08-05T08:57:43Z">
              <w:r>
                <w:rPr>
                  <w:rFonts w:hint="eastAsia" w:ascii="宋体" w:hAnsi="宋体" w:cs="宋体"/>
                  <w:color w:val="auto"/>
                  <w:kern w:val="2"/>
                  <w:szCs w:val="21"/>
                  <w:highlight w:val="none"/>
                  <w:lang w:val="en-US" w:eastAsia="zh-CN"/>
                </w:rPr>
                <w:t>.5</w:t>
              </w:r>
            </w:ins>
            <w:r>
              <w:rPr>
                <w:rFonts w:hint="default" w:ascii="宋体" w:hAnsi="宋体" w:eastAsia="宋体" w:cs="宋体"/>
                <w:color w:val="auto"/>
                <w:kern w:val="2"/>
                <w:szCs w:val="21"/>
                <w:highlight w:val="none"/>
                <w:rPrChange w:id="1455" w:author="然" w:date="2026-08-04T11:37:42Z">
                  <w:rPr>
                    <w:rFonts w:hint="default" w:ascii="宋体" w:hAnsi="宋体" w:eastAsia="宋体" w:cs="宋体"/>
                    <w:kern w:val="2"/>
                    <w:szCs w:val="21"/>
                    <w:highlight w:val="none"/>
                  </w:rPr>
                </w:rPrChange>
              </w:rPr>
              <w:t>分，</w:t>
            </w:r>
            <w:r>
              <w:rPr>
                <w:rFonts w:hint="eastAsia" w:ascii="宋体" w:hAnsi="宋体" w:eastAsia="宋体" w:cs="宋体"/>
                <w:color w:val="auto"/>
                <w:kern w:val="2"/>
                <w:szCs w:val="21"/>
                <w:highlight w:val="none"/>
                <w:rPrChange w:id="1456" w:author="然" w:date="2026-08-04T11:37:42Z">
                  <w:rPr>
                    <w:rFonts w:hint="eastAsia" w:ascii="宋体" w:hAnsi="宋体" w:eastAsia="宋体" w:cs="宋体"/>
                    <w:kern w:val="2"/>
                    <w:szCs w:val="21"/>
                    <w:highlight w:val="none"/>
                  </w:rPr>
                </w:rPrChange>
              </w:rPr>
              <w:t>存在不合理或欠完善的，每处扣</w:t>
            </w:r>
            <w:r>
              <w:rPr>
                <w:rFonts w:hint="eastAsia" w:ascii="宋体" w:hAnsi="宋体" w:eastAsia="宋体" w:cs="宋体"/>
                <w:color w:val="auto"/>
                <w:kern w:val="2"/>
                <w:szCs w:val="21"/>
                <w:highlight w:val="none"/>
                <w:lang w:val="en-US" w:eastAsia="zh-CN"/>
                <w:rPrChange w:id="1457" w:author="然" w:date="2026-08-04T11:37:42Z">
                  <w:rPr>
                    <w:rFonts w:hint="eastAsia" w:ascii="宋体" w:hAnsi="宋体" w:eastAsia="宋体" w:cs="宋体"/>
                    <w:kern w:val="2"/>
                    <w:szCs w:val="21"/>
                    <w:highlight w:val="none"/>
                    <w:lang w:val="en-US" w:eastAsia="zh-CN"/>
                  </w:rPr>
                </w:rPrChange>
              </w:rPr>
              <w:t>1</w:t>
            </w:r>
            <w:r>
              <w:rPr>
                <w:rFonts w:hint="eastAsia" w:ascii="宋体" w:hAnsi="宋体" w:eastAsia="宋体" w:cs="宋体"/>
                <w:color w:val="auto"/>
                <w:kern w:val="2"/>
                <w:szCs w:val="21"/>
                <w:highlight w:val="none"/>
                <w:rPrChange w:id="1458" w:author="然" w:date="2026-08-04T11:37:42Z">
                  <w:rPr>
                    <w:rFonts w:hint="eastAsia" w:ascii="宋体" w:hAnsi="宋体" w:eastAsia="宋体" w:cs="宋体"/>
                    <w:kern w:val="2"/>
                    <w:szCs w:val="21"/>
                    <w:highlight w:val="none"/>
                  </w:rPr>
                </w:rPrChange>
              </w:rPr>
              <w:t>分，扣完为止。</w:t>
            </w:r>
          </w:p>
        </w:tc>
      </w:tr>
      <w:tr w14:paraId="37CC5A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45" w:type="dxa"/>
            <w:vMerge w:val="continue"/>
            <w:noWrap w:val="0"/>
            <w:vAlign w:val="center"/>
          </w:tcPr>
          <w:p w14:paraId="6990E3C3">
            <w:pPr>
              <w:adjustRightInd w:val="0"/>
              <w:snapToGrid w:val="0"/>
              <w:spacing w:beforeLines="50"/>
              <w:jc w:val="center"/>
              <w:rPr>
                <w:rFonts w:ascii="宋体" w:hAnsi="宋体" w:cs="宋体"/>
                <w:b/>
                <w:bCs/>
                <w:color w:val="auto"/>
                <w:szCs w:val="21"/>
                <w:highlight w:val="none"/>
                <w:rPrChange w:id="1459" w:author="然" w:date="2026-08-04T11:37:42Z">
                  <w:rPr>
                    <w:rFonts w:ascii="宋体" w:hAnsi="宋体" w:cs="宋体"/>
                    <w:b/>
                    <w:bCs/>
                    <w:szCs w:val="21"/>
                    <w:highlight w:val="none"/>
                  </w:rPr>
                </w:rPrChange>
              </w:rPr>
            </w:pPr>
          </w:p>
        </w:tc>
        <w:tc>
          <w:tcPr>
            <w:tcW w:w="881" w:type="dxa"/>
            <w:noWrap w:val="0"/>
            <w:vAlign w:val="center"/>
          </w:tcPr>
          <w:p w14:paraId="651F2142">
            <w:pPr>
              <w:jc w:val="center"/>
              <w:rPr>
                <w:rFonts w:ascii="宋体" w:hAnsi="宋体" w:cs="宋体"/>
                <w:color w:val="auto"/>
                <w:szCs w:val="21"/>
                <w:highlight w:val="none"/>
                <w:rPrChange w:id="1460" w:author="然" w:date="2026-08-04T11:37:42Z">
                  <w:rPr>
                    <w:rFonts w:ascii="宋体" w:hAnsi="宋体" w:cs="宋体"/>
                    <w:szCs w:val="21"/>
                    <w:highlight w:val="none"/>
                  </w:rPr>
                </w:rPrChange>
              </w:rPr>
            </w:pPr>
            <w:r>
              <w:rPr>
                <w:rFonts w:hint="eastAsia" w:ascii="宋体" w:hAnsi="宋体" w:cs="宋体"/>
                <w:color w:val="auto"/>
                <w:szCs w:val="21"/>
                <w:highlight w:val="none"/>
                <w:rPrChange w:id="1461" w:author="然" w:date="2026-08-04T11:37:42Z">
                  <w:rPr>
                    <w:rFonts w:hint="eastAsia" w:ascii="宋体" w:hAnsi="宋体" w:cs="宋体"/>
                    <w:szCs w:val="21"/>
                    <w:highlight w:val="none"/>
                  </w:rPr>
                </w:rPrChange>
              </w:rPr>
              <w:t>资源保</w:t>
            </w:r>
          </w:p>
          <w:p w14:paraId="18755BB8">
            <w:pPr>
              <w:jc w:val="center"/>
              <w:rPr>
                <w:rFonts w:ascii="宋体" w:hAnsi="宋体" w:cs="宋体"/>
                <w:color w:val="auto"/>
                <w:szCs w:val="21"/>
                <w:highlight w:val="none"/>
                <w:lang w:val="zh-CN"/>
                <w:rPrChange w:id="1462" w:author="然" w:date="2026-08-04T11:37:42Z">
                  <w:rPr>
                    <w:rFonts w:ascii="宋体" w:hAnsi="宋体" w:cs="宋体"/>
                    <w:szCs w:val="21"/>
                    <w:highlight w:val="none"/>
                    <w:lang w:val="zh-CN"/>
                  </w:rPr>
                </w:rPrChange>
              </w:rPr>
            </w:pPr>
            <w:r>
              <w:rPr>
                <w:rFonts w:hint="eastAsia" w:ascii="宋体" w:hAnsi="宋体" w:cs="宋体"/>
                <w:color w:val="auto"/>
                <w:szCs w:val="21"/>
                <w:highlight w:val="none"/>
                <w:rPrChange w:id="1463" w:author="然" w:date="2026-08-04T11:37:42Z">
                  <w:rPr>
                    <w:rFonts w:hint="eastAsia" w:ascii="宋体" w:hAnsi="宋体" w:cs="宋体"/>
                    <w:szCs w:val="21"/>
                    <w:highlight w:val="none"/>
                  </w:rPr>
                </w:rPrChange>
              </w:rPr>
              <w:t>障计划</w:t>
            </w:r>
          </w:p>
        </w:tc>
        <w:tc>
          <w:tcPr>
            <w:tcW w:w="780" w:type="dxa"/>
            <w:tcBorders>
              <w:bottom w:val="single" w:color="auto" w:sz="4" w:space="0"/>
            </w:tcBorders>
            <w:noWrap w:val="0"/>
            <w:vAlign w:val="center"/>
          </w:tcPr>
          <w:p w14:paraId="529ADAB7">
            <w:pPr>
              <w:jc w:val="center"/>
              <w:rPr>
                <w:rFonts w:ascii="宋体" w:hAnsi="宋体" w:cs="宋体"/>
                <w:color w:val="auto"/>
                <w:szCs w:val="21"/>
                <w:highlight w:val="none"/>
                <w:rPrChange w:id="1464" w:author="然" w:date="2026-08-04T11:37:42Z">
                  <w:rPr>
                    <w:rFonts w:ascii="宋体" w:hAnsi="宋体" w:cs="宋体"/>
                    <w:szCs w:val="21"/>
                    <w:highlight w:val="none"/>
                  </w:rPr>
                </w:rPrChange>
              </w:rPr>
            </w:pPr>
            <w:del w:id="1465" w:author="kylin" w:date="2026-08-05T08:55:33Z">
              <w:r>
                <w:rPr>
                  <w:rFonts w:hint="default" w:ascii="宋体" w:hAnsi="宋体" w:cs="宋体"/>
                  <w:color w:val="auto"/>
                  <w:szCs w:val="21"/>
                  <w:highlight w:val="none"/>
                  <w:rPrChange w:id="1466" w:author="然" w:date="2026-08-04T11:37:42Z">
                    <w:rPr>
                      <w:rFonts w:hint="eastAsia" w:ascii="宋体" w:hAnsi="宋体" w:cs="宋体"/>
                      <w:szCs w:val="21"/>
                      <w:highlight w:val="none"/>
                    </w:rPr>
                  </w:rPrChange>
                </w:rPr>
                <w:delText>8</w:delText>
              </w:r>
            </w:del>
            <w:ins w:id="1468" w:author="kylin" w:date="2026-08-05T08:55:33Z">
              <w:r>
                <w:rPr>
                  <w:rFonts w:hint="eastAsia" w:ascii="宋体" w:hAnsi="宋体" w:cs="宋体"/>
                  <w:color w:val="auto"/>
                  <w:szCs w:val="21"/>
                  <w:highlight w:val="none"/>
                  <w:lang w:eastAsia="zh-CN"/>
                </w:rPr>
                <w:t>1</w:t>
              </w:r>
            </w:ins>
            <w:ins w:id="1469" w:author="kylin" w:date="2026-08-05T08:55:33Z">
              <w:r>
                <w:rPr>
                  <w:rFonts w:hint="eastAsia" w:ascii="宋体" w:hAnsi="宋体" w:cs="宋体"/>
                  <w:color w:val="auto"/>
                  <w:szCs w:val="21"/>
                  <w:highlight w:val="none"/>
                  <w:lang w:val="en-US" w:eastAsia="zh-CN"/>
                </w:rPr>
                <w:t>0</w:t>
              </w:r>
            </w:ins>
            <w:r>
              <w:rPr>
                <w:rFonts w:hint="eastAsia" w:ascii="宋体" w:hAnsi="宋体" w:cs="宋体"/>
                <w:color w:val="auto"/>
                <w:szCs w:val="21"/>
                <w:highlight w:val="none"/>
                <w:rPrChange w:id="1470" w:author="然" w:date="2026-08-04T11:37:42Z">
                  <w:rPr>
                    <w:rFonts w:hint="eastAsia" w:ascii="宋体" w:hAnsi="宋体" w:cs="宋体"/>
                    <w:szCs w:val="21"/>
                    <w:highlight w:val="none"/>
                  </w:rPr>
                </w:rPrChange>
              </w:rPr>
              <w:t>分</w:t>
            </w:r>
          </w:p>
        </w:tc>
        <w:tc>
          <w:tcPr>
            <w:tcW w:w="6725" w:type="dxa"/>
            <w:tcBorders>
              <w:bottom w:val="single" w:color="auto" w:sz="4" w:space="0"/>
            </w:tcBorders>
            <w:noWrap w:val="0"/>
            <w:vAlign w:val="center"/>
          </w:tcPr>
          <w:p w14:paraId="0CF4849E">
            <w:pPr>
              <w:rPr>
                <w:rFonts w:hint="eastAsia" w:ascii="宋体" w:hAnsi="宋体" w:eastAsia="宋体" w:cs="宋体"/>
                <w:color w:val="auto"/>
                <w:szCs w:val="21"/>
                <w:highlight w:val="none"/>
                <w:rPrChange w:id="1471" w:author="然" w:date="2026-08-04T11:37:42Z">
                  <w:rPr>
                    <w:rFonts w:hint="eastAsia" w:ascii="宋体" w:hAnsi="宋体" w:eastAsia="宋体" w:cs="宋体"/>
                    <w:szCs w:val="21"/>
                    <w:highlight w:val="none"/>
                  </w:rPr>
                </w:rPrChange>
              </w:rPr>
            </w:pPr>
            <w:r>
              <w:rPr>
                <w:rFonts w:hint="eastAsia" w:ascii="宋体" w:hAnsi="宋体" w:eastAsia="宋体" w:cs="宋体"/>
                <w:color w:val="auto"/>
                <w:szCs w:val="21"/>
                <w:highlight w:val="none"/>
                <w:lang w:val="en-US" w:eastAsia="zh-CN"/>
                <w:rPrChange w:id="1472" w:author="然" w:date="2026-08-04T11:37:42Z">
                  <w:rPr>
                    <w:rFonts w:hint="eastAsia" w:ascii="宋体" w:hAnsi="宋体" w:eastAsia="宋体" w:cs="宋体"/>
                    <w:szCs w:val="21"/>
                    <w:highlight w:val="none"/>
                    <w:lang w:val="en-US" w:eastAsia="zh-CN"/>
                  </w:rPr>
                </w:rPrChange>
              </w:rPr>
              <w:t>供应商</w:t>
            </w:r>
            <w:r>
              <w:rPr>
                <w:rFonts w:hint="eastAsia" w:ascii="宋体" w:hAnsi="宋体" w:eastAsia="宋体" w:cs="宋体"/>
                <w:color w:val="auto"/>
                <w:szCs w:val="21"/>
                <w:highlight w:val="none"/>
                <w:rPrChange w:id="1473" w:author="然" w:date="2026-08-04T11:37:42Z">
                  <w:rPr>
                    <w:rFonts w:hint="eastAsia" w:ascii="宋体" w:hAnsi="宋体" w:eastAsia="宋体" w:cs="宋体"/>
                    <w:szCs w:val="21"/>
                    <w:highlight w:val="none"/>
                  </w:rPr>
                </w:rPrChange>
              </w:rPr>
              <w:t>根据采购需求和行业规范标准，提供资源保障方案，包括但不限于</w:t>
            </w:r>
            <w:r>
              <w:rPr>
                <w:rFonts w:hint="default" w:ascii="宋体" w:hAnsi="宋体" w:eastAsia="宋体" w:cs="宋体"/>
                <w:color w:val="auto"/>
                <w:szCs w:val="21"/>
                <w:highlight w:val="none"/>
                <w:rPrChange w:id="1474" w:author="然" w:date="2026-08-04T11:37:42Z">
                  <w:rPr>
                    <w:rFonts w:hint="default" w:ascii="宋体" w:hAnsi="宋体" w:eastAsia="宋体" w:cs="宋体"/>
                    <w:szCs w:val="21"/>
                    <w:highlight w:val="none"/>
                  </w:rPr>
                </w:rPrChange>
              </w:rPr>
              <w:t>以下</w:t>
            </w:r>
            <w:r>
              <w:rPr>
                <w:rFonts w:hint="default" w:ascii="宋体" w:hAnsi="宋体" w:eastAsia="宋体" w:cs="宋体"/>
                <w:color w:val="auto"/>
                <w:kern w:val="2"/>
                <w:szCs w:val="21"/>
                <w:highlight w:val="none"/>
                <w:rPrChange w:id="1475" w:author="然" w:date="2026-08-04T11:37:42Z">
                  <w:rPr>
                    <w:rFonts w:hint="default" w:ascii="宋体" w:hAnsi="宋体" w:eastAsia="宋体" w:cs="宋体"/>
                    <w:kern w:val="2"/>
                    <w:szCs w:val="21"/>
                    <w:highlight w:val="none"/>
                  </w:rPr>
                </w:rPrChange>
              </w:rPr>
              <w:t>要素</w:t>
            </w:r>
            <w:r>
              <w:rPr>
                <w:rFonts w:hint="default" w:ascii="宋体" w:hAnsi="宋体" w:eastAsia="宋体" w:cs="宋体"/>
                <w:color w:val="auto"/>
                <w:szCs w:val="21"/>
                <w:highlight w:val="none"/>
                <w:rPrChange w:id="1476" w:author="然" w:date="2026-08-04T11:37:42Z">
                  <w:rPr>
                    <w:rFonts w:hint="default" w:ascii="宋体" w:hAnsi="宋体" w:eastAsia="宋体" w:cs="宋体"/>
                    <w:szCs w:val="21"/>
                    <w:highlight w:val="none"/>
                  </w:rPr>
                </w:rPrChange>
              </w:rPr>
              <w:t>：</w:t>
            </w:r>
            <w:r>
              <w:rPr>
                <w:rFonts w:hint="eastAsia" w:ascii="宋体" w:hAnsi="宋体" w:eastAsia="宋体" w:cs="宋体"/>
                <w:color w:val="auto"/>
                <w:szCs w:val="21"/>
                <w:highlight w:val="none"/>
                <w:rPrChange w:id="1477" w:author="然" w:date="2026-08-04T11:37:42Z">
                  <w:rPr>
                    <w:rFonts w:hint="eastAsia" w:ascii="宋体" w:hAnsi="宋体" w:eastAsia="宋体" w:cs="宋体"/>
                    <w:szCs w:val="21"/>
                    <w:highlight w:val="none"/>
                  </w:rPr>
                </w:rPrChange>
              </w:rPr>
              <w:t>①场地与配套物料供给</w:t>
            </w:r>
            <w:r>
              <w:rPr>
                <w:rFonts w:hint="eastAsia" w:ascii="宋体" w:hAnsi="宋体" w:eastAsia="宋体" w:cs="宋体"/>
                <w:color w:val="auto"/>
                <w:szCs w:val="21"/>
                <w:highlight w:val="none"/>
                <w:lang w:val="en-US" w:eastAsia="zh-CN"/>
                <w:rPrChange w:id="1478" w:author="然" w:date="2026-08-04T11:37:42Z">
                  <w:rPr>
                    <w:rFonts w:hint="eastAsia" w:ascii="宋体" w:hAnsi="宋体" w:eastAsia="宋体" w:cs="宋体"/>
                    <w:szCs w:val="21"/>
                    <w:highlight w:val="none"/>
                    <w:lang w:val="en-US" w:eastAsia="zh-CN"/>
                  </w:rPr>
                </w:rPrChange>
              </w:rPr>
              <w:t>计划</w:t>
            </w:r>
            <w:r>
              <w:rPr>
                <w:rFonts w:hint="eastAsia" w:ascii="宋体" w:hAnsi="宋体" w:eastAsia="宋体" w:cs="宋体"/>
                <w:color w:val="auto"/>
                <w:szCs w:val="21"/>
                <w:highlight w:val="none"/>
                <w:lang w:eastAsia="zh-CN"/>
                <w:rPrChange w:id="1479" w:author="然" w:date="2026-08-04T11:37:42Z">
                  <w:rPr>
                    <w:rFonts w:hint="eastAsia" w:ascii="宋体" w:hAnsi="宋体" w:eastAsia="宋体" w:cs="宋体"/>
                    <w:szCs w:val="21"/>
                    <w:highlight w:val="none"/>
                    <w:lang w:eastAsia="zh-CN"/>
                  </w:rPr>
                </w:rPrChange>
              </w:rPr>
              <w:t>、</w:t>
            </w:r>
            <w:r>
              <w:rPr>
                <w:rFonts w:hint="eastAsia" w:ascii="宋体" w:hAnsi="宋体" w:eastAsia="宋体" w:cs="宋体"/>
                <w:color w:val="auto"/>
                <w:szCs w:val="21"/>
                <w:highlight w:val="none"/>
                <w:rPrChange w:id="1480" w:author="然" w:date="2026-08-04T11:37:42Z">
                  <w:rPr>
                    <w:rFonts w:hint="eastAsia" w:ascii="宋体" w:hAnsi="宋体" w:eastAsia="宋体" w:cs="宋体"/>
                    <w:szCs w:val="21"/>
                    <w:highlight w:val="none"/>
                  </w:rPr>
                </w:rPrChange>
              </w:rPr>
              <w:t>②翻译资源配备计划</w:t>
            </w:r>
            <w:r>
              <w:rPr>
                <w:rFonts w:hint="eastAsia" w:ascii="宋体" w:hAnsi="宋体" w:eastAsia="宋体" w:cs="宋体"/>
                <w:color w:val="auto"/>
                <w:szCs w:val="21"/>
                <w:highlight w:val="none"/>
                <w:lang w:eastAsia="zh-CN"/>
                <w:rPrChange w:id="1481" w:author="然" w:date="2026-08-04T11:37:42Z">
                  <w:rPr>
                    <w:rFonts w:hint="eastAsia" w:ascii="宋体" w:hAnsi="宋体" w:eastAsia="宋体" w:cs="宋体"/>
                    <w:szCs w:val="21"/>
                    <w:highlight w:val="none"/>
                    <w:lang w:eastAsia="zh-CN"/>
                  </w:rPr>
                </w:rPrChange>
              </w:rPr>
              <w:t>、</w:t>
            </w:r>
            <w:r>
              <w:rPr>
                <w:rFonts w:hint="eastAsia" w:ascii="宋体" w:hAnsi="宋体" w:eastAsia="宋体" w:cs="宋体"/>
                <w:color w:val="auto"/>
                <w:szCs w:val="21"/>
                <w:highlight w:val="none"/>
                <w:rPrChange w:id="1482" w:author="然" w:date="2026-08-04T11:37:42Z">
                  <w:rPr>
                    <w:rFonts w:hint="eastAsia" w:ascii="宋体" w:hAnsi="宋体" w:eastAsia="宋体" w:cs="宋体"/>
                    <w:szCs w:val="21"/>
                    <w:highlight w:val="none"/>
                  </w:rPr>
                </w:rPrChange>
              </w:rPr>
              <w:t>③交通资源配置计划</w:t>
            </w:r>
            <w:r>
              <w:rPr>
                <w:rFonts w:hint="eastAsia" w:ascii="宋体" w:hAnsi="宋体" w:eastAsia="宋体" w:cs="宋体"/>
                <w:color w:val="auto"/>
                <w:szCs w:val="21"/>
                <w:highlight w:val="none"/>
                <w:lang w:eastAsia="zh-CN"/>
                <w:rPrChange w:id="1483" w:author="然" w:date="2026-08-04T11:37:42Z">
                  <w:rPr>
                    <w:rFonts w:hint="eastAsia" w:ascii="宋体" w:hAnsi="宋体" w:eastAsia="宋体" w:cs="宋体"/>
                    <w:szCs w:val="21"/>
                    <w:highlight w:val="none"/>
                    <w:lang w:eastAsia="zh-CN"/>
                  </w:rPr>
                </w:rPrChange>
              </w:rPr>
              <w:t>、</w:t>
            </w:r>
            <w:r>
              <w:rPr>
                <w:rFonts w:hint="eastAsia" w:ascii="宋体" w:hAnsi="宋体" w:eastAsia="宋体" w:cs="宋体"/>
                <w:color w:val="auto"/>
                <w:szCs w:val="21"/>
                <w:highlight w:val="none"/>
                <w:rPrChange w:id="1484" w:author="然" w:date="2026-08-04T11:37:42Z">
                  <w:rPr>
                    <w:rFonts w:hint="eastAsia" w:ascii="宋体" w:hAnsi="宋体" w:eastAsia="宋体" w:cs="宋体"/>
                    <w:szCs w:val="21"/>
                    <w:highlight w:val="none"/>
                  </w:rPr>
                </w:rPrChange>
              </w:rPr>
              <w:t>④媒体宣传资源计划</w:t>
            </w:r>
            <w:r>
              <w:rPr>
                <w:rFonts w:hint="default" w:ascii="宋体" w:hAnsi="宋体" w:eastAsia="宋体" w:cs="宋体"/>
                <w:color w:val="auto"/>
                <w:kern w:val="2"/>
                <w:szCs w:val="21"/>
                <w:highlight w:val="none"/>
                <w:rPrChange w:id="1485" w:author="然" w:date="2026-08-04T11:37:42Z">
                  <w:rPr>
                    <w:rFonts w:hint="default" w:ascii="宋体" w:hAnsi="宋体" w:eastAsia="宋体" w:cs="宋体"/>
                    <w:kern w:val="2"/>
                    <w:szCs w:val="21"/>
                    <w:highlight w:val="none"/>
                  </w:rPr>
                </w:rPrChange>
              </w:rPr>
              <w:t>。磋商小组按如下标准评分：</w:t>
            </w:r>
          </w:p>
          <w:p w14:paraId="1F689A83">
            <w:pPr>
              <w:rPr>
                <w:rFonts w:hint="eastAsia" w:ascii="宋体" w:hAnsi="宋体" w:eastAsia="宋体" w:cs="宋体"/>
                <w:color w:val="auto"/>
                <w:szCs w:val="21"/>
                <w:highlight w:val="none"/>
                <w:lang w:val="zh-CN"/>
                <w:rPrChange w:id="1486" w:author="然" w:date="2026-08-04T11:37:42Z">
                  <w:rPr>
                    <w:rFonts w:hint="eastAsia" w:ascii="宋体" w:hAnsi="宋体" w:eastAsia="宋体" w:cs="宋体"/>
                    <w:szCs w:val="21"/>
                    <w:highlight w:val="none"/>
                    <w:lang w:val="zh-CN"/>
                  </w:rPr>
                </w:rPrChange>
              </w:rPr>
            </w:pPr>
            <w:r>
              <w:rPr>
                <w:rFonts w:hint="eastAsia" w:ascii="宋体" w:hAnsi="宋体" w:eastAsia="宋体" w:cs="宋体"/>
                <w:color w:val="auto"/>
                <w:szCs w:val="21"/>
                <w:highlight w:val="none"/>
                <w:rPrChange w:id="1487" w:author="然" w:date="2026-08-04T11:37:42Z">
                  <w:rPr>
                    <w:rFonts w:hint="eastAsia" w:ascii="宋体" w:hAnsi="宋体" w:eastAsia="宋体" w:cs="宋体"/>
                    <w:szCs w:val="21"/>
                    <w:highlight w:val="none"/>
                  </w:rPr>
                </w:rPrChange>
              </w:rPr>
              <w:t>方案完整，</w:t>
            </w:r>
            <w:r>
              <w:rPr>
                <w:rFonts w:hint="eastAsia" w:ascii="宋体" w:hAnsi="宋体" w:eastAsia="宋体" w:cs="宋体"/>
                <w:color w:val="auto"/>
                <w:szCs w:val="21"/>
                <w:highlight w:val="none"/>
                <w:lang w:val="en-US" w:eastAsia="zh-CN"/>
                <w:rPrChange w:id="1488" w:author="然" w:date="2026-08-04T11:37:42Z">
                  <w:rPr>
                    <w:rFonts w:hint="eastAsia" w:ascii="宋体" w:hAnsi="宋体" w:eastAsia="宋体" w:cs="宋体"/>
                    <w:szCs w:val="21"/>
                    <w:highlight w:val="none"/>
                    <w:lang w:val="en-US" w:eastAsia="zh-CN"/>
                  </w:rPr>
                </w:rPrChange>
              </w:rPr>
              <w:t>各</w:t>
            </w:r>
            <w:r>
              <w:rPr>
                <w:rFonts w:hint="eastAsia" w:ascii="宋体" w:hAnsi="宋体" w:eastAsia="宋体" w:cs="宋体"/>
                <w:color w:val="auto"/>
                <w:szCs w:val="21"/>
                <w:highlight w:val="none"/>
                <w:rPrChange w:id="1489" w:author="然" w:date="2026-08-04T11:37:42Z">
                  <w:rPr>
                    <w:rFonts w:hint="eastAsia" w:ascii="宋体" w:hAnsi="宋体" w:eastAsia="宋体" w:cs="宋体"/>
                    <w:szCs w:val="21"/>
                    <w:highlight w:val="none"/>
                  </w:rPr>
                </w:rPrChange>
              </w:rPr>
              <w:t>计划完整科学，具有较强针对性和可操作性，可完全满足采购需求，计</w:t>
            </w:r>
            <w:del w:id="1490" w:author="kylin" w:date="2026-08-05T08:56:01Z">
              <w:r>
                <w:rPr>
                  <w:rFonts w:hint="default" w:ascii="宋体" w:hAnsi="宋体" w:eastAsia="宋体" w:cs="宋体"/>
                  <w:color w:val="auto"/>
                  <w:szCs w:val="21"/>
                  <w:highlight w:val="none"/>
                  <w:rPrChange w:id="1491" w:author="然" w:date="2026-08-04T11:37:42Z">
                    <w:rPr>
                      <w:rFonts w:hint="eastAsia" w:ascii="宋体" w:hAnsi="宋体" w:eastAsia="宋体" w:cs="宋体"/>
                      <w:szCs w:val="21"/>
                      <w:highlight w:val="none"/>
                    </w:rPr>
                  </w:rPrChange>
                </w:rPr>
                <w:delText>8</w:delText>
              </w:r>
            </w:del>
            <w:ins w:id="1493" w:author="kylin" w:date="2026-08-05T08:56:01Z">
              <w:r>
                <w:rPr>
                  <w:rFonts w:hint="eastAsia" w:ascii="宋体" w:hAnsi="宋体" w:cs="宋体"/>
                  <w:color w:val="auto"/>
                  <w:szCs w:val="21"/>
                  <w:highlight w:val="none"/>
                  <w:lang w:eastAsia="zh-CN"/>
                </w:rPr>
                <w:t>1</w:t>
              </w:r>
            </w:ins>
            <w:ins w:id="1494" w:author="kylin" w:date="2026-08-05T08:56:01Z">
              <w:r>
                <w:rPr>
                  <w:rFonts w:hint="eastAsia" w:ascii="宋体" w:hAnsi="宋体" w:cs="宋体"/>
                  <w:color w:val="auto"/>
                  <w:szCs w:val="21"/>
                  <w:highlight w:val="none"/>
                  <w:lang w:val="en-US" w:eastAsia="zh-CN"/>
                </w:rPr>
                <w:t>0</w:t>
              </w:r>
            </w:ins>
            <w:r>
              <w:rPr>
                <w:rFonts w:hint="eastAsia" w:ascii="宋体" w:hAnsi="宋体" w:eastAsia="宋体" w:cs="宋体"/>
                <w:color w:val="auto"/>
                <w:szCs w:val="21"/>
                <w:highlight w:val="none"/>
                <w:rPrChange w:id="1495" w:author="然" w:date="2026-08-04T11:37:42Z">
                  <w:rPr>
                    <w:rFonts w:hint="eastAsia" w:ascii="宋体" w:hAnsi="宋体" w:eastAsia="宋体" w:cs="宋体"/>
                    <w:szCs w:val="21"/>
                    <w:highlight w:val="none"/>
                  </w:rPr>
                </w:rPrChange>
              </w:rPr>
              <w:t>分</w:t>
            </w:r>
            <w:r>
              <w:rPr>
                <w:rFonts w:hint="default" w:ascii="宋体" w:hAnsi="宋体" w:eastAsia="宋体" w:cs="宋体"/>
                <w:color w:val="auto"/>
                <w:kern w:val="2"/>
                <w:szCs w:val="21"/>
                <w:highlight w:val="none"/>
                <w:rPrChange w:id="1496" w:author="然" w:date="2026-08-04T11:37:42Z">
                  <w:rPr>
                    <w:rFonts w:hint="default" w:ascii="宋体" w:hAnsi="宋体" w:eastAsia="宋体" w:cs="宋体"/>
                    <w:kern w:val="2"/>
                    <w:szCs w:val="21"/>
                    <w:highlight w:val="none"/>
                  </w:rPr>
                </w:rPrChange>
              </w:rPr>
              <w:t>；</w:t>
            </w:r>
            <w:r>
              <w:rPr>
                <w:rFonts w:hint="eastAsia" w:ascii="宋体" w:hAnsi="宋体" w:eastAsia="宋体" w:cs="宋体"/>
                <w:color w:val="auto"/>
                <w:kern w:val="2"/>
                <w:szCs w:val="21"/>
                <w:highlight w:val="none"/>
                <w:lang w:val="en-US" w:eastAsia="zh-CN"/>
                <w:rPrChange w:id="1497" w:author="然" w:date="2026-08-04T11:37:42Z">
                  <w:rPr>
                    <w:rFonts w:hint="eastAsia" w:ascii="宋体" w:hAnsi="宋体" w:eastAsia="宋体" w:cs="宋体"/>
                    <w:kern w:val="2"/>
                    <w:szCs w:val="21"/>
                    <w:highlight w:val="none"/>
                    <w:lang w:val="en-US" w:eastAsia="zh-CN"/>
                  </w:rPr>
                </w:rPrChange>
              </w:rPr>
              <w:t>方案</w:t>
            </w:r>
            <w:r>
              <w:rPr>
                <w:rFonts w:hint="default" w:ascii="宋体" w:hAnsi="宋体" w:eastAsia="宋体" w:cs="宋体"/>
                <w:color w:val="auto"/>
                <w:kern w:val="2"/>
                <w:szCs w:val="21"/>
                <w:highlight w:val="none"/>
                <w:rPrChange w:id="1498" w:author="然" w:date="2026-08-04T11:37:42Z">
                  <w:rPr>
                    <w:rFonts w:hint="default" w:ascii="宋体" w:hAnsi="宋体" w:eastAsia="宋体" w:cs="宋体"/>
                    <w:kern w:val="2"/>
                    <w:szCs w:val="21"/>
                    <w:highlight w:val="none"/>
                  </w:rPr>
                </w:rPrChange>
              </w:rPr>
              <w:t>存在要素缺漏的，每缺一项扣</w:t>
            </w:r>
            <w:r>
              <w:rPr>
                <w:rFonts w:hint="eastAsia" w:ascii="宋体" w:hAnsi="宋体" w:eastAsia="宋体" w:cs="宋体"/>
                <w:color w:val="auto"/>
                <w:kern w:val="2"/>
                <w:szCs w:val="21"/>
                <w:highlight w:val="none"/>
                <w:lang w:val="en-US" w:eastAsia="zh-CN"/>
                <w:rPrChange w:id="1499" w:author="然" w:date="2026-08-04T11:37:42Z">
                  <w:rPr>
                    <w:rFonts w:hint="eastAsia" w:ascii="宋体" w:hAnsi="宋体" w:eastAsia="宋体" w:cs="宋体"/>
                    <w:kern w:val="2"/>
                    <w:szCs w:val="21"/>
                    <w:highlight w:val="none"/>
                    <w:lang w:val="en-US" w:eastAsia="zh-CN"/>
                  </w:rPr>
                </w:rPrChange>
              </w:rPr>
              <w:t>2</w:t>
            </w:r>
            <w:ins w:id="1500" w:author="kylin" w:date="2026-08-05T08:57:51Z">
              <w:r>
                <w:rPr>
                  <w:rFonts w:hint="eastAsia" w:ascii="宋体" w:hAnsi="宋体" w:cs="宋体"/>
                  <w:color w:val="auto"/>
                  <w:kern w:val="2"/>
                  <w:szCs w:val="21"/>
                  <w:highlight w:val="none"/>
                  <w:lang w:val="en-US" w:eastAsia="zh-CN"/>
                </w:rPr>
                <w:t>.</w:t>
              </w:r>
            </w:ins>
            <w:ins w:id="1501" w:author="kylin" w:date="2026-08-05T08:57:52Z">
              <w:r>
                <w:rPr>
                  <w:rFonts w:hint="eastAsia" w:ascii="宋体" w:hAnsi="宋体" w:cs="宋体"/>
                  <w:color w:val="auto"/>
                  <w:kern w:val="2"/>
                  <w:szCs w:val="21"/>
                  <w:highlight w:val="none"/>
                  <w:lang w:val="en-US" w:eastAsia="zh-CN"/>
                </w:rPr>
                <w:t>5</w:t>
              </w:r>
            </w:ins>
            <w:r>
              <w:rPr>
                <w:rFonts w:hint="default" w:ascii="宋体" w:hAnsi="宋体" w:eastAsia="宋体" w:cs="宋体"/>
                <w:color w:val="auto"/>
                <w:kern w:val="2"/>
                <w:szCs w:val="21"/>
                <w:highlight w:val="none"/>
                <w:rPrChange w:id="1502" w:author="然" w:date="2026-08-04T11:37:42Z">
                  <w:rPr>
                    <w:rFonts w:hint="default" w:ascii="宋体" w:hAnsi="宋体" w:eastAsia="宋体" w:cs="宋体"/>
                    <w:kern w:val="2"/>
                    <w:szCs w:val="21"/>
                    <w:highlight w:val="none"/>
                  </w:rPr>
                </w:rPrChange>
              </w:rPr>
              <w:t>分，</w:t>
            </w:r>
            <w:r>
              <w:rPr>
                <w:rFonts w:hint="eastAsia" w:ascii="宋体" w:hAnsi="宋体" w:eastAsia="宋体" w:cs="宋体"/>
                <w:color w:val="auto"/>
                <w:kern w:val="2"/>
                <w:szCs w:val="21"/>
                <w:highlight w:val="none"/>
                <w:rPrChange w:id="1503" w:author="然" w:date="2026-08-04T11:37:42Z">
                  <w:rPr>
                    <w:rFonts w:hint="eastAsia" w:ascii="宋体" w:hAnsi="宋体" w:eastAsia="宋体" w:cs="宋体"/>
                    <w:kern w:val="2"/>
                    <w:szCs w:val="21"/>
                    <w:highlight w:val="none"/>
                  </w:rPr>
                </w:rPrChange>
              </w:rPr>
              <w:t>存在不合理或欠完善的，每处扣</w:t>
            </w:r>
            <w:r>
              <w:rPr>
                <w:rFonts w:hint="eastAsia" w:ascii="宋体" w:hAnsi="宋体" w:eastAsia="宋体" w:cs="宋体"/>
                <w:color w:val="auto"/>
                <w:kern w:val="2"/>
                <w:szCs w:val="21"/>
                <w:highlight w:val="none"/>
                <w:lang w:val="en-US" w:eastAsia="zh-CN"/>
                <w:rPrChange w:id="1504" w:author="然" w:date="2026-08-04T11:37:42Z">
                  <w:rPr>
                    <w:rFonts w:hint="eastAsia" w:ascii="宋体" w:hAnsi="宋体" w:eastAsia="宋体" w:cs="宋体"/>
                    <w:kern w:val="2"/>
                    <w:szCs w:val="21"/>
                    <w:highlight w:val="none"/>
                    <w:lang w:val="en-US" w:eastAsia="zh-CN"/>
                  </w:rPr>
                </w:rPrChange>
              </w:rPr>
              <w:t>1</w:t>
            </w:r>
            <w:r>
              <w:rPr>
                <w:rFonts w:hint="eastAsia" w:ascii="宋体" w:hAnsi="宋体" w:eastAsia="宋体" w:cs="宋体"/>
                <w:color w:val="auto"/>
                <w:kern w:val="2"/>
                <w:szCs w:val="21"/>
                <w:highlight w:val="none"/>
                <w:rPrChange w:id="1505" w:author="然" w:date="2026-08-04T11:37:42Z">
                  <w:rPr>
                    <w:rFonts w:hint="eastAsia" w:ascii="宋体" w:hAnsi="宋体" w:eastAsia="宋体" w:cs="宋体"/>
                    <w:kern w:val="2"/>
                    <w:szCs w:val="21"/>
                    <w:highlight w:val="none"/>
                  </w:rPr>
                </w:rPrChange>
              </w:rPr>
              <w:t>分，扣完为止。</w:t>
            </w:r>
          </w:p>
        </w:tc>
      </w:tr>
      <w:tr w14:paraId="6832BAD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645" w:type="dxa"/>
            <w:vMerge w:val="continue"/>
            <w:noWrap w:val="0"/>
            <w:vAlign w:val="center"/>
          </w:tcPr>
          <w:p w14:paraId="52823E6A">
            <w:pPr>
              <w:adjustRightInd w:val="0"/>
              <w:snapToGrid w:val="0"/>
              <w:spacing w:beforeLines="50"/>
              <w:jc w:val="center"/>
              <w:rPr>
                <w:rFonts w:ascii="宋体" w:hAnsi="宋体" w:cs="宋体"/>
                <w:b/>
                <w:bCs/>
                <w:color w:val="auto"/>
                <w:szCs w:val="21"/>
                <w:highlight w:val="none"/>
                <w:rPrChange w:id="1506" w:author="然" w:date="2026-08-04T11:37:42Z">
                  <w:rPr>
                    <w:rFonts w:ascii="宋体" w:hAnsi="宋体" w:cs="宋体"/>
                    <w:b/>
                    <w:bCs/>
                    <w:szCs w:val="21"/>
                    <w:highlight w:val="none"/>
                  </w:rPr>
                </w:rPrChange>
              </w:rPr>
            </w:pPr>
          </w:p>
        </w:tc>
        <w:tc>
          <w:tcPr>
            <w:tcW w:w="881" w:type="dxa"/>
            <w:noWrap w:val="0"/>
            <w:vAlign w:val="center"/>
          </w:tcPr>
          <w:p w14:paraId="4BF0EF2D">
            <w:pPr>
              <w:jc w:val="center"/>
              <w:rPr>
                <w:rFonts w:ascii="宋体" w:hAnsi="宋体" w:cs="宋体"/>
                <w:color w:val="auto"/>
                <w:szCs w:val="21"/>
                <w:highlight w:val="none"/>
                <w:rPrChange w:id="1507" w:author="然" w:date="2026-08-04T11:37:42Z">
                  <w:rPr>
                    <w:rFonts w:ascii="宋体" w:hAnsi="宋体" w:cs="宋体"/>
                    <w:szCs w:val="21"/>
                    <w:highlight w:val="none"/>
                  </w:rPr>
                </w:rPrChange>
              </w:rPr>
            </w:pPr>
            <w:r>
              <w:rPr>
                <w:rFonts w:hint="eastAsia" w:ascii="宋体" w:hAnsi="宋体" w:cs="宋体"/>
                <w:color w:val="auto"/>
                <w:szCs w:val="21"/>
                <w:highlight w:val="none"/>
                <w:rPrChange w:id="1508" w:author="然" w:date="2026-08-04T11:37:42Z">
                  <w:rPr>
                    <w:rFonts w:hint="eastAsia" w:ascii="宋体" w:hAnsi="宋体" w:cs="宋体"/>
                    <w:szCs w:val="21"/>
                    <w:highlight w:val="none"/>
                  </w:rPr>
                </w:rPrChange>
              </w:rPr>
              <w:t>实施</w:t>
            </w:r>
          </w:p>
          <w:p w14:paraId="3DB8BD85">
            <w:pPr>
              <w:jc w:val="center"/>
              <w:rPr>
                <w:rFonts w:ascii="宋体" w:hAnsi="宋体" w:cs="宋体"/>
                <w:color w:val="auto"/>
                <w:szCs w:val="21"/>
                <w:highlight w:val="none"/>
                <w:rPrChange w:id="1509" w:author="然" w:date="2026-08-04T11:37:42Z">
                  <w:rPr>
                    <w:rFonts w:ascii="宋体" w:hAnsi="宋体" w:cs="宋体"/>
                    <w:szCs w:val="21"/>
                    <w:highlight w:val="none"/>
                  </w:rPr>
                </w:rPrChange>
              </w:rPr>
            </w:pPr>
            <w:r>
              <w:rPr>
                <w:rFonts w:hint="eastAsia" w:ascii="宋体" w:hAnsi="宋体" w:cs="宋体"/>
                <w:color w:val="auto"/>
                <w:szCs w:val="21"/>
                <w:highlight w:val="none"/>
                <w:rPrChange w:id="1510" w:author="然" w:date="2026-08-04T11:37:42Z">
                  <w:rPr>
                    <w:rFonts w:hint="eastAsia" w:ascii="宋体" w:hAnsi="宋体" w:cs="宋体"/>
                    <w:szCs w:val="21"/>
                    <w:highlight w:val="none"/>
                  </w:rPr>
                </w:rPrChange>
              </w:rPr>
              <w:t>方案</w:t>
            </w:r>
          </w:p>
        </w:tc>
        <w:tc>
          <w:tcPr>
            <w:tcW w:w="780" w:type="dxa"/>
            <w:tcBorders>
              <w:bottom w:val="single" w:color="auto" w:sz="4" w:space="0"/>
            </w:tcBorders>
            <w:noWrap w:val="0"/>
            <w:vAlign w:val="center"/>
          </w:tcPr>
          <w:p w14:paraId="7D3AACE0">
            <w:pPr>
              <w:jc w:val="center"/>
              <w:rPr>
                <w:rFonts w:ascii="宋体" w:hAnsi="宋体" w:cs="宋体"/>
                <w:color w:val="auto"/>
                <w:szCs w:val="21"/>
                <w:highlight w:val="none"/>
                <w:rPrChange w:id="1511" w:author="然" w:date="2026-08-04T11:37:42Z">
                  <w:rPr>
                    <w:rFonts w:ascii="宋体" w:hAnsi="宋体" w:cs="宋体"/>
                    <w:szCs w:val="21"/>
                    <w:highlight w:val="none"/>
                  </w:rPr>
                </w:rPrChange>
              </w:rPr>
            </w:pPr>
            <w:del w:id="1512" w:author="kylin" w:date="2026-08-05T08:55:36Z">
              <w:r>
                <w:rPr>
                  <w:rFonts w:hint="default" w:ascii="宋体" w:hAnsi="宋体" w:cs="宋体"/>
                  <w:color w:val="auto"/>
                  <w:szCs w:val="21"/>
                  <w:highlight w:val="none"/>
                  <w:rPrChange w:id="1513" w:author="然" w:date="2026-08-04T11:37:42Z">
                    <w:rPr>
                      <w:rFonts w:hint="eastAsia" w:ascii="宋体" w:hAnsi="宋体" w:cs="宋体"/>
                      <w:szCs w:val="21"/>
                      <w:highlight w:val="none"/>
                    </w:rPr>
                  </w:rPrChange>
                </w:rPr>
                <w:delText>8</w:delText>
              </w:r>
            </w:del>
            <w:ins w:id="1515" w:author="kylin" w:date="2026-08-05T08:55:36Z">
              <w:r>
                <w:rPr>
                  <w:rFonts w:hint="eastAsia" w:ascii="宋体" w:hAnsi="宋体" w:cs="宋体"/>
                  <w:color w:val="auto"/>
                  <w:szCs w:val="21"/>
                  <w:highlight w:val="none"/>
                  <w:lang w:eastAsia="zh-CN"/>
                </w:rPr>
                <w:t>1</w:t>
              </w:r>
            </w:ins>
            <w:ins w:id="1516" w:author="kylin" w:date="2026-08-05T08:55:36Z">
              <w:r>
                <w:rPr>
                  <w:rFonts w:hint="eastAsia" w:ascii="宋体" w:hAnsi="宋体" w:cs="宋体"/>
                  <w:color w:val="auto"/>
                  <w:szCs w:val="21"/>
                  <w:highlight w:val="none"/>
                  <w:lang w:val="en-US" w:eastAsia="zh-CN"/>
                </w:rPr>
                <w:t>0</w:t>
              </w:r>
            </w:ins>
            <w:r>
              <w:rPr>
                <w:rFonts w:hint="eastAsia" w:ascii="宋体" w:hAnsi="宋体" w:cs="宋体"/>
                <w:color w:val="auto"/>
                <w:szCs w:val="21"/>
                <w:highlight w:val="none"/>
                <w:rPrChange w:id="1517" w:author="然" w:date="2026-08-04T11:37:42Z">
                  <w:rPr>
                    <w:rFonts w:hint="eastAsia" w:ascii="宋体" w:hAnsi="宋体" w:cs="宋体"/>
                    <w:szCs w:val="21"/>
                    <w:highlight w:val="none"/>
                  </w:rPr>
                </w:rPrChange>
              </w:rPr>
              <w:t>分</w:t>
            </w:r>
          </w:p>
        </w:tc>
        <w:tc>
          <w:tcPr>
            <w:tcW w:w="6725" w:type="dxa"/>
            <w:tcBorders>
              <w:bottom w:val="single" w:color="auto" w:sz="4" w:space="0"/>
            </w:tcBorders>
            <w:noWrap w:val="0"/>
            <w:vAlign w:val="center"/>
          </w:tcPr>
          <w:p w14:paraId="0573870E">
            <w:pPr>
              <w:rPr>
                <w:rFonts w:hint="eastAsia" w:ascii="宋体" w:hAnsi="宋体" w:eastAsia="宋体" w:cs="宋体"/>
                <w:color w:val="auto"/>
                <w:szCs w:val="21"/>
                <w:highlight w:val="none"/>
                <w:rPrChange w:id="1518" w:author="然" w:date="2026-08-04T11:37:42Z">
                  <w:rPr>
                    <w:rFonts w:hint="eastAsia" w:ascii="宋体" w:hAnsi="宋体" w:eastAsia="宋体" w:cs="宋体"/>
                    <w:szCs w:val="21"/>
                    <w:highlight w:val="none"/>
                  </w:rPr>
                </w:rPrChange>
              </w:rPr>
            </w:pPr>
            <w:r>
              <w:rPr>
                <w:rFonts w:hint="eastAsia" w:ascii="宋体" w:hAnsi="宋体" w:eastAsia="宋体" w:cs="宋体"/>
                <w:color w:val="auto"/>
                <w:szCs w:val="21"/>
                <w:highlight w:val="none"/>
                <w:lang w:val="en-US" w:eastAsia="zh-CN"/>
                <w:rPrChange w:id="1519" w:author="然" w:date="2026-08-04T11:37:42Z">
                  <w:rPr>
                    <w:rFonts w:hint="eastAsia" w:ascii="宋体" w:hAnsi="宋体" w:eastAsia="宋体" w:cs="宋体"/>
                    <w:szCs w:val="21"/>
                    <w:highlight w:val="none"/>
                    <w:lang w:val="en-US" w:eastAsia="zh-CN"/>
                  </w:rPr>
                </w:rPrChange>
              </w:rPr>
              <w:t>供应商</w:t>
            </w:r>
            <w:r>
              <w:rPr>
                <w:rFonts w:hint="eastAsia" w:ascii="宋体" w:hAnsi="宋体" w:eastAsia="宋体" w:cs="宋体"/>
                <w:color w:val="auto"/>
                <w:szCs w:val="21"/>
                <w:highlight w:val="none"/>
                <w:rPrChange w:id="1520" w:author="然" w:date="2026-08-04T11:37:42Z">
                  <w:rPr>
                    <w:rFonts w:hint="eastAsia" w:ascii="宋体" w:hAnsi="宋体" w:eastAsia="宋体" w:cs="宋体"/>
                    <w:szCs w:val="21"/>
                    <w:highlight w:val="none"/>
                  </w:rPr>
                </w:rPrChange>
              </w:rPr>
              <w:t>根据采购需求和行业规范标准，提供资源保障方案，包括但不限于</w:t>
            </w:r>
            <w:r>
              <w:rPr>
                <w:rFonts w:hint="default" w:ascii="宋体" w:hAnsi="宋体" w:eastAsia="宋体" w:cs="宋体"/>
                <w:color w:val="auto"/>
                <w:szCs w:val="21"/>
                <w:highlight w:val="none"/>
                <w:rPrChange w:id="1521" w:author="然" w:date="2026-08-04T11:37:42Z">
                  <w:rPr>
                    <w:rFonts w:hint="default" w:ascii="宋体" w:hAnsi="宋体" w:eastAsia="宋体" w:cs="宋体"/>
                    <w:szCs w:val="21"/>
                    <w:highlight w:val="none"/>
                  </w:rPr>
                </w:rPrChange>
              </w:rPr>
              <w:t>以下</w:t>
            </w:r>
            <w:r>
              <w:rPr>
                <w:rFonts w:hint="default" w:ascii="宋体" w:hAnsi="宋体" w:eastAsia="宋体" w:cs="宋体"/>
                <w:color w:val="auto"/>
                <w:kern w:val="2"/>
                <w:szCs w:val="21"/>
                <w:highlight w:val="none"/>
                <w:rPrChange w:id="1522" w:author="然" w:date="2026-08-04T11:37:42Z">
                  <w:rPr>
                    <w:rFonts w:hint="default" w:ascii="宋体" w:hAnsi="宋体" w:eastAsia="宋体" w:cs="宋体"/>
                    <w:kern w:val="2"/>
                    <w:szCs w:val="21"/>
                    <w:highlight w:val="none"/>
                  </w:rPr>
                </w:rPrChange>
              </w:rPr>
              <w:t>要素</w:t>
            </w:r>
            <w:r>
              <w:rPr>
                <w:rFonts w:hint="default" w:ascii="宋体" w:hAnsi="宋体" w:eastAsia="宋体" w:cs="宋体"/>
                <w:color w:val="auto"/>
                <w:szCs w:val="21"/>
                <w:highlight w:val="none"/>
                <w:rPrChange w:id="1523" w:author="然" w:date="2026-08-04T11:37:42Z">
                  <w:rPr>
                    <w:rFonts w:hint="default" w:ascii="宋体" w:hAnsi="宋体" w:eastAsia="宋体" w:cs="宋体"/>
                    <w:szCs w:val="21"/>
                    <w:highlight w:val="none"/>
                  </w:rPr>
                </w:rPrChange>
              </w:rPr>
              <w:t>：</w:t>
            </w:r>
            <w:r>
              <w:rPr>
                <w:rFonts w:hint="eastAsia" w:ascii="宋体" w:hAnsi="宋体" w:eastAsia="宋体" w:cs="宋体"/>
                <w:color w:val="auto"/>
                <w:szCs w:val="21"/>
                <w:highlight w:val="none"/>
                <w:rPrChange w:id="1524" w:author="然" w:date="2026-08-04T11:37:42Z">
                  <w:rPr>
                    <w:rFonts w:hint="eastAsia" w:ascii="宋体" w:hAnsi="宋体" w:eastAsia="宋体" w:cs="宋体"/>
                    <w:szCs w:val="21"/>
                    <w:highlight w:val="none"/>
                  </w:rPr>
                </w:rPrChange>
              </w:rPr>
              <w:t>①总体计划安排</w:t>
            </w:r>
            <w:r>
              <w:rPr>
                <w:rFonts w:hint="eastAsia" w:ascii="宋体" w:hAnsi="宋体" w:eastAsia="宋体" w:cs="宋体"/>
                <w:color w:val="auto"/>
                <w:szCs w:val="21"/>
                <w:highlight w:val="none"/>
                <w:lang w:eastAsia="zh-CN"/>
                <w:rPrChange w:id="1525" w:author="然" w:date="2026-08-04T11:37:42Z">
                  <w:rPr>
                    <w:rFonts w:hint="eastAsia" w:ascii="宋体" w:hAnsi="宋体" w:eastAsia="宋体" w:cs="宋体"/>
                    <w:szCs w:val="21"/>
                    <w:highlight w:val="none"/>
                    <w:lang w:eastAsia="zh-CN"/>
                  </w:rPr>
                </w:rPrChange>
              </w:rPr>
              <w:t>、</w:t>
            </w:r>
            <w:r>
              <w:rPr>
                <w:rFonts w:hint="eastAsia" w:ascii="宋体" w:hAnsi="宋体" w:eastAsia="宋体" w:cs="宋体"/>
                <w:color w:val="auto"/>
                <w:szCs w:val="21"/>
                <w:highlight w:val="none"/>
                <w:rPrChange w:id="1526" w:author="然" w:date="2026-08-04T11:37:42Z">
                  <w:rPr>
                    <w:rFonts w:hint="eastAsia" w:ascii="宋体" w:hAnsi="宋体" w:eastAsia="宋体" w:cs="宋体"/>
                    <w:szCs w:val="21"/>
                    <w:highlight w:val="none"/>
                  </w:rPr>
                </w:rPrChange>
              </w:rPr>
              <w:t>②进度控制措施</w:t>
            </w:r>
            <w:r>
              <w:rPr>
                <w:rFonts w:hint="eastAsia" w:ascii="宋体" w:hAnsi="宋体" w:eastAsia="宋体" w:cs="宋体"/>
                <w:color w:val="auto"/>
                <w:szCs w:val="21"/>
                <w:highlight w:val="none"/>
                <w:lang w:eastAsia="zh-CN"/>
                <w:rPrChange w:id="1527" w:author="然" w:date="2026-08-04T11:37:42Z">
                  <w:rPr>
                    <w:rFonts w:hint="eastAsia" w:ascii="宋体" w:hAnsi="宋体" w:eastAsia="宋体" w:cs="宋体"/>
                    <w:szCs w:val="21"/>
                    <w:highlight w:val="none"/>
                    <w:lang w:eastAsia="zh-CN"/>
                  </w:rPr>
                </w:rPrChange>
              </w:rPr>
              <w:t>、</w:t>
            </w:r>
            <w:r>
              <w:rPr>
                <w:rFonts w:hint="eastAsia" w:ascii="宋体" w:hAnsi="宋体" w:eastAsia="宋体" w:cs="宋体"/>
                <w:color w:val="auto"/>
                <w:szCs w:val="21"/>
                <w:highlight w:val="none"/>
                <w:rPrChange w:id="1528" w:author="然" w:date="2026-08-04T11:37:42Z">
                  <w:rPr>
                    <w:rFonts w:hint="eastAsia" w:ascii="宋体" w:hAnsi="宋体" w:eastAsia="宋体" w:cs="宋体"/>
                    <w:szCs w:val="21"/>
                    <w:highlight w:val="none"/>
                  </w:rPr>
                </w:rPrChange>
              </w:rPr>
              <w:t>③主要工作流程</w:t>
            </w:r>
            <w:r>
              <w:rPr>
                <w:rFonts w:hint="eastAsia" w:ascii="宋体" w:hAnsi="宋体" w:eastAsia="宋体" w:cs="宋体"/>
                <w:color w:val="auto"/>
                <w:szCs w:val="21"/>
                <w:highlight w:val="none"/>
                <w:lang w:eastAsia="zh-CN"/>
                <w:rPrChange w:id="1529" w:author="然" w:date="2026-08-04T11:37:42Z">
                  <w:rPr>
                    <w:rFonts w:hint="eastAsia" w:ascii="宋体" w:hAnsi="宋体" w:eastAsia="宋体" w:cs="宋体"/>
                    <w:szCs w:val="21"/>
                    <w:highlight w:val="none"/>
                    <w:lang w:eastAsia="zh-CN"/>
                  </w:rPr>
                </w:rPrChange>
              </w:rPr>
              <w:t>、</w:t>
            </w:r>
            <w:r>
              <w:rPr>
                <w:rFonts w:hint="eastAsia" w:ascii="宋体" w:hAnsi="宋体" w:eastAsia="宋体" w:cs="宋体"/>
                <w:color w:val="auto"/>
                <w:szCs w:val="21"/>
                <w:highlight w:val="none"/>
                <w:rPrChange w:id="1530" w:author="然" w:date="2026-08-04T11:37:42Z">
                  <w:rPr>
                    <w:rFonts w:hint="eastAsia" w:ascii="宋体" w:hAnsi="宋体" w:eastAsia="宋体" w:cs="宋体"/>
                    <w:szCs w:val="21"/>
                    <w:highlight w:val="none"/>
                  </w:rPr>
                </w:rPrChange>
              </w:rPr>
              <w:t>规范</w:t>
            </w:r>
            <w:r>
              <w:rPr>
                <w:rFonts w:hint="eastAsia" w:ascii="宋体" w:hAnsi="宋体" w:eastAsia="宋体" w:cs="宋体"/>
                <w:color w:val="auto"/>
                <w:szCs w:val="21"/>
                <w:highlight w:val="none"/>
                <w:lang w:eastAsia="zh-CN"/>
                <w:rPrChange w:id="1531" w:author="然" w:date="2026-08-04T11:37:42Z">
                  <w:rPr>
                    <w:rFonts w:hint="eastAsia" w:ascii="宋体" w:hAnsi="宋体" w:eastAsia="宋体" w:cs="宋体"/>
                    <w:szCs w:val="21"/>
                    <w:highlight w:val="none"/>
                    <w:lang w:eastAsia="zh-CN"/>
                  </w:rPr>
                </w:rPrChange>
              </w:rPr>
              <w:t>、</w:t>
            </w:r>
            <w:r>
              <w:rPr>
                <w:rFonts w:hint="eastAsia" w:ascii="宋体" w:hAnsi="宋体" w:eastAsia="宋体" w:cs="宋体"/>
                <w:color w:val="auto"/>
                <w:szCs w:val="21"/>
                <w:highlight w:val="none"/>
                <w:rPrChange w:id="1532" w:author="然" w:date="2026-08-04T11:37:42Z">
                  <w:rPr>
                    <w:rFonts w:hint="eastAsia" w:ascii="宋体" w:hAnsi="宋体" w:eastAsia="宋体" w:cs="宋体"/>
                    <w:szCs w:val="21"/>
                    <w:highlight w:val="none"/>
                  </w:rPr>
                </w:rPrChange>
              </w:rPr>
              <w:fldChar w:fldCharType="begin"/>
            </w:r>
            <w:r>
              <w:rPr>
                <w:rFonts w:hint="eastAsia" w:ascii="宋体" w:hAnsi="宋体" w:eastAsia="宋体" w:cs="宋体"/>
                <w:color w:val="auto"/>
                <w:szCs w:val="21"/>
                <w:highlight w:val="none"/>
                <w:rPrChange w:id="1533" w:author="然" w:date="2026-08-04T11:37:42Z">
                  <w:rPr>
                    <w:rFonts w:hint="eastAsia" w:ascii="宋体" w:hAnsi="宋体" w:eastAsia="宋体" w:cs="宋体"/>
                    <w:szCs w:val="21"/>
                    <w:highlight w:val="none"/>
                  </w:rPr>
                </w:rPrChange>
              </w:rPr>
              <w:instrText xml:space="preserve"> = 4 \* GB3 \* MERGEFORMAT </w:instrText>
            </w:r>
            <w:r>
              <w:rPr>
                <w:rFonts w:hint="eastAsia" w:ascii="宋体" w:hAnsi="宋体" w:eastAsia="宋体" w:cs="宋体"/>
                <w:color w:val="auto"/>
                <w:szCs w:val="21"/>
                <w:highlight w:val="none"/>
                <w:rPrChange w:id="1534" w:author="然" w:date="2026-08-04T11:37:42Z">
                  <w:rPr>
                    <w:rFonts w:hint="eastAsia" w:ascii="宋体" w:hAnsi="宋体" w:eastAsia="宋体" w:cs="宋体"/>
                    <w:szCs w:val="21"/>
                    <w:highlight w:val="none"/>
                  </w:rPr>
                </w:rPrChange>
              </w:rPr>
              <w:fldChar w:fldCharType="separate"/>
            </w:r>
            <w:r>
              <w:rPr>
                <w:rFonts w:hint="eastAsia" w:ascii="宋体" w:hAnsi="宋体" w:eastAsia="宋体" w:cs="宋体"/>
                <w:color w:val="auto"/>
                <w:szCs w:val="21"/>
                <w:highlight w:val="none"/>
                <w:rPrChange w:id="1535" w:author="然" w:date="2026-08-04T11:37:42Z">
                  <w:rPr>
                    <w:rFonts w:hint="eastAsia" w:ascii="宋体" w:hAnsi="宋体" w:eastAsia="宋体" w:cs="宋体"/>
                    <w:szCs w:val="21"/>
                    <w:highlight w:val="none"/>
                  </w:rPr>
                </w:rPrChange>
              </w:rPr>
              <w:t>④</w:t>
            </w:r>
            <w:r>
              <w:rPr>
                <w:rFonts w:hint="eastAsia" w:ascii="宋体" w:hAnsi="宋体" w:eastAsia="宋体" w:cs="宋体"/>
                <w:color w:val="auto"/>
                <w:szCs w:val="21"/>
                <w:highlight w:val="none"/>
                <w:rPrChange w:id="1536" w:author="然" w:date="2026-08-04T11:37:42Z">
                  <w:rPr>
                    <w:rFonts w:hint="eastAsia" w:ascii="宋体" w:hAnsi="宋体" w:eastAsia="宋体" w:cs="宋体"/>
                    <w:szCs w:val="21"/>
                    <w:highlight w:val="none"/>
                  </w:rPr>
                </w:rPrChange>
              </w:rPr>
              <w:fldChar w:fldCharType="end"/>
            </w:r>
            <w:r>
              <w:rPr>
                <w:rFonts w:hint="eastAsia" w:ascii="宋体" w:hAnsi="宋体" w:eastAsia="宋体" w:cs="宋体"/>
                <w:color w:val="auto"/>
                <w:szCs w:val="21"/>
                <w:highlight w:val="none"/>
                <w:rPrChange w:id="1537" w:author="然" w:date="2026-08-04T11:37:42Z">
                  <w:rPr>
                    <w:rFonts w:hint="eastAsia" w:ascii="宋体" w:hAnsi="宋体" w:eastAsia="宋体" w:cs="宋体"/>
                    <w:szCs w:val="21"/>
                    <w:highlight w:val="none"/>
                  </w:rPr>
                </w:rPrChange>
              </w:rPr>
              <w:t>风险预估与应急预案</w:t>
            </w:r>
            <w:r>
              <w:rPr>
                <w:rFonts w:hint="default" w:ascii="宋体" w:hAnsi="宋体" w:eastAsia="宋体" w:cs="宋体"/>
                <w:color w:val="auto"/>
                <w:kern w:val="2"/>
                <w:szCs w:val="21"/>
                <w:highlight w:val="none"/>
                <w:rPrChange w:id="1538" w:author="然" w:date="2026-08-04T11:37:42Z">
                  <w:rPr>
                    <w:rFonts w:hint="default" w:ascii="宋体" w:hAnsi="宋体" w:eastAsia="宋体" w:cs="宋体"/>
                    <w:kern w:val="2"/>
                    <w:szCs w:val="21"/>
                    <w:highlight w:val="none"/>
                  </w:rPr>
                </w:rPrChange>
              </w:rPr>
              <w:t>。磋商小组按如下标准评分：</w:t>
            </w:r>
          </w:p>
          <w:p w14:paraId="2D489126">
            <w:pPr>
              <w:rPr>
                <w:rFonts w:hint="eastAsia" w:ascii="宋体" w:hAnsi="宋体" w:eastAsia="宋体" w:cs="宋体"/>
                <w:color w:val="auto"/>
                <w:szCs w:val="21"/>
                <w:highlight w:val="none"/>
                <w:rPrChange w:id="1539" w:author="然" w:date="2026-08-04T11:37:42Z">
                  <w:rPr>
                    <w:rFonts w:hint="eastAsia" w:ascii="宋体" w:hAnsi="宋体" w:eastAsia="宋体" w:cs="宋体"/>
                    <w:szCs w:val="21"/>
                    <w:highlight w:val="none"/>
                  </w:rPr>
                </w:rPrChange>
              </w:rPr>
            </w:pPr>
            <w:r>
              <w:rPr>
                <w:rFonts w:hint="eastAsia" w:ascii="宋体" w:hAnsi="宋体" w:eastAsia="宋体" w:cs="宋体"/>
                <w:color w:val="auto"/>
                <w:szCs w:val="21"/>
                <w:highlight w:val="none"/>
                <w:rPrChange w:id="1540" w:author="然" w:date="2026-08-04T11:37:42Z">
                  <w:rPr>
                    <w:rFonts w:hint="eastAsia" w:ascii="宋体" w:hAnsi="宋体" w:eastAsia="宋体" w:cs="宋体"/>
                    <w:szCs w:val="21"/>
                    <w:highlight w:val="none"/>
                  </w:rPr>
                </w:rPrChange>
              </w:rPr>
              <w:t>方案完整，符合行业规范要求、</w:t>
            </w:r>
            <w:r>
              <w:rPr>
                <w:rFonts w:hint="eastAsia" w:ascii="宋体" w:hAnsi="宋体" w:eastAsia="宋体" w:cs="宋体"/>
                <w:color w:val="auto"/>
                <w:szCs w:val="21"/>
                <w:highlight w:val="none"/>
                <w:lang w:val="en-US" w:eastAsia="zh-CN"/>
                <w:rPrChange w:id="1541" w:author="然" w:date="2026-08-04T11:37:42Z">
                  <w:rPr>
                    <w:rFonts w:hint="eastAsia" w:ascii="宋体" w:hAnsi="宋体" w:eastAsia="宋体" w:cs="宋体"/>
                    <w:szCs w:val="21"/>
                    <w:highlight w:val="none"/>
                    <w:lang w:val="en-US" w:eastAsia="zh-CN"/>
                  </w:rPr>
                </w:rPrChange>
              </w:rPr>
              <w:t>计划安排详实，措施完善，工作流程和规范合理，</w:t>
            </w:r>
            <w:r>
              <w:rPr>
                <w:rFonts w:hint="eastAsia" w:ascii="宋体" w:hAnsi="宋体" w:eastAsia="宋体" w:cs="宋体"/>
                <w:color w:val="auto"/>
                <w:szCs w:val="21"/>
                <w:highlight w:val="none"/>
                <w:rPrChange w:id="1542" w:author="然" w:date="2026-08-04T11:37:42Z">
                  <w:rPr>
                    <w:rFonts w:hint="eastAsia" w:ascii="宋体" w:hAnsi="宋体" w:eastAsia="宋体" w:cs="宋体"/>
                    <w:szCs w:val="21"/>
                    <w:highlight w:val="none"/>
                  </w:rPr>
                </w:rPrChange>
              </w:rPr>
              <w:t>风险预估与应急预案</w:t>
            </w:r>
            <w:r>
              <w:rPr>
                <w:rFonts w:hint="eastAsia" w:ascii="宋体" w:hAnsi="宋体" w:eastAsia="宋体" w:cs="宋体"/>
                <w:color w:val="auto"/>
                <w:szCs w:val="21"/>
                <w:highlight w:val="none"/>
                <w:lang w:val="en-US" w:eastAsia="zh-CN"/>
                <w:rPrChange w:id="1543" w:author="然" w:date="2026-08-04T11:37:42Z">
                  <w:rPr>
                    <w:rFonts w:hint="eastAsia" w:ascii="宋体" w:hAnsi="宋体" w:eastAsia="宋体" w:cs="宋体"/>
                    <w:szCs w:val="21"/>
                    <w:highlight w:val="none"/>
                    <w:lang w:val="en-US" w:eastAsia="zh-CN"/>
                  </w:rPr>
                </w:rPrChange>
              </w:rPr>
              <w:t>切实可行</w:t>
            </w:r>
            <w:r>
              <w:rPr>
                <w:rFonts w:hint="eastAsia" w:ascii="宋体" w:hAnsi="宋体" w:eastAsia="宋体" w:cs="宋体"/>
                <w:color w:val="auto"/>
                <w:szCs w:val="21"/>
                <w:highlight w:val="none"/>
                <w:lang w:eastAsia="zh-CN"/>
                <w:rPrChange w:id="1544" w:author="然" w:date="2026-08-04T11:37:42Z">
                  <w:rPr>
                    <w:rFonts w:hint="eastAsia" w:ascii="宋体" w:hAnsi="宋体" w:eastAsia="宋体" w:cs="宋体"/>
                    <w:szCs w:val="21"/>
                    <w:highlight w:val="none"/>
                    <w:lang w:eastAsia="zh-CN"/>
                  </w:rPr>
                </w:rPrChange>
              </w:rPr>
              <w:t>，</w:t>
            </w:r>
            <w:r>
              <w:rPr>
                <w:rFonts w:hint="eastAsia" w:ascii="宋体" w:hAnsi="宋体" w:eastAsia="宋体" w:cs="宋体"/>
                <w:color w:val="auto"/>
                <w:szCs w:val="21"/>
                <w:highlight w:val="none"/>
                <w:rPrChange w:id="1545" w:author="然" w:date="2026-08-04T11:37:42Z">
                  <w:rPr>
                    <w:rFonts w:hint="eastAsia" w:ascii="宋体" w:hAnsi="宋体" w:eastAsia="宋体" w:cs="宋体"/>
                    <w:szCs w:val="21"/>
                    <w:highlight w:val="none"/>
                  </w:rPr>
                </w:rPrChange>
              </w:rPr>
              <w:t>具有较强针对性和可操作性，计</w:t>
            </w:r>
            <w:del w:id="1546" w:author="kylin" w:date="2026-08-05T08:56:10Z">
              <w:r>
                <w:rPr>
                  <w:rFonts w:hint="default" w:ascii="宋体" w:hAnsi="宋体" w:eastAsia="宋体" w:cs="宋体"/>
                  <w:color w:val="auto"/>
                  <w:szCs w:val="21"/>
                  <w:highlight w:val="none"/>
                  <w:rPrChange w:id="1547" w:author="然" w:date="2026-08-04T11:37:42Z">
                    <w:rPr>
                      <w:rFonts w:hint="eastAsia" w:ascii="宋体" w:hAnsi="宋体" w:eastAsia="宋体" w:cs="宋体"/>
                      <w:szCs w:val="21"/>
                      <w:highlight w:val="none"/>
                    </w:rPr>
                  </w:rPrChange>
                </w:rPr>
                <w:delText>8</w:delText>
              </w:r>
            </w:del>
            <w:ins w:id="1549" w:author="kylin" w:date="2026-08-05T08:56:10Z">
              <w:r>
                <w:rPr>
                  <w:rFonts w:hint="eastAsia" w:ascii="宋体" w:hAnsi="宋体" w:cs="宋体"/>
                  <w:color w:val="auto"/>
                  <w:szCs w:val="21"/>
                  <w:highlight w:val="none"/>
                  <w:lang w:eastAsia="zh-CN"/>
                </w:rPr>
                <w:t>1</w:t>
              </w:r>
            </w:ins>
            <w:ins w:id="1550" w:author="kylin" w:date="2026-08-05T08:56:10Z">
              <w:r>
                <w:rPr>
                  <w:rFonts w:hint="eastAsia" w:ascii="宋体" w:hAnsi="宋体" w:cs="宋体"/>
                  <w:color w:val="auto"/>
                  <w:szCs w:val="21"/>
                  <w:highlight w:val="none"/>
                  <w:lang w:val="en-US" w:eastAsia="zh-CN"/>
                </w:rPr>
                <w:t>0</w:t>
              </w:r>
            </w:ins>
            <w:r>
              <w:rPr>
                <w:rFonts w:hint="eastAsia" w:ascii="宋体" w:hAnsi="宋体" w:eastAsia="宋体" w:cs="宋体"/>
                <w:color w:val="auto"/>
                <w:szCs w:val="21"/>
                <w:highlight w:val="none"/>
                <w:rPrChange w:id="1551" w:author="然" w:date="2026-08-04T11:37:42Z">
                  <w:rPr>
                    <w:rFonts w:hint="eastAsia" w:ascii="宋体" w:hAnsi="宋体" w:eastAsia="宋体" w:cs="宋体"/>
                    <w:szCs w:val="21"/>
                    <w:highlight w:val="none"/>
                  </w:rPr>
                </w:rPrChange>
              </w:rPr>
              <w:t>分。有要素缺漏的，每项扣2</w:t>
            </w:r>
            <w:ins w:id="1552" w:author="kylin" w:date="2026-08-05T08:57:57Z">
              <w:r>
                <w:rPr>
                  <w:rFonts w:hint="eastAsia" w:ascii="宋体" w:hAnsi="宋体" w:cs="宋体"/>
                  <w:color w:val="auto"/>
                  <w:szCs w:val="21"/>
                  <w:highlight w:val="none"/>
                  <w:lang w:val="en-US" w:eastAsia="zh-CN"/>
                </w:rPr>
                <w:t>.5</w:t>
              </w:r>
            </w:ins>
            <w:r>
              <w:rPr>
                <w:rFonts w:hint="eastAsia" w:ascii="宋体" w:hAnsi="宋体" w:eastAsia="宋体" w:cs="宋体"/>
                <w:color w:val="auto"/>
                <w:szCs w:val="21"/>
                <w:highlight w:val="none"/>
                <w:rPrChange w:id="1553" w:author="然" w:date="2026-08-04T11:37:42Z">
                  <w:rPr>
                    <w:rFonts w:hint="eastAsia" w:ascii="宋体" w:hAnsi="宋体" w:eastAsia="宋体" w:cs="宋体"/>
                    <w:szCs w:val="21"/>
                    <w:highlight w:val="none"/>
                  </w:rPr>
                </w:rPrChange>
              </w:rPr>
              <w:t>分；方案完整但存在不合理或欠完善之处的，每处扣 1分，扣完为止。</w:t>
            </w:r>
          </w:p>
        </w:tc>
      </w:tr>
      <w:tr w14:paraId="22BE14B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113" w:hRule="atLeast"/>
          <w:jc w:val="center"/>
        </w:trPr>
        <w:tc>
          <w:tcPr>
            <w:tcW w:w="645" w:type="dxa"/>
            <w:vMerge w:val="restart"/>
            <w:noWrap w:val="0"/>
            <w:vAlign w:val="center"/>
          </w:tcPr>
          <w:p w14:paraId="06B00FB9">
            <w:pPr>
              <w:widowControl/>
              <w:jc w:val="center"/>
              <w:textAlignment w:val="center"/>
              <w:rPr>
                <w:rFonts w:ascii="宋体" w:hAnsi="宋体" w:cs="宋体"/>
                <w:b/>
                <w:bCs/>
                <w:color w:val="auto"/>
                <w:szCs w:val="21"/>
                <w:highlight w:val="none"/>
                <w:rPrChange w:id="1554" w:author="然" w:date="2026-08-04T11:37:42Z">
                  <w:rPr>
                    <w:rFonts w:ascii="宋体" w:hAnsi="宋体" w:cs="宋体"/>
                    <w:b/>
                    <w:bCs/>
                    <w:szCs w:val="21"/>
                    <w:highlight w:val="none"/>
                  </w:rPr>
                </w:rPrChange>
              </w:rPr>
            </w:pPr>
            <w:r>
              <w:rPr>
                <w:rFonts w:hint="eastAsia" w:ascii="宋体" w:hAnsi="宋体" w:cs="宋体"/>
                <w:b/>
                <w:color w:val="auto"/>
                <w:kern w:val="0"/>
                <w:szCs w:val="21"/>
                <w:highlight w:val="none"/>
                <w:rPrChange w:id="1555" w:author="然" w:date="2026-08-04T11:37:42Z">
                  <w:rPr>
                    <w:rFonts w:hint="eastAsia" w:ascii="宋体" w:hAnsi="宋体" w:cs="宋体"/>
                    <w:b/>
                    <w:kern w:val="0"/>
                    <w:szCs w:val="21"/>
                    <w:highlight w:val="none"/>
                  </w:rPr>
                </w:rPrChange>
              </w:rPr>
              <w:t>价格部分（</w:t>
            </w:r>
            <w:del w:id="1556" w:author="kylin" w:date="2026-08-05T08:54:33Z">
              <w:r>
                <w:rPr>
                  <w:rFonts w:hint="default" w:ascii="宋体" w:hAnsi="宋体" w:cs="宋体"/>
                  <w:b/>
                  <w:color w:val="auto"/>
                  <w:kern w:val="0"/>
                  <w:szCs w:val="21"/>
                  <w:highlight w:val="none"/>
                  <w:rPrChange w:id="1557" w:author="然" w:date="2026-08-04T11:37:42Z">
                    <w:rPr>
                      <w:rFonts w:hint="eastAsia" w:ascii="宋体" w:hAnsi="宋体" w:cs="宋体"/>
                      <w:b/>
                      <w:kern w:val="0"/>
                      <w:szCs w:val="21"/>
                      <w:highlight w:val="none"/>
                    </w:rPr>
                  </w:rPrChange>
                </w:rPr>
                <w:delText>30</w:delText>
              </w:r>
            </w:del>
            <w:ins w:id="1559" w:author="kylin" w:date="2026-08-05T08:54:33Z">
              <w:r>
                <w:rPr>
                  <w:rFonts w:hint="eastAsia" w:ascii="宋体" w:hAnsi="宋体" w:cs="宋体"/>
                  <w:b/>
                  <w:color w:val="auto"/>
                  <w:kern w:val="0"/>
                  <w:szCs w:val="21"/>
                  <w:highlight w:val="none"/>
                  <w:lang w:eastAsia="zh-CN"/>
                </w:rPr>
                <w:t>2</w:t>
              </w:r>
            </w:ins>
            <w:ins w:id="1560" w:author="kylin" w:date="2026-08-05T08:54:33Z">
              <w:r>
                <w:rPr>
                  <w:rFonts w:hint="eastAsia" w:ascii="宋体" w:hAnsi="宋体" w:cs="宋体"/>
                  <w:b/>
                  <w:color w:val="auto"/>
                  <w:kern w:val="0"/>
                  <w:szCs w:val="21"/>
                  <w:highlight w:val="none"/>
                  <w:lang w:val="en-US" w:eastAsia="zh-CN"/>
                </w:rPr>
                <w:t>0</w:t>
              </w:r>
            </w:ins>
            <w:r>
              <w:rPr>
                <w:rFonts w:hint="eastAsia" w:ascii="宋体" w:hAnsi="宋体" w:cs="宋体"/>
                <w:b/>
                <w:color w:val="auto"/>
                <w:kern w:val="0"/>
                <w:szCs w:val="21"/>
                <w:highlight w:val="none"/>
                <w:rPrChange w:id="1561" w:author="然" w:date="2026-08-04T11:37:42Z">
                  <w:rPr>
                    <w:rFonts w:hint="eastAsia" w:ascii="宋体" w:hAnsi="宋体" w:cs="宋体"/>
                    <w:b/>
                    <w:kern w:val="0"/>
                    <w:szCs w:val="21"/>
                    <w:highlight w:val="none"/>
                  </w:rPr>
                </w:rPrChange>
              </w:rPr>
              <w:t>分）</w:t>
            </w:r>
          </w:p>
        </w:tc>
        <w:tc>
          <w:tcPr>
            <w:tcW w:w="881" w:type="dxa"/>
            <w:vMerge w:val="restart"/>
            <w:noWrap w:val="0"/>
            <w:vAlign w:val="center"/>
          </w:tcPr>
          <w:p w14:paraId="60D36129">
            <w:pPr>
              <w:jc w:val="center"/>
              <w:rPr>
                <w:rFonts w:ascii="宋体" w:hAnsi="宋体" w:cs="宋体"/>
                <w:color w:val="auto"/>
                <w:szCs w:val="21"/>
                <w:highlight w:val="none"/>
              </w:rPr>
            </w:pPr>
            <w:r>
              <w:rPr>
                <w:rFonts w:hint="eastAsia" w:ascii="宋体" w:hAnsi="宋体" w:cs="宋体"/>
                <w:color w:val="auto"/>
                <w:szCs w:val="21"/>
                <w:highlight w:val="none"/>
              </w:rPr>
              <w:t>投标报价</w:t>
            </w:r>
          </w:p>
        </w:tc>
        <w:tc>
          <w:tcPr>
            <w:tcW w:w="780" w:type="dxa"/>
            <w:vMerge w:val="restart"/>
            <w:noWrap w:val="0"/>
            <w:vAlign w:val="center"/>
          </w:tcPr>
          <w:p w14:paraId="51777978">
            <w:pPr>
              <w:widowControl/>
              <w:snapToGrid w:val="0"/>
              <w:jc w:val="center"/>
              <w:textAlignment w:val="baseline"/>
              <w:rPr>
                <w:rFonts w:ascii="宋体" w:hAnsi="宋体"/>
                <w:bCs/>
                <w:color w:val="auto"/>
                <w:szCs w:val="21"/>
                <w:highlight w:val="none"/>
              </w:rPr>
            </w:pPr>
            <w:del w:id="1562" w:author="kylin" w:date="2026-08-05T08:54:36Z">
              <w:r>
                <w:rPr>
                  <w:rFonts w:hint="default" w:ascii="宋体" w:hAnsi="宋体"/>
                  <w:bCs/>
                  <w:color w:val="auto"/>
                  <w:szCs w:val="21"/>
                  <w:highlight w:val="none"/>
                  <w:lang w:val="en-US"/>
                </w:rPr>
                <w:delText>30</w:delText>
              </w:r>
            </w:del>
            <w:ins w:id="1563" w:author="kylin" w:date="2026-08-05T08:54:36Z">
              <w:r>
                <w:rPr>
                  <w:rFonts w:hint="eastAsia" w:ascii="宋体" w:hAnsi="宋体"/>
                  <w:bCs/>
                  <w:color w:val="auto"/>
                  <w:szCs w:val="21"/>
                  <w:highlight w:val="none"/>
                  <w:lang w:val="en-US" w:eastAsia="zh-CN"/>
                </w:rPr>
                <w:t>20</w:t>
              </w:r>
            </w:ins>
            <w:r>
              <w:rPr>
                <w:rFonts w:hint="eastAsia" w:ascii="宋体" w:hAnsi="宋体"/>
                <w:bCs/>
                <w:color w:val="auto"/>
                <w:szCs w:val="21"/>
                <w:highlight w:val="none"/>
              </w:rPr>
              <w:t>分</w:t>
            </w:r>
          </w:p>
        </w:tc>
        <w:tc>
          <w:tcPr>
            <w:tcW w:w="6725" w:type="dxa"/>
            <w:noWrap w:val="0"/>
            <w:vAlign w:val="center"/>
          </w:tcPr>
          <w:p w14:paraId="72637991">
            <w:pPr>
              <w:rPr>
                <w:rFonts w:ascii="宋体" w:hAnsi="宋体" w:cs="宋体"/>
                <w:color w:val="auto"/>
                <w:szCs w:val="21"/>
                <w:highlight w:val="none"/>
              </w:rPr>
            </w:pPr>
            <w:r>
              <w:rPr>
                <w:rFonts w:hint="eastAsia" w:ascii="宋体" w:hAnsi="宋体" w:eastAsia="宋体" w:cs="宋体"/>
                <w:color w:val="auto"/>
                <w:highlight w:val="none"/>
                <w:lang w:val="zh-CN"/>
              </w:rPr>
              <w:t>1、满足竞争性磋商文件要求且最后报价经评审后价格最低的为磋商基准价，其价格分为满分。其他供应商的价格分统一按照下列公式计算：</w:t>
            </w:r>
            <w:r>
              <w:rPr>
                <w:rFonts w:hint="eastAsia" w:ascii="宋体" w:hAnsi="宋体" w:eastAsia="宋体" w:cs="宋体"/>
                <w:color w:val="auto"/>
                <w:highlight w:val="none"/>
                <w:lang w:val="zh-CN"/>
              </w:rPr>
              <w:br w:type="textWrapping"/>
            </w:r>
            <w:r>
              <w:rPr>
                <w:rFonts w:hint="eastAsia" w:ascii="宋体" w:hAnsi="宋体" w:eastAsia="宋体" w:cs="宋体"/>
                <w:color w:val="auto"/>
                <w:highlight w:val="none"/>
                <w:lang w:val="zh-CN"/>
              </w:rPr>
              <w:t>磋商报价得分=（磋商基准价/最后磋商报价）×</w:t>
            </w:r>
            <w:del w:id="1564" w:author="kylin" w:date="2026-08-05T08:54:40Z">
              <w:r>
                <w:rPr>
                  <w:rFonts w:hint="default" w:ascii="宋体" w:hAnsi="宋体" w:cs="宋体"/>
                  <w:color w:val="auto"/>
                  <w:highlight w:val="none"/>
                  <w:lang w:val="en-US" w:eastAsia="zh-CN"/>
                </w:rPr>
                <w:delText>30</w:delText>
              </w:r>
            </w:del>
            <w:ins w:id="1565" w:author="kylin" w:date="2026-08-05T08:54:40Z">
              <w:r>
                <w:rPr>
                  <w:rFonts w:hint="eastAsia" w:ascii="宋体" w:hAnsi="宋体" w:cs="宋体"/>
                  <w:color w:val="auto"/>
                  <w:highlight w:val="none"/>
                  <w:lang w:val="en-US" w:eastAsia="zh-CN"/>
                </w:rPr>
                <w:t>20</w:t>
              </w:r>
            </w:ins>
            <w:r>
              <w:rPr>
                <w:rFonts w:hint="eastAsia" w:ascii="宋体" w:hAnsi="宋体" w:eastAsia="宋体" w:cs="宋体"/>
                <w:color w:val="auto"/>
                <w:highlight w:val="none"/>
                <w:lang w:val="zh-CN"/>
              </w:rPr>
              <w:br w:type="textWrapping"/>
            </w:r>
            <w:r>
              <w:rPr>
                <w:rFonts w:hint="eastAsia" w:ascii="宋体" w:hAnsi="宋体" w:eastAsia="宋体" w:cs="宋体"/>
                <w:color w:val="auto"/>
                <w:highlight w:val="none"/>
                <w:lang w:val="zh-CN"/>
              </w:rPr>
              <w:t>2、供应商符合《政府采购促进中小企业发展暂行办法》、《关于政府采购支持监狱企业发展有关问题的通知》、《关于促进残疾人就业政府采购政策的通知》规定的，用扣除后的价格参与评审。</w:t>
            </w:r>
            <w:r>
              <w:rPr>
                <w:rFonts w:hint="eastAsia" w:ascii="宋体" w:hAnsi="宋体" w:eastAsia="宋体" w:cs="宋体"/>
                <w:color w:val="auto"/>
                <w:highlight w:val="none"/>
                <w:lang w:val="zh-CN"/>
              </w:rPr>
              <w:br w:type="textWrapping"/>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val="zh-CN"/>
              </w:rPr>
              <w:t>、价格评审过程中，不得去掉最后报价中的最高报价和最低报价。</w:t>
            </w:r>
          </w:p>
        </w:tc>
      </w:tr>
      <w:tr w14:paraId="1E02125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 w:hRule="atLeast"/>
          <w:jc w:val="center"/>
        </w:trPr>
        <w:tc>
          <w:tcPr>
            <w:tcW w:w="645" w:type="dxa"/>
            <w:vMerge w:val="continue"/>
            <w:noWrap w:val="0"/>
            <w:vAlign w:val="center"/>
          </w:tcPr>
          <w:p w14:paraId="283DF0B4">
            <w:pPr>
              <w:widowControl/>
              <w:jc w:val="center"/>
              <w:textAlignment w:val="center"/>
              <w:rPr>
                <w:rFonts w:hint="eastAsia" w:ascii="宋体" w:hAnsi="宋体" w:cs="宋体"/>
                <w:b/>
                <w:color w:val="auto"/>
                <w:kern w:val="0"/>
                <w:szCs w:val="21"/>
                <w:highlight w:val="none"/>
                <w:rPrChange w:id="1566" w:author="然" w:date="2026-08-04T11:37:42Z">
                  <w:rPr>
                    <w:rFonts w:hint="eastAsia" w:ascii="宋体" w:hAnsi="宋体" w:cs="宋体"/>
                    <w:b/>
                    <w:kern w:val="0"/>
                    <w:szCs w:val="21"/>
                    <w:highlight w:val="none"/>
                  </w:rPr>
                </w:rPrChange>
              </w:rPr>
            </w:pPr>
          </w:p>
        </w:tc>
        <w:tc>
          <w:tcPr>
            <w:tcW w:w="881" w:type="dxa"/>
            <w:vMerge w:val="continue"/>
            <w:noWrap w:val="0"/>
            <w:vAlign w:val="center"/>
          </w:tcPr>
          <w:p w14:paraId="6FA87DE1">
            <w:pPr>
              <w:jc w:val="center"/>
              <w:rPr>
                <w:rFonts w:hint="eastAsia" w:ascii="宋体" w:hAnsi="宋体" w:cs="宋体"/>
                <w:color w:val="auto"/>
                <w:szCs w:val="21"/>
                <w:highlight w:val="none"/>
              </w:rPr>
            </w:pPr>
          </w:p>
        </w:tc>
        <w:tc>
          <w:tcPr>
            <w:tcW w:w="780" w:type="dxa"/>
            <w:vMerge w:val="continue"/>
            <w:noWrap w:val="0"/>
            <w:vAlign w:val="center"/>
          </w:tcPr>
          <w:p w14:paraId="556125BD">
            <w:pPr>
              <w:widowControl/>
              <w:snapToGrid w:val="0"/>
              <w:jc w:val="center"/>
              <w:textAlignment w:val="baseline"/>
              <w:rPr>
                <w:rFonts w:hint="eastAsia" w:ascii="宋体" w:hAnsi="宋体"/>
                <w:bCs/>
                <w:color w:val="auto"/>
                <w:szCs w:val="21"/>
                <w:highlight w:val="none"/>
              </w:rPr>
            </w:pPr>
          </w:p>
        </w:tc>
        <w:tc>
          <w:tcPr>
            <w:tcW w:w="6725" w:type="dxa"/>
            <w:shd w:val="clear" w:color="auto" w:fill="auto"/>
            <w:noWrap w:val="0"/>
            <w:vAlign w:val="center"/>
          </w:tcPr>
          <w:p w14:paraId="7402A02D">
            <w:pPr>
              <w:keepNext w:val="0"/>
              <w:keepLines w:val="0"/>
              <w:pageBreakBefore w:val="0"/>
              <w:kinsoku/>
              <w:wordWrap/>
              <w:overflowPunct/>
              <w:topLinePunct w:val="0"/>
              <w:autoSpaceDE/>
              <w:autoSpaceDN/>
              <w:bidi w:val="0"/>
              <w:spacing w:line="264" w:lineRule="auto"/>
              <w:rPr>
                <w:rFonts w:hint="eastAsia" w:ascii="宋体" w:hAnsi="宋体" w:eastAsia="宋体" w:cs="宋体"/>
                <w:b w:val="0"/>
                <w:bCs w:val="0"/>
                <w:color w:val="auto"/>
                <w:highlight w:val="none"/>
                <w:lang w:val="zh-CN"/>
              </w:rPr>
            </w:pPr>
            <w:r>
              <w:rPr>
                <w:rFonts w:hint="eastAsia" w:ascii="宋体" w:hAnsi="宋体" w:eastAsia="宋体" w:cs="宋体"/>
                <w:b w:val="0"/>
                <w:bCs w:val="0"/>
                <w:color w:val="auto"/>
                <w:highlight w:val="none"/>
                <w:lang w:val="en-US" w:eastAsia="zh-CN"/>
              </w:rPr>
              <w:t>4、</w:t>
            </w:r>
            <w:r>
              <w:rPr>
                <w:rFonts w:hint="eastAsia" w:ascii="宋体" w:hAnsi="宋体" w:eastAsia="宋体" w:cs="宋体"/>
                <w:b w:val="0"/>
                <w:bCs w:val="0"/>
                <w:color w:val="auto"/>
                <w:highlight w:val="none"/>
                <w:lang w:val="zh-CN"/>
              </w:rPr>
              <w:t>评审中出现下列情形之一的，评审委员会应当启动异常低价投标（响应）审查程序：</w:t>
            </w:r>
          </w:p>
          <w:p w14:paraId="6D2EB7FC">
            <w:pPr>
              <w:keepNext w:val="0"/>
              <w:keepLines w:val="0"/>
              <w:pageBreakBefore w:val="0"/>
              <w:kinsoku/>
              <w:wordWrap/>
              <w:overflowPunct/>
              <w:topLinePunct w:val="0"/>
              <w:autoSpaceDE/>
              <w:autoSpaceDN/>
              <w:bidi w:val="0"/>
              <w:spacing w:line="264" w:lineRule="auto"/>
              <w:rPr>
                <w:rFonts w:hint="eastAsia" w:ascii="宋体" w:hAnsi="宋体" w:eastAsia="宋体" w:cs="宋体"/>
                <w:b w:val="0"/>
                <w:bCs w:val="0"/>
                <w:color w:val="auto"/>
                <w:highlight w:val="none"/>
                <w:lang w:val="zh-CN"/>
              </w:rPr>
            </w:pPr>
            <w:r>
              <w:rPr>
                <w:rFonts w:hint="eastAsia" w:ascii="宋体" w:hAnsi="宋体" w:eastAsia="宋体" w:cs="宋体"/>
                <w:b w:val="0"/>
                <w:bCs w:val="0"/>
                <w:color w:val="auto"/>
                <w:highlight w:val="none"/>
                <w:lang w:val="zh-CN"/>
              </w:rPr>
              <w:t>（</w:t>
            </w:r>
            <w:r>
              <w:rPr>
                <w:rFonts w:hint="eastAsia" w:ascii="宋体" w:hAnsi="宋体" w:eastAsia="宋体" w:cs="宋体"/>
                <w:b w:val="0"/>
                <w:bCs w:val="0"/>
                <w:color w:val="auto"/>
                <w:highlight w:val="none"/>
                <w:lang w:val="en-US" w:eastAsia="zh-CN"/>
              </w:rPr>
              <w:t>1</w:t>
            </w:r>
            <w:r>
              <w:rPr>
                <w:rFonts w:hint="eastAsia" w:ascii="宋体" w:hAnsi="宋体" w:eastAsia="宋体" w:cs="宋体"/>
                <w:b w:val="0"/>
                <w:bCs w:val="0"/>
                <w:color w:val="auto"/>
                <w:highlight w:val="none"/>
                <w:lang w:val="zh-CN"/>
              </w:rPr>
              <w:t>）投标（响应）报价低于全部通过符合性审查供应商投标（响应）报价平均值50%的，即投标（响应）报价&lt;全部通过符合性审查供应商投标（响应）报价平均值×50%；</w:t>
            </w:r>
          </w:p>
          <w:p w14:paraId="23796D8C">
            <w:pPr>
              <w:keepNext w:val="0"/>
              <w:keepLines w:val="0"/>
              <w:pageBreakBefore w:val="0"/>
              <w:kinsoku/>
              <w:wordWrap/>
              <w:overflowPunct/>
              <w:topLinePunct w:val="0"/>
              <w:autoSpaceDE/>
              <w:autoSpaceDN/>
              <w:bidi w:val="0"/>
              <w:spacing w:line="264" w:lineRule="auto"/>
              <w:rPr>
                <w:rFonts w:hint="eastAsia" w:ascii="宋体" w:hAnsi="宋体" w:eastAsia="宋体" w:cs="宋体"/>
                <w:b w:val="0"/>
                <w:bCs w:val="0"/>
                <w:color w:val="auto"/>
                <w:highlight w:val="none"/>
                <w:lang w:val="zh-CN"/>
              </w:rPr>
            </w:pPr>
            <w:r>
              <w:rPr>
                <w:rFonts w:hint="eastAsia" w:ascii="宋体" w:hAnsi="宋体" w:eastAsia="宋体" w:cs="宋体"/>
                <w:b w:val="0"/>
                <w:bCs w:val="0"/>
                <w:color w:val="auto"/>
                <w:highlight w:val="none"/>
                <w:lang w:val="zh-CN"/>
              </w:rPr>
              <w:t>（</w:t>
            </w:r>
            <w:r>
              <w:rPr>
                <w:rFonts w:hint="eastAsia" w:ascii="宋体" w:hAnsi="宋体" w:eastAsia="宋体" w:cs="宋体"/>
                <w:b w:val="0"/>
                <w:bCs w:val="0"/>
                <w:color w:val="auto"/>
                <w:highlight w:val="none"/>
                <w:lang w:val="en-US" w:eastAsia="zh-CN"/>
              </w:rPr>
              <w:t>2</w:t>
            </w:r>
            <w:r>
              <w:rPr>
                <w:rFonts w:hint="eastAsia" w:ascii="宋体" w:hAnsi="宋体" w:eastAsia="宋体" w:cs="宋体"/>
                <w:b w:val="0"/>
                <w:bCs w:val="0"/>
                <w:color w:val="auto"/>
                <w:highlight w:val="none"/>
                <w:lang w:val="zh-CN"/>
              </w:rPr>
              <w:t>）投标（响应）报价低于通过符合性审查的次低报价供应商投标（响应）报价50%的，即投标（响应）报价&lt;通过符合性审查的次低报价供应商投标（响应）报价×50%；</w:t>
            </w:r>
          </w:p>
          <w:p w14:paraId="24B9B283">
            <w:pPr>
              <w:keepNext w:val="0"/>
              <w:keepLines w:val="0"/>
              <w:pageBreakBefore w:val="0"/>
              <w:kinsoku/>
              <w:wordWrap/>
              <w:overflowPunct/>
              <w:topLinePunct w:val="0"/>
              <w:autoSpaceDE/>
              <w:autoSpaceDN/>
              <w:bidi w:val="0"/>
              <w:spacing w:line="264" w:lineRule="auto"/>
              <w:rPr>
                <w:rFonts w:hint="eastAsia" w:ascii="宋体" w:hAnsi="宋体" w:eastAsia="宋体" w:cs="宋体"/>
                <w:b w:val="0"/>
                <w:bCs w:val="0"/>
                <w:color w:val="auto"/>
                <w:highlight w:val="none"/>
                <w:lang w:val="zh-CN"/>
              </w:rPr>
            </w:pPr>
            <w:r>
              <w:rPr>
                <w:rFonts w:hint="eastAsia" w:ascii="宋体" w:hAnsi="宋体" w:eastAsia="宋体" w:cs="宋体"/>
                <w:b w:val="0"/>
                <w:bCs w:val="0"/>
                <w:color w:val="auto"/>
                <w:highlight w:val="none"/>
                <w:lang w:val="zh-CN"/>
              </w:rPr>
              <w:t>（</w:t>
            </w:r>
            <w:r>
              <w:rPr>
                <w:rFonts w:hint="eastAsia" w:ascii="宋体" w:hAnsi="宋体" w:eastAsia="宋体" w:cs="宋体"/>
                <w:b w:val="0"/>
                <w:bCs w:val="0"/>
                <w:color w:val="auto"/>
                <w:highlight w:val="none"/>
                <w:lang w:val="en-US" w:eastAsia="zh-CN"/>
              </w:rPr>
              <w:t>3</w:t>
            </w:r>
            <w:r>
              <w:rPr>
                <w:rFonts w:hint="eastAsia" w:ascii="宋体" w:hAnsi="宋体" w:eastAsia="宋体" w:cs="宋体"/>
                <w:b w:val="0"/>
                <w:bCs w:val="0"/>
                <w:color w:val="auto"/>
                <w:highlight w:val="none"/>
                <w:lang w:val="zh-CN"/>
              </w:rPr>
              <w:t>）投标（响应）报价低于采购项目最高限价45%的，即投标（响应）报价&lt;采购项目最高限价×45%；</w:t>
            </w:r>
          </w:p>
          <w:p w14:paraId="0DDAD3DE">
            <w:pPr>
              <w:keepNext w:val="0"/>
              <w:keepLines w:val="0"/>
              <w:pageBreakBefore w:val="0"/>
              <w:kinsoku/>
              <w:wordWrap/>
              <w:overflowPunct/>
              <w:topLinePunct w:val="0"/>
              <w:autoSpaceDE/>
              <w:autoSpaceDN/>
              <w:bidi w:val="0"/>
              <w:spacing w:line="264" w:lineRule="auto"/>
              <w:rPr>
                <w:rFonts w:hint="eastAsia" w:ascii="宋体" w:hAnsi="宋体" w:eastAsia="宋体" w:cs="宋体"/>
                <w:b w:val="0"/>
                <w:bCs w:val="0"/>
                <w:color w:val="auto"/>
                <w:highlight w:val="none"/>
                <w:lang w:val="zh-CN"/>
              </w:rPr>
            </w:pPr>
            <w:r>
              <w:rPr>
                <w:rFonts w:hint="eastAsia" w:ascii="宋体" w:hAnsi="宋体" w:eastAsia="宋体" w:cs="宋体"/>
                <w:b w:val="0"/>
                <w:bCs w:val="0"/>
                <w:color w:val="auto"/>
                <w:highlight w:val="none"/>
                <w:lang w:val="zh-CN"/>
              </w:rPr>
              <w:t>（</w:t>
            </w:r>
            <w:r>
              <w:rPr>
                <w:rFonts w:hint="eastAsia" w:ascii="宋体" w:hAnsi="宋体" w:eastAsia="宋体" w:cs="宋体"/>
                <w:b w:val="0"/>
                <w:bCs w:val="0"/>
                <w:color w:val="auto"/>
                <w:highlight w:val="none"/>
                <w:lang w:val="en-US" w:eastAsia="zh-CN"/>
              </w:rPr>
              <w:t>4</w:t>
            </w:r>
            <w:r>
              <w:rPr>
                <w:rFonts w:hint="eastAsia" w:ascii="宋体" w:hAnsi="宋体" w:eastAsia="宋体" w:cs="宋体"/>
                <w:b w:val="0"/>
                <w:bCs w:val="0"/>
                <w:color w:val="auto"/>
                <w:highlight w:val="none"/>
                <w:lang w:val="zh-CN"/>
              </w:rPr>
              <w:t>）评审委员会基于专业判断，认为供应商报价过低，有可能影响产品质量或者不能诚信履约的其他情形。</w:t>
            </w:r>
          </w:p>
          <w:p w14:paraId="775CDF81">
            <w:pPr>
              <w:keepNext w:val="0"/>
              <w:keepLines w:val="0"/>
              <w:pageBreakBefore w:val="0"/>
              <w:kinsoku/>
              <w:wordWrap/>
              <w:overflowPunct/>
              <w:topLinePunct w:val="0"/>
              <w:autoSpaceDE/>
              <w:autoSpaceDN/>
              <w:bidi w:val="0"/>
              <w:spacing w:line="264" w:lineRule="auto"/>
              <w:ind w:firstLine="420" w:firstLineChars="200"/>
              <w:rPr>
                <w:rFonts w:hint="eastAsia" w:ascii="宋体" w:hAnsi="宋体" w:eastAsia="宋体" w:cs="宋体"/>
                <w:b w:val="0"/>
                <w:bCs w:val="0"/>
                <w:color w:val="auto"/>
                <w:highlight w:val="none"/>
                <w:lang w:val="zh-CN"/>
              </w:rPr>
            </w:pPr>
            <w:r>
              <w:rPr>
                <w:rFonts w:hint="eastAsia" w:ascii="宋体" w:hAnsi="宋体" w:eastAsia="宋体" w:cs="宋体"/>
                <w:b w:val="0"/>
                <w:bCs w:val="0"/>
                <w:color w:val="auto"/>
                <w:highlight w:val="none"/>
                <w:lang w:val="zh-CN"/>
              </w:rPr>
              <w:t>相关法律法规对供应商报价有规定的，从其规定。</w:t>
            </w:r>
          </w:p>
          <w:p w14:paraId="37F990A2">
            <w:pPr>
              <w:keepNext w:val="0"/>
              <w:keepLines w:val="0"/>
              <w:pageBreakBefore w:val="0"/>
              <w:kinsoku/>
              <w:wordWrap/>
              <w:overflowPunct/>
              <w:topLinePunct w:val="0"/>
              <w:autoSpaceDE/>
              <w:autoSpaceDN/>
              <w:bidi w:val="0"/>
              <w:spacing w:line="264" w:lineRule="auto"/>
              <w:ind w:firstLine="420" w:firstLineChars="200"/>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b w:val="0"/>
                <w:bCs w:val="0"/>
                <w:color w:val="auto"/>
                <w:kern w:val="2"/>
                <w:sz w:val="21"/>
                <w:szCs w:val="24"/>
                <w:highlight w:val="none"/>
                <w:lang w:val="zh-CN" w:eastAsia="zh-CN" w:bidi="ar-SA"/>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tc>
      </w:tr>
    </w:tbl>
    <w:p w14:paraId="4207EF54">
      <w:pPr>
        <w:shd w:val="clear"/>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其他说明：</w:t>
      </w:r>
    </w:p>
    <w:p w14:paraId="5186FB43">
      <w:pPr>
        <w:shd w:val="clear"/>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1.供应商的综合得分为：所有磋商小组成员对其评标的综合得分。</w:t>
      </w:r>
    </w:p>
    <w:p w14:paraId="2911F418">
      <w:pPr>
        <w:shd w:val="clear"/>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2.计算过程中，算术平均值保留2位小数（百分比亦取2位小数），第三位小数四舍五入。</w:t>
      </w:r>
    </w:p>
    <w:p w14:paraId="4B823E75">
      <w:pPr>
        <w:shd w:val="clear"/>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3.评标结果按评审后得分由高到低顺序排列。评审得分相同的，按照最后报价由低到高的顺序推荐。评审得分且最后报价相同的，按照技术指标优劣顺序推荐排名第一的成交候选供应商。</w:t>
      </w:r>
    </w:p>
    <w:p w14:paraId="57971527">
      <w:pPr>
        <w:shd w:val="clear"/>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4.凡评委评分项牵涉到的证明文件、数据、承诺，响应文件中未提供、或已提供但是字迹模糊无法辨认、语义模糊易造成误解、前后文件内容不一致的则该评分项计0分处理。</w:t>
      </w:r>
    </w:p>
    <w:p w14:paraId="6705009D">
      <w:pPr>
        <w:shd w:val="clear"/>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5.若提交的相关证明材料无法得到核实或未在规定的时间内提交，评委会将对其所对应的评分项计0分。相关证明资料需提供复印件加盖公章，提供虚假资料的供应商将取消其磋商或成交资格。</w:t>
      </w:r>
    </w:p>
    <w:p w14:paraId="3583953B">
      <w:pPr>
        <w:shd w:val="clear"/>
        <w:spacing w:line="360" w:lineRule="exact"/>
        <w:jc w:val="left"/>
        <w:rPr>
          <w:rFonts w:hint="default" w:ascii="宋体" w:hAnsi="宋体" w:eastAsia="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6.</w:t>
      </w:r>
      <w:r>
        <w:rPr>
          <w:rStyle w:val="38"/>
          <w:rFonts w:hint="eastAsia" w:ascii="宋体" w:hAnsi="宋体" w:cs="宋体"/>
          <w:b w:val="0"/>
          <w:bCs/>
          <w:color w:val="auto"/>
          <w:spacing w:val="0"/>
          <w:w w:val="100"/>
          <w:sz w:val="21"/>
          <w:szCs w:val="24"/>
          <w:highlight w:val="none"/>
          <w:lang w:val="en-US" w:eastAsia="zh-CN"/>
        </w:rPr>
        <w:t>评审标准中</w:t>
      </w:r>
      <w:r>
        <w:rPr>
          <w:rFonts w:hint="eastAsia" w:ascii="宋体" w:hAnsi="宋体" w:eastAsia="宋体" w:cs="宋体"/>
          <w:color w:val="auto"/>
          <w:szCs w:val="21"/>
          <w:highlight w:val="none"/>
          <w:rPrChange w:id="1567" w:author="然" w:date="2026-08-04T11:37:42Z">
            <w:rPr>
              <w:rFonts w:hint="eastAsia" w:ascii="宋体" w:hAnsi="宋体" w:eastAsia="宋体" w:cs="宋体"/>
              <w:szCs w:val="21"/>
              <w:highlight w:val="none"/>
            </w:rPr>
          </w:rPrChange>
        </w:rPr>
        <w:t>不合理或欠完善</w:t>
      </w:r>
      <w:r>
        <w:rPr>
          <w:rFonts w:hint="eastAsia" w:ascii="宋体" w:hAnsi="宋体" w:eastAsia="宋体" w:cs="宋体"/>
          <w:b w:val="0"/>
          <w:bCs/>
          <w:color w:val="auto"/>
          <w:sz w:val="21"/>
          <w:szCs w:val="21"/>
          <w:highlight w:val="none"/>
          <w:lang w:val="en-US" w:eastAsia="zh-CN"/>
        </w:rPr>
        <w:t>是指项目名称不符、内容与项目需求不一致、涉及的技术规范标准等与国家或行业或磋商文件要求不一致，内容与实际实施存在差异性，计划安排无条理性、内容空洞、语义表述不清，前后矛盾，存在歧义、混乱，内容不充实、不完善等。</w:t>
      </w:r>
    </w:p>
    <w:p w14:paraId="0EA51B83">
      <w:pPr>
        <w:shd w:val="clear"/>
        <w:spacing w:line="360" w:lineRule="exact"/>
        <w:jc w:val="left"/>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7</w:t>
      </w:r>
      <w:r>
        <w:rPr>
          <w:rFonts w:hint="eastAsia" w:ascii="宋体" w:hAnsi="宋体" w:eastAsia="宋体" w:cs="宋体"/>
          <w:bCs/>
          <w:color w:val="auto"/>
          <w:sz w:val="21"/>
          <w:szCs w:val="21"/>
          <w:highlight w:val="none"/>
        </w:rPr>
        <w:t>.复印件包含复印件、影印件、扫描件形式。复印件不清晰、缺漏项或存疑时进行原件核验。如专家评审时发现复印件不清晰、缺漏项或存疑，如无原件加以证实，可能会影响其评分。原件须单独包装密封，并同响应文件一同递交，投标截止时间后不再接受原件。</w:t>
      </w:r>
    </w:p>
    <w:p w14:paraId="4905FB8F">
      <w:pPr>
        <w:keepNext w:val="0"/>
        <w:keepLines w:val="0"/>
        <w:pageBreakBefore w:val="0"/>
        <w:kinsoku/>
        <w:wordWrap/>
        <w:overflowPunct/>
        <w:topLinePunct w:val="0"/>
        <w:autoSpaceDE/>
        <w:autoSpaceDN/>
        <w:bidi w:val="0"/>
        <w:spacing w:line="360" w:lineRule="exact"/>
        <w:jc w:val="left"/>
        <w:rPr>
          <w:rFonts w:hint="eastAsia" w:ascii="宋体" w:hAnsi="宋体" w:eastAsia="宋体" w:cs="宋体"/>
          <w:b w:val="0"/>
          <w:bCs w:val="0"/>
          <w:color w:val="auto"/>
          <w:highlight w:val="none"/>
          <w:lang w:val="zh-CN"/>
        </w:rPr>
      </w:pPr>
      <w:r>
        <w:rPr>
          <w:rFonts w:hint="eastAsia" w:ascii="宋体" w:hAnsi="宋体" w:cs="宋体"/>
          <w:bCs/>
          <w:color w:val="auto"/>
          <w:sz w:val="21"/>
          <w:szCs w:val="21"/>
          <w:highlight w:val="none"/>
          <w:lang w:val="en-US" w:eastAsia="zh-CN"/>
        </w:rPr>
        <w:t>8.</w:t>
      </w:r>
      <w:r>
        <w:rPr>
          <w:rFonts w:hint="eastAsia" w:ascii="宋体" w:hAnsi="宋体" w:eastAsia="宋体" w:cs="宋体"/>
          <w:b w:val="0"/>
          <w:bCs w:val="0"/>
          <w:color w:val="auto"/>
          <w:highlight w:val="none"/>
          <w:lang w:val="zh-CN"/>
        </w:rPr>
        <w:t>评审中出现下列情形之一的，评审委员会应当启动异常低价投标（响应）审查程序：</w:t>
      </w:r>
    </w:p>
    <w:p w14:paraId="0EFB4F9C">
      <w:pPr>
        <w:keepNext w:val="0"/>
        <w:keepLines w:val="0"/>
        <w:pageBreakBefore w:val="0"/>
        <w:kinsoku/>
        <w:wordWrap/>
        <w:overflowPunct/>
        <w:topLinePunct w:val="0"/>
        <w:autoSpaceDE/>
        <w:autoSpaceDN/>
        <w:bidi w:val="0"/>
        <w:spacing w:line="360" w:lineRule="exact"/>
        <w:jc w:val="left"/>
        <w:rPr>
          <w:rFonts w:hint="eastAsia" w:ascii="宋体" w:hAnsi="宋体" w:eastAsia="宋体" w:cs="宋体"/>
          <w:b w:val="0"/>
          <w:bCs w:val="0"/>
          <w:color w:val="auto"/>
          <w:highlight w:val="none"/>
          <w:lang w:val="zh-CN"/>
        </w:rPr>
      </w:pPr>
      <w:r>
        <w:rPr>
          <w:rFonts w:hint="eastAsia" w:ascii="宋体" w:hAnsi="宋体" w:eastAsia="宋体" w:cs="宋体"/>
          <w:b w:val="0"/>
          <w:bCs w:val="0"/>
          <w:color w:val="auto"/>
          <w:highlight w:val="none"/>
          <w:lang w:val="zh-CN"/>
        </w:rPr>
        <w:t>（</w:t>
      </w:r>
      <w:r>
        <w:rPr>
          <w:rFonts w:hint="eastAsia" w:ascii="宋体" w:hAnsi="宋体" w:eastAsia="宋体" w:cs="宋体"/>
          <w:b w:val="0"/>
          <w:bCs w:val="0"/>
          <w:color w:val="auto"/>
          <w:highlight w:val="none"/>
          <w:lang w:val="en-US" w:eastAsia="zh-CN"/>
        </w:rPr>
        <w:t>1</w:t>
      </w:r>
      <w:r>
        <w:rPr>
          <w:rFonts w:hint="eastAsia" w:ascii="宋体" w:hAnsi="宋体" w:eastAsia="宋体" w:cs="宋体"/>
          <w:b w:val="0"/>
          <w:bCs w:val="0"/>
          <w:color w:val="auto"/>
          <w:highlight w:val="none"/>
          <w:lang w:val="zh-CN"/>
        </w:rPr>
        <w:t>）投标（响应）报价低于全部通过符合性审查供应商投标（响应）报价平均值50%的，即投标（响应）报价&lt;全部通过符合性审查供应商投标（响应）报价平均值×50%；</w:t>
      </w:r>
    </w:p>
    <w:p w14:paraId="62344220">
      <w:pPr>
        <w:keepNext w:val="0"/>
        <w:keepLines w:val="0"/>
        <w:pageBreakBefore w:val="0"/>
        <w:kinsoku/>
        <w:wordWrap/>
        <w:overflowPunct/>
        <w:topLinePunct w:val="0"/>
        <w:autoSpaceDE/>
        <w:autoSpaceDN/>
        <w:bidi w:val="0"/>
        <w:spacing w:line="360" w:lineRule="exact"/>
        <w:jc w:val="left"/>
        <w:rPr>
          <w:rFonts w:hint="eastAsia" w:ascii="宋体" w:hAnsi="宋体" w:eastAsia="宋体" w:cs="宋体"/>
          <w:b w:val="0"/>
          <w:bCs w:val="0"/>
          <w:color w:val="auto"/>
          <w:highlight w:val="none"/>
          <w:lang w:val="zh-CN"/>
        </w:rPr>
      </w:pPr>
      <w:r>
        <w:rPr>
          <w:rFonts w:hint="eastAsia" w:ascii="宋体" w:hAnsi="宋体" w:eastAsia="宋体" w:cs="宋体"/>
          <w:b w:val="0"/>
          <w:bCs w:val="0"/>
          <w:color w:val="auto"/>
          <w:highlight w:val="none"/>
          <w:lang w:val="zh-CN"/>
        </w:rPr>
        <w:t>（</w:t>
      </w:r>
      <w:r>
        <w:rPr>
          <w:rFonts w:hint="eastAsia" w:ascii="宋体" w:hAnsi="宋体" w:eastAsia="宋体" w:cs="宋体"/>
          <w:b w:val="0"/>
          <w:bCs w:val="0"/>
          <w:color w:val="auto"/>
          <w:highlight w:val="none"/>
          <w:lang w:val="en-US" w:eastAsia="zh-CN"/>
        </w:rPr>
        <w:t>2</w:t>
      </w:r>
      <w:r>
        <w:rPr>
          <w:rFonts w:hint="eastAsia" w:ascii="宋体" w:hAnsi="宋体" w:eastAsia="宋体" w:cs="宋体"/>
          <w:b w:val="0"/>
          <w:bCs w:val="0"/>
          <w:color w:val="auto"/>
          <w:highlight w:val="none"/>
          <w:lang w:val="zh-CN"/>
        </w:rPr>
        <w:t>）投标（响应）报价低于通过符合性审查的次低报价供应商投标（响应）报价50%的，即投标（响应）报价&lt;通过符合性审查的次低报价供应商投标（响应）报价×50%；</w:t>
      </w:r>
    </w:p>
    <w:p w14:paraId="2B86B4B5">
      <w:pPr>
        <w:keepNext w:val="0"/>
        <w:keepLines w:val="0"/>
        <w:pageBreakBefore w:val="0"/>
        <w:kinsoku/>
        <w:wordWrap/>
        <w:overflowPunct/>
        <w:topLinePunct w:val="0"/>
        <w:autoSpaceDE/>
        <w:autoSpaceDN/>
        <w:bidi w:val="0"/>
        <w:spacing w:line="360" w:lineRule="exact"/>
        <w:jc w:val="left"/>
        <w:rPr>
          <w:rFonts w:hint="eastAsia" w:ascii="宋体" w:hAnsi="宋体" w:eastAsia="宋体" w:cs="宋体"/>
          <w:b w:val="0"/>
          <w:bCs w:val="0"/>
          <w:color w:val="auto"/>
          <w:highlight w:val="none"/>
          <w:lang w:val="zh-CN"/>
        </w:rPr>
      </w:pPr>
      <w:r>
        <w:rPr>
          <w:rFonts w:hint="eastAsia" w:ascii="宋体" w:hAnsi="宋体" w:eastAsia="宋体" w:cs="宋体"/>
          <w:b w:val="0"/>
          <w:bCs w:val="0"/>
          <w:color w:val="auto"/>
          <w:highlight w:val="none"/>
          <w:lang w:val="zh-CN"/>
        </w:rPr>
        <w:t>（</w:t>
      </w:r>
      <w:r>
        <w:rPr>
          <w:rFonts w:hint="eastAsia" w:ascii="宋体" w:hAnsi="宋体" w:eastAsia="宋体" w:cs="宋体"/>
          <w:b w:val="0"/>
          <w:bCs w:val="0"/>
          <w:color w:val="auto"/>
          <w:highlight w:val="none"/>
          <w:lang w:val="zh-CN" w:eastAsia="zh-CN"/>
        </w:rPr>
        <w:t>3</w:t>
      </w:r>
      <w:r>
        <w:rPr>
          <w:rFonts w:hint="eastAsia" w:ascii="宋体" w:hAnsi="宋体" w:eastAsia="宋体" w:cs="宋体"/>
          <w:b w:val="0"/>
          <w:bCs w:val="0"/>
          <w:color w:val="auto"/>
          <w:highlight w:val="none"/>
          <w:lang w:val="zh-CN"/>
        </w:rPr>
        <w:t>）投标（响应）报价低于采购项目最高限价45%的，即投标（响应）报价&lt;采购项目最高限价×45%；</w:t>
      </w:r>
    </w:p>
    <w:p w14:paraId="376277B5">
      <w:pPr>
        <w:keepNext w:val="0"/>
        <w:keepLines w:val="0"/>
        <w:pageBreakBefore w:val="0"/>
        <w:kinsoku/>
        <w:wordWrap/>
        <w:overflowPunct/>
        <w:topLinePunct w:val="0"/>
        <w:autoSpaceDE/>
        <w:autoSpaceDN/>
        <w:bidi w:val="0"/>
        <w:spacing w:line="360" w:lineRule="exact"/>
        <w:jc w:val="left"/>
        <w:rPr>
          <w:rFonts w:hint="eastAsia" w:ascii="宋体" w:hAnsi="宋体" w:eastAsia="宋体" w:cs="宋体"/>
          <w:b w:val="0"/>
          <w:bCs w:val="0"/>
          <w:color w:val="auto"/>
          <w:highlight w:val="none"/>
          <w:lang w:val="zh-CN"/>
        </w:rPr>
      </w:pPr>
      <w:r>
        <w:rPr>
          <w:rFonts w:hint="eastAsia" w:ascii="宋体" w:hAnsi="宋体" w:eastAsia="宋体" w:cs="宋体"/>
          <w:b w:val="0"/>
          <w:bCs w:val="0"/>
          <w:color w:val="auto"/>
          <w:highlight w:val="none"/>
          <w:lang w:val="zh-CN"/>
        </w:rPr>
        <w:t>（</w:t>
      </w:r>
      <w:r>
        <w:rPr>
          <w:rFonts w:hint="eastAsia" w:ascii="宋体" w:hAnsi="宋体" w:eastAsia="宋体" w:cs="宋体"/>
          <w:b w:val="0"/>
          <w:bCs w:val="0"/>
          <w:color w:val="auto"/>
          <w:highlight w:val="none"/>
          <w:lang w:val="zh-CN" w:eastAsia="zh-CN"/>
        </w:rPr>
        <w:t>4</w:t>
      </w:r>
      <w:r>
        <w:rPr>
          <w:rFonts w:hint="eastAsia" w:ascii="宋体" w:hAnsi="宋体" w:eastAsia="宋体" w:cs="宋体"/>
          <w:b w:val="0"/>
          <w:bCs w:val="0"/>
          <w:color w:val="auto"/>
          <w:highlight w:val="none"/>
          <w:lang w:val="zh-CN"/>
        </w:rPr>
        <w:t>）评审委员会基于专业判断，认为供应商报价过低，有可能影响产品质量或者不能诚信履约的其他情形。</w:t>
      </w:r>
    </w:p>
    <w:p w14:paraId="201BD206">
      <w:pPr>
        <w:keepNext w:val="0"/>
        <w:keepLines w:val="0"/>
        <w:pageBreakBefore w:val="0"/>
        <w:kinsoku/>
        <w:wordWrap/>
        <w:overflowPunct/>
        <w:topLinePunct w:val="0"/>
        <w:autoSpaceDE/>
        <w:autoSpaceDN/>
        <w:bidi w:val="0"/>
        <w:spacing w:line="360" w:lineRule="exact"/>
        <w:ind w:firstLine="420" w:firstLineChars="200"/>
        <w:jc w:val="left"/>
        <w:rPr>
          <w:rFonts w:hint="eastAsia" w:ascii="宋体" w:hAnsi="宋体" w:eastAsia="宋体" w:cs="宋体"/>
          <w:b w:val="0"/>
          <w:bCs w:val="0"/>
          <w:color w:val="auto"/>
          <w:highlight w:val="none"/>
          <w:lang w:val="zh-CN"/>
        </w:rPr>
      </w:pPr>
      <w:r>
        <w:rPr>
          <w:rFonts w:hint="eastAsia" w:ascii="宋体" w:hAnsi="宋体" w:eastAsia="宋体" w:cs="宋体"/>
          <w:b w:val="0"/>
          <w:bCs w:val="0"/>
          <w:color w:val="auto"/>
          <w:highlight w:val="none"/>
          <w:lang w:val="zh-CN"/>
        </w:rPr>
        <w:t>相关法律法规对供应商报价有规定的，从其规定。</w:t>
      </w:r>
    </w:p>
    <w:p w14:paraId="0E18F3B0">
      <w:pPr>
        <w:spacing w:line="360" w:lineRule="exact"/>
        <w:ind w:firstLine="420" w:firstLineChars="200"/>
        <w:jc w:val="left"/>
        <w:rPr>
          <w:rFonts w:hint="eastAsia" w:ascii="宋体" w:hAnsi="宋体" w:eastAsia="宋体" w:cs="宋体"/>
          <w:bCs w:val="0"/>
          <w:color w:val="auto"/>
          <w:sz w:val="21"/>
          <w:szCs w:val="24"/>
          <w:highlight w:val="none"/>
          <w:lang w:val="zh-CN" w:eastAsia="zh-CN"/>
        </w:rPr>
      </w:pPr>
      <w:r>
        <w:rPr>
          <w:rFonts w:hint="eastAsia" w:ascii="宋体" w:hAnsi="宋体" w:eastAsia="宋体" w:cs="宋体"/>
          <w:b w:val="0"/>
          <w:bCs w:val="0"/>
          <w:color w:val="auto"/>
          <w:kern w:val="2"/>
          <w:sz w:val="21"/>
          <w:szCs w:val="24"/>
          <w:highlight w:val="none"/>
          <w:lang w:val="zh-CN" w:eastAsia="zh-CN" w:bidi="ar-SA"/>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3DB9FEB">
      <w:pPr>
        <w:jc w:val="center"/>
        <w:outlineLvl w:val="0"/>
        <w:rPr>
          <w:rFonts w:hint="eastAsia" w:ascii="黑体" w:eastAsia="黑体"/>
          <w:b/>
          <w:bCs/>
          <w:color w:val="auto"/>
          <w:sz w:val="32"/>
          <w:szCs w:val="32"/>
          <w:highlight w:val="none"/>
          <w:rPrChange w:id="1568" w:author="然" w:date="2026-08-04T11:37:42Z">
            <w:rPr>
              <w:rFonts w:hint="eastAsia" w:ascii="黑体" w:eastAsia="黑体"/>
              <w:b/>
              <w:bCs/>
              <w:sz w:val="32"/>
              <w:szCs w:val="32"/>
              <w:highlight w:val="none"/>
            </w:rPr>
          </w:rPrChange>
        </w:rPr>
        <w:sectPr>
          <w:footerReference r:id="rId11"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189FDE7E">
      <w:pPr>
        <w:jc w:val="center"/>
        <w:outlineLvl w:val="0"/>
        <w:rPr>
          <w:rFonts w:ascii="黑体" w:hAnsi="宋体" w:eastAsia="黑体"/>
          <w:b/>
          <w:bCs/>
          <w:color w:val="auto"/>
          <w:sz w:val="32"/>
          <w:szCs w:val="32"/>
          <w:highlight w:val="none"/>
          <w:rPrChange w:id="1569" w:author="然" w:date="2026-08-04T11:37:42Z">
            <w:rPr>
              <w:rFonts w:ascii="黑体" w:hAnsi="宋体" w:eastAsia="黑体"/>
              <w:b/>
              <w:bCs/>
              <w:sz w:val="32"/>
              <w:szCs w:val="32"/>
              <w:highlight w:val="none"/>
            </w:rPr>
          </w:rPrChange>
        </w:rPr>
      </w:pPr>
      <w:r>
        <w:rPr>
          <w:rFonts w:hint="eastAsia" w:ascii="黑体" w:eastAsia="黑体"/>
          <w:b/>
          <w:bCs/>
          <w:color w:val="auto"/>
          <w:sz w:val="32"/>
          <w:szCs w:val="32"/>
          <w:highlight w:val="none"/>
          <w:rPrChange w:id="1570" w:author="然" w:date="2026-08-04T11:37:42Z">
            <w:rPr>
              <w:rFonts w:hint="eastAsia" w:ascii="黑体" w:eastAsia="黑体"/>
              <w:b/>
              <w:bCs/>
              <w:sz w:val="32"/>
              <w:szCs w:val="32"/>
              <w:highlight w:val="none"/>
            </w:rPr>
          </w:rPrChange>
        </w:rPr>
        <w:t>磋商须知</w:t>
      </w:r>
      <w:r>
        <w:rPr>
          <w:rFonts w:hint="eastAsia" w:ascii="黑体" w:hAnsi="宋体" w:eastAsia="黑体"/>
          <w:b/>
          <w:bCs/>
          <w:color w:val="auto"/>
          <w:sz w:val="32"/>
          <w:szCs w:val="32"/>
          <w:highlight w:val="none"/>
          <w:rPrChange w:id="1571" w:author="然" w:date="2026-08-04T11:37:42Z">
            <w:rPr>
              <w:rFonts w:hint="eastAsia" w:ascii="黑体" w:hAnsi="宋体" w:eastAsia="黑体"/>
              <w:b/>
              <w:bCs/>
              <w:sz w:val="32"/>
              <w:szCs w:val="32"/>
              <w:highlight w:val="none"/>
            </w:rPr>
          </w:rPrChange>
        </w:rPr>
        <w:t>正文</w:t>
      </w:r>
    </w:p>
    <w:p w14:paraId="3AB06961">
      <w:pPr>
        <w:numPr>
          <w:ilvl w:val="0"/>
          <w:numId w:val="7"/>
        </w:numPr>
        <w:adjustRightInd w:val="0"/>
        <w:snapToGrid w:val="0"/>
        <w:spacing w:line="360" w:lineRule="auto"/>
        <w:outlineLvl w:val="0"/>
        <w:rPr>
          <w:rFonts w:ascii="黑体" w:hAnsi="宋体" w:eastAsia="黑体"/>
          <w:b/>
          <w:bCs/>
          <w:color w:val="auto"/>
          <w:sz w:val="24"/>
          <w:highlight w:val="none"/>
          <w:rPrChange w:id="1572" w:author="然" w:date="2026-08-04T11:37:42Z">
            <w:rPr>
              <w:rFonts w:ascii="黑体" w:hAnsi="宋体" w:eastAsia="黑体"/>
              <w:b/>
              <w:bCs/>
              <w:sz w:val="24"/>
              <w:highlight w:val="none"/>
            </w:rPr>
          </w:rPrChange>
        </w:rPr>
      </w:pPr>
      <w:r>
        <w:rPr>
          <w:rFonts w:hint="eastAsia" w:ascii="宋体" w:hAnsi="宋体" w:cs="宋体"/>
          <w:b/>
          <w:bCs/>
          <w:color w:val="auto"/>
          <w:szCs w:val="21"/>
          <w:highlight w:val="none"/>
          <w:rPrChange w:id="1573" w:author="然" w:date="2026-08-04T11:37:42Z">
            <w:rPr>
              <w:rFonts w:hint="eastAsia" w:ascii="宋体" w:hAnsi="宋体" w:cs="宋体"/>
              <w:b/>
              <w:bCs/>
              <w:szCs w:val="21"/>
              <w:highlight w:val="none"/>
            </w:rPr>
          </w:rPrChange>
        </w:rPr>
        <w:t>说明</w:t>
      </w:r>
    </w:p>
    <w:p w14:paraId="07CC6A3D">
      <w:pPr>
        <w:adjustRightInd w:val="0"/>
        <w:snapToGrid w:val="0"/>
        <w:spacing w:line="360" w:lineRule="auto"/>
        <w:rPr>
          <w:rFonts w:ascii="宋体" w:hAnsi="宋体"/>
          <w:b/>
          <w:bCs/>
          <w:color w:val="auto"/>
          <w:szCs w:val="21"/>
          <w:highlight w:val="none"/>
          <w:rPrChange w:id="1574" w:author="然" w:date="2026-08-04T11:37:42Z">
            <w:rPr>
              <w:rFonts w:ascii="宋体" w:hAnsi="宋体"/>
              <w:b/>
              <w:bCs/>
              <w:szCs w:val="21"/>
              <w:highlight w:val="none"/>
            </w:rPr>
          </w:rPrChange>
        </w:rPr>
      </w:pPr>
      <w:r>
        <w:rPr>
          <w:rFonts w:hint="eastAsia" w:ascii="宋体" w:hAnsi="宋体"/>
          <w:b/>
          <w:bCs/>
          <w:color w:val="auto"/>
          <w:szCs w:val="21"/>
          <w:highlight w:val="none"/>
          <w:rPrChange w:id="1575" w:author="然" w:date="2026-08-04T11:37:42Z">
            <w:rPr>
              <w:rFonts w:hint="eastAsia" w:ascii="宋体" w:hAnsi="宋体"/>
              <w:b/>
              <w:bCs/>
              <w:szCs w:val="21"/>
              <w:highlight w:val="none"/>
            </w:rPr>
          </w:rPrChange>
        </w:rPr>
        <w:t>1.适用范围</w:t>
      </w:r>
    </w:p>
    <w:p w14:paraId="43715246">
      <w:pPr>
        <w:adjustRightInd w:val="0"/>
        <w:snapToGrid w:val="0"/>
        <w:spacing w:line="360" w:lineRule="auto"/>
        <w:ind w:firstLine="420" w:firstLineChars="200"/>
        <w:rPr>
          <w:rFonts w:ascii="宋体" w:hAnsi="宋体"/>
          <w:color w:val="auto"/>
          <w:szCs w:val="21"/>
          <w:highlight w:val="none"/>
          <w:rPrChange w:id="1576" w:author="然" w:date="2026-08-04T11:37:42Z">
            <w:rPr>
              <w:rFonts w:ascii="宋体" w:hAnsi="宋体"/>
              <w:szCs w:val="21"/>
              <w:highlight w:val="none"/>
            </w:rPr>
          </w:rPrChange>
        </w:rPr>
      </w:pPr>
      <w:r>
        <w:rPr>
          <w:rFonts w:hint="eastAsia" w:ascii="宋体" w:hAnsi="宋体"/>
          <w:color w:val="auto"/>
          <w:szCs w:val="21"/>
          <w:highlight w:val="none"/>
          <w:rPrChange w:id="1577" w:author="然" w:date="2026-08-04T11:37:42Z">
            <w:rPr>
              <w:rFonts w:hint="eastAsia" w:ascii="宋体" w:hAnsi="宋体"/>
              <w:szCs w:val="21"/>
              <w:highlight w:val="none"/>
            </w:rPr>
          </w:rPrChange>
        </w:rPr>
        <w:t>1.1 本磋商文件仅适用于磋商须知前附表(以下简称</w:t>
      </w:r>
      <w:r>
        <w:rPr>
          <w:rFonts w:hint="eastAsia" w:ascii="宋体" w:hAnsi="宋体"/>
          <w:b/>
          <w:color w:val="auto"/>
          <w:szCs w:val="21"/>
          <w:highlight w:val="none"/>
          <w:rPrChange w:id="1578" w:author="然" w:date="2026-08-04T11:37:42Z">
            <w:rPr>
              <w:rFonts w:hint="eastAsia" w:ascii="宋体" w:hAnsi="宋体"/>
              <w:b/>
              <w:szCs w:val="21"/>
              <w:highlight w:val="none"/>
            </w:rPr>
          </w:rPrChange>
        </w:rPr>
        <w:t>磋商须知前附表)</w:t>
      </w:r>
      <w:r>
        <w:rPr>
          <w:rFonts w:hint="eastAsia" w:ascii="宋体" w:hAnsi="宋体"/>
          <w:color w:val="auto"/>
          <w:szCs w:val="21"/>
          <w:highlight w:val="none"/>
          <w:rPrChange w:id="1579" w:author="然" w:date="2026-08-04T11:37:42Z">
            <w:rPr>
              <w:rFonts w:hint="eastAsia" w:ascii="宋体" w:hAnsi="宋体"/>
              <w:szCs w:val="21"/>
              <w:highlight w:val="none"/>
            </w:rPr>
          </w:rPrChange>
        </w:rPr>
        <w:t>中所叙述的采购项目。</w:t>
      </w:r>
    </w:p>
    <w:p w14:paraId="714E71EA">
      <w:pPr>
        <w:adjustRightInd w:val="0"/>
        <w:snapToGrid w:val="0"/>
        <w:spacing w:line="360" w:lineRule="auto"/>
        <w:rPr>
          <w:rFonts w:ascii="宋体" w:hAnsi="宋体"/>
          <w:b/>
          <w:bCs/>
          <w:color w:val="auto"/>
          <w:szCs w:val="21"/>
          <w:highlight w:val="none"/>
          <w:rPrChange w:id="1580" w:author="然" w:date="2026-08-04T11:37:42Z">
            <w:rPr>
              <w:rFonts w:ascii="宋体" w:hAnsi="宋体"/>
              <w:b/>
              <w:bCs/>
              <w:szCs w:val="21"/>
              <w:highlight w:val="none"/>
            </w:rPr>
          </w:rPrChange>
        </w:rPr>
      </w:pPr>
      <w:r>
        <w:rPr>
          <w:rFonts w:hint="eastAsia" w:ascii="宋体" w:hAnsi="宋体"/>
          <w:b/>
          <w:bCs/>
          <w:color w:val="auto"/>
          <w:szCs w:val="21"/>
          <w:highlight w:val="none"/>
          <w:rPrChange w:id="1581" w:author="然" w:date="2026-08-04T11:37:42Z">
            <w:rPr>
              <w:rFonts w:hint="eastAsia" w:ascii="宋体" w:hAnsi="宋体"/>
              <w:b/>
              <w:bCs/>
              <w:szCs w:val="21"/>
              <w:highlight w:val="none"/>
            </w:rPr>
          </w:rPrChange>
        </w:rPr>
        <w:t>2.定义</w:t>
      </w:r>
    </w:p>
    <w:p w14:paraId="0108E0C8">
      <w:pPr>
        <w:adjustRightInd w:val="0"/>
        <w:snapToGrid w:val="0"/>
        <w:spacing w:line="360" w:lineRule="auto"/>
        <w:ind w:firstLine="420" w:firstLineChars="200"/>
        <w:rPr>
          <w:rFonts w:ascii="宋体" w:hAnsi="宋体"/>
          <w:b/>
          <w:color w:val="auto"/>
          <w:szCs w:val="21"/>
          <w:highlight w:val="none"/>
          <w:rPrChange w:id="1582" w:author="然" w:date="2026-08-04T11:37:42Z">
            <w:rPr>
              <w:rFonts w:ascii="宋体" w:hAnsi="宋体"/>
              <w:b/>
              <w:szCs w:val="21"/>
              <w:highlight w:val="none"/>
            </w:rPr>
          </w:rPrChange>
        </w:rPr>
      </w:pPr>
      <w:r>
        <w:rPr>
          <w:rFonts w:hint="eastAsia" w:ascii="宋体" w:hAnsi="宋体"/>
          <w:color w:val="auto"/>
          <w:szCs w:val="21"/>
          <w:highlight w:val="none"/>
          <w:rPrChange w:id="1583" w:author="然" w:date="2026-08-04T11:37:42Z">
            <w:rPr>
              <w:rFonts w:hint="eastAsia" w:ascii="宋体" w:hAnsi="宋体"/>
              <w:szCs w:val="21"/>
              <w:highlight w:val="none"/>
            </w:rPr>
          </w:rPrChange>
        </w:rPr>
        <w:t>2.1 “采购人”是指依法进行政府采购的国家机关、事业单位、团体组织。本次政府采购的采购人名称、地址、电话、联系人见</w:t>
      </w:r>
      <w:r>
        <w:rPr>
          <w:rFonts w:hint="eastAsia" w:ascii="宋体" w:hAnsi="宋体"/>
          <w:b/>
          <w:color w:val="auto"/>
          <w:szCs w:val="21"/>
          <w:highlight w:val="none"/>
          <w:rPrChange w:id="1584" w:author="然" w:date="2026-08-04T11:37:42Z">
            <w:rPr>
              <w:rFonts w:hint="eastAsia" w:ascii="宋体" w:hAnsi="宋体"/>
              <w:b/>
              <w:szCs w:val="21"/>
              <w:highlight w:val="none"/>
            </w:rPr>
          </w:rPrChange>
        </w:rPr>
        <w:t>磋商须知前附表</w:t>
      </w:r>
      <w:r>
        <w:rPr>
          <w:rFonts w:hint="eastAsia" w:ascii="宋体" w:hAnsi="宋体"/>
          <w:color w:val="auto"/>
          <w:szCs w:val="21"/>
          <w:highlight w:val="none"/>
          <w:rPrChange w:id="1585" w:author="然" w:date="2026-08-04T11:37:42Z">
            <w:rPr>
              <w:rFonts w:hint="eastAsia" w:ascii="宋体" w:hAnsi="宋体"/>
              <w:szCs w:val="21"/>
              <w:highlight w:val="none"/>
            </w:rPr>
          </w:rPrChange>
        </w:rPr>
        <w:t>。</w:t>
      </w:r>
    </w:p>
    <w:p w14:paraId="0678D72A">
      <w:pPr>
        <w:adjustRightInd w:val="0"/>
        <w:snapToGrid w:val="0"/>
        <w:spacing w:line="360" w:lineRule="auto"/>
        <w:ind w:firstLine="420" w:firstLineChars="200"/>
        <w:rPr>
          <w:rFonts w:ascii="宋体" w:hAnsi="宋体"/>
          <w:b/>
          <w:color w:val="auto"/>
          <w:szCs w:val="21"/>
          <w:highlight w:val="none"/>
          <w:rPrChange w:id="1586" w:author="然" w:date="2026-08-04T11:37:42Z">
            <w:rPr>
              <w:rFonts w:ascii="宋体" w:hAnsi="宋体"/>
              <w:b/>
              <w:szCs w:val="21"/>
              <w:highlight w:val="none"/>
            </w:rPr>
          </w:rPrChange>
        </w:rPr>
      </w:pPr>
      <w:r>
        <w:rPr>
          <w:rFonts w:hint="eastAsia" w:ascii="宋体" w:hAnsi="宋体"/>
          <w:color w:val="auto"/>
          <w:szCs w:val="21"/>
          <w:highlight w:val="none"/>
          <w:rPrChange w:id="1587" w:author="然" w:date="2026-08-04T11:37:42Z">
            <w:rPr>
              <w:rFonts w:hint="eastAsia" w:ascii="宋体" w:hAnsi="宋体"/>
              <w:szCs w:val="21"/>
              <w:highlight w:val="none"/>
            </w:rPr>
          </w:rPrChange>
        </w:rPr>
        <w:t>2.2 “采购代理机构”是指接受采购人委托，代理采购项目的集中采购机构和其他采购代理机构。本次政府采购的采购代理机构名称、地址、电话、联系人见</w:t>
      </w:r>
      <w:r>
        <w:rPr>
          <w:rFonts w:hint="eastAsia" w:ascii="宋体" w:hAnsi="宋体"/>
          <w:b/>
          <w:color w:val="auto"/>
          <w:szCs w:val="21"/>
          <w:highlight w:val="none"/>
          <w:rPrChange w:id="1588" w:author="然" w:date="2026-08-04T11:37:42Z">
            <w:rPr>
              <w:rFonts w:hint="eastAsia" w:ascii="宋体" w:hAnsi="宋体"/>
              <w:b/>
              <w:szCs w:val="21"/>
              <w:highlight w:val="none"/>
            </w:rPr>
          </w:rPrChange>
        </w:rPr>
        <w:t>磋商须知前附表。</w:t>
      </w:r>
    </w:p>
    <w:p w14:paraId="3249D3E2">
      <w:pPr>
        <w:adjustRightInd w:val="0"/>
        <w:snapToGrid w:val="0"/>
        <w:spacing w:line="360" w:lineRule="auto"/>
        <w:ind w:firstLine="420" w:firstLineChars="200"/>
        <w:rPr>
          <w:rFonts w:ascii="宋体" w:hAnsi="宋体" w:cs="宋体"/>
          <w:bCs/>
          <w:color w:val="auto"/>
          <w:kern w:val="36"/>
          <w:szCs w:val="21"/>
          <w:highlight w:val="none"/>
          <w:rPrChange w:id="1589" w:author="然" w:date="2026-08-04T11:37:42Z">
            <w:rPr>
              <w:rFonts w:ascii="宋体" w:hAnsi="宋体" w:cs="宋体"/>
              <w:bCs/>
              <w:kern w:val="36"/>
              <w:szCs w:val="21"/>
              <w:highlight w:val="none"/>
            </w:rPr>
          </w:rPrChange>
        </w:rPr>
      </w:pPr>
      <w:r>
        <w:rPr>
          <w:rFonts w:hint="eastAsia" w:ascii="宋体" w:hAnsi="宋体"/>
          <w:color w:val="auto"/>
          <w:szCs w:val="21"/>
          <w:highlight w:val="none"/>
          <w:rPrChange w:id="1590" w:author="然" w:date="2026-08-04T11:37:42Z">
            <w:rPr>
              <w:rFonts w:hint="eastAsia" w:ascii="宋体" w:hAnsi="宋体"/>
              <w:szCs w:val="21"/>
              <w:highlight w:val="none"/>
            </w:rPr>
          </w:rPrChange>
        </w:rPr>
        <w:t>2.3 “供应商”是指响应磋商文件要求、参加竞争性磋商采购的法人、其他组织或者自然人。本次政府采购项目</w:t>
      </w:r>
      <w:r>
        <w:rPr>
          <w:rFonts w:hint="eastAsia" w:ascii="宋体" w:hAnsi="宋体" w:cs="宋体"/>
          <w:color w:val="auto"/>
          <w:kern w:val="0"/>
          <w:szCs w:val="21"/>
          <w:highlight w:val="none"/>
          <w:rPrChange w:id="1591" w:author="然" w:date="2026-08-04T11:37:42Z">
            <w:rPr>
              <w:rFonts w:hint="eastAsia" w:ascii="宋体" w:hAnsi="宋体" w:cs="宋体"/>
              <w:kern w:val="0"/>
              <w:szCs w:val="21"/>
              <w:highlight w:val="none"/>
            </w:rPr>
          </w:rPrChange>
        </w:rPr>
        <w:t>邀请</w:t>
      </w:r>
      <w:r>
        <w:rPr>
          <w:rFonts w:hint="eastAsia" w:ascii="宋体" w:hAnsi="宋体"/>
          <w:color w:val="auto"/>
          <w:szCs w:val="21"/>
          <w:highlight w:val="none"/>
          <w:rPrChange w:id="1592" w:author="然" w:date="2026-08-04T11:37:42Z">
            <w:rPr>
              <w:rFonts w:hint="eastAsia" w:ascii="宋体" w:hAnsi="宋体"/>
              <w:szCs w:val="21"/>
              <w:highlight w:val="none"/>
            </w:rPr>
          </w:rPrChange>
        </w:rPr>
        <w:t>的</w:t>
      </w:r>
      <w:r>
        <w:rPr>
          <w:rFonts w:hint="eastAsia" w:ascii="宋体" w:hAnsi="宋体" w:cs="宋体"/>
          <w:color w:val="auto"/>
          <w:kern w:val="0"/>
          <w:szCs w:val="21"/>
          <w:highlight w:val="none"/>
          <w:rPrChange w:id="1593" w:author="然" w:date="2026-08-04T11:37:42Z">
            <w:rPr>
              <w:rFonts w:hint="eastAsia" w:ascii="宋体" w:hAnsi="宋体" w:cs="宋体"/>
              <w:kern w:val="0"/>
              <w:szCs w:val="21"/>
              <w:highlight w:val="none"/>
            </w:rPr>
          </w:rPrChange>
        </w:rPr>
        <w:t>供应商通过</w:t>
      </w:r>
      <w:r>
        <w:rPr>
          <w:rFonts w:hint="eastAsia" w:ascii="宋体" w:hAnsi="宋体"/>
          <w:b/>
          <w:color w:val="auto"/>
          <w:szCs w:val="21"/>
          <w:highlight w:val="none"/>
          <w:rPrChange w:id="1594" w:author="然" w:date="2026-08-04T11:37:42Z">
            <w:rPr>
              <w:rFonts w:hint="eastAsia" w:ascii="宋体" w:hAnsi="宋体"/>
              <w:b/>
              <w:szCs w:val="21"/>
              <w:highlight w:val="none"/>
            </w:rPr>
          </w:rPrChange>
        </w:rPr>
        <w:t>磋商须知前附表</w:t>
      </w:r>
      <w:r>
        <w:rPr>
          <w:rFonts w:hint="eastAsia" w:ascii="宋体" w:hAnsi="宋体"/>
          <w:color w:val="auto"/>
          <w:szCs w:val="21"/>
          <w:highlight w:val="none"/>
          <w:rPrChange w:id="1595" w:author="然" w:date="2026-08-04T11:37:42Z">
            <w:rPr>
              <w:rFonts w:hint="eastAsia" w:ascii="宋体" w:hAnsi="宋体"/>
              <w:szCs w:val="21"/>
              <w:highlight w:val="none"/>
            </w:rPr>
          </w:rPrChange>
        </w:rPr>
        <w:t>所述方式</w:t>
      </w:r>
      <w:r>
        <w:rPr>
          <w:rFonts w:hint="eastAsia" w:ascii="宋体" w:hAnsi="宋体" w:cs="宋体"/>
          <w:color w:val="auto"/>
          <w:kern w:val="0"/>
          <w:szCs w:val="21"/>
          <w:highlight w:val="none"/>
          <w:rPrChange w:id="1596" w:author="然" w:date="2026-08-04T11:37:42Z">
            <w:rPr>
              <w:rFonts w:hint="eastAsia" w:ascii="宋体" w:hAnsi="宋体" w:cs="宋体"/>
              <w:kern w:val="0"/>
              <w:szCs w:val="21"/>
              <w:highlight w:val="none"/>
            </w:rPr>
          </w:rPrChange>
        </w:rPr>
        <w:t>，邀请符合资格条件的供应商提交响应文件（含资格证明资料），参与竞争性磋商采购活动。</w:t>
      </w:r>
    </w:p>
    <w:p w14:paraId="35C7F445">
      <w:pPr>
        <w:adjustRightInd w:val="0"/>
        <w:snapToGrid w:val="0"/>
        <w:spacing w:line="360" w:lineRule="auto"/>
        <w:ind w:firstLine="420" w:firstLineChars="200"/>
        <w:rPr>
          <w:rFonts w:ascii="宋体" w:hAnsi="宋体" w:cs="宋体"/>
          <w:color w:val="auto"/>
          <w:kern w:val="0"/>
          <w:szCs w:val="21"/>
          <w:highlight w:val="none"/>
          <w:rPrChange w:id="1597" w:author="然" w:date="2026-08-04T11:37:42Z">
            <w:rPr>
              <w:rFonts w:ascii="宋体" w:hAnsi="宋体" w:cs="宋体"/>
              <w:kern w:val="0"/>
              <w:szCs w:val="21"/>
              <w:highlight w:val="none"/>
            </w:rPr>
          </w:rPrChange>
        </w:rPr>
      </w:pPr>
      <w:r>
        <w:rPr>
          <w:rFonts w:hint="eastAsia" w:ascii="宋体" w:hAnsi="宋体"/>
          <w:color w:val="auto"/>
          <w:szCs w:val="21"/>
          <w:highlight w:val="none"/>
          <w:rPrChange w:id="1598" w:author="然" w:date="2026-08-04T11:37:42Z">
            <w:rPr>
              <w:rFonts w:hint="eastAsia" w:ascii="宋体" w:hAnsi="宋体"/>
              <w:szCs w:val="21"/>
              <w:highlight w:val="none"/>
            </w:rPr>
          </w:rPrChange>
        </w:rPr>
        <w:t>2.4 “磋商小组”是指</w:t>
      </w:r>
      <w:r>
        <w:rPr>
          <w:rFonts w:hint="eastAsia" w:ascii="宋体" w:hAnsi="宋体" w:cs="宋体"/>
          <w:color w:val="auto"/>
          <w:kern w:val="0"/>
          <w:szCs w:val="21"/>
          <w:highlight w:val="none"/>
          <w:rPrChange w:id="1599" w:author="然" w:date="2026-08-04T11:37:42Z">
            <w:rPr>
              <w:rFonts w:hint="eastAsia" w:ascii="宋体" w:hAnsi="宋体" w:cs="宋体"/>
              <w:kern w:val="0"/>
              <w:szCs w:val="21"/>
              <w:highlight w:val="none"/>
            </w:rPr>
          </w:rPrChange>
        </w:rPr>
        <w:t>依据财政部</w:t>
      </w:r>
      <w:r>
        <w:rPr>
          <w:rFonts w:ascii="宋体" w:hAnsi="宋体" w:cs="宋体"/>
          <w:bCs/>
          <w:color w:val="auto"/>
          <w:kern w:val="36"/>
          <w:szCs w:val="21"/>
          <w:highlight w:val="none"/>
          <w:rPrChange w:id="1600" w:author="然" w:date="2026-08-04T11:37:42Z">
            <w:rPr>
              <w:rFonts w:ascii="宋体" w:hAnsi="宋体" w:cs="宋体"/>
              <w:bCs/>
              <w:kern w:val="36"/>
              <w:szCs w:val="21"/>
              <w:highlight w:val="none"/>
            </w:rPr>
          </w:rPrChange>
        </w:rPr>
        <w:t>《</w:t>
      </w:r>
      <w:r>
        <w:rPr>
          <w:rFonts w:hint="eastAsia" w:ascii="宋体" w:hAnsi="宋体" w:cs="宋体"/>
          <w:bCs/>
          <w:color w:val="auto"/>
          <w:kern w:val="36"/>
          <w:szCs w:val="21"/>
          <w:highlight w:val="none"/>
          <w:rPrChange w:id="1601" w:author="然" w:date="2026-08-04T11:37:42Z">
            <w:rPr>
              <w:rFonts w:hint="eastAsia" w:ascii="宋体" w:hAnsi="宋体" w:cs="宋体"/>
              <w:bCs/>
              <w:kern w:val="36"/>
              <w:szCs w:val="21"/>
              <w:highlight w:val="none"/>
            </w:rPr>
          </w:rPrChange>
        </w:rPr>
        <w:t>政府采购竞争性磋商采购方式管理暂行办法</w:t>
      </w:r>
      <w:r>
        <w:rPr>
          <w:rFonts w:ascii="宋体" w:hAnsi="宋体" w:cs="宋体"/>
          <w:bCs/>
          <w:color w:val="auto"/>
          <w:kern w:val="36"/>
          <w:szCs w:val="21"/>
          <w:highlight w:val="none"/>
          <w:rPrChange w:id="1602" w:author="然" w:date="2026-08-04T11:37:42Z">
            <w:rPr>
              <w:rFonts w:ascii="宋体" w:hAnsi="宋体" w:cs="宋体"/>
              <w:bCs/>
              <w:kern w:val="36"/>
              <w:szCs w:val="21"/>
              <w:highlight w:val="none"/>
            </w:rPr>
          </w:rPrChange>
        </w:rPr>
        <w:t>》</w:t>
      </w:r>
      <w:r>
        <w:rPr>
          <w:rFonts w:hint="eastAsia" w:ascii="宋体" w:hAnsi="宋体" w:cs="宋体"/>
          <w:bCs/>
          <w:color w:val="auto"/>
          <w:kern w:val="36"/>
          <w:szCs w:val="21"/>
          <w:highlight w:val="none"/>
          <w:rPrChange w:id="1603" w:author="然" w:date="2026-08-04T11:37:42Z">
            <w:rPr>
              <w:rFonts w:hint="eastAsia" w:ascii="宋体" w:hAnsi="宋体" w:cs="宋体"/>
              <w:bCs/>
              <w:kern w:val="36"/>
              <w:szCs w:val="21"/>
              <w:highlight w:val="none"/>
            </w:rPr>
          </w:rPrChange>
        </w:rPr>
        <w:t>有关规定组建，依法依规</w:t>
      </w:r>
      <w:r>
        <w:rPr>
          <w:rFonts w:hint="eastAsia" w:ascii="宋体" w:hAnsi="宋体" w:cs="宋体"/>
          <w:color w:val="auto"/>
          <w:kern w:val="0"/>
          <w:szCs w:val="21"/>
          <w:highlight w:val="none"/>
          <w:rPrChange w:id="1604" w:author="然" w:date="2026-08-04T11:37:42Z">
            <w:rPr>
              <w:rFonts w:hint="eastAsia" w:ascii="宋体" w:hAnsi="宋体" w:cs="宋体"/>
              <w:kern w:val="0"/>
              <w:szCs w:val="21"/>
              <w:highlight w:val="none"/>
            </w:rPr>
          </w:rPrChange>
        </w:rPr>
        <w:t>履行其职责和义务的机构。</w:t>
      </w:r>
    </w:p>
    <w:p w14:paraId="2BE15EDF">
      <w:pPr>
        <w:adjustRightInd w:val="0"/>
        <w:snapToGrid w:val="0"/>
        <w:spacing w:line="360" w:lineRule="auto"/>
        <w:ind w:firstLine="420" w:firstLineChars="200"/>
        <w:rPr>
          <w:rFonts w:ascii="宋体"/>
          <w:color w:val="auto"/>
          <w:szCs w:val="21"/>
          <w:highlight w:val="none"/>
          <w:rPrChange w:id="1605" w:author="然" w:date="2026-08-04T11:37:42Z">
            <w:rPr>
              <w:rFonts w:ascii="宋体"/>
              <w:szCs w:val="21"/>
              <w:highlight w:val="none"/>
            </w:rPr>
          </w:rPrChange>
        </w:rPr>
      </w:pPr>
      <w:r>
        <w:rPr>
          <w:rFonts w:ascii="宋体"/>
          <w:color w:val="auto"/>
          <w:szCs w:val="21"/>
          <w:highlight w:val="none"/>
          <w:rPrChange w:id="1606" w:author="然" w:date="2026-08-04T11:37:42Z">
            <w:rPr>
              <w:rFonts w:ascii="宋体"/>
              <w:szCs w:val="21"/>
              <w:highlight w:val="none"/>
            </w:rPr>
          </w:rPrChange>
        </w:rPr>
        <w:t xml:space="preserve">2.5 </w:t>
      </w:r>
      <w:r>
        <w:rPr>
          <w:rFonts w:hint="eastAsia" w:ascii="宋体"/>
          <w:color w:val="auto"/>
          <w:szCs w:val="21"/>
          <w:highlight w:val="none"/>
          <w:rPrChange w:id="1607" w:author="然" w:date="2026-08-04T11:37:42Z">
            <w:rPr>
              <w:rFonts w:hint="eastAsia" w:ascii="宋体"/>
              <w:szCs w:val="21"/>
              <w:highlight w:val="none"/>
            </w:rPr>
          </w:rPrChange>
        </w:rPr>
        <w:t>“货物”是指各种形态和种类的物品，包括原资料、燃料、设备、产品等，详见《政府采购品目分类目录》</w:t>
      </w:r>
      <w:r>
        <w:rPr>
          <w:rFonts w:ascii="宋体"/>
          <w:color w:val="auto"/>
          <w:szCs w:val="21"/>
          <w:highlight w:val="none"/>
          <w:rPrChange w:id="1608" w:author="然" w:date="2026-08-04T11:37:42Z">
            <w:rPr>
              <w:rFonts w:ascii="宋体"/>
              <w:szCs w:val="21"/>
              <w:highlight w:val="none"/>
            </w:rPr>
          </w:rPrChange>
        </w:rPr>
        <w:t>(</w:t>
      </w:r>
      <w:r>
        <w:rPr>
          <w:rStyle w:val="39"/>
          <w:rFonts w:hint="eastAsia" w:ascii="宋体" w:hAnsi="宋体"/>
          <w:b w:val="0"/>
          <w:color w:val="auto"/>
          <w:highlight w:val="none"/>
          <w:rPrChange w:id="1609" w:author="然" w:date="2026-08-04T11:37:42Z">
            <w:rPr>
              <w:rStyle w:val="39"/>
              <w:rFonts w:hint="eastAsia" w:ascii="宋体" w:hAnsi="宋体"/>
              <w:b w:val="0"/>
              <w:highlight w:val="none"/>
            </w:rPr>
          </w:rPrChange>
        </w:rPr>
        <w:t>（财库〔2022〕31号）</w:t>
      </w:r>
      <w:r>
        <w:rPr>
          <w:rFonts w:ascii="宋体"/>
          <w:color w:val="auto"/>
          <w:szCs w:val="21"/>
          <w:highlight w:val="none"/>
          <w:rPrChange w:id="1610" w:author="然" w:date="2026-08-04T11:37:42Z">
            <w:rPr>
              <w:rFonts w:ascii="宋体"/>
              <w:szCs w:val="21"/>
              <w:highlight w:val="none"/>
            </w:rPr>
          </w:rPrChange>
        </w:rPr>
        <w:t>)</w:t>
      </w:r>
      <w:r>
        <w:rPr>
          <w:rFonts w:hint="eastAsia" w:ascii="宋体"/>
          <w:color w:val="auto"/>
          <w:szCs w:val="21"/>
          <w:highlight w:val="none"/>
          <w:rPrChange w:id="1611" w:author="然" w:date="2026-08-04T11:37:42Z">
            <w:rPr>
              <w:rFonts w:hint="eastAsia" w:ascii="宋体"/>
              <w:szCs w:val="21"/>
              <w:highlight w:val="none"/>
            </w:rPr>
          </w:rPrChange>
        </w:rPr>
        <w:t>。</w:t>
      </w:r>
    </w:p>
    <w:p w14:paraId="103A315D">
      <w:pPr>
        <w:adjustRightInd w:val="0"/>
        <w:snapToGrid w:val="0"/>
        <w:spacing w:line="360" w:lineRule="auto"/>
        <w:ind w:firstLine="420" w:firstLineChars="200"/>
        <w:rPr>
          <w:rFonts w:ascii="宋体"/>
          <w:color w:val="auto"/>
          <w:szCs w:val="21"/>
          <w:highlight w:val="none"/>
          <w:rPrChange w:id="1612" w:author="然" w:date="2026-08-04T11:37:42Z">
            <w:rPr>
              <w:rFonts w:ascii="宋体"/>
              <w:szCs w:val="21"/>
              <w:highlight w:val="none"/>
            </w:rPr>
          </w:rPrChange>
        </w:rPr>
      </w:pPr>
      <w:r>
        <w:rPr>
          <w:rFonts w:ascii="宋体"/>
          <w:color w:val="auto"/>
          <w:szCs w:val="21"/>
          <w:highlight w:val="none"/>
          <w:rPrChange w:id="1613" w:author="然" w:date="2026-08-04T11:37:42Z">
            <w:rPr>
              <w:rFonts w:ascii="宋体"/>
              <w:szCs w:val="21"/>
              <w:highlight w:val="none"/>
            </w:rPr>
          </w:rPrChange>
        </w:rPr>
        <w:t xml:space="preserve">2.6 </w:t>
      </w:r>
      <w:r>
        <w:rPr>
          <w:rFonts w:hint="eastAsia" w:ascii="宋体"/>
          <w:color w:val="auto"/>
          <w:szCs w:val="21"/>
          <w:highlight w:val="none"/>
          <w:rPrChange w:id="1614" w:author="然" w:date="2026-08-04T11:37:42Z">
            <w:rPr>
              <w:rFonts w:hint="eastAsia" w:ascii="宋体"/>
              <w:szCs w:val="21"/>
              <w:highlight w:val="none"/>
            </w:rPr>
          </w:rPrChange>
        </w:rPr>
        <w:t>“工程”是指建设工程，包括建筑物和构筑物的新建、改建、扩建、装修、拆除、修缮等，详见《政府采购品目分类目录》</w:t>
      </w:r>
      <w:r>
        <w:rPr>
          <w:rFonts w:ascii="宋体"/>
          <w:color w:val="auto"/>
          <w:szCs w:val="21"/>
          <w:highlight w:val="none"/>
          <w:rPrChange w:id="1615" w:author="然" w:date="2026-08-04T11:37:42Z">
            <w:rPr>
              <w:rFonts w:ascii="宋体"/>
              <w:szCs w:val="21"/>
              <w:highlight w:val="none"/>
            </w:rPr>
          </w:rPrChange>
        </w:rPr>
        <w:t>(</w:t>
      </w:r>
      <w:r>
        <w:rPr>
          <w:rStyle w:val="39"/>
          <w:rFonts w:hint="eastAsia" w:ascii="宋体" w:hAnsi="宋体"/>
          <w:b w:val="0"/>
          <w:color w:val="auto"/>
          <w:highlight w:val="none"/>
          <w:rPrChange w:id="1616" w:author="然" w:date="2026-08-04T11:37:42Z">
            <w:rPr>
              <w:rStyle w:val="39"/>
              <w:rFonts w:hint="eastAsia" w:ascii="宋体" w:hAnsi="宋体"/>
              <w:b w:val="0"/>
              <w:highlight w:val="none"/>
            </w:rPr>
          </w:rPrChange>
        </w:rPr>
        <w:t>（财库〔2022〕31号）</w:t>
      </w:r>
      <w:r>
        <w:rPr>
          <w:rFonts w:ascii="宋体"/>
          <w:color w:val="auto"/>
          <w:szCs w:val="21"/>
          <w:highlight w:val="none"/>
          <w:rPrChange w:id="1617" w:author="然" w:date="2026-08-04T11:37:42Z">
            <w:rPr>
              <w:rFonts w:ascii="宋体"/>
              <w:szCs w:val="21"/>
              <w:highlight w:val="none"/>
            </w:rPr>
          </w:rPrChange>
        </w:rPr>
        <w:t>)</w:t>
      </w:r>
      <w:r>
        <w:rPr>
          <w:rFonts w:hint="eastAsia" w:ascii="宋体"/>
          <w:color w:val="auto"/>
          <w:szCs w:val="21"/>
          <w:highlight w:val="none"/>
          <w:rPrChange w:id="1618" w:author="然" w:date="2026-08-04T11:37:42Z">
            <w:rPr>
              <w:rFonts w:hint="eastAsia" w:ascii="宋体"/>
              <w:szCs w:val="21"/>
              <w:highlight w:val="none"/>
            </w:rPr>
          </w:rPrChange>
        </w:rPr>
        <w:t>。</w:t>
      </w:r>
    </w:p>
    <w:p w14:paraId="1FD34653">
      <w:pPr>
        <w:adjustRightInd w:val="0"/>
        <w:snapToGrid w:val="0"/>
        <w:spacing w:line="360" w:lineRule="auto"/>
        <w:ind w:firstLine="420" w:firstLineChars="200"/>
        <w:rPr>
          <w:rFonts w:ascii="宋体"/>
          <w:color w:val="auto"/>
          <w:szCs w:val="21"/>
          <w:highlight w:val="none"/>
          <w:rPrChange w:id="1619" w:author="然" w:date="2026-08-04T11:37:42Z">
            <w:rPr>
              <w:rFonts w:ascii="宋体"/>
              <w:szCs w:val="21"/>
              <w:highlight w:val="none"/>
            </w:rPr>
          </w:rPrChange>
        </w:rPr>
      </w:pPr>
      <w:r>
        <w:rPr>
          <w:rFonts w:ascii="宋体"/>
          <w:color w:val="auto"/>
          <w:szCs w:val="21"/>
          <w:highlight w:val="none"/>
          <w:rPrChange w:id="1620" w:author="然" w:date="2026-08-04T11:37:42Z">
            <w:rPr>
              <w:rFonts w:ascii="宋体"/>
              <w:szCs w:val="21"/>
              <w:highlight w:val="none"/>
            </w:rPr>
          </w:rPrChange>
        </w:rPr>
        <w:t xml:space="preserve">2.7 </w:t>
      </w:r>
      <w:r>
        <w:rPr>
          <w:rFonts w:hint="eastAsia" w:ascii="宋体"/>
          <w:color w:val="auto"/>
          <w:szCs w:val="21"/>
          <w:highlight w:val="none"/>
          <w:rPrChange w:id="1621" w:author="然" w:date="2026-08-04T11:37:42Z">
            <w:rPr>
              <w:rFonts w:hint="eastAsia" w:ascii="宋体"/>
              <w:szCs w:val="21"/>
              <w:highlight w:val="none"/>
            </w:rPr>
          </w:rPrChange>
        </w:rPr>
        <w:t>“服务”是指除货物和工程以外的其他政府采购对象，详见《政府采购品目分类目录》</w:t>
      </w:r>
      <w:r>
        <w:rPr>
          <w:rFonts w:ascii="宋体"/>
          <w:color w:val="auto"/>
          <w:szCs w:val="21"/>
          <w:highlight w:val="none"/>
          <w:rPrChange w:id="1622" w:author="然" w:date="2026-08-04T11:37:42Z">
            <w:rPr>
              <w:rFonts w:ascii="宋体"/>
              <w:szCs w:val="21"/>
              <w:highlight w:val="none"/>
            </w:rPr>
          </w:rPrChange>
        </w:rPr>
        <w:t>(</w:t>
      </w:r>
      <w:r>
        <w:rPr>
          <w:rStyle w:val="39"/>
          <w:rFonts w:hint="eastAsia" w:ascii="宋体" w:hAnsi="宋体"/>
          <w:b w:val="0"/>
          <w:color w:val="auto"/>
          <w:highlight w:val="none"/>
          <w:rPrChange w:id="1623" w:author="然" w:date="2026-08-04T11:37:42Z">
            <w:rPr>
              <w:rStyle w:val="39"/>
              <w:rFonts w:hint="eastAsia" w:ascii="宋体" w:hAnsi="宋体"/>
              <w:b w:val="0"/>
              <w:highlight w:val="none"/>
            </w:rPr>
          </w:rPrChange>
        </w:rPr>
        <w:t>（财库〔2022〕31号）</w:t>
      </w:r>
      <w:r>
        <w:rPr>
          <w:rFonts w:ascii="宋体"/>
          <w:color w:val="auto"/>
          <w:szCs w:val="21"/>
          <w:highlight w:val="none"/>
          <w:rPrChange w:id="1624" w:author="然" w:date="2026-08-04T11:37:42Z">
            <w:rPr>
              <w:rFonts w:ascii="宋体"/>
              <w:szCs w:val="21"/>
              <w:highlight w:val="none"/>
            </w:rPr>
          </w:rPrChange>
        </w:rPr>
        <w:t>)</w:t>
      </w:r>
      <w:r>
        <w:rPr>
          <w:rFonts w:hint="eastAsia" w:ascii="宋体"/>
          <w:color w:val="auto"/>
          <w:szCs w:val="21"/>
          <w:highlight w:val="none"/>
          <w:rPrChange w:id="1625" w:author="然" w:date="2026-08-04T11:37:42Z">
            <w:rPr>
              <w:rFonts w:hint="eastAsia" w:ascii="宋体"/>
              <w:szCs w:val="21"/>
              <w:highlight w:val="none"/>
            </w:rPr>
          </w:rPrChange>
        </w:rPr>
        <w:t>。</w:t>
      </w:r>
    </w:p>
    <w:p w14:paraId="4AD9C13A">
      <w:pPr>
        <w:adjustRightInd w:val="0"/>
        <w:snapToGrid w:val="0"/>
        <w:spacing w:line="360" w:lineRule="auto"/>
        <w:ind w:firstLine="420" w:firstLineChars="200"/>
        <w:rPr>
          <w:rFonts w:ascii="宋体"/>
          <w:color w:val="auto"/>
          <w:szCs w:val="21"/>
          <w:highlight w:val="none"/>
          <w:rPrChange w:id="1626" w:author="然" w:date="2026-08-04T11:37:42Z">
            <w:rPr>
              <w:rFonts w:ascii="宋体"/>
              <w:szCs w:val="21"/>
              <w:highlight w:val="none"/>
            </w:rPr>
          </w:rPrChange>
        </w:rPr>
      </w:pPr>
      <w:r>
        <w:rPr>
          <w:rFonts w:ascii="宋体" w:cs="宋体"/>
          <w:color w:val="auto"/>
          <w:kern w:val="0"/>
          <w:szCs w:val="21"/>
          <w:highlight w:val="none"/>
          <w:rPrChange w:id="1627" w:author="然" w:date="2026-08-04T11:37:42Z">
            <w:rPr>
              <w:rFonts w:ascii="宋体" w:cs="宋体"/>
              <w:kern w:val="0"/>
              <w:szCs w:val="21"/>
              <w:highlight w:val="none"/>
            </w:rPr>
          </w:rPrChange>
        </w:rPr>
        <w:t>2.8</w:t>
      </w:r>
      <w:r>
        <w:rPr>
          <w:rFonts w:hint="eastAsia" w:ascii="宋体"/>
          <w:color w:val="auto"/>
          <w:szCs w:val="21"/>
          <w:highlight w:val="none"/>
          <w:rPrChange w:id="1628" w:author="然" w:date="2026-08-04T11:37:42Z">
            <w:rPr>
              <w:rFonts w:hint="eastAsia" w:ascii="宋体"/>
              <w:szCs w:val="21"/>
              <w:highlight w:val="none"/>
            </w:rPr>
          </w:rPrChange>
        </w:rPr>
        <w:t>“节能产品”或者“环保产品”是指</w:t>
      </w:r>
      <w:r>
        <w:rPr>
          <w:rFonts w:hint="eastAsia" w:ascii="宋体" w:hAnsi="宋体" w:cs="宋体"/>
          <w:color w:val="auto"/>
          <w:szCs w:val="21"/>
          <w:highlight w:val="none"/>
          <w:rPrChange w:id="1629" w:author="然" w:date="2026-08-04T11:37:42Z">
            <w:rPr>
              <w:rFonts w:hint="eastAsia" w:ascii="宋体" w:hAnsi="宋体" w:cs="宋体"/>
              <w:szCs w:val="21"/>
              <w:highlight w:val="none"/>
            </w:rPr>
          </w:rPrChange>
        </w:rPr>
        <w:t>纳入财政部会同国务院有关部门发布的节能产品、环境标志产品政府采购品目清单</w:t>
      </w:r>
      <w:r>
        <w:rPr>
          <w:rFonts w:hint="eastAsia" w:ascii="宋体"/>
          <w:color w:val="auto"/>
          <w:szCs w:val="21"/>
          <w:highlight w:val="none"/>
          <w:rPrChange w:id="1630" w:author="然" w:date="2026-08-04T11:37:42Z">
            <w:rPr>
              <w:rFonts w:hint="eastAsia" w:ascii="宋体"/>
              <w:szCs w:val="21"/>
              <w:highlight w:val="none"/>
            </w:rPr>
          </w:rPrChange>
        </w:rPr>
        <w:t>的产品，“两型产品”是指湖南省财政厅发布的《湖南省两型产品政府采购目录》或《长沙市两型产品目录》的产品。</w:t>
      </w:r>
    </w:p>
    <w:p w14:paraId="35352AEB">
      <w:pPr>
        <w:adjustRightInd w:val="0"/>
        <w:snapToGrid w:val="0"/>
        <w:spacing w:line="360" w:lineRule="auto"/>
        <w:ind w:firstLine="420" w:firstLineChars="200"/>
        <w:rPr>
          <w:rFonts w:ascii="宋体" w:hAnsi="宋体" w:cs="宋体"/>
          <w:color w:val="auto"/>
          <w:kern w:val="0"/>
          <w:szCs w:val="21"/>
          <w:highlight w:val="none"/>
          <w:rPrChange w:id="1631" w:author="然" w:date="2026-08-04T11:37:42Z">
            <w:rPr>
              <w:rFonts w:ascii="宋体" w:hAnsi="宋体" w:cs="宋体"/>
              <w:kern w:val="0"/>
              <w:szCs w:val="21"/>
              <w:highlight w:val="none"/>
            </w:rPr>
          </w:rPrChange>
        </w:rPr>
      </w:pPr>
      <w:r>
        <w:rPr>
          <w:rFonts w:ascii="宋体"/>
          <w:color w:val="auto"/>
          <w:szCs w:val="21"/>
          <w:highlight w:val="none"/>
          <w:rPrChange w:id="1632" w:author="然" w:date="2026-08-04T11:37:42Z">
            <w:rPr>
              <w:rFonts w:ascii="宋体"/>
              <w:szCs w:val="21"/>
              <w:highlight w:val="none"/>
            </w:rPr>
          </w:rPrChange>
        </w:rPr>
        <w:t>2.9</w:t>
      </w:r>
      <w:r>
        <w:rPr>
          <w:rFonts w:hint="eastAsia" w:ascii="宋体" w:cs="宋体"/>
          <w:color w:val="auto"/>
          <w:kern w:val="0"/>
          <w:szCs w:val="21"/>
          <w:highlight w:val="none"/>
          <w:rPrChange w:id="1633" w:author="然" w:date="2026-08-04T11:37:42Z">
            <w:rPr>
              <w:rFonts w:hint="eastAsia" w:ascii="宋体" w:cs="宋体"/>
              <w:kern w:val="0"/>
              <w:szCs w:val="21"/>
              <w:highlight w:val="none"/>
            </w:rPr>
          </w:rPrChange>
        </w:rPr>
        <w:t>“进口产品”是指通过中国海关报关验放进入中国境内且产自关境外的产品，详见</w:t>
      </w:r>
      <w:r>
        <w:rPr>
          <w:rFonts w:hint="eastAsia" w:ascii="宋体" w:hAnsi="宋体" w:cs="宋体"/>
          <w:color w:val="auto"/>
          <w:szCs w:val="21"/>
          <w:highlight w:val="none"/>
          <w:rPrChange w:id="1634" w:author="然" w:date="2026-08-04T11:37:42Z">
            <w:rPr>
              <w:rFonts w:hint="eastAsia" w:ascii="宋体" w:hAnsi="宋体" w:cs="宋体"/>
              <w:szCs w:val="21"/>
              <w:highlight w:val="none"/>
            </w:rPr>
          </w:rPrChange>
        </w:rPr>
        <w:t>财政部关于印发《政府采购进口产品</w:t>
      </w:r>
      <w:r>
        <w:rPr>
          <w:rFonts w:hint="eastAsia" w:ascii="宋体" w:hAnsi="宋体" w:cs="宋体"/>
          <w:b/>
          <w:bCs/>
          <w:color w:val="auto"/>
          <w:szCs w:val="21"/>
          <w:highlight w:val="none"/>
          <w:rPrChange w:id="1635" w:author="然" w:date="2026-08-04T11:37:42Z">
            <w:rPr>
              <w:rFonts w:hint="eastAsia" w:ascii="宋体" w:hAnsi="宋体" w:cs="宋体"/>
              <w:b/>
              <w:bCs/>
              <w:szCs w:val="21"/>
              <w:highlight w:val="none"/>
            </w:rPr>
          </w:rPrChange>
        </w:rPr>
        <w:t>管理办法</w:t>
      </w:r>
      <w:r>
        <w:rPr>
          <w:rFonts w:hint="eastAsia" w:ascii="宋体" w:hAnsi="宋体" w:cs="宋体"/>
          <w:color w:val="auto"/>
          <w:szCs w:val="21"/>
          <w:highlight w:val="none"/>
          <w:rPrChange w:id="1636" w:author="然" w:date="2026-08-04T11:37:42Z">
            <w:rPr>
              <w:rFonts w:hint="eastAsia" w:ascii="宋体" w:hAnsi="宋体" w:cs="宋体"/>
              <w:szCs w:val="21"/>
              <w:highlight w:val="none"/>
            </w:rPr>
          </w:rPrChange>
        </w:rPr>
        <w:t>》的通知财库〔2007〕119号</w:t>
      </w:r>
      <w:r>
        <w:rPr>
          <w:rFonts w:hint="eastAsia" w:ascii="宋体" w:cs="宋体"/>
          <w:color w:val="auto"/>
          <w:kern w:val="0"/>
          <w:szCs w:val="21"/>
          <w:highlight w:val="none"/>
          <w:rPrChange w:id="1637" w:author="然" w:date="2026-08-04T11:37:42Z">
            <w:rPr>
              <w:rFonts w:hint="eastAsia" w:ascii="宋体" w:cs="宋体"/>
              <w:kern w:val="0"/>
              <w:szCs w:val="21"/>
              <w:highlight w:val="none"/>
            </w:rPr>
          </w:rPrChange>
        </w:rPr>
        <w:t>。</w:t>
      </w:r>
    </w:p>
    <w:p w14:paraId="1958BF14">
      <w:pPr>
        <w:adjustRightInd w:val="0"/>
        <w:snapToGrid w:val="0"/>
        <w:spacing w:line="360" w:lineRule="auto"/>
        <w:rPr>
          <w:rFonts w:ascii="宋体" w:hAnsi="宋体"/>
          <w:b/>
          <w:bCs/>
          <w:color w:val="auto"/>
          <w:szCs w:val="21"/>
          <w:highlight w:val="none"/>
          <w:rPrChange w:id="1638" w:author="然" w:date="2026-08-04T11:37:42Z">
            <w:rPr>
              <w:rFonts w:ascii="宋体" w:hAnsi="宋体"/>
              <w:b/>
              <w:bCs/>
              <w:szCs w:val="21"/>
              <w:highlight w:val="none"/>
            </w:rPr>
          </w:rPrChange>
        </w:rPr>
      </w:pPr>
      <w:r>
        <w:rPr>
          <w:rFonts w:hint="eastAsia" w:ascii="宋体" w:hAnsi="宋体"/>
          <w:b/>
          <w:bCs/>
          <w:color w:val="auto"/>
          <w:szCs w:val="21"/>
          <w:highlight w:val="none"/>
          <w:rPrChange w:id="1639" w:author="然" w:date="2026-08-04T11:37:42Z">
            <w:rPr>
              <w:rFonts w:hint="eastAsia" w:ascii="宋体" w:hAnsi="宋体"/>
              <w:b/>
              <w:bCs/>
              <w:szCs w:val="21"/>
              <w:highlight w:val="none"/>
            </w:rPr>
          </w:rPrChange>
        </w:rPr>
        <w:t>3.供应商的资格要求</w:t>
      </w:r>
    </w:p>
    <w:p w14:paraId="23F5D0EE">
      <w:pPr>
        <w:adjustRightInd w:val="0"/>
        <w:snapToGrid w:val="0"/>
        <w:spacing w:line="360" w:lineRule="auto"/>
        <w:ind w:firstLine="420" w:firstLineChars="200"/>
        <w:rPr>
          <w:rFonts w:ascii="宋体" w:hAnsi="宋体"/>
          <w:color w:val="auto"/>
          <w:szCs w:val="21"/>
          <w:highlight w:val="none"/>
          <w:rPrChange w:id="1640" w:author="然" w:date="2026-08-04T11:37:42Z">
            <w:rPr>
              <w:rFonts w:ascii="宋体" w:hAnsi="宋体"/>
              <w:szCs w:val="21"/>
              <w:highlight w:val="none"/>
            </w:rPr>
          </w:rPrChange>
        </w:rPr>
      </w:pPr>
      <w:r>
        <w:rPr>
          <w:rFonts w:hint="eastAsia" w:ascii="宋体" w:hAnsi="宋体"/>
          <w:color w:val="auto"/>
          <w:szCs w:val="21"/>
          <w:highlight w:val="none"/>
          <w:rPrChange w:id="1641" w:author="然" w:date="2026-08-04T11:37:42Z">
            <w:rPr>
              <w:rFonts w:hint="eastAsia" w:ascii="宋体" w:hAnsi="宋体"/>
              <w:szCs w:val="21"/>
              <w:highlight w:val="none"/>
            </w:rPr>
          </w:rPrChange>
        </w:rPr>
        <w:t>3.1 供应商应当符合</w:t>
      </w:r>
      <w:r>
        <w:rPr>
          <w:rFonts w:hint="eastAsia" w:ascii="宋体" w:hAnsi="宋体"/>
          <w:b/>
          <w:color w:val="auto"/>
          <w:szCs w:val="21"/>
          <w:highlight w:val="none"/>
          <w:rPrChange w:id="1642" w:author="然" w:date="2026-08-04T11:37:42Z">
            <w:rPr>
              <w:rFonts w:hint="eastAsia" w:ascii="宋体" w:hAnsi="宋体"/>
              <w:b/>
              <w:szCs w:val="21"/>
              <w:highlight w:val="none"/>
            </w:rPr>
          </w:rPrChange>
        </w:rPr>
        <w:t>磋商须知前附表</w:t>
      </w:r>
      <w:r>
        <w:rPr>
          <w:rFonts w:hint="eastAsia" w:ascii="宋体" w:hAnsi="宋体"/>
          <w:color w:val="auto"/>
          <w:szCs w:val="21"/>
          <w:highlight w:val="none"/>
          <w:rPrChange w:id="1643" w:author="然" w:date="2026-08-04T11:37:42Z">
            <w:rPr>
              <w:rFonts w:hint="eastAsia" w:ascii="宋体" w:hAnsi="宋体"/>
              <w:szCs w:val="21"/>
              <w:highlight w:val="none"/>
            </w:rPr>
          </w:rPrChange>
        </w:rPr>
        <w:t>中规定的资格条件要求。</w:t>
      </w:r>
    </w:p>
    <w:p w14:paraId="0FF254A4">
      <w:pPr>
        <w:adjustRightInd w:val="0"/>
        <w:snapToGrid w:val="0"/>
        <w:spacing w:line="360" w:lineRule="auto"/>
        <w:ind w:firstLine="420" w:firstLineChars="200"/>
        <w:jc w:val="left"/>
        <w:rPr>
          <w:rFonts w:ascii="宋体" w:hAnsi="宋体"/>
          <w:color w:val="auto"/>
          <w:szCs w:val="21"/>
          <w:highlight w:val="none"/>
          <w:rPrChange w:id="1644" w:author="然" w:date="2026-08-04T11:37:42Z">
            <w:rPr>
              <w:rFonts w:ascii="宋体" w:hAnsi="宋体"/>
              <w:szCs w:val="21"/>
              <w:highlight w:val="none"/>
            </w:rPr>
          </w:rPrChange>
        </w:rPr>
      </w:pPr>
      <w:r>
        <w:rPr>
          <w:rFonts w:hint="eastAsia" w:ascii="宋体" w:hAnsi="宋体"/>
          <w:color w:val="auto"/>
          <w:szCs w:val="21"/>
          <w:highlight w:val="none"/>
          <w:rPrChange w:id="1645" w:author="然" w:date="2026-08-04T11:37:42Z">
            <w:rPr>
              <w:rFonts w:hint="eastAsia" w:ascii="宋体" w:hAnsi="宋体"/>
              <w:szCs w:val="21"/>
              <w:highlight w:val="none"/>
            </w:rPr>
          </w:rPrChange>
        </w:rPr>
        <w:t>3.2供应商</w:t>
      </w:r>
      <w:r>
        <w:rPr>
          <w:rFonts w:hint="eastAsia" w:hAnsi="宋体"/>
          <w:color w:val="auto"/>
          <w:highlight w:val="none"/>
          <w:rPrChange w:id="1646" w:author="然" w:date="2026-08-04T11:37:42Z">
            <w:rPr>
              <w:rFonts w:hint="eastAsia" w:hAnsi="宋体"/>
              <w:highlight w:val="none"/>
            </w:rPr>
          </w:rPrChange>
        </w:rPr>
        <w:t>为联合体形式的</w:t>
      </w:r>
      <w:r>
        <w:rPr>
          <w:rFonts w:hint="eastAsia" w:ascii="宋体" w:hAnsi="宋体"/>
          <w:color w:val="auto"/>
          <w:szCs w:val="21"/>
          <w:highlight w:val="none"/>
          <w:rPrChange w:id="1647" w:author="然" w:date="2026-08-04T11:37:42Z">
            <w:rPr>
              <w:rFonts w:hint="eastAsia" w:ascii="宋体" w:hAnsi="宋体"/>
              <w:szCs w:val="21"/>
              <w:highlight w:val="none"/>
            </w:rPr>
          </w:rPrChange>
        </w:rPr>
        <w:t>，除应满足本章第3.1款资格条件要求及第3.3款规定外，还应遵守以下规定：</w:t>
      </w:r>
    </w:p>
    <w:p w14:paraId="6B2D7540">
      <w:pPr>
        <w:adjustRightInd w:val="0"/>
        <w:snapToGrid w:val="0"/>
        <w:spacing w:line="360" w:lineRule="auto"/>
        <w:ind w:firstLine="420" w:firstLineChars="200"/>
        <w:jc w:val="left"/>
        <w:rPr>
          <w:rFonts w:ascii="宋体" w:hAnsi="宋体" w:cs="宋体"/>
          <w:color w:val="auto"/>
          <w:kern w:val="0"/>
          <w:szCs w:val="21"/>
          <w:highlight w:val="none"/>
          <w:lang w:val="zh-CN"/>
          <w:rPrChange w:id="1648" w:author="然" w:date="2026-08-04T11:37:42Z">
            <w:rPr>
              <w:rFonts w:ascii="宋体" w:hAnsi="宋体" w:cs="宋体"/>
              <w:kern w:val="0"/>
              <w:szCs w:val="21"/>
              <w:highlight w:val="none"/>
              <w:lang w:val="zh-CN"/>
            </w:rPr>
          </w:rPrChange>
        </w:rPr>
      </w:pPr>
      <w:r>
        <w:rPr>
          <w:rFonts w:hint="eastAsia" w:ascii="宋体" w:hAnsi="宋体" w:cs="宋体"/>
          <w:color w:val="auto"/>
          <w:kern w:val="0"/>
          <w:szCs w:val="21"/>
          <w:highlight w:val="none"/>
          <w:lang w:val="zh-CN"/>
          <w:rPrChange w:id="1649" w:author="然" w:date="2026-08-04T11:37:42Z">
            <w:rPr>
              <w:rFonts w:hint="eastAsia" w:ascii="宋体" w:hAnsi="宋体" w:cs="宋体"/>
              <w:kern w:val="0"/>
              <w:szCs w:val="21"/>
              <w:highlight w:val="none"/>
              <w:lang w:val="zh-CN"/>
            </w:rPr>
          </w:rPrChange>
        </w:rPr>
        <w:t>（1）联合体各方应按磋商文件提供的格式签订联合体协议书，明确联合体牵头人和各方权利义务(含承担工作及工作量比例)；</w:t>
      </w:r>
    </w:p>
    <w:p w14:paraId="334EDCBE">
      <w:pPr>
        <w:adjustRightInd w:val="0"/>
        <w:snapToGrid w:val="0"/>
        <w:spacing w:line="360" w:lineRule="auto"/>
        <w:ind w:firstLine="420" w:firstLineChars="200"/>
        <w:jc w:val="left"/>
        <w:rPr>
          <w:rFonts w:ascii="宋体" w:hAnsi="宋体" w:cs="宋体"/>
          <w:color w:val="auto"/>
          <w:kern w:val="0"/>
          <w:szCs w:val="21"/>
          <w:highlight w:val="none"/>
          <w:lang w:val="zh-CN"/>
          <w:rPrChange w:id="1650" w:author="然" w:date="2026-08-04T11:37:42Z">
            <w:rPr>
              <w:rFonts w:ascii="宋体" w:hAnsi="宋体" w:cs="宋体"/>
              <w:kern w:val="0"/>
              <w:szCs w:val="21"/>
              <w:highlight w:val="none"/>
              <w:lang w:val="zh-CN"/>
            </w:rPr>
          </w:rPrChange>
        </w:rPr>
      </w:pPr>
      <w:r>
        <w:rPr>
          <w:rFonts w:hint="eastAsia" w:ascii="宋体" w:hAnsi="宋体" w:cs="宋体"/>
          <w:color w:val="auto"/>
          <w:kern w:val="0"/>
          <w:szCs w:val="21"/>
          <w:highlight w:val="none"/>
          <w:lang w:val="zh-CN"/>
          <w:rPrChange w:id="1651" w:author="然" w:date="2026-08-04T11:37:42Z">
            <w:rPr>
              <w:rFonts w:hint="eastAsia" w:ascii="宋体" w:hAnsi="宋体" w:cs="宋体"/>
              <w:kern w:val="0"/>
              <w:szCs w:val="21"/>
              <w:highlight w:val="none"/>
              <w:lang w:val="zh-CN"/>
            </w:rPr>
          </w:rPrChange>
        </w:rPr>
        <w:t>（2）联合体中有同类资质的供应商按照联合体分工承担相同工作的，应当按照资质等级较低的供应商确定资质等级；</w:t>
      </w:r>
    </w:p>
    <w:p w14:paraId="266E0712">
      <w:pPr>
        <w:adjustRightInd w:val="0"/>
        <w:snapToGrid w:val="0"/>
        <w:spacing w:line="360" w:lineRule="auto"/>
        <w:ind w:firstLine="420" w:firstLineChars="200"/>
        <w:jc w:val="left"/>
        <w:rPr>
          <w:rFonts w:ascii="宋体" w:hAnsi="宋体" w:cs="宋体"/>
          <w:color w:val="auto"/>
          <w:kern w:val="0"/>
          <w:szCs w:val="21"/>
          <w:highlight w:val="none"/>
          <w:lang w:val="zh-CN"/>
          <w:rPrChange w:id="1652" w:author="然" w:date="2026-08-04T11:37:42Z">
            <w:rPr>
              <w:rFonts w:ascii="宋体" w:hAnsi="宋体" w:cs="宋体"/>
              <w:kern w:val="0"/>
              <w:szCs w:val="21"/>
              <w:highlight w:val="none"/>
              <w:lang w:val="zh-CN"/>
            </w:rPr>
          </w:rPrChange>
        </w:rPr>
      </w:pPr>
      <w:r>
        <w:rPr>
          <w:rFonts w:hint="eastAsia" w:ascii="宋体" w:hAnsi="宋体" w:cs="宋体"/>
          <w:color w:val="auto"/>
          <w:kern w:val="0"/>
          <w:szCs w:val="21"/>
          <w:highlight w:val="none"/>
          <w:lang w:val="zh-CN"/>
          <w:rPrChange w:id="1653" w:author="然" w:date="2026-08-04T11:37:42Z">
            <w:rPr>
              <w:rFonts w:hint="eastAsia" w:ascii="宋体" w:hAnsi="宋体" w:cs="宋体"/>
              <w:kern w:val="0"/>
              <w:szCs w:val="21"/>
              <w:highlight w:val="none"/>
              <w:lang w:val="zh-CN"/>
            </w:rPr>
          </w:rPrChange>
        </w:rPr>
        <w:t>（3）以联合体形式参加政府采购活动的，联合体各方不得再单独参加或者与其他供应商另外组成联合体参加同一合同项下的政府采购活动。</w:t>
      </w:r>
    </w:p>
    <w:p w14:paraId="7AF03D9D">
      <w:pPr>
        <w:adjustRightInd w:val="0"/>
        <w:snapToGrid w:val="0"/>
        <w:spacing w:line="360" w:lineRule="auto"/>
        <w:ind w:firstLine="420" w:firstLineChars="200"/>
        <w:rPr>
          <w:rFonts w:ascii="宋体" w:hAnsi="宋体"/>
          <w:color w:val="auto"/>
          <w:szCs w:val="21"/>
          <w:highlight w:val="none"/>
          <w:rPrChange w:id="1654" w:author="然" w:date="2026-08-04T11:37:42Z">
            <w:rPr>
              <w:rFonts w:ascii="宋体" w:hAnsi="宋体"/>
              <w:szCs w:val="21"/>
              <w:highlight w:val="none"/>
            </w:rPr>
          </w:rPrChange>
        </w:rPr>
      </w:pPr>
      <w:r>
        <w:rPr>
          <w:rFonts w:hint="eastAsia" w:ascii="宋体" w:hAnsi="宋体"/>
          <w:color w:val="auto"/>
          <w:szCs w:val="21"/>
          <w:highlight w:val="none"/>
          <w:rPrChange w:id="1655" w:author="然" w:date="2026-08-04T11:37:42Z">
            <w:rPr>
              <w:rFonts w:hint="eastAsia" w:ascii="宋体" w:hAnsi="宋体"/>
              <w:szCs w:val="21"/>
              <w:highlight w:val="none"/>
            </w:rPr>
          </w:rPrChange>
        </w:rPr>
        <w:t>3.3 供应商不得存在下列情形之一：</w:t>
      </w:r>
    </w:p>
    <w:p w14:paraId="02F95264">
      <w:pPr>
        <w:adjustRightInd w:val="0"/>
        <w:snapToGrid w:val="0"/>
        <w:spacing w:line="360" w:lineRule="auto"/>
        <w:ind w:firstLine="420" w:firstLineChars="200"/>
        <w:rPr>
          <w:rFonts w:ascii="宋体" w:hAnsi="宋体"/>
          <w:color w:val="auto"/>
          <w:szCs w:val="21"/>
          <w:highlight w:val="none"/>
          <w:rPrChange w:id="1656" w:author="然" w:date="2026-08-04T11:37:42Z">
            <w:rPr>
              <w:rFonts w:ascii="宋体" w:hAnsi="宋体"/>
              <w:szCs w:val="21"/>
              <w:highlight w:val="none"/>
            </w:rPr>
          </w:rPrChange>
        </w:rPr>
      </w:pPr>
      <w:r>
        <w:rPr>
          <w:rFonts w:hint="eastAsia" w:ascii="宋体" w:hAnsi="宋体"/>
          <w:color w:val="auto"/>
          <w:szCs w:val="21"/>
          <w:highlight w:val="none"/>
          <w:rPrChange w:id="1657" w:author="然" w:date="2026-08-04T11:37:42Z">
            <w:rPr>
              <w:rFonts w:hint="eastAsia" w:ascii="宋体" w:hAnsi="宋体"/>
              <w:szCs w:val="21"/>
              <w:highlight w:val="none"/>
            </w:rPr>
          </w:rPrChange>
        </w:rPr>
        <w:t>（l）与采购代理机构存在</w:t>
      </w:r>
      <w:r>
        <w:rPr>
          <w:rFonts w:hint="eastAsia" w:ascii="宋体" w:hAnsi="宋体"/>
          <w:bCs/>
          <w:color w:val="auto"/>
          <w:szCs w:val="21"/>
          <w:highlight w:val="none"/>
          <w:rPrChange w:id="1658" w:author="然" w:date="2026-08-04T11:37:42Z">
            <w:rPr>
              <w:rFonts w:hint="eastAsia" w:ascii="宋体" w:hAnsi="宋体"/>
              <w:bCs/>
              <w:szCs w:val="21"/>
              <w:highlight w:val="none"/>
            </w:rPr>
          </w:rPrChange>
        </w:rPr>
        <w:t>隶属关系或者其他利害关系</w:t>
      </w:r>
      <w:r>
        <w:rPr>
          <w:rFonts w:hint="eastAsia" w:ascii="宋体" w:hAnsi="宋体"/>
          <w:color w:val="auto"/>
          <w:szCs w:val="21"/>
          <w:highlight w:val="none"/>
          <w:rPrChange w:id="1659" w:author="然" w:date="2026-08-04T11:37:42Z">
            <w:rPr>
              <w:rFonts w:hint="eastAsia" w:ascii="宋体" w:hAnsi="宋体"/>
              <w:szCs w:val="21"/>
              <w:highlight w:val="none"/>
            </w:rPr>
          </w:rPrChange>
        </w:rPr>
        <w:t>。</w:t>
      </w:r>
    </w:p>
    <w:p w14:paraId="08348A2A">
      <w:pPr>
        <w:adjustRightInd w:val="0"/>
        <w:snapToGrid w:val="0"/>
        <w:spacing w:line="360" w:lineRule="auto"/>
        <w:ind w:firstLine="420" w:firstLineChars="200"/>
        <w:rPr>
          <w:rFonts w:ascii="宋体" w:hAnsi="宋体"/>
          <w:color w:val="auto"/>
          <w:szCs w:val="21"/>
          <w:highlight w:val="none"/>
          <w:rPrChange w:id="1660" w:author="然" w:date="2026-08-04T11:37:42Z">
            <w:rPr>
              <w:rFonts w:ascii="宋体" w:hAnsi="宋体"/>
              <w:szCs w:val="21"/>
              <w:highlight w:val="none"/>
            </w:rPr>
          </w:rPrChange>
        </w:rPr>
      </w:pPr>
      <w:r>
        <w:rPr>
          <w:rFonts w:hint="eastAsia" w:ascii="宋体" w:hAnsi="宋体"/>
          <w:color w:val="auto"/>
          <w:szCs w:val="21"/>
          <w:highlight w:val="none"/>
          <w:rPrChange w:id="1661" w:author="然" w:date="2026-08-04T11:37:42Z">
            <w:rPr>
              <w:rFonts w:hint="eastAsia" w:ascii="宋体" w:hAnsi="宋体"/>
              <w:szCs w:val="21"/>
              <w:highlight w:val="none"/>
            </w:rPr>
          </w:rPrChange>
        </w:rPr>
        <w:t>（2）参与同一包或标段中的磋商活动时，与其他供应商的法定代表人（或者负责人）为同一人，或者与其他供应商存在直接控股、管理关系。</w:t>
      </w:r>
    </w:p>
    <w:p w14:paraId="6FCF4C6E">
      <w:pPr>
        <w:adjustRightInd w:val="0"/>
        <w:snapToGrid w:val="0"/>
        <w:spacing w:line="360" w:lineRule="auto"/>
        <w:ind w:firstLine="420" w:firstLineChars="200"/>
        <w:rPr>
          <w:rFonts w:ascii="宋体" w:hAnsi="宋体"/>
          <w:color w:val="auto"/>
          <w:szCs w:val="21"/>
          <w:highlight w:val="none"/>
          <w:rPrChange w:id="1662" w:author="然" w:date="2026-08-04T11:37:42Z">
            <w:rPr>
              <w:rFonts w:ascii="宋体" w:hAnsi="宋体"/>
              <w:szCs w:val="21"/>
              <w:highlight w:val="none"/>
            </w:rPr>
          </w:rPrChange>
        </w:rPr>
      </w:pPr>
      <w:r>
        <w:rPr>
          <w:rFonts w:hint="eastAsia" w:ascii="宋体" w:hAnsi="宋体"/>
          <w:color w:val="auto"/>
          <w:szCs w:val="21"/>
          <w:highlight w:val="none"/>
          <w:rPrChange w:id="1663" w:author="然" w:date="2026-08-04T11:37:42Z">
            <w:rPr>
              <w:rFonts w:hint="eastAsia" w:ascii="宋体" w:hAnsi="宋体"/>
              <w:szCs w:val="21"/>
              <w:highlight w:val="none"/>
            </w:rPr>
          </w:rPrChange>
        </w:rPr>
        <w:t>（3）</w:t>
      </w:r>
      <w:r>
        <w:rPr>
          <w:rFonts w:hint="eastAsia" w:ascii="宋体" w:hAnsi="宋体"/>
          <w:bCs/>
          <w:color w:val="auto"/>
          <w:szCs w:val="21"/>
          <w:highlight w:val="none"/>
          <w:rPrChange w:id="1664" w:author="然" w:date="2026-08-04T11:37:42Z">
            <w:rPr>
              <w:rFonts w:hint="eastAsia" w:ascii="宋体" w:hAnsi="宋体"/>
              <w:bCs/>
              <w:szCs w:val="21"/>
              <w:highlight w:val="none"/>
            </w:rPr>
          </w:rPrChange>
        </w:rPr>
        <w:t>受到刑事处罚，或者受到贰佰万元以上的罚款、责令停产停业、在一至三年内禁止参加政府采购活动、暂扣或者吊销许可证、暂扣或者吊销执照等情形之一的行政处罚，或者存在</w:t>
      </w:r>
      <w:r>
        <w:rPr>
          <w:rFonts w:hint="eastAsia" w:ascii="宋体" w:hAnsi="宋体"/>
          <w:color w:val="auto"/>
          <w:szCs w:val="21"/>
          <w:highlight w:val="none"/>
          <w:rPrChange w:id="1665" w:author="然" w:date="2026-08-04T11:37:42Z">
            <w:rPr>
              <w:rFonts w:hint="eastAsia" w:ascii="宋体" w:hAnsi="宋体"/>
              <w:szCs w:val="21"/>
              <w:highlight w:val="none"/>
            </w:rPr>
          </w:rPrChange>
        </w:rPr>
        <w:t>财政部门认定的其他重大违法记录。</w:t>
      </w:r>
    </w:p>
    <w:p w14:paraId="0CED50F1">
      <w:pPr>
        <w:adjustRightInd w:val="0"/>
        <w:snapToGrid w:val="0"/>
        <w:spacing w:line="360" w:lineRule="auto"/>
        <w:rPr>
          <w:rFonts w:ascii="宋体" w:hAnsi="宋体"/>
          <w:b/>
          <w:bCs/>
          <w:color w:val="auto"/>
          <w:szCs w:val="21"/>
          <w:highlight w:val="none"/>
          <w:rPrChange w:id="1666" w:author="然" w:date="2026-08-04T11:37:42Z">
            <w:rPr>
              <w:rFonts w:ascii="宋体" w:hAnsi="宋体"/>
              <w:b/>
              <w:bCs/>
              <w:szCs w:val="21"/>
              <w:highlight w:val="none"/>
            </w:rPr>
          </w:rPrChange>
        </w:rPr>
      </w:pPr>
      <w:r>
        <w:rPr>
          <w:rFonts w:hint="eastAsia" w:ascii="宋体" w:hAnsi="宋体"/>
          <w:b/>
          <w:bCs/>
          <w:color w:val="auto"/>
          <w:szCs w:val="21"/>
          <w:highlight w:val="none"/>
          <w:rPrChange w:id="1667" w:author="然" w:date="2026-08-04T11:37:42Z">
            <w:rPr>
              <w:rFonts w:hint="eastAsia" w:ascii="宋体" w:hAnsi="宋体"/>
              <w:b/>
              <w:bCs/>
              <w:szCs w:val="21"/>
              <w:highlight w:val="none"/>
            </w:rPr>
          </w:rPrChange>
        </w:rPr>
        <w:t>4.参与磋商的费用</w:t>
      </w:r>
    </w:p>
    <w:p w14:paraId="77D7EE05">
      <w:pPr>
        <w:adjustRightInd w:val="0"/>
        <w:snapToGrid w:val="0"/>
        <w:spacing w:line="360" w:lineRule="auto"/>
        <w:ind w:firstLine="420" w:firstLineChars="200"/>
        <w:rPr>
          <w:rFonts w:ascii="宋体" w:hAnsi="宋体"/>
          <w:color w:val="auto"/>
          <w:szCs w:val="21"/>
          <w:highlight w:val="none"/>
          <w:rPrChange w:id="1668" w:author="然" w:date="2026-08-04T11:37:42Z">
            <w:rPr>
              <w:rFonts w:ascii="宋体" w:hAnsi="宋体"/>
              <w:szCs w:val="21"/>
              <w:highlight w:val="none"/>
            </w:rPr>
          </w:rPrChange>
        </w:rPr>
      </w:pPr>
      <w:r>
        <w:rPr>
          <w:rFonts w:hint="eastAsia" w:ascii="宋体" w:hAnsi="宋体"/>
          <w:color w:val="auto"/>
          <w:szCs w:val="21"/>
          <w:highlight w:val="none"/>
          <w:rPrChange w:id="1669" w:author="然" w:date="2026-08-04T11:37:42Z">
            <w:rPr>
              <w:rFonts w:hint="eastAsia" w:ascii="宋体" w:hAnsi="宋体"/>
              <w:szCs w:val="21"/>
              <w:highlight w:val="none"/>
            </w:rPr>
          </w:rPrChange>
        </w:rPr>
        <w:t>4.1 无论磋商的结果如何，供应商应自行承担所有与竞争性磋商采购活动有关的全部费用。</w:t>
      </w:r>
    </w:p>
    <w:p w14:paraId="7CDDEFA3">
      <w:pPr>
        <w:pStyle w:val="20"/>
        <w:adjustRightInd w:val="0"/>
        <w:snapToGrid w:val="0"/>
        <w:spacing w:line="360" w:lineRule="auto"/>
        <w:rPr>
          <w:rFonts w:hAnsi="宋体"/>
          <w:b/>
          <w:bCs/>
          <w:color w:val="auto"/>
          <w:highlight w:val="none"/>
          <w:rPrChange w:id="1670" w:author="然" w:date="2026-08-04T11:37:42Z">
            <w:rPr>
              <w:rFonts w:hAnsi="宋体"/>
              <w:b/>
              <w:bCs/>
              <w:highlight w:val="none"/>
            </w:rPr>
          </w:rPrChange>
        </w:rPr>
      </w:pPr>
      <w:r>
        <w:rPr>
          <w:rFonts w:hint="eastAsia" w:hAnsi="宋体"/>
          <w:b/>
          <w:color w:val="auto"/>
          <w:highlight w:val="none"/>
          <w:rPrChange w:id="1671" w:author="然" w:date="2026-08-04T11:37:42Z">
            <w:rPr>
              <w:rFonts w:hint="eastAsia" w:hAnsi="宋体"/>
              <w:b/>
              <w:highlight w:val="none"/>
            </w:rPr>
          </w:rPrChange>
        </w:rPr>
        <w:t>5．</w:t>
      </w:r>
      <w:r>
        <w:rPr>
          <w:rFonts w:hint="eastAsia" w:hAnsi="宋体"/>
          <w:b/>
          <w:bCs/>
          <w:color w:val="auto"/>
          <w:highlight w:val="none"/>
          <w:rPrChange w:id="1672" w:author="然" w:date="2026-08-04T11:37:42Z">
            <w:rPr>
              <w:rFonts w:hint="eastAsia" w:hAnsi="宋体"/>
              <w:b/>
              <w:bCs/>
              <w:highlight w:val="none"/>
            </w:rPr>
          </w:rPrChange>
        </w:rPr>
        <w:t>授权委托</w:t>
      </w:r>
    </w:p>
    <w:p w14:paraId="75CE202A">
      <w:pPr>
        <w:pStyle w:val="20"/>
        <w:adjustRightInd w:val="0"/>
        <w:snapToGrid w:val="0"/>
        <w:spacing w:line="360" w:lineRule="auto"/>
        <w:ind w:firstLine="420" w:firstLineChars="200"/>
        <w:rPr>
          <w:rFonts w:hAnsi="宋体"/>
          <w:color w:val="auto"/>
          <w:highlight w:val="none"/>
          <w:rPrChange w:id="1673" w:author="然" w:date="2026-08-04T11:37:42Z">
            <w:rPr>
              <w:rFonts w:hAnsi="宋体"/>
              <w:highlight w:val="none"/>
            </w:rPr>
          </w:rPrChange>
        </w:rPr>
      </w:pPr>
      <w:r>
        <w:rPr>
          <w:rFonts w:hint="eastAsia" w:hAnsi="宋体"/>
          <w:color w:val="auto"/>
          <w:highlight w:val="none"/>
          <w:rPrChange w:id="1674" w:author="然" w:date="2026-08-04T11:37:42Z">
            <w:rPr>
              <w:rFonts w:hint="eastAsia" w:hAnsi="宋体"/>
              <w:highlight w:val="none"/>
            </w:rPr>
          </w:rPrChange>
        </w:rPr>
        <w:t>5.1供应商代表为供应商法定代表人的，应具备法定代表人身份证明。供应商代表不是供应商法定代表人的，应具备法定代表人授权书，并附法定代表人身份证明。</w:t>
      </w:r>
    </w:p>
    <w:p w14:paraId="73C54E73">
      <w:pPr>
        <w:pStyle w:val="20"/>
        <w:adjustRightInd w:val="0"/>
        <w:snapToGrid w:val="0"/>
        <w:spacing w:line="360" w:lineRule="auto"/>
        <w:rPr>
          <w:rFonts w:hAnsi="宋体"/>
          <w:b/>
          <w:color w:val="auto"/>
          <w:highlight w:val="none"/>
          <w:rPrChange w:id="1675" w:author="然" w:date="2026-08-04T11:37:42Z">
            <w:rPr>
              <w:rFonts w:hAnsi="宋体"/>
              <w:b/>
              <w:highlight w:val="none"/>
            </w:rPr>
          </w:rPrChange>
        </w:rPr>
      </w:pPr>
      <w:r>
        <w:rPr>
          <w:rFonts w:hint="eastAsia" w:hAnsi="宋体"/>
          <w:b/>
          <w:color w:val="auto"/>
          <w:highlight w:val="none"/>
          <w:rPrChange w:id="1676" w:author="然" w:date="2026-08-04T11:37:42Z">
            <w:rPr>
              <w:rFonts w:hint="eastAsia" w:hAnsi="宋体"/>
              <w:b/>
              <w:highlight w:val="none"/>
            </w:rPr>
          </w:rPrChange>
        </w:rPr>
        <w:t>6．联合体形式</w:t>
      </w:r>
    </w:p>
    <w:p w14:paraId="7D0239A1">
      <w:pPr>
        <w:pStyle w:val="20"/>
        <w:adjustRightInd w:val="0"/>
        <w:snapToGrid w:val="0"/>
        <w:spacing w:line="360" w:lineRule="auto"/>
        <w:ind w:firstLine="420" w:firstLineChars="200"/>
        <w:rPr>
          <w:rFonts w:hAnsi="宋体"/>
          <w:color w:val="auto"/>
          <w:highlight w:val="none"/>
          <w:rPrChange w:id="1677" w:author="然" w:date="2026-08-04T11:37:42Z">
            <w:rPr>
              <w:rFonts w:hAnsi="宋体"/>
              <w:highlight w:val="none"/>
            </w:rPr>
          </w:rPrChange>
        </w:rPr>
      </w:pPr>
      <w:r>
        <w:rPr>
          <w:rFonts w:hint="eastAsia" w:hAnsi="宋体"/>
          <w:color w:val="auto"/>
          <w:highlight w:val="none"/>
          <w:rPrChange w:id="1678" w:author="然" w:date="2026-08-04T11:37:42Z">
            <w:rPr>
              <w:rFonts w:hint="eastAsia" w:hAnsi="宋体"/>
              <w:highlight w:val="none"/>
            </w:rPr>
          </w:rPrChange>
        </w:rPr>
        <w:t>6.1除</w:t>
      </w:r>
      <w:r>
        <w:rPr>
          <w:rFonts w:hint="eastAsia" w:hAnsi="宋体"/>
          <w:b/>
          <w:color w:val="auto"/>
          <w:highlight w:val="none"/>
          <w:rPrChange w:id="1679" w:author="然" w:date="2026-08-04T11:37:42Z">
            <w:rPr>
              <w:rFonts w:hint="eastAsia" w:hAnsi="宋体"/>
              <w:b/>
              <w:highlight w:val="none"/>
            </w:rPr>
          </w:rPrChange>
        </w:rPr>
        <w:t>磋商须知前附表</w:t>
      </w:r>
      <w:r>
        <w:rPr>
          <w:rFonts w:hint="eastAsia" w:hAnsi="宋体"/>
          <w:color w:val="auto"/>
          <w:highlight w:val="none"/>
          <w:rPrChange w:id="1680" w:author="然" w:date="2026-08-04T11:37:42Z">
            <w:rPr>
              <w:rFonts w:hint="eastAsia" w:hAnsi="宋体"/>
              <w:highlight w:val="none"/>
            </w:rPr>
          </w:rPrChange>
        </w:rPr>
        <w:t>中另有规定，本次谈判采购不接受为联合体形式的供应商。</w:t>
      </w:r>
    </w:p>
    <w:p w14:paraId="63F9E01C">
      <w:pPr>
        <w:adjustRightInd w:val="0"/>
        <w:snapToGrid w:val="0"/>
        <w:spacing w:line="360" w:lineRule="auto"/>
        <w:ind w:firstLine="420" w:firstLineChars="200"/>
        <w:jc w:val="left"/>
        <w:rPr>
          <w:rFonts w:ascii="宋体" w:hAnsi="宋体"/>
          <w:color w:val="auto"/>
          <w:szCs w:val="21"/>
          <w:highlight w:val="none"/>
          <w:rPrChange w:id="1681" w:author="然" w:date="2026-08-04T11:37:42Z">
            <w:rPr>
              <w:rFonts w:ascii="宋体" w:hAnsi="宋体"/>
              <w:szCs w:val="21"/>
              <w:highlight w:val="none"/>
            </w:rPr>
          </w:rPrChange>
        </w:rPr>
      </w:pPr>
      <w:r>
        <w:rPr>
          <w:rFonts w:hint="eastAsia" w:ascii="宋体" w:hAnsi="宋体"/>
          <w:color w:val="auto"/>
          <w:szCs w:val="21"/>
          <w:highlight w:val="none"/>
          <w:rPrChange w:id="1682" w:author="然" w:date="2026-08-04T11:37:42Z">
            <w:rPr>
              <w:rFonts w:hint="eastAsia" w:ascii="宋体" w:hAnsi="宋体"/>
              <w:szCs w:val="21"/>
              <w:highlight w:val="none"/>
            </w:rPr>
          </w:rPrChange>
        </w:rPr>
        <w:t>6.2供应商</w:t>
      </w:r>
      <w:r>
        <w:rPr>
          <w:rFonts w:hint="eastAsia" w:hAnsi="宋体"/>
          <w:color w:val="auto"/>
          <w:highlight w:val="none"/>
          <w:rPrChange w:id="1683" w:author="然" w:date="2026-08-04T11:37:42Z">
            <w:rPr>
              <w:rFonts w:hint="eastAsia" w:hAnsi="宋体"/>
              <w:highlight w:val="none"/>
            </w:rPr>
          </w:rPrChange>
        </w:rPr>
        <w:t>为联合体形式的</w:t>
      </w:r>
      <w:r>
        <w:rPr>
          <w:rFonts w:hint="eastAsia" w:ascii="宋体" w:hAnsi="宋体"/>
          <w:color w:val="auto"/>
          <w:szCs w:val="21"/>
          <w:highlight w:val="none"/>
          <w:rPrChange w:id="1684" w:author="然" w:date="2026-08-04T11:37:42Z">
            <w:rPr>
              <w:rFonts w:hint="eastAsia" w:ascii="宋体" w:hAnsi="宋体"/>
              <w:szCs w:val="21"/>
              <w:highlight w:val="none"/>
            </w:rPr>
          </w:rPrChange>
        </w:rPr>
        <w:t>，除应符合本章第3条规定外，还应遵守以下规定：</w:t>
      </w:r>
    </w:p>
    <w:p w14:paraId="434FE1C8">
      <w:pPr>
        <w:adjustRightInd w:val="0"/>
        <w:snapToGrid w:val="0"/>
        <w:spacing w:line="360" w:lineRule="auto"/>
        <w:ind w:firstLine="420" w:firstLineChars="200"/>
        <w:jc w:val="left"/>
        <w:rPr>
          <w:rFonts w:ascii="宋体" w:hAnsi="宋体"/>
          <w:color w:val="auto"/>
          <w:szCs w:val="21"/>
          <w:highlight w:val="none"/>
          <w:rPrChange w:id="1685" w:author="然" w:date="2026-08-04T11:37:42Z">
            <w:rPr>
              <w:rFonts w:ascii="宋体" w:hAnsi="宋体"/>
              <w:szCs w:val="21"/>
              <w:highlight w:val="none"/>
            </w:rPr>
          </w:rPrChange>
        </w:rPr>
      </w:pPr>
      <w:r>
        <w:rPr>
          <w:rFonts w:hint="eastAsia" w:ascii="宋体" w:hAnsi="宋体"/>
          <w:color w:val="auto"/>
          <w:szCs w:val="21"/>
          <w:highlight w:val="none"/>
          <w:rPrChange w:id="1686" w:author="然" w:date="2026-08-04T11:37:42Z">
            <w:rPr>
              <w:rFonts w:hint="eastAsia" w:ascii="宋体" w:hAnsi="宋体"/>
              <w:szCs w:val="21"/>
              <w:highlight w:val="none"/>
            </w:rPr>
          </w:rPrChange>
        </w:rPr>
        <w:t>（l）联合体各方必须签订联合体协议书，明确联合体牵头人和各方的义务、工作、合同工作量比例；</w:t>
      </w:r>
    </w:p>
    <w:p w14:paraId="306581D3">
      <w:pPr>
        <w:adjustRightInd w:val="0"/>
        <w:snapToGrid w:val="0"/>
        <w:spacing w:line="360" w:lineRule="auto"/>
        <w:ind w:firstLine="420" w:firstLineChars="200"/>
        <w:jc w:val="left"/>
        <w:rPr>
          <w:rFonts w:ascii="宋体" w:hAnsi="宋体"/>
          <w:color w:val="auto"/>
          <w:szCs w:val="21"/>
          <w:highlight w:val="none"/>
          <w:rPrChange w:id="1687" w:author="然" w:date="2026-08-04T11:37:42Z">
            <w:rPr>
              <w:rFonts w:ascii="宋体" w:hAnsi="宋体"/>
              <w:szCs w:val="21"/>
              <w:highlight w:val="none"/>
            </w:rPr>
          </w:rPrChange>
        </w:rPr>
      </w:pPr>
      <w:r>
        <w:rPr>
          <w:rFonts w:hint="eastAsia" w:ascii="宋体" w:hAnsi="宋体"/>
          <w:color w:val="auto"/>
          <w:szCs w:val="21"/>
          <w:highlight w:val="none"/>
          <w:rPrChange w:id="1688" w:author="然" w:date="2026-08-04T11:37:42Z">
            <w:rPr>
              <w:rFonts w:hint="eastAsia" w:ascii="宋体" w:hAnsi="宋体"/>
              <w:szCs w:val="21"/>
              <w:highlight w:val="none"/>
            </w:rPr>
          </w:rPrChange>
        </w:rPr>
        <w:t>（2）联合体各方均应当符合本章第3.1</w:t>
      </w:r>
      <w:r>
        <w:rPr>
          <w:rFonts w:hint="eastAsia" w:ascii="宋体" w:hAnsi="宋体" w:cs="宋体"/>
          <w:color w:val="auto"/>
          <w:kern w:val="0"/>
          <w:szCs w:val="21"/>
          <w:highlight w:val="none"/>
          <w:lang w:val="zh-CN"/>
          <w:rPrChange w:id="1689" w:author="然" w:date="2026-08-04T11:37:42Z">
            <w:rPr>
              <w:rFonts w:hint="eastAsia" w:ascii="宋体" w:hAnsi="宋体" w:cs="宋体"/>
              <w:kern w:val="0"/>
              <w:szCs w:val="21"/>
              <w:highlight w:val="none"/>
              <w:lang w:val="zh-CN"/>
            </w:rPr>
          </w:rPrChange>
        </w:rPr>
        <w:t>款</w:t>
      </w:r>
      <w:r>
        <w:rPr>
          <w:rFonts w:hint="eastAsia" w:ascii="宋体" w:hAnsi="宋体"/>
          <w:color w:val="auto"/>
          <w:szCs w:val="21"/>
          <w:highlight w:val="none"/>
          <w:rPrChange w:id="1690" w:author="然" w:date="2026-08-04T11:37:42Z">
            <w:rPr>
              <w:rFonts w:hint="eastAsia" w:ascii="宋体" w:hAnsi="宋体"/>
              <w:szCs w:val="21"/>
              <w:highlight w:val="none"/>
            </w:rPr>
          </w:rPrChange>
        </w:rPr>
        <w:t>规定的供应商基本资格条件；</w:t>
      </w:r>
    </w:p>
    <w:p w14:paraId="1B05252C">
      <w:pPr>
        <w:adjustRightInd w:val="0"/>
        <w:snapToGrid w:val="0"/>
        <w:spacing w:line="360" w:lineRule="auto"/>
        <w:ind w:firstLine="420" w:firstLineChars="200"/>
        <w:jc w:val="left"/>
        <w:rPr>
          <w:rFonts w:ascii="宋体" w:hAnsi="宋体"/>
          <w:color w:val="auto"/>
          <w:szCs w:val="21"/>
          <w:highlight w:val="none"/>
          <w:rPrChange w:id="1691" w:author="然" w:date="2026-08-04T11:37:42Z">
            <w:rPr>
              <w:rFonts w:ascii="宋体" w:hAnsi="宋体"/>
              <w:szCs w:val="21"/>
              <w:highlight w:val="none"/>
            </w:rPr>
          </w:rPrChange>
        </w:rPr>
      </w:pPr>
      <w:r>
        <w:rPr>
          <w:rFonts w:hint="eastAsia" w:ascii="宋体" w:hAnsi="宋体"/>
          <w:color w:val="auto"/>
          <w:szCs w:val="21"/>
          <w:highlight w:val="none"/>
          <w:rPrChange w:id="1692" w:author="然" w:date="2026-08-04T11:37:42Z">
            <w:rPr>
              <w:rFonts w:hint="eastAsia" w:ascii="宋体" w:hAnsi="宋体"/>
              <w:szCs w:val="21"/>
              <w:highlight w:val="none"/>
            </w:rPr>
          </w:rPrChange>
        </w:rPr>
        <w:t>（3）</w:t>
      </w:r>
      <w:r>
        <w:rPr>
          <w:rFonts w:hint="eastAsia" w:ascii="宋体" w:hAnsi="宋体"/>
          <w:color w:val="auto"/>
          <w:highlight w:val="none"/>
          <w:rPrChange w:id="1693" w:author="然" w:date="2026-08-04T11:37:42Z">
            <w:rPr>
              <w:rFonts w:hint="eastAsia" w:ascii="宋体" w:hAnsi="宋体"/>
              <w:highlight w:val="none"/>
            </w:rPr>
          </w:rPrChange>
        </w:rPr>
        <w:t>除</w:t>
      </w:r>
      <w:r>
        <w:rPr>
          <w:rFonts w:hint="eastAsia" w:ascii="宋体" w:hAnsi="宋体"/>
          <w:b/>
          <w:color w:val="auto"/>
          <w:highlight w:val="none"/>
          <w:rPrChange w:id="1694" w:author="然" w:date="2026-08-04T11:37:42Z">
            <w:rPr>
              <w:rFonts w:hint="eastAsia" w:ascii="宋体" w:hAnsi="宋体"/>
              <w:b/>
              <w:highlight w:val="none"/>
            </w:rPr>
          </w:rPrChange>
        </w:rPr>
        <w:t>磋商须知前附表</w:t>
      </w:r>
      <w:r>
        <w:rPr>
          <w:rFonts w:hint="eastAsia" w:ascii="宋体" w:hAnsi="宋体"/>
          <w:color w:val="auto"/>
          <w:highlight w:val="none"/>
          <w:rPrChange w:id="1695" w:author="然" w:date="2026-08-04T11:37:42Z">
            <w:rPr>
              <w:rFonts w:hint="eastAsia" w:ascii="宋体" w:hAnsi="宋体"/>
              <w:highlight w:val="none"/>
            </w:rPr>
          </w:rPrChange>
        </w:rPr>
        <w:t>中另有规定，</w:t>
      </w:r>
      <w:r>
        <w:rPr>
          <w:rFonts w:hint="eastAsia" w:ascii="宋体" w:hAnsi="宋体"/>
          <w:color w:val="auto"/>
          <w:szCs w:val="21"/>
          <w:highlight w:val="none"/>
          <w:rPrChange w:id="1696" w:author="然" w:date="2026-08-04T11:37:42Z">
            <w:rPr>
              <w:rFonts w:hint="eastAsia" w:ascii="宋体" w:hAnsi="宋体"/>
              <w:szCs w:val="21"/>
              <w:highlight w:val="none"/>
            </w:rPr>
          </w:rPrChange>
        </w:rPr>
        <w:t>联合体各方中至少有一方应当符合本章第3.1</w:t>
      </w:r>
      <w:r>
        <w:rPr>
          <w:rFonts w:hint="eastAsia" w:ascii="宋体" w:hAnsi="宋体" w:cs="宋体"/>
          <w:color w:val="auto"/>
          <w:kern w:val="0"/>
          <w:szCs w:val="21"/>
          <w:highlight w:val="none"/>
          <w:lang w:val="zh-CN"/>
          <w:rPrChange w:id="1697" w:author="然" w:date="2026-08-04T11:37:42Z">
            <w:rPr>
              <w:rFonts w:hint="eastAsia" w:ascii="宋体" w:hAnsi="宋体" w:cs="宋体"/>
              <w:kern w:val="0"/>
              <w:szCs w:val="21"/>
              <w:highlight w:val="none"/>
              <w:lang w:val="zh-CN"/>
            </w:rPr>
          </w:rPrChange>
        </w:rPr>
        <w:t>款</w:t>
      </w:r>
      <w:r>
        <w:rPr>
          <w:rFonts w:hint="eastAsia" w:ascii="宋体" w:hAnsi="宋体"/>
          <w:color w:val="auto"/>
          <w:szCs w:val="21"/>
          <w:highlight w:val="none"/>
          <w:rPrChange w:id="1698" w:author="然" w:date="2026-08-04T11:37:42Z">
            <w:rPr>
              <w:rFonts w:hint="eastAsia" w:ascii="宋体" w:hAnsi="宋体"/>
              <w:szCs w:val="21"/>
              <w:highlight w:val="none"/>
            </w:rPr>
          </w:rPrChange>
        </w:rPr>
        <w:t>规定的供应商特定资格条件；</w:t>
      </w:r>
    </w:p>
    <w:p w14:paraId="4C3DBFE9">
      <w:pPr>
        <w:adjustRightInd w:val="0"/>
        <w:snapToGrid w:val="0"/>
        <w:spacing w:line="360" w:lineRule="auto"/>
        <w:ind w:firstLine="420" w:firstLineChars="200"/>
        <w:jc w:val="left"/>
        <w:rPr>
          <w:rFonts w:ascii="宋体" w:hAnsi="宋体" w:cs="宋体"/>
          <w:color w:val="auto"/>
          <w:kern w:val="0"/>
          <w:szCs w:val="21"/>
          <w:highlight w:val="none"/>
          <w:lang w:val="zh-CN"/>
          <w:rPrChange w:id="1699" w:author="然" w:date="2026-08-04T11:37:42Z">
            <w:rPr>
              <w:rFonts w:ascii="宋体" w:hAnsi="宋体" w:cs="宋体"/>
              <w:kern w:val="0"/>
              <w:szCs w:val="21"/>
              <w:highlight w:val="none"/>
              <w:lang w:val="zh-CN"/>
            </w:rPr>
          </w:rPrChange>
        </w:rPr>
      </w:pPr>
      <w:r>
        <w:rPr>
          <w:rFonts w:hint="eastAsia" w:ascii="宋体" w:hAnsi="宋体"/>
          <w:color w:val="auto"/>
          <w:szCs w:val="21"/>
          <w:highlight w:val="none"/>
          <w:rPrChange w:id="1700" w:author="然" w:date="2026-08-04T11:37:42Z">
            <w:rPr>
              <w:rFonts w:hint="eastAsia" w:ascii="宋体" w:hAnsi="宋体"/>
              <w:szCs w:val="21"/>
              <w:highlight w:val="none"/>
            </w:rPr>
          </w:rPrChange>
        </w:rPr>
        <w:t>（4）</w:t>
      </w:r>
      <w:r>
        <w:rPr>
          <w:rFonts w:hint="eastAsia" w:ascii="宋体" w:hAnsi="宋体" w:cs="宋体"/>
          <w:color w:val="auto"/>
          <w:kern w:val="0"/>
          <w:szCs w:val="21"/>
          <w:highlight w:val="none"/>
          <w:lang w:val="zh-CN"/>
          <w:rPrChange w:id="1701" w:author="然" w:date="2026-08-04T11:37:42Z">
            <w:rPr>
              <w:rFonts w:hint="eastAsia" w:ascii="宋体" w:hAnsi="宋体" w:cs="宋体"/>
              <w:kern w:val="0"/>
              <w:szCs w:val="21"/>
              <w:highlight w:val="none"/>
              <w:lang w:val="zh-CN"/>
            </w:rPr>
          </w:rPrChange>
        </w:rPr>
        <w:t>联合体各方不得再单独或与其他供应商组成新的联合体参加同一项目的采购活动。</w:t>
      </w:r>
    </w:p>
    <w:p w14:paraId="55561691">
      <w:pPr>
        <w:adjustRightInd w:val="0"/>
        <w:snapToGrid w:val="0"/>
        <w:spacing w:line="360" w:lineRule="auto"/>
        <w:rPr>
          <w:rFonts w:ascii="宋体" w:hAnsi="宋体"/>
          <w:b/>
          <w:color w:val="auto"/>
          <w:szCs w:val="21"/>
          <w:highlight w:val="none"/>
          <w:rPrChange w:id="1702" w:author="然" w:date="2026-08-04T11:37:42Z">
            <w:rPr>
              <w:rFonts w:ascii="宋体" w:hAnsi="宋体"/>
              <w:b/>
              <w:szCs w:val="21"/>
              <w:highlight w:val="none"/>
            </w:rPr>
          </w:rPrChange>
        </w:rPr>
      </w:pPr>
      <w:r>
        <w:rPr>
          <w:rFonts w:hint="eastAsia" w:ascii="宋体" w:hAnsi="宋体"/>
          <w:b/>
          <w:color w:val="auto"/>
          <w:szCs w:val="21"/>
          <w:highlight w:val="none"/>
          <w:rPrChange w:id="1703" w:author="然" w:date="2026-08-04T11:37:42Z">
            <w:rPr>
              <w:rFonts w:hint="eastAsia" w:ascii="宋体" w:hAnsi="宋体"/>
              <w:b/>
              <w:szCs w:val="21"/>
              <w:highlight w:val="none"/>
            </w:rPr>
          </w:rPrChange>
        </w:rPr>
        <w:t>7.现场勘察</w:t>
      </w:r>
    </w:p>
    <w:p w14:paraId="6D32A384">
      <w:pPr>
        <w:adjustRightInd w:val="0"/>
        <w:snapToGrid w:val="0"/>
        <w:spacing w:line="360" w:lineRule="auto"/>
        <w:ind w:firstLine="420" w:firstLineChars="200"/>
        <w:rPr>
          <w:rFonts w:ascii="宋体" w:hAnsi="宋体"/>
          <w:color w:val="auto"/>
          <w:szCs w:val="21"/>
          <w:highlight w:val="none"/>
          <w:rPrChange w:id="1704" w:author="然" w:date="2026-08-04T11:37:42Z">
            <w:rPr>
              <w:rFonts w:ascii="宋体" w:hAnsi="宋体"/>
              <w:szCs w:val="21"/>
              <w:highlight w:val="none"/>
            </w:rPr>
          </w:rPrChange>
        </w:rPr>
      </w:pPr>
      <w:r>
        <w:rPr>
          <w:rFonts w:hint="eastAsia" w:ascii="宋体" w:hAnsi="宋体"/>
          <w:color w:val="auto"/>
          <w:szCs w:val="21"/>
          <w:highlight w:val="none"/>
          <w:rPrChange w:id="1705" w:author="然" w:date="2026-08-04T11:37:42Z">
            <w:rPr>
              <w:rFonts w:hint="eastAsia" w:ascii="宋体" w:hAnsi="宋体"/>
              <w:szCs w:val="21"/>
              <w:highlight w:val="none"/>
            </w:rPr>
          </w:rPrChange>
        </w:rPr>
        <w:t>7.1供应商应按</w:t>
      </w:r>
      <w:r>
        <w:rPr>
          <w:rFonts w:hint="eastAsia" w:hAnsi="宋体"/>
          <w:b/>
          <w:color w:val="auto"/>
          <w:highlight w:val="none"/>
          <w:rPrChange w:id="1706" w:author="然" w:date="2026-08-04T11:37:42Z">
            <w:rPr>
              <w:rFonts w:hint="eastAsia" w:hAnsi="宋体"/>
              <w:b/>
              <w:highlight w:val="none"/>
            </w:rPr>
          </w:rPrChange>
        </w:rPr>
        <w:t>磋商须知前附表</w:t>
      </w:r>
      <w:r>
        <w:rPr>
          <w:rFonts w:hint="eastAsia" w:hAnsi="宋体"/>
          <w:color w:val="auto"/>
          <w:highlight w:val="none"/>
          <w:rPrChange w:id="1707" w:author="然" w:date="2026-08-04T11:37:42Z">
            <w:rPr>
              <w:rFonts w:hint="eastAsia" w:hAnsi="宋体"/>
              <w:highlight w:val="none"/>
            </w:rPr>
          </w:rPrChange>
        </w:rPr>
        <w:t>中规定</w:t>
      </w:r>
      <w:r>
        <w:rPr>
          <w:rFonts w:hint="eastAsia" w:ascii="宋体" w:hAnsi="宋体"/>
          <w:color w:val="auto"/>
          <w:szCs w:val="21"/>
          <w:highlight w:val="none"/>
          <w:rPrChange w:id="1708" w:author="然" w:date="2026-08-04T11:37:42Z">
            <w:rPr>
              <w:rFonts w:hint="eastAsia" w:ascii="宋体" w:hAnsi="宋体"/>
              <w:szCs w:val="21"/>
              <w:highlight w:val="none"/>
            </w:rPr>
          </w:rPrChange>
        </w:rPr>
        <w:t>对采购项目现场和周围环境的现场考察。</w:t>
      </w:r>
    </w:p>
    <w:p w14:paraId="0519F2DC">
      <w:pPr>
        <w:adjustRightInd w:val="0"/>
        <w:snapToGrid w:val="0"/>
        <w:spacing w:line="360" w:lineRule="auto"/>
        <w:ind w:firstLine="420" w:firstLineChars="200"/>
        <w:rPr>
          <w:rFonts w:ascii="宋体" w:hAnsi="宋体"/>
          <w:color w:val="auto"/>
          <w:szCs w:val="21"/>
          <w:highlight w:val="none"/>
          <w:rPrChange w:id="1709" w:author="然" w:date="2026-08-04T11:37:42Z">
            <w:rPr>
              <w:rFonts w:ascii="宋体" w:hAnsi="宋体"/>
              <w:szCs w:val="21"/>
              <w:highlight w:val="none"/>
            </w:rPr>
          </w:rPrChange>
        </w:rPr>
      </w:pPr>
      <w:r>
        <w:rPr>
          <w:rFonts w:hint="eastAsia" w:ascii="宋体" w:hAnsi="宋体"/>
          <w:color w:val="auto"/>
          <w:szCs w:val="21"/>
          <w:highlight w:val="none"/>
          <w:rPrChange w:id="1710" w:author="然" w:date="2026-08-04T11:37:42Z">
            <w:rPr>
              <w:rFonts w:hint="eastAsia" w:ascii="宋体" w:hAnsi="宋体"/>
              <w:szCs w:val="21"/>
              <w:highlight w:val="none"/>
            </w:rPr>
          </w:rPrChange>
        </w:rPr>
        <w:t>7.2勘察现场的费用由供应商自己承担，勘察期间所发生的人身伤害及财产损失由供应商自己负责。</w:t>
      </w:r>
    </w:p>
    <w:p w14:paraId="01E58571">
      <w:pPr>
        <w:adjustRightInd w:val="0"/>
        <w:snapToGrid w:val="0"/>
        <w:spacing w:line="360" w:lineRule="auto"/>
        <w:ind w:firstLine="420" w:firstLineChars="200"/>
        <w:jc w:val="left"/>
        <w:rPr>
          <w:rFonts w:ascii="宋体" w:hAnsi="宋体"/>
          <w:b/>
          <w:color w:val="auto"/>
          <w:szCs w:val="21"/>
          <w:highlight w:val="none"/>
          <w:rPrChange w:id="1711" w:author="然" w:date="2026-08-04T11:37:42Z">
            <w:rPr>
              <w:rFonts w:ascii="宋体" w:hAnsi="宋体"/>
              <w:b/>
              <w:szCs w:val="21"/>
              <w:highlight w:val="none"/>
            </w:rPr>
          </w:rPrChange>
        </w:rPr>
      </w:pPr>
      <w:r>
        <w:rPr>
          <w:rFonts w:hint="eastAsia" w:ascii="宋体" w:hAnsi="宋体"/>
          <w:color w:val="auto"/>
          <w:szCs w:val="21"/>
          <w:highlight w:val="none"/>
          <w:rPrChange w:id="1712" w:author="然" w:date="2026-08-04T11:37:42Z">
            <w:rPr>
              <w:rFonts w:hint="eastAsia" w:ascii="宋体" w:hAnsi="宋体"/>
              <w:szCs w:val="21"/>
              <w:highlight w:val="none"/>
            </w:rPr>
          </w:rPrChange>
        </w:rPr>
        <w:t>7.3采购人不对供应商据此而做出的推论、理解和结论负责。一旦成交，供应商不得以任何借口，提出额外补偿，或延长合同期限的要求。</w:t>
      </w:r>
    </w:p>
    <w:p w14:paraId="301BC05B">
      <w:pPr>
        <w:adjustRightInd w:val="0"/>
        <w:snapToGrid w:val="0"/>
        <w:spacing w:line="360" w:lineRule="auto"/>
        <w:jc w:val="left"/>
        <w:rPr>
          <w:rFonts w:ascii="宋体" w:hAnsi="宋体"/>
          <w:b/>
          <w:color w:val="auto"/>
          <w:szCs w:val="21"/>
          <w:highlight w:val="none"/>
          <w:rPrChange w:id="1713" w:author="然" w:date="2026-08-04T11:37:42Z">
            <w:rPr>
              <w:rFonts w:ascii="宋体" w:hAnsi="宋体"/>
              <w:b/>
              <w:szCs w:val="21"/>
              <w:highlight w:val="none"/>
            </w:rPr>
          </w:rPrChange>
        </w:rPr>
      </w:pPr>
      <w:r>
        <w:rPr>
          <w:rFonts w:hint="eastAsia" w:ascii="宋体" w:hAnsi="宋体"/>
          <w:b/>
          <w:color w:val="auto"/>
          <w:szCs w:val="21"/>
          <w:highlight w:val="none"/>
          <w:rPrChange w:id="1714" w:author="然" w:date="2026-08-04T11:37:42Z">
            <w:rPr>
              <w:rFonts w:hint="eastAsia" w:ascii="宋体" w:hAnsi="宋体"/>
              <w:b/>
              <w:szCs w:val="21"/>
              <w:highlight w:val="none"/>
            </w:rPr>
          </w:rPrChange>
        </w:rPr>
        <w:t>8.采购进口产品</w:t>
      </w:r>
    </w:p>
    <w:p w14:paraId="279390EB">
      <w:pPr>
        <w:adjustRightInd w:val="0"/>
        <w:snapToGrid w:val="0"/>
        <w:spacing w:line="360" w:lineRule="auto"/>
        <w:ind w:firstLine="420" w:firstLineChars="200"/>
        <w:jc w:val="left"/>
        <w:rPr>
          <w:rFonts w:ascii="宋体" w:hAnsi="宋体" w:cs="宋体"/>
          <w:color w:val="auto"/>
          <w:kern w:val="0"/>
          <w:szCs w:val="21"/>
          <w:highlight w:val="none"/>
          <w:rPrChange w:id="1715" w:author="然" w:date="2026-08-04T11:37:42Z">
            <w:rPr>
              <w:rFonts w:ascii="宋体" w:hAnsi="宋体" w:cs="宋体"/>
              <w:kern w:val="0"/>
              <w:szCs w:val="21"/>
              <w:highlight w:val="none"/>
            </w:rPr>
          </w:rPrChange>
        </w:rPr>
      </w:pPr>
      <w:r>
        <w:rPr>
          <w:rFonts w:hint="eastAsia" w:ascii="宋体" w:hAnsi="宋体"/>
          <w:color w:val="auto"/>
          <w:szCs w:val="21"/>
          <w:highlight w:val="none"/>
          <w:rPrChange w:id="1716" w:author="然" w:date="2026-08-04T11:37:42Z">
            <w:rPr>
              <w:rFonts w:hint="eastAsia" w:ascii="宋体" w:hAnsi="宋体"/>
              <w:szCs w:val="21"/>
              <w:highlight w:val="none"/>
            </w:rPr>
          </w:rPrChange>
        </w:rPr>
        <w:t>8.1除</w:t>
      </w:r>
      <w:r>
        <w:rPr>
          <w:rFonts w:hint="eastAsia" w:ascii="宋体" w:hAnsi="宋体"/>
          <w:b/>
          <w:color w:val="auto"/>
          <w:szCs w:val="21"/>
          <w:highlight w:val="none"/>
          <w:rPrChange w:id="1717" w:author="然" w:date="2026-08-04T11:37:42Z">
            <w:rPr>
              <w:rFonts w:hint="eastAsia" w:ascii="宋体" w:hAnsi="宋体"/>
              <w:b/>
              <w:szCs w:val="21"/>
              <w:highlight w:val="none"/>
            </w:rPr>
          </w:rPrChange>
        </w:rPr>
        <w:t>磋商文件前附表</w:t>
      </w:r>
      <w:r>
        <w:rPr>
          <w:rFonts w:hint="eastAsia" w:ascii="宋体" w:hAnsi="宋体"/>
          <w:color w:val="auto"/>
          <w:szCs w:val="21"/>
          <w:highlight w:val="none"/>
          <w:rPrChange w:id="1718" w:author="然" w:date="2026-08-04T11:37:42Z">
            <w:rPr>
              <w:rFonts w:hint="eastAsia" w:ascii="宋体" w:hAnsi="宋体"/>
              <w:szCs w:val="21"/>
              <w:highlight w:val="none"/>
            </w:rPr>
          </w:rPrChange>
        </w:rPr>
        <w:t>另有规定外，本项目</w:t>
      </w:r>
      <w:r>
        <w:rPr>
          <w:rFonts w:hint="eastAsia" w:ascii="宋体" w:hAnsi="宋体" w:cs="宋体"/>
          <w:color w:val="auto"/>
          <w:kern w:val="0"/>
          <w:szCs w:val="21"/>
          <w:highlight w:val="none"/>
          <w:rPrChange w:id="1719" w:author="然" w:date="2026-08-04T11:37:42Z">
            <w:rPr>
              <w:rFonts w:hint="eastAsia" w:ascii="宋体" w:hAnsi="宋体" w:cs="宋体"/>
              <w:kern w:val="0"/>
              <w:szCs w:val="21"/>
              <w:highlight w:val="none"/>
            </w:rPr>
          </w:rPrChange>
        </w:rPr>
        <w:t>拒绝进口产品参加</w:t>
      </w:r>
      <w:r>
        <w:rPr>
          <w:rFonts w:hint="eastAsia" w:ascii="宋体" w:hAnsi="宋体"/>
          <w:color w:val="auto"/>
          <w:szCs w:val="21"/>
          <w:highlight w:val="none"/>
          <w:rPrChange w:id="1720" w:author="然" w:date="2026-08-04T11:37:42Z">
            <w:rPr>
              <w:rFonts w:hint="eastAsia" w:ascii="宋体" w:hAnsi="宋体"/>
              <w:szCs w:val="21"/>
              <w:highlight w:val="none"/>
            </w:rPr>
          </w:rPrChange>
        </w:rPr>
        <w:t>竞争性磋商采购活动</w:t>
      </w:r>
      <w:r>
        <w:rPr>
          <w:rFonts w:hint="eastAsia" w:ascii="宋体" w:hAnsi="宋体" w:cs="宋体"/>
          <w:color w:val="auto"/>
          <w:kern w:val="0"/>
          <w:szCs w:val="21"/>
          <w:highlight w:val="none"/>
          <w:rPrChange w:id="1721" w:author="然" w:date="2026-08-04T11:37:42Z">
            <w:rPr>
              <w:rFonts w:hint="eastAsia" w:ascii="宋体" w:hAnsi="宋体" w:cs="宋体"/>
              <w:kern w:val="0"/>
              <w:szCs w:val="21"/>
              <w:highlight w:val="none"/>
            </w:rPr>
          </w:rPrChange>
        </w:rPr>
        <w:t>。</w:t>
      </w:r>
    </w:p>
    <w:p w14:paraId="0CDF18F2">
      <w:pPr>
        <w:adjustRightInd w:val="0"/>
        <w:snapToGrid w:val="0"/>
        <w:spacing w:line="360" w:lineRule="auto"/>
        <w:ind w:firstLine="420" w:firstLineChars="200"/>
        <w:jc w:val="left"/>
        <w:rPr>
          <w:rFonts w:ascii="宋体" w:hAnsi="宋体" w:cs="宋体"/>
          <w:color w:val="auto"/>
          <w:kern w:val="0"/>
          <w:szCs w:val="21"/>
          <w:highlight w:val="none"/>
          <w:rPrChange w:id="1722"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1723" w:author="然" w:date="2026-08-04T11:37:42Z">
            <w:rPr>
              <w:rFonts w:hint="eastAsia" w:ascii="宋体" w:hAnsi="宋体" w:cs="宋体"/>
              <w:kern w:val="0"/>
              <w:szCs w:val="21"/>
              <w:highlight w:val="none"/>
            </w:rPr>
          </w:rPrChange>
        </w:rPr>
        <w:t>8.2</w:t>
      </w:r>
      <w:r>
        <w:rPr>
          <w:rFonts w:hint="eastAsia" w:ascii="宋体" w:hAnsi="宋体"/>
          <w:color w:val="auto"/>
          <w:szCs w:val="21"/>
          <w:highlight w:val="none"/>
          <w:rPrChange w:id="1724" w:author="然" w:date="2026-08-04T11:37:42Z">
            <w:rPr>
              <w:rFonts w:hint="eastAsia" w:ascii="宋体" w:hAnsi="宋体"/>
              <w:szCs w:val="21"/>
              <w:highlight w:val="none"/>
            </w:rPr>
          </w:rPrChange>
        </w:rPr>
        <w:t>本章第7.1</w:t>
      </w:r>
      <w:r>
        <w:rPr>
          <w:rFonts w:hint="eastAsia" w:ascii="宋体" w:hAnsi="宋体" w:cs="宋体"/>
          <w:color w:val="auto"/>
          <w:kern w:val="0"/>
          <w:szCs w:val="21"/>
          <w:highlight w:val="none"/>
          <w:lang w:val="zh-CN"/>
          <w:rPrChange w:id="1725" w:author="然" w:date="2026-08-04T11:37:42Z">
            <w:rPr>
              <w:rFonts w:hint="eastAsia" w:ascii="宋体" w:hAnsi="宋体" w:cs="宋体"/>
              <w:kern w:val="0"/>
              <w:szCs w:val="21"/>
              <w:highlight w:val="none"/>
              <w:lang w:val="zh-CN"/>
            </w:rPr>
          </w:rPrChange>
        </w:rPr>
        <w:t>款</w:t>
      </w:r>
      <w:r>
        <w:rPr>
          <w:rFonts w:hint="eastAsia" w:ascii="宋体" w:hAnsi="宋体"/>
          <w:color w:val="auto"/>
          <w:szCs w:val="21"/>
          <w:highlight w:val="none"/>
          <w:rPrChange w:id="1726" w:author="然" w:date="2026-08-04T11:37:42Z">
            <w:rPr>
              <w:rFonts w:hint="eastAsia" w:ascii="宋体" w:hAnsi="宋体"/>
              <w:szCs w:val="21"/>
              <w:highlight w:val="none"/>
            </w:rPr>
          </w:rPrChange>
        </w:rPr>
        <w:t>规定</w:t>
      </w:r>
      <w:r>
        <w:rPr>
          <w:rFonts w:ascii="宋体" w:hAnsi="宋体" w:cs="宋体"/>
          <w:color w:val="auto"/>
          <w:kern w:val="0"/>
          <w:szCs w:val="21"/>
          <w:highlight w:val="none"/>
          <w:rPrChange w:id="1727" w:author="然" w:date="2026-08-04T11:37:42Z">
            <w:rPr>
              <w:rFonts w:ascii="宋体" w:hAnsi="宋体" w:cs="宋体"/>
              <w:kern w:val="0"/>
              <w:szCs w:val="21"/>
              <w:highlight w:val="none"/>
            </w:rPr>
          </w:rPrChange>
        </w:rPr>
        <w:t>同意购买进口产品的</w:t>
      </w:r>
      <w:r>
        <w:rPr>
          <w:rFonts w:hint="eastAsia" w:ascii="宋体" w:hAnsi="宋体" w:cs="宋体"/>
          <w:color w:val="auto"/>
          <w:kern w:val="0"/>
          <w:szCs w:val="21"/>
          <w:highlight w:val="none"/>
          <w:rPrChange w:id="1728" w:author="然" w:date="2026-08-04T11:37:42Z">
            <w:rPr>
              <w:rFonts w:hint="eastAsia" w:ascii="宋体" w:hAnsi="宋体" w:cs="宋体"/>
              <w:kern w:val="0"/>
              <w:szCs w:val="21"/>
              <w:highlight w:val="none"/>
            </w:rPr>
          </w:rPrChange>
        </w:rPr>
        <w:t>，</w:t>
      </w:r>
      <w:r>
        <w:rPr>
          <w:rFonts w:hint="eastAsia" w:ascii="宋体" w:hAnsi="宋体"/>
          <w:color w:val="auto"/>
          <w:szCs w:val="21"/>
          <w:highlight w:val="none"/>
          <w:rPrChange w:id="1729" w:author="然" w:date="2026-08-04T11:37:42Z">
            <w:rPr>
              <w:rFonts w:hint="eastAsia" w:ascii="宋体" w:hAnsi="宋体"/>
              <w:szCs w:val="21"/>
              <w:highlight w:val="none"/>
            </w:rPr>
          </w:rPrChange>
        </w:rPr>
        <w:t>本项目</w:t>
      </w:r>
      <w:r>
        <w:rPr>
          <w:rFonts w:hint="eastAsia" w:ascii="宋体" w:hAnsi="宋体" w:cs="宋体"/>
          <w:color w:val="auto"/>
          <w:kern w:val="0"/>
          <w:szCs w:val="21"/>
          <w:highlight w:val="none"/>
          <w:lang w:val="zh-CN"/>
          <w:rPrChange w:id="1730" w:author="然" w:date="2026-08-04T11:37:42Z">
            <w:rPr>
              <w:rFonts w:hint="eastAsia" w:ascii="宋体" w:hAnsi="宋体" w:cs="宋体"/>
              <w:kern w:val="0"/>
              <w:szCs w:val="21"/>
              <w:highlight w:val="none"/>
              <w:lang w:val="zh-CN"/>
            </w:rPr>
          </w:rPrChange>
        </w:rPr>
        <w:t>采购活动</w:t>
      </w:r>
      <w:r>
        <w:rPr>
          <w:rFonts w:hint="eastAsia" w:ascii="宋体" w:hAnsi="宋体" w:cs="宋体"/>
          <w:color w:val="auto"/>
          <w:kern w:val="0"/>
          <w:szCs w:val="21"/>
          <w:highlight w:val="none"/>
          <w:rPrChange w:id="1731" w:author="然" w:date="2026-08-04T11:37:42Z">
            <w:rPr>
              <w:rFonts w:hint="eastAsia" w:ascii="宋体" w:hAnsi="宋体" w:cs="宋体"/>
              <w:kern w:val="0"/>
              <w:szCs w:val="21"/>
              <w:highlight w:val="none"/>
            </w:rPr>
          </w:rPrChange>
        </w:rPr>
        <w:t>不</w:t>
      </w:r>
      <w:r>
        <w:rPr>
          <w:rFonts w:ascii="宋体" w:hAnsi="宋体" w:cs="宋体"/>
          <w:color w:val="auto"/>
          <w:kern w:val="0"/>
          <w:szCs w:val="21"/>
          <w:highlight w:val="none"/>
          <w:rPrChange w:id="1732" w:author="然" w:date="2026-08-04T11:37:42Z">
            <w:rPr>
              <w:rFonts w:ascii="宋体" w:hAnsi="宋体" w:cs="宋体"/>
              <w:kern w:val="0"/>
              <w:szCs w:val="21"/>
              <w:highlight w:val="none"/>
            </w:rPr>
          </w:rPrChange>
        </w:rPr>
        <w:t>限制满足</w:t>
      </w:r>
      <w:r>
        <w:rPr>
          <w:rFonts w:hint="eastAsia" w:ascii="宋体" w:hAnsi="宋体"/>
          <w:color w:val="auto"/>
          <w:szCs w:val="21"/>
          <w:highlight w:val="none"/>
          <w:rPrChange w:id="1733" w:author="然" w:date="2026-08-04T11:37:42Z">
            <w:rPr>
              <w:rFonts w:hint="eastAsia" w:ascii="宋体" w:hAnsi="宋体"/>
              <w:szCs w:val="21"/>
              <w:highlight w:val="none"/>
            </w:rPr>
          </w:rPrChange>
        </w:rPr>
        <w:t>磋商文件要求</w:t>
      </w:r>
      <w:r>
        <w:rPr>
          <w:rFonts w:ascii="宋体" w:hAnsi="宋体" w:cs="宋体"/>
          <w:color w:val="auto"/>
          <w:kern w:val="0"/>
          <w:szCs w:val="21"/>
          <w:highlight w:val="none"/>
          <w:rPrChange w:id="1734" w:author="然" w:date="2026-08-04T11:37:42Z">
            <w:rPr>
              <w:rFonts w:ascii="宋体" w:hAnsi="宋体" w:cs="宋体"/>
              <w:kern w:val="0"/>
              <w:szCs w:val="21"/>
              <w:highlight w:val="none"/>
            </w:rPr>
          </w:rPrChange>
        </w:rPr>
        <w:t>的国内产品参与</w:t>
      </w:r>
      <w:r>
        <w:rPr>
          <w:rFonts w:hint="eastAsia" w:ascii="宋体" w:hAnsi="宋体"/>
          <w:color w:val="auto"/>
          <w:szCs w:val="21"/>
          <w:highlight w:val="none"/>
          <w:rPrChange w:id="1735" w:author="然" w:date="2026-08-04T11:37:42Z">
            <w:rPr>
              <w:rFonts w:hint="eastAsia" w:ascii="宋体" w:hAnsi="宋体"/>
              <w:szCs w:val="21"/>
              <w:highlight w:val="none"/>
            </w:rPr>
          </w:rPrChange>
        </w:rPr>
        <w:t>竞争性磋商</w:t>
      </w:r>
      <w:r>
        <w:rPr>
          <w:rFonts w:ascii="宋体" w:hAnsi="宋体" w:cs="宋体"/>
          <w:color w:val="auto"/>
          <w:kern w:val="0"/>
          <w:szCs w:val="21"/>
          <w:highlight w:val="none"/>
          <w:rPrChange w:id="1736" w:author="然" w:date="2026-08-04T11:37:42Z">
            <w:rPr>
              <w:rFonts w:ascii="宋体" w:hAnsi="宋体" w:cs="宋体"/>
              <w:kern w:val="0"/>
              <w:szCs w:val="21"/>
              <w:highlight w:val="none"/>
            </w:rPr>
          </w:rPrChange>
        </w:rPr>
        <w:t>。</w:t>
      </w:r>
    </w:p>
    <w:p w14:paraId="11DDE6F0">
      <w:pPr>
        <w:adjustRightInd w:val="0"/>
        <w:snapToGrid w:val="0"/>
        <w:spacing w:line="360" w:lineRule="auto"/>
        <w:jc w:val="left"/>
        <w:rPr>
          <w:rFonts w:ascii="宋体" w:hAnsi="宋体"/>
          <w:b/>
          <w:color w:val="auto"/>
          <w:szCs w:val="21"/>
          <w:highlight w:val="none"/>
          <w:rPrChange w:id="1737" w:author="然" w:date="2026-08-04T11:37:42Z">
            <w:rPr>
              <w:rFonts w:ascii="宋体" w:hAnsi="宋体"/>
              <w:b/>
              <w:szCs w:val="21"/>
              <w:highlight w:val="none"/>
            </w:rPr>
          </w:rPrChange>
        </w:rPr>
      </w:pPr>
      <w:r>
        <w:rPr>
          <w:rFonts w:hint="eastAsia" w:ascii="宋体" w:hAnsi="宋体"/>
          <w:b/>
          <w:bCs/>
          <w:color w:val="auto"/>
          <w:szCs w:val="21"/>
          <w:highlight w:val="none"/>
          <w:rPrChange w:id="1738" w:author="然" w:date="2026-08-04T11:37:42Z">
            <w:rPr>
              <w:rFonts w:hint="eastAsia" w:ascii="宋体" w:hAnsi="宋体"/>
              <w:b/>
              <w:bCs/>
              <w:szCs w:val="21"/>
              <w:highlight w:val="none"/>
            </w:rPr>
          </w:rPrChange>
        </w:rPr>
        <w:t>9.</w:t>
      </w:r>
      <w:r>
        <w:rPr>
          <w:rFonts w:hint="eastAsia" w:ascii="宋体" w:hAnsi="宋体"/>
          <w:b/>
          <w:color w:val="auto"/>
          <w:szCs w:val="21"/>
          <w:highlight w:val="none"/>
          <w:rPrChange w:id="1739" w:author="然" w:date="2026-08-04T11:37:42Z">
            <w:rPr>
              <w:rFonts w:hint="eastAsia" w:ascii="宋体" w:hAnsi="宋体"/>
              <w:b/>
              <w:szCs w:val="21"/>
              <w:highlight w:val="none"/>
            </w:rPr>
          </w:rPrChange>
        </w:rPr>
        <w:t>政府采购政策支持</w:t>
      </w:r>
    </w:p>
    <w:p w14:paraId="4D9E65CF">
      <w:pPr>
        <w:adjustRightInd w:val="0"/>
        <w:snapToGrid w:val="0"/>
        <w:spacing w:line="360" w:lineRule="auto"/>
        <w:ind w:firstLine="420" w:firstLineChars="200"/>
        <w:jc w:val="left"/>
        <w:rPr>
          <w:rFonts w:ascii="宋体" w:hAnsi="宋体" w:cs="宋体"/>
          <w:color w:val="auto"/>
          <w:kern w:val="0"/>
          <w:highlight w:val="none"/>
          <w:rPrChange w:id="1740" w:author="然" w:date="2026-08-04T11:37:42Z">
            <w:rPr>
              <w:rFonts w:ascii="宋体" w:hAnsi="宋体" w:cs="宋体"/>
              <w:kern w:val="0"/>
              <w:highlight w:val="none"/>
            </w:rPr>
          </w:rPrChange>
        </w:rPr>
      </w:pPr>
      <w:r>
        <w:rPr>
          <w:rFonts w:ascii="宋体" w:cs="宋体"/>
          <w:color w:val="auto"/>
          <w:kern w:val="0"/>
          <w:szCs w:val="21"/>
          <w:highlight w:val="none"/>
          <w:rPrChange w:id="1741" w:author="然" w:date="2026-08-04T11:37:42Z">
            <w:rPr>
              <w:rFonts w:ascii="宋体" w:cs="宋体"/>
              <w:kern w:val="0"/>
              <w:szCs w:val="21"/>
              <w:highlight w:val="none"/>
            </w:rPr>
          </w:rPrChange>
        </w:rPr>
        <w:t>9.1</w:t>
      </w:r>
      <w:r>
        <w:rPr>
          <w:rFonts w:hint="eastAsia" w:ascii="宋体" w:hAnsi="宋体" w:cs="宋体"/>
          <w:color w:val="auto"/>
          <w:kern w:val="0"/>
          <w:highlight w:val="none"/>
          <w:rPrChange w:id="1742" w:author="然" w:date="2026-08-04T11:37:42Z">
            <w:rPr>
              <w:rFonts w:hint="eastAsia" w:ascii="宋体" w:hAnsi="宋体" w:cs="宋体"/>
              <w:kern w:val="0"/>
              <w:highlight w:val="none"/>
            </w:rPr>
          </w:rPrChange>
        </w:rPr>
        <w:t>强制采购：</w:t>
      </w:r>
    </w:p>
    <w:p w14:paraId="62B9BD1C">
      <w:pPr>
        <w:adjustRightInd w:val="0"/>
        <w:snapToGrid w:val="0"/>
        <w:spacing w:line="360" w:lineRule="auto"/>
        <w:ind w:firstLine="630" w:firstLineChars="300"/>
        <w:jc w:val="left"/>
        <w:rPr>
          <w:rFonts w:ascii="宋体" w:hAnsi="宋体"/>
          <w:color w:val="auto"/>
          <w:highlight w:val="none"/>
          <w:rPrChange w:id="1743" w:author="然" w:date="2026-08-04T11:37:42Z">
            <w:rPr>
              <w:rFonts w:ascii="宋体" w:hAnsi="宋体"/>
              <w:highlight w:val="none"/>
            </w:rPr>
          </w:rPrChange>
        </w:rPr>
      </w:pPr>
      <w:r>
        <w:rPr>
          <w:rFonts w:hint="eastAsia" w:ascii="宋体" w:hAnsi="宋体" w:cs="宋体"/>
          <w:color w:val="auto"/>
          <w:kern w:val="0"/>
          <w:highlight w:val="none"/>
          <w:rPrChange w:id="1744" w:author="然" w:date="2026-08-04T11:37:42Z">
            <w:rPr>
              <w:rFonts w:hint="eastAsia" w:ascii="宋体" w:hAnsi="宋体" w:cs="宋体"/>
              <w:kern w:val="0"/>
              <w:highlight w:val="none"/>
            </w:rPr>
          </w:rPrChange>
        </w:rPr>
        <w:t>纳入财政部会同国务院有关部门发布的节能产品政府采购品目清单，实施政府强制采购的（品目清单标注</w:t>
      </w:r>
      <w:r>
        <w:rPr>
          <w:rFonts w:hint="eastAsia" w:ascii="宋体" w:hAnsi="宋体" w:cs="宋体"/>
          <w:color w:val="auto"/>
          <w:kern w:val="0"/>
          <w:highlight w:val="none"/>
          <w:rPrChange w:id="1745" w:author="然" w:date="2026-08-04T11:37:42Z">
            <w:rPr>
              <w:rFonts w:hint="eastAsia" w:ascii="宋体" w:hAnsi="宋体" w:cs="宋体"/>
              <w:kern w:val="0"/>
              <w:highlight w:val="none"/>
            </w:rPr>
          </w:rPrChange>
        </w:rPr>
        <w:sym w:font="Wingdings" w:char="F0AB"/>
      </w:r>
      <w:r>
        <w:rPr>
          <w:rFonts w:hint="eastAsia" w:ascii="宋体" w:hAnsi="宋体" w:cs="宋体"/>
          <w:color w:val="auto"/>
          <w:kern w:val="0"/>
          <w:highlight w:val="none"/>
          <w:rPrChange w:id="1746" w:author="然" w:date="2026-08-04T11:37:42Z">
            <w:rPr>
              <w:rFonts w:hint="eastAsia" w:ascii="宋体" w:hAnsi="宋体" w:cs="宋体"/>
              <w:kern w:val="0"/>
              <w:highlight w:val="none"/>
            </w:rPr>
          </w:rPrChange>
        </w:rPr>
        <w:t>符号产品），供应商投标产品应当取得国家确定的认证机构出具的、处于有效期之内的节能产品认证证书，否则其</w:t>
      </w:r>
      <w:r>
        <w:rPr>
          <w:rFonts w:hint="eastAsia" w:ascii="宋体" w:hAnsi="宋体" w:cs="宋体"/>
          <w:b/>
          <w:color w:val="auto"/>
          <w:kern w:val="0"/>
          <w:highlight w:val="none"/>
          <w:rPrChange w:id="1747" w:author="然" w:date="2026-08-04T11:37:42Z">
            <w:rPr>
              <w:rFonts w:hint="eastAsia" w:ascii="宋体" w:hAnsi="宋体" w:cs="宋体"/>
              <w:b/>
              <w:kern w:val="0"/>
              <w:highlight w:val="none"/>
            </w:rPr>
          </w:rPrChange>
        </w:rPr>
        <w:t>响应</w:t>
      </w:r>
      <w:r>
        <w:rPr>
          <w:rFonts w:hint="eastAsia" w:ascii="宋体" w:hAnsi="宋体" w:cs="宋体"/>
          <w:b/>
          <w:color w:val="auto"/>
          <w:kern w:val="0"/>
          <w:szCs w:val="21"/>
          <w:highlight w:val="none"/>
          <w:rPrChange w:id="1748" w:author="然" w:date="2026-08-04T11:37:42Z">
            <w:rPr>
              <w:rFonts w:hint="eastAsia" w:ascii="宋体" w:hAnsi="宋体" w:cs="宋体"/>
              <w:b/>
              <w:kern w:val="0"/>
              <w:szCs w:val="21"/>
              <w:highlight w:val="none"/>
            </w:rPr>
          </w:rPrChange>
        </w:rPr>
        <w:t>无效</w:t>
      </w:r>
      <w:r>
        <w:rPr>
          <w:rFonts w:hint="eastAsia" w:ascii="宋体" w:hAnsi="宋体" w:cs="宋体"/>
          <w:color w:val="auto"/>
          <w:kern w:val="0"/>
          <w:highlight w:val="none"/>
          <w:rPrChange w:id="1749" w:author="然" w:date="2026-08-04T11:37:42Z">
            <w:rPr>
              <w:rFonts w:hint="eastAsia" w:ascii="宋体" w:hAnsi="宋体" w:cs="宋体"/>
              <w:kern w:val="0"/>
              <w:highlight w:val="none"/>
            </w:rPr>
          </w:rPrChange>
        </w:rPr>
        <w:t>。</w:t>
      </w:r>
    </w:p>
    <w:p w14:paraId="45945371">
      <w:pPr>
        <w:widowControl/>
        <w:adjustRightInd w:val="0"/>
        <w:snapToGrid w:val="0"/>
        <w:spacing w:line="360" w:lineRule="auto"/>
        <w:ind w:firstLine="420" w:firstLineChars="200"/>
        <w:jc w:val="left"/>
        <w:rPr>
          <w:rFonts w:ascii="宋体" w:cs="宋体"/>
          <w:color w:val="auto"/>
          <w:kern w:val="0"/>
          <w:szCs w:val="21"/>
          <w:highlight w:val="none"/>
          <w:rPrChange w:id="1750" w:author="然" w:date="2026-08-04T11:37:42Z">
            <w:rPr>
              <w:rFonts w:ascii="宋体" w:cs="宋体"/>
              <w:kern w:val="0"/>
              <w:szCs w:val="21"/>
              <w:highlight w:val="none"/>
            </w:rPr>
          </w:rPrChange>
        </w:rPr>
      </w:pPr>
      <w:r>
        <w:rPr>
          <w:rFonts w:ascii="宋体" w:cs="宋体"/>
          <w:color w:val="auto"/>
          <w:kern w:val="0"/>
          <w:szCs w:val="21"/>
          <w:highlight w:val="none"/>
          <w:rPrChange w:id="1751" w:author="然" w:date="2026-08-04T11:37:42Z">
            <w:rPr>
              <w:rFonts w:ascii="宋体" w:cs="宋体"/>
              <w:kern w:val="0"/>
              <w:szCs w:val="21"/>
              <w:highlight w:val="none"/>
            </w:rPr>
          </w:rPrChange>
        </w:rPr>
        <w:t>9.2优先采购：</w:t>
      </w:r>
    </w:p>
    <w:p w14:paraId="60646EA1">
      <w:pPr>
        <w:widowControl/>
        <w:adjustRightInd w:val="0"/>
        <w:snapToGrid w:val="0"/>
        <w:spacing w:line="360" w:lineRule="auto"/>
        <w:ind w:firstLine="630" w:firstLineChars="300"/>
        <w:jc w:val="left"/>
        <w:rPr>
          <w:rFonts w:ascii="宋体" w:hAnsi="宋体" w:cs="宋体"/>
          <w:color w:val="auto"/>
          <w:kern w:val="0"/>
          <w:highlight w:val="none"/>
          <w:rPrChange w:id="1752" w:author="然" w:date="2026-08-04T11:37:42Z">
            <w:rPr>
              <w:rFonts w:ascii="宋体" w:hAnsi="宋体" w:cs="宋体"/>
              <w:kern w:val="0"/>
              <w:highlight w:val="none"/>
            </w:rPr>
          </w:rPrChange>
        </w:rPr>
      </w:pPr>
      <w:r>
        <w:rPr>
          <w:rFonts w:hint="eastAsia" w:ascii="宋体" w:hAnsi="宋体"/>
          <w:color w:val="auto"/>
          <w:szCs w:val="21"/>
          <w:highlight w:val="none"/>
          <w:rPrChange w:id="1753" w:author="然" w:date="2026-08-04T11:37:42Z">
            <w:rPr>
              <w:rFonts w:hint="eastAsia" w:ascii="宋体" w:hAnsi="宋体"/>
              <w:szCs w:val="21"/>
              <w:highlight w:val="none"/>
            </w:rPr>
          </w:rPrChange>
        </w:rPr>
        <w:t>纳入财政部会同国务院有关部门发布的节能产品、环境标志产品政府采购品目清单，实施政府优先采购的，评审时按</w:t>
      </w:r>
      <w:r>
        <w:rPr>
          <w:rFonts w:hint="eastAsia" w:ascii="宋体" w:hAnsi="宋体"/>
          <w:b/>
          <w:color w:val="auto"/>
          <w:szCs w:val="21"/>
          <w:highlight w:val="none"/>
          <w:rPrChange w:id="1754" w:author="然" w:date="2026-08-04T11:37:42Z">
            <w:rPr>
              <w:rFonts w:hint="eastAsia" w:ascii="宋体" w:hAnsi="宋体"/>
              <w:b/>
              <w:szCs w:val="21"/>
              <w:highlight w:val="none"/>
            </w:rPr>
          </w:rPrChange>
        </w:rPr>
        <w:t>【磋商须知】</w:t>
      </w:r>
      <w:r>
        <w:rPr>
          <w:rFonts w:hint="eastAsia" w:ascii="宋体" w:hAnsi="宋体"/>
          <w:color w:val="auto"/>
          <w:szCs w:val="21"/>
          <w:highlight w:val="none"/>
          <w:rPrChange w:id="1755" w:author="然" w:date="2026-08-04T11:37:42Z">
            <w:rPr>
              <w:rFonts w:hint="eastAsia" w:ascii="宋体" w:hAnsi="宋体"/>
              <w:szCs w:val="21"/>
              <w:highlight w:val="none"/>
            </w:rPr>
          </w:rPrChange>
        </w:rPr>
        <w:t>有关规定给予一定比例的价格折扣或者加分；</w:t>
      </w:r>
    </w:p>
    <w:p w14:paraId="0715A78F">
      <w:pPr>
        <w:adjustRightInd w:val="0"/>
        <w:snapToGrid w:val="0"/>
        <w:spacing w:line="360" w:lineRule="auto"/>
        <w:ind w:firstLine="420" w:firstLineChars="200"/>
        <w:rPr>
          <w:rFonts w:ascii="宋体" w:cs="宋体"/>
          <w:color w:val="auto"/>
          <w:kern w:val="0"/>
          <w:szCs w:val="21"/>
          <w:highlight w:val="none"/>
          <w:rPrChange w:id="1756" w:author="然" w:date="2026-08-04T11:37:42Z">
            <w:rPr>
              <w:rFonts w:ascii="宋体" w:cs="宋体"/>
              <w:kern w:val="0"/>
              <w:szCs w:val="21"/>
              <w:highlight w:val="none"/>
            </w:rPr>
          </w:rPrChange>
        </w:rPr>
      </w:pPr>
      <w:r>
        <w:rPr>
          <w:rFonts w:ascii="宋体" w:cs="宋体"/>
          <w:color w:val="auto"/>
          <w:kern w:val="0"/>
          <w:szCs w:val="21"/>
          <w:highlight w:val="none"/>
          <w:rPrChange w:id="1757" w:author="然" w:date="2026-08-04T11:37:42Z">
            <w:rPr>
              <w:rFonts w:ascii="宋体" w:cs="宋体"/>
              <w:kern w:val="0"/>
              <w:szCs w:val="21"/>
              <w:highlight w:val="none"/>
            </w:rPr>
          </w:rPrChange>
        </w:rPr>
        <w:t>9.3</w:t>
      </w:r>
      <w:r>
        <w:rPr>
          <w:rFonts w:hint="eastAsia" w:ascii="宋体" w:cs="宋体"/>
          <w:color w:val="auto"/>
          <w:kern w:val="0"/>
          <w:szCs w:val="21"/>
          <w:highlight w:val="none"/>
          <w:rPrChange w:id="1758" w:author="然" w:date="2026-08-04T11:37:42Z">
            <w:rPr>
              <w:rFonts w:hint="eastAsia" w:ascii="宋体" w:cs="宋体"/>
              <w:kern w:val="0"/>
              <w:szCs w:val="21"/>
              <w:highlight w:val="none"/>
            </w:rPr>
          </w:rPrChange>
        </w:rPr>
        <w:t>产品同时属于“非强制采购节能产品”、“环境标志产品”的，评审时只有其中一项能享受优先待遇</w:t>
      </w:r>
      <w:r>
        <w:rPr>
          <w:rFonts w:ascii="宋体" w:cs="宋体"/>
          <w:color w:val="auto"/>
          <w:kern w:val="0"/>
          <w:szCs w:val="21"/>
          <w:highlight w:val="none"/>
          <w:rPrChange w:id="1759" w:author="然" w:date="2026-08-04T11:37:42Z">
            <w:rPr>
              <w:rFonts w:ascii="宋体" w:cs="宋体"/>
              <w:kern w:val="0"/>
              <w:szCs w:val="21"/>
              <w:highlight w:val="none"/>
            </w:rPr>
          </w:rPrChange>
        </w:rPr>
        <w:t>(</w:t>
      </w:r>
      <w:r>
        <w:rPr>
          <w:rFonts w:hint="eastAsia" w:ascii="宋体" w:cs="宋体"/>
          <w:color w:val="auto"/>
          <w:kern w:val="0"/>
          <w:szCs w:val="21"/>
          <w:highlight w:val="none"/>
          <w:rPrChange w:id="1760" w:author="然" w:date="2026-08-04T11:37:42Z">
            <w:rPr>
              <w:rFonts w:hint="eastAsia" w:ascii="宋体" w:cs="宋体"/>
              <w:kern w:val="0"/>
              <w:szCs w:val="21"/>
              <w:highlight w:val="none"/>
            </w:rPr>
          </w:rPrChange>
        </w:rPr>
        <w:t>供应商自行选择，并在报价文件中并填报相关信息及数据</w:t>
      </w:r>
      <w:r>
        <w:rPr>
          <w:rFonts w:ascii="宋体" w:cs="宋体"/>
          <w:color w:val="auto"/>
          <w:kern w:val="0"/>
          <w:szCs w:val="21"/>
          <w:highlight w:val="none"/>
          <w:rPrChange w:id="1761" w:author="然" w:date="2026-08-04T11:37:42Z">
            <w:rPr>
              <w:rFonts w:ascii="宋体" w:cs="宋体"/>
              <w:kern w:val="0"/>
              <w:szCs w:val="21"/>
              <w:highlight w:val="none"/>
            </w:rPr>
          </w:rPrChange>
        </w:rPr>
        <w:t>)</w:t>
      </w:r>
      <w:r>
        <w:rPr>
          <w:rFonts w:hint="eastAsia" w:ascii="宋体" w:cs="宋体"/>
          <w:color w:val="auto"/>
          <w:kern w:val="0"/>
          <w:szCs w:val="21"/>
          <w:highlight w:val="none"/>
          <w:rPrChange w:id="1762" w:author="然" w:date="2026-08-04T11:37:42Z">
            <w:rPr>
              <w:rFonts w:hint="eastAsia" w:ascii="宋体" w:cs="宋体"/>
              <w:kern w:val="0"/>
              <w:szCs w:val="21"/>
              <w:highlight w:val="none"/>
            </w:rPr>
          </w:rPrChange>
        </w:rPr>
        <w:t>；小微企业、福利和监狱企业可以与同时属于“非强制采购节能产品”、“环境标志产品”中的一项重复计算。</w:t>
      </w:r>
    </w:p>
    <w:p w14:paraId="1501FE88">
      <w:pPr>
        <w:adjustRightInd w:val="0"/>
        <w:snapToGrid w:val="0"/>
        <w:spacing w:line="360" w:lineRule="auto"/>
        <w:ind w:firstLine="420" w:firstLineChars="200"/>
        <w:jc w:val="left"/>
        <w:rPr>
          <w:rFonts w:ascii="宋体"/>
          <w:color w:val="auto"/>
          <w:szCs w:val="21"/>
          <w:highlight w:val="none"/>
          <w:rPrChange w:id="1763" w:author="然" w:date="2026-08-04T11:37:42Z">
            <w:rPr>
              <w:rFonts w:ascii="宋体"/>
              <w:szCs w:val="21"/>
              <w:highlight w:val="none"/>
            </w:rPr>
          </w:rPrChange>
        </w:rPr>
      </w:pPr>
      <w:r>
        <w:rPr>
          <w:rFonts w:ascii="宋体"/>
          <w:color w:val="auto"/>
          <w:szCs w:val="21"/>
          <w:highlight w:val="none"/>
          <w:rPrChange w:id="1764" w:author="然" w:date="2026-08-04T11:37:42Z">
            <w:rPr>
              <w:rFonts w:ascii="宋体"/>
              <w:szCs w:val="21"/>
              <w:highlight w:val="none"/>
            </w:rPr>
          </w:rPrChange>
        </w:rPr>
        <w:t>9.4</w:t>
      </w:r>
      <w:r>
        <w:rPr>
          <w:rFonts w:hint="eastAsia" w:ascii="宋体"/>
          <w:color w:val="auto"/>
          <w:szCs w:val="21"/>
          <w:highlight w:val="none"/>
          <w:rPrChange w:id="1765" w:author="然" w:date="2026-08-04T11:37:42Z">
            <w:rPr>
              <w:rFonts w:hint="eastAsia" w:ascii="宋体"/>
              <w:szCs w:val="21"/>
              <w:highlight w:val="none"/>
            </w:rPr>
          </w:rPrChange>
        </w:rPr>
        <w:t>同一项目中部分产品属于优先采购政策的，评审时只对该部分产品的报价实行价格扣除及加分。</w:t>
      </w:r>
    </w:p>
    <w:p w14:paraId="07D83088">
      <w:pPr>
        <w:widowControl/>
        <w:adjustRightInd w:val="0"/>
        <w:snapToGrid w:val="0"/>
        <w:spacing w:before="156" w:beforeLines="50" w:after="100" w:afterAutospacing="1" w:line="360" w:lineRule="auto"/>
        <w:ind w:firstLine="420" w:firstLineChars="200"/>
        <w:rPr>
          <w:rFonts w:ascii="宋体" w:hAnsi="宋体" w:cs="宋体"/>
          <w:color w:val="auto"/>
          <w:kern w:val="0"/>
          <w:highlight w:val="none"/>
          <w:rPrChange w:id="1766" w:author="然" w:date="2026-08-04T11:37:42Z">
            <w:rPr>
              <w:rFonts w:ascii="宋体" w:hAnsi="宋体" w:cs="宋体"/>
              <w:kern w:val="0"/>
              <w:highlight w:val="none"/>
            </w:rPr>
          </w:rPrChange>
        </w:rPr>
      </w:pPr>
      <w:r>
        <w:rPr>
          <w:rFonts w:ascii="宋体"/>
          <w:color w:val="auto"/>
          <w:szCs w:val="21"/>
          <w:highlight w:val="none"/>
          <w:rPrChange w:id="1767" w:author="然" w:date="2026-08-04T11:37:42Z">
            <w:rPr>
              <w:rFonts w:ascii="宋体"/>
              <w:szCs w:val="21"/>
              <w:highlight w:val="none"/>
            </w:rPr>
          </w:rPrChange>
        </w:rPr>
        <w:t>9.5</w:t>
      </w:r>
      <w:r>
        <w:rPr>
          <w:rFonts w:hint="eastAsia" w:ascii="宋体"/>
          <w:color w:val="auto"/>
          <w:szCs w:val="21"/>
          <w:highlight w:val="none"/>
          <w:rPrChange w:id="1768" w:author="然" w:date="2026-08-04T11:37:42Z">
            <w:rPr>
              <w:rFonts w:hint="eastAsia" w:ascii="宋体"/>
              <w:szCs w:val="21"/>
              <w:highlight w:val="none"/>
            </w:rPr>
          </w:rPrChange>
        </w:rPr>
        <w:t>符合本章第</w:t>
      </w:r>
      <w:r>
        <w:rPr>
          <w:rFonts w:ascii="宋体"/>
          <w:color w:val="auto"/>
          <w:szCs w:val="21"/>
          <w:highlight w:val="none"/>
          <w:rPrChange w:id="1769" w:author="然" w:date="2026-08-04T11:37:42Z">
            <w:rPr>
              <w:rFonts w:ascii="宋体"/>
              <w:szCs w:val="21"/>
              <w:highlight w:val="none"/>
            </w:rPr>
          </w:rPrChange>
        </w:rPr>
        <w:t>9.1</w:t>
      </w:r>
      <w:r>
        <w:rPr>
          <w:rFonts w:hint="eastAsia" w:ascii="宋体" w:cs="宋体"/>
          <w:color w:val="auto"/>
          <w:kern w:val="0"/>
          <w:szCs w:val="21"/>
          <w:highlight w:val="none"/>
          <w:lang w:val="zh-CN"/>
          <w:rPrChange w:id="1770" w:author="然" w:date="2026-08-04T11:37:42Z">
            <w:rPr>
              <w:rFonts w:hint="eastAsia" w:ascii="宋体" w:cs="宋体"/>
              <w:kern w:val="0"/>
              <w:szCs w:val="21"/>
              <w:highlight w:val="none"/>
              <w:lang w:val="zh-CN"/>
            </w:rPr>
          </w:rPrChange>
        </w:rPr>
        <w:t>款、</w:t>
      </w:r>
      <w:r>
        <w:rPr>
          <w:rFonts w:hint="eastAsia" w:ascii="宋体"/>
          <w:color w:val="auto"/>
          <w:szCs w:val="21"/>
          <w:highlight w:val="none"/>
          <w:rPrChange w:id="1771" w:author="然" w:date="2026-08-04T11:37:42Z">
            <w:rPr>
              <w:rFonts w:hint="eastAsia" w:ascii="宋体"/>
              <w:szCs w:val="21"/>
              <w:highlight w:val="none"/>
            </w:rPr>
          </w:rPrChange>
        </w:rPr>
        <w:t>第</w:t>
      </w:r>
      <w:r>
        <w:rPr>
          <w:rFonts w:ascii="宋体"/>
          <w:color w:val="auto"/>
          <w:szCs w:val="21"/>
          <w:highlight w:val="none"/>
          <w:rPrChange w:id="1772" w:author="然" w:date="2026-08-04T11:37:42Z">
            <w:rPr>
              <w:rFonts w:ascii="宋体"/>
              <w:szCs w:val="21"/>
              <w:highlight w:val="none"/>
            </w:rPr>
          </w:rPrChange>
        </w:rPr>
        <w:t>9.2</w:t>
      </w:r>
      <w:r>
        <w:rPr>
          <w:rFonts w:hint="eastAsia" w:ascii="宋体" w:cs="宋体"/>
          <w:color w:val="auto"/>
          <w:kern w:val="0"/>
          <w:szCs w:val="21"/>
          <w:highlight w:val="none"/>
          <w:lang w:val="zh-CN"/>
          <w:rPrChange w:id="1773" w:author="然" w:date="2026-08-04T11:37:42Z">
            <w:rPr>
              <w:rFonts w:hint="eastAsia" w:ascii="宋体" w:cs="宋体"/>
              <w:kern w:val="0"/>
              <w:szCs w:val="21"/>
              <w:highlight w:val="none"/>
              <w:lang w:val="zh-CN"/>
            </w:rPr>
          </w:rPrChange>
        </w:rPr>
        <w:t>款</w:t>
      </w:r>
      <w:r>
        <w:rPr>
          <w:rFonts w:hint="eastAsia" w:ascii="宋体"/>
          <w:color w:val="auto"/>
          <w:szCs w:val="21"/>
          <w:highlight w:val="none"/>
          <w:rPrChange w:id="1774" w:author="然" w:date="2026-08-04T11:37:42Z">
            <w:rPr>
              <w:rFonts w:hint="eastAsia" w:ascii="宋体"/>
              <w:szCs w:val="21"/>
              <w:highlight w:val="none"/>
            </w:rPr>
          </w:rPrChange>
        </w:rPr>
        <w:t>规定的，应</w:t>
      </w:r>
      <w:r>
        <w:rPr>
          <w:rFonts w:hint="eastAsia" w:ascii="宋体" w:hAnsi="宋体"/>
          <w:color w:val="auto"/>
          <w:szCs w:val="21"/>
          <w:highlight w:val="none"/>
          <w:rPrChange w:id="1775" w:author="然" w:date="2026-08-04T11:37:42Z">
            <w:rPr>
              <w:rFonts w:hint="eastAsia" w:ascii="宋体" w:hAnsi="宋体"/>
              <w:szCs w:val="21"/>
              <w:highlight w:val="none"/>
            </w:rPr>
          </w:rPrChange>
        </w:rPr>
        <w:t>提供国家</w:t>
      </w:r>
      <w:r>
        <w:rPr>
          <w:rFonts w:hint="eastAsia" w:ascii="宋体" w:cs="宋体"/>
          <w:color w:val="auto"/>
          <w:kern w:val="0"/>
          <w:szCs w:val="21"/>
          <w:highlight w:val="none"/>
          <w:rPrChange w:id="1776" w:author="然" w:date="2026-08-04T11:37:42Z">
            <w:rPr>
              <w:rFonts w:hint="eastAsia" w:ascii="宋体" w:cs="宋体"/>
              <w:kern w:val="0"/>
              <w:szCs w:val="21"/>
              <w:highlight w:val="none"/>
            </w:rPr>
          </w:rPrChange>
        </w:rPr>
        <w:t>确定的认证机构出具的、处于有效期之内的节能产品、环境标志产品认证证书（复印件）。</w:t>
      </w:r>
    </w:p>
    <w:p w14:paraId="1EE34DC2">
      <w:pPr>
        <w:adjustRightInd w:val="0"/>
        <w:snapToGrid w:val="0"/>
        <w:spacing w:line="360" w:lineRule="auto"/>
        <w:ind w:firstLine="420" w:firstLineChars="200"/>
        <w:jc w:val="left"/>
        <w:rPr>
          <w:rFonts w:ascii="宋体" w:hAnsi="宋体"/>
          <w:color w:val="auto"/>
          <w:szCs w:val="21"/>
          <w:highlight w:val="none"/>
          <w:rPrChange w:id="1777" w:author="然" w:date="2026-08-04T11:37:42Z">
            <w:rPr>
              <w:rFonts w:ascii="宋体" w:hAnsi="宋体"/>
              <w:szCs w:val="21"/>
              <w:highlight w:val="none"/>
            </w:rPr>
          </w:rPrChange>
        </w:rPr>
      </w:pPr>
      <w:r>
        <w:rPr>
          <w:rFonts w:ascii="宋体"/>
          <w:color w:val="auto"/>
          <w:szCs w:val="21"/>
          <w:highlight w:val="none"/>
          <w:rPrChange w:id="1778" w:author="然" w:date="2026-08-04T11:37:42Z">
            <w:rPr>
              <w:rFonts w:ascii="宋体"/>
              <w:szCs w:val="21"/>
              <w:highlight w:val="none"/>
            </w:rPr>
          </w:rPrChange>
        </w:rPr>
        <w:t>9.6</w:t>
      </w:r>
      <w:r>
        <w:rPr>
          <w:rFonts w:hint="eastAsia" w:ascii="宋体"/>
          <w:color w:val="auto"/>
          <w:szCs w:val="21"/>
          <w:highlight w:val="none"/>
          <w:rPrChange w:id="1779" w:author="然" w:date="2026-08-04T11:37:42Z">
            <w:rPr>
              <w:rFonts w:hint="eastAsia" w:ascii="宋体"/>
              <w:szCs w:val="21"/>
              <w:highlight w:val="none"/>
            </w:rPr>
          </w:rPrChange>
        </w:rPr>
        <w:t>供应商有融资、担保需求的，具体办理流程可向</w:t>
      </w:r>
      <w:r>
        <w:rPr>
          <w:rFonts w:hint="eastAsia" w:ascii="宋体"/>
          <w:b/>
          <w:color w:val="auto"/>
          <w:szCs w:val="21"/>
          <w:highlight w:val="none"/>
          <w:rPrChange w:id="1780" w:author="然" w:date="2026-08-04T11:37:42Z">
            <w:rPr>
              <w:rFonts w:hint="eastAsia" w:ascii="宋体"/>
              <w:b/>
              <w:szCs w:val="21"/>
              <w:highlight w:val="none"/>
            </w:rPr>
          </w:rPrChange>
        </w:rPr>
        <w:t>磋商须知前附表</w:t>
      </w:r>
      <w:r>
        <w:rPr>
          <w:rFonts w:hint="eastAsia" w:ascii="宋体"/>
          <w:color w:val="auto"/>
          <w:szCs w:val="21"/>
          <w:highlight w:val="none"/>
          <w:rPrChange w:id="1781" w:author="然" w:date="2026-08-04T11:37:42Z">
            <w:rPr>
              <w:rFonts w:hint="eastAsia" w:ascii="宋体"/>
              <w:szCs w:val="21"/>
              <w:highlight w:val="none"/>
            </w:rPr>
          </w:rPrChange>
        </w:rPr>
        <w:t>所列金融机构和担保机构询问。</w:t>
      </w:r>
    </w:p>
    <w:p w14:paraId="4FBBE60E">
      <w:pPr>
        <w:numPr>
          <w:ilvl w:val="0"/>
          <w:numId w:val="7"/>
        </w:numPr>
        <w:adjustRightInd w:val="0"/>
        <w:snapToGrid w:val="0"/>
        <w:spacing w:line="360" w:lineRule="auto"/>
        <w:outlineLvl w:val="0"/>
        <w:rPr>
          <w:rFonts w:ascii="黑体" w:hAnsi="宋体" w:eastAsia="黑体"/>
          <w:b/>
          <w:bCs/>
          <w:color w:val="auto"/>
          <w:sz w:val="24"/>
          <w:highlight w:val="none"/>
          <w:rPrChange w:id="1782" w:author="然" w:date="2026-08-04T11:37:42Z">
            <w:rPr>
              <w:rFonts w:ascii="黑体" w:hAnsi="宋体" w:eastAsia="黑体"/>
              <w:b/>
              <w:bCs/>
              <w:sz w:val="24"/>
              <w:highlight w:val="none"/>
            </w:rPr>
          </w:rPrChange>
        </w:rPr>
      </w:pPr>
      <w:r>
        <w:rPr>
          <w:rFonts w:hint="eastAsia" w:ascii="黑体" w:hAnsi="宋体" w:eastAsia="黑体"/>
          <w:b/>
          <w:bCs/>
          <w:color w:val="auto"/>
          <w:sz w:val="24"/>
          <w:highlight w:val="none"/>
          <w:rPrChange w:id="1783" w:author="然" w:date="2026-08-04T11:37:42Z">
            <w:rPr>
              <w:rFonts w:hint="eastAsia" w:ascii="黑体" w:hAnsi="宋体" w:eastAsia="黑体"/>
              <w:b/>
              <w:bCs/>
              <w:sz w:val="24"/>
              <w:highlight w:val="none"/>
            </w:rPr>
          </w:rPrChange>
        </w:rPr>
        <w:t>磋商文件</w:t>
      </w:r>
    </w:p>
    <w:p w14:paraId="222CF982">
      <w:pPr>
        <w:adjustRightInd w:val="0"/>
        <w:snapToGrid w:val="0"/>
        <w:spacing w:line="360" w:lineRule="auto"/>
        <w:rPr>
          <w:rFonts w:ascii="宋体" w:hAnsi="宋体"/>
          <w:b/>
          <w:bCs/>
          <w:color w:val="auto"/>
          <w:szCs w:val="21"/>
          <w:highlight w:val="none"/>
          <w:rPrChange w:id="1784" w:author="然" w:date="2026-08-04T11:37:42Z">
            <w:rPr>
              <w:rFonts w:ascii="宋体" w:hAnsi="宋体"/>
              <w:b/>
              <w:bCs/>
              <w:szCs w:val="21"/>
              <w:highlight w:val="none"/>
            </w:rPr>
          </w:rPrChange>
        </w:rPr>
      </w:pPr>
      <w:r>
        <w:rPr>
          <w:rFonts w:hint="eastAsia" w:ascii="宋体" w:hAnsi="宋体"/>
          <w:b/>
          <w:bCs/>
          <w:color w:val="auto"/>
          <w:szCs w:val="21"/>
          <w:highlight w:val="none"/>
          <w:rPrChange w:id="1785" w:author="然" w:date="2026-08-04T11:37:42Z">
            <w:rPr>
              <w:rFonts w:hint="eastAsia" w:ascii="宋体" w:hAnsi="宋体"/>
              <w:b/>
              <w:bCs/>
              <w:szCs w:val="21"/>
              <w:highlight w:val="none"/>
            </w:rPr>
          </w:rPrChange>
        </w:rPr>
        <w:t>10．磋商文件的组成</w:t>
      </w:r>
    </w:p>
    <w:p w14:paraId="2D96D829">
      <w:pPr>
        <w:pStyle w:val="20"/>
        <w:adjustRightInd w:val="0"/>
        <w:snapToGrid w:val="0"/>
        <w:spacing w:line="360" w:lineRule="auto"/>
        <w:ind w:firstLine="420" w:firstLineChars="200"/>
        <w:rPr>
          <w:rFonts w:hAnsi="宋体"/>
          <w:color w:val="auto"/>
          <w:highlight w:val="none"/>
          <w:rPrChange w:id="1786" w:author="然" w:date="2026-08-04T11:37:42Z">
            <w:rPr>
              <w:rFonts w:hAnsi="宋体"/>
              <w:highlight w:val="none"/>
            </w:rPr>
          </w:rPrChange>
        </w:rPr>
      </w:pPr>
      <w:r>
        <w:rPr>
          <w:rFonts w:hint="eastAsia" w:hAnsi="宋体"/>
          <w:color w:val="auto"/>
          <w:highlight w:val="none"/>
          <w:rPrChange w:id="1787" w:author="然" w:date="2026-08-04T11:37:42Z">
            <w:rPr>
              <w:rFonts w:hint="eastAsia" w:hAnsi="宋体"/>
              <w:highlight w:val="none"/>
            </w:rPr>
          </w:rPrChange>
        </w:rPr>
        <w:t>10.1 磋商文件由下列文件组成：</w:t>
      </w:r>
    </w:p>
    <w:p w14:paraId="449EFBB8">
      <w:pPr>
        <w:pStyle w:val="20"/>
        <w:adjustRightInd w:val="0"/>
        <w:snapToGrid w:val="0"/>
        <w:spacing w:line="360" w:lineRule="auto"/>
        <w:ind w:firstLine="420" w:firstLineChars="200"/>
        <w:rPr>
          <w:rFonts w:hAnsi="宋体"/>
          <w:color w:val="auto"/>
          <w:highlight w:val="none"/>
          <w:rPrChange w:id="1788" w:author="然" w:date="2026-08-04T11:37:42Z">
            <w:rPr>
              <w:rFonts w:hAnsi="宋体"/>
              <w:highlight w:val="none"/>
            </w:rPr>
          </w:rPrChange>
        </w:rPr>
      </w:pPr>
      <w:r>
        <w:rPr>
          <w:rFonts w:hint="eastAsia" w:hAnsi="宋体"/>
          <w:color w:val="auto"/>
          <w:highlight w:val="none"/>
          <w:rPrChange w:id="1789" w:author="然" w:date="2026-08-04T11:37:42Z">
            <w:rPr>
              <w:rFonts w:hint="eastAsia" w:hAnsi="宋体"/>
              <w:highlight w:val="none"/>
            </w:rPr>
          </w:rPrChange>
        </w:rPr>
        <w:t>第一章磋商邀请</w:t>
      </w:r>
    </w:p>
    <w:p w14:paraId="68D19FEB">
      <w:pPr>
        <w:pStyle w:val="20"/>
        <w:adjustRightInd w:val="0"/>
        <w:snapToGrid w:val="0"/>
        <w:spacing w:line="360" w:lineRule="auto"/>
        <w:ind w:firstLine="420" w:firstLineChars="200"/>
        <w:rPr>
          <w:rFonts w:hAnsi="宋体"/>
          <w:color w:val="auto"/>
          <w:highlight w:val="none"/>
          <w:rPrChange w:id="1790" w:author="然" w:date="2026-08-04T11:37:42Z">
            <w:rPr>
              <w:rFonts w:hAnsi="宋体"/>
              <w:highlight w:val="none"/>
            </w:rPr>
          </w:rPrChange>
        </w:rPr>
      </w:pPr>
      <w:r>
        <w:rPr>
          <w:rFonts w:hint="eastAsia" w:hAnsi="宋体"/>
          <w:color w:val="auto"/>
          <w:highlight w:val="none"/>
          <w:rPrChange w:id="1791" w:author="然" w:date="2026-08-04T11:37:42Z">
            <w:rPr>
              <w:rFonts w:hint="eastAsia" w:hAnsi="宋体"/>
              <w:highlight w:val="none"/>
            </w:rPr>
          </w:rPrChange>
        </w:rPr>
        <w:t>第二章磋商须知</w:t>
      </w:r>
    </w:p>
    <w:p w14:paraId="17992013">
      <w:pPr>
        <w:pStyle w:val="20"/>
        <w:adjustRightInd w:val="0"/>
        <w:snapToGrid w:val="0"/>
        <w:spacing w:line="360" w:lineRule="auto"/>
        <w:ind w:firstLine="420" w:firstLineChars="200"/>
        <w:rPr>
          <w:rFonts w:hAnsi="宋体"/>
          <w:color w:val="auto"/>
          <w:highlight w:val="none"/>
          <w:rPrChange w:id="1792" w:author="然" w:date="2026-08-04T11:37:42Z">
            <w:rPr>
              <w:rFonts w:hAnsi="宋体"/>
              <w:highlight w:val="none"/>
            </w:rPr>
          </w:rPrChange>
        </w:rPr>
      </w:pPr>
      <w:r>
        <w:rPr>
          <w:rFonts w:hint="eastAsia" w:hAnsi="宋体"/>
          <w:color w:val="auto"/>
          <w:highlight w:val="none"/>
          <w:rPrChange w:id="1793" w:author="然" w:date="2026-08-04T11:37:42Z">
            <w:rPr>
              <w:rFonts w:hint="eastAsia" w:hAnsi="宋体"/>
              <w:highlight w:val="none"/>
            </w:rPr>
          </w:rPrChange>
        </w:rPr>
        <w:t>第三章政府采购合同格式条款</w:t>
      </w:r>
    </w:p>
    <w:p w14:paraId="443AE63E">
      <w:pPr>
        <w:pStyle w:val="20"/>
        <w:adjustRightInd w:val="0"/>
        <w:snapToGrid w:val="0"/>
        <w:spacing w:line="360" w:lineRule="auto"/>
        <w:ind w:firstLine="420" w:firstLineChars="200"/>
        <w:rPr>
          <w:rFonts w:hAnsi="宋体"/>
          <w:color w:val="auto"/>
          <w:highlight w:val="none"/>
          <w:rPrChange w:id="1794" w:author="然" w:date="2026-08-04T11:37:42Z">
            <w:rPr>
              <w:rFonts w:hAnsi="宋体"/>
              <w:highlight w:val="none"/>
            </w:rPr>
          </w:rPrChange>
        </w:rPr>
      </w:pPr>
      <w:r>
        <w:rPr>
          <w:rFonts w:hint="eastAsia" w:hAnsi="宋体"/>
          <w:color w:val="auto"/>
          <w:highlight w:val="none"/>
          <w:rPrChange w:id="1795" w:author="然" w:date="2026-08-04T11:37:42Z">
            <w:rPr>
              <w:rFonts w:hint="eastAsia" w:hAnsi="宋体"/>
              <w:highlight w:val="none"/>
            </w:rPr>
          </w:rPrChange>
        </w:rPr>
        <w:t>第四章采购需求</w:t>
      </w:r>
    </w:p>
    <w:p w14:paraId="54DAD60E">
      <w:pPr>
        <w:pStyle w:val="20"/>
        <w:adjustRightInd w:val="0"/>
        <w:snapToGrid w:val="0"/>
        <w:spacing w:line="360" w:lineRule="auto"/>
        <w:ind w:firstLine="420" w:firstLineChars="200"/>
        <w:rPr>
          <w:rFonts w:hAnsi="宋体"/>
          <w:color w:val="auto"/>
          <w:highlight w:val="none"/>
          <w:rPrChange w:id="1796" w:author="然" w:date="2026-08-04T11:37:42Z">
            <w:rPr>
              <w:rFonts w:hAnsi="宋体"/>
              <w:highlight w:val="none"/>
            </w:rPr>
          </w:rPrChange>
        </w:rPr>
      </w:pPr>
      <w:r>
        <w:rPr>
          <w:rFonts w:hint="eastAsia" w:hAnsi="宋体"/>
          <w:color w:val="auto"/>
          <w:highlight w:val="none"/>
          <w:rPrChange w:id="1797" w:author="然" w:date="2026-08-04T11:37:42Z">
            <w:rPr>
              <w:rFonts w:hint="eastAsia" w:hAnsi="宋体"/>
              <w:highlight w:val="none"/>
            </w:rPr>
          </w:rPrChange>
        </w:rPr>
        <w:t>第五章响应文件组成</w:t>
      </w:r>
    </w:p>
    <w:p w14:paraId="7225E87E">
      <w:pPr>
        <w:pStyle w:val="20"/>
        <w:adjustRightInd w:val="0"/>
        <w:snapToGrid w:val="0"/>
        <w:spacing w:line="360" w:lineRule="auto"/>
        <w:ind w:firstLine="420" w:firstLineChars="200"/>
        <w:rPr>
          <w:rFonts w:hAnsi="宋体" w:cs="宋体"/>
          <w:color w:val="auto"/>
          <w:kern w:val="0"/>
          <w:highlight w:val="none"/>
          <w:rPrChange w:id="1798" w:author="然" w:date="2026-08-04T11:37:42Z">
            <w:rPr>
              <w:rFonts w:hAnsi="宋体" w:cs="宋体"/>
              <w:kern w:val="0"/>
              <w:highlight w:val="none"/>
            </w:rPr>
          </w:rPrChange>
        </w:rPr>
      </w:pPr>
      <w:r>
        <w:rPr>
          <w:rFonts w:hint="eastAsia"/>
          <w:color w:val="auto"/>
          <w:highlight w:val="none"/>
          <w:rPrChange w:id="1799" w:author="然" w:date="2026-08-04T11:37:42Z">
            <w:rPr>
              <w:rFonts w:hint="eastAsia"/>
              <w:highlight w:val="none"/>
            </w:rPr>
          </w:rPrChange>
        </w:rPr>
        <w:t>10.2</w:t>
      </w:r>
      <w:r>
        <w:rPr>
          <w:rFonts w:hint="eastAsia" w:hAnsi="宋体" w:cs="宋体"/>
          <w:color w:val="auto"/>
          <w:kern w:val="0"/>
          <w:highlight w:val="none"/>
          <w:rPrChange w:id="1800" w:author="然" w:date="2026-08-04T11:37:42Z">
            <w:rPr>
              <w:rFonts w:hint="eastAsia" w:hAnsi="宋体" w:cs="宋体"/>
              <w:kern w:val="0"/>
              <w:highlight w:val="none"/>
            </w:rPr>
          </w:rPrChange>
        </w:rPr>
        <w:t>磋商小组根据与供应商磋商情况可能实质性变动的内容，包括采购需求中的技术、服务要求以及合同条款，</w:t>
      </w:r>
      <w:r>
        <w:rPr>
          <w:rFonts w:hint="eastAsia"/>
          <w:color w:val="auto"/>
          <w:highlight w:val="none"/>
          <w:rPrChange w:id="1801" w:author="然" w:date="2026-08-04T11:37:42Z">
            <w:rPr>
              <w:rFonts w:hint="eastAsia"/>
              <w:highlight w:val="none"/>
            </w:rPr>
          </w:rPrChange>
        </w:rPr>
        <w:t>在</w:t>
      </w:r>
      <w:r>
        <w:rPr>
          <w:rFonts w:hint="eastAsia"/>
          <w:b/>
          <w:color w:val="auto"/>
          <w:highlight w:val="none"/>
          <w:rPrChange w:id="1802" w:author="然" w:date="2026-08-04T11:37:42Z">
            <w:rPr>
              <w:rFonts w:hint="eastAsia"/>
              <w:b/>
              <w:highlight w:val="none"/>
            </w:rPr>
          </w:rPrChange>
        </w:rPr>
        <w:t>磋商须知前附表</w:t>
      </w:r>
      <w:r>
        <w:rPr>
          <w:rFonts w:hint="eastAsia"/>
          <w:color w:val="auto"/>
          <w:highlight w:val="none"/>
          <w:rPrChange w:id="1803" w:author="然" w:date="2026-08-04T11:37:42Z">
            <w:rPr>
              <w:rFonts w:hint="eastAsia"/>
              <w:highlight w:val="none"/>
            </w:rPr>
          </w:rPrChange>
        </w:rPr>
        <w:t>中明确。</w:t>
      </w:r>
    </w:p>
    <w:p w14:paraId="685A3D06">
      <w:pPr>
        <w:adjustRightInd w:val="0"/>
        <w:snapToGrid w:val="0"/>
        <w:spacing w:line="360" w:lineRule="auto"/>
        <w:ind w:firstLine="420" w:firstLineChars="200"/>
        <w:rPr>
          <w:rFonts w:ascii="宋体" w:hAnsi="宋体"/>
          <w:color w:val="auto"/>
          <w:szCs w:val="21"/>
          <w:highlight w:val="none"/>
          <w:rPrChange w:id="1804" w:author="然" w:date="2026-08-04T11:37:42Z">
            <w:rPr>
              <w:rFonts w:ascii="宋体" w:hAnsi="宋体"/>
              <w:szCs w:val="21"/>
              <w:highlight w:val="none"/>
            </w:rPr>
          </w:rPrChange>
        </w:rPr>
      </w:pPr>
      <w:r>
        <w:rPr>
          <w:rFonts w:hint="eastAsia" w:ascii="宋体" w:hAnsi="宋体"/>
          <w:color w:val="auto"/>
          <w:highlight w:val="none"/>
          <w:rPrChange w:id="1805" w:author="然" w:date="2026-08-04T11:37:42Z">
            <w:rPr>
              <w:rFonts w:hint="eastAsia" w:ascii="宋体" w:hAnsi="宋体"/>
              <w:highlight w:val="none"/>
            </w:rPr>
          </w:rPrChange>
        </w:rPr>
        <w:t>10.3</w:t>
      </w:r>
      <w:r>
        <w:rPr>
          <w:rFonts w:hint="eastAsia" w:ascii="宋体" w:hAnsi="宋体"/>
          <w:color w:val="auto"/>
          <w:szCs w:val="21"/>
          <w:highlight w:val="none"/>
          <w:rPrChange w:id="1806" w:author="然" w:date="2026-08-04T11:37:42Z">
            <w:rPr>
              <w:rFonts w:hint="eastAsia" w:ascii="宋体" w:hAnsi="宋体"/>
              <w:szCs w:val="21"/>
              <w:highlight w:val="none"/>
            </w:rPr>
          </w:rPrChange>
        </w:rPr>
        <w:t>供应商应仔细阅读</w:t>
      </w:r>
      <w:r>
        <w:rPr>
          <w:rFonts w:hint="eastAsia" w:ascii="宋体" w:hAnsi="宋体"/>
          <w:bCs/>
          <w:color w:val="auto"/>
          <w:szCs w:val="21"/>
          <w:highlight w:val="none"/>
          <w:rPrChange w:id="1807" w:author="然" w:date="2026-08-04T11:37:42Z">
            <w:rPr>
              <w:rFonts w:hint="eastAsia" w:ascii="宋体" w:hAnsi="宋体"/>
              <w:bCs/>
              <w:szCs w:val="21"/>
              <w:highlight w:val="none"/>
            </w:rPr>
          </w:rPrChange>
        </w:rPr>
        <w:t>磋商</w:t>
      </w:r>
      <w:r>
        <w:rPr>
          <w:rFonts w:hint="eastAsia" w:ascii="宋体" w:hAnsi="宋体"/>
          <w:color w:val="auto"/>
          <w:szCs w:val="21"/>
          <w:highlight w:val="none"/>
          <w:rPrChange w:id="1808" w:author="然" w:date="2026-08-04T11:37:42Z">
            <w:rPr>
              <w:rFonts w:hint="eastAsia" w:ascii="宋体" w:hAnsi="宋体"/>
              <w:szCs w:val="21"/>
              <w:highlight w:val="none"/>
            </w:rPr>
          </w:rPrChange>
        </w:rPr>
        <w:t>文件的全部内容，按照</w:t>
      </w:r>
      <w:r>
        <w:rPr>
          <w:rFonts w:hint="eastAsia" w:ascii="宋体" w:hAnsi="宋体"/>
          <w:bCs/>
          <w:color w:val="auto"/>
          <w:szCs w:val="21"/>
          <w:highlight w:val="none"/>
          <w:rPrChange w:id="1809" w:author="然" w:date="2026-08-04T11:37:42Z">
            <w:rPr>
              <w:rFonts w:hint="eastAsia" w:ascii="宋体" w:hAnsi="宋体"/>
              <w:bCs/>
              <w:szCs w:val="21"/>
              <w:highlight w:val="none"/>
            </w:rPr>
          </w:rPrChange>
        </w:rPr>
        <w:t>磋商</w:t>
      </w:r>
      <w:r>
        <w:rPr>
          <w:rFonts w:hint="eastAsia" w:ascii="宋体" w:hAnsi="宋体"/>
          <w:color w:val="auto"/>
          <w:szCs w:val="21"/>
          <w:highlight w:val="none"/>
          <w:rPrChange w:id="1810" w:author="然" w:date="2026-08-04T11:37:42Z">
            <w:rPr>
              <w:rFonts w:hint="eastAsia" w:ascii="宋体" w:hAnsi="宋体"/>
              <w:szCs w:val="21"/>
              <w:highlight w:val="none"/>
            </w:rPr>
          </w:rPrChange>
        </w:rPr>
        <w:t>文件要求编制</w:t>
      </w:r>
      <w:r>
        <w:rPr>
          <w:rFonts w:hint="eastAsia"/>
          <w:color w:val="auto"/>
          <w:szCs w:val="21"/>
          <w:highlight w:val="none"/>
          <w:rPrChange w:id="1811" w:author="然" w:date="2026-08-04T11:37:42Z">
            <w:rPr>
              <w:rFonts w:hint="eastAsia"/>
              <w:szCs w:val="21"/>
              <w:highlight w:val="none"/>
            </w:rPr>
          </w:rPrChange>
        </w:rPr>
        <w:t>响应</w:t>
      </w:r>
      <w:r>
        <w:rPr>
          <w:rFonts w:hint="eastAsia" w:ascii="宋体" w:hAnsi="宋体"/>
          <w:color w:val="auto"/>
          <w:szCs w:val="21"/>
          <w:highlight w:val="none"/>
          <w:rPrChange w:id="1812" w:author="然" w:date="2026-08-04T11:37:42Z">
            <w:rPr>
              <w:rFonts w:hint="eastAsia" w:ascii="宋体" w:hAnsi="宋体"/>
              <w:szCs w:val="21"/>
              <w:highlight w:val="none"/>
            </w:rPr>
          </w:rPrChange>
        </w:rPr>
        <w:t>文件。任何对</w:t>
      </w:r>
      <w:r>
        <w:rPr>
          <w:rFonts w:hint="eastAsia" w:ascii="宋体" w:hAnsi="宋体"/>
          <w:bCs/>
          <w:color w:val="auto"/>
          <w:szCs w:val="21"/>
          <w:highlight w:val="none"/>
          <w:rPrChange w:id="1813" w:author="然" w:date="2026-08-04T11:37:42Z">
            <w:rPr>
              <w:rFonts w:hint="eastAsia" w:ascii="宋体" w:hAnsi="宋体"/>
              <w:bCs/>
              <w:szCs w:val="21"/>
              <w:highlight w:val="none"/>
            </w:rPr>
          </w:rPrChange>
        </w:rPr>
        <w:t>磋商</w:t>
      </w:r>
      <w:r>
        <w:rPr>
          <w:rFonts w:hint="eastAsia" w:ascii="宋体" w:hAnsi="宋体"/>
          <w:color w:val="auto"/>
          <w:szCs w:val="21"/>
          <w:highlight w:val="none"/>
          <w:rPrChange w:id="1814" w:author="然" w:date="2026-08-04T11:37:42Z">
            <w:rPr>
              <w:rFonts w:hint="eastAsia" w:ascii="宋体" w:hAnsi="宋体"/>
              <w:szCs w:val="21"/>
              <w:highlight w:val="none"/>
            </w:rPr>
          </w:rPrChange>
        </w:rPr>
        <w:t>文件的忽略或误解不能作为</w:t>
      </w:r>
      <w:r>
        <w:rPr>
          <w:rFonts w:hint="eastAsia"/>
          <w:color w:val="auto"/>
          <w:szCs w:val="21"/>
          <w:highlight w:val="none"/>
          <w:rPrChange w:id="1815" w:author="然" w:date="2026-08-04T11:37:42Z">
            <w:rPr>
              <w:rFonts w:hint="eastAsia"/>
              <w:szCs w:val="21"/>
              <w:highlight w:val="none"/>
            </w:rPr>
          </w:rPrChange>
        </w:rPr>
        <w:t>响应</w:t>
      </w:r>
      <w:r>
        <w:rPr>
          <w:rFonts w:hint="eastAsia" w:ascii="宋体" w:hAnsi="宋体"/>
          <w:color w:val="auto"/>
          <w:szCs w:val="21"/>
          <w:highlight w:val="none"/>
          <w:rPrChange w:id="1816" w:author="然" w:date="2026-08-04T11:37:42Z">
            <w:rPr>
              <w:rFonts w:hint="eastAsia" w:ascii="宋体" w:hAnsi="宋体"/>
              <w:szCs w:val="21"/>
              <w:highlight w:val="none"/>
            </w:rPr>
          </w:rPrChange>
        </w:rPr>
        <w:t>文件存在缺陷或瑕疵的理由，其风险由供应商承担。</w:t>
      </w:r>
    </w:p>
    <w:p w14:paraId="1AE000A9">
      <w:pPr>
        <w:adjustRightInd w:val="0"/>
        <w:snapToGrid w:val="0"/>
        <w:spacing w:line="360" w:lineRule="auto"/>
        <w:rPr>
          <w:rFonts w:ascii="宋体" w:hAnsi="宋体"/>
          <w:b/>
          <w:color w:val="auto"/>
          <w:szCs w:val="21"/>
          <w:highlight w:val="none"/>
          <w:rPrChange w:id="1817" w:author="然" w:date="2026-08-04T11:37:42Z">
            <w:rPr>
              <w:rFonts w:ascii="宋体" w:hAnsi="宋体"/>
              <w:b/>
              <w:szCs w:val="21"/>
              <w:highlight w:val="none"/>
            </w:rPr>
          </w:rPrChange>
        </w:rPr>
      </w:pPr>
      <w:r>
        <w:rPr>
          <w:rFonts w:hint="eastAsia" w:ascii="宋体" w:hAnsi="宋体"/>
          <w:b/>
          <w:color w:val="auto"/>
          <w:szCs w:val="21"/>
          <w:highlight w:val="none"/>
          <w:rPrChange w:id="1818" w:author="然" w:date="2026-08-04T11:37:42Z">
            <w:rPr>
              <w:rFonts w:hint="eastAsia" w:ascii="宋体" w:hAnsi="宋体"/>
              <w:b/>
              <w:szCs w:val="21"/>
              <w:highlight w:val="none"/>
            </w:rPr>
          </w:rPrChange>
        </w:rPr>
        <w:t>11.磋商文件的提供期限</w:t>
      </w:r>
    </w:p>
    <w:p w14:paraId="75CEE7CF">
      <w:pPr>
        <w:adjustRightInd w:val="0"/>
        <w:snapToGrid w:val="0"/>
        <w:spacing w:line="360" w:lineRule="auto"/>
        <w:ind w:firstLine="420" w:firstLineChars="200"/>
        <w:rPr>
          <w:rFonts w:ascii="宋体" w:hAnsi="宋体"/>
          <w:color w:val="auto"/>
          <w:szCs w:val="21"/>
          <w:highlight w:val="none"/>
          <w:rPrChange w:id="1819" w:author="然" w:date="2026-08-04T11:37:42Z">
            <w:rPr>
              <w:rFonts w:ascii="宋体" w:hAnsi="宋体"/>
              <w:szCs w:val="21"/>
              <w:highlight w:val="none"/>
            </w:rPr>
          </w:rPrChange>
        </w:rPr>
      </w:pPr>
      <w:r>
        <w:rPr>
          <w:rFonts w:hint="eastAsia" w:ascii="宋体" w:hAnsi="宋体"/>
          <w:color w:val="auto"/>
          <w:szCs w:val="21"/>
          <w:highlight w:val="none"/>
          <w:rPrChange w:id="1820" w:author="然" w:date="2026-08-04T11:37:42Z">
            <w:rPr>
              <w:rFonts w:hint="eastAsia" w:ascii="宋体" w:hAnsi="宋体"/>
              <w:szCs w:val="21"/>
              <w:highlight w:val="none"/>
            </w:rPr>
          </w:rPrChange>
        </w:rPr>
        <w:t>11.1磋商文件的提供期限自开始发出之日起不得少于五个工作日。具体提供期限见</w:t>
      </w:r>
      <w:r>
        <w:rPr>
          <w:rFonts w:hint="eastAsia" w:ascii="宋体" w:hAnsi="宋体"/>
          <w:b/>
          <w:color w:val="auto"/>
          <w:szCs w:val="21"/>
          <w:highlight w:val="none"/>
          <w:rPrChange w:id="1821" w:author="然" w:date="2026-08-04T11:37:42Z">
            <w:rPr>
              <w:rFonts w:hint="eastAsia" w:ascii="宋体" w:hAnsi="宋体"/>
              <w:b/>
              <w:szCs w:val="21"/>
              <w:highlight w:val="none"/>
            </w:rPr>
          </w:rPrChange>
        </w:rPr>
        <w:t>磋商文件前附表</w:t>
      </w:r>
      <w:r>
        <w:rPr>
          <w:rFonts w:hint="eastAsia" w:ascii="宋体" w:hAnsi="宋体"/>
          <w:color w:val="auto"/>
          <w:szCs w:val="21"/>
          <w:highlight w:val="none"/>
          <w:rPrChange w:id="1822" w:author="然" w:date="2026-08-04T11:37:42Z">
            <w:rPr>
              <w:rFonts w:hint="eastAsia" w:ascii="宋体" w:hAnsi="宋体"/>
              <w:szCs w:val="21"/>
              <w:highlight w:val="none"/>
            </w:rPr>
          </w:rPrChange>
        </w:rPr>
        <w:t>。</w:t>
      </w:r>
    </w:p>
    <w:p w14:paraId="1D994172">
      <w:pPr>
        <w:adjustRightInd w:val="0"/>
        <w:snapToGrid w:val="0"/>
        <w:spacing w:line="360" w:lineRule="auto"/>
        <w:ind w:firstLine="420" w:firstLineChars="200"/>
        <w:rPr>
          <w:rFonts w:ascii="宋体" w:hAnsi="宋体"/>
          <w:color w:val="auto"/>
          <w:szCs w:val="21"/>
          <w:highlight w:val="none"/>
          <w:rPrChange w:id="1823" w:author="然" w:date="2026-08-04T11:37:42Z">
            <w:rPr>
              <w:rFonts w:ascii="宋体" w:hAnsi="宋体"/>
              <w:szCs w:val="21"/>
              <w:highlight w:val="none"/>
            </w:rPr>
          </w:rPrChange>
        </w:rPr>
      </w:pPr>
      <w:r>
        <w:rPr>
          <w:rFonts w:hint="eastAsia" w:ascii="宋体" w:hAnsi="宋体"/>
          <w:color w:val="auto"/>
          <w:szCs w:val="21"/>
          <w:highlight w:val="none"/>
          <w:rPrChange w:id="1824" w:author="然" w:date="2026-08-04T11:37:42Z">
            <w:rPr>
              <w:rFonts w:hint="eastAsia" w:ascii="宋体" w:hAnsi="宋体"/>
              <w:szCs w:val="21"/>
              <w:highlight w:val="none"/>
            </w:rPr>
          </w:rPrChange>
        </w:rPr>
        <w:t>11.2供应商应持</w:t>
      </w:r>
      <w:r>
        <w:rPr>
          <w:rFonts w:hint="eastAsia" w:ascii="宋体" w:hAnsi="宋体"/>
          <w:b/>
          <w:color w:val="auto"/>
          <w:szCs w:val="21"/>
          <w:highlight w:val="none"/>
          <w:rPrChange w:id="1825" w:author="然" w:date="2026-08-04T11:37:42Z">
            <w:rPr>
              <w:rFonts w:hint="eastAsia" w:ascii="宋体" w:hAnsi="宋体"/>
              <w:b/>
              <w:szCs w:val="21"/>
              <w:highlight w:val="none"/>
            </w:rPr>
          </w:rPrChange>
        </w:rPr>
        <w:t>磋商文件前附表</w:t>
      </w:r>
      <w:r>
        <w:rPr>
          <w:rFonts w:hint="eastAsia" w:ascii="宋体" w:hAnsi="宋体"/>
          <w:color w:val="auto"/>
          <w:szCs w:val="21"/>
          <w:highlight w:val="none"/>
          <w:rPrChange w:id="1826" w:author="然" w:date="2026-08-04T11:37:42Z">
            <w:rPr>
              <w:rFonts w:hint="eastAsia" w:ascii="宋体" w:hAnsi="宋体"/>
              <w:szCs w:val="21"/>
              <w:highlight w:val="none"/>
            </w:rPr>
          </w:rPrChange>
        </w:rPr>
        <w:t>规定的资料领取或购买磋商文件。</w:t>
      </w:r>
    </w:p>
    <w:p w14:paraId="671D09BD">
      <w:pPr>
        <w:pStyle w:val="20"/>
        <w:adjustRightInd w:val="0"/>
        <w:snapToGrid w:val="0"/>
        <w:spacing w:line="360" w:lineRule="auto"/>
        <w:rPr>
          <w:rFonts w:hAnsi="宋体"/>
          <w:color w:val="auto"/>
          <w:highlight w:val="none"/>
          <w:rPrChange w:id="1827" w:author="然" w:date="2026-08-04T11:37:42Z">
            <w:rPr>
              <w:rFonts w:hAnsi="宋体"/>
              <w:highlight w:val="none"/>
            </w:rPr>
          </w:rPrChange>
        </w:rPr>
      </w:pPr>
      <w:r>
        <w:rPr>
          <w:rFonts w:hint="eastAsia" w:hAnsi="宋体"/>
          <w:b/>
          <w:color w:val="auto"/>
          <w:highlight w:val="none"/>
          <w:rPrChange w:id="1828" w:author="然" w:date="2026-08-04T11:37:42Z">
            <w:rPr>
              <w:rFonts w:hint="eastAsia" w:hAnsi="宋体"/>
              <w:b/>
              <w:highlight w:val="none"/>
            </w:rPr>
          </w:rPrChange>
        </w:rPr>
        <w:t>12.</w:t>
      </w:r>
      <w:r>
        <w:rPr>
          <w:rFonts w:hint="eastAsia" w:hAnsi="宋体" w:cs="宋体"/>
          <w:b/>
          <w:color w:val="auto"/>
          <w:kern w:val="0"/>
          <w:highlight w:val="none"/>
          <w:rPrChange w:id="1829" w:author="然" w:date="2026-08-04T11:37:42Z">
            <w:rPr>
              <w:rFonts w:hint="eastAsia" w:hAnsi="宋体" w:cs="宋体"/>
              <w:b/>
              <w:kern w:val="0"/>
              <w:highlight w:val="none"/>
            </w:rPr>
          </w:rPrChange>
        </w:rPr>
        <w:t>提交首次响应文件</w:t>
      </w:r>
      <w:r>
        <w:rPr>
          <w:rFonts w:hint="eastAsia" w:hAnsi="宋体"/>
          <w:b/>
          <w:color w:val="auto"/>
          <w:highlight w:val="none"/>
          <w:rPrChange w:id="1830" w:author="然" w:date="2026-08-04T11:37:42Z">
            <w:rPr>
              <w:rFonts w:hint="eastAsia" w:hAnsi="宋体"/>
              <w:b/>
              <w:highlight w:val="none"/>
            </w:rPr>
          </w:rPrChange>
        </w:rPr>
        <w:t>的</w:t>
      </w:r>
      <w:r>
        <w:rPr>
          <w:rFonts w:hint="eastAsia" w:hAnsi="宋体" w:cs="宋体"/>
          <w:b/>
          <w:color w:val="auto"/>
          <w:kern w:val="0"/>
          <w:highlight w:val="none"/>
          <w:rPrChange w:id="1831" w:author="然" w:date="2026-08-04T11:37:42Z">
            <w:rPr>
              <w:rFonts w:hint="eastAsia" w:hAnsi="宋体" w:cs="宋体"/>
              <w:b/>
              <w:kern w:val="0"/>
              <w:highlight w:val="none"/>
            </w:rPr>
          </w:rPrChange>
        </w:rPr>
        <w:t>截止</w:t>
      </w:r>
      <w:r>
        <w:rPr>
          <w:rFonts w:hint="eastAsia" w:hAnsi="宋体"/>
          <w:b/>
          <w:color w:val="auto"/>
          <w:highlight w:val="none"/>
          <w:rPrChange w:id="1832" w:author="然" w:date="2026-08-04T11:37:42Z">
            <w:rPr>
              <w:rFonts w:hint="eastAsia" w:hAnsi="宋体"/>
              <w:b/>
              <w:highlight w:val="none"/>
            </w:rPr>
          </w:rPrChange>
        </w:rPr>
        <w:t>时间</w:t>
      </w:r>
    </w:p>
    <w:p w14:paraId="7484D304">
      <w:pPr>
        <w:pStyle w:val="20"/>
        <w:adjustRightInd w:val="0"/>
        <w:snapToGrid w:val="0"/>
        <w:spacing w:line="360" w:lineRule="auto"/>
        <w:ind w:firstLine="420" w:firstLineChars="200"/>
        <w:rPr>
          <w:rFonts w:hAnsi="宋体"/>
          <w:color w:val="auto"/>
          <w:highlight w:val="none"/>
          <w:rPrChange w:id="1833" w:author="然" w:date="2026-08-04T11:37:42Z">
            <w:rPr>
              <w:rFonts w:hAnsi="宋体"/>
              <w:highlight w:val="none"/>
            </w:rPr>
          </w:rPrChange>
        </w:rPr>
      </w:pPr>
      <w:r>
        <w:rPr>
          <w:rFonts w:hint="eastAsia" w:hAnsi="宋体"/>
          <w:color w:val="auto"/>
          <w:highlight w:val="none"/>
          <w:rPrChange w:id="1834" w:author="然" w:date="2026-08-04T11:37:42Z">
            <w:rPr>
              <w:rFonts w:hint="eastAsia" w:hAnsi="宋体"/>
              <w:highlight w:val="none"/>
            </w:rPr>
          </w:rPrChange>
        </w:rPr>
        <w:t>12.1</w:t>
      </w:r>
      <w:r>
        <w:rPr>
          <w:rFonts w:hint="eastAsia" w:hAnsi="宋体" w:cs="宋体"/>
          <w:color w:val="auto"/>
          <w:kern w:val="0"/>
          <w:highlight w:val="none"/>
          <w:rPrChange w:id="1835" w:author="然" w:date="2026-08-04T11:37:42Z">
            <w:rPr>
              <w:rFonts w:hint="eastAsia" w:hAnsi="宋体" w:cs="宋体"/>
              <w:kern w:val="0"/>
              <w:highlight w:val="none"/>
            </w:rPr>
          </w:rPrChange>
        </w:rPr>
        <w:t>供应商提交首次响应文件截止</w:t>
      </w:r>
      <w:r>
        <w:rPr>
          <w:rFonts w:hint="eastAsia" w:hAnsi="宋体"/>
          <w:color w:val="auto"/>
          <w:highlight w:val="none"/>
          <w:rPrChange w:id="1836" w:author="然" w:date="2026-08-04T11:37:42Z">
            <w:rPr>
              <w:rFonts w:hint="eastAsia" w:hAnsi="宋体"/>
              <w:highlight w:val="none"/>
            </w:rPr>
          </w:rPrChange>
        </w:rPr>
        <w:t>时间见</w:t>
      </w:r>
      <w:r>
        <w:rPr>
          <w:rFonts w:hint="eastAsia" w:hAnsi="宋体"/>
          <w:b/>
          <w:color w:val="auto"/>
          <w:highlight w:val="none"/>
          <w:rPrChange w:id="1837" w:author="然" w:date="2026-08-04T11:37:42Z">
            <w:rPr>
              <w:rFonts w:hint="eastAsia" w:hAnsi="宋体"/>
              <w:b/>
              <w:highlight w:val="none"/>
            </w:rPr>
          </w:rPrChange>
        </w:rPr>
        <w:t>磋商须知前附表</w:t>
      </w:r>
      <w:r>
        <w:rPr>
          <w:rFonts w:hint="eastAsia" w:hAnsi="宋体"/>
          <w:color w:val="auto"/>
          <w:highlight w:val="none"/>
          <w:rPrChange w:id="1838" w:author="然" w:date="2026-08-04T11:37:42Z">
            <w:rPr>
              <w:rFonts w:hint="eastAsia" w:hAnsi="宋体"/>
              <w:highlight w:val="none"/>
            </w:rPr>
          </w:rPrChange>
        </w:rPr>
        <w:t>。</w:t>
      </w:r>
    </w:p>
    <w:p w14:paraId="61FCBBEB">
      <w:pPr>
        <w:adjustRightInd w:val="0"/>
        <w:snapToGrid w:val="0"/>
        <w:spacing w:line="360" w:lineRule="auto"/>
        <w:rPr>
          <w:rFonts w:ascii="宋体" w:hAnsi="宋体"/>
          <w:b/>
          <w:bCs/>
          <w:color w:val="auto"/>
          <w:szCs w:val="21"/>
          <w:highlight w:val="none"/>
          <w:rPrChange w:id="1839" w:author="然" w:date="2026-08-04T11:37:42Z">
            <w:rPr>
              <w:rFonts w:ascii="宋体" w:hAnsi="宋体"/>
              <w:b/>
              <w:bCs/>
              <w:szCs w:val="21"/>
              <w:highlight w:val="none"/>
            </w:rPr>
          </w:rPrChange>
        </w:rPr>
      </w:pPr>
      <w:r>
        <w:rPr>
          <w:rFonts w:hint="eastAsia" w:ascii="宋体" w:hAnsi="宋体"/>
          <w:b/>
          <w:bCs/>
          <w:color w:val="auto"/>
          <w:szCs w:val="21"/>
          <w:highlight w:val="none"/>
          <w:rPrChange w:id="1840" w:author="然" w:date="2026-08-04T11:37:42Z">
            <w:rPr>
              <w:rFonts w:hint="eastAsia" w:ascii="宋体" w:hAnsi="宋体"/>
              <w:b/>
              <w:bCs/>
              <w:szCs w:val="21"/>
              <w:highlight w:val="none"/>
            </w:rPr>
          </w:rPrChange>
        </w:rPr>
        <w:t>13.磋商文件的澄清</w:t>
      </w:r>
      <w:r>
        <w:rPr>
          <w:rFonts w:hint="eastAsia" w:ascii="宋体" w:hAnsi="宋体"/>
          <w:b/>
          <w:color w:val="auto"/>
          <w:kern w:val="0"/>
          <w:szCs w:val="21"/>
          <w:highlight w:val="none"/>
          <w:lang w:val="zh-CN"/>
          <w:rPrChange w:id="1841" w:author="然" w:date="2026-08-04T11:37:42Z">
            <w:rPr>
              <w:rFonts w:hint="eastAsia" w:ascii="宋体" w:hAnsi="宋体"/>
              <w:b/>
              <w:kern w:val="0"/>
              <w:szCs w:val="21"/>
              <w:highlight w:val="none"/>
              <w:lang w:val="zh-CN"/>
            </w:rPr>
          </w:rPrChange>
        </w:rPr>
        <w:t>或者</w:t>
      </w:r>
      <w:r>
        <w:rPr>
          <w:rFonts w:hint="eastAsia" w:ascii="宋体" w:hAnsi="宋体"/>
          <w:b/>
          <w:bCs/>
          <w:color w:val="auto"/>
          <w:szCs w:val="21"/>
          <w:highlight w:val="none"/>
          <w:rPrChange w:id="1842" w:author="然" w:date="2026-08-04T11:37:42Z">
            <w:rPr>
              <w:rFonts w:hint="eastAsia" w:ascii="宋体" w:hAnsi="宋体"/>
              <w:b/>
              <w:bCs/>
              <w:szCs w:val="21"/>
              <w:highlight w:val="none"/>
            </w:rPr>
          </w:rPrChange>
        </w:rPr>
        <w:t>修改</w:t>
      </w:r>
    </w:p>
    <w:p w14:paraId="01C337BD">
      <w:pPr>
        <w:adjustRightInd w:val="0"/>
        <w:snapToGrid w:val="0"/>
        <w:spacing w:line="360" w:lineRule="auto"/>
        <w:ind w:right="-105" w:rightChars="-50" w:firstLine="420" w:firstLineChars="200"/>
        <w:rPr>
          <w:rFonts w:ascii="宋体" w:hAnsi="宋体" w:cs="宋体"/>
          <w:color w:val="auto"/>
          <w:kern w:val="0"/>
          <w:szCs w:val="21"/>
          <w:highlight w:val="none"/>
          <w:rPrChange w:id="1843" w:author="然" w:date="2026-08-04T11:37:42Z">
            <w:rPr>
              <w:rFonts w:ascii="宋体" w:hAnsi="宋体" w:cs="宋体"/>
              <w:kern w:val="0"/>
              <w:szCs w:val="21"/>
              <w:highlight w:val="none"/>
            </w:rPr>
          </w:rPrChange>
        </w:rPr>
      </w:pPr>
      <w:r>
        <w:rPr>
          <w:rFonts w:hint="eastAsia" w:ascii="宋体" w:hAnsi="宋体"/>
          <w:color w:val="auto"/>
          <w:szCs w:val="21"/>
          <w:highlight w:val="none"/>
          <w:rPrChange w:id="1844" w:author="然" w:date="2026-08-04T11:37:42Z">
            <w:rPr>
              <w:rFonts w:hint="eastAsia" w:ascii="宋体" w:hAnsi="宋体"/>
              <w:szCs w:val="21"/>
              <w:highlight w:val="none"/>
            </w:rPr>
          </w:rPrChange>
        </w:rPr>
        <w:t>13.1在</w:t>
      </w:r>
      <w:r>
        <w:rPr>
          <w:rFonts w:hint="eastAsia" w:ascii="宋体" w:hAnsi="宋体" w:cs="宋体"/>
          <w:color w:val="auto"/>
          <w:kern w:val="0"/>
          <w:szCs w:val="21"/>
          <w:highlight w:val="none"/>
          <w:rPrChange w:id="1845" w:author="然" w:date="2026-08-04T11:37:42Z">
            <w:rPr>
              <w:rFonts w:hint="eastAsia" w:ascii="宋体" w:hAnsi="宋体" w:cs="宋体"/>
              <w:kern w:val="0"/>
              <w:szCs w:val="21"/>
              <w:highlight w:val="none"/>
            </w:rPr>
          </w:rPrChange>
        </w:rPr>
        <w:t>提交首次响应文件截止之日前，采购人、采购代理机构可以对已发出的磋商文件进行必要的澄清或者修改。</w:t>
      </w:r>
    </w:p>
    <w:p w14:paraId="629474F4">
      <w:pPr>
        <w:adjustRightInd w:val="0"/>
        <w:snapToGrid w:val="0"/>
        <w:spacing w:line="360" w:lineRule="auto"/>
        <w:ind w:right="-105" w:rightChars="-50" w:firstLine="420" w:firstLineChars="200"/>
        <w:rPr>
          <w:rFonts w:ascii="宋体" w:hAnsi="宋体" w:cs="宋体"/>
          <w:color w:val="auto"/>
          <w:kern w:val="0"/>
          <w:szCs w:val="21"/>
          <w:highlight w:val="none"/>
          <w:rPrChange w:id="1846" w:author="然" w:date="2026-08-04T11:37:42Z">
            <w:rPr>
              <w:rFonts w:ascii="宋体" w:hAnsi="宋体" w:cs="宋体"/>
              <w:kern w:val="0"/>
              <w:szCs w:val="21"/>
              <w:highlight w:val="none"/>
            </w:rPr>
          </w:rPrChange>
        </w:rPr>
      </w:pPr>
      <w:r>
        <w:rPr>
          <w:rFonts w:hint="eastAsia" w:ascii="宋体" w:hAnsi="宋体"/>
          <w:color w:val="auto"/>
          <w:szCs w:val="21"/>
          <w:highlight w:val="none"/>
          <w:rPrChange w:id="1847" w:author="然" w:date="2026-08-04T11:37:42Z">
            <w:rPr>
              <w:rFonts w:hint="eastAsia" w:ascii="宋体" w:hAnsi="宋体"/>
              <w:szCs w:val="21"/>
              <w:highlight w:val="none"/>
            </w:rPr>
          </w:rPrChange>
        </w:rPr>
        <w:t>13.2</w:t>
      </w:r>
      <w:r>
        <w:rPr>
          <w:rFonts w:hint="eastAsia" w:ascii="宋体" w:hAnsi="宋体" w:cs="宋体"/>
          <w:color w:val="auto"/>
          <w:kern w:val="0"/>
          <w:szCs w:val="21"/>
          <w:highlight w:val="none"/>
          <w:rPrChange w:id="1848" w:author="然" w:date="2026-08-04T11:37:42Z">
            <w:rPr>
              <w:rFonts w:hint="eastAsia" w:ascii="宋体" w:hAnsi="宋体" w:cs="宋体"/>
              <w:kern w:val="0"/>
              <w:szCs w:val="21"/>
              <w:highlight w:val="none"/>
            </w:rPr>
          </w:rPrChange>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7D93CBF8">
      <w:pPr>
        <w:pStyle w:val="20"/>
        <w:adjustRightInd w:val="0"/>
        <w:snapToGrid w:val="0"/>
        <w:spacing w:line="360" w:lineRule="auto"/>
        <w:ind w:firstLine="420" w:firstLineChars="200"/>
        <w:rPr>
          <w:color w:val="auto"/>
          <w:highlight w:val="none"/>
          <w:rPrChange w:id="1849" w:author="然" w:date="2026-08-04T11:37:42Z">
            <w:rPr>
              <w:highlight w:val="none"/>
            </w:rPr>
          </w:rPrChange>
        </w:rPr>
      </w:pPr>
      <w:r>
        <w:rPr>
          <w:rFonts w:hint="eastAsia"/>
          <w:color w:val="auto"/>
          <w:highlight w:val="none"/>
          <w:rPrChange w:id="1850" w:author="然" w:date="2026-08-04T11:37:42Z">
            <w:rPr>
              <w:rFonts w:hint="eastAsia"/>
              <w:highlight w:val="none"/>
            </w:rPr>
          </w:rPrChange>
        </w:rPr>
        <w:t>13.2</w:t>
      </w:r>
      <w:r>
        <w:rPr>
          <w:rFonts w:hint="eastAsia" w:hAnsi="宋体" w:cs="宋体"/>
          <w:color w:val="auto"/>
          <w:kern w:val="0"/>
          <w:highlight w:val="none"/>
          <w:rPrChange w:id="1851" w:author="然" w:date="2026-08-04T11:37:42Z">
            <w:rPr>
              <w:rFonts w:hint="eastAsia" w:hAnsi="宋体" w:cs="宋体"/>
              <w:kern w:val="0"/>
              <w:highlight w:val="none"/>
            </w:rPr>
          </w:rPrChange>
        </w:rPr>
        <w:t>提交首次响应文件截止时间前对磋商文件澄清或者修改内容，为磋商文件的组成部分。</w:t>
      </w:r>
    </w:p>
    <w:p w14:paraId="7737744D">
      <w:pPr>
        <w:numPr>
          <w:ilvl w:val="0"/>
          <w:numId w:val="7"/>
        </w:numPr>
        <w:adjustRightInd w:val="0"/>
        <w:snapToGrid w:val="0"/>
        <w:spacing w:line="360" w:lineRule="auto"/>
        <w:outlineLvl w:val="0"/>
        <w:rPr>
          <w:rFonts w:ascii="黑体" w:hAnsi="宋体" w:eastAsia="黑体"/>
          <w:b/>
          <w:bCs/>
          <w:color w:val="auto"/>
          <w:sz w:val="24"/>
          <w:highlight w:val="none"/>
          <w:rPrChange w:id="1852" w:author="然" w:date="2026-08-04T11:37:42Z">
            <w:rPr>
              <w:rFonts w:ascii="黑体" w:hAnsi="宋体" w:eastAsia="黑体"/>
              <w:b/>
              <w:bCs/>
              <w:sz w:val="24"/>
              <w:highlight w:val="none"/>
            </w:rPr>
          </w:rPrChange>
        </w:rPr>
      </w:pPr>
      <w:r>
        <w:rPr>
          <w:rFonts w:hint="eastAsia" w:ascii="黑体" w:hAnsi="宋体" w:eastAsia="黑体"/>
          <w:b/>
          <w:bCs/>
          <w:color w:val="auto"/>
          <w:sz w:val="24"/>
          <w:highlight w:val="none"/>
          <w:rPrChange w:id="1853" w:author="然" w:date="2026-08-04T11:37:42Z">
            <w:rPr>
              <w:rFonts w:hint="eastAsia" w:ascii="黑体" w:hAnsi="宋体" w:eastAsia="黑体"/>
              <w:b/>
              <w:bCs/>
              <w:sz w:val="24"/>
              <w:highlight w:val="none"/>
            </w:rPr>
          </w:rPrChange>
        </w:rPr>
        <w:t>响应文件</w:t>
      </w:r>
    </w:p>
    <w:p w14:paraId="149B29B5">
      <w:pPr>
        <w:adjustRightInd w:val="0"/>
        <w:snapToGrid w:val="0"/>
        <w:spacing w:line="360" w:lineRule="auto"/>
        <w:rPr>
          <w:rFonts w:ascii="宋体" w:hAnsi="宋体"/>
          <w:b/>
          <w:bCs/>
          <w:color w:val="auto"/>
          <w:szCs w:val="21"/>
          <w:highlight w:val="none"/>
          <w:rPrChange w:id="1854" w:author="然" w:date="2026-08-04T11:37:42Z">
            <w:rPr>
              <w:rFonts w:ascii="宋体" w:hAnsi="宋体"/>
              <w:b/>
              <w:bCs/>
              <w:szCs w:val="21"/>
              <w:highlight w:val="none"/>
            </w:rPr>
          </w:rPrChange>
        </w:rPr>
      </w:pPr>
      <w:r>
        <w:rPr>
          <w:rFonts w:hint="eastAsia" w:ascii="宋体" w:hAnsi="宋体"/>
          <w:b/>
          <w:bCs/>
          <w:color w:val="auto"/>
          <w:szCs w:val="21"/>
          <w:highlight w:val="none"/>
          <w:rPrChange w:id="1855" w:author="然" w:date="2026-08-04T11:37:42Z">
            <w:rPr>
              <w:rFonts w:hint="eastAsia" w:ascii="宋体" w:hAnsi="宋体"/>
              <w:b/>
              <w:bCs/>
              <w:szCs w:val="21"/>
              <w:highlight w:val="none"/>
            </w:rPr>
          </w:rPrChange>
        </w:rPr>
        <w:t>14.一般要求</w:t>
      </w:r>
    </w:p>
    <w:p w14:paraId="53B1CEB5">
      <w:pPr>
        <w:adjustRightInd w:val="0"/>
        <w:snapToGrid w:val="0"/>
        <w:spacing w:line="360" w:lineRule="auto"/>
        <w:ind w:firstLine="420" w:firstLineChars="200"/>
        <w:rPr>
          <w:rFonts w:ascii="宋体" w:hAnsi="宋体"/>
          <w:bCs/>
          <w:color w:val="auto"/>
          <w:szCs w:val="21"/>
          <w:highlight w:val="none"/>
          <w:rPrChange w:id="1856" w:author="然" w:date="2026-08-04T11:37:42Z">
            <w:rPr>
              <w:rFonts w:ascii="宋体" w:hAnsi="宋体"/>
              <w:bCs/>
              <w:szCs w:val="21"/>
              <w:highlight w:val="none"/>
            </w:rPr>
          </w:rPrChange>
        </w:rPr>
      </w:pPr>
      <w:r>
        <w:rPr>
          <w:rFonts w:hint="eastAsia" w:ascii="宋体" w:hAnsi="宋体"/>
          <w:bCs/>
          <w:color w:val="auto"/>
          <w:szCs w:val="21"/>
          <w:highlight w:val="none"/>
          <w:rPrChange w:id="1857" w:author="然" w:date="2026-08-04T11:37:42Z">
            <w:rPr>
              <w:rFonts w:hint="eastAsia" w:ascii="宋体" w:hAnsi="宋体"/>
              <w:bCs/>
              <w:szCs w:val="21"/>
              <w:highlight w:val="none"/>
            </w:rPr>
          </w:rPrChange>
        </w:rPr>
        <w:t>14.1 供应商应仔细阅读磋商文件的所有内容，按磋商文件的要求编制响应文件，并保证所提供的全部资料的真实性，以使其响应文件对磋商文件做出实质性的响应。</w:t>
      </w:r>
    </w:p>
    <w:p w14:paraId="50E50E03">
      <w:pPr>
        <w:adjustRightInd w:val="0"/>
        <w:snapToGrid w:val="0"/>
        <w:spacing w:line="360" w:lineRule="auto"/>
        <w:ind w:firstLine="420" w:firstLineChars="200"/>
        <w:rPr>
          <w:rFonts w:ascii="宋体" w:hAnsi="宋体"/>
          <w:bCs/>
          <w:color w:val="auto"/>
          <w:szCs w:val="21"/>
          <w:highlight w:val="none"/>
          <w:rPrChange w:id="1858" w:author="然" w:date="2026-08-04T11:37:42Z">
            <w:rPr>
              <w:rFonts w:ascii="宋体" w:hAnsi="宋体"/>
              <w:bCs/>
              <w:szCs w:val="21"/>
              <w:highlight w:val="none"/>
            </w:rPr>
          </w:rPrChange>
        </w:rPr>
      </w:pPr>
      <w:r>
        <w:rPr>
          <w:rFonts w:hint="eastAsia" w:ascii="宋体" w:hAnsi="宋体"/>
          <w:bCs/>
          <w:color w:val="auto"/>
          <w:szCs w:val="21"/>
          <w:highlight w:val="none"/>
          <w:rPrChange w:id="1859" w:author="然" w:date="2026-08-04T11:37:42Z">
            <w:rPr>
              <w:rFonts w:hint="eastAsia" w:ascii="宋体" w:hAnsi="宋体"/>
              <w:bCs/>
              <w:szCs w:val="21"/>
              <w:highlight w:val="none"/>
            </w:rPr>
          </w:rPrChange>
        </w:rPr>
        <w:t xml:space="preserve">14.2 </w:t>
      </w:r>
      <w:r>
        <w:rPr>
          <w:rFonts w:hint="eastAsia" w:ascii="宋体" w:hAnsi="宋体"/>
          <w:color w:val="auto"/>
          <w:szCs w:val="21"/>
          <w:highlight w:val="none"/>
          <w:rPrChange w:id="1860" w:author="然" w:date="2026-08-04T11:37:42Z">
            <w:rPr>
              <w:rFonts w:hint="eastAsia" w:ascii="宋体" w:hAnsi="宋体"/>
              <w:szCs w:val="21"/>
              <w:highlight w:val="none"/>
            </w:rPr>
          </w:rPrChange>
        </w:rPr>
        <w:t>供应商提交的响应文件及供应商与采购人或采购代理机构、磋商小组就有关磋商的所有来往函电均使用中文。供应商可以提交其它语言的资料，但应附中文注释，在有差异时以中文为准。</w:t>
      </w:r>
    </w:p>
    <w:p w14:paraId="14A2D773">
      <w:pPr>
        <w:pStyle w:val="20"/>
        <w:adjustRightInd w:val="0"/>
        <w:snapToGrid w:val="0"/>
        <w:spacing w:line="360" w:lineRule="auto"/>
        <w:ind w:firstLine="420" w:firstLineChars="200"/>
        <w:rPr>
          <w:rFonts w:hAnsi="宋体"/>
          <w:color w:val="auto"/>
          <w:highlight w:val="none"/>
          <w:rPrChange w:id="1861" w:author="然" w:date="2026-08-04T11:37:42Z">
            <w:rPr>
              <w:rFonts w:hAnsi="宋体"/>
              <w:highlight w:val="none"/>
            </w:rPr>
          </w:rPrChange>
        </w:rPr>
      </w:pPr>
      <w:r>
        <w:rPr>
          <w:rFonts w:hint="eastAsia" w:hAnsi="宋体"/>
          <w:bCs/>
          <w:color w:val="auto"/>
          <w:highlight w:val="none"/>
          <w:rPrChange w:id="1862" w:author="然" w:date="2026-08-04T11:37:42Z">
            <w:rPr>
              <w:rFonts w:hint="eastAsia" w:hAnsi="宋体"/>
              <w:bCs/>
              <w:highlight w:val="none"/>
            </w:rPr>
          </w:rPrChange>
        </w:rPr>
        <w:t xml:space="preserve">14.3 </w:t>
      </w:r>
      <w:r>
        <w:rPr>
          <w:rFonts w:hint="eastAsia" w:hAnsi="宋体"/>
          <w:color w:val="auto"/>
          <w:highlight w:val="none"/>
          <w:rPrChange w:id="1863" w:author="然" w:date="2026-08-04T11:37:42Z">
            <w:rPr>
              <w:rFonts w:hint="eastAsia" w:hAnsi="宋体"/>
              <w:highlight w:val="none"/>
            </w:rPr>
          </w:rPrChange>
        </w:rPr>
        <w:t>计量单位应使用我国法定计量单位，未列明时应默认为我国法定计量单位。</w:t>
      </w:r>
    </w:p>
    <w:p w14:paraId="76A25017">
      <w:pPr>
        <w:pStyle w:val="20"/>
        <w:adjustRightInd w:val="0"/>
        <w:snapToGrid w:val="0"/>
        <w:spacing w:line="360" w:lineRule="auto"/>
        <w:ind w:firstLine="420" w:firstLineChars="200"/>
        <w:rPr>
          <w:rFonts w:hAnsi="宋体"/>
          <w:color w:val="auto"/>
          <w:highlight w:val="none"/>
          <w:rPrChange w:id="1864" w:author="然" w:date="2026-08-04T11:37:42Z">
            <w:rPr>
              <w:rFonts w:hAnsi="宋体"/>
              <w:highlight w:val="none"/>
            </w:rPr>
          </w:rPrChange>
        </w:rPr>
      </w:pPr>
      <w:r>
        <w:rPr>
          <w:rFonts w:hint="eastAsia" w:hAnsi="宋体"/>
          <w:color w:val="auto"/>
          <w:highlight w:val="none"/>
          <w:rPrChange w:id="1865" w:author="然" w:date="2026-08-04T11:37:42Z">
            <w:rPr>
              <w:rFonts w:hint="eastAsia" w:hAnsi="宋体"/>
              <w:highlight w:val="none"/>
            </w:rPr>
          </w:rPrChange>
        </w:rPr>
        <w:t>14.4 响应文件应采用书面形式，电报、传真、电子邮件形式的响应文件概不接受。</w:t>
      </w:r>
    </w:p>
    <w:p w14:paraId="7F5059A1">
      <w:pPr>
        <w:adjustRightInd w:val="0"/>
        <w:snapToGrid w:val="0"/>
        <w:spacing w:line="360" w:lineRule="auto"/>
        <w:ind w:firstLine="420" w:firstLineChars="200"/>
        <w:rPr>
          <w:rFonts w:ascii="宋体" w:hAnsi="宋体"/>
          <w:color w:val="auto"/>
          <w:szCs w:val="21"/>
          <w:highlight w:val="none"/>
          <w:rPrChange w:id="1866" w:author="然" w:date="2026-08-04T11:37:42Z">
            <w:rPr>
              <w:rFonts w:ascii="宋体" w:hAnsi="宋体"/>
              <w:szCs w:val="21"/>
              <w:highlight w:val="none"/>
            </w:rPr>
          </w:rPrChange>
        </w:rPr>
      </w:pPr>
      <w:r>
        <w:rPr>
          <w:rFonts w:hint="eastAsia" w:ascii="宋体" w:hAnsi="宋体"/>
          <w:color w:val="auto"/>
          <w:szCs w:val="21"/>
          <w:highlight w:val="none"/>
          <w:rPrChange w:id="1867" w:author="然" w:date="2026-08-04T11:37:42Z">
            <w:rPr>
              <w:rFonts w:hint="eastAsia" w:ascii="宋体" w:hAnsi="宋体"/>
              <w:szCs w:val="21"/>
              <w:highlight w:val="none"/>
            </w:rPr>
          </w:rPrChange>
        </w:rPr>
        <w:t>14.5 供应商应按磋商文件中提供的响应文件格式填写。</w:t>
      </w:r>
    </w:p>
    <w:p w14:paraId="3B3830EB">
      <w:pPr>
        <w:adjustRightInd w:val="0"/>
        <w:snapToGrid w:val="0"/>
        <w:spacing w:line="360" w:lineRule="auto"/>
        <w:rPr>
          <w:rFonts w:ascii="宋体" w:hAnsi="宋体"/>
          <w:b/>
          <w:bCs/>
          <w:color w:val="auto"/>
          <w:szCs w:val="21"/>
          <w:highlight w:val="none"/>
          <w:rPrChange w:id="1868" w:author="然" w:date="2026-08-04T11:37:42Z">
            <w:rPr>
              <w:rFonts w:ascii="宋体" w:hAnsi="宋体"/>
              <w:b/>
              <w:bCs/>
              <w:szCs w:val="21"/>
              <w:highlight w:val="none"/>
            </w:rPr>
          </w:rPrChange>
        </w:rPr>
      </w:pPr>
      <w:r>
        <w:rPr>
          <w:rFonts w:hint="eastAsia" w:ascii="宋体" w:hAnsi="宋体"/>
          <w:b/>
          <w:bCs/>
          <w:color w:val="auto"/>
          <w:szCs w:val="21"/>
          <w:highlight w:val="none"/>
          <w:rPrChange w:id="1869" w:author="然" w:date="2026-08-04T11:37:42Z">
            <w:rPr>
              <w:rFonts w:hint="eastAsia" w:ascii="宋体" w:hAnsi="宋体"/>
              <w:b/>
              <w:bCs/>
              <w:szCs w:val="21"/>
              <w:highlight w:val="none"/>
            </w:rPr>
          </w:rPrChange>
        </w:rPr>
        <w:t>15.</w:t>
      </w:r>
      <w:r>
        <w:rPr>
          <w:rFonts w:hint="eastAsia" w:ascii="宋体" w:hAnsi="宋体"/>
          <w:b/>
          <w:color w:val="auto"/>
          <w:szCs w:val="21"/>
          <w:highlight w:val="none"/>
          <w:rPrChange w:id="1870" w:author="然" w:date="2026-08-04T11:37:42Z">
            <w:rPr>
              <w:rFonts w:hint="eastAsia" w:ascii="宋体" w:hAnsi="宋体"/>
              <w:b/>
              <w:szCs w:val="21"/>
              <w:highlight w:val="none"/>
            </w:rPr>
          </w:rPrChange>
        </w:rPr>
        <w:t>响应文件</w:t>
      </w:r>
      <w:r>
        <w:rPr>
          <w:rFonts w:hint="eastAsia" w:ascii="宋体" w:hAnsi="宋体"/>
          <w:b/>
          <w:bCs/>
          <w:color w:val="auto"/>
          <w:szCs w:val="21"/>
          <w:highlight w:val="none"/>
          <w:rPrChange w:id="1871" w:author="然" w:date="2026-08-04T11:37:42Z">
            <w:rPr>
              <w:rFonts w:hint="eastAsia" w:ascii="宋体" w:hAnsi="宋体"/>
              <w:b/>
              <w:bCs/>
              <w:szCs w:val="21"/>
              <w:highlight w:val="none"/>
            </w:rPr>
          </w:rPrChange>
        </w:rPr>
        <w:t>的组成</w:t>
      </w:r>
    </w:p>
    <w:p w14:paraId="109F5A20">
      <w:pPr>
        <w:adjustRightInd w:val="0"/>
        <w:snapToGrid w:val="0"/>
        <w:spacing w:line="360" w:lineRule="auto"/>
        <w:ind w:firstLine="420" w:firstLineChars="200"/>
        <w:rPr>
          <w:rFonts w:ascii="宋体" w:hAnsi="宋体"/>
          <w:color w:val="auto"/>
          <w:szCs w:val="21"/>
          <w:highlight w:val="none"/>
          <w:rPrChange w:id="1872" w:author="然" w:date="2026-08-04T11:37:42Z">
            <w:rPr>
              <w:rFonts w:ascii="宋体" w:hAnsi="宋体"/>
              <w:szCs w:val="21"/>
              <w:highlight w:val="none"/>
            </w:rPr>
          </w:rPrChange>
        </w:rPr>
      </w:pPr>
      <w:r>
        <w:rPr>
          <w:rFonts w:hint="eastAsia" w:ascii="宋体" w:hAnsi="宋体"/>
          <w:color w:val="auto"/>
          <w:highlight w:val="none"/>
          <w:rPrChange w:id="1873" w:author="然" w:date="2026-08-04T11:37:42Z">
            <w:rPr>
              <w:rFonts w:hint="eastAsia" w:ascii="宋体" w:hAnsi="宋体"/>
              <w:highlight w:val="none"/>
            </w:rPr>
          </w:rPrChange>
        </w:rPr>
        <w:t>15.1</w:t>
      </w:r>
      <w:r>
        <w:rPr>
          <w:rFonts w:hint="eastAsia" w:hAnsi="宋体"/>
          <w:color w:val="auto"/>
          <w:highlight w:val="none"/>
          <w:rPrChange w:id="1874" w:author="然" w:date="2026-08-04T11:37:42Z">
            <w:rPr>
              <w:rFonts w:hint="eastAsia" w:hAnsi="宋体"/>
              <w:highlight w:val="none"/>
            </w:rPr>
          </w:rPrChange>
        </w:rPr>
        <w:t>响应文件包括下列内容：</w:t>
      </w:r>
    </w:p>
    <w:p w14:paraId="5823DD34">
      <w:pPr>
        <w:adjustRightInd w:val="0"/>
        <w:snapToGrid w:val="0"/>
        <w:spacing w:line="360" w:lineRule="auto"/>
        <w:ind w:firstLine="843" w:firstLineChars="400"/>
        <w:rPr>
          <w:rFonts w:ascii="宋体" w:hAnsi="宋体" w:cs="宋体"/>
          <w:b/>
          <w:color w:val="auto"/>
          <w:szCs w:val="21"/>
          <w:highlight w:val="none"/>
          <w:rPrChange w:id="1875" w:author="然" w:date="2026-08-04T11:37:42Z">
            <w:rPr>
              <w:rFonts w:ascii="宋体" w:hAnsi="宋体" w:cs="宋体"/>
              <w:b/>
              <w:szCs w:val="21"/>
              <w:highlight w:val="none"/>
            </w:rPr>
          </w:rPrChange>
        </w:rPr>
      </w:pPr>
      <w:r>
        <w:rPr>
          <w:rFonts w:hint="eastAsia" w:ascii="宋体" w:hAnsi="宋体" w:cs="宋体"/>
          <w:b/>
          <w:color w:val="auto"/>
          <w:szCs w:val="21"/>
          <w:highlight w:val="none"/>
          <w:rPrChange w:id="1876" w:author="然" w:date="2026-08-04T11:37:42Z">
            <w:rPr>
              <w:rFonts w:hint="eastAsia" w:ascii="宋体" w:hAnsi="宋体" w:cs="宋体"/>
              <w:b/>
              <w:szCs w:val="21"/>
              <w:highlight w:val="none"/>
            </w:rPr>
          </w:rPrChange>
        </w:rPr>
        <w:t>第一册商务技术文件</w:t>
      </w:r>
    </w:p>
    <w:p w14:paraId="2407407D">
      <w:pPr>
        <w:adjustRightInd w:val="0"/>
        <w:snapToGrid w:val="0"/>
        <w:spacing w:line="360" w:lineRule="auto"/>
        <w:ind w:left="840" w:leftChars="400" w:firstLine="420" w:firstLineChars="200"/>
        <w:jc w:val="left"/>
        <w:rPr>
          <w:rFonts w:ascii="宋体" w:hAnsi="宋体" w:cs="宋体"/>
          <w:color w:val="auto"/>
          <w:szCs w:val="21"/>
          <w:highlight w:val="none"/>
          <w:rPrChange w:id="1877" w:author="然" w:date="2026-08-04T11:37:42Z">
            <w:rPr>
              <w:rFonts w:ascii="宋体" w:hAnsi="宋体" w:cs="宋体"/>
              <w:szCs w:val="21"/>
              <w:highlight w:val="none"/>
            </w:rPr>
          </w:rPrChange>
        </w:rPr>
      </w:pPr>
      <w:r>
        <w:rPr>
          <w:rFonts w:hint="eastAsia" w:ascii="宋体" w:hAnsi="宋体" w:cs="宋体"/>
          <w:color w:val="auto"/>
          <w:szCs w:val="21"/>
          <w:highlight w:val="none"/>
          <w:rPrChange w:id="1878" w:author="然" w:date="2026-08-04T11:37:42Z">
            <w:rPr>
              <w:rFonts w:hint="eastAsia" w:ascii="宋体" w:hAnsi="宋体" w:cs="宋体"/>
              <w:szCs w:val="21"/>
              <w:highlight w:val="none"/>
            </w:rPr>
          </w:rPrChange>
        </w:rPr>
        <w:t>一、磋商响应声明</w:t>
      </w:r>
    </w:p>
    <w:p w14:paraId="6597A7D7">
      <w:pPr>
        <w:adjustRightInd w:val="0"/>
        <w:snapToGrid w:val="0"/>
        <w:spacing w:line="360" w:lineRule="auto"/>
        <w:ind w:left="840" w:leftChars="400" w:firstLine="420" w:firstLineChars="200"/>
        <w:jc w:val="left"/>
        <w:rPr>
          <w:rFonts w:ascii="宋体" w:hAnsi="宋体" w:cs="宋体"/>
          <w:color w:val="auto"/>
          <w:szCs w:val="21"/>
          <w:highlight w:val="none"/>
          <w:rPrChange w:id="1879" w:author="然" w:date="2026-08-04T11:37:42Z">
            <w:rPr>
              <w:rFonts w:ascii="宋体" w:hAnsi="宋体" w:cs="宋体"/>
              <w:szCs w:val="21"/>
              <w:highlight w:val="none"/>
            </w:rPr>
          </w:rPrChange>
        </w:rPr>
      </w:pPr>
      <w:r>
        <w:rPr>
          <w:rFonts w:hint="eastAsia" w:ascii="宋体" w:hAnsi="宋体" w:cs="宋体"/>
          <w:color w:val="auto"/>
          <w:szCs w:val="21"/>
          <w:highlight w:val="none"/>
          <w:rPrChange w:id="1880" w:author="然" w:date="2026-08-04T11:37:42Z">
            <w:rPr>
              <w:rFonts w:hint="eastAsia" w:ascii="宋体" w:hAnsi="宋体" w:cs="宋体"/>
              <w:szCs w:val="21"/>
              <w:highlight w:val="none"/>
            </w:rPr>
          </w:rPrChange>
        </w:rPr>
        <w:t>二、投标分项价格表</w:t>
      </w:r>
    </w:p>
    <w:p w14:paraId="5A7E4516">
      <w:pPr>
        <w:adjustRightInd w:val="0"/>
        <w:snapToGrid w:val="0"/>
        <w:spacing w:line="360" w:lineRule="auto"/>
        <w:ind w:left="840" w:leftChars="400" w:firstLine="420" w:firstLineChars="200"/>
        <w:jc w:val="left"/>
        <w:rPr>
          <w:rFonts w:ascii="宋体" w:hAnsi="宋体" w:cs="宋体"/>
          <w:color w:val="auto"/>
          <w:szCs w:val="21"/>
          <w:highlight w:val="none"/>
          <w:rPrChange w:id="1881" w:author="然" w:date="2026-08-04T11:37:42Z">
            <w:rPr>
              <w:rFonts w:ascii="宋体" w:hAnsi="宋体" w:cs="宋体"/>
              <w:szCs w:val="21"/>
              <w:highlight w:val="none"/>
            </w:rPr>
          </w:rPrChange>
        </w:rPr>
      </w:pPr>
      <w:r>
        <w:rPr>
          <w:rFonts w:hint="eastAsia" w:ascii="宋体" w:hAnsi="宋体" w:cs="宋体"/>
          <w:color w:val="auto"/>
          <w:szCs w:val="21"/>
          <w:highlight w:val="none"/>
          <w:rPrChange w:id="1882" w:author="然" w:date="2026-08-04T11:37:42Z">
            <w:rPr>
              <w:rFonts w:hint="eastAsia" w:ascii="宋体" w:hAnsi="宋体" w:cs="宋体"/>
              <w:szCs w:val="21"/>
              <w:highlight w:val="none"/>
            </w:rPr>
          </w:rPrChange>
        </w:rPr>
        <w:t>三、货物说明一览表及</w:t>
      </w:r>
      <w:r>
        <w:rPr>
          <w:rFonts w:hint="eastAsia" w:ascii="宋体" w:hAnsi="宋体" w:cs="宋体"/>
          <w:color w:val="auto"/>
          <w:szCs w:val="21"/>
          <w:highlight w:val="none"/>
          <w:lang w:eastAsia="zh-CN"/>
          <w:rPrChange w:id="1883" w:author="然" w:date="2026-08-04T11:37:42Z">
            <w:rPr>
              <w:rFonts w:hint="eastAsia" w:ascii="宋体" w:hAnsi="宋体" w:cs="宋体"/>
              <w:szCs w:val="21"/>
              <w:highlight w:val="none"/>
              <w:lang w:eastAsia="zh-CN"/>
            </w:rPr>
          </w:rPrChange>
        </w:rPr>
        <w:t>项目</w:t>
      </w:r>
      <w:r>
        <w:rPr>
          <w:rFonts w:hint="eastAsia" w:ascii="宋体" w:hAnsi="宋体" w:cs="宋体"/>
          <w:color w:val="auto"/>
          <w:szCs w:val="21"/>
          <w:highlight w:val="none"/>
          <w:rPrChange w:id="1884" w:author="然" w:date="2026-08-04T11:37:42Z">
            <w:rPr>
              <w:rFonts w:hint="eastAsia" w:ascii="宋体" w:hAnsi="宋体" w:cs="宋体"/>
              <w:szCs w:val="21"/>
              <w:highlight w:val="none"/>
            </w:rPr>
          </w:rPrChange>
        </w:rPr>
        <w:t>服务方案</w:t>
      </w:r>
    </w:p>
    <w:p w14:paraId="0F798EFB">
      <w:pPr>
        <w:adjustRightInd w:val="0"/>
        <w:snapToGrid w:val="0"/>
        <w:spacing w:line="360" w:lineRule="auto"/>
        <w:ind w:left="840" w:leftChars="400" w:firstLine="420" w:firstLineChars="200"/>
        <w:jc w:val="left"/>
        <w:rPr>
          <w:rFonts w:ascii="宋体" w:hAnsi="宋体" w:cs="宋体"/>
          <w:color w:val="auto"/>
          <w:szCs w:val="21"/>
          <w:highlight w:val="none"/>
          <w:rPrChange w:id="1885" w:author="然" w:date="2026-08-04T11:37:42Z">
            <w:rPr>
              <w:rFonts w:ascii="宋体" w:hAnsi="宋体" w:cs="宋体"/>
              <w:szCs w:val="21"/>
              <w:highlight w:val="none"/>
            </w:rPr>
          </w:rPrChange>
        </w:rPr>
      </w:pPr>
      <w:r>
        <w:rPr>
          <w:rFonts w:hint="eastAsia" w:ascii="宋体" w:hAnsi="宋体" w:cs="宋体"/>
          <w:color w:val="auto"/>
          <w:szCs w:val="21"/>
          <w:highlight w:val="none"/>
          <w:rPrChange w:id="1886" w:author="然" w:date="2026-08-04T11:37:42Z">
            <w:rPr>
              <w:rFonts w:hint="eastAsia" w:ascii="宋体" w:hAnsi="宋体" w:cs="宋体"/>
              <w:szCs w:val="21"/>
              <w:highlight w:val="none"/>
            </w:rPr>
          </w:rPrChange>
        </w:rPr>
        <w:t>四、商务和技术响应/偏离表</w:t>
      </w:r>
    </w:p>
    <w:p w14:paraId="0F77C5CC">
      <w:pPr>
        <w:adjustRightInd w:val="0"/>
        <w:snapToGrid w:val="0"/>
        <w:spacing w:line="360" w:lineRule="auto"/>
        <w:ind w:left="840" w:leftChars="400" w:firstLine="420" w:firstLineChars="200"/>
        <w:jc w:val="left"/>
        <w:rPr>
          <w:rFonts w:ascii="宋体" w:hAnsi="宋体" w:cs="宋体"/>
          <w:color w:val="auto"/>
          <w:szCs w:val="21"/>
          <w:highlight w:val="none"/>
          <w:rPrChange w:id="1887" w:author="然" w:date="2026-08-04T11:37:42Z">
            <w:rPr>
              <w:rFonts w:ascii="宋体" w:hAnsi="宋体" w:cs="宋体"/>
              <w:szCs w:val="21"/>
              <w:highlight w:val="none"/>
            </w:rPr>
          </w:rPrChange>
        </w:rPr>
      </w:pPr>
      <w:r>
        <w:rPr>
          <w:rFonts w:hint="eastAsia" w:ascii="宋体" w:hAnsi="宋体" w:cs="宋体"/>
          <w:color w:val="auto"/>
          <w:szCs w:val="21"/>
          <w:highlight w:val="none"/>
          <w:rPrChange w:id="1888" w:author="然" w:date="2026-08-04T11:37:42Z">
            <w:rPr>
              <w:rFonts w:hint="eastAsia" w:ascii="宋体" w:hAnsi="宋体" w:cs="宋体"/>
              <w:szCs w:val="21"/>
              <w:highlight w:val="none"/>
            </w:rPr>
          </w:rPrChange>
        </w:rPr>
        <w:t>五、享受政府采购政策优惠的证明资料</w:t>
      </w:r>
    </w:p>
    <w:p w14:paraId="59D3B77C">
      <w:pPr>
        <w:adjustRightInd w:val="0"/>
        <w:snapToGrid w:val="0"/>
        <w:spacing w:line="360" w:lineRule="auto"/>
        <w:ind w:left="840" w:leftChars="400" w:firstLine="420" w:firstLineChars="200"/>
        <w:jc w:val="left"/>
        <w:rPr>
          <w:rFonts w:hint="eastAsia" w:ascii="宋体" w:hAnsi="宋体" w:eastAsia="宋体" w:cs="宋体"/>
          <w:color w:val="auto"/>
          <w:szCs w:val="21"/>
          <w:highlight w:val="none"/>
          <w:lang w:eastAsia="zh-CN"/>
          <w:rPrChange w:id="1889" w:author="然" w:date="2026-08-04T11:37:42Z">
            <w:rPr>
              <w:rFonts w:hint="eastAsia" w:ascii="宋体" w:hAnsi="宋体" w:eastAsia="宋体" w:cs="宋体"/>
              <w:szCs w:val="21"/>
              <w:highlight w:val="none"/>
              <w:lang w:eastAsia="zh-CN"/>
            </w:rPr>
          </w:rPrChange>
        </w:rPr>
      </w:pPr>
      <w:r>
        <w:rPr>
          <w:rFonts w:hint="eastAsia" w:ascii="宋体" w:hAnsi="宋体" w:cs="宋体"/>
          <w:color w:val="auto"/>
          <w:szCs w:val="21"/>
          <w:highlight w:val="none"/>
          <w:rPrChange w:id="1890" w:author="然" w:date="2026-08-04T11:37:42Z">
            <w:rPr>
              <w:rFonts w:hint="eastAsia" w:ascii="宋体" w:hAnsi="宋体" w:cs="宋体"/>
              <w:szCs w:val="21"/>
              <w:highlight w:val="none"/>
            </w:rPr>
          </w:rPrChange>
        </w:rPr>
        <w:t>六、</w:t>
      </w:r>
      <w:r>
        <w:rPr>
          <w:rFonts w:hint="eastAsia" w:ascii="宋体" w:hAnsi="宋体" w:cs="宋体"/>
          <w:color w:val="auto"/>
          <w:szCs w:val="21"/>
          <w:highlight w:val="none"/>
          <w:lang w:eastAsia="zh-CN"/>
          <w:rPrChange w:id="1891" w:author="然" w:date="2026-08-04T11:37:42Z">
            <w:rPr>
              <w:rFonts w:hint="eastAsia" w:ascii="宋体" w:hAnsi="宋体" w:cs="宋体"/>
              <w:szCs w:val="21"/>
              <w:highlight w:val="none"/>
              <w:lang w:eastAsia="zh-CN"/>
            </w:rPr>
          </w:rPrChange>
        </w:rPr>
        <w:t>服务</w:t>
      </w:r>
      <w:r>
        <w:rPr>
          <w:rFonts w:hint="eastAsia" w:ascii="宋体" w:hAnsi="宋体" w:cs="宋体"/>
          <w:color w:val="auto"/>
          <w:szCs w:val="21"/>
          <w:highlight w:val="none"/>
          <w:rPrChange w:id="1892" w:author="然" w:date="2026-08-04T11:37:42Z">
            <w:rPr>
              <w:rFonts w:hint="eastAsia" w:ascii="宋体" w:hAnsi="宋体" w:cs="宋体"/>
              <w:szCs w:val="21"/>
              <w:highlight w:val="none"/>
            </w:rPr>
          </w:rPrChange>
        </w:rPr>
        <w:t>符合磋商文件规定的证明文件</w:t>
      </w:r>
      <w:r>
        <w:rPr>
          <w:rFonts w:hint="eastAsia" w:ascii="宋体" w:hAnsi="宋体" w:cs="宋体"/>
          <w:color w:val="auto"/>
          <w:szCs w:val="21"/>
          <w:highlight w:val="none"/>
          <w:lang w:eastAsia="zh-CN"/>
          <w:rPrChange w:id="1893" w:author="然" w:date="2026-08-04T11:37:42Z">
            <w:rPr>
              <w:rFonts w:hint="eastAsia" w:ascii="宋体" w:hAnsi="宋体" w:cs="宋体"/>
              <w:szCs w:val="21"/>
              <w:highlight w:val="none"/>
              <w:lang w:eastAsia="zh-CN"/>
            </w:rPr>
          </w:rPrChange>
        </w:rPr>
        <w:t>及方案</w:t>
      </w:r>
    </w:p>
    <w:p w14:paraId="5548FDA1">
      <w:pPr>
        <w:adjustRightInd w:val="0"/>
        <w:snapToGrid w:val="0"/>
        <w:spacing w:line="360" w:lineRule="auto"/>
        <w:ind w:left="840" w:leftChars="400" w:firstLine="420" w:firstLineChars="200"/>
        <w:jc w:val="left"/>
        <w:rPr>
          <w:rFonts w:ascii="宋体" w:hAnsi="宋体" w:cs="宋体"/>
          <w:color w:val="auto"/>
          <w:szCs w:val="21"/>
          <w:highlight w:val="none"/>
          <w:rPrChange w:id="1894" w:author="然" w:date="2026-08-04T11:37:42Z">
            <w:rPr>
              <w:rFonts w:ascii="宋体" w:hAnsi="宋体" w:cs="宋体"/>
              <w:szCs w:val="21"/>
              <w:highlight w:val="none"/>
            </w:rPr>
          </w:rPrChange>
        </w:rPr>
      </w:pPr>
      <w:r>
        <w:rPr>
          <w:rFonts w:hint="eastAsia" w:ascii="宋体" w:hAnsi="宋体" w:cs="宋体"/>
          <w:color w:val="auto"/>
          <w:szCs w:val="21"/>
          <w:highlight w:val="none"/>
          <w:rPrChange w:id="1895" w:author="然" w:date="2026-08-04T11:37:42Z">
            <w:rPr>
              <w:rFonts w:hint="eastAsia" w:ascii="宋体" w:hAnsi="宋体" w:cs="宋体"/>
              <w:szCs w:val="21"/>
              <w:highlight w:val="none"/>
            </w:rPr>
          </w:rPrChange>
        </w:rPr>
        <w:t>七、供应商认为需提供的其他资料</w:t>
      </w:r>
    </w:p>
    <w:p w14:paraId="05793B59">
      <w:pPr>
        <w:adjustRightInd w:val="0"/>
        <w:snapToGrid w:val="0"/>
        <w:spacing w:line="360" w:lineRule="auto"/>
        <w:ind w:left="840" w:leftChars="400"/>
        <w:jc w:val="left"/>
        <w:rPr>
          <w:rFonts w:ascii="宋体" w:hAnsi="宋体" w:cs="宋体"/>
          <w:b/>
          <w:color w:val="auto"/>
          <w:szCs w:val="21"/>
          <w:highlight w:val="none"/>
          <w:rPrChange w:id="1896" w:author="然" w:date="2026-08-04T11:37:42Z">
            <w:rPr>
              <w:rFonts w:ascii="宋体" w:hAnsi="宋体" w:cs="宋体"/>
              <w:b/>
              <w:szCs w:val="21"/>
              <w:highlight w:val="none"/>
            </w:rPr>
          </w:rPrChange>
        </w:rPr>
      </w:pPr>
      <w:r>
        <w:rPr>
          <w:rFonts w:hint="eastAsia" w:ascii="宋体" w:hAnsi="宋体" w:cs="宋体"/>
          <w:b/>
          <w:color w:val="auto"/>
          <w:szCs w:val="21"/>
          <w:highlight w:val="none"/>
          <w:rPrChange w:id="1897" w:author="然" w:date="2026-08-04T11:37:42Z">
            <w:rPr>
              <w:rFonts w:hint="eastAsia" w:ascii="宋体" w:hAnsi="宋体" w:cs="宋体"/>
              <w:b/>
              <w:szCs w:val="21"/>
              <w:highlight w:val="none"/>
            </w:rPr>
          </w:rPrChange>
        </w:rPr>
        <w:t>第二册资格证明文件</w:t>
      </w:r>
    </w:p>
    <w:p w14:paraId="536CFB2E">
      <w:pPr>
        <w:adjustRightInd w:val="0"/>
        <w:snapToGrid w:val="0"/>
        <w:spacing w:line="360" w:lineRule="auto"/>
        <w:ind w:left="840" w:leftChars="400" w:firstLine="420" w:firstLineChars="200"/>
        <w:jc w:val="left"/>
        <w:rPr>
          <w:rFonts w:ascii="宋体" w:hAnsi="宋体" w:cs="宋体"/>
          <w:color w:val="auto"/>
          <w:szCs w:val="21"/>
          <w:highlight w:val="none"/>
          <w:rPrChange w:id="1898" w:author="然" w:date="2026-08-04T11:37:42Z">
            <w:rPr>
              <w:rFonts w:ascii="宋体" w:hAnsi="宋体" w:cs="宋体"/>
              <w:szCs w:val="21"/>
              <w:highlight w:val="none"/>
            </w:rPr>
          </w:rPrChange>
        </w:rPr>
      </w:pPr>
      <w:r>
        <w:rPr>
          <w:rFonts w:hint="eastAsia" w:ascii="宋体" w:hAnsi="宋体" w:cs="宋体"/>
          <w:color w:val="auto"/>
          <w:szCs w:val="21"/>
          <w:highlight w:val="none"/>
          <w:rPrChange w:id="1899" w:author="然" w:date="2026-08-04T11:37:42Z">
            <w:rPr>
              <w:rFonts w:hint="eastAsia" w:ascii="宋体" w:hAnsi="宋体" w:cs="宋体"/>
              <w:szCs w:val="21"/>
              <w:highlight w:val="none"/>
            </w:rPr>
          </w:rPrChange>
        </w:rPr>
        <w:t>一、报价一览表</w:t>
      </w:r>
    </w:p>
    <w:p w14:paraId="366D9703">
      <w:pPr>
        <w:adjustRightInd w:val="0"/>
        <w:snapToGrid w:val="0"/>
        <w:spacing w:line="360" w:lineRule="auto"/>
        <w:ind w:left="840" w:leftChars="400" w:firstLine="420" w:firstLineChars="200"/>
        <w:jc w:val="left"/>
        <w:rPr>
          <w:rFonts w:ascii="宋体" w:hAnsi="宋体" w:cs="宋体"/>
          <w:color w:val="auto"/>
          <w:szCs w:val="21"/>
          <w:highlight w:val="none"/>
          <w:rPrChange w:id="1900" w:author="然" w:date="2026-08-04T11:37:42Z">
            <w:rPr>
              <w:rFonts w:ascii="宋体" w:hAnsi="宋体" w:cs="宋体"/>
              <w:szCs w:val="21"/>
              <w:highlight w:val="none"/>
            </w:rPr>
          </w:rPrChange>
        </w:rPr>
      </w:pPr>
      <w:r>
        <w:rPr>
          <w:rFonts w:hint="eastAsia" w:ascii="宋体" w:hAnsi="宋体" w:cs="宋体"/>
          <w:color w:val="auto"/>
          <w:szCs w:val="21"/>
          <w:highlight w:val="none"/>
          <w:rPrChange w:id="1901" w:author="然" w:date="2026-08-04T11:37:42Z">
            <w:rPr>
              <w:rFonts w:hint="eastAsia" w:ascii="宋体" w:hAnsi="宋体" w:cs="宋体"/>
              <w:szCs w:val="21"/>
              <w:highlight w:val="none"/>
            </w:rPr>
          </w:rPrChange>
        </w:rPr>
        <w:t>二、法定代表人身份证明</w:t>
      </w:r>
    </w:p>
    <w:p w14:paraId="2BB53680">
      <w:pPr>
        <w:adjustRightInd w:val="0"/>
        <w:snapToGrid w:val="0"/>
        <w:spacing w:line="360" w:lineRule="auto"/>
        <w:ind w:left="840" w:leftChars="400" w:firstLine="420" w:firstLineChars="200"/>
        <w:jc w:val="left"/>
        <w:rPr>
          <w:rFonts w:ascii="宋体" w:hAnsi="宋体" w:cs="宋体"/>
          <w:color w:val="auto"/>
          <w:szCs w:val="21"/>
          <w:highlight w:val="none"/>
          <w:rPrChange w:id="1902" w:author="然" w:date="2026-08-04T11:37:42Z">
            <w:rPr>
              <w:rFonts w:ascii="宋体" w:hAnsi="宋体" w:cs="宋体"/>
              <w:szCs w:val="21"/>
              <w:highlight w:val="none"/>
            </w:rPr>
          </w:rPrChange>
        </w:rPr>
      </w:pPr>
      <w:r>
        <w:rPr>
          <w:rFonts w:hint="eastAsia" w:ascii="宋体" w:hAnsi="宋体" w:cs="宋体"/>
          <w:color w:val="auto"/>
          <w:szCs w:val="21"/>
          <w:highlight w:val="none"/>
          <w:rPrChange w:id="1903" w:author="然" w:date="2026-08-04T11:37:42Z">
            <w:rPr>
              <w:rFonts w:hint="eastAsia" w:ascii="宋体" w:hAnsi="宋体" w:cs="宋体"/>
              <w:szCs w:val="21"/>
              <w:highlight w:val="none"/>
            </w:rPr>
          </w:rPrChange>
        </w:rPr>
        <w:t>三、</w:t>
      </w:r>
      <w:r>
        <w:rPr>
          <w:rFonts w:hint="eastAsia" w:ascii="宋体" w:hAnsi="宋体" w:cs="宋体"/>
          <w:color w:val="auto"/>
          <w:szCs w:val="21"/>
          <w:highlight w:val="none"/>
          <w:lang w:eastAsia="zh-CN"/>
          <w:rPrChange w:id="1904" w:author="然" w:date="2026-08-04T11:37:42Z">
            <w:rPr>
              <w:rFonts w:hint="eastAsia" w:ascii="宋体" w:hAnsi="宋体" w:cs="宋体"/>
              <w:szCs w:val="21"/>
              <w:highlight w:val="none"/>
              <w:lang w:eastAsia="zh-CN"/>
            </w:rPr>
          </w:rPrChange>
        </w:rPr>
        <w:t>法定代表人</w:t>
      </w:r>
      <w:r>
        <w:rPr>
          <w:rFonts w:hint="eastAsia" w:ascii="宋体" w:hAnsi="宋体" w:cs="宋体"/>
          <w:color w:val="auto"/>
          <w:szCs w:val="21"/>
          <w:highlight w:val="none"/>
          <w:rPrChange w:id="1905" w:author="然" w:date="2026-08-04T11:37:42Z">
            <w:rPr>
              <w:rFonts w:hint="eastAsia" w:ascii="宋体" w:hAnsi="宋体" w:cs="宋体"/>
              <w:szCs w:val="21"/>
              <w:highlight w:val="none"/>
            </w:rPr>
          </w:rPrChange>
        </w:rPr>
        <w:t>授权委托书</w:t>
      </w:r>
    </w:p>
    <w:p w14:paraId="7DA76E30">
      <w:pPr>
        <w:adjustRightInd w:val="0"/>
        <w:snapToGrid w:val="0"/>
        <w:spacing w:line="360" w:lineRule="auto"/>
        <w:ind w:left="840" w:leftChars="400" w:firstLine="420" w:firstLineChars="200"/>
        <w:jc w:val="left"/>
        <w:rPr>
          <w:rFonts w:ascii="宋体" w:hAnsi="宋体" w:cs="宋体"/>
          <w:color w:val="auto"/>
          <w:szCs w:val="21"/>
          <w:highlight w:val="none"/>
          <w:rPrChange w:id="1906" w:author="然" w:date="2026-08-04T11:37:42Z">
            <w:rPr>
              <w:rFonts w:ascii="宋体" w:hAnsi="宋体" w:cs="宋体"/>
              <w:szCs w:val="21"/>
              <w:highlight w:val="none"/>
            </w:rPr>
          </w:rPrChange>
        </w:rPr>
      </w:pPr>
      <w:r>
        <w:rPr>
          <w:rFonts w:hint="eastAsia" w:ascii="宋体" w:hAnsi="宋体" w:cs="宋体"/>
          <w:color w:val="auto"/>
          <w:szCs w:val="21"/>
          <w:highlight w:val="none"/>
          <w:rPrChange w:id="1907" w:author="然" w:date="2026-08-04T11:37:42Z">
            <w:rPr>
              <w:rFonts w:hint="eastAsia" w:ascii="宋体" w:hAnsi="宋体" w:cs="宋体"/>
              <w:szCs w:val="21"/>
              <w:highlight w:val="none"/>
            </w:rPr>
          </w:rPrChange>
        </w:rPr>
        <w:t>四、供应商具备参加磋商的资格证明文件</w:t>
      </w:r>
    </w:p>
    <w:p w14:paraId="1E379267">
      <w:pPr>
        <w:adjustRightInd w:val="0"/>
        <w:snapToGrid w:val="0"/>
        <w:spacing w:line="360" w:lineRule="auto"/>
        <w:ind w:left="840" w:leftChars="400" w:firstLine="420" w:firstLineChars="200"/>
        <w:jc w:val="left"/>
        <w:rPr>
          <w:rFonts w:ascii="宋体" w:hAnsi="宋体" w:cs="宋体"/>
          <w:color w:val="auto"/>
          <w:szCs w:val="21"/>
          <w:highlight w:val="none"/>
          <w:rPrChange w:id="1908" w:author="然" w:date="2026-08-04T11:37:42Z">
            <w:rPr>
              <w:rFonts w:ascii="宋体" w:hAnsi="宋体" w:cs="宋体"/>
              <w:szCs w:val="21"/>
              <w:highlight w:val="none"/>
            </w:rPr>
          </w:rPrChange>
        </w:rPr>
      </w:pPr>
      <w:r>
        <w:rPr>
          <w:rFonts w:hint="eastAsia" w:ascii="宋体" w:hAnsi="宋体" w:cs="宋体"/>
          <w:color w:val="auto"/>
          <w:szCs w:val="21"/>
          <w:highlight w:val="none"/>
          <w:rPrChange w:id="1909" w:author="然" w:date="2026-08-04T11:37:42Z">
            <w:rPr>
              <w:rFonts w:hint="eastAsia" w:ascii="宋体" w:hAnsi="宋体" w:cs="宋体"/>
              <w:szCs w:val="21"/>
              <w:highlight w:val="none"/>
            </w:rPr>
          </w:rPrChange>
        </w:rPr>
        <w:t>五、</w:t>
      </w:r>
      <w:r>
        <w:rPr>
          <w:rFonts w:hint="eastAsia" w:ascii="宋体" w:hAnsi="宋体" w:cs="宋体"/>
          <w:color w:val="auto"/>
          <w:szCs w:val="21"/>
          <w:highlight w:val="none"/>
          <w:lang w:eastAsia="zh-CN"/>
          <w:rPrChange w:id="1910" w:author="然" w:date="2026-08-04T11:37:42Z">
            <w:rPr>
              <w:rFonts w:hint="eastAsia" w:ascii="宋体" w:hAnsi="宋体" w:cs="宋体"/>
              <w:szCs w:val="21"/>
              <w:highlight w:val="none"/>
              <w:lang w:eastAsia="zh-CN"/>
            </w:rPr>
          </w:rPrChange>
        </w:rPr>
        <w:t>响应</w:t>
      </w:r>
      <w:r>
        <w:rPr>
          <w:rFonts w:hint="eastAsia" w:ascii="宋体" w:hAnsi="宋体" w:cs="宋体"/>
          <w:color w:val="auto"/>
          <w:szCs w:val="21"/>
          <w:highlight w:val="none"/>
          <w:rPrChange w:id="1911" w:author="然" w:date="2026-08-04T11:37:42Z">
            <w:rPr>
              <w:rFonts w:hint="eastAsia" w:ascii="宋体" w:hAnsi="宋体" w:cs="宋体"/>
              <w:szCs w:val="21"/>
              <w:highlight w:val="none"/>
            </w:rPr>
          </w:rPrChange>
        </w:rPr>
        <w:t>保</w:t>
      </w:r>
      <w:r>
        <w:rPr>
          <w:rFonts w:hint="eastAsia" w:ascii="宋体" w:hAnsi="宋体" w:cs="宋体"/>
          <w:bCs/>
          <w:color w:val="auto"/>
          <w:szCs w:val="21"/>
          <w:highlight w:val="none"/>
          <w:rPrChange w:id="1912" w:author="然" w:date="2026-08-04T11:37:42Z">
            <w:rPr>
              <w:rFonts w:hint="eastAsia" w:ascii="宋体" w:hAnsi="宋体" w:cs="宋体"/>
              <w:bCs/>
              <w:szCs w:val="21"/>
              <w:highlight w:val="none"/>
            </w:rPr>
          </w:rPrChange>
        </w:rPr>
        <w:t>证金</w:t>
      </w:r>
    </w:p>
    <w:p w14:paraId="76FD45D0">
      <w:pPr>
        <w:adjustRightInd w:val="0"/>
        <w:snapToGrid w:val="0"/>
        <w:spacing w:line="360" w:lineRule="auto"/>
        <w:ind w:firstLine="420" w:firstLineChars="200"/>
        <w:rPr>
          <w:rFonts w:hAnsi="宋体"/>
          <w:color w:val="auto"/>
          <w:highlight w:val="none"/>
          <w:rPrChange w:id="1913" w:author="然" w:date="2026-08-04T11:37:42Z">
            <w:rPr>
              <w:rFonts w:hAnsi="宋体"/>
              <w:highlight w:val="none"/>
            </w:rPr>
          </w:rPrChange>
        </w:rPr>
      </w:pPr>
      <w:r>
        <w:rPr>
          <w:rFonts w:hint="eastAsia" w:ascii="宋体" w:hAnsi="宋体"/>
          <w:color w:val="auto"/>
          <w:highlight w:val="none"/>
          <w:rPrChange w:id="1914" w:author="然" w:date="2026-08-04T11:37:42Z">
            <w:rPr>
              <w:rFonts w:hint="eastAsia" w:ascii="宋体" w:hAnsi="宋体"/>
              <w:highlight w:val="none"/>
            </w:rPr>
          </w:rPrChange>
        </w:rPr>
        <w:t>15.2在磋商过程中，</w:t>
      </w:r>
      <w:r>
        <w:rPr>
          <w:rFonts w:hint="eastAsia" w:ascii="宋体" w:hAnsi="宋体"/>
          <w:color w:val="auto"/>
          <w:szCs w:val="21"/>
          <w:highlight w:val="none"/>
          <w:rPrChange w:id="1915" w:author="然" w:date="2026-08-04T11:37:42Z">
            <w:rPr>
              <w:rFonts w:hint="eastAsia" w:ascii="宋体" w:hAnsi="宋体"/>
              <w:szCs w:val="21"/>
              <w:highlight w:val="none"/>
            </w:rPr>
          </w:rPrChange>
        </w:rPr>
        <w:t>供应商</w:t>
      </w:r>
      <w:r>
        <w:rPr>
          <w:rFonts w:hint="eastAsia" w:ascii="宋体" w:hAnsi="宋体"/>
          <w:color w:val="auto"/>
          <w:highlight w:val="none"/>
          <w:rPrChange w:id="1916" w:author="然" w:date="2026-08-04T11:37:42Z">
            <w:rPr>
              <w:rFonts w:hint="eastAsia" w:ascii="宋体" w:hAnsi="宋体"/>
              <w:highlight w:val="none"/>
            </w:rPr>
          </w:rPrChange>
        </w:rPr>
        <w:t>根据</w:t>
      </w:r>
      <w:r>
        <w:rPr>
          <w:rFonts w:hint="eastAsia" w:ascii="宋体" w:hAnsi="宋体" w:cs="宋体"/>
          <w:color w:val="auto"/>
          <w:kern w:val="0"/>
          <w:szCs w:val="21"/>
          <w:highlight w:val="none"/>
          <w:rPrChange w:id="1917" w:author="然" w:date="2026-08-04T11:37:42Z">
            <w:rPr>
              <w:rFonts w:hint="eastAsia" w:ascii="宋体" w:hAnsi="宋体" w:cs="宋体"/>
              <w:kern w:val="0"/>
              <w:szCs w:val="21"/>
              <w:highlight w:val="none"/>
            </w:rPr>
          </w:rPrChange>
        </w:rPr>
        <w:t>磋商小组</w:t>
      </w:r>
      <w:r>
        <w:rPr>
          <w:rFonts w:hint="eastAsia" w:ascii="宋体" w:hAnsi="宋体"/>
          <w:bCs/>
          <w:color w:val="auto"/>
          <w:szCs w:val="21"/>
          <w:highlight w:val="none"/>
          <w:rPrChange w:id="1918" w:author="然" w:date="2026-08-04T11:37:42Z">
            <w:rPr>
              <w:rFonts w:hint="eastAsia" w:ascii="宋体" w:hAnsi="宋体"/>
              <w:bCs/>
              <w:szCs w:val="21"/>
              <w:highlight w:val="none"/>
            </w:rPr>
          </w:rPrChange>
        </w:rPr>
        <w:t>书面形式要求</w:t>
      </w:r>
      <w:r>
        <w:rPr>
          <w:rFonts w:hint="eastAsia" w:ascii="宋体" w:hAnsi="宋体" w:cs="宋体"/>
          <w:color w:val="auto"/>
          <w:kern w:val="0"/>
          <w:szCs w:val="21"/>
          <w:highlight w:val="none"/>
          <w:rPrChange w:id="1919" w:author="然" w:date="2026-08-04T11:37:42Z">
            <w:rPr>
              <w:rFonts w:hint="eastAsia" w:ascii="宋体" w:hAnsi="宋体" w:cs="宋体"/>
              <w:kern w:val="0"/>
              <w:szCs w:val="21"/>
              <w:highlight w:val="none"/>
            </w:rPr>
          </w:rPrChange>
        </w:rPr>
        <w:t>提交的</w:t>
      </w:r>
      <w:r>
        <w:rPr>
          <w:rFonts w:hint="eastAsia" w:hAnsi="宋体"/>
          <w:color w:val="auto"/>
          <w:highlight w:val="none"/>
          <w:rPrChange w:id="1920" w:author="然" w:date="2026-08-04T11:37:42Z">
            <w:rPr>
              <w:rFonts w:hint="eastAsia" w:hAnsi="宋体"/>
              <w:highlight w:val="none"/>
            </w:rPr>
          </w:rPrChange>
        </w:rPr>
        <w:t>最后报价(或者</w:t>
      </w:r>
      <w:r>
        <w:rPr>
          <w:rFonts w:hint="eastAsia" w:ascii="宋体" w:hAnsi="宋体"/>
          <w:bCs/>
          <w:color w:val="auto"/>
          <w:szCs w:val="21"/>
          <w:highlight w:val="none"/>
          <w:rPrChange w:id="1921" w:author="然" w:date="2026-08-04T11:37:42Z">
            <w:rPr>
              <w:rFonts w:hint="eastAsia" w:ascii="宋体" w:hAnsi="宋体"/>
              <w:bCs/>
              <w:szCs w:val="21"/>
              <w:highlight w:val="none"/>
            </w:rPr>
          </w:rPrChange>
        </w:rPr>
        <w:t>重</w:t>
      </w:r>
      <w:r>
        <w:rPr>
          <w:rFonts w:hint="eastAsia" w:ascii="宋体" w:hAnsi="宋体" w:cs="宋体"/>
          <w:color w:val="auto"/>
          <w:kern w:val="0"/>
          <w:szCs w:val="21"/>
          <w:highlight w:val="none"/>
          <w:rPrChange w:id="1922" w:author="然" w:date="2026-08-04T11:37:42Z">
            <w:rPr>
              <w:rFonts w:hint="eastAsia" w:ascii="宋体" w:hAnsi="宋体" w:cs="宋体"/>
              <w:kern w:val="0"/>
              <w:szCs w:val="21"/>
              <w:highlight w:val="none"/>
            </w:rPr>
          </w:rPrChange>
        </w:rPr>
        <w:t>新提交的响应文件和</w:t>
      </w:r>
      <w:r>
        <w:rPr>
          <w:rFonts w:hint="eastAsia" w:hAnsi="宋体"/>
          <w:color w:val="auto"/>
          <w:highlight w:val="none"/>
          <w:rPrChange w:id="1923" w:author="然" w:date="2026-08-04T11:37:42Z">
            <w:rPr>
              <w:rFonts w:hint="eastAsia" w:hAnsi="宋体"/>
              <w:highlight w:val="none"/>
            </w:rPr>
          </w:rPrChange>
        </w:rPr>
        <w:t>最后报价)是</w:t>
      </w:r>
      <w:r>
        <w:rPr>
          <w:rFonts w:hint="eastAsia" w:ascii="宋体" w:hAnsi="宋体"/>
          <w:color w:val="auto"/>
          <w:szCs w:val="21"/>
          <w:highlight w:val="none"/>
          <w:rPrChange w:id="1924" w:author="然" w:date="2026-08-04T11:37:42Z">
            <w:rPr>
              <w:rFonts w:hint="eastAsia" w:ascii="宋体" w:hAnsi="宋体"/>
              <w:szCs w:val="21"/>
              <w:highlight w:val="none"/>
            </w:rPr>
          </w:rPrChange>
        </w:rPr>
        <w:t>响应文件</w:t>
      </w:r>
      <w:r>
        <w:rPr>
          <w:rFonts w:hint="eastAsia" w:hAnsi="宋体"/>
          <w:color w:val="auto"/>
          <w:highlight w:val="none"/>
          <w:rPrChange w:id="1925" w:author="然" w:date="2026-08-04T11:37:42Z">
            <w:rPr>
              <w:rFonts w:hint="eastAsia" w:hAnsi="宋体"/>
              <w:highlight w:val="none"/>
            </w:rPr>
          </w:rPrChange>
        </w:rPr>
        <w:t>的有效组成部分。</w:t>
      </w:r>
    </w:p>
    <w:p w14:paraId="274DAB53">
      <w:pPr>
        <w:adjustRightInd w:val="0"/>
        <w:snapToGrid w:val="0"/>
        <w:spacing w:line="360" w:lineRule="auto"/>
        <w:ind w:firstLine="420" w:firstLineChars="200"/>
        <w:rPr>
          <w:rFonts w:hAnsi="宋体"/>
          <w:b/>
          <w:color w:val="auto"/>
          <w:highlight w:val="none"/>
          <w:rPrChange w:id="1926" w:author="然" w:date="2026-08-04T11:37:42Z">
            <w:rPr>
              <w:rFonts w:hAnsi="宋体"/>
              <w:b/>
              <w:highlight w:val="none"/>
            </w:rPr>
          </w:rPrChange>
        </w:rPr>
      </w:pPr>
      <w:r>
        <w:rPr>
          <w:rFonts w:hint="eastAsia" w:ascii="宋体" w:hAnsi="宋体"/>
          <w:color w:val="auto"/>
          <w:highlight w:val="none"/>
          <w:rPrChange w:id="1927" w:author="然" w:date="2026-08-04T11:37:42Z">
            <w:rPr>
              <w:rFonts w:hint="eastAsia" w:ascii="宋体" w:hAnsi="宋体"/>
              <w:highlight w:val="none"/>
            </w:rPr>
          </w:rPrChange>
        </w:rPr>
        <w:t>15.3</w:t>
      </w:r>
      <w:r>
        <w:rPr>
          <w:rFonts w:hint="eastAsia" w:ascii="宋体" w:hAnsi="宋体" w:cs="宋体"/>
          <w:color w:val="auto"/>
          <w:kern w:val="0"/>
          <w:szCs w:val="21"/>
          <w:highlight w:val="none"/>
          <w:rPrChange w:id="1928" w:author="然" w:date="2026-08-04T11:37:42Z">
            <w:rPr>
              <w:rFonts w:hint="eastAsia" w:ascii="宋体" w:hAnsi="宋体" w:cs="宋体"/>
              <w:kern w:val="0"/>
              <w:szCs w:val="21"/>
              <w:highlight w:val="none"/>
            </w:rPr>
          </w:rPrChange>
        </w:rPr>
        <w:t>磋商文件规定可能发生实质性变动的，供应商应当在</w:t>
      </w:r>
      <w:r>
        <w:rPr>
          <w:rFonts w:hint="eastAsia" w:hAnsi="宋体"/>
          <w:color w:val="auto"/>
          <w:highlight w:val="none"/>
          <w:rPrChange w:id="1929" w:author="然" w:date="2026-08-04T11:37:42Z">
            <w:rPr>
              <w:rFonts w:hint="eastAsia" w:hAnsi="宋体"/>
              <w:highlight w:val="none"/>
            </w:rPr>
          </w:rPrChange>
        </w:rPr>
        <w:t>《技术/商务响应与偏离表》中对应内容注明。</w:t>
      </w:r>
    </w:p>
    <w:p w14:paraId="68F9D6B9">
      <w:pPr>
        <w:adjustRightInd w:val="0"/>
        <w:snapToGrid w:val="0"/>
        <w:spacing w:line="360" w:lineRule="auto"/>
        <w:ind w:firstLine="420" w:firstLineChars="200"/>
        <w:rPr>
          <w:rFonts w:ascii="宋体" w:hAnsi="宋体"/>
          <w:color w:val="auto"/>
          <w:szCs w:val="21"/>
          <w:highlight w:val="none"/>
          <w:rPrChange w:id="1930" w:author="然" w:date="2026-08-04T11:37:42Z">
            <w:rPr>
              <w:rFonts w:ascii="宋体" w:hAnsi="宋体"/>
              <w:szCs w:val="21"/>
              <w:highlight w:val="none"/>
            </w:rPr>
          </w:rPrChange>
        </w:rPr>
      </w:pPr>
      <w:r>
        <w:rPr>
          <w:rFonts w:hint="eastAsia" w:ascii="宋体" w:hAnsi="宋体"/>
          <w:color w:val="auto"/>
          <w:highlight w:val="none"/>
          <w:rPrChange w:id="1931" w:author="然" w:date="2026-08-04T11:37:42Z">
            <w:rPr>
              <w:rFonts w:hint="eastAsia" w:ascii="宋体" w:hAnsi="宋体"/>
              <w:highlight w:val="none"/>
            </w:rPr>
          </w:rPrChange>
        </w:rPr>
        <w:t>15.4</w:t>
      </w:r>
      <w:r>
        <w:rPr>
          <w:rFonts w:hint="eastAsia" w:ascii="宋体" w:hAnsi="宋体"/>
          <w:color w:val="auto"/>
          <w:szCs w:val="21"/>
          <w:highlight w:val="none"/>
          <w:rPrChange w:id="1932" w:author="然" w:date="2026-08-04T11:37:42Z">
            <w:rPr>
              <w:rFonts w:hint="eastAsia" w:ascii="宋体" w:hAnsi="宋体"/>
              <w:szCs w:val="21"/>
              <w:highlight w:val="none"/>
            </w:rPr>
          </w:rPrChange>
        </w:rPr>
        <w:t>根据《政府采购法》第四十二条的规定，供应商无论成交与否，其响应文件不予退还。</w:t>
      </w:r>
    </w:p>
    <w:p w14:paraId="1BAF3130">
      <w:pPr>
        <w:adjustRightInd w:val="0"/>
        <w:snapToGrid w:val="0"/>
        <w:spacing w:line="360" w:lineRule="auto"/>
        <w:rPr>
          <w:rFonts w:ascii="宋体" w:hAnsi="宋体"/>
          <w:b/>
          <w:bCs/>
          <w:color w:val="auto"/>
          <w:szCs w:val="21"/>
          <w:highlight w:val="none"/>
          <w:rPrChange w:id="1933" w:author="然" w:date="2026-08-04T11:37:42Z">
            <w:rPr>
              <w:rFonts w:ascii="宋体" w:hAnsi="宋体"/>
              <w:b/>
              <w:bCs/>
              <w:szCs w:val="21"/>
              <w:highlight w:val="none"/>
            </w:rPr>
          </w:rPrChange>
        </w:rPr>
      </w:pPr>
      <w:r>
        <w:rPr>
          <w:rFonts w:hint="eastAsia" w:ascii="宋体" w:hAnsi="宋体"/>
          <w:b/>
          <w:bCs/>
          <w:color w:val="auto"/>
          <w:szCs w:val="21"/>
          <w:highlight w:val="none"/>
          <w:rPrChange w:id="1934" w:author="然" w:date="2026-08-04T11:37:42Z">
            <w:rPr>
              <w:rFonts w:hint="eastAsia" w:ascii="宋体" w:hAnsi="宋体"/>
              <w:b/>
              <w:bCs/>
              <w:szCs w:val="21"/>
              <w:highlight w:val="none"/>
            </w:rPr>
          </w:rPrChange>
        </w:rPr>
        <w:t>16.报价</w:t>
      </w:r>
    </w:p>
    <w:p w14:paraId="1FA9E82E">
      <w:pPr>
        <w:adjustRightInd w:val="0"/>
        <w:snapToGrid w:val="0"/>
        <w:spacing w:line="360" w:lineRule="auto"/>
        <w:ind w:firstLine="420" w:firstLineChars="200"/>
        <w:rPr>
          <w:rFonts w:ascii="宋体" w:hAnsi="宋体"/>
          <w:color w:val="auto"/>
          <w:szCs w:val="21"/>
          <w:highlight w:val="none"/>
          <w:rPrChange w:id="1935" w:author="然" w:date="2026-08-04T11:37:42Z">
            <w:rPr>
              <w:rFonts w:ascii="宋体" w:hAnsi="宋体"/>
              <w:szCs w:val="21"/>
              <w:highlight w:val="none"/>
            </w:rPr>
          </w:rPrChange>
        </w:rPr>
      </w:pPr>
      <w:r>
        <w:rPr>
          <w:rFonts w:hint="eastAsia" w:ascii="宋体" w:hAnsi="宋体"/>
          <w:color w:val="auto"/>
          <w:szCs w:val="21"/>
          <w:highlight w:val="none"/>
          <w:rPrChange w:id="1936" w:author="然" w:date="2026-08-04T11:37:42Z">
            <w:rPr>
              <w:rFonts w:hint="eastAsia" w:ascii="宋体" w:hAnsi="宋体"/>
              <w:szCs w:val="21"/>
              <w:highlight w:val="none"/>
            </w:rPr>
          </w:rPrChange>
        </w:rPr>
        <w:t>16.1供应商应当根据磋商文件要求和范围，以</w:t>
      </w:r>
      <w:r>
        <w:rPr>
          <w:rFonts w:hint="eastAsia" w:ascii="宋体" w:hAnsi="宋体"/>
          <w:bCs/>
          <w:color w:val="auto"/>
          <w:szCs w:val="21"/>
          <w:highlight w:val="none"/>
          <w:rPrChange w:id="1937" w:author="然" w:date="2026-08-04T11:37:42Z">
            <w:rPr>
              <w:rFonts w:hint="eastAsia" w:ascii="宋体" w:hAnsi="宋体"/>
              <w:bCs/>
              <w:szCs w:val="21"/>
              <w:highlight w:val="none"/>
            </w:rPr>
          </w:rPrChange>
        </w:rPr>
        <w:t>人民币</w:t>
      </w:r>
      <w:r>
        <w:rPr>
          <w:rFonts w:hint="eastAsia" w:ascii="宋体" w:hAnsi="宋体"/>
          <w:color w:val="auto"/>
          <w:szCs w:val="21"/>
          <w:highlight w:val="none"/>
          <w:rPrChange w:id="1938" w:author="然" w:date="2026-08-04T11:37:42Z">
            <w:rPr>
              <w:rFonts w:hint="eastAsia" w:ascii="宋体" w:hAnsi="宋体"/>
              <w:szCs w:val="21"/>
              <w:highlight w:val="none"/>
            </w:rPr>
          </w:rPrChange>
        </w:rPr>
        <w:t>报价，以元为单位，保留小数点后两位。</w:t>
      </w:r>
    </w:p>
    <w:p w14:paraId="769215FC">
      <w:pPr>
        <w:pStyle w:val="55"/>
        <w:adjustRightInd w:val="0"/>
        <w:snapToGrid w:val="0"/>
        <w:spacing w:line="360" w:lineRule="auto"/>
        <w:ind w:firstLine="420" w:firstLineChars="200"/>
        <w:rPr>
          <w:rFonts w:ascii="宋体" w:hAnsi="宋体"/>
          <w:color w:val="auto"/>
          <w:highlight w:val="none"/>
          <w:rPrChange w:id="1939" w:author="然" w:date="2026-08-04T11:37:42Z">
            <w:rPr>
              <w:rFonts w:ascii="宋体" w:hAnsi="宋体"/>
              <w:highlight w:val="none"/>
            </w:rPr>
          </w:rPrChange>
        </w:rPr>
      </w:pPr>
      <w:r>
        <w:rPr>
          <w:rFonts w:hint="eastAsia" w:ascii="宋体" w:hAnsi="宋体"/>
          <w:color w:val="auto"/>
          <w:highlight w:val="none"/>
          <w:rPrChange w:id="1940" w:author="然" w:date="2026-08-04T11:37:42Z">
            <w:rPr>
              <w:rFonts w:hint="eastAsia" w:ascii="宋体" w:hAnsi="宋体"/>
              <w:highlight w:val="none"/>
            </w:rPr>
          </w:rPrChange>
        </w:rPr>
        <w:t>16.2供应商应按第五章响应文件组成格式填写。</w:t>
      </w:r>
    </w:p>
    <w:p w14:paraId="1DD2CE4B">
      <w:pPr>
        <w:pStyle w:val="20"/>
        <w:adjustRightInd w:val="0"/>
        <w:snapToGrid w:val="0"/>
        <w:spacing w:line="360" w:lineRule="auto"/>
        <w:ind w:firstLine="420" w:firstLineChars="200"/>
        <w:rPr>
          <w:rFonts w:hAnsi="宋体"/>
          <w:color w:val="auto"/>
          <w:highlight w:val="none"/>
          <w:rPrChange w:id="1941" w:author="然" w:date="2026-08-04T11:37:42Z">
            <w:rPr>
              <w:rFonts w:hAnsi="宋体"/>
              <w:highlight w:val="none"/>
            </w:rPr>
          </w:rPrChange>
        </w:rPr>
      </w:pPr>
      <w:r>
        <w:rPr>
          <w:rFonts w:hint="eastAsia" w:hAnsi="宋体"/>
          <w:color w:val="auto"/>
          <w:highlight w:val="none"/>
          <w:rPrChange w:id="1942" w:author="然" w:date="2026-08-04T11:37:42Z">
            <w:rPr>
              <w:rFonts w:hint="eastAsia" w:hAnsi="宋体"/>
              <w:highlight w:val="none"/>
            </w:rPr>
          </w:rPrChange>
        </w:rPr>
        <w:t>16.3响应文件中标明的价格在合同执行过程中是固定不变的，不得以任何理由予以变更。以可变动价格提交的报价将被认为是非实质响应而被拒绝。</w:t>
      </w:r>
    </w:p>
    <w:p w14:paraId="7A0057EF">
      <w:pPr>
        <w:pStyle w:val="20"/>
        <w:adjustRightInd w:val="0"/>
        <w:snapToGrid w:val="0"/>
        <w:spacing w:line="360" w:lineRule="auto"/>
        <w:ind w:firstLine="420" w:firstLineChars="200"/>
        <w:rPr>
          <w:rFonts w:hAnsi="宋体"/>
          <w:color w:val="auto"/>
          <w:highlight w:val="none"/>
          <w:rPrChange w:id="1943" w:author="然" w:date="2026-08-04T11:37:42Z">
            <w:rPr>
              <w:rFonts w:hAnsi="宋体"/>
              <w:highlight w:val="none"/>
            </w:rPr>
          </w:rPrChange>
        </w:rPr>
      </w:pPr>
      <w:r>
        <w:rPr>
          <w:rFonts w:hint="eastAsia" w:hAnsi="宋体"/>
          <w:color w:val="auto"/>
          <w:highlight w:val="none"/>
          <w:rPrChange w:id="1944" w:author="然" w:date="2026-08-04T11:37:42Z">
            <w:rPr>
              <w:rFonts w:hint="eastAsia" w:hAnsi="宋体"/>
              <w:highlight w:val="none"/>
            </w:rPr>
          </w:rPrChange>
        </w:rPr>
        <w:t>16.4</w:t>
      </w:r>
      <w:r>
        <w:rPr>
          <w:rFonts w:hint="eastAsia" w:hAnsi="宋体" w:cs="宋体"/>
          <w:color w:val="auto"/>
          <w:kern w:val="0"/>
          <w:highlight w:val="none"/>
          <w:lang w:val="zh-CN"/>
          <w:rPrChange w:id="1945" w:author="然" w:date="2026-08-04T11:37:42Z">
            <w:rPr>
              <w:rFonts w:hint="eastAsia" w:hAnsi="宋体" w:cs="宋体"/>
              <w:kern w:val="0"/>
              <w:highlight w:val="none"/>
              <w:lang w:val="zh-CN"/>
            </w:rPr>
          </w:rPrChange>
        </w:rPr>
        <w:t>供应商</w:t>
      </w:r>
      <w:r>
        <w:rPr>
          <w:rFonts w:hint="eastAsia" w:hAnsi="宋体"/>
          <w:color w:val="auto"/>
          <w:highlight w:val="none"/>
          <w:rPrChange w:id="1946" w:author="然" w:date="2026-08-04T11:37:42Z">
            <w:rPr>
              <w:rFonts w:hint="eastAsia" w:hAnsi="宋体"/>
              <w:highlight w:val="none"/>
            </w:rPr>
          </w:rPrChange>
        </w:rPr>
        <w:t>的报价不得超过采购项目预算，如项目设定了最高限价则不得超过最高限价。采购项目预算、项目最高限价或其计算方法见</w:t>
      </w:r>
      <w:r>
        <w:rPr>
          <w:rFonts w:hint="eastAsia" w:hAnsi="宋体"/>
          <w:b/>
          <w:color w:val="auto"/>
          <w:highlight w:val="none"/>
          <w:rPrChange w:id="1947" w:author="然" w:date="2026-08-04T11:37:42Z">
            <w:rPr>
              <w:rFonts w:hint="eastAsia" w:hAnsi="宋体"/>
              <w:b/>
              <w:highlight w:val="none"/>
            </w:rPr>
          </w:rPrChange>
        </w:rPr>
        <w:t>磋商须知前附表</w:t>
      </w:r>
      <w:r>
        <w:rPr>
          <w:rFonts w:hint="eastAsia" w:hAnsi="宋体"/>
          <w:color w:val="auto"/>
          <w:highlight w:val="none"/>
          <w:rPrChange w:id="1948" w:author="然" w:date="2026-08-04T11:37:42Z">
            <w:rPr>
              <w:rFonts w:hint="eastAsia" w:hAnsi="宋体"/>
              <w:highlight w:val="none"/>
            </w:rPr>
          </w:rPrChange>
        </w:rPr>
        <w:t>。</w:t>
      </w:r>
    </w:p>
    <w:p w14:paraId="2571D9EB">
      <w:pPr>
        <w:pStyle w:val="20"/>
        <w:adjustRightInd w:val="0"/>
        <w:snapToGrid w:val="0"/>
        <w:spacing w:line="360" w:lineRule="auto"/>
        <w:rPr>
          <w:b/>
          <w:color w:val="auto"/>
          <w:highlight w:val="none"/>
          <w:rPrChange w:id="1949" w:author="然" w:date="2026-08-04T11:37:42Z">
            <w:rPr>
              <w:b/>
              <w:highlight w:val="none"/>
            </w:rPr>
          </w:rPrChange>
        </w:rPr>
      </w:pPr>
      <w:r>
        <w:rPr>
          <w:rFonts w:hint="eastAsia"/>
          <w:b/>
          <w:color w:val="auto"/>
          <w:highlight w:val="none"/>
          <w:rPrChange w:id="1950" w:author="然" w:date="2026-08-04T11:37:42Z">
            <w:rPr>
              <w:rFonts w:hint="eastAsia"/>
              <w:b/>
              <w:highlight w:val="none"/>
            </w:rPr>
          </w:rPrChange>
        </w:rPr>
        <w:t>17.供应商符合磋商文件规定的证明文件</w:t>
      </w:r>
    </w:p>
    <w:p w14:paraId="7E867257">
      <w:pPr>
        <w:adjustRightInd w:val="0"/>
        <w:snapToGrid w:val="0"/>
        <w:spacing w:line="360" w:lineRule="auto"/>
        <w:ind w:firstLine="420" w:firstLineChars="200"/>
        <w:jc w:val="left"/>
        <w:rPr>
          <w:rFonts w:ascii="宋体" w:hAnsi="宋体"/>
          <w:color w:val="auto"/>
          <w:highlight w:val="none"/>
          <w:rPrChange w:id="1951" w:author="然" w:date="2026-08-04T11:37:42Z">
            <w:rPr>
              <w:rFonts w:ascii="宋体" w:hAnsi="宋体"/>
              <w:highlight w:val="none"/>
            </w:rPr>
          </w:rPrChange>
        </w:rPr>
      </w:pPr>
      <w:r>
        <w:rPr>
          <w:rFonts w:hint="eastAsia" w:ascii="宋体" w:hAnsi="宋体"/>
          <w:color w:val="auto"/>
          <w:highlight w:val="none"/>
          <w:rPrChange w:id="1952" w:author="然" w:date="2026-08-04T11:37:42Z">
            <w:rPr>
              <w:rFonts w:hint="eastAsia" w:ascii="宋体" w:hAnsi="宋体"/>
              <w:highlight w:val="none"/>
            </w:rPr>
          </w:rPrChange>
        </w:rPr>
        <w:t>17.1供应商应提交满足本章第3.1款规定的资格条件要求的证明文件,该证明文件作为响应文件的一部分。</w:t>
      </w:r>
    </w:p>
    <w:p w14:paraId="2FA0FF44">
      <w:pPr>
        <w:adjustRightInd w:val="0"/>
        <w:snapToGrid w:val="0"/>
        <w:spacing w:line="360" w:lineRule="auto"/>
        <w:ind w:firstLine="420" w:firstLineChars="200"/>
        <w:jc w:val="left"/>
        <w:rPr>
          <w:rFonts w:ascii="宋体" w:hAnsi="宋体"/>
          <w:color w:val="auto"/>
          <w:highlight w:val="none"/>
          <w:rPrChange w:id="1953" w:author="然" w:date="2026-08-04T11:37:42Z">
            <w:rPr>
              <w:rFonts w:ascii="宋体" w:hAnsi="宋体"/>
              <w:highlight w:val="none"/>
            </w:rPr>
          </w:rPrChange>
        </w:rPr>
      </w:pPr>
      <w:r>
        <w:rPr>
          <w:rFonts w:hint="eastAsia" w:ascii="宋体" w:hAnsi="宋体"/>
          <w:color w:val="auto"/>
          <w:highlight w:val="none"/>
          <w:rPrChange w:id="1954" w:author="然" w:date="2026-08-04T11:37:42Z">
            <w:rPr>
              <w:rFonts w:hint="eastAsia" w:ascii="宋体" w:hAnsi="宋体"/>
              <w:highlight w:val="none"/>
            </w:rPr>
          </w:rPrChange>
        </w:rPr>
        <w:t>17.2如果供应商为联合体，则应提交联合体各方资格证明文件、联合体协议。否则，在评审时将其视为无效响应。</w:t>
      </w:r>
    </w:p>
    <w:p w14:paraId="7C1745CC">
      <w:pPr>
        <w:adjustRightInd w:val="0"/>
        <w:snapToGrid w:val="0"/>
        <w:spacing w:before="156" w:beforeLines="50" w:line="360" w:lineRule="auto"/>
        <w:ind w:firstLine="420" w:firstLineChars="200"/>
        <w:jc w:val="left"/>
        <w:rPr>
          <w:rFonts w:ascii="宋体" w:hAnsi="宋体"/>
          <w:color w:val="auto"/>
          <w:szCs w:val="21"/>
          <w:highlight w:val="none"/>
          <w:rPrChange w:id="1955" w:author="然" w:date="2026-08-04T11:37:42Z">
            <w:rPr>
              <w:rFonts w:ascii="宋体" w:hAnsi="宋体"/>
              <w:szCs w:val="21"/>
              <w:highlight w:val="none"/>
            </w:rPr>
          </w:rPrChange>
        </w:rPr>
      </w:pPr>
      <w:r>
        <w:rPr>
          <w:rFonts w:hint="eastAsia" w:ascii="宋体" w:hAnsi="宋体"/>
          <w:color w:val="auto"/>
          <w:szCs w:val="21"/>
          <w:highlight w:val="none"/>
          <w:rPrChange w:id="1956" w:author="然" w:date="2026-08-04T11:37:42Z">
            <w:rPr>
              <w:rFonts w:hint="eastAsia" w:ascii="宋体" w:hAnsi="宋体"/>
              <w:szCs w:val="21"/>
              <w:highlight w:val="none"/>
            </w:rPr>
          </w:rPrChange>
        </w:rPr>
        <w:t>17.3 除</w:t>
      </w:r>
      <w:r>
        <w:rPr>
          <w:rFonts w:hint="eastAsia" w:ascii="宋体" w:hAnsi="宋体"/>
          <w:b/>
          <w:color w:val="auto"/>
          <w:szCs w:val="21"/>
          <w:highlight w:val="none"/>
          <w:rPrChange w:id="1957" w:author="然" w:date="2026-08-04T11:37:42Z">
            <w:rPr>
              <w:rFonts w:hint="eastAsia" w:ascii="宋体" w:hAnsi="宋体"/>
              <w:b/>
              <w:szCs w:val="21"/>
              <w:highlight w:val="none"/>
            </w:rPr>
          </w:rPrChange>
        </w:rPr>
        <w:t>磋商须知前附表</w:t>
      </w:r>
      <w:r>
        <w:rPr>
          <w:rFonts w:hint="eastAsia" w:ascii="宋体" w:hAnsi="宋体"/>
          <w:color w:val="auto"/>
          <w:szCs w:val="21"/>
          <w:highlight w:val="none"/>
          <w:rPrChange w:id="1958" w:author="然" w:date="2026-08-04T11:37:42Z">
            <w:rPr>
              <w:rFonts w:hint="eastAsia" w:ascii="宋体" w:hAnsi="宋体"/>
              <w:szCs w:val="21"/>
              <w:highlight w:val="none"/>
            </w:rPr>
          </w:rPrChange>
        </w:rPr>
        <w:t>另有规定外，供应商提供的货物及服务不是供应商制造或拥有的，则必须提供经销、或代理采购货物、或采购货物提供售后服务的证明文件。</w:t>
      </w:r>
    </w:p>
    <w:p w14:paraId="0966355C">
      <w:pPr>
        <w:adjustRightInd w:val="0"/>
        <w:snapToGrid w:val="0"/>
        <w:spacing w:before="156" w:beforeLines="50" w:line="360" w:lineRule="auto"/>
        <w:jc w:val="left"/>
        <w:rPr>
          <w:rFonts w:ascii="宋体" w:hAnsi="宋体"/>
          <w:b/>
          <w:color w:val="auto"/>
          <w:szCs w:val="21"/>
          <w:highlight w:val="none"/>
          <w:rPrChange w:id="1959" w:author="然" w:date="2026-08-04T11:37:42Z">
            <w:rPr>
              <w:rFonts w:ascii="宋体" w:hAnsi="宋体"/>
              <w:b/>
              <w:szCs w:val="21"/>
              <w:highlight w:val="none"/>
            </w:rPr>
          </w:rPrChange>
        </w:rPr>
      </w:pPr>
      <w:r>
        <w:rPr>
          <w:rFonts w:hint="eastAsia" w:ascii="宋体" w:hAnsi="宋体"/>
          <w:b/>
          <w:color w:val="auto"/>
          <w:szCs w:val="21"/>
          <w:highlight w:val="none"/>
          <w:rPrChange w:id="1960" w:author="然" w:date="2026-08-04T11:37:42Z">
            <w:rPr>
              <w:rFonts w:hint="eastAsia" w:ascii="宋体" w:hAnsi="宋体"/>
              <w:b/>
              <w:szCs w:val="21"/>
              <w:highlight w:val="none"/>
            </w:rPr>
          </w:rPrChange>
        </w:rPr>
        <w:t>18．样品提供</w:t>
      </w:r>
    </w:p>
    <w:p w14:paraId="6120236B">
      <w:pPr>
        <w:adjustRightInd w:val="0"/>
        <w:snapToGrid w:val="0"/>
        <w:spacing w:before="156" w:beforeLines="50" w:line="360" w:lineRule="auto"/>
        <w:ind w:firstLine="420" w:firstLineChars="200"/>
        <w:jc w:val="left"/>
        <w:rPr>
          <w:rFonts w:ascii="宋体" w:hAnsi="宋体"/>
          <w:color w:val="auto"/>
          <w:szCs w:val="21"/>
          <w:highlight w:val="none"/>
          <w:rPrChange w:id="1961" w:author="然" w:date="2026-08-04T11:37:42Z">
            <w:rPr>
              <w:rFonts w:ascii="宋体" w:hAnsi="宋体"/>
              <w:szCs w:val="21"/>
              <w:highlight w:val="none"/>
            </w:rPr>
          </w:rPrChange>
        </w:rPr>
      </w:pPr>
      <w:r>
        <w:rPr>
          <w:rFonts w:hint="eastAsia" w:ascii="宋体" w:hAnsi="宋体"/>
          <w:color w:val="auto"/>
          <w:szCs w:val="21"/>
          <w:highlight w:val="none"/>
          <w:rPrChange w:id="1962" w:author="然" w:date="2026-08-04T11:37:42Z">
            <w:rPr>
              <w:rFonts w:hint="eastAsia" w:ascii="宋体" w:hAnsi="宋体"/>
              <w:szCs w:val="21"/>
              <w:highlight w:val="none"/>
            </w:rPr>
          </w:rPrChange>
        </w:rPr>
        <w:t xml:space="preserve">18.1 </w:t>
      </w:r>
      <w:r>
        <w:rPr>
          <w:rFonts w:hint="eastAsia" w:ascii="宋体" w:hAnsi="宋体"/>
          <w:b/>
          <w:color w:val="auto"/>
          <w:highlight w:val="none"/>
          <w:rPrChange w:id="1963" w:author="然" w:date="2026-08-04T11:37:42Z">
            <w:rPr>
              <w:rFonts w:hint="eastAsia" w:ascii="宋体" w:hAnsi="宋体"/>
              <w:b/>
              <w:highlight w:val="none"/>
            </w:rPr>
          </w:rPrChange>
        </w:rPr>
        <w:t>磋商须知前附表</w:t>
      </w:r>
      <w:r>
        <w:rPr>
          <w:rFonts w:hint="eastAsia" w:ascii="宋体" w:hAnsi="宋体"/>
          <w:color w:val="auto"/>
          <w:szCs w:val="21"/>
          <w:highlight w:val="none"/>
          <w:rPrChange w:id="1964" w:author="然" w:date="2026-08-04T11:37:42Z">
            <w:rPr>
              <w:rFonts w:hint="eastAsia" w:ascii="宋体" w:hAnsi="宋体"/>
              <w:szCs w:val="21"/>
              <w:highlight w:val="none"/>
            </w:rPr>
          </w:rPrChange>
        </w:rPr>
        <w:t>规定</w:t>
      </w:r>
      <w:r>
        <w:rPr>
          <w:rFonts w:hint="eastAsia" w:ascii="宋体" w:hAnsi="宋体"/>
          <w:bCs/>
          <w:color w:val="auto"/>
          <w:highlight w:val="none"/>
          <w:rPrChange w:id="1965" w:author="然" w:date="2026-08-04T11:37:42Z">
            <w:rPr>
              <w:rFonts w:hint="eastAsia" w:ascii="宋体" w:hAnsi="宋体"/>
              <w:bCs/>
              <w:highlight w:val="none"/>
            </w:rPr>
          </w:rPrChange>
        </w:rPr>
        <w:t>供应商</w:t>
      </w:r>
      <w:r>
        <w:rPr>
          <w:rFonts w:hint="eastAsia" w:ascii="宋体" w:hAnsi="宋体"/>
          <w:color w:val="auto"/>
          <w:szCs w:val="21"/>
          <w:highlight w:val="none"/>
          <w:rPrChange w:id="1966" w:author="然" w:date="2026-08-04T11:37:42Z">
            <w:rPr>
              <w:rFonts w:hint="eastAsia" w:ascii="宋体" w:hAnsi="宋体"/>
              <w:szCs w:val="21"/>
              <w:highlight w:val="none"/>
            </w:rPr>
          </w:rPrChange>
        </w:rPr>
        <w:t>在</w:t>
      </w:r>
      <w:r>
        <w:rPr>
          <w:rFonts w:hint="eastAsia" w:ascii="宋体" w:hAnsi="宋体"/>
          <w:color w:val="auto"/>
          <w:highlight w:val="none"/>
          <w:rPrChange w:id="1967" w:author="然" w:date="2026-08-04T11:37:42Z">
            <w:rPr>
              <w:rFonts w:hint="eastAsia" w:ascii="宋体" w:hAnsi="宋体"/>
              <w:highlight w:val="none"/>
            </w:rPr>
          </w:rPrChange>
        </w:rPr>
        <w:t>磋商</w:t>
      </w:r>
      <w:r>
        <w:rPr>
          <w:rFonts w:hint="eastAsia" w:ascii="宋体" w:hAnsi="宋体"/>
          <w:color w:val="auto"/>
          <w:szCs w:val="21"/>
          <w:highlight w:val="none"/>
          <w:rPrChange w:id="1968" w:author="然" w:date="2026-08-04T11:37:42Z">
            <w:rPr>
              <w:rFonts w:hint="eastAsia" w:ascii="宋体" w:hAnsi="宋体"/>
              <w:szCs w:val="21"/>
              <w:highlight w:val="none"/>
            </w:rPr>
          </w:rPrChange>
        </w:rPr>
        <w:t>时提供样品的，</w:t>
      </w:r>
      <w:r>
        <w:rPr>
          <w:rFonts w:hint="eastAsia" w:ascii="宋体" w:hAnsi="宋体"/>
          <w:bCs/>
          <w:color w:val="auto"/>
          <w:highlight w:val="none"/>
          <w:rPrChange w:id="1969" w:author="然" w:date="2026-08-04T11:37:42Z">
            <w:rPr>
              <w:rFonts w:hint="eastAsia" w:ascii="宋体" w:hAnsi="宋体"/>
              <w:bCs/>
              <w:highlight w:val="none"/>
            </w:rPr>
          </w:rPrChange>
        </w:rPr>
        <w:t>供应商</w:t>
      </w:r>
      <w:r>
        <w:rPr>
          <w:rFonts w:ascii="宋体" w:hAnsi="宋体"/>
          <w:color w:val="auto"/>
          <w:szCs w:val="21"/>
          <w:highlight w:val="none"/>
          <w:rPrChange w:id="1970" w:author="然" w:date="2026-08-04T11:37:42Z">
            <w:rPr>
              <w:rFonts w:ascii="宋体" w:hAnsi="宋体"/>
              <w:szCs w:val="21"/>
              <w:highlight w:val="none"/>
            </w:rPr>
          </w:rPrChange>
        </w:rPr>
        <w:t>有以下情形之一的</w:t>
      </w:r>
      <w:r>
        <w:rPr>
          <w:rFonts w:hint="eastAsia" w:ascii="宋体" w:hAnsi="宋体"/>
          <w:color w:val="auto"/>
          <w:szCs w:val="21"/>
          <w:highlight w:val="none"/>
          <w:rPrChange w:id="1971" w:author="然" w:date="2026-08-04T11:37:42Z">
            <w:rPr>
              <w:rFonts w:hint="eastAsia" w:ascii="宋体" w:hAnsi="宋体"/>
              <w:szCs w:val="21"/>
              <w:highlight w:val="none"/>
            </w:rPr>
          </w:rPrChange>
        </w:rPr>
        <w:t>，在评审时将其视为无效响应。</w:t>
      </w:r>
    </w:p>
    <w:p w14:paraId="48CF22EA">
      <w:pPr>
        <w:adjustRightInd w:val="0"/>
        <w:snapToGrid w:val="0"/>
        <w:spacing w:before="156" w:beforeLines="50" w:line="360" w:lineRule="auto"/>
        <w:ind w:firstLine="420" w:firstLineChars="200"/>
        <w:jc w:val="left"/>
        <w:rPr>
          <w:rFonts w:ascii="宋体" w:hAnsi="宋体"/>
          <w:color w:val="auto"/>
          <w:szCs w:val="21"/>
          <w:highlight w:val="none"/>
          <w:rPrChange w:id="1972" w:author="然" w:date="2026-08-04T11:37:42Z">
            <w:rPr>
              <w:rFonts w:ascii="宋体" w:hAnsi="宋体"/>
              <w:szCs w:val="21"/>
              <w:highlight w:val="none"/>
            </w:rPr>
          </w:rPrChange>
        </w:rPr>
      </w:pPr>
      <w:r>
        <w:rPr>
          <w:rFonts w:hint="eastAsia" w:ascii="宋体" w:hAnsi="宋体"/>
          <w:color w:val="auto"/>
          <w:szCs w:val="21"/>
          <w:highlight w:val="none"/>
          <w:rPrChange w:id="1973" w:author="然" w:date="2026-08-04T11:37:42Z">
            <w:rPr>
              <w:rFonts w:hint="eastAsia" w:ascii="宋体" w:hAnsi="宋体"/>
              <w:szCs w:val="21"/>
              <w:highlight w:val="none"/>
            </w:rPr>
          </w:rPrChange>
        </w:rPr>
        <w:t>（1）未在</w:t>
      </w:r>
      <w:r>
        <w:rPr>
          <w:rFonts w:hint="eastAsia" w:ascii="宋体" w:hAnsi="宋体"/>
          <w:b/>
          <w:color w:val="auto"/>
          <w:highlight w:val="none"/>
          <w:rPrChange w:id="1974" w:author="然" w:date="2026-08-04T11:37:42Z">
            <w:rPr>
              <w:rFonts w:hint="eastAsia" w:ascii="宋体" w:hAnsi="宋体"/>
              <w:b/>
              <w:highlight w:val="none"/>
            </w:rPr>
          </w:rPrChange>
        </w:rPr>
        <w:t>磋商须知前附表</w:t>
      </w:r>
      <w:r>
        <w:rPr>
          <w:rFonts w:hint="eastAsia" w:ascii="宋体" w:hAnsi="宋体"/>
          <w:color w:val="auto"/>
          <w:szCs w:val="21"/>
          <w:highlight w:val="none"/>
          <w:rPrChange w:id="1975" w:author="然" w:date="2026-08-04T11:37:42Z">
            <w:rPr>
              <w:rFonts w:hint="eastAsia" w:ascii="宋体" w:hAnsi="宋体"/>
              <w:szCs w:val="21"/>
              <w:highlight w:val="none"/>
            </w:rPr>
          </w:rPrChange>
        </w:rPr>
        <w:t>规定的提交时间、地点提交</w:t>
      </w:r>
      <w:r>
        <w:rPr>
          <w:rFonts w:ascii="宋体" w:hAnsi="宋体"/>
          <w:color w:val="auto"/>
          <w:szCs w:val="21"/>
          <w:highlight w:val="none"/>
          <w:rPrChange w:id="1976" w:author="然" w:date="2026-08-04T11:37:42Z">
            <w:rPr>
              <w:rFonts w:ascii="宋体" w:hAnsi="宋体"/>
              <w:szCs w:val="21"/>
              <w:highlight w:val="none"/>
            </w:rPr>
          </w:rPrChange>
        </w:rPr>
        <w:t>的</w:t>
      </w:r>
      <w:r>
        <w:rPr>
          <w:rFonts w:hint="eastAsia" w:ascii="宋体" w:hAnsi="宋体"/>
          <w:color w:val="auto"/>
          <w:szCs w:val="21"/>
          <w:highlight w:val="none"/>
          <w:rPrChange w:id="1977" w:author="然" w:date="2026-08-04T11:37:42Z">
            <w:rPr>
              <w:rFonts w:hint="eastAsia" w:ascii="宋体" w:hAnsi="宋体"/>
              <w:szCs w:val="21"/>
              <w:highlight w:val="none"/>
            </w:rPr>
          </w:rPrChange>
        </w:rPr>
        <w:t>；</w:t>
      </w:r>
    </w:p>
    <w:p w14:paraId="21556743">
      <w:pPr>
        <w:adjustRightInd w:val="0"/>
        <w:snapToGrid w:val="0"/>
        <w:spacing w:before="156" w:beforeLines="50" w:line="360" w:lineRule="auto"/>
        <w:ind w:firstLine="420" w:firstLineChars="200"/>
        <w:jc w:val="left"/>
        <w:rPr>
          <w:rFonts w:ascii="宋体" w:hAnsi="宋体"/>
          <w:color w:val="auto"/>
          <w:szCs w:val="21"/>
          <w:highlight w:val="none"/>
          <w:rPrChange w:id="1978" w:author="然" w:date="2026-08-04T11:37:42Z">
            <w:rPr>
              <w:rFonts w:ascii="宋体" w:hAnsi="宋体"/>
              <w:szCs w:val="21"/>
              <w:highlight w:val="none"/>
            </w:rPr>
          </w:rPrChange>
        </w:rPr>
      </w:pPr>
      <w:r>
        <w:rPr>
          <w:rFonts w:hint="eastAsia" w:ascii="宋体" w:hAnsi="宋体"/>
          <w:color w:val="auto"/>
          <w:szCs w:val="21"/>
          <w:highlight w:val="none"/>
          <w:rPrChange w:id="1979" w:author="然" w:date="2026-08-04T11:37:42Z">
            <w:rPr>
              <w:rFonts w:hint="eastAsia" w:ascii="宋体" w:hAnsi="宋体"/>
              <w:szCs w:val="21"/>
              <w:highlight w:val="none"/>
            </w:rPr>
          </w:rPrChange>
        </w:rPr>
        <w:t>（2）</w:t>
      </w:r>
      <w:r>
        <w:rPr>
          <w:rFonts w:hint="eastAsia" w:ascii="宋体" w:hAnsi="宋体"/>
          <w:bCs/>
          <w:color w:val="auto"/>
          <w:highlight w:val="none"/>
          <w:rPrChange w:id="1980" w:author="然" w:date="2026-08-04T11:37:42Z">
            <w:rPr>
              <w:rFonts w:hint="eastAsia" w:ascii="宋体" w:hAnsi="宋体"/>
              <w:bCs/>
              <w:highlight w:val="none"/>
            </w:rPr>
          </w:rPrChange>
        </w:rPr>
        <w:t>供应商</w:t>
      </w:r>
      <w:r>
        <w:rPr>
          <w:rFonts w:hint="eastAsia" w:ascii="宋体" w:hAnsi="宋体"/>
          <w:color w:val="auto"/>
          <w:szCs w:val="21"/>
          <w:highlight w:val="none"/>
          <w:rPrChange w:id="1981" w:author="然" w:date="2026-08-04T11:37:42Z">
            <w:rPr>
              <w:rFonts w:hint="eastAsia" w:ascii="宋体" w:hAnsi="宋体"/>
              <w:szCs w:val="21"/>
              <w:highlight w:val="none"/>
            </w:rPr>
          </w:rPrChange>
        </w:rPr>
        <w:t>提供的样品与响应文件中提供样品的型号、规格不一致</w:t>
      </w:r>
      <w:r>
        <w:rPr>
          <w:rFonts w:ascii="宋体" w:hAnsi="宋体"/>
          <w:color w:val="auto"/>
          <w:szCs w:val="21"/>
          <w:highlight w:val="none"/>
          <w:rPrChange w:id="1982" w:author="然" w:date="2026-08-04T11:37:42Z">
            <w:rPr>
              <w:rFonts w:ascii="宋体" w:hAnsi="宋体"/>
              <w:szCs w:val="21"/>
              <w:highlight w:val="none"/>
            </w:rPr>
          </w:rPrChange>
        </w:rPr>
        <w:t>的</w:t>
      </w:r>
      <w:r>
        <w:rPr>
          <w:rFonts w:hint="eastAsia" w:ascii="宋体" w:hAnsi="宋体"/>
          <w:color w:val="auto"/>
          <w:szCs w:val="21"/>
          <w:highlight w:val="none"/>
          <w:rPrChange w:id="1983" w:author="然" w:date="2026-08-04T11:37:42Z">
            <w:rPr>
              <w:rFonts w:hint="eastAsia" w:ascii="宋体" w:hAnsi="宋体"/>
              <w:szCs w:val="21"/>
              <w:highlight w:val="none"/>
            </w:rPr>
          </w:rPrChange>
        </w:rPr>
        <w:t>。</w:t>
      </w:r>
    </w:p>
    <w:p w14:paraId="00D71405">
      <w:pPr>
        <w:adjustRightInd w:val="0"/>
        <w:snapToGrid w:val="0"/>
        <w:spacing w:line="360" w:lineRule="auto"/>
        <w:rPr>
          <w:rFonts w:ascii="宋体" w:hAnsi="宋体"/>
          <w:b/>
          <w:bCs/>
          <w:color w:val="auto"/>
          <w:szCs w:val="21"/>
          <w:highlight w:val="none"/>
          <w:rPrChange w:id="1984" w:author="然" w:date="2026-08-04T11:37:42Z">
            <w:rPr>
              <w:rFonts w:ascii="宋体" w:hAnsi="宋体"/>
              <w:b/>
              <w:bCs/>
              <w:szCs w:val="21"/>
              <w:highlight w:val="none"/>
            </w:rPr>
          </w:rPrChange>
        </w:rPr>
      </w:pPr>
      <w:r>
        <w:rPr>
          <w:rFonts w:hint="eastAsia" w:ascii="宋体" w:hAnsi="宋体"/>
          <w:b/>
          <w:bCs/>
          <w:color w:val="auto"/>
          <w:szCs w:val="21"/>
          <w:highlight w:val="none"/>
          <w:rPrChange w:id="1985" w:author="然" w:date="2026-08-04T11:37:42Z">
            <w:rPr>
              <w:rFonts w:hint="eastAsia" w:ascii="宋体" w:hAnsi="宋体"/>
              <w:b/>
              <w:bCs/>
              <w:szCs w:val="21"/>
              <w:highlight w:val="none"/>
            </w:rPr>
          </w:rPrChange>
        </w:rPr>
        <w:t>19.磋商保证金</w:t>
      </w:r>
    </w:p>
    <w:p w14:paraId="1A99BA2A">
      <w:pPr>
        <w:pStyle w:val="20"/>
        <w:adjustRightInd w:val="0"/>
        <w:snapToGrid w:val="0"/>
        <w:spacing w:line="360" w:lineRule="auto"/>
        <w:ind w:firstLine="420" w:firstLineChars="200"/>
        <w:rPr>
          <w:rFonts w:hAnsi="宋体"/>
          <w:bCs/>
          <w:color w:val="auto"/>
          <w:highlight w:val="none"/>
          <w:rPrChange w:id="1986" w:author="然" w:date="2026-08-04T11:37:42Z">
            <w:rPr>
              <w:rFonts w:hAnsi="宋体"/>
              <w:bCs/>
              <w:highlight w:val="none"/>
            </w:rPr>
          </w:rPrChange>
        </w:rPr>
      </w:pPr>
      <w:r>
        <w:rPr>
          <w:rFonts w:hint="eastAsia" w:hAnsi="宋体"/>
          <w:color w:val="auto"/>
          <w:highlight w:val="none"/>
          <w:rPrChange w:id="1987" w:author="然" w:date="2026-08-04T11:37:42Z">
            <w:rPr>
              <w:rFonts w:hint="eastAsia" w:hAnsi="宋体"/>
              <w:highlight w:val="none"/>
            </w:rPr>
          </w:rPrChange>
        </w:rPr>
        <w:t>19.1</w:t>
      </w:r>
      <w:r>
        <w:rPr>
          <w:rFonts w:hint="eastAsia" w:hAnsi="宋体"/>
          <w:b/>
          <w:color w:val="auto"/>
          <w:highlight w:val="none"/>
          <w:rPrChange w:id="1988" w:author="然" w:date="2026-08-04T11:37:42Z">
            <w:rPr>
              <w:rFonts w:hint="eastAsia" w:hAnsi="宋体"/>
              <w:b/>
              <w:highlight w:val="none"/>
            </w:rPr>
          </w:rPrChange>
        </w:rPr>
        <w:t>磋商须知前附表</w:t>
      </w:r>
      <w:r>
        <w:rPr>
          <w:rFonts w:hint="eastAsia" w:hAnsi="宋体"/>
          <w:color w:val="auto"/>
          <w:highlight w:val="none"/>
          <w:rPrChange w:id="1989" w:author="然" w:date="2026-08-04T11:37:42Z">
            <w:rPr>
              <w:rFonts w:hint="eastAsia" w:hAnsi="宋体"/>
              <w:highlight w:val="none"/>
            </w:rPr>
          </w:rPrChange>
        </w:rPr>
        <w:t>规定交纳磋商</w:t>
      </w:r>
      <w:r>
        <w:rPr>
          <w:rFonts w:hint="eastAsia" w:hAnsi="宋体"/>
          <w:bCs/>
          <w:color w:val="auto"/>
          <w:highlight w:val="none"/>
          <w:rPrChange w:id="1990" w:author="然" w:date="2026-08-04T11:37:42Z">
            <w:rPr>
              <w:rFonts w:hint="eastAsia" w:hAnsi="宋体"/>
              <w:bCs/>
              <w:highlight w:val="none"/>
            </w:rPr>
          </w:rPrChange>
        </w:rPr>
        <w:t>保证金的</w:t>
      </w:r>
      <w:r>
        <w:rPr>
          <w:rFonts w:hint="eastAsia" w:hAnsi="宋体"/>
          <w:color w:val="auto"/>
          <w:highlight w:val="none"/>
          <w:rPrChange w:id="1991" w:author="然" w:date="2026-08-04T11:37:42Z">
            <w:rPr>
              <w:rFonts w:hint="eastAsia" w:hAnsi="宋体"/>
              <w:highlight w:val="none"/>
            </w:rPr>
          </w:rPrChange>
        </w:rPr>
        <w:t>，应按</w:t>
      </w:r>
      <w:r>
        <w:rPr>
          <w:rFonts w:hint="eastAsia" w:hAnsi="宋体"/>
          <w:b/>
          <w:color w:val="auto"/>
          <w:highlight w:val="none"/>
          <w:rPrChange w:id="1992" w:author="然" w:date="2026-08-04T11:37:42Z">
            <w:rPr>
              <w:rFonts w:hint="eastAsia" w:hAnsi="宋体"/>
              <w:b/>
              <w:highlight w:val="none"/>
            </w:rPr>
          </w:rPrChange>
        </w:rPr>
        <w:t>磋商须知前附表</w:t>
      </w:r>
      <w:r>
        <w:rPr>
          <w:rFonts w:hint="eastAsia" w:hAnsi="宋体"/>
          <w:color w:val="auto"/>
          <w:highlight w:val="none"/>
          <w:rPrChange w:id="1993" w:author="然" w:date="2026-08-04T11:37:42Z">
            <w:rPr>
              <w:rFonts w:hint="eastAsia" w:hAnsi="宋体"/>
              <w:highlight w:val="none"/>
            </w:rPr>
          </w:rPrChange>
        </w:rPr>
        <w:t>规定的磋商</w:t>
      </w:r>
      <w:r>
        <w:rPr>
          <w:rFonts w:hint="eastAsia" w:hAnsi="宋体"/>
          <w:bCs/>
          <w:color w:val="auto"/>
          <w:highlight w:val="none"/>
          <w:rPrChange w:id="1994" w:author="然" w:date="2026-08-04T11:37:42Z">
            <w:rPr>
              <w:rFonts w:hint="eastAsia" w:hAnsi="宋体"/>
              <w:bCs/>
              <w:highlight w:val="none"/>
            </w:rPr>
          </w:rPrChange>
        </w:rPr>
        <w:t>保证金形式交纳，不得以现金方式交纳</w:t>
      </w:r>
      <w:r>
        <w:rPr>
          <w:rFonts w:hint="eastAsia" w:hAnsi="宋体"/>
          <w:color w:val="auto"/>
          <w:highlight w:val="none"/>
          <w:rPrChange w:id="1995" w:author="然" w:date="2026-08-04T11:37:42Z">
            <w:rPr>
              <w:rFonts w:hint="eastAsia" w:hAnsi="宋体"/>
              <w:highlight w:val="none"/>
            </w:rPr>
          </w:rPrChange>
        </w:rPr>
        <w:t>，在</w:t>
      </w:r>
      <w:r>
        <w:rPr>
          <w:rFonts w:hint="eastAsia" w:hAnsi="宋体" w:cs="宋体"/>
          <w:color w:val="auto"/>
          <w:kern w:val="0"/>
          <w:highlight w:val="none"/>
          <w:rPrChange w:id="1996" w:author="然" w:date="2026-08-04T11:37:42Z">
            <w:rPr>
              <w:rFonts w:hint="eastAsia" w:hAnsi="宋体" w:cs="宋体"/>
              <w:kern w:val="0"/>
              <w:highlight w:val="none"/>
            </w:rPr>
          </w:rPrChange>
        </w:rPr>
        <w:t>提交首次响应文件截止时间</w:t>
      </w:r>
      <w:r>
        <w:rPr>
          <w:rFonts w:hint="eastAsia" w:hAnsi="宋体"/>
          <w:color w:val="auto"/>
          <w:highlight w:val="none"/>
          <w:rPrChange w:id="1997" w:author="然" w:date="2026-08-04T11:37:42Z">
            <w:rPr>
              <w:rFonts w:hint="eastAsia" w:hAnsi="宋体"/>
              <w:highlight w:val="none"/>
            </w:rPr>
          </w:rPrChange>
        </w:rPr>
        <w:t>前，</w:t>
      </w:r>
      <w:r>
        <w:rPr>
          <w:rFonts w:hint="eastAsia" w:hAnsi="宋体"/>
          <w:bCs/>
          <w:color w:val="auto"/>
          <w:highlight w:val="none"/>
          <w:rPrChange w:id="1998" w:author="然" w:date="2026-08-04T11:37:42Z">
            <w:rPr>
              <w:rFonts w:hint="eastAsia" w:hAnsi="宋体"/>
              <w:bCs/>
              <w:highlight w:val="none"/>
            </w:rPr>
          </w:rPrChange>
        </w:rPr>
        <w:t>向采购代理机构交纳不超过</w:t>
      </w:r>
      <w:r>
        <w:rPr>
          <w:rFonts w:hint="eastAsia" w:hAnsi="宋体" w:cs="宋体"/>
          <w:color w:val="auto"/>
          <w:kern w:val="0"/>
          <w:highlight w:val="none"/>
          <w:lang w:val="zh-CN"/>
          <w:rPrChange w:id="1999" w:author="然" w:date="2026-08-04T11:37:42Z">
            <w:rPr>
              <w:rFonts w:hint="eastAsia" w:hAnsi="宋体" w:cs="宋体"/>
              <w:kern w:val="0"/>
              <w:highlight w:val="none"/>
              <w:lang w:val="zh-CN"/>
            </w:rPr>
          </w:rPrChange>
        </w:rPr>
        <w:t>采购项目预算</w:t>
      </w:r>
      <w:r>
        <w:rPr>
          <w:rFonts w:hint="eastAsia" w:hAnsi="宋体" w:cs="宋体"/>
          <w:color w:val="auto"/>
          <w:kern w:val="0"/>
          <w:highlight w:val="none"/>
          <w:rPrChange w:id="2000" w:author="然" w:date="2026-08-04T11:37:42Z">
            <w:rPr>
              <w:rFonts w:hint="eastAsia" w:hAnsi="宋体" w:cs="宋体"/>
              <w:kern w:val="0"/>
              <w:highlight w:val="none"/>
            </w:rPr>
          </w:rPrChange>
        </w:rPr>
        <w:t>1</w:t>
      </w:r>
      <w:r>
        <w:rPr>
          <w:rFonts w:hint="eastAsia" w:hAnsi="宋体" w:cs="宋体"/>
          <w:color w:val="auto"/>
          <w:kern w:val="0"/>
          <w:highlight w:val="none"/>
          <w:lang w:val="zh-CN"/>
          <w:rPrChange w:id="2001" w:author="然" w:date="2026-08-04T11:37:42Z">
            <w:rPr>
              <w:rFonts w:hint="eastAsia" w:hAnsi="宋体" w:cs="宋体"/>
              <w:kern w:val="0"/>
              <w:highlight w:val="none"/>
              <w:lang w:val="zh-CN"/>
            </w:rPr>
          </w:rPrChange>
        </w:rPr>
        <w:t>﹪</w:t>
      </w:r>
      <w:r>
        <w:rPr>
          <w:rFonts w:hint="eastAsia" w:hAnsi="宋体"/>
          <w:bCs/>
          <w:color w:val="auto"/>
          <w:highlight w:val="none"/>
          <w:rPrChange w:id="2002" w:author="然" w:date="2026-08-04T11:37:42Z">
            <w:rPr>
              <w:rFonts w:hint="eastAsia" w:hAnsi="宋体"/>
              <w:bCs/>
              <w:highlight w:val="none"/>
            </w:rPr>
          </w:rPrChange>
        </w:rPr>
        <w:t>的磋商保证金(数额采用四舍五入，计算至元)</w:t>
      </w:r>
      <w:r>
        <w:rPr>
          <w:rFonts w:hint="eastAsia" w:hAnsi="宋体"/>
          <w:color w:val="auto"/>
          <w:highlight w:val="none"/>
          <w:rPrChange w:id="2003" w:author="然" w:date="2026-08-04T11:37:42Z">
            <w:rPr>
              <w:rFonts w:hint="eastAsia" w:hAnsi="宋体"/>
              <w:highlight w:val="none"/>
            </w:rPr>
          </w:rPrChange>
        </w:rPr>
        <w:t>。磋商</w:t>
      </w:r>
      <w:r>
        <w:rPr>
          <w:rFonts w:hint="eastAsia" w:hAnsi="宋体"/>
          <w:bCs/>
          <w:color w:val="auto"/>
          <w:highlight w:val="none"/>
          <w:rPrChange w:id="2004" w:author="然" w:date="2026-08-04T11:37:42Z">
            <w:rPr>
              <w:rFonts w:hint="eastAsia" w:hAnsi="宋体"/>
              <w:bCs/>
              <w:highlight w:val="none"/>
            </w:rPr>
          </w:rPrChange>
        </w:rPr>
        <w:t>保证金有效期应当与</w:t>
      </w:r>
      <w:r>
        <w:rPr>
          <w:rFonts w:hint="eastAsia" w:hAnsi="宋体"/>
          <w:color w:val="auto"/>
          <w:highlight w:val="none"/>
          <w:rPrChange w:id="2005" w:author="然" w:date="2026-08-04T11:37:42Z">
            <w:rPr>
              <w:rFonts w:hint="eastAsia" w:hAnsi="宋体"/>
              <w:highlight w:val="none"/>
            </w:rPr>
          </w:rPrChange>
        </w:rPr>
        <w:t>本章第20.1</w:t>
      </w:r>
      <w:r>
        <w:rPr>
          <w:rFonts w:hint="eastAsia" w:hAnsi="宋体" w:cs="宋体"/>
          <w:color w:val="auto"/>
          <w:kern w:val="0"/>
          <w:highlight w:val="none"/>
          <w:lang w:val="zh-CN"/>
          <w:rPrChange w:id="2006" w:author="然" w:date="2026-08-04T11:37:42Z">
            <w:rPr>
              <w:rFonts w:hint="eastAsia" w:hAnsi="宋体" w:cs="宋体"/>
              <w:kern w:val="0"/>
              <w:highlight w:val="none"/>
              <w:lang w:val="zh-CN"/>
            </w:rPr>
          </w:rPrChange>
        </w:rPr>
        <w:t>款</w:t>
      </w:r>
      <w:r>
        <w:rPr>
          <w:rFonts w:hint="eastAsia" w:hAnsi="宋体"/>
          <w:color w:val="auto"/>
          <w:highlight w:val="none"/>
          <w:rPrChange w:id="2007" w:author="然" w:date="2026-08-04T11:37:42Z">
            <w:rPr>
              <w:rFonts w:hint="eastAsia" w:hAnsi="宋体"/>
              <w:highlight w:val="none"/>
            </w:rPr>
          </w:rPrChange>
        </w:rPr>
        <w:t>规定的</w:t>
      </w:r>
      <w:r>
        <w:rPr>
          <w:rFonts w:hint="eastAsia" w:hAnsi="宋体"/>
          <w:bCs/>
          <w:color w:val="auto"/>
          <w:highlight w:val="none"/>
          <w:rPrChange w:id="2008" w:author="然" w:date="2026-08-04T11:37:42Z">
            <w:rPr>
              <w:rFonts w:hint="eastAsia" w:hAnsi="宋体"/>
              <w:bCs/>
              <w:highlight w:val="none"/>
            </w:rPr>
          </w:rPrChange>
        </w:rPr>
        <w:t>响应文件有效期一致。</w:t>
      </w:r>
    </w:p>
    <w:p w14:paraId="06C818EC">
      <w:pPr>
        <w:adjustRightInd w:val="0"/>
        <w:snapToGrid w:val="0"/>
        <w:spacing w:line="360" w:lineRule="auto"/>
        <w:ind w:firstLine="420" w:firstLineChars="200"/>
        <w:rPr>
          <w:rFonts w:ascii="宋体" w:hAnsi="宋体"/>
          <w:b/>
          <w:color w:val="auto"/>
          <w:szCs w:val="21"/>
          <w:highlight w:val="none"/>
          <w:rPrChange w:id="2009" w:author="然" w:date="2026-08-04T11:37:42Z">
            <w:rPr>
              <w:rFonts w:ascii="宋体" w:hAnsi="宋体"/>
              <w:b/>
              <w:szCs w:val="21"/>
              <w:highlight w:val="none"/>
            </w:rPr>
          </w:rPrChange>
        </w:rPr>
      </w:pPr>
      <w:r>
        <w:rPr>
          <w:rFonts w:hint="eastAsia" w:ascii="宋体" w:hAnsi="宋体"/>
          <w:color w:val="auto"/>
          <w:szCs w:val="21"/>
          <w:highlight w:val="none"/>
          <w:rPrChange w:id="2010" w:author="然" w:date="2026-08-04T11:37:42Z">
            <w:rPr>
              <w:rFonts w:hint="eastAsia" w:ascii="宋体" w:hAnsi="宋体"/>
              <w:szCs w:val="21"/>
              <w:highlight w:val="none"/>
            </w:rPr>
          </w:rPrChange>
        </w:rPr>
        <w:t>19.2</w:t>
      </w:r>
      <w:r>
        <w:rPr>
          <w:rFonts w:hint="eastAsia" w:ascii="宋体" w:hAnsi="宋体" w:cs="宋体"/>
          <w:color w:val="auto"/>
          <w:kern w:val="0"/>
          <w:szCs w:val="21"/>
          <w:highlight w:val="none"/>
          <w:lang w:val="zh-CN"/>
          <w:rPrChange w:id="2011" w:author="然" w:date="2026-08-04T11:37:42Z">
            <w:rPr>
              <w:rFonts w:hint="eastAsia" w:ascii="宋体" w:hAnsi="宋体" w:cs="宋体"/>
              <w:kern w:val="0"/>
              <w:szCs w:val="21"/>
              <w:highlight w:val="none"/>
              <w:lang w:val="zh-CN"/>
            </w:rPr>
          </w:rPrChange>
        </w:rPr>
        <w:t>供应商为联合体的，可以由联合体中的一方或者共同交纳磋商保证金，其交纳的磋商保证金，对联合体各方均具有约束力。</w:t>
      </w:r>
    </w:p>
    <w:p w14:paraId="7A9AE506">
      <w:pPr>
        <w:pStyle w:val="20"/>
        <w:adjustRightInd w:val="0"/>
        <w:snapToGrid w:val="0"/>
        <w:spacing w:line="360" w:lineRule="auto"/>
        <w:ind w:firstLine="420" w:firstLineChars="200"/>
        <w:rPr>
          <w:rFonts w:hAnsi="宋体"/>
          <w:color w:val="auto"/>
          <w:highlight w:val="none"/>
          <w:rPrChange w:id="2012" w:author="然" w:date="2026-08-04T11:37:42Z">
            <w:rPr>
              <w:rFonts w:hAnsi="宋体"/>
              <w:highlight w:val="none"/>
            </w:rPr>
          </w:rPrChange>
        </w:rPr>
      </w:pPr>
      <w:r>
        <w:rPr>
          <w:rFonts w:hint="eastAsia" w:hAnsi="宋体"/>
          <w:color w:val="auto"/>
          <w:highlight w:val="none"/>
          <w:rPrChange w:id="2013" w:author="然" w:date="2026-08-04T11:37:42Z">
            <w:rPr>
              <w:rFonts w:hint="eastAsia" w:hAnsi="宋体"/>
              <w:highlight w:val="none"/>
            </w:rPr>
          </w:rPrChange>
        </w:rPr>
        <w:t>19.3供应商未按照磋商文件要求提交磋商保证金的，响应无效。</w:t>
      </w:r>
    </w:p>
    <w:p w14:paraId="5340F0C1">
      <w:pPr>
        <w:pStyle w:val="20"/>
        <w:tabs>
          <w:tab w:val="left" w:pos="6300"/>
        </w:tabs>
        <w:adjustRightInd w:val="0"/>
        <w:snapToGrid w:val="0"/>
        <w:spacing w:line="360" w:lineRule="auto"/>
        <w:ind w:firstLine="420" w:firstLineChars="200"/>
        <w:rPr>
          <w:rFonts w:hAnsi="宋体"/>
          <w:color w:val="auto"/>
          <w:highlight w:val="none"/>
          <w:rPrChange w:id="2014" w:author="然" w:date="2026-08-04T11:37:42Z">
            <w:rPr>
              <w:rFonts w:hAnsi="宋体"/>
              <w:highlight w:val="none"/>
            </w:rPr>
          </w:rPrChange>
        </w:rPr>
      </w:pPr>
      <w:r>
        <w:rPr>
          <w:rFonts w:hint="eastAsia" w:hAnsi="宋体"/>
          <w:color w:val="auto"/>
          <w:highlight w:val="none"/>
          <w:rPrChange w:id="2015" w:author="然" w:date="2026-08-04T11:37:42Z">
            <w:rPr>
              <w:rFonts w:hint="eastAsia" w:hAnsi="宋体"/>
              <w:highlight w:val="none"/>
            </w:rPr>
          </w:rPrChange>
        </w:rPr>
        <w:t>19.4采购代理机构在成交通知书发出后5个工作日内退还未成交供应商的磋商保证金；在采购合同签订后5个工作日内退还成交供应商的磋商保证金，但因供应商自身原因导致无法及时退还的除外。</w:t>
      </w:r>
    </w:p>
    <w:p w14:paraId="1FE1F5C0">
      <w:pPr>
        <w:pStyle w:val="20"/>
        <w:adjustRightInd w:val="0"/>
        <w:snapToGrid w:val="0"/>
        <w:spacing w:line="360" w:lineRule="auto"/>
        <w:ind w:firstLine="420" w:firstLineChars="200"/>
        <w:rPr>
          <w:color w:val="auto"/>
          <w:kern w:val="0"/>
          <w:highlight w:val="none"/>
          <w:rPrChange w:id="2016" w:author="然" w:date="2026-08-04T11:37:42Z">
            <w:rPr>
              <w:kern w:val="0"/>
              <w:highlight w:val="none"/>
            </w:rPr>
          </w:rPrChange>
        </w:rPr>
      </w:pPr>
      <w:r>
        <w:rPr>
          <w:rFonts w:hint="eastAsia"/>
          <w:color w:val="auto"/>
          <w:highlight w:val="none"/>
          <w:rPrChange w:id="2017" w:author="然" w:date="2026-08-04T11:37:42Z">
            <w:rPr>
              <w:rFonts w:hint="eastAsia"/>
              <w:highlight w:val="none"/>
            </w:rPr>
          </w:rPrChange>
        </w:rPr>
        <w:t xml:space="preserve">19.5 </w:t>
      </w:r>
      <w:r>
        <w:rPr>
          <w:rFonts w:hint="eastAsia"/>
          <w:color w:val="auto"/>
          <w:kern w:val="0"/>
          <w:highlight w:val="none"/>
          <w:rPrChange w:id="2018" w:author="然" w:date="2026-08-04T11:37:42Z">
            <w:rPr>
              <w:rFonts w:hint="eastAsia"/>
              <w:kern w:val="0"/>
              <w:highlight w:val="none"/>
            </w:rPr>
          </w:rPrChange>
        </w:rPr>
        <w:t>有下列情形之一的，磋商保证金不予退还，并上缴本级财政国库：</w:t>
      </w:r>
    </w:p>
    <w:p w14:paraId="74F77809">
      <w:pPr>
        <w:widowControl/>
        <w:adjustRightInd w:val="0"/>
        <w:snapToGrid w:val="0"/>
        <w:spacing w:line="360" w:lineRule="auto"/>
        <w:ind w:firstLine="420" w:firstLineChars="200"/>
        <w:jc w:val="left"/>
        <w:rPr>
          <w:rFonts w:ascii="宋体" w:hAnsi="宋体" w:cs="宋体"/>
          <w:color w:val="auto"/>
          <w:kern w:val="0"/>
          <w:szCs w:val="21"/>
          <w:highlight w:val="none"/>
          <w:rPrChange w:id="2019"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2020" w:author="然" w:date="2026-08-04T11:37:42Z">
            <w:rPr>
              <w:rFonts w:hint="eastAsia" w:ascii="宋体" w:hAnsi="宋体" w:cs="宋体"/>
              <w:kern w:val="0"/>
              <w:szCs w:val="21"/>
              <w:highlight w:val="none"/>
            </w:rPr>
          </w:rPrChange>
        </w:rPr>
        <w:t>（1）供应商在提交首次响应文件截止时间后撤回响应文件的；</w:t>
      </w:r>
    </w:p>
    <w:p w14:paraId="6ADE67B8">
      <w:pPr>
        <w:widowControl/>
        <w:adjustRightInd w:val="0"/>
        <w:snapToGrid w:val="0"/>
        <w:spacing w:line="360" w:lineRule="auto"/>
        <w:ind w:firstLine="420" w:firstLineChars="200"/>
        <w:jc w:val="left"/>
        <w:rPr>
          <w:color w:val="auto"/>
          <w:kern w:val="0"/>
          <w:highlight w:val="none"/>
          <w:rPrChange w:id="2021" w:author="然" w:date="2026-08-04T11:37:42Z">
            <w:rPr>
              <w:kern w:val="0"/>
              <w:highlight w:val="none"/>
            </w:rPr>
          </w:rPrChange>
        </w:rPr>
      </w:pPr>
      <w:r>
        <w:rPr>
          <w:rFonts w:hint="eastAsia"/>
          <w:color w:val="auto"/>
          <w:kern w:val="0"/>
          <w:highlight w:val="none"/>
          <w:rPrChange w:id="2022" w:author="然" w:date="2026-08-04T11:37:42Z">
            <w:rPr>
              <w:rFonts w:hint="eastAsia"/>
              <w:kern w:val="0"/>
              <w:highlight w:val="none"/>
            </w:rPr>
          </w:rPrChange>
        </w:rPr>
        <w:t>（2）供应商在响应文件中提供虚假资料的；</w:t>
      </w:r>
    </w:p>
    <w:p w14:paraId="0DD676BB">
      <w:pPr>
        <w:widowControl/>
        <w:adjustRightInd w:val="0"/>
        <w:snapToGrid w:val="0"/>
        <w:spacing w:line="360" w:lineRule="auto"/>
        <w:ind w:firstLine="420" w:firstLineChars="200"/>
        <w:jc w:val="left"/>
        <w:rPr>
          <w:rFonts w:ascii="宋体" w:hAnsi="宋体" w:cs="宋体"/>
          <w:color w:val="auto"/>
          <w:kern w:val="0"/>
          <w:szCs w:val="21"/>
          <w:highlight w:val="none"/>
          <w:rPrChange w:id="2023" w:author="然" w:date="2026-08-04T11:37:42Z">
            <w:rPr>
              <w:rFonts w:ascii="宋体" w:hAnsi="宋体" w:cs="宋体"/>
              <w:kern w:val="0"/>
              <w:szCs w:val="21"/>
              <w:highlight w:val="none"/>
            </w:rPr>
          </w:rPrChange>
        </w:rPr>
      </w:pPr>
      <w:r>
        <w:rPr>
          <w:rFonts w:hint="eastAsia"/>
          <w:color w:val="auto"/>
          <w:kern w:val="0"/>
          <w:highlight w:val="none"/>
          <w:rPrChange w:id="2024" w:author="然" w:date="2026-08-04T11:37:42Z">
            <w:rPr>
              <w:rFonts w:hint="eastAsia"/>
              <w:kern w:val="0"/>
              <w:highlight w:val="none"/>
            </w:rPr>
          </w:rPrChange>
        </w:rPr>
        <w:t>（3）</w:t>
      </w:r>
      <w:r>
        <w:rPr>
          <w:rFonts w:hint="eastAsia"/>
          <w:color w:val="auto"/>
          <w:highlight w:val="none"/>
          <w:rPrChange w:id="2025" w:author="然" w:date="2026-08-04T11:37:42Z">
            <w:rPr>
              <w:rFonts w:hint="eastAsia"/>
              <w:highlight w:val="none"/>
            </w:rPr>
          </w:rPrChange>
        </w:rPr>
        <w:t>确定成交结果后，无正当理由放弃成交资格的；</w:t>
      </w:r>
    </w:p>
    <w:p w14:paraId="1F0165AF">
      <w:pPr>
        <w:widowControl/>
        <w:adjustRightInd w:val="0"/>
        <w:snapToGrid w:val="0"/>
        <w:spacing w:line="360" w:lineRule="auto"/>
        <w:ind w:firstLine="525" w:firstLineChars="250"/>
        <w:jc w:val="left"/>
        <w:rPr>
          <w:rFonts w:ascii="宋体" w:hAnsi="宋体" w:cs="宋体"/>
          <w:color w:val="auto"/>
          <w:kern w:val="0"/>
          <w:szCs w:val="21"/>
          <w:highlight w:val="none"/>
          <w:rPrChange w:id="2026"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2027" w:author="然" w:date="2026-08-04T11:37:42Z">
            <w:rPr>
              <w:rFonts w:hint="eastAsia" w:ascii="宋体" w:hAnsi="宋体" w:cs="宋体"/>
              <w:kern w:val="0"/>
              <w:szCs w:val="21"/>
              <w:highlight w:val="none"/>
            </w:rPr>
          </w:rPrChange>
        </w:rPr>
        <w:t>(4) 除因不可抗力或磋商文件认可的情形以外，成交供应商不与采购人签订合同的；</w:t>
      </w:r>
    </w:p>
    <w:p w14:paraId="03C10380">
      <w:pPr>
        <w:widowControl/>
        <w:adjustRightInd w:val="0"/>
        <w:snapToGrid w:val="0"/>
        <w:spacing w:line="360" w:lineRule="auto"/>
        <w:ind w:firstLine="420" w:firstLineChars="200"/>
        <w:jc w:val="left"/>
        <w:rPr>
          <w:rFonts w:ascii="宋体" w:hAnsi="宋体" w:cs="宋体"/>
          <w:color w:val="auto"/>
          <w:kern w:val="0"/>
          <w:szCs w:val="21"/>
          <w:highlight w:val="none"/>
          <w:rPrChange w:id="2028"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2029" w:author="然" w:date="2026-08-04T11:37:42Z">
            <w:rPr>
              <w:rFonts w:hint="eastAsia" w:ascii="宋体" w:hAnsi="宋体" w:cs="宋体"/>
              <w:kern w:val="0"/>
              <w:szCs w:val="21"/>
              <w:highlight w:val="none"/>
            </w:rPr>
          </w:rPrChange>
        </w:rPr>
        <w:t>（5）供应商与采购人、其他供应商或者采购代理机构恶意串通的；</w:t>
      </w:r>
    </w:p>
    <w:p w14:paraId="4E60B554">
      <w:pPr>
        <w:widowControl/>
        <w:adjustRightInd w:val="0"/>
        <w:snapToGrid w:val="0"/>
        <w:spacing w:line="360" w:lineRule="auto"/>
        <w:ind w:firstLine="420" w:firstLineChars="200"/>
        <w:jc w:val="left"/>
        <w:rPr>
          <w:rFonts w:ascii="宋体" w:hAnsi="宋体" w:cs="宋体"/>
          <w:color w:val="auto"/>
          <w:kern w:val="0"/>
          <w:szCs w:val="21"/>
          <w:highlight w:val="none"/>
          <w:rPrChange w:id="2030"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2031" w:author="然" w:date="2026-08-04T11:37:42Z">
            <w:rPr>
              <w:rFonts w:hint="eastAsia" w:ascii="宋体" w:hAnsi="宋体" w:cs="宋体"/>
              <w:kern w:val="0"/>
              <w:szCs w:val="21"/>
              <w:highlight w:val="none"/>
            </w:rPr>
          </w:rPrChange>
        </w:rPr>
        <w:t>（6）磋商文件规定的其他情形。</w:t>
      </w:r>
    </w:p>
    <w:p w14:paraId="5878CDC5">
      <w:pPr>
        <w:adjustRightInd w:val="0"/>
        <w:snapToGrid w:val="0"/>
        <w:spacing w:line="360" w:lineRule="auto"/>
        <w:rPr>
          <w:rFonts w:ascii="宋体" w:hAnsi="宋体"/>
          <w:b/>
          <w:bCs/>
          <w:color w:val="auto"/>
          <w:szCs w:val="21"/>
          <w:highlight w:val="none"/>
          <w:rPrChange w:id="2032" w:author="然" w:date="2026-08-04T11:37:42Z">
            <w:rPr>
              <w:rFonts w:ascii="宋体" w:hAnsi="宋体"/>
              <w:b/>
              <w:bCs/>
              <w:szCs w:val="21"/>
              <w:highlight w:val="none"/>
            </w:rPr>
          </w:rPrChange>
        </w:rPr>
      </w:pPr>
      <w:r>
        <w:rPr>
          <w:rFonts w:hint="eastAsia" w:ascii="宋体" w:hAnsi="宋体"/>
          <w:b/>
          <w:bCs/>
          <w:color w:val="auto"/>
          <w:szCs w:val="21"/>
          <w:highlight w:val="none"/>
          <w:rPrChange w:id="2033" w:author="然" w:date="2026-08-04T11:37:42Z">
            <w:rPr>
              <w:rFonts w:hint="eastAsia" w:ascii="宋体" w:hAnsi="宋体"/>
              <w:b/>
              <w:bCs/>
              <w:szCs w:val="21"/>
              <w:highlight w:val="none"/>
            </w:rPr>
          </w:rPrChange>
        </w:rPr>
        <w:t>20.</w:t>
      </w:r>
      <w:r>
        <w:rPr>
          <w:rFonts w:hint="eastAsia" w:hAnsi="宋体"/>
          <w:b/>
          <w:color w:val="auto"/>
          <w:highlight w:val="none"/>
          <w:rPrChange w:id="2034" w:author="然" w:date="2026-08-04T11:37:42Z">
            <w:rPr>
              <w:rFonts w:hint="eastAsia" w:hAnsi="宋体"/>
              <w:b/>
              <w:highlight w:val="none"/>
            </w:rPr>
          </w:rPrChange>
        </w:rPr>
        <w:t>响应文件</w:t>
      </w:r>
      <w:r>
        <w:rPr>
          <w:rFonts w:hint="eastAsia" w:ascii="宋体" w:hAnsi="宋体"/>
          <w:b/>
          <w:color w:val="auto"/>
          <w:szCs w:val="21"/>
          <w:highlight w:val="none"/>
          <w:rPrChange w:id="2035" w:author="然" w:date="2026-08-04T11:37:42Z">
            <w:rPr>
              <w:rFonts w:hint="eastAsia" w:ascii="宋体" w:hAnsi="宋体"/>
              <w:b/>
              <w:szCs w:val="21"/>
              <w:highlight w:val="none"/>
            </w:rPr>
          </w:rPrChange>
        </w:rPr>
        <w:t>有效期</w:t>
      </w:r>
    </w:p>
    <w:p w14:paraId="7AB08FAE">
      <w:pPr>
        <w:adjustRightInd w:val="0"/>
        <w:snapToGrid w:val="0"/>
        <w:spacing w:line="360" w:lineRule="auto"/>
        <w:ind w:firstLine="420" w:firstLineChars="200"/>
        <w:jc w:val="left"/>
        <w:rPr>
          <w:rFonts w:hAnsi="宋体"/>
          <w:color w:val="auto"/>
          <w:highlight w:val="none"/>
          <w:rPrChange w:id="2036" w:author="然" w:date="2026-08-04T11:37:42Z">
            <w:rPr>
              <w:rFonts w:hAnsi="宋体"/>
              <w:highlight w:val="none"/>
            </w:rPr>
          </w:rPrChange>
        </w:rPr>
      </w:pPr>
      <w:r>
        <w:rPr>
          <w:rFonts w:hint="eastAsia" w:ascii="宋体" w:hAnsi="宋体"/>
          <w:color w:val="auto"/>
          <w:highlight w:val="none"/>
          <w:rPrChange w:id="2037" w:author="然" w:date="2026-08-04T11:37:42Z">
            <w:rPr>
              <w:rFonts w:hint="eastAsia" w:ascii="宋体" w:hAnsi="宋体"/>
              <w:highlight w:val="none"/>
            </w:rPr>
          </w:rPrChange>
        </w:rPr>
        <w:t>20.1响应文件</w:t>
      </w:r>
      <w:r>
        <w:rPr>
          <w:rFonts w:hint="eastAsia" w:ascii="宋体" w:hAnsi="宋体"/>
          <w:color w:val="auto"/>
          <w:szCs w:val="21"/>
          <w:highlight w:val="none"/>
          <w:rPrChange w:id="2038" w:author="然" w:date="2026-08-04T11:37:42Z">
            <w:rPr>
              <w:rFonts w:hint="eastAsia" w:ascii="宋体" w:hAnsi="宋体"/>
              <w:szCs w:val="21"/>
              <w:highlight w:val="none"/>
            </w:rPr>
          </w:rPrChange>
        </w:rPr>
        <w:t>有效期见</w:t>
      </w:r>
      <w:r>
        <w:rPr>
          <w:rFonts w:hint="eastAsia" w:ascii="宋体" w:hAnsi="宋体"/>
          <w:b/>
          <w:color w:val="auto"/>
          <w:highlight w:val="none"/>
          <w:rPrChange w:id="2039" w:author="然" w:date="2026-08-04T11:37:42Z">
            <w:rPr>
              <w:rFonts w:hint="eastAsia" w:ascii="宋体" w:hAnsi="宋体"/>
              <w:b/>
              <w:highlight w:val="none"/>
            </w:rPr>
          </w:rPrChange>
        </w:rPr>
        <w:t>磋商须知前附表</w:t>
      </w:r>
      <w:r>
        <w:rPr>
          <w:rFonts w:hint="eastAsia" w:ascii="宋体" w:hAnsi="宋体"/>
          <w:color w:val="auto"/>
          <w:szCs w:val="21"/>
          <w:highlight w:val="none"/>
          <w:rPrChange w:id="2040" w:author="然" w:date="2026-08-04T11:37:42Z">
            <w:rPr>
              <w:rFonts w:hint="eastAsia" w:ascii="宋体" w:hAnsi="宋体"/>
              <w:szCs w:val="21"/>
              <w:highlight w:val="none"/>
            </w:rPr>
          </w:rPrChange>
        </w:rPr>
        <w:t>，在此期间</w:t>
      </w:r>
      <w:r>
        <w:rPr>
          <w:rFonts w:hint="eastAsia" w:ascii="宋体" w:hAnsi="宋体"/>
          <w:color w:val="auto"/>
          <w:highlight w:val="none"/>
          <w:rPrChange w:id="2041" w:author="然" w:date="2026-08-04T11:37:42Z">
            <w:rPr>
              <w:rFonts w:hint="eastAsia" w:ascii="宋体" w:hAnsi="宋体"/>
              <w:highlight w:val="none"/>
            </w:rPr>
          </w:rPrChange>
        </w:rPr>
        <w:t>响应</w:t>
      </w:r>
      <w:r>
        <w:rPr>
          <w:rFonts w:hint="eastAsia" w:ascii="宋体" w:hAnsi="宋体"/>
          <w:color w:val="auto"/>
          <w:szCs w:val="21"/>
          <w:highlight w:val="none"/>
          <w:rPrChange w:id="2042" w:author="然" w:date="2026-08-04T11:37:42Z">
            <w:rPr>
              <w:rFonts w:hint="eastAsia" w:ascii="宋体" w:hAnsi="宋体"/>
              <w:szCs w:val="21"/>
              <w:highlight w:val="none"/>
            </w:rPr>
          </w:rPrChange>
        </w:rPr>
        <w:t>文件对供应商具有法律约束力，</w:t>
      </w:r>
      <w:r>
        <w:rPr>
          <w:rFonts w:hint="eastAsia" w:ascii="宋体" w:hAnsi="宋体" w:cs="Arial"/>
          <w:color w:val="auto"/>
          <w:highlight w:val="none"/>
          <w:rPrChange w:id="2043" w:author="然" w:date="2026-08-04T11:37:42Z">
            <w:rPr>
              <w:rFonts w:hint="eastAsia" w:ascii="宋体" w:hAnsi="宋体" w:cs="Arial"/>
              <w:highlight w:val="none"/>
            </w:rPr>
          </w:rPrChange>
        </w:rPr>
        <w:t>从</w:t>
      </w:r>
      <w:r>
        <w:rPr>
          <w:rFonts w:hint="eastAsia" w:ascii="宋体" w:hAnsi="宋体" w:cs="宋体"/>
          <w:color w:val="auto"/>
          <w:kern w:val="0"/>
          <w:szCs w:val="21"/>
          <w:highlight w:val="none"/>
          <w:rPrChange w:id="2044" w:author="然" w:date="2026-08-04T11:37:42Z">
            <w:rPr>
              <w:rFonts w:hint="eastAsia" w:ascii="宋体" w:hAnsi="宋体" w:cs="宋体"/>
              <w:kern w:val="0"/>
              <w:szCs w:val="21"/>
              <w:highlight w:val="none"/>
            </w:rPr>
          </w:rPrChange>
        </w:rPr>
        <w:t>提交首次响应文件截止时间</w:t>
      </w:r>
      <w:r>
        <w:rPr>
          <w:rFonts w:hint="eastAsia" w:hAnsi="宋体"/>
          <w:color w:val="auto"/>
          <w:highlight w:val="none"/>
          <w:rPrChange w:id="2045" w:author="然" w:date="2026-08-04T11:37:42Z">
            <w:rPr>
              <w:rFonts w:hint="eastAsia" w:hAnsi="宋体"/>
              <w:highlight w:val="none"/>
            </w:rPr>
          </w:rPrChange>
        </w:rPr>
        <w:t>之日</w:t>
      </w:r>
      <w:r>
        <w:rPr>
          <w:rFonts w:hint="eastAsia" w:hAnsi="宋体" w:cs="Arial"/>
          <w:color w:val="auto"/>
          <w:highlight w:val="none"/>
          <w:rPrChange w:id="2046" w:author="然" w:date="2026-08-04T11:37:42Z">
            <w:rPr>
              <w:rFonts w:hint="eastAsia" w:hAnsi="宋体" w:cs="Arial"/>
              <w:highlight w:val="none"/>
            </w:rPr>
          </w:rPrChange>
        </w:rPr>
        <w:t>起计算。</w:t>
      </w:r>
      <w:r>
        <w:rPr>
          <w:rFonts w:hint="eastAsia" w:hAnsi="宋体"/>
          <w:color w:val="auto"/>
          <w:highlight w:val="none"/>
          <w:rPrChange w:id="2047" w:author="然" w:date="2026-08-04T11:37:42Z">
            <w:rPr>
              <w:rFonts w:hint="eastAsia" w:hAnsi="宋体"/>
              <w:highlight w:val="none"/>
            </w:rPr>
          </w:rPrChange>
        </w:rPr>
        <w:t>响应文件有效期不足的将被视为无效响应。</w:t>
      </w:r>
    </w:p>
    <w:p w14:paraId="5F06B820">
      <w:pPr>
        <w:adjustRightInd w:val="0"/>
        <w:snapToGrid w:val="0"/>
        <w:spacing w:line="360" w:lineRule="auto"/>
        <w:rPr>
          <w:rFonts w:ascii="宋体" w:hAnsi="宋体"/>
          <w:b/>
          <w:bCs/>
          <w:color w:val="auto"/>
          <w:szCs w:val="21"/>
          <w:highlight w:val="none"/>
          <w:rPrChange w:id="2048" w:author="然" w:date="2026-08-04T11:37:42Z">
            <w:rPr>
              <w:rFonts w:ascii="宋体" w:hAnsi="宋体"/>
              <w:b/>
              <w:bCs/>
              <w:szCs w:val="21"/>
              <w:highlight w:val="none"/>
            </w:rPr>
          </w:rPrChange>
        </w:rPr>
      </w:pPr>
      <w:r>
        <w:rPr>
          <w:rFonts w:hint="eastAsia" w:ascii="宋体" w:hAnsi="宋体"/>
          <w:b/>
          <w:bCs/>
          <w:color w:val="auto"/>
          <w:szCs w:val="21"/>
          <w:highlight w:val="none"/>
          <w:rPrChange w:id="2049" w:author="然" w:date="2026-08-04T11:37:42Z">
            <w:rPr>
              <w:rFonts w:hint="eastAsia" w:ascii="宋体" w:hAnsi="宋体"/>
              <w:b/>
              <w:bCs/>
              <w:szCs w:val="21"/>
              <w:highlight w:val="none"/>
            </w:rPr>
          </w:rPrChange>
        </w:rPr>
        <w:t>21.响应文件的签署及规定</w:t>
      </w:r>
    </w:p>
    <w:p w14:paraId="11041A9A">
      <w:pPr>
        <w:pStyle w:val="20"/>
        <w:adjustRightInd w:val="0"/>
        <w:snapToGrid w:val="0"/>
        <w:spacing w:line="360" w:lineRule="auto"/>
        <w:ind w:firstLine="420" w:firstLineChars="200"/>
        <w:rPr>
          <w:rFonts w:hAnsi="宋体"/>
          <w:color w:val="auto"/>
          <w:highlight w:val="none"/>
          <w:rPrChange w:id="2050" w:author="然" w:date="2026-08-04T11:37:42Z">
            <w:rPr>
              <w:rFonts w:hAnsi="宋体"/>
              <w:highlight w:val="none"/>
            </w:rPr>
          </w:rPrChange>
        </w:rPr>
      </w:pPr>
      <w:r>
        <w:rPr>
          <w:rFonts w:hint="eastAsia" w:hAnsi="宋体"/>
          <w:color w:val="auto"/>
          <w:highlight w:val="none"/>
          <w:rPrChange w:id="2051" w:author="然" w:date="2026-08-04T11:37:42Z">
            <w:rPr>
              <w:rFonts w:hint="eastAsia" w:hAnsi="宋体"/>
              <w:highlight w:val="none"/>
            </w:rPr>
          </w:rPrChange>
        </w:rPr>
        <w:t>21.1响应文件的正本和副本应装订成册，正本一份，副本份数见</w:t>
      </w:r>
      <w:r>
        <w:rPr>
          <w:rFonts w:hint="eastAsia" w:hAnsi="宋体"/>
          <w:b/>
          <w:color w:val="auto"/>
          <w:highlight w:val="none"/>
          <w:rPrChange w:id="2052" w:author="然" w:date="2026-08-04T11:37:42Z">
            <w:rPr>
              <w:rFonts w:hint="eastAsia" w:hAnsi="宋体"/>
              <w:b/>
              <w:highlight w:val="none"/>
            </w:rPr>
          </w:rPrChange>
        </w:rPr>
        <w:t>磋商须知前附表</w:t>
      </w:r>
      <w:r>
        <w:rPr>
          <w:rFonts w:hint="eastAsia" w:hAnsi="宋体"/>
          <w:color w:val="auto"/>
          <w:highlight w:val="none"/>
          <w:rPrChange w:id="2053" w:author="然" w:date="2026-08-04T11:37:42Z">
            <w:rPr>
              <w:rFonts w:hint="eastAsia" w:hAnsi="宋体"/>
              <w:highlight w:val="none"/>
            </w:rPr>
          </w:rPrChange>
        </w:rPr>
        <w:t>。正本和副本的封面上应标记“正本”或“副本”的字样，当正本和副本有差异时，以正本为准。</w:t>
      </w:r>
    </w:p>
    <w:p w14:paraId="797AD15B">
      <w:pPr>
        <w:pStyle w:val="20"/>
        <w:adjustRightInd w:val="0"/>
        <w:snapToGrid w:val="0"/>
        <w:spacing w:line="360" w:lineRule="auto"/>
        <w:ind w:firstLine="420" w:firstLineChars="200"/>
        <w:rPr>
          <w:rFonts w:hAnsi="宋体"/>
          <w:color w:val="auto"/>
          <w:highlight w:val="none"/>
          <w:rPrChange w:id="2054" w:author="然" w:date="2026-08-04T11:37:42Z">
            <w:rPr>
              <w:rFonts w:hAnsi="宋体"/>
              <w:highlight w:val="none"/>
            </w:rPr>
          </w:rPrChange>
        </w:rPr>
      </w:pPr>
      <w:r>
        <w:rPr>
          <w:rFonts w:hint="eastAsia" w:hAnsi="宋体"/>
          <w:color w:val="auto"/>
          <w:highlight w:val="none"/>
          <w:rPrChange w:id="2055" w:author="然" w:date="2026-08-04T11:37:42Z">
            <w:rPr>
              <w:rFonts w:hint="eastAsia" w:hAnsi="宋体"/>
              <w:highlight w:val="none"/>
            </w:rPr>
          </w:rPrChange>
        </w:rPr>
        <w:t>21.2 响应文件正本和副本应按磋商文件要求签章处盖单位章和由法定代表人或其委托代理人签字；任何加行、涂改、增删，应有法定代表人或其委托代理人在旁边签字。否则，将导致响应文件无效。</w:t>
      </w:r>
    </w:p>
    <w:p w14:paraId="21668E19">
      <w:pPr>
        <w:pStyle w:val="20"/>
        <w:adjustRightInd w:val="0"/>
        <w:snapToGrid w:val="0"/>
        <w:spacing w:line="360" w:lineRule="auto"/>
        <w:ind w:firstLine="420" w:firstLineChars="200"/>
        <w:rPr>
          <w:rFonts w:hAnsi="宋体"/>
          <w:color w:val="auto"/>
          <w:highlight w:val="none"/>
          <w:rPrChange w:id="2056" w:author="然" w:date="2026-08-04T11:37:42Z">
            <w:rPr>
              <w:rFonts w:hAnsi="宋体"/>
              <w:highlight w:val="none"/>
            </w:rPr>
          </w:rPrChange>
        </w:rPr>
      </w:pPr>
      <w:r>
        <w:rPr>
          <w:rFonts w:hint="eastAsia" w:hAnsi="宋体"/>
          <w:color w:val="auto"/>
          <w:highlight w:val="none"/>
          <w:rPrChange w:id="2057" w:author="然" w:date="2026-08-04T11:37:42Z">
            <w:rPr>
              <w:rFonts w:hint="eastAsia" w:hAnsi="宋体"/>
              <w:highlight w:val="none"/>
            </w:rPr>
          </w:rPrChange>
        </w:rPr>
        <w:t>21.3 在磋商过程中，供应商按磋商文件规定和磋商小组要求</w:t>
      </w:r>
      <w:r>
        <w:rPr>
          <w:rFonts w:hint="eastAsia" w:hAnsi="宋体" w:cs="宋体"/>
          <w:color w:val="auto"/>
          <w:kern w:val="0"/>
          <w:highlight w:val="none"/>
          <w:rPrChange w:id="2058" w:author="然" w:date="2026-08-04T11:37:42Z">
            <w:rPr>
              <w:rFonts w:hint="eastAsia" w:hAnsi="宋体" w:cs="宋体"/>
              <w:kern w:val="0"/>
              <w:highlight w:val="none"/>
            </w:rPr>
          </w:rPrChange>
        </w:rPr>
        <w:t>提交的</w:t>
      </w:r>
      <w:r>
        <w:rPr>
          <w:rFonts w:hint="eastAsia" w:hAnsi="宋体"/>
          <w:color w:val="auto"/>
          <w:highlight w:val="none"/>
          <w:rPrChange w:id="2059" w:author="然" w:date="2026-08-04T11:37:42Z">
            <w:rPr>
              <w:rFonts w:hint="eastAsia" w:hAnsi="宋体"/>
              <w:highlight w:val="none"/>
            </w:rPr>
          </w:rPrChange>
        </w:rPr>
        <w:t>最后报价(或者</w:t>
      </w:r>
      <w:r>
        <w:rPr>
          <w:rFonts w:hint="eastAsia" w:hAnsi="宋体"/>
          <w:bCs/>
          <w:color w:val="auto"/>
          <w:highlight w:val="none"/>
          <w:rPrChange w:id="2060" w:author="然" w:date="2026-08-04T11:37:42Z">
            <w:rPr>
              <w:rFonts w:hint="eastAsia" w:hAnsi="宋体"/>
              <w:bCs/>
              <w:highlight w:val="none"/>
            </w:rPr>
          </w:rPrChange>
        </w:rPr>
        <w:t>重</w:t>
      </w:r>
      <w:r>
        <w:rPr>
          <w:rFonts w:hint="eastAsia" w:hAnsi="宋体" w:cs="宋体"/>
          <w:color w:val="auto"/>
          <w:kern w:val="0"/>
          <w:highlight w:val="none"/>
          <w:rPrChange w:id="2061" w:author="然" w:date="2026-08-04T11:37:42Z">
            <w:rPr>
              <w:rFonts w:hint="eastAsia" w:hAnsi="宋体" w:cs="宋体"/>
              <w:kern w:val="0"/>
              <w:highlight w:val="none"/>
            </w:rPr>
          </w:rPrChange>
        </w:rPr>
        <w:t>新提交的响应文件和</w:t>
      </w:r>
      <w:r>
        <w:rPr>
          <w:rFonts w:hint="eastAsia" w:hAnsi="宋体"/>
          <w:color w:val="auto"/>
          <w:highlight w:val="none"/>
          <w:rPrChange w:id="2062" w:author="然" w:date="2026-08-04T11:37:42Z">
            <w:rPr>
              <w:rFonts w:hint="eastAsia" w:hAnsi="宋体"/>
              <w:highlight w:val="none"/>
            </w:rPr>
          </w:rPrChange>
        </w:rPr>
        <w:t>最后报价)，一式两份，可打印或用不褪色墨水书写，但须经法定代表人或其委托代理人签字，</w:t>
      </w:r>
      <w:r>
        <w:rPr>
          <w:rFonts w:hint="eastAsia" w:hAnsi="宋体" w:cs="宋体"/>
          <w:color w:val="auto"/>
          <w:kern w:val="0"/>
          <w:highlight w:val="none"/>
          <w:rPrChange w:id="2063" w:author="然" w:date="2026-08-04T11:37:42Z">
            <w:rPr>
              <w:rFonts w:hint="eastAsia" w:hAnsi="宋体" w:cs="宋体"/>
              <w:kern w:val="0"/>
              <w:highlight w:val="none"/>
            </w:rPr>
          </w:rPrChange>
        </w:rPr>
        <w:t>或者加盖供应商单位章</w:t>
      </w:r>
      <w:r>
        <w:rPr>
          <w:rFonts w:hint="eastAsia" w:hAnsi="宋体"/>
          <w:color w:val="auto"/>
          <w:highlight w:val="none"/>
          <w:rPrChange w:id="2064" w:author="然" w:date="2026-08-04T11:37:42Z">
            <w:rPr>
              <w:rFonts w:hint="eastAsia" w:hAnsi="宋体"/>
              <w:highlight w:val="none"/>
            </w:rPr>
          </w:rPrChange>
        </w:rPr>
        <w:t>。否则，将导致响应文件无效。</w:t>
      </w:r>
    </w:p>
    <w:p w14:paraId="1FD3B9DA">
      <w:pPr>
        <w:numPr>
          <w:ilvl w:val="0"/>
          <w:numId w:val="7"/>
        </w:numPr>
        <w:adjustRightInd w:val="0"/>
        <w:snapToGrid w:val="0"/>
        <w:spacing w:line="360" w:lineRule="auto"/>
        <w:outlineLvl w:val="0"/>
        <w:rPr>
          <w:rFonts w:ascii="黑体" w:hAnsi="宋体" w:eastAsia="黑体"/>
          <w:b/>
          <w:bCs/>
          <w:color w:val="auto"/>
          <w:sz w:val="24"/>
          <w:highlight w:val="none"/>
          <w:rPrChange w:id="2065" w:author="然" w:date="2026-08-04T11:37:42Z">
            <w:rPr>
              <w:rFonts w:ascii="黑体" w:hAnsi="宋体" w:eastAsia="黑体"/>
              <w:b/>
              <w:bCs/>
              <w:sz w:val="24"/>
              <w:highlight w:val="none"/>
            </w:rPr>
          </w:rPrChange>
        </w:rPr>
      </w:pPr>
      <w:r>
        <w:rPr>
          <w:rFonts w:hint="eastAsia" w:ascii="黑体" w:hAnsi="宋体" w:eastAsia="黑体"/>
          <w:b/>
          <w:bCs/>
          <w:color w:val="auto"/>
          <w:sz w:val="24"/>
          <w:highlight w:val="none"/>
          <w:rPrChange w:id="2066" w:author="然" w:date="2026-08-04T11:37:42Z">
            <w:rPr>
              <w:rFonts w:hint="eastAsia" w:ascii="黑体" w:hAnsi="宋体" w:eastAsia="黑体"/>
              <w:b/>
              <w:bCs/>
              <w:sz w:val="24"/>
              <w:highlight w:val="none"/>
            </w:rPr>
          </w:rPrChange>
        </w:rPr>
        <w:t>响应文件的递交</w:t>
      </w:r>
    </w:p>
    <w:p w14:paraId="65BCD9CA">
      <w:pPr>
        <w:adjustRightInd w:val="0"/>
        <w:snapToGrid w:val="0"/>
        <w:spacing w:line="360" w:lineRule="auto"/>
        <w:rPr>
          <w:rFonts w:ascii="宋体" w:hAnsi="宋体"/>
          <w:b/>
          <w:bCs/>
          <w:color w:val="auto"/>
          <w:szCs w:val="21"/>
          <w:highlight w:val="none"/>
          <w:rPrChange w:id="2067" w:author="然" w:date="2026-08-04T11:37:42Z">
            <w:rPr>
              <w:rFonts w:ascii="宋体" w:hAnsi="宋体"/>
              <w:b/>
              <w:bCs/>
              <w:szCs w:val="21"/>
              <w:highlight w:val="none"/>
            </w:rPr>
          </w:rPrChange>
        </w:rPr>
      </w:pPr>
      <w:r>
        <w:rPr>
          <w:rFonts w:hint="eastAsia" w:ascii="宋体" w:hAnsi="宋体"/>
          <w:b/>
          <w:bCs/>
          <w:color w:val="auto"/>
          <w:szCs w:val="21"/>
          <w:highlight w:val="none"/>
          <w:rPrChange w:id="2068" w:author="然" w:date="2026-08-04T11:37:42Z">
            <w:rPr>
              <w:rFonts w:hint="eastAsia" w:ascii="宋体" w:hAnsi="宋体"/>
              <w:b/>
              <w:bCs/>
              <w:szCs w:val="21"/>
              <w:highlight w:val="none"/>
            </w:rPr>
          </w:rPrChange>
        </w:rPr>
        <w:t>22.</w:t>
      </w:r>
      <w:r>
        <w:rPr>
          <w:rFonts w:hint="eastAsia" w:ascii="宋体" w:hAnsi="宋体"/>
          <w:b/>
          <w:color w:val="auto"/>
          <w:szCs w:val="21"/>
          <w:highlight w:val="none"/>
          <w:rPrChange w:id="2069" w:author="然" w:date="2026-08-04T11:37:42Z">
            <w:rPr>
              <w:rFonts w:hint="eastAsia" w:ascii="宋体" w:hAnsi="宋体"/>
              <w:b/>
              <w:szCs w:val="21"/>
              <w:highlight w:val="none"/>
            </w:rPr>
          </w:rPrChange>
        </w:rPr>
        <w:t>响应文件</w:t>
      </w:r>
      <w:r>
        <w:rPr>
          <w:rFonts w:hint="eastAsia" w:ascii="宋体" w:hAnsi="宋体"/>
          <w:b/>
          <w:bCs/>
          <w:color w:val="auto"/>
          <w:szCs w:val="21"/>
          <w:highlight w:val="none"/>
          <w:rPrChange w:id="2070" w:author="然" w:date="2026-08-04T11:37:42Z">
            <w:rPr>
              <w:rFonts w:hint="eastAsia" w:ascii="宋体" w:hAnsi="宋体"/>
              <w:b/>
              <w:bCs/>
              <w:szCs w:val="21"/>
              <w:highlight w:val="none"/>
            </w:rPr>
          </w:rPrChange>
        </w:rPr>
        <w:t>的密封和标记</w:t>
      </w:r>
    </w:p>
    <w:p w14:paraId="350430BC">
      <w:pPr>
        <w:pStyle w:val="20"/>
        <w:adjustRightInd w:val="0"/>
        <w:snapToGrid w:val="0"/>
        <w:spacing w:line="360" w:lineRule="auto"/>
        <w:ind w:firstLine="420" w:firstLineChars="200"/>
        <w:rPr>
          <w:rFonts w:hAnsi="宋体"/>
          <w:color w:val="auto"/>
          <w:highlight w:val="none"/>
          <w:rPrChange w:id="2071" w:author="然" w:date="2026-08-04T11:37:42Z">
            <w:rPr>
              <w:rFonts w:hAnsi="宋体"/>
              <w:highlight w:val="none"/>
            </w:rPr>
          </w:rPrChange>
        </w:rPr>
      </w:pPr>
      <w:r>
        <w:rPr>
          <w:rFonts w:hint="eastAsia" w:hAnsi="宋体"/>
          <w:color w:val="auto"/>
          <w:highlight w:val="none"/>
          <w:rPrChange w:id="2072" w:author="然" w:date="2026-08-04T11:37:42Z">
            <w:rPr>
              <w:rFonts w:hint="eastAsia" w:hAnsi="宋体"/>
              <w:highlight w:val="none"/>
            </w:rPr>
          </w:rPrChange>
        </w:rPr>
        <w:t>22.1响应文件应密封包装，加贴封条，并在封套的封口处盖供应商单位章或者由法定代表人或其委托代理人签字。</w:t>
      </w:r>
    </w:p>
    <w:p w14:paraId="5BBF4F7B">
      <w:pPr>
        <w:adjustRightInd w:val="0"/>
        <w:snapToGrid w:val="0"/>
        <w:spacing w:line="360" w:lineRule="auto"/>
        <w:ind w:firstLine="420" w:firstLineChars="200"/>
        <w:jc w:val="left"/>
        <w:rPr>
          <w:rFonts w:ascii="宋体" w:hAnsi="宋体"/>
          <w:color w:val="auto"/>
          <w:szCs w:val="21"/>
          <w:highlight w:val="none"/>
          <w:rPrChange w:id="2073" w:author="然" w:date="2026-08-04T11:37:42Z">
            <w:rPr>
              <w:rFonts w:ascii="宋体" w:hAnsi="宋体"/>
              <w:szCs w:val="21"/>
              <w:highlight w:val="none"/>
            </w:rPr>
          </w:rPrChange>
        </w:rPr>
      </w:pPr>
      <w:r>
        <w:rPr>
          <w:rFonts w:hint="eastAsia" w:ascii="宋体" w:hAnsi="宋体"/>
          <w:color w:val="auto"/>
          <w:szCs w:val="21"/>
          <w:highlight w:val="none"/>
          <w:rPrChange w:id="2074" w:author="然" w:date="2026-08-04T11:37:42Z">
            <w:rPr>
              <w:rFonts w:hint="eastAsia" w:ascii="宋体" w:hAnsi="宋体"/>
              <w:szCs w:val="21"/>
              <w:highlight w:val="none"/>
            </w:rPr>
          </w:rPrChange>
        </w:rPr>
        <w:t>22.2响应文件封套上应写明的内容见</w:t>
      </w:r>
      <w:r>
        <w:rPr>
          <w:rFonts w:hint="eastAsia" w:ascii="宋体" w:hAnsi="宋体"/>
          <w:b/>
          <w:color w:val="auto"/>
          <w:szCs w:val="21"/>
          <w:highlight w:val="none"/>
          <w:rPrChange w:id="2075" w:author="然" w:date="2026-08-04T11:37:42Z">
            <w:rPr>
              <w:rFonts w:hint="eastAsia" w:ascii="宋体" w:hAnsi="宋体"/>
              <w:b/>
              <w:szCs w:val="21"/>
              <w:highlight w:val="none"/>
            </w:rPr>
          </w:rPrChange>
        </w:rPr>
        <w:t>磋商须知前附表。</w:t>
      </w:r>
    </w:p>
    <w:p w14:paraId="38C7A598">
      <w:pPr>
        <w:adjustRightInd w:val="0"/>
        <w:snapToGrid w:val="0"/>
        <w:spacing w:line="360" w:lineRule="auto"/>
        <w:ind w:firstLine="420" w:firstLineChars="200"/>
        <w:jc w:val="left"/>
        <w:rPr>
          <w:rFonts w:ascii="宋体" w:hAnsi="宋体"/>
          <w:color w:val="auto"/>
          <w:szCs w:val="21"/>
          <w:highlight w:val="none"/>
          <w:rPrChange w:id="2076" w:author="然" w:date="2026-08-04T11:37:42Z">
            <w:rPr>
              <w:rFonts w:ascii="宋体" w:hAnsi="宋体"/>
              <w:szCs w:val="21"/>
              <w:highlight w:val="none"/>
            </w:rPr>
          </w:rPrChange>
        </w:rPr>
      </w:pPr>
      <w:r>
        <w:rPr>
          <w:rFonts w:hint="eastAsia" w:ascii="宋体" w:hAnsi="宋体"/>
          <w:color w:val="auto"/>
          <w:szCs w:val="21"/>
          <w:highlight w:val="none"/>
          <w:rPrChange w:id="2077" w:author="然" w:date="2026-08-04T11:37:42Z">
            <w:rPr>
              <w:rFonts w:hint="eastAsia" w:ascii="宋体" w:hAnsi="宋体"/>
              <w:szCs w:val="21"/>
              <w:highlight w:val="none"/>
            </w:rPr>
          </w:rPrChange>
        </w:rPr>
        <w:t>22.3响应文件如果未按上述规定密封和加写标记，采购人或采购代理机构将拒绝接收。</w:t>
      </w:r>
    </w:p>
    <w:p w14:paraId="57A956D1">
      <w:pPr>
        <w:adjustRightInd w:val="0"/>
        <w:snapToGrid w:val="0"/>
        <w:spacing w:line="360" w:lineRule="auto"/>
        <w:rPr>
          <w:rFonts w:ascii="宋体" w:hAnsi="宋体"/>
          <w:b/>
          <w:bCs/>
          <w:color w:val="auto"/>
          <w:szCs w:val="21"/>
          <w:highlight w:val="none"/>
          <w:rPrChange w:id="2078" w:author="然" w:date="2026-08-04T11:37:42Z">
            <w:rPr>
              <w:rFonts w:ascii="宋体" w:hAnsi="宋体"/>
              <w:b/>
              <w:bCs/>
              <w:szCs w:val="21"/>
              <w:highlight w:val="none"/>
            </w:rPr>
          </w:rPrChange>
        </w:rPr>
      </w:pPr>
      <w:r>
        <w:rPr>
          <w:rFonts w:hint="eastAsia" w:ascii="宋体" w:hAnsi="宋体"/>
          <w:b/>
          <w:bCs/>
          <w:color w:val="auto"/>
          <w:szCs w:val="21"/>
          <w:highlight w:val="none"/>
          <w:rPrChange w:id="2079" w:author="然" w:date="2026-08-04T11:37:42Z">
            <w:rPr>
              <w:rFonts w:hint="eastAsia" w:ascii="宋体" w:hAnsi="宋体"/>
              <w:b/>
              <w:bCs/>
              <w:szCs w:val="21"/>
              <w:highlight w:val="none"/>
            </w:rPr>
          </w:rPrChange>
        </w:rPr>
        <w:t>23.响应文件的</w:t>
      </w:r>
      <w:r>
        <w:rPr>
          <w:rFonts w:hint="eastAsia" w:ascii="宋体" w:hAnsi="宋体" w:cs="宋体"/>
          <w:b/>
          <w:color w:val="auto"/>
          <w:kern w:val="0"/>
          <w:szCs w:val="21"/>
          <w:highlight w:val="none"/>
          <w:lang w:val="zh-CN"/>
          <w:rPrChange w:id="2080" w:author="然" w:date="2026-08-04T11:37:42Z">
            <w:rPr>
              <w:rFonts w:hint="eastAsia" w:ascii="宋体" w:hAnsi="宋体" w:cs="宋体"/>
              <w:b/>
              <w:kern w:val="0"/>
              <w:szCs w:val="21"/>
              <w:highlight w:val="none"/>
              <w:lang w:val="zh-CN"/>
            </w:rPr>
          </w:rPrChange>
        </w:rPr>
        <w:t>补充、修改或者撤回</w:t>
      </w:r>
    </w:p>
    <w:p w14:paraId="713FFE47">
      <w:pPr>
        <w:pStyle w:val="20"/>
        <w:adjustRightInd w:val="0"/>
        <w:snapToGrid w:val="0"/>
        <w:spacing w:line="360" w:lineRule="auto"/>
        <w:ind w:firstLine="420" w:firstLineChars="200"/>
        <w:rPr>
          <w:rFonts w:hAnsi="宋体"/>
          <w:color w:val="auto"/>
          <w:highlight w:val="none"/>
          <w:rPrChange w:id="2081" w:author="然" w:date="2026-08-04T11:37:42Z">
            <w:rPr>
              <w:rFonts w:hAnsi="宋体"/>
              <w:highlight w:val="none"/>
            </w:rPr>
          </w:rPrChange>
        </w:rPr>
      </w:pPr>
      <w:r>
        <w:rPr>
          <w:rFonts w:hint="eastAsia" w:hAnsi="宋体"/>
          <w:color w:val="auto"/>
          <w:highlight w:val="none"/>
          <w:rPrChange w:id="2082" w:author="然" w:date="2026-08-04T11:37:42Z">
            <w:rPr>
              <w:rFonts w:hint="eastAsia" w:hAnsi="宋体"/>
              <w:highlight w:val="none"/>
            </w:rPr>
          </w:rPrChange>
        </w:rPr>
        <w:t>23.1</w:t>
      </w:r>
      <w:r>
        <w:rPr>
          <w:rFonts w:hint="eastAsia" w:hAnsi="宋体" w:cs="宋体"/>
          <w:color w:val="auto"/>
          <w:kern w:val="0"/>
          <w:highlight w:val="none"/>
          <w:rPrChange w:id="2083" w:author="然" w:date="2026-08-04T11:37:42Z">
            <w:rPr>
              <w:rFonts w:hint="eastAsia" w:hAnsi="宋体" w:cs="宋体"/>
              <w:kern w:val="0"/>
              <w:highlight w:val="none"/>
            </w:rPr>
          </w:rPrChange>
        </w:rPr>
        <w:t>供应商在提交首次响应文件截止时间前，可以对所提交的首次响应文件进行补充、修改或者撤回，并书面通知采购人、采购代理机构。</w:t>
      </w:r>
      <w:r>
        <w:rPr>
          <w:rFonts w:hint="eastAsia" w:hAnsi="宋体"/>
          <w:color w:val="auto"/>
          <w:highlight w:val="none"/>
          <w:rPrChange w:id="2084" w:author="然" w:date="2026-08-04T11:37:42Z">
            <w:rPr>
              <w:rFonts w:hint="eastAsia" w:hAnsi="宋体"/>
              <w:highlight w:val="none"/>
            </w:rPr>
          </w:rPrChange>
        </w:rPr>
        <w:t>该通知应有供应商法定代表人或其委托代理人签字。</w:t>
      </w:r>
    </w:p>
    <w:p w14:paraId="317BE631">
      <w:pPr>
        <w:pStyle w:val="20"/>
        <w:adjustRightInd w:val="0"/>
        <w:snapToGrid w:val="0"/>
        <w:spacing w:line="360" w:lineRule="auto"/>
        <w:ind w:firstLine="420" w:firstLineChars="200"/>
        <w:rPr>
          <w:rFonts w:hAnsi="宋体"/>
          <w:color w:val="auto"/>
          <w:highlight w:val="none"/>
          <w:rPrChange w:id="2085" w:author="然" w:date="2026-08-04T11:37:42Z">
            <w:rPr>
              <w:rFonts w:hAnsi="宋体"/>
              <w:highlight w:val="none"/>
            </w:rPr>
          </w:rPrChange>
        </w:rPr>
      </w:pPr>
      <w:r>
        <w:rPr>
          <w:rFonts w:hint="eastAsia" w:hAnsi="宋体"/>
          <w:color w:val="auto"/>
          <w:highlight w:val="none"/>
          <w:rPrChange w:id="2086" w:author="然" w:date="2026-08-04T11:37:42Z">
            <w:rPr>
              <w:rFonts w:hint="eastAsia" w:hAnsi="宋体"/>
              <w:highlight w:val="none"/>
            </w:rPr>
          </w:rPrChange>
        </w:rPr>
        <w:t>23.2</w:t>
      </w:r>
      <w:r>
        <w:rPr>
          <w:rFonts w:hint="eastAsia" w:hAnsi="宋体" w:cs="宋体"/>
          <w:color w:val="auto"/>
          <w:kern w:val="0"/>
          <w:highlight w:val="none"/>
          <w:lang w:val="zh-CN"/>
          <w:rPrChange w:id="2087" w:author="然" w:date="2026-08-04T11:37:42Z">
            <w:rPr>
              <w:rFonts w:hint="eastAsia" w:hAnsi="宋体" w:cs="宋体"/>
              <w:kern w:val="0"/>
              <w:highlight w:val="none"/>
              <w:lang w:val="zh-CN"/>
            </w:rPr>
          </w:rPrChange>
        </w:rPr>
        <w:t>补充、修改的内容与响应文件不一致时，以补充、修改的内容为准。</w:t>
      </w:r>
    </w:p>
    <w:p w14:paraId="25756241">
      <w:pPr>
        <w:adjustRightInd w:val="0"/>
        <w:snapToGrid w:val="0"/>
        <w:spacing w:line="360" w:lineRule="auto"/>
        <w:rPr>
          <w:rFonts w:ascii="宋体" w:hAnsi="宋体"/>
          <w:b/>
          <w:bCs/>
          <w:color w:val="auto"/>
          <w:szCs w:val="21"/>
          <w:highlight w:val="none"/>
          <w:rPrChange w:id="2088" w:author="然" w:date="2026-08-04T11:37:42Z">
            <w:rPr>
              <w:rFonts w:ascii="宋体" w:hAnsi="宋体"/>
              <w:b/>
              <w:bCs/>
              <w:szCs w:val="21"/>
              <w:highlight w:val="none"/>
            </w:rPr>
          </w:rPrChange>
        </w:rPr>
      </w:pPr>
      <w:r>
        <w:rPr>
          <w:rFonts w:hint="eastAsia" w:ascii="宋体" w:hAnsi="宋体"/>
          <w:b/>
          <w:bCs/>
          <w:color w:val="auto"/>
          <w:szCs w:val="21"/>
          <w:highlight w:val="none"/>
          <w:rPrChange w:id="2089" w:author="然" w:date="2026-08-04T11:37:42Z">
            <w:rPr>
              <w:rFonts w:hint="eastAsia" w:ascii="宋体" w:hAnsi="宋体"/>
              <w:b/>
              <w:bCs/>
              <w:szCs w:val="21"/>
              <w:highlight w:val="none"/>
            </w:rPr>
          </w:rPrChange>
        </w:rPr>
        <w:t>24.响应文件的递交与接收</w:t>
      </w:r>
    </w:p>
    <w:p w14:paraId="5F13CFFA">
      <w:pPr>
        <w:adjustRightInd w:val="0"/>
        <w:snapToGrid w:val="0"/>
        <w:spacing w:line="360" w:lineRule="auto"/>
        <w:ind w:firstLine="420" w:firstLineChars="200"/>
        <w:rPr>
          <w:rFonts w:ascii="宋体" w:hAnsi="宋体"/>
          <w:color w:val="auto"/>
          <w:szCs w:val="21"/>
          <w:highlight w:val="none"/>
          <w:rPrChange w:id="2090" w:author="然" w:date="2026-08-04T11:37:42Z">
            <w:rPr>
              <w:rFonts w:ascii="宋体" w:hAnsi="宋体"/>
              <w:szCs w:val="21"/>
              <w:highlight w:val="none"/>
            </w:rPr>
          </w:rPrChange>
        </w:rPr>
      </w:pPr>
      <w:r>
        <w:rPr>
          <w:rFonts w:hint="eastAsia" w:ascii="宋体" w:hAnsi="宋体"/>
          <w:color w:val="auto"/>
          <w:szCs w:val="21"/>
          <w:highlight w:val="none"/>
          <w:rPrChange w:id="2091" w:author="然" w:date="2026-08-04T11:37:42Z">
            <w:rPr>
              <w:rFonts w:hint="eastAsia" w:ascii="宋体" w:hAnsi="宋体"/>
              <w:szCs w:val="21"/>
              <w:highlight w:val="none"/>
            </w:rPr>
          </w:rPrChange>
        </w:rPr>
        <w:t>24.1 供应商应在</w:t>
      </w:r>
      <w:r>
        <w:rPr>
          <w:rFonts w:hint="eastAsia" w:ascii="宋体" w:hAnsi="宋体" w:cs="宋体"/>
          <w:color w:val="auto"/>
          <w:kern w:val="0"/>
          <w:szCs w:val="21"/>
          <w:highlight w:val="none"/>
          <w:rPrChange w:id="2092" w:author="然" w:date="2026-08-04T11:37:42Z">
            <w:rPr>
              <w:rFonts w:hint="eastAsia" w:ascii="宋体" w:hAnsi="宋体" w:cs="宋体"/>
              <w:kern w:val="0"/>
              <w:szCs w:val="21"/>
              <w:highlight w:val="none"/>
            </w:rPr>
          </w:rPrChange>
        </w:rPr>
        <w:t>提交首次响应文件截止时间</w:t>
      </w:r>
      <w:r>
        <w:rPr>
          <w:rFonts w:hint="eastAsia" w:ascii="宋体" w:hAnsi="宋体"/>
          <w:color w:val="auto"/>
          <w:szCs w:val="21"/>
          <w:highlight w:val="none"/>
          <w:rPrChange w:id="2093" w:author="然" w:date="2026-08-04T11:37:42Z">
            <w:rPr>
              <w:rFonts w:hint="eastAsia" w:ascii="宋体" w:hAnsi="宋体"/>
              <w:szCs w:val="21"/>
              <w:highlight w:val="none"/>
            </w:rPr>
          </w:rPrChange>
        </w:rPr>
        <w:t>前，将响应文件送</w:t>
      </w:r>
      <w:r>
        <w:rPr>
          <w:rFonts w:hint="eastAsia" w:ascii="宋体" w:hAnsi="宋体" w:cs="Arial"/>
          <w:color w:val="auto"/>
          <w:szCs w:val="21"/>
          <w:highlight w:val="none"/>
          <w:rPrChange w:id="2094" w:author="然" w:date="2026-08-04T11:37:42Z">
            <w:rPr>
              <w:rFonts w:hint="eastAsia" w:ascii="宋体" w:hAnsi="宋体" w:cs="Arial"/>
              <w:szCs w:val="21"/>
              <w:highlight w:val="none"/>
            </w:rPr>
          </w:rPrChange>
        </w:rPr>
        <w:t>达</w:t>
      </w:r>
      <w:r>
        <w:rPr>
          <w:rFonts w:hint="eastAsia" w:ascii="宋体" w:hAnsi="宋体"/>
          <w:b/>
          <w:color w:val="auto"/>
          <w:szCs w:val="21"/>
          <w:highlight w:val="none"/>
          <w:rPrChange w:id="2095" w:author="然" w:date="2026-08-04T11:37:42Z">
            <w:rPr>
              <w:rFonts w:hint="eastAsia" w:ascii="宋体" w:hAnsi="宋体"/>
              <w:b/>
              <w:szCs w:val="21"/>
              <w:highlight w:val="none"/>
            </w:rPr>
          </w:rPrChange>
        </w:rPr>
        <w:t>磋商须知前附表</w:t>
      </w:r>
      <w:r>
        <w:rPr>
          <w:rFonts w:hint="eastAsia" w:ascii="宋体" w:hAnsi="宋体"/>
          <w:color w:val="auto"/>
          <w:szCs w:val="21"/>
          <w:highlight w:val="none"/>
          <w:rPrChange w:id="2096" w:author="然" w:date="2026-08-04T11:37:42Z">
            <w:rPr>
              <w:rFonts w:hint="eastAsia" w:ascii="宋体" w:hAnsi="宋体"/>
              <w:szCs w:val="21"/>
              <w:highlight w:val="none"/>
            </w:rPr>
          </w:rPrChange>
        </w:rPr>
        <w:t>中指定的地点。</w:t>
      </w:r>
      <w:r>
        <w:rPr>
          <w:rFonts w:hint="eastAsia" w:hAnsi="宋体" w:cs="宋体"/>
          <w:color w:val="auto"/>
          <w:kern w:val="0"/>
          <w:highlight w:val="none"/>
          <w:rPrChange w:id="2097" w:author="然" w:date="2026-08-04T11:37:42Z">
            <w:rPr>
              <w:rFonts w:hint="eastAsia" w:hAnsi="宋体" w:cs="宋体"/>
              <w:kern w:val="0"/>
              <w:highlight w:val="none"/>
            </w:rPr>
          </w:rPrChange>
        </w:rPr>
        <w:t>在截止时间后送达的响应文件，采购人、采购代理机构或者磋商小组应当拒收。</w:t>
      </w:r>
    </w:p>
    <w:p w14:paraId="7ED99D42">
      <w:pPr>
        <w:pStyle w:val="20"/>
        <w:adjustRightInd w:val="0"/>
        <w:snapToGrid w:val="0"/>
        <w:spacing w:line="360" w:lineRule="auto"/>
        <w:ind w:firstLine="420" w:firstLineChars="200"/>
        <w:rPr>
          <w:rFonts w:hAnsi="宋体"/>
          <w:color w:val="auto"/>
          <w:highlight w:val="none"/>
          <w:rPrChange w:id="2098" w:author="然" w:date="2026-08-04T11:37:42Z">
            <w:rPr>
              <w:rFonts w:hAnsi="宋体"/>
              <w:highlight w:val="none"/>
            </w:rPr>
          </w:rPrChange>
        </w:rPr>
      </w:pPr>
      <w:r>
        <w:rPr>
          <w:rFonts w:hint="eastAsia" w:hAnsi="宋体"/>
          <w:color w:val="auto"/>
          <w:highlight w:val="none"/>
          <w:rPrChange w:id="2099" w:author="然" w:date="2026-08-04T11:37:42Z">
            <w:rPr>
              <w:rFonts w:hint="eastAsia" w:hAnsi="宋体"/>
              <w:highlight w:val="none"/>
            </w:rPr>
          </w:rPrChange>
        </w:rPr>
        <w:t>24.2</w:t>
      </w:r>
      <w:r>
        <w:rPr>
          <w:rFonts w:hint="eastAsia" w:hAnsi="宋体" w:cs="宋体"/>
          <w:color w:val="auto"/>
          <w:kern w:val="0"/>
          <w:highlight w:val="none"/>
          <w:rPrChange w:id="2100" w:author="然" w:date="2026-08-04T11:37:42Z">
            <w:rPr>
              <w:rFonts w:hint="eastAsia" w:hAnsi="宋体" w:cs="宋体"/>
              <w:kern w:val="0"/>
              <w:highlight w:val="none"/>
            </w:rPr>
          </w:rPrChange>
        </w:rPr>
        <w:t>在提交首次响应文件截止时间后，</w:t>
      </w:r>
      <w:r>
        <w:rPr>
          <w:rFonts w:hint="eastAsia" w:hAnsi="宋体"/>
          <w:color w:val="auto"/>
          <w:highlight w:val="none"/>
          <w:rPrChange w:id="2101" w:author="然" w:date="2026-08-04T11:37:42Z">
            <w:rPr>
              <w:rFonts w:hint="eastAsia" w:hAnsi="宋体"/>
              <w:highlight w:val="none"/>
            </w:rPr>
          </w:rPrChange>
        </w:rPr>
        <w:t>由</w:t>
      </w:r>
      <w:r>
        <w:rPr>
          <w:rFonts w:hint="eastAsia" w:hAnsi="宋体"/>
          <w:bCs/>
          <w:color w:val="auto"/>
          <w:highlight w:val="none"/>
          <w:rPrChange w:id="2102" w:author="然" w:date="2026-08-04T11:37:42Z">
            <w:rPr>
              <w:rFonts w:hint="eastAsia" w:hAnsi="宋体"/>
              <w:bCs/>
              <w:highlight w:val="none"/>
            </w:rPr>
          </w:rPrChange>
        </w:rPr>
        <w:t>供应商代表</w:t>
      </w:r>
      <w:r>
        <w:rPr>
          <w:rFonts w:hint="eastAsia" w:hAnsi="宋体"/>
          <w:color w:val="auto"/>
          <w:highlight w:val="none"/>
          <w:rPrChange w:id="2103" w:author="然" w:date="2026-08-04T11:37:42Z">
            <w:rPr>
              <w:rFonts w:hint="eastAsia" w:hAnsi="宋体"/>
              <w:highlight w:val="none"/>
            </w:rPr>
          </w:rPrChange>
        </w:rPr>
        <w:t>当场查验</w:t>
      </w:r>
      <w:r>
        <w:rPr>
          <w:rFonts w:hint="eastAsia" w:hAnsi="宋体"/>
          <w:bCs/>
          <w:color w:val="auto"/>
          <w:highlight w:val="none"/>
          <w:rPrChange w:id="2104" w:author="然" w:date="2026-08-04T11:37:42Z">
            <w:rPr>
              <w:rFonts w:hint="eastAsia" w:hAnsi="宋体"/>
              <w:bCs/>
              <w:highlight w:val="none"/>
            </w:rPr>
          </w:rPrChange>
        </w:rPr>
        <w:t>响应文件</w:t>
      </w:r>
      <w:r>
        <w:rPr>
          <w:rFonts w:hint="eastAsia" w:hAnsi="宋体"/>
          <w:color w:val="auto"/>
          <w:highlight w:val="none"/>
          <w:rPrChange w:id="2105" w:author="然" w:date="2026-08-04T11:37:42Z">
            <w:rPr>
              <w:rFonts w:hint="eastAsia" w:hAnsi="宋体"/>
              <w:highlight w:val="none"/>
            </w:rPr>
          </w:rPrChange>
        </w:rPr>
        <w:t>的密封状况，采购人或</w:t>
      </w:r>
      <w:r>
        <w:rPr>
          <w:rFonts w:hint="eastAsia" w:hAnsi="宋体"/>
          <w:bCs/>
          <w:color w:val="auto"/>
          <w:highlight w:val="none"/>
          <w:rPrChange w:id="2106" w:author="然" w:date="2026-08-04T11:37:42Z">
            <w:rPr>
              <w:rFonts w:hint="eastAsia" w:hAnsi="宋体"/>
              <w:bCs/>
              <w:highlight w:val="none"/>
            </w:rPr>
          </w:rPrChange>
        </w:rPr>
        <w:t>采购代理机构</w:t>
      </w:r>
      <w:r>
        <w:rPr>
          <w:rFonts w:hint="eastAsia" w:hAnsi="宋体"/>
          <w:color w:val="auto"/>
          <w:highlight w:val="none"/>
          <w:rPrChange w:id="2107" w:author="然" w:date="2026-08-04T11:37:42Z">
            <w:rPr>
              <w:rFonts w:hint="eastAsia" w:hAnsi="宋体"/>
              <w:highlight w:val="none"/>
            </w:rPr>
          </w:rPrChange>
        </w:rPr>
        <w:t>不当场拆封</w:t>
      </w:r>
      <w:r>
        <w:rPr>
          <w:rFonts w:hint="eastAsia" w:hAnsi="宋体"/>
          <w:bCs/>
          <w:color w:val="auto"/>
          <w:highlight w:val="none"/>
          <w:rPrChange w:id="2108" w:author="然" w:date="2026-08-04T11:37:42Z">
            <w:rPr>
              <w:rFonts w:hint="eastAsia" w:hAnsi="宋体"/>
              <w:bCs/>
              <w:highlight w:val="none"/>
            </w:rPr>
          </w:rPrChange>
        </w:rPr>
        <w:t>响应文件</w:t>
      </w:r>
      <w:r>
        <w:rPr>
          <w:rFonts w:hint="eastAsia" w:hAnsi="宋体"/>
          <w:color w:val="auto"/>
          <w:highlight w:val="none"/>
          <w:rPrChange w:id="2109" w:author="然" w:date="2026-08-04T11:37:42Z">
            <w:rPr>
              <w:rFonts w:hint="eastAsia" w:hAnsi="宋体"/>
              <w:highlight w:val="none"/>
            </w:rPr>
          </w:rPrChange>
        </w:rPr>
        <w:t>。</w:t>
      </w:r>
    </w:p>
    <w:p w14:paraId="089A6454">
      <w:pPr>
        <w:numPr>
          <w:ilvl w:val="0"/>
          <w:numId w:val="7"/>
        </w:numPr>
        <w:adjustRightInd w:val="0"/>
        <w:snapToGrid w:val="0"/>
        <w:spacing w:line="360" w:lineRule="auto"/>
        <w:outlineLvl w:val="0"/>
        <w:rPr>
          <w:rFonts w:ascii="黑体" w:hAnsi="宋体" w:eastAsia="黑体"/>
          <w:b/>
          <w:bCs/>
          <w:color w:val="auto"/>
          <w:sz w:val="24"/>
          <w:highlight w:val="none"/>
          <w:rPrChange w:id="2110" w:author="然" w:date="2026-08-04T11:37:42Z">
            <w:rPr>
              <w:rFonts w:ascii="黑体" w:hAnsi="宋体" w:eastAsia="黑体"/>
              <w:b/>
              <w:bCs/>
              <w:sz w:val="24"/>
              <w:highlight w:val="none"/>
            </w:rPr>
          </w:rPrChange>
        </w:rPr>
      </w:pPr>
      <w:r>
        <w:rPr>
          <w:rFonts w:hint="eastAsia" w:ascii="黑体" w:hAnsi="宋体" w:eastAsia="黑体"/>
          <w:b/>
          <w:bCs/>
          <w:color w:val="auto"/>
          <w:sz w:val="24"/>
          <w:highlight w:val="none"/>
          <w:rPrChange w:id="2111" w:author="然" w:date="2026-08-04T11:37:42Z">
            <w:rPr>
              <w:rFonts w:hint="eastAsia" w:ascii="黑体" w:hAnsi="宋体" w:eastAsia="黑体"/>
              <w:b/>
              <w:bCs/>
              <w:sz w:val="24"/>
              <w:highlight w:val="none"/>
            </w:rPr>
          </w:rPrChange>
        </w:rPr>
        <w:t>响应文件的磋商与评审</w:t>
      </w:r>
    </w:p>
    <w:p w14:paraId="310A39FB">
      <w:pPr>
        <w:tabs>
          <w:tab w:val="left" w:pos="0"/>
        </w:tabs>
        <w:adjustRightInd w:val="0"/>
        <w:snapToGrid w:val="0"/>
        <w:spacing w:line="360" w:lineRule="auto"/>
        <w:rPr>
          <w:rFonts w:ascii="宋体" w:hAnsi="宋体"/>
          <w:b/>
          <w:bCs/>
          <w:color w:val="auto"/>
          <w:szCs w:val="21"/>
          <w:highlight w:val="none"/>
          <w:rPrChange w:id="2112" w:author="然" w:date="2026-08-04T11:37:42Z">
            <w:rPr>
              <w:rFonts w:ascii="宋体" w:hAnsi="宋体"/>
              <w:b/>
              <w:bCs/>
              <w:szCs w:val="21"/>
              <w:highlight w:val="none"/>
            </w:rPr>
          </w:rPrChange>
        </w:rPr>
      </w:pPr>
      <w:r>
        <w:rPr>
          <w:rFonts w:hint="eastAsia" w:ascii="宋体" w:hAnsi="宋体"/>
          <w:b/>
          <w:bCs/>
          <w:color w:val="auto"/>
          <w:szCs w:val="21"/>
          <w:highlight w:val="none"/>
          <w:rPrChange w:id="2113" w:author="然" w:date="2026-08-04T11:37:42Z">
            <w:rPr>
              <w:rFonts w:hint="eastAsia" w:ascii="宋体" w:hAnsi="宋体"/>
              <w:b/>
              <w:bCs/>
              <w:szCs w:val="21"/>
              <w:highlight w:val="none"/>
            </w:rPr>
          </w:rPrChange>
        </w:rPr>
        <w:t>25.磋商程序</w:t>
      </w:r>
    </w:p>
    <w:p w14:paraId="1EC737E7">
      <w:pPr>
        <w:widowControl/>
        <w:adjustRightInd w:val="0"/>
        <w:snapToGrid w:val="0"/>
        <w:spacing w:line="360" w:lineRule="auto"/>
        <w:ind w:firstLine="420"/>
        <w:jc w:val="left"/>
        <w:rPr>
          <w:rFonts w:ascii="宋体" w:hAnsi="宋体"/>
          <w:bCs/>
          <w:color w:val="auto"/>
          <w:szCs w:val="21"/>
          <w:highlight w:val="none"/>
          <w:rPrChange w:id="2114" w:author="然" w:date="2026-08-04T11:37:42Z">
            <w:rPr>
              <w:rFonts w:ascii="宋体" w:hAnsi="宋体"/>
              <w:bCs/>
              <w:szCs w:val="21"/>
              <w:highlight w:val="none"/>
            </w:rPr>
          </w:rPrChange>
        </w:rPr>
      </w:pPr>
      <w:r>
        <w:rPr>
          <w:rFonts w:hint="eastAsia" w:ascii="宋体" w:hAnsi="宋体" w:cs="宋体"/>
          <w:color w:val="auto"/>
          <w:kern w:val="0"/>
          <w:szCs w:val="21"/>
          <w:highlight w:val="none"/>
          <w:rPrChange w:id="2115" w:author="然" w:date="2026-08-04T11:37:42Z">
            <w:rPr>
              <w:rFonts w:hint="eastAsia" w:ascii="宋体" w:hAnsi="宋体" w:cs="宋体"/>
              <w:kern w:val="0"/>
              <w:szCs w:val="21"/>
              <w:highlight w:val="none"/>
            </w:rPr>
          </w:rPrChange>
        </w:rPr>
        <w:t>25.1磋商程序：响应文件审查、磋商（包括澄清）、最终报价、响应文件评审、</w:t>
      </w:r>
      <w:r>
        <w:rPr>
          <w:rFonts w:hint="eastAsia" w:ascii="宋体" w:hAnsi="宋体"/>
          <w:bCs/>
          <w:color w:val="auto"/>
          <w:szCs w:val="21"/>
          <w:highlight w:val="none"/>
          <w:rPrChange w:id="2116" w:author="然" w:date="2026-08-04T11:37:42Z">
            <w:rPr>
              <w:rFonts w:hint="eastAsia" w:ascii="宋体" w:hAnsi="宋体"/>
              <w:bCs/>
              <w:szCs w:val="21"/>
              <w:highlight w:val="none"/>
            </w:rPr>
          </w:rPrChange>
        </w:rPr>
        <w:t>提出成交供应商。其中，</w:t>
      </w:r>
      <w:r>
        <w:rPr>
          <w:rFonts w:hint="eastAsia" w:ascii="宋体" w:hAnsi="宋体" w:cs="宋体"/>
          <w:color w:val="auto"/>
          <w:kern w:val="0"/>
          <w:szCs w:val="21"/>
          <w:highlight w:val="none"/>
          <w:rPrChange w:id="2117" w:author="然" w:date="2026-08-04T11:37:42Z">
            <w:rPr>
              <w:rFonts w:hint="eastAsia" w:ascii="宋体" w:hAnsi="宋体" w:cs="宋体"/>
              <w:kern w:val="0"/>
              <w:szCs w:val="21"/>
              <w:highlight w:val="none"/>
            </w:rPr>
          </w:rPrChange>
        </w:rPr>
        <w:t>磋商按</w:t>
      </w:r>
      <w:r>
        <w:rPr>
          <w:rFonts w:hint="eastAsia" w:ascii="宋体" w:hAnsi="宋体"/>
          <w:color w:val="auto"/>
          <w:szCs w:val="21"/>
          <w:highlight w:val="none"/>
          <w:rPrChange w:id="2118" w:author="然" w:date="2026-08-04T11:37:42Z">
            <w:rPr>
              <w:rFonts w:hint="eastAsia" w:ascii="宋体" w:hAnsi="宋体"/>
              <w:szCs w:val="21"/>
              <w:highlight w:val="none"/>
            </w:rPr>
          </w:rPrChange>
        </w:rPr>
        <w:t>本章</w:t>
      </w:r>
      <w:r>
        <w:rPr>
          <w:rFonts w:hint="eastAsia" w:hAnsi="宋体"/>
          <w:color w:val="auto"/>
          <w:highlight w:val="none"/>
          <w:rPrChange w:id="2119" w:author="然" w:date="2026-08-04T11:37:42Z">
            <w:rPr>
              <w:rFonts w:hint="eastAsia" w:hAnsi="宋体"/>
              <w:highlight w:val="none"/>
            </w:rPr>
          </w:rPrChange>
        </w:rPr>
        <w:t>第</w:t>
      </w:r>
      <w:r>
        <w:rPr>
          <w:rFonts w:hint="eastAsia" w:ascii="宋体" w:hAnsi="宋体"/>
          <w:color w:val="auto"/>
          <w:highlight w:val="none"/>
          <w:rPrChange w:id="2120" w:author="然" w:date="2026-08-04T11:37:42Z">
            <w:rPr>
              <w:rFonts w:hint="eastAsia" w:ascii="宋体" w:hAnsi="宋体"/>
              <w:highlight w:val="none"/>
            </w:rPr>
          </w:rPrChange>
        </w:rPr>
        <w:t>30.1</w:t>
      </w:r>
      <w:r>
        <w:rPr>
          <w:rFonts w:hint="eastAsia" w:ascii="宋体" w:hAnsi="宋体" w:cs="宋体"/>
          <w:color w:val="auto"/>
          <w:kern w:val="0"/>
          <w:szCs w:val="21"/>
          <w:highlight w:val="none"/>
          <w:lang w:val="zh-CN"/>
          <w:rPrChange w:id="2121" w:author="然" w:date="2026-08-04T11:37:42Z">
            <w:rPr>
              <w:rFonts w:hint="eastAsia" w:ascii="宋体" w:hAnsi="宋体" w:cs="宋体"/>
              <w:kern w:val="0"/>
              <w:szCs w:val="21"/>
              <w:highlight w:val="none"/>
              <w:lang w:val="zh-CN"/>
            </w:rPr>
          </w:rPrChange>
        </w:rPr>
        <w:t>款或者</w:t>
      </w:r>
      <w:r>
        <w:rPr>
          <w:rFonts w:hint="eastAsia" w:ascii="宋体" w:hAnsi="宋体"/>
          <w:color w:val="auto"/>
          <w:highlight w:val="none"/>
          <w:rPrChange w:id="2122" w:author="然" w:date="2026-08-04T11:37:42Z">
            <w:rPr>
              <w:rFonts w:hint="eastAsia" w:ascii="宋体" w:hAnsi="宋体"/>
              <w:highlight w:val="none"/>
            </w:rPr>
          </w:rPrChange>
        </w:rPr>
        <w:t>第30.2</w:t>
      </w:r>
      <w:r>
        <w:rPr>
          <w:rFonts w:hint="eastAsia" w:ascii="宋体" w:hAnsi="宋体" w:cs="宋体"/>
          <w:color w:val="auto"/>
          <w:kern w:val="0"/>
          <w:szCs w:val="21"/>
          <w:highlight w:val="none"/>
          <w:lang w:val="zh-CN"/>
          <w:rPrChange w:id="2123" w:author="然" w:date="2026-08-04T11:37:42Z">
            <w:rPr>
              <w:rFonts w:hint="eastAsia" w:ascii="宋体" w:hAnsi="宋体" w:cs="宋体"/>
              <w:kern w:val="0"/>
              <w:szCs w:val="21"/>
              <w:highlight w:val="none"/>
              <w:lang w:val="zh-CN"/>
            </w:rPr>
          </w:rPrChange>
        </w:rPr>
        <w:t>款</w:t>
      </w:r>
      <w:r>
        <w:rPr>
          <w:rFonts w:hint="eastAsia" w:hAnsi="宋体"/>
          <w:color w:val="auto"/>
          <w:highlight w:val="none"/>
          <w:rPrChange w:id="2124" w:author="然" w:date="2026-08-04T11:37:42Z">
            <w:rPr>
              <w:rFonts w:hint="eastAsia" w:hAnsi="宋体"/>
              <w:highlight w:val="none"/>
            </w:rPr>
          </w:rPrChange>
        </w:rPr>
        <w:t>情形</w:t>
      </w:r>
      <w:r>
        <w:rPr>
          <w:rFonts w:hint="eastAsia" w:ascii="宋体" w:hAnsi="宋体"/>
          <w:bCs/>
          <w:color w:val="auto"/>
          <w:szCs w:val="21"/>
          <w:highlight w:val="none"/>
          <w:rPrChange w:id="2125" w:author="然" w:date="2026-08-04T11:37:42Z">
            <w:rPr>
              <w:rFonts w:hint="eastAsia" w:ascii="宋体" w:hAnsi="宋体"/>
              <w:bCs/>
              <w:szCs w:val="21"/>
              <w:highlight w:val="none"/>
            </w:rPr>
          </w:rPrChange>
        </w:rPr>
        <w:t>进行。</w:t>
      </w:r>
    </w:p>
    <w:p w14:paraId="09BB6729">
      <w:pPr>
        <w:widowControl/>
        <w:adjustRightInd w:val="0"/>
        <w:snapToGrid w:val="0"/>
        <w:spacing w:line="360" w:lineRule="auto"/>
        <w:rPr>
          <w:rFonts w:ascii="宋体" w:hAnsi="宋体"/>
          <w:b/>
          <w:color w:val="auto"/>
          <w:szCs w:val="21"/>
          <w:highlight w:val="none"/>
          <w:rPrChange w:id="2126" w:author="然" w:date="2026-08-04T11:37:42Z">
            <w:rPr>
              <w:rFonts w:ascii="宋体" w:hAnsi="宋体"/>
              <w:b/>
              <w:szCs w:val="21"/>
              <w:highlight w:val="none"/>
            </w:rPr>
          </w:rPrChange>
        </w:rPr>
      </w:pPr>
      <w:r>
        <w:rPr>
          <w:rFonts w:hint="eastAsia" w:ascii="宋体" w:hAnsi="宋体" w:cs="宋体"/>
          <w:b/>
          <w:color w:val="auto"/>
          <w:kern w:val="0"/>
          <w:szCs w:val="21"/>
          <w:highlight w:val="none"/>
          <w:rPrChange w:id="2127" w:author="然" w:date="2026-08-04T11:37:42Z">
            <w:rPr>
              <w:rFonts w:hint="eastAsia" w:ascii="宋体" w:hAnsi="宋体" w:cs="宋体"/>
              <w:b/>
              <w:kern w:val="0"/>
              <w:szCs w:val="21"/>
              <w:highlight w:val="none"/>
            </w:rPr>
          </w:rPrChange>
        </w:rPr>
        <w:t>26.响应文件审查</w:t>
      </w:r>
    </w:p>
    <w:p w14:paraId="74D1B6CE">
      <w:pPr>
        <w:adjustRightInd w:val="0"/>
        <w:snapToGrid w:val="0"/>
        <w:spacing w:before="156" w:beforeLines="50" w:line="360" w:lineRule="auto"/>
        <w:ind w:firstLine="420" w:firstLineChars="200"/>
        <w:rPr>
          <w:rFonts w:ascii="宋体" w:hAnsi="宋体"/>
          <w:color w:val="auto"/>
          <w:szCs w:val="21"/>
          <w:highlight w:val="none"/>
          <w:rPrChange w:id="2128" w:author="然" w:date="2026-08-04T11:37:42Z">
            <w:rPr>
              <w:rFonts w:ascii="宋体" w:hAnsi="宋体"/>
              <w:szCs w:val="21"/>
              <w:highlight w:val="none"/>
            </w:rPr>
          </w:rPrChange>
        </w:rPr>
      </w:pPr>
      <w:r>
        <w:rPr>
          <w:rFonts w:hint="eastAsia" w:ascii="宋体" w:hAnsi="宋体"/>
          <w:color w:val="auto"/>
          <w:szCs w:val="21"/>
          <w:highlight w:val="none"/>
          <w:rPrChange w:id="2129" w:author="然" w:date="2026-08-04T11:37:42Z">
            <w:rPr>
              <w:rFonts w:hint="eastAsia" w:ascii="宋体" w:hAnsi="宋体"/>
              <w:szCs w:val="21"/>
              <w:highlight w:val="none"/>
            </w:rPr>
          </w:rPrChange>
        </w:rPr>
        <w:t>26.1 资格性审查：根据本章第3.1项规定的供应商资格条件要求，采购人及其代理机构对响应文件的资格证明等进行审查，以确定供应商是否具备磋商资格条件。</w:t>
      </w:r>
    </w:p>
    <w:p w14:paraId="2E4B7EB5">
      <w:pPr>
        <w:adjustRightInd w:val="0"/>
        <w:snapToGrid w:val="0"/>
        <w:spacing w:line="360" w:lineRule="auto"/>
        <w:ind w:firstLine="420" w:firstLineChars="200"/>
        <w:rPr>
          <w:rFonts w:ascii="宋体" w:hAnsi="宋体"/>
          <w:color w:val="auto"/>
          <w:szCs w:val="21"/>
          <w:highlight w:val="none"/>
          <w:rPrChange w:id="2130" w:author="然" w:date="2026-08-04T11:37:42Z">
            <w:rPr>
              <w:rFonts w:ascii="宋体" w:hAnsi="宋体"/>
              <w:szCs w:val="21"/>
              <w:highlight w:val="none"/>
            </w:rPr>
          </w:rPrChange>
        </w:rPr>
      </w:pPr>
      <w:r>
        <w:rPr>
          <w:rFonts w:hint="eastAsia" w:ascii="宋体" w:hAnsi="宋体"/>
          <w:color w:val="auto"/>
          <w:szCs w:val="21"/>
          <w:highlight w:val="none"/>
          <w:rPrChange w:id="2131" w:author="然" w:date="2026-08-04T11:37:42Z">
            <w:rPr>
              <w:rFonts w:hint="eastAsia" w:ascii="宋体" w:hAnsi="宋体"/>
              <w:szCs w:val="21"/>
              <w:highlight w:val="none"/>
            </w:rPr>
          </w:rPrChange>
        </w:rPr>
        <w:t>26.2符合性审查: 磋商小组对响应文件(包括首次提交的响应文件、重新提交的响应文件)的有效性、完整性和响应程度进行审查，以确定是否对磋商文件的实质性要求作出响应。</w:t>
      </w:r>
    </w:p>
    <w:p w14:paraId="78DF60A1">
      <w:pPr>
        <w:adjustRightInd w:val="0"/>
        <w:snapToGrid w:val="0"/>
        <w:spacing w:line="360" w:lineRule="auto"/>
        <w:ind w:firstLine="420" w:firstLineChars="200"/>
        <w:rPr>
          <w:rFonts w:ascii="宋体" w:hAnsi="宋体"/>
          <w:color w:val="auto"/>
          <w:szCs w:val="21"/>
          <w:highlight w:val="none"/>
          <w:rPrChange w:id="2132" w:author="然" w:date="2026-08-04T11:37:42Z">
            <w:rPr>
              <w:rFonts w:ascii="宋体" w:hAnsi="宋体"/>
              <w:szCs w:val="21"/>
              <w:highlight w:val="none"/>
            </w:rPr>
          </w:rPrChange>
        </w:rPr>
      </w:pPr>
      <w:r>
        <w:rPr>
          <w:rFonts w:hint="eastAsia" w:ascii="宋体" w:hAnsi="宋体"/>
          <w:color w:val="auto"/>
          <w:szCs w:val="21"/>
          <w:highlight w:val="none"/>
          <w:rPrChange w:id="2133" w:author="然" w:date="2026-08-04T11:37:42Z">
            <w:rPr>
              <w:rFonts w:hint="eastAsia" w:ascii="宋体" w:hAnsi="宋体"/>
              <w:szCs w:val="21"/>
              <w:highlight w:val="none"/>
            </w:rPr>
          </w:rPrChange>
        </w:rPr>
        <w:t>26.3响应文件审查结束后，磋商小组所有成员集中与单一供应商分别进行磋商，并给予所有参加磋商的供应商平等的磋商机会。供应商应派其法定代表人或委托代理人参加磋商。</w:t>
      </w:r>
    </w:p>
    <w:p w14:paraId="1C564728">
      <w:pPr>
        <w:pStyle w:val="20"/>
        <w:adjustRightInd w:val="0"/>
        <w:snapToGrid w:val="0"/>
        <w:spacing w:line="360" w:lineRule="auto"/>
        <w:rPr>
          <w:rFonts w:hAnsi="宋体" w:cs="宋体"/>
          <w:b/>
          <w:color w:val="auto"/>
          <w:kern w:val="0"/>
          <w:highlight w:val="none"/>
          <w:rPrChange w:id="2134" w:author="然" w:date="2026-08-04T11:37:42Z">
            <w:rPr>
              <w:rFonts w:hAnsi="宋体" w:cs="宋体"/>
              <w:b/>
              <w:kern w:val="0"/>
              <w:highlight w:val="none"/>
            </w:rPr>
          </w:rPrChange>
        </w:rPr>
      </w:pPr>
      <w:r>
        <w:rPr>
          <w:rFonts w:hint="eastAsia" w:hAnsi="宋体" w:cs="宋体"/>
          <w:b/>
          <w:color w:val="auto"/>
          <w:kern w:val="0"/>
          <w:highlight w:val="none"/>
          <w:rPrChange w:id="2135" w:author="然" w:date="2026-08-04T11:37:42Z">
            <w:rPr>
              <w:rFonts w:hint="eastAsia" w:hAnsi="宋体" w:cs="宋体"/>
              <w:b/>
              <w:kern w:val="0"/>
              <w:highlight w:val="none"/>
            </w:rPr>
          </w:rPrChange>
        </w:rPr>
        <w:t>27.实质性响应</w:t>
      </w:r>
    </w:p>
    <w:p w14:paraId="54A3805C">
      <w:pPr>
        <w:pStyle w:val="20"/>
        <w:adjustRightInd w:val="0"/>
        <w:snapToGrid w:val="0"/>
        <w:spacing w:line="360" w:lineRule="auto"/>
        <w:ind w:firstLine="420" w:firstLineChars="200"/>
        <w:rPr>
          <w:rFonts w:hAnsi="宋体" w:cs="Arial"/>
          <w:color w:val="auto"/>
          <w:kern w:val="0"/>
          <w:highlight w:val="none"/>
          <w:u w:val="single"/>
          <w:rPrChange w:id="2136" w:author="然" w:date="2026-08-04T11:37:42Z">
            <w:rPr>
              <w:rFonts w:hAnsi="宋体" w:cs="Arial"/>
              <w:kern w:val="0"/>
              <w:highlight w:val="none"/>
              <w:u w:val="single"/>
            </w:rPr>
          </w:rPrChange>
        </w:rPr>
      </w:pPr>
      <w:r>
        <w:rPr>
          <w:rFonts w:hint="eastAsia" w:hAnsi="宋体" w:cs="宋体"/>
          <w:color w:val="auto"/>
          <w:kern w:val="0"/>
          <w:highlight w:val="none"/>
          <w:rPrChange w:id="2137" w:author="然" w:date="2026-08-04T11:37:42Z">
            <w:rPr>
              <w:rFonts w:hint="eastAsia" w:hAnsi="宋体" w:cs="宋体"/>
              <w:kern w:val="0"/>
              <w:highlight w:val="none"/>
            </w:rPr>
          </w:rPrChange>
        </w:rPr>
        <w:t>27.1</w:t>
      </w:r>
      <w:r>
        <w:rPr>
          <w:rFonts w:hint="eastAsia" w:hAnsi="宋体"/>
          <w:color w:val="auto"/>
          <w:highlight w:val="none"/>
          <w:rPrChange w:id="2138" w:author="然" w:date="2026-08-04T11:37:42Z">
            <w:rPr>
              <w:rFonts w:hint="eastAsia" w:hAnsi="宋体"/>
              <w:highlight w:val="none"/>
            </w:rPr>
          </w:rPrChange>
        </w:rPr>
        <w:t>实质性响应是指响应文件(包括首次响应文件、重新提交的响应文件)与磋商文件要求的所有条款、条件和规格相符，没有偏离。偏离</w:t>
      </w:r>
      <w:r>
        <w:rPr>
          <w:rFonts w:hint="eastAsia"/>
          <w:color w:val="auto"/>
          <w:highlight w:val="none"/>
          <w:rPrChange w:id="2139" w:author="然" w:date="2026-08-04T11:37:42Z">
            <w:rPr>
              <w:rFonts w:hint="eastAsia"/>
              <w:highlight w:val="none"/>
            </w:rPr>
          </w:rPrChange>
        </w:rPr>
        <w:t>指不满足、或不响应</w:t>
      </w:r>
      <w:r>
        <w:rPr>
          <w:rFonts w:hint="eastAsia" w:hAnsi="宋体"/>
          <w:color w:val="auto"/>
          <w:highlight w:val="none"/>
          <w:rPrChange w:id="2140" w:author="然" w:date="2026-08-04T11:37:42Z">
            <w:rPr>
              <w:rFonts w:hint="eastAsia" w:hAnsi="宋体"/>
              <w:highlight w:val="none"/>
            </w:rPr>
          </w:rPrChange>
        </w:rPr>
        <w:t>磋商文件</w:t>
      </w:r>
      <w:r>
        <w:rPr>
          <w:rFonts w:hint="eastAsia"/>
          <w:color w:val="auto"/>
          <w:highlight w:val="none"/>
          <w:rPrChange w:id="2141" w:author="然" w:date="2026-08-04T11:37:42Z">
            <w:rPr>
              <w:rFonts w:hint="eastAsia"/>
              <w:highlight w:val="none"/>
            </w:rPr>
          </w:rPrChange>
        </w:rPr>
        <w:t>的要求。</w:t>
      </w:r>
    </w:p>
    <w:p w14:paraId="190ED060">
      <w:pPr>
        <w:tabs>
          <w:tab w:val="left" w:pos="0"/>
          <w:tab w:val="left" w:pos="7560"/>
          <w:tab w:val="left" w:pos="7740"/>
          <w:tab w:val="left" w:pos="7920"/>
        </w:tabs>
        <w:adjustRightInd w:val="0"/>
        <w:snapToGrid w:val="0"/>
        <w:spacing w:line="360" w:lineRule="auto"/>
        <w:ind w:right="23" w:rightChars="11" w:firstLine="420" w:firstLineChars="200"/>
        <w:rPr>
          <w:rFonts w:ascii="宋体" w:hAnsi="宋体"/>
          <w:color w:val="auto"/>
          <w:szCs w:val="21"/>
          <w:highlight w:val="none"/>
          <w:rPrChange w:id="2142" w:author="然" w:date="2026-08-04T11:37:42Z">
            <w:rPr>
              <w:rFonts w:ascii="宋体" w:hAnsi="宋体"/>
              <w:szCs w:val="21"/>
              <w:highlight w:val="none"/>
            </w:rPr>
          </w:rPrChange>
        </w:rPr>
      </w:pPr>
      <w:r>
        <w:rPr>
          <w:rFonts w:hint="eastAsia" w:ascii="宋体" w:hAnsi="宋体"/>
          <w:color w:val="auto"/>
          <w:szCs w:val="21"/>
          <w:highlight w:val="none"/>
          <w:rPrChange w:id="2143" w:author="然" w:date="2026-08-04T11:37:42Z">
            <w:rPr>
              <w:rFonts w:hint="eastAsia" w:ascii="宋体" w:hAnsi="宋体"/>
              <w:szCs w:val="21"/>
              <w:highlight w:val="none"/>
            </w:rPr>
          </w:rPrChange>
        </w:rPr>
        <w:t>27.2</w:t>
      </w:r>
      <w:r>
        <w:rPr>
          <w:rFonts w:hint="eastAsia" w:ascii="宋体" w:hAnsi="宋体"/>
          <w:color w:val="auto"/>
          <w:highlight w:val="none"/>
          <w:rPrChange w:id="2144" w:author="然" w:date="2026-08-04T11:37:42Z">
            <w:rPr>
              <w:rFonts w:hint="eastAsia" w:ascii="宋体" w:hAnsi="宋体"/>
              <w:highlight w:val="none"/>
            </w:rPr>
          </w:rPrChange>
        </w:rPr>
        <w:t>响应文件是否实质性响应磋商文件要求由磋商小组依据磋商文件规定认定。</w:t>
      </w:r>
      <w:r>
        <w:rPr>
          <w:rFonts w:hint="eastAsia" w:ascii="宋体" w:hAnsi="宋体" w:cs="宋体"/>
          <w:color w:val="auto"/>
          <w:kern w:val="0"/>
          <w:szCs w:val="21"/>
          <w:highlight w:val="none"/>
          <w:rPrChange w:id="2145" w:author="然" w:date="2026-08-04T11:37:42Z">
            <w:rPr>
              <w:rFonts w:hint="eastAsia" w:ascii="宋体" w:hAnsi="宋体" w:cs="宋体"/>
              <w:kern w:val="0"/>
              <w:szCs w:val="21"/>
              <w:highlight w:val="none"/>
            </w:rPr>
          </w:rPrChange>
        </w:rPr>
        <w:t>磋商小组</w:t>
      </w:r>
      <w:r>
        <w:rPr>
          <w:rFonts w:hint="eastAsia" w:ascii="宋体" w:hAnsi="宋体"/>
          <w:color w:val="auto"/>
          <w:szCs w:val="21"/>
          <w:highlight w:val="none"/>
          <w:rPrChange w:id="2146" w:author="然" w:date="2026-08-04T11:37:42Z">
            <w:rPr>
              <w:rFonts w:hint="eastAsia" w:ascii="宋体" w:hAnsi="宋体"/>
              <w:szCs w:val="21"/>
              <w:highlight w:val="none"/>
            </w:rPr>
          </w:rPrChange>
        </w:rPr>
        <w:t>决定</w:t>
      </w:r>
      <w:r>
        <w:rPr>
          <w:rFonts w:hint="eastAsia" w:ascii="宋体" w:hAnsi="宋体"/>
          <w:color w:val="auto"/>
          <w:highlight w:val="none"/>
          <w:rPrChange w:id="2147" w:author="然" w:date="2026-08-04T11:37:42Z">
            <w:rPr>
              <w:rFonts w:hint="eastAsia" w:ascii="宋体" w:hAnsi="宋体"/>
              <w:highlight w:val="none"/>
            </w:rPr>
          </w:rPrChange>
        </w:rPr>
        <w:t>响应文件</w:t>
      </w:r>
      <w:r>
        <w:rPr>
          <w:rFonts w:hint="eastAsia" w:ascii="宋体" w:hAnsi="宋体"/>
          <w:color w:val="auto"/>
          <w:szCs w:val="21"/>
          <w:highlight w:val="none"/>
          <w:rPrChange w:id="2148" w:author="然" w:date="2026-08-04T11:37:42Z">
            <w:rPr>
              <w:rFonts w:hint="eastAsia" w:ascii="宋体" w:hAnsi="宋体"/>
              <w:szCs w:val="21"/>
              <w:highlight w:val="none"/>
            </w:rPr>
          </w:rPrChange>
        </w:rPr>
        <w:t>的响应性只根据</w:t>
      </w:r>
      <w:r>
        <w:rPr>
          <w:rFonts w:hint="eastAsia" w:ascii="宋体" w:hAnsi="宋体"/>
          <w:color w:val="auto"/>
          <w:highlight w:val="none"/>
          <w:rPrChange w:id="2149" w:author="然" w:date="2026-08-04T11:37:42Z">
            <w:rPr>
              <w:rFonts w:hint="eastAsia" w:ascii="宋体" w:hAnsi="宋体"/>
              <w:highlight w:val="none"/>
            </w:rPr>
          </w:rPrChange>
        </w:rPr>
        <w:t>响应文件</w:t>
      </w:r>
      <w:r>
        <w:rPr>
          <w:rFonts w:hint="eastAsia" w:ascii="宋体" w:hAnsi="宋体"/>
          <w:color w:val="auto"/>
          <w:szCs w:val="21"/>
          <w:highlight w:val="none"/>
          <w:rPrChange w:id="2150" w:author="然" w:date="2026-08-04T11:37:42Z">
            <w:rPr>
              <w:rFonts w:hint="eastAsia" w:ascii="宋体" w:hAnsi="宋体"/>
              <w:szCs w:val="21"/>
              <w:highlight w:val="none"/>
            </w:rPr>
          </w:rPrChange>
        </w:rPr>
        <w:t>本身的真实无误的内容，而不依据外部的证据。</w:t>
      </w:r>
    </w:p>
    <w:p w14:paraId="3B65949F">
      <w:pPr>
        <w:pStyle w:val="20"/>
        <w:adjustRightInd w:val="0"/>
        <w:snapToGrid w:val="0"/>
        <w:spacing w:line="360" w:lineRule="auto"/>
        <w:rPr>
          <w:rFonts w:cs="宋体"/>
          <w:b/>
          <w:color w:val="auto"/>
          <w:kern w:val="0"/>
          <w:highlight w:val="none"/>
          <w:rPrChange w:id="2151" w:author="然" w:date="2026-08-04T11:37:42Z">
            <w:rPr>
              <w:rFonts w:cs="宋体"/>
              <w:b/>
              <w:kern w:val="0"/>
              <w:highlight w:val="none"/>
            </w:rPr>
          </w:rPrChange>
        </w:rPr>
      </w:pPr>
      <w:r>
        <w:rPr>
          <w:rFonts w:hint="eastAsia" w:cs="宋体"/>
          <w:b/>
          <w:color w:val="auto"/>
          <w:kern w:val="0"/>
          <w:highlight w:val="none"/>
          <w:rPrChange w:id="2152" w:author="然" w:date="2026-08-04T11:37:42Z">
            <w:rPr>
              <w:rFonts w:hint="eastAsia" w:cs="宋体"/>
              <w:b/>
              <w:kern w:val="0"/>
              <w:highlight w:val="none"/>
            </w:rPr>
          </w:rPrChange>
        </w:rPr>
        <w:t>28.无效响应</w:t>
      </w:r>
    </w:p>
    <w:p w14:paraId="1921086A">
      <w:pPr>
        <w:pStyle w:val="20"/>
        <w:adjustRightInd w:val="0"/>
        <w:snapToGrid w:val="0"/>
        <w:spacing w:line="360" w:lineRule="auto"/>
        <w:ind w:firstLine="411" w:firstLineChars="196"/>
        <w:rPr>
          <w:rFonts w:hAnsi="宋体" w:cs="宋体"/>
          <w:b/>
          <w:color w:val="auto"/>
          <w:kern w:val="0"/>
          <w:highlight w:val="none"/>
          <w:rPrChange w:id="2153" w:author="然" w:date="2026-08-04T11:37:42Z">
            <w:rPr>
              <w:rFonts w:hAnsi="宋体" w:cs="宋体"/>
              <w:b/>
              <w:kern w:val="0"/>
              <w:highlight w:val="none"/>
            </w:rPr>
          </w:rPrChange>
        </w:rPr>
      </w:pPr>
      <w:r>
        <w:rPr>
          <w:rFonts w:hint="eastAsia" w:cs="宋体"/>
          <w:color w:val="auto"/>
          <w:kern w:val="0"/>
          <w:highlight w:val="none"/>
          <w:rPrChange w:id="2154" w:author="然" w:date="2026-08-04T11:37:42Z">
            <w:rPr>
              <w:rFonts w:hint="eastAsia" w:cs="宋体"/>
              <w:kern w:val="0"/>
              <w:highlight w:val="none"/>
            </w:rPr>
          </w:rPrChange>
        </w:rPr>
        <w:t>28.1</w:t>
      </w:r>
      <w:r>
        <w:rPr>
          <w:rFonts w:hint="eastAsia"/>
          <w:color w:val="auto"/>
          <w:highlight w:val="none"/>
          <w:rPrChange w:id="2155" w:author="然" w:date="2026-08-04T11:37:42Z">
            <w:rPr>
              <w:rFonts w:hint="eastAsia"/>
              <w:highlight w:val="none"/>
            </w:rPr>
          </w:rPrChange>
        </w:rPr>
        <w:t>磋商小组在对资格性和符合性进行审查时，有下列情况之一的，属无效响应，</w:t>
      </w:r>
      <w:r>
        <w:rPr>
          <w:rFonts w:hint="eastAsia" w:cs="宋体"/>
          <w:color w:val="auto"/>
          <w:kern w:val="0"/>
          <w:highlight w:val="none"/>
          <w:rPrChange w:id="2156" w:author="然" w:date="2026-08-04T11:37:42Z">
            <w:rPr>
              <w:rFonts w:hint="eastAsia" w:cs="宋体"/>
              <w:kern w:val="0"/>
              <w:highlight w:val="none"/>
            </w:rPr>
          </w:rPrChange>
        </w:rPr>
        <w:t>磋商小组应当告知有关供应商</w:t>
      </w:r>
      <w:r>
        <w:rPr>
          <w:rFonts w:hint="eastAsia"/>
          <w:color w:val="auto"/>
          <w:highlight w:val="none"/>
          <w:rPrChange w:id="2157" w:author="然" w:date="2026-08-04T11:37:42Z">
            <w:rPr>
              <w:rFonts w:hint="eastAsia"/>
              <w:highlight w:val="none"/>
            </w:rPr>
          </w:rPrChange>
        </w:rPr>
        <w:t>：</w:t>
      </w:r>
    </w:p>
    <w:p w14:paraId="61065850">
      <w:pPr>
        <w:adjustRightInd w:val="0"/>
        <w:snapToGrid w:val="0"/>
        <w:spacing w:line="360" w:lineRule="auto"/>
        <w:ind w:firstLine="420" w:firstLineChars="200"/>
        <w:rPr>
          <w:rFonts w:ascii="宋体" w:hAnsi="宋体"/>
          <w:color w:val="auto"/>
          <w:szCs w:val="21"/>
          <w:highlight w:val="none"/>
          <w:rPrChange w:id="2158" w:author="然" w:date="2026-08-04T11:37:42Z">
            <w:rPr>
              <w:rFonts w:ascii="宋体" w:hAnsi="宋体"/>
              <w:szCs w:val="21"/>
              <w:highlight w:val="none"/>
            </w:rPr>
          </w:rPrChange>
        </w:rPr>
      </w:pPr>
      <w:r>
        <w:rPr>
          <w:rFonts w:hint="eastAsia" w:ascii="宋体" w:hAnsi="宋体"/>
          <w:color w:val="auto"/>
          <w:szCs w:val="21"/>
          <w:highlight w:val="none"/>
          <w:rPrChange w:id="2159" w:author="然" w:date="2026-08-04T11:37:42Z">
            <w:rPr>
              <w:rFonts w:hint="eastAsia" w:ascii="宋体" w:hAnsi="宋体"/>
              <w:szCs w:val="21"/>
              <w:highlight w:val="none"/>
            </w:rPr>
          </w:rPrChange>
        </w:rPr>
        <w:t>（1）供应商不具备本章第3.1款规定的供应商资格条件要求，或存在本章第3.3款情形的；</w:t>
      </w:r>
    </w:p>
    <w:p w14:paraId="0B82A9EB">
      <w:pPr>
        <w:adjustRightInd w:val="0"/>
        <w:snapToGrid w:val="0"/>
        <w:spacing w:line="360" w:lineRule="auto"/>
        <w:ind w:firstLine="420" w:firstLineChars="200"/>
        <w:rPr>
          <w:rFonts w:ascii="宋体" w:hAnsi="宋体"/>
          <w:color w:val="auto"/>
          <w:szCs w:val="21"/>
          <w:highlight w:val="none"/>
          <w:rPrChange w:id="2160" w:author="然" w:date="2026-08-04T11:37:42Z">
            <w:rPr>
              <w:rFonts w:ascii="宋体" w:hAnsi="宋体"/>
              <w:szCs w:val="21"/>
              <w:highlight w:val="none"/>
            </w:rPr>
          </w:rPrChange>
        </w:rPr>
      </w:pPr>
      <w:r>
        <w:rPr>
          <w:rFonts w:hint="eastAsia" w:ascii="宋体" w:hAnsi="宋体"/>
          <w:color w:val="auto"/>
          <w:szCs w:val="21"/>
          <w:highlight w:val="none"/>
          <w:rPrChange w:id="2161" w:author="然" w:date="2026-08-04T11:37:42Z">
            <w:rPr>
              <w:rFonts w:hint="eastAsia" w:ascii="宋体" w:hAnsi="宋体"/>
              <w:szCs w:val="21"/>
              <w:highlight w:val="none"/>
            </w:rPr>
          </w:rPrChange>
        </w:rPr>
        <w:t>（2）联合体不符合本章第3.2款规定的；</w:t>
      </w:r>
    </w:p>
    <w:p w14:paraId="6AED1833">
      <w:pPr>
        <w:adjustRightInd w:val="0"/>
        <w:snapToGrid w:val="0"/>
        <w:spacing w:line="360" w:lineRule="auto"/>
        <w:ind w:firstLine="420" w:firstLineChars="200"/>
        <w:rPr>
          <w:rFonts w:ascii="宋体" w:hAnsi="宋体"/>
          <w:color w:val="auto"/>
          <w:szCs w:val="21"/>
          <w:highlight w:val="none"/>
          <w:rPrChange w:id="2162" w:author="然" w:date="2026-08-04T11:37:42Z">
            <w:rPr>
              <w:rFonts w:ascii="宋体" w:hAnsi="宋体"/>
              <w:szCs w:val="21"/>
              <w:highlight w:val="none"/>
            </w:rPr>
          </w:rPrChange>
        </w:rPr>
      </w:pPr>
      <w:r>
        <w:rPr>
          <w:rFonts w:hint="eastAsia" w:ascii="宋体" w:hAnsi="宋体"/>
          <w:color w:val="auto"/>
          <w:szCs w:val="21"/>
          <w:highlight w:val="none"/>
          <w:rPrChange w:id="2163" w:author="然" w:date="2026-08-04T11:37:42Z">
            <w:rPr>
              <w:rFonts w:hint="eastAsia" w:ascii="宋体" w:hAnsi="宋体"/>
              <w:szCs w:val="21"/>
              <w:highlight w:val="none"/>
            </w:rPr>
          </w:rPrChange>
        </w:rPr>
        <w:t>（3）应交未交磋商保证金或金额不足、磋商保证金缴纳形式不符合磋商文件要求的；</w:t>
      </w:r>
    </w:p>
    <w:p w14:paraId="3E3BD7DE">
      <w:pPr>
        <w:adjustRightInd w:val="0"/>
        <w:snapToGrid w:val="0"/>
        <w:spacing w:line="360" w:lineRule="auto"/>
        <w:ind w:firstLine="420" w:firstLineChars="200"/>
        <w:rPr>
          <w:rFonts w:ascii="宋体" w:hAnsi="宋体"/>
          <w:color w:val="auto"/>
          <w:szCs w:val="21"/>
          <w:highlight w:val="none"/>
          <w:rPrChange w:id="2164" w:author="然" w:date="2026-08-04T11:37:42Z">
            <w:rPr>
              <w:rFonts w:ascii="宋体" w:hAnsi="宋体"/>
              <w:szCs w:val="21"/>
              <w:highlight w:val="none"/>
            </w:rPr>
          </w:rPrChange>
        </w:rPr>
      </w:pPr>
      <w:r>
        <w:rPr>
          <w:rFonts w:hint="eastAsia" w:ascii="宋体" w:hAnsi="宋体"/>
          <w:color w:val="auto"/>
          <w:szCs w:val="21"/>
          <w:highlight w:val="none"/>
          <w:rPrChange w:id="2165" w:author="然" w:date="2026-08-04T11:37:42Z">
            <w:rPr>
              <w:rFonts w:hint="eastAsia" w:ascii="宋体" w:hAnsi="宋体"/>
              <w:szCs w:val="21"/>
              <w:highlight w:val="none"/>
            </w:rPr>
          </w:rPrChange>
        </w:rPr>
        <w:t>（4）响应文件未按照磋商文件要求签署、盖章的；</w:t>
      </w:r>
    </w:p>
    <w:p w14:paraId="76FF3DB0">
      <w:pPr>
        <w:adjustRightInd w:val="0"/>
        <w:snapToGrid w:val="0"/>
        <w:spacing w:line="360" w:lineRule="auto"/>
        <w:ind w:firstLine="420" w:firstLineChars="200"/>
        <w:rPr>
          <w:rFonts w:ascii="宋体" w:hAnsi="宋体"/>
          <w:color w:val="auto"/>
          <w:szCs w:val="21"/>
          <w:highlight w:val="none"/>
          <w:rPrChange w:id="2166" w:author="然" w:date="2026-08-04T11:37:42Z">
            <w:rPr>
              <w:rFonts w:ascii="宋体" w:hAnsi="宋体"/>
              <w:szCs w:val="21"/>
              <w:highlight w:val="none"/>
            </w:rPr>
          </w:rPrChange>
        </w:rPr>
      </w:pPr>
      <w:r>
        <w:rPr>
          <w:rFonts w:hint="eastAsia" w:ascii="宋体" w:hAnsi="宋体"/>
          <w:color w:val="auto"/>
          <w:szCs w:val="21"/>
          <w:highlight w:val="none"/>
          <w:rPrChange w:id="2167" w:author="然" w:date="2026-08-04T11:37:42Z">
            <w:rPr>
              <w:rFonts w:hint="eastAsia" w:ascii="宋体" w:hAnsi="宋体"/>
              <w:szCs w:val="21"/>
              <w:highlight w:val="none"/>
            </w:rPr>
          </w:rPrChange>
        </w:rPr>
        <w:t>（4）响应文件不满足本章第27.1款规定的实质性要求的；</w:t>
      </w:r>
    </w:p>
    <w:p w14:paraId="41D1AEA1">
      <w:pPr>
        <w:adjustRightInd w:val="0"/>
        <w:snapToGrid w:val="0"/>
        <w:spacing w:line="360" w:lineRule="auto"/>
        <w:ind w:firstLine="420" w:firstLineChars="200"/>
        <w:rPr>
          <w:rFonts w:ascii="宋体" w:hAnsi="宋体"/>
          <w:color w:val="auto"/>
          <w:szCs w:val="21"/>
          <w:highlight w:val="none"/>
          <w:rPrChange w:id="2168" w:author="然" w:date="2026-08-04T11:37:42Z">
            <w:rPr>
              <w:rFonts w:ascii="宋体" w:hAnsi="宋体"/>
              <w:szCs w:val="21"/>
              <w:highlight w:val="none"/>
            </w:rPr>
          </w:rPrChange>
        </w:rPr>
      </w:pPr>
      <w:r>
        <w:rPr>
          <w:rFonts w:hint="eastAsia" w:ascii="宋体" w:hAnsi="宋体"/>
          <w:color w:val="auto"/>
          <w:szCs w:val="21"/>
          <w:highlight w:val="none"/>
          <w:rPrChange w:id="2169" w:author="然" w:date="2026-08-04T11:37:42Z">
            <w:rPr>
              <w:rFonts w:hint="eastAsia" w:ascii="宋体" w:hAnsi="宋体"/>
              <w:szCs w:val="21"/>
              <w:highlight w:val="none"/>
            </w:rPr>
          </w:rPrChange>
        </w:rPr>
        <w:t>（5）报价超过采购项目预算的；</w:t>
      </w:r>
    </w:p>
    <w:p w14:paraId="6F1AB347">
      <w:pPr>
        <w:adjustRightInd w:val="0"/>
        <w:snapToGrid w:val="0"/>
        <w:spacing w:line="360" w:lineRule="auto"/>
        <w:ind w:firstLine="420" w:firstLineChars="200"/>
        <w:rPr>
          <w:rFonts w:ascii="宋体" w:hAnsi="宋体"/>
          <w:color w:val="auto"/>
          <w:szCs w:val="21"/>
          <w:highlight w:val="none"/>
          <w:rPrChange w:id="2170" w:author="然" w:date="2026-08-04T11:37:42Z">
            <w:rPr>
              <w:rFonts w:ascii="宋体" w:hAnsi="宋体"/>
              <w:szCs w:val="21"/>
              <w:highlight w:val="none"/>
            </w:rPr>
          </w:rPrChange>
        </w:rPr>
      </w:pPr>
      <w:r>
        <w:rPr>
          <w:rFonts w:hint="eastAsia" w:ascii="宋体" w:hAnsi="宋体"/>
          <w:color w:val="auto"/>
          <w:szCs w:val="21"/>
          <w:highlight w:val="none"/>
          <w:rPrChange w:id="2171" w:author="然" w:date="2026-08-04T11:37:42Z">
            <w:rPr>
              <w:rFonts w:hint="eastAsia" w:ascii="宋体" w:hAnsi="宋体"/>
              <w:szCs w:val="21"/>
              <w:highlight w:val="none"/>
            </w:rPr>
          </w:rPrChange>
        </w:rPr>
        <w:t>（6）响应文件有效期不足的；</w:t>
      </w:r>
    </w:p>
    <w:p w14:paraId="5EF15A70">
      <w:pPr>
        <w:adjustRightInd w:val="0"/>
        <w:snapToGrid w:val="0"/>
        <w:spacing w:line="360" w:lineRule="auto"/>
        <w:ind w:firstLine="420" w:firstLineChars="200"/>
        <w:rPr>
          <w:rFonts w:ascii="宋体" w:hAnsi="宋体"/>
          <w:color w:val="auto"/>
          <w:szCs w:val="21"/>
          <w:highlight w:val="none"/>
          <w:rPrChange w:id="2172" w:author="然" w:date="2026-08-04T11:37:42Z">
            <w:rPr>
              <w:rFonts w:ascii="宋体" w:hAnsi="宋体"/>
              <w:szCs w:val="21"/>
              <w:highlight w:val="none"/>
            </w:rPr>
          </w:rPrChange>
        </w:rPr>
      </w:pPr>
      <w:r>
        <w:rPr>
          <w:rFonts w:hint="eastAsia" w:ascii="宋体" w:hAnsi="宋体"/>
          <w:color w:val="auto"/>
          <w:szCs w:val="21"/>
          <w:highlight w:val="none"/>
          <w:rPrChange w:id="2173" w:author="然" w:date="2026-08-04T11:37:42Z">
            <w:rPr>
              <w:rFonts w:hint="eastAsia" w:ascii="宋体" w:hAnsi="宋体"/>
              <w:szCs w:val="21"/>
              <w:highlight w:val="none"/>
            </w:rPr>
          </w:rPrChange>
        </w:rPr>
        <w:t>（7）响应文件不符合法律、规章、规范性文件和磋商文件规定及要求的。</w:t>
      </w:r>
    </w:p>
    <w:p w14:paraId="32D4A5B2">
      <w:pPr>
        <w:widowControl/>
        <w:adjustRightInd w:val="0"/>
        <w:snapToGrid w:val="0"/>
        <w:spacing w:line="360" w:lineRule="auto"/>
        <w:jc w:val="left"/>
        <w:rPr>
          <w:rFonts w:ascii="宋体" w:hAnsi="宋体" w:cs="宋体"/>
          <w:b/>
          <w:color w:val="auto"/>
          <w:kern w:val="0"/>
          <w:szCs w:val="21"/>
          <w:highlight w:val="none"/>
          <w:rPrChange w:id="2174" w:author="然" w:date="2026-08-04T11:37:42Z">
            <w:rPr>
              <w:rFonts w:ascii="宋体" w:hAnsi="宋体" w:cs="宋体"/>
              <w:b/>
              <w:kern w:val="0"/>
              <w:szCs w:val="21"/>
              <w:highlight w:val="none"/>
            </w:rPr>
          </w:rPrChange>
        </w:rPr>
      </w:pPr>
      <w:r>
        <w:rPr>
          <w:rFonts w:hint="eastAsia" w:ascii="宋体" w:hAnsi="宋体" w:cs="宋体"/>
          <w:b/>
          <w:color w:val="auto"/>
          <w:kern w:val="0"/>
          <w:szCs w:val="21"/>
          <w:highlight w:val="none"/>
          <w:rPrChange w:id="2175" w:author="然" w:date="2026-08-04T11:37:42Z">
            <w:rPr>
              <w:rFonts w:hint="eastAsia" w:ascii="宋体" w:hAnsi="宋体" w:cs="宋体"/>
              <w:b/>
              <w:kern w:val="0"/>
              <w:szCs w:val="21"/>
              <w:highlight w:val="none"/>
            </w:rPr>
          </w:rPrChange>
        </w:rPr>
        <w:t>29.澄清</w:t>
      </w:r>
    </w:p>
    <w:p w14:paraId="4BD8853B">
      <w:pPr>
        <w:widowControl/>
        <w:adjustRightInd w:val="0"/>
        <w:snapToGrid w:val="0"/>
        <w:spacing w:line="360" w:lineRule="auto"/>
        <w:ind w:firstLine="420"/>
        <w:jc w:val="left"/>
        <w:rPr>
          <w:rFonts w:ascii="宋体" w:hAnsi="宋体" w:cs="宋体"/>
          <w:color w:val="auto"/>
          <w:kern w:val="0"/>
          <w:szCs w:val="21"/>
          <w:highlight w:val="none"/>
          <w:rPrChange w:id="2176"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2177" w:author="然" w:date="2026-08-04T11:37:42Z">
            <w:rPr>
              <w:rFonts w:hint="eastAsia" w:ascii="宋体" w:hAnsi="宋体" w:cs="宋体"/>
              <w:kern w:val="0"/>
              <w:szCs w:val="21"/>
              <w:highlight w:val="none"/>
            </w:rPr>
          </w:rPrChange>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31EE8443">
      <w:pPr>
        <w:widowControl/>
        <w:adjustRightInd w:val="0"/>
        <w:snapToGrid w:val="0"/>
        <w:spacing w:line="360" w:lineRule="auto"/>
        <w:ind w:firstLine="420"/>
        <w:jc w:val="left"/>
        <w:rPr>
          <w:rFonts w:ascii="宋体" w:hAnsi="宋体" w:cs="宋体"/>
          <w:color w:val="auto"/>
          <w:kern w:val="0"/>
          <w:szCs w:val="21"/>
          <w:highlight w:val="none"/>
          <w:rPrChange w:id="2178"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2179" w:author="然" w:date="2026-08-04T11:37:42Z">
            <w:rPr>
              <w:rFonts w:hint="eastAsia" w:ascii="宋体" w:hAnsi="宋体" w:cs="宋体"/>
              <w:kern w:val="0"/>
              <w:szCs w:val="21"/>
              <w:highlight w:val="none"/>
            </w:rPr>
          </w:rPrChange>
        </w:rPr>
        <w:t>29.2 最后报价计算错误修正的原则：最后报价</w:t>
      </w:r>
      <w:r>
        <w:rPr>
          <w:rFonts w:hint="eastAsia" w:ascii="宋体" w:hAnsi="宋体" w:cs="Arial"/>
          <w:color w:val="auto"/>
          <w:kern w:val="0"/>
          <w:szCs w:val="21"/>
          <w:highlight w:val="none"/>
          <w:rPrChange w:id="2180" w:author="然" w:date="2026-08-04T11:37:42Z">
            <w:rPr>
              <w:rFonts w:hint="eastAsia" w:ascii="宋体" w:hAnsi="宋体" w:cs="Arial"/>
              <w:kern w:val="0"/>
              <w:szCs w:val="21"/>
              <w:highlight w:val="none"/>
            </w:rPr>
          </w:rPrChange>
        </w:rPr>
        <w:t>的大写金额和小写金额不一致的，以大写金额为准；总价金额与按分项报价汇总金额不一致的，以分项报价金额计算结果为准；分项报价金额小数点有明显错位的，应以总价为准，并修改分项报价。</w:t>
      </w:r>
    </w:p>
    <w:p w14:paraId="337F002D">
      <w:pPr>
        <w:widowControl/>
        <w:adjustRightInd w:val="0"/>
        <w:snapToGrid w:val="0"/>
        <w:spacing w:line="360" w:lineRule="auto"/>
        <w:jc w:val="left"/>
        <w:rPr>
          <w:rFonts w:ascii="宋体" w:hAnsi="宋体" w:cs="宋体"/>
          <w:b/>
          <w:color w:val="auto"/>
          <w:kern w:val="0"/>
          <w:szCs w:val="21"/>
          <w:highlight w:val="none"/>
          <w:rPrChange w:id="2181" w:author="然" w:date="2026-08-04T11:37:42Z">
            <w:rPr>
              <w:rFonts w:ascii="宋体" w:hAnsi="宋体" w:cs="宋体"/>
              <w:b/>
              <w:kern w:val="0"/>
              <w:szCs w:val="21"/>
              <w:highlight w:val="none"/>
            </w:rPr>
          </w:rPrChange>
        </w:rPr>
      </w:pPr>
      <w:r>
        <w:rPr>
          <w:rFonts w:hint="eastAsia" w:ascii="宋体" w:hAnsi="宋体" w:cs="宋体"/>
          <w:b/>
          <w:color w:val="auto"/>
          <w:kern w:val="0"/>
          <w:szCs w:val="21"/>
          <w:highlight w:val="none"/>
          <w:rPrChange w:id="2182" w:author="然" w:date="2026-08-04T11:37:42Z">
            <w:rPr>
              <w:rFonts w:hint="eastAsia" w:ascii="宋体" w:hAnsi="宋体" w:cs="宋体"/>
              <w:b/>
              <w:kern w:val="0"/>
              <w:szCs w:val="21"/>
              <w:highlight w:val="none"/>
            </w:rPr>
          </w:rPrChange>
        </w:rPr>
        <w:t>30.磋商</w:t>
      </w:r>
    </w:p>
    <w:p w14:paraId="400BF325">
      <w:pPr>
        <w:widowControl/>
        <w:adjustRightInd w:val="0"/>
        <w:snapToGrid w:val="0"/>
        <w:spacing w:line="360" w:lineRule="auto"/>
        <w:ind w:firstLine="420"/>
        <w:jc w:val="left"/>
        <w:rPr>
          <w:rFonts w:ascii="宋体" w:hAnsi="宋体" w:cs="宋体"/>
          <w:color w:val="auto"/>
          <w:kern w:val="0"/>
          <w:szCs w:val="21"/>
          <w:highlight w:val="none"/>
          <w:lang w:val="zh-CN"/>
          <w:rPrChange w:id="2183" w:author="然" w:date="2026-08-04T11:37:42Z">
            <w:rPr>
              <w:rFonts w:ascii="宋体" w:hAnsi="宋体" w:cs="宋体"/>
              <w:kern w:val="0"/>
              <w:szCs w:val="21"/>
              <w:highlight w:val="none"/>
              <w:lang w:val="zh-CN"/>
            </w:rPr>
          </w:rPrChange>
        </w:rPr>
      </w:pPr>
      <w:r>
        <w:rPr>
          <w:rFonts w:hint="eastAsia" w:ascii="宋体" w:hAnsi="宋体" w:cs="宋体"/>
          <w:color w:val="auto"/>
          <w:kern w:val="0"/>
          <w:szCs w:val="21"/>
          <w:highlight w:val="none"/>
          <w:rPrChange w:id="2184" w:author="然" w:date="2026-08-04T11:37:42Z">
            <w:rPr>
              <w:rFonts w:hint="eastAsia" w:ascii="宋体" w:hAnsi="宋体" w:cs="宋体"/>
              <w:kern w:val="0"/>
              <w:szCs w:val="21"/>
              <w:highlight w:val="none"/>
            </w:rPr>
          </w:rPrChange>
        </w:rPr>
        <w:t>30.1</w:t>
      </w:r>
      <w:r>
        <w:rPr>
          <w:rFonts w:hint="eastAsia" w:ascii="宋体" w:hAnsi="宋体"/>
          <w:color w:val="auto"/>
          <w:highlight w:val="none"/>
          <w:rPrChange w:id="2185" w:author="然" w:date="2026-08-04T11:37:42Z">
            <w:rPr>
              <w:rFonts w:hint="eastAsia" w:ascii="宋体" w:hAnsi="宋体"/>
              <w:highlight w:val="none"/>
            </w:rPr>
          </w:rPrChange>
        </w:rPr>
        <w:t>本章第10.2项</w:t>
      </w:r>
      <w:r>
        <w:rPr>
          <w:rFonts w:hint="eastAsia" w:ascii="宋体" w:hAnsi="宋体" w:cs="宋体"/>
          <w:color w:val="auto"/>
          <w:kern w:val="0"/>
          <w:szCs w:val="21"/>
          <w:highlight w:val="none"/>
          <w:rPrChange w:id="2186" w:author="然" w:date="2026-08-04T11:37:42Z">
            <w:rPr>
              <w:rFonts w:hint="eastAsia" w:ascii="宋体" w:hAnsi="宋体" w:cs="宋体"/>
              <w:kern w:val="0"/>
              <w:szCs w:val="21"/>
              <w:highlight w:val="none"/>
            </w:rPr>
          </w:rPrChange>
        </w:rPr>
        <w:t>未明确磋商文件实质性变动内容的，或者磋商文件明确了可能发生实质性变动内容，但在磋商过程中，</w:t>
      </w:r>
      <w:r>
        <w:rPr>
          <w:rFonts w:hint="eastAsia" w:ascii="宋体" w:hAnsi="宋体"/>
          <w:bCs/>
          <w:color w:val="auto"/>
          <w:szCs w:val="21"/>
          <w:highlight w:val="none"/>
          <w:rPrChange w:id="2187" w:author="然" w:date="2026-08-04T11:37:42Z">
            <w:rPr>
              <w:rFonts w:hint="eastAsia" w:ascii="宋体" w:hAnsi="宋体"/>
              <w:bCs/>
              <w:szCs w:val="21"/>
              <w:highlight w:val="none"/>
            </w:rPr>
          </w:rPrChange>
        </w:rPr>
        <w:t>磋商小组</w:t>
      </w:r>
      <w:r>
        <w:rPr>
          <w:rFonts w:hint="eastAsia" w:ascii="宋体" w:hAnsi="宋体" w:cs="Arial"/>
          <w:color w:val="auto"/>
          <w:kern w:val="0"/>
          <w:szCs w:val="21"/>
          <w:highlight w:val="none"/>
          <w:rPrChange w:id="2188" w:author="然" w:date="2026-08-04T11:37:42Z">
            <w:rPr>
              <w:rFonts w:hint="eastAsia" w:ascii="宋体" w:hAnsi="宋体" w:cs="Arial"/>
              <w:kern w:val="0"/>
              <w:szCs w:val="21"/>
              <w:highlight w:val="none"/>
            </w:rPr>
          </w:rPrChange>
        </w:rPr>
        <w:t>根据</w:t>
      </w:r>
      <w:r>
        <w:rPr>
          <w:rFonts w:hint="eastAsia" w:ascii="宋体" w:hAnsi="宋体" w:cs="宋体"/>
          <w:color w:val="auto"/>
          <w:kern w:val="0"/>
          <w:szCs w:val="21"/>
          <w:highlight w:val="none"/>
          <w:rPrChange w:id="2189" w:author="然" w:date="2026-08-04T11:37:42Z">
            <w:rPr>
              <w:rFonts w:hint="eastAsia" w:ascii="宋体" w:hAnsi="宋体" w:cs="宋体"/>
              <w:kern w:val="0"/>
              <w:szCs w:val="21"/>
              <w:highlight w:val="none"/>
            </w:rPr>
          </w:rPrChange>
        </w:rPr>
        <w:t>磋商情况</w:t>
      </w:r>
      <w:r>
        <w:rPr>
          <w:rFonts w:hint="eastAsia" w:ascii="宋体" w:hAnsi="宋体"/>
          <w:bCs/>
          <w:color w:val="auto"/>
          <w:szCs w:val="21"/>
          <w:highlight w:val="none"/>
          <w:rPrChange w:id="2190" w:author="然" w:date="2026-08-04T11:37:42Z">
            <w:rPr>
              <w:rFonts w:hint="eastAsia" w:ascii="宋体" w:hAnsi="宋体"/>
              <w:bCs/>
              <w:szCs w:val="21"/>
              <w:highlight w:val="none"/>
            </w:rPr>
          </w:rPrChange>
        </w:rPr>
        <w:t>认为</w:t>
      </w:r>
      <w:r>
        <w:rPr>
          <w:rFonts w:hint="eastAsia" w:ascii="宋体" w:hAnsi="宋体" w:cs="宋体"/>
          <w:color w:val="auto"/>
          <w:kern w:val="0"/>
          <w:szCs w:val="21"/>
          <w:highlight w:val="none"/>
          <w:rPrChange w:id="2191" w:author="然" w:date="2026-08-04T11:37:42Z">
            <w:rPr>
              <w:rFonts w:hint="eastAsia" w:ascii="宋体" w:hAnsi="宋体" w:cs="宋体"/>
              <w:kern w:val="0"/>
              <w:szCs w:val="21"/>
              <w:highlight w:val="none"/>
            </w:rPr>
          </w:rPrChange>
        </w:rPr>
        <w:t>磋商文件无需发生实质性变动的，磋商小组应当直接与响应文件审查合格的供应商就价格组织多轮磋商。</w:t>
      </w:r>
    </w:p>
    <w:p w14:paraId="555E3DC7">
      <w:pPr>
        <w:widowControl/>
        <w:tabs>
          <w:tab w:val="left" w:pos="1080"/>
          <w:tab w:val="left" w:pos="1260"/>
        </w:tabs>
        <w:adjustRightInd w:val="0"/>
        <w:snapToGrid w:val="0"/>
        <w:spacing w:line="360" w:lineRule="auto"/>
        <w:ind w:firstLine="420"/>
        <w:jc w:val="left"/>
        <w:rPr>
          <w:rFonts w:ascii="宋体" w:hAnsi="宋体" w:cs="宋体"/>
          <w:color w:val="auto"/>
          <w:kern w:val="0"/>
          <w:szCs w:val="21"/>
          <w:highlight w:val="none"/>
          <w:rPrChange w:id="2192"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2193" w:author="然" w:date="2026-08-04T11:37:42Z">
            <w:rPr>
              <w:rFonts w:hint="eastAsia" w:ascii="宋体" w:hAnsi="宋体" w:cs="宋体"/>
              <w:kern w:val="0"/>
              <w:szCs w:val="21"/>
              <w:highlight w:val="none"/>
            </w:rPr>
          </w:rPrChange>
        </w:rPr>
        <w:t>（1）磋商结束后，磋商小组应当要求所有继续参加磋商的供应商在磋商小组规定时间内提交最后报价。</w:t>
      </w:r>
    </w:p>
    <w:p w14:paraId="785D23DC">
      <w:pPr>
        <w:widowControl/>
        <w:tabs>
          <w:tab w:val="left" w:pos="1080"/>
          <w:tab w:val="left" w:pos="1260"/>
        </w:tabs>
        <w:adjustRightInd w:val="0"/>
        <w:snapToGrid w:val="0"/>
        <w:spacing w:line="360" w:lineRule="auto"/>
        <w:ind w:firstLine="420"/>
        <w:jc w:val="left"/>
        <w:rPr>
          <w:rFonts w:ascii="宋体" w:hAnsi="宋体" w:cs="宋体"/>
          <w:color w:val="auto"/>
          <w:kern w:val="0"/>
          <w:szCs w:val="21"/>
          <w:highlight w:val="none"/>
          <w:rPrChange w:id="2194"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2195" w:author="然" w:date="2026-08-04T11:37:42Z">
            <w:rPr>
              <w:rFonts w:hint="eastAsia" w:ascii="宋体" w:hAnsi="宋体" w:cs="宋体"/>
              <w:kern w:val="0"/>
              <w:szCs w:val="21"/>
              <w:highlight w:val="none"/>
            </w:rPr>
          </w:rPrChange>
        </w:rPr>
        <w:t>（2）磋商文件明确可能发生实质性变动，但在磋商过程中</w:t>
      </w:r>
      <w:r>
        <w:rPr>
          <w:rFonts w:hint="eastAsia" w:ascii="宋体" w:hAnsi="宋体"/>
          <w:bCs/>
          <w:color w:val="auto"/>
          <w:szCs w:val="21"/>
          <w:highlight w:val="none"/>
          <w:rPrChange w:id="2196" w:author="然" w:date="2026-08-04T11:37:42Z">
            <w:rPr>
              <w:rFonts w:hint="eastAsia" w:ascii="宋体" w:hAnsi="宋体"/>
              <w:bCs/>
              <w:szCs w:val="21"/>
              <w:highlight w:val="none"/>
            </w:rPr>
          </w:rPrChange>
        </w:rPr>
        <w:t>磋商小组</w:t>
      </w:r>
      <w:r>
        <w:rPr>
          <w:rFonts w:hint="eastAsia" w:ascii="宋体" w:hAnsi="宋体" w:cs="Arial"/>
          <w:color w:val="auto"/>
          <w:kern w:val="0"/>
          <w:szCs w:val="21"/>
          <w:highlight w:val="none"/>
          <w:rPrChange w:id="2197" w:author="然" w:date="2026-08-04T11:37:42Z">
            <w:rPr>
              <w:rFonts w:hint="eastAsia" w:ascii="宋体" w:hAnsi="宋体" w:cs="Arial"/>
              <w:kern w:val="0"/>
              <w:szCs w:val="21"/>
              <w:highlight w:val="none"/>
            </w:rPr>
          </w:rPrChange>
        </w:rPr>
        <w:t>根据</w:t>
      </w:r>
      <w:r>
        <w:rPr>
          <w:rFonts w:hint="eastAsia" w:ascii="宋体" w:hAnsi="宋体" w:cs="宋体"/>
          <w:color w:val="auto"/>
          <w:kern w:val="0"/>
          <w:szCs w:val="21"/>
          <w:highlight w:val="none"/>
          <w:rPrChange w:id="2198" w:author="然" w:date="2026-08-04T11:37:42Z">
            <w:rPr>
              <w:rFonts w:hint="eastAsia" w:ascii="宋体" w:hAnsi="宋体" w:cs="宋体"/>
              <w:kern w:val="0"/>
              <w:szCs w:val="21"/>
              <w:highlight w:val="none"/>
            </w:rPr>
          </w:rPrChange>
        </w:rPr>
        <w:t>磋商情况</w:t>
      </w:r>
      <w:r>
        <w:rPr>
          <w:rFonts w:hint="eastAsia" w:ascii="宋体" w:hAnsi="宋体"/>
          <w:bCs/>
          <w:color w:val="auto"/>
          <w:szCs w:val="21"/>
          <w:highlight w:val="none"/>
          <w:rPrChange w:id="2199" w:author="然" w:date="2026-08-04T11:37:42Z">
            <w:rPr>
              <w:rFonts w:hint="eastAsia" w:ascii="宋体" w:hAnsi="宋体"/>
              <w:bCs/>
              <w:szCs w:val="21"/>
              <w:highlight w:val="none"/>
            </w:rPr>
          </w:rPrChange>
        </w:rPr>
        <w:t>认为</w:t>
      </w:r>
      <w:r>
        <w:rPr>
          <w:rFonts w:hint="eastAsia" w:ascii="宋体" w:hAnsi="宋体" w:cs="宋体"/>
          <w:color w:val="auto"/>
          <w:kern w:val="0"/>
          <w:szCs w:val="21"/>
          <w:highlight w:val="none"/>
          <w:rPrChange w:id="2200" w:author="然" w:date="2026-08-04T11:37:42Z">
            <w:rPr>
              <w:rFonts w:hint="eastAsia" w:ascii="宋体" w:hAnsi="宋体" w:cs="宋体"/>
              <w:kern w:val="0"/>
              <w:szCs w:val="21"/>
              <w:highlight w:val="none"/>
            </w:rPr>
          </w:rPrChange>
        </w:rPr>
        <w:t>磋商文件无需发生实质性变动的，磋商小组不另行通知。</w:t>
      </w:r>
    </w:p>
    <w:p w14:paraId="0979D284">
      <w:pPr>
        <w:widowControl/>
        <w:adjustRightInd w:val="0"/>
        <w:snapToGrid w:val="0"/>
        <w:spacing w:line="360" w:lineRule="auto"/>
        <w:ind w:firstLine="420"/>
        <w:jc w:val="left"/>
        <w:rPr>
          <w:rFonts w:ascii="宋体" w:hAnsi="宋体" w:cs="宋体"/>
          <w:color w:val="auto"/>
          <w:kern w:val="0"/>
          <w:szCs w:val="21"/>
          <w:highlight w:val="none"/>
          <w:rPrChange w:id="2201"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2202" w:author="然" w:date="2026-08-04T11:37:42Z">
            <w:rPr>
              <w:rFonts w:hint="eastAsia" w:ascii="宋体" w:hAnsi="宋体" w:cs="宋体"/>
              <w:kern w:val="0"/>
              <w:szCs w:val="21"/>
              <w:highlight w:val="none"/>
            </w:rPr>
          </w:rPrChange>
        </w:rPr>
        <w:t>30.2</w:t>
      </w:r>
      <w:r>
        <w:rPr>
          <w:rFonts w:hint="eastAsia" w:ascii="宋体" w:hAnsi="宋体"/>
          <w:color w:val="auto"/>
          <w:highlight w:val="none"/>
          <w:rPrChange w:id="2203" w:author="然" w:date="2026-08-04T11:37:42Z">
            <w:rPr>
              <w:rFonts w:hint="eastAsia" w:ascii="宋体" w:hAnsi="宋体"/>
              <w:highlight w:val="none"/>
            </w:rPr>
          </w:rPrChange>
        </w:rPr>
        <w:t>本章第10.2</w:t>
      </w:r>
      <w:r>
        <w:rPr>
          <w:rFonts w:hint="eastAsia" w:ascii="宋体" w:hAnsi="宋体" w:cs="宋体"/>
          <w:color w:val="auto"/>
          <w:kern w:val="0"/>
          <w:szCs w:val="21"/>
          <w:highlight w:val="none"/>
          <w:lang w:val="zh-CN"/>
          <w:rPrChange w:id="2204" w:author="然" w:date="2026-08-04T11:37:42Z">
            <w:rPr>
              <w:rFonts w:hint="eastAsia" w:ascii="宋体" w:hAnsi="宋体" w:cs="宋体"/>
              <w:kern w:val="0"/>
              <w:szCs w:val="21"/>
              <w:highlight w:val="none"/>
              <w:lang w:val="zh-CN"/>
            </w:rPr>
          </w:rPrChange>
        </w:rPr>
        <w:t>款</w:t>
      </w:r>
      <w:r>
        <w:rPr>
          <w:rFonts w:hint="eastAsia" w:ascii="宋体" w:hAnsi="宋体" w:cs="宋体"/>
          <w:color w:val="auto"/>
          <w:kern w:val="0"/>
          <w:szCs w:val="21"/>
          <w:highlight w:val="none"/>
          <w:rPrChange w:id="2205" w:author="然" w:date="2026-08-04T11:37:42Z">
            <w:rPr>
              <w:rFonts w:hint="eastAsia" w:ascii="宋体" w:hAnsi="宋体" w:cs="宋体"/>
              <w:kern w:val="0"/>
              <w:szCs w:val="21"/>
              <w:highlight w:val="none"/>
            </w:rPr>
          </w:rPrChange>
        </w:rPr>
        <w:t>明确磋商文件实质性变动内容的，</w:t>
      </w:r>
      <w:r>
        <w:rPr>
          <w:rFonts w:hint="eastAsia" w:ascii="宋体" w:hAnsi="宋体"/>
          <w:bCs/>
          <w:color w:val="auto"/>
          <w:szCs w:val="21"/>
          <w:highlight w:val="none"/>
          <w:rPrChange w:id="2206" w:author="然" w:date="2026-08-04T11:37:42Z">
            <w:rPr>
              <w:rFonts w:hint="eastAsia" w:ascii="宋体" w:hAnsi="宋体"/>
              <w:bCs/>
              <w:szCs w:val="21"/>
              <w:highlight w:val="none"/>
            </w:rPr>
          </w:rPrChange>
        </w:rPr>
        <w:t>磋商小组</w:t>
      </w:r>
      <w:r>
        <w:rPr>
          <w:rFonts w:hint="eastAsia" w:ascii="宋体" w:hAnsi="宋体" w:cs="宋体"/>
          <w:color w:val="auto"/>
          <w:kern w:val="0"/>
          <w:szCs w:val="21"/>
          <w:highlight w:val="none"/>
          <w:rPrChange w:id="2207" w:author="然" w:date="2026-08-04T11:37:42Z">
            <w:rPr>
              <w:rFonts w:hint="eastAsia" w:ascii="宋体" w:hAnsi="宋体" w:cs="宋体"/>
              <w:kern w:val="0"/>
              <w:szCs w:val="21"/>
              <w:highlight w:val="none"/>
            </w:rPr>
          </w:rPrChange>
        </w:rPr>
        <w:t>可以组织多轮磋商。</w:t>
      </w:r>
      <w:r>
        <w:rPr>
          <w:rFonts w:hint="eastAsia" w:ascii="宋体" w:hAnsi="宋体"/>
          <w:bCs/>
          <w:color w:val="auto"/>
          <w:szCs w:val="21"/>
          <w:highlight w:val="none"/>
          <w:rPrChange w:id="2208" w:author="然" w:date="2026-08-04T11:37:42Z">
            <w:rPr>
              <w:rFonts w:hint="eastAsia" w:ascii="宋体" w:hAnsi="宋体"/>
              <w:bCs/>
              <w:szCs w:val="21"/>
              <w:highlight w:val="none"/>
            </w:rPr>
          </w:rPrChange>
        </w:rPr>
        <w:t>在每一轮磋商中，磋商小组</w:t>
      </w:r>
      <w:r>
        <w:rPr>
          <w:rFonts w:hint="eastAsia" w:ascii="宋体" w:hAnsi="宋体" w:cs="宋体"/>
          <w:color w:val="auto"/>
          <w:kern w:val="0"/>
          <w:szCs w:val="21"/>
          <w:highlight w:val="none"/>
          <w:rPrChange w:id="2209" w:author="然" w:date="2026-08-04T11:37:42Z">
            <w:rPr>
              <w:rFonts w:hint="eastAsia" w:ascii="宋体" w:hAnsi="宋体" w:cs="宋体"/>
              <w:kern w:val="0"/>
              <w:szCs w:val="21"/>
              <w:highlight w:val="none"/>
            </w:rPr>
          </w:rPrChange>
        </w:rPr>
        <w:t>可以</w:t>
      </w:r>
      <w:r>
        <w:rPr>
          <w:rFonts w:hint="eastAsia" w:ascii="宋体" w:hAnsi="宋体" w:cs="Arial"/>
          <w:color w:val="auto"/>
          <w:kern w:val="0"/>
          <w:szCs w:val="21"/>
          <w:highlight w:val="none"/>
          <w:rPrChange w:id="2210" w:author="然" w:date="2026-08-04T11:37:42Z">
            <w:rPr>
              <w:rFonts w:hint="eastAsia" w:ascii="宋体" w:hAnsi="宋体" w:cs="Arial"/>
              <w:kern w:val="0"/>
              <w:szCs w:val="21"/>
              <w:highlight w:val="none"/>
            </w:rPr>
          </w:rPrChange>
        </w:rPr>
        <w:t>根据</w:t>
      </w:r>
      <w:r>
        <w:rPr>
          <w:rFonts w:hint="eastAsia" w:ascii="宋体" w:hAnsi="宋体" w:cs="宋体"/>
          <w:color w:val="auto"/>
          <w:kern w:val="0"/>
          <w:szCs w:val="21"/>
          <w:highlight w:val="none"/>
          <w:rPrChange w:id="2211" w:author="然" w:date="2026-08-04T11:37:42Z">
            <w:rPr>
              <w:rFonts w:hint="eastAsia" w:ascii="宋体" w:hAnsi="宋体" w:cs="宋体"/>
              <w:kern w:val="0"/>
              <w:szCs w:val="21"/>
              <w:highlight w:val="none"/>
            </w:rPr>
          </w:rPrChange>
        </w:rPr>
        <w:t>磋商文件规定和磋商情况，</w:t>
      </w:r>
      <w:r>
        <w:rPr>
          <w:rFonts w:hint="eastAsia" w:ascii="宋体" w:hAnsi="宋体"/>
          <w:bCs/>
          <w:color w:val="auto"/>
          <w:szCs w:val="21"/>
          <w:highlight w:val="none"/>
          <w:rPrChange w:id="2212" w:author="然" w:date="2026-08-04T11:37:42Z">
            <w:rPr>
              <w:rFonts w:hint="eastAsia" w:ascii="宋体" w:hAnsi="宋体"/>
              <w:bCs/>
              <w:szCs w:val="21"/>
              <w:highlight w:val="none"/>
            </w:rPr>
          </w:rPrChange>
        </w:rPr>
        <w:t>对磋商文件的</w:t>
      </w:r>
      <w:r>
        <w:rPr>
          <w:rFonts w:hint="eastAsia" w:ascii="宋体" w:hAnsi="宋体" w:cs="宋体"/>
          <w:color w:val="auto"/>
          <w:kern w:val="0"/>
          <w:szCs w:val="21"/>
          <w:highlight w:val="none"/>
          <w:rPrChange w:id="2213" w:author="然" w:date="2026-08-04T11:37:42Z">
            <w:rPr>
              <w:rFonts w:hint="eastAsia" w:ascii="宋体" w:hAnsi="宋体" w:cs="宋体"/>
              <w:kern w:val="0"/>
              <w:szCs w:val="21"/>
              <w:highlight w:val="none"/>
            </w:rPr>
          </w:rPrChange>
        </w:rPr>
        <w:t>采购需求中的技术、服务要求以及合同草案条款</w:t>
      </w:r>
      <w:r>
        <w:rPr>
          <w:rFonts w:hint="eastAsia" w:ascii="宋体" w:hAnsi="宋体"/>
          <w:bCs/>
          <w:color w:val="auto"/>
          <w:szCs w:val="21"/>
          <w:highlight w:val="none"/>
          <w:rPrChange w:id="2214" w:author="然" w:date="2026-08-04T11:37:42Z">
            <w:rPr>
              <w:rFonts w:hint="eastAsia" w:ascii="宋体" w:hAnsi="宋体"/>
              <w:bCs/>
              <w:szCs w:val="21"/>
              <w:highlight w:val="none"/>
            </w:rPr>
          </w:rPrChange>
        </w:rPr>
        <w:t>作实质性变动(磋商文件的实质性变动内容为磋商文件的组成部分)，并以书面形式要求</w:t>
      </w:r>
      <w:r>
        <w:rPr>
          <w:rFonts w:hint="eastAsia" w:ascii="宋体" w:hAnsi="宋体" w:cs="宋体"/>
          <w:color w:val="auto"/>
          <w:kern w:val="0"/>
          <w:szCs w:val="21"/>
          <w:highlight w:val="none"/>
          <w:rPrChange w:id="2215" w:author="然" w:date="2026-08-04T11:37:42Z">
            <w:rPr>
              <w:rFonts w:hint="eastAsia" w:ascii="宋体" w:hAnsi="宋体" w:cs="宋体"/>
              <w:kern w:val="0"/>
              <w:szCs w:val="21"/>
              <w:highlight w:val="none"/>
            </w:rPr>
          </w:rPrChange>
        </w:rPr>
        <w:t>响应文件审查合格</w:t>
      </w:r>
      <w:r>
        <w:rPr>
          <w:rFonts w:hint="eastAsia" w:ascii="宋体" w:hAnsi="宋体"/>
          <w:bCs/>
          <w:color w:val="auto"/>
          <w:szCs w:val="21"/>
          <w:highlight w:val="none"/>
          <w:rPrChange w:id="2216" w:author="然" w:date="2026-08-04T11:37:42Z">
            <w:rPr>
              <w:rFonts w:hint="eastAsia" w:ascii="宋体" w:hAnsi="宋体"/>
              <w:bCs/>
              <w:szCs w:val="21"/>
              <w:highlight w:val="none"/>
            </w:rPr>
          </w:rPrChange>
        </w:rPr>
        <w:t>的供应商，在规定的</w:t>
      </w:r>
      <w:r>
        <w:rPr>
          <w:rFonts w:hint="eastAsia" w:ascii="宋体" w:hAnsi="宋体" w:cs="宋体"/>
          <w:color w:val="auto"/>
          <w:kern w:val="0"/>
          <w:szCs w:val="21"/>
          <w:highlight w:val="none"/>
          <w:rPrChange w:id="2217" w:author="然" w:date="2026-08-04T11:37:42Z">
            <w:rPr>
              <w:rFonts w:hint="eastAsia" w:ascii="宋体" w:hAnsi="宋体" w:cs="宋体"/>
              <w:kern w:val="0"/>
              <w:szCs w:val="21"/>
              <w:highlight w:val="none"/>
            </w:rPr>
          </w:rPrChange>
        </w:rPr>
        <w:t>截止时间前</w:t>
      </w:r>
      <w:r>
        <w:rPr>
          <w:rFonts w:hint="eastAsia" w:ascii="宋体" w:hAnsi="宋体"/>
          <w:bCs/>
          <w:color w:val="auto"/>
          <w:szCs w:val="21"/>
          <w:highlight w:val="none"/>
          <w:rPrChange w:id="2218" w:author="然" w:date="2026-08-04T11:37:42Z">
            <w:rPr>
              <w:rFonts w:hint="eastAsia" w:ascii="宋体" w:hAnsi="宋体"/>
              <w:bCs/>
              <w:szCs w:val="21"/>
              <w:highlight w:val="none"/>
            </w:rPr>
          </w:rPrChange>
        </w:rPr>
        <w:t>重</w:t>
      </w:r>
      <w:r>
        <w:rPr>
          <w:rFonts w:hint="eastAsia" w:ascii="宋体" w:hAnsi="宋体" w:cs="宋体"/>
          <w:color w:val="auto"/>
          <w:kern w:val="0"/>
          <w:szCs w:val="21"/>
          <w:highlight w:val="none"/>
          <w:rPrChange w:id="2219" w:author="然" w:date="2026-08-04T11:37:42Z">
            <w:rPr>
              <w:rFonts w:hint="eastAsia" w:ascii="宋体" w:hAnsi="宋体" w:cs="宋体"/>
              <w:kern w:val="0"/>
              <w:szCs w:val="21"/>
              <w:highlight w:val="none"/>
            </w:rPr>
          </w:rPrChange>
        </w:rPr>
        <w:t>新提交响应文件</w:t>
      </w:r>
      <w:r>
        <w:rPr>
          <w:rFonts w:hint="eastAsia" w:ascii="宋体" w:hAnsi="宋体"/>
          <w:bCs/>
          <w:color w:val="auto"/>
          <w:szCs w:val="21"/>
          <w:highlight w:val="none"/>
          <w:rPrChange w:id="2220" w:author="然" w:date="2026-08-04T11:37:42Z">
            <w:rPr>
              <w:rFonts w:hint="eastAsia" w:ascii="宋体" w:hAnsi="宋体"/>
              <w:bCs/>
              <w:szCs w:val="21"/>
              <w:highlight w:val="none"/>
            </w:rPr>
          </w:rPrChange>
        </w:rPr>
        <w:t>。</w:t>
      </w:r>
      <w:r>
        <w:rPr>
          <w:rFonts w:hint="eastAsia" w:ascii="宋体" w:hAnsi="宋体" w:cs="宋体"/>
          <w:color w:val="auto"/>
          <w:kern w:val="0"/>
          <w:szCs w:val="21"/>
          <w:highlight w:val="none"/>
          <w:rPrChange w:id="2221" w:author="然" w:date="2026-08-04T11:37:42Z">
            <w:rPr>
              <w:rFonts w:hint="eastAsia" w:ascii="宋体" w:hAnsi="宋体" w:cs="宋体"/>
              <w:kern w:val="0"/>
              <w:szCs w:val="21"/>
              <w:highlight w:val="none"/>
            </w:rPr>
          </w:rPrChange>
        </w:rPr>
        <w:t>磋商小组应当</w:t>
      </w:r>
      <w:r>
        <w:rPr>
          <w:rFonts w:hint="eastAsia" w:ascii="宋体" w:hAnsi="宋体"/>
          <w:color w:val="auto"/>
          <w:szCs w:val="21"/>
          <w:highlight w:val="none"/>
          <w:rPrChange w:id="2222" w:author="然" w:date="2026-08-04T11:37:42Z">
            <w:rPr>
              <w:rFonts w:hint="eastAsia" w:ascii="宋体" w:hAnsi="宋体"/>
              <w:szCs w:val="21"/>
              <w:highlight w:val="none"/>
            </w:rPr>
          </w:rPrChange>
        </w:rPr>
        <w:t>根据本章第26.2</w:t>
      </w:r>
      <w:r>
        <w:rPr>
          <w:rFonts w:hint="eastAsia" w:ascii="宋体" w:hAnsi="宋体" w:cs="宋体"/>
          <w:color w:val="auto"/>
          <w:kern w:val="0"/>
          <w:szCs w:val="21"/>
          <w:highlight w:val="none"/>
          <w:lang w:val="zh-CN"/>
          <w:rPrChange w:id="2223" w:author="然" w:date="2026-08-04T11:37:42Z">
            <w:rPr>
              <w:rFonts w:hint="eastAsia" w:ascii="宋体" w:hAnsi="宋体" w:cs="宋体"/>
              <w:kern w:val="0"/>
              <w:szCs w:val="21"/>
              <w:highlight w:val="none"/>
              <w:lang w:val="zh-CN"/>
            </w:rPr>
          </w:rPrChange>
        </w:rPr>
        <w:t>款</w:t>
      </w:r>
      <w:r>
        <w:rPr>
          <w:rFonts w:hint="eastAsia" w:ascii="宋体" w:hAnsi="宋体"/>
          <w:color w:val="auto"/>
          <w:szCs w:val="21"/>
          <w:highlight w:val="none"/>
          <w:rPrChange w:id="2224" w:author="然" w:date="2026-08-04T11:37:42Z">
            <w:rPr>
              <w:rFonts w:hint="eastAsia" w:ascii="宋体" w:hAnsi="宋体"/>
              <w:szCs w:val="21"/>
              <w:highlight w:val="none"/>
            </w:rPr>
          </w:rPrChange>
        </w:rPr>
        <w:t>规定</w:t>
      </w:r>
      <w:r>
        <w:rPr>
          <w:rFonts w:hint="eastAsia" w:ascii="宋体" w:hAnsi="宋体" w:cs="宋体"/>
          <w:color w:val="auto"/>
          <w:kern w:val="0"/>
          <w:szCs w:val="21"/>
          <w:highlight w:val="none"/>
          <w:rPrChange w:id="2225" w:author="然" w:date="2026-08-04T11:37:42Z">
            <w:rPr>
              <w:rFonts w:hint="eastAsia" w:ascii="宋体" w:hAnsi="宋体" w:cs="宋体"/>
              <w:kern w:val="0"/>
              <w:szCs w:val="21"/>
              <w:highlight w:val="none"/>
            </w:rPr>
          </w:rPrChange>
        </w:rPr>
        <w:t>对供应商重新提交的响应文件进行审查。供应商重新提交的响应文件审查不合格的，不得进入下一轮磋商，也不得要求提交最后报价。</w:t>
      </w:r>
    </w:p>
    <w:p w14:paraId="361E06D9">
      <w:pPr>
        <w:adjustRightInd w:val="0"/>
        <w:snapToGrid w:val="0"/>
        <w:spacing w:line="360" w:lineRule="auto"/>
        <w:ind w:firstLine="420" w:firstLineChars="200"/>
        <w:rPr>
          <w:rFonts w:ascii="宋体" w:hAnsi="宋体" w:cs="宋体"/>
          <w:color w:val="auto"/>
          <w:kern w:val="0"/>
          <w:szCs w:val="21"/>
          <w:highlight w:val="none"/>
          <w:rPrChange w:id="2226"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2227" w:author="然" w:date="2026-08-04T11:37:42Z">
            <w:rPr>
              <w:rFonts w:hint="eastAsia" w:ascii="宋体" w:hAnsi="宋体" w:cs="宋体"/>
              <w:kern w:val="0"/>
              <w:szCs w:val="21"/>
              <w:highlight w:val="none"/>
            </w:rPr>
          </w:rPrChange>
        </w:rPr>
        <w:t>（1）磋商文件能够详细列明采购需求的技术、服务要求的，磋商结束后，磋商小组应当要求所有继续参加磋商的供应商在规定时间内提交最后报价。</w:t>
      </w:r>
    </w:p>
    <w:p w14:paraId="6065BFD7">
      <w:pPr>
        <w:widowControl/>
        <w:adjustRightInd w:val="0"/>
        <w:snapToGrid w:val="0"/>
        <w:spacing w:line="360" w:lineRule="auto"/>
        <w:ind w:firstLine="420"/>
        <w:jc w:val="left"/>
        <w:rPr>
          <w:rFonts w:ascii="宋体" w:hAnsi="宋体" w:cs="宋体"/>
          <w:color w:val="auto"/>
          <w:kern w:val="0"/>
          <w:szCs w:val="21"/>
          <w:highlight w:val="none"/>
          <w:rPrChange w:id="2228"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2229" w:author="然" w:date="2026-08-04T11:37:42Z">
            <w:rPr>
              <w:rFonts w:hint="eastAsia" w:ascii="宋体" w:hAnsi="宋体" w:cs="宋体"/>
              <w:kern w:val="0"/>
              <w:szCs w:val="21"/>
              <w:highlight w:val="none"/>
            </w:rPr>
          </w:rPrChange>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65A2127">
      <w:pPr>
        <w:widowControl/>
        <w:adjustRightInd w:val="0"/>
        <w:snapToGrid w:val="0"/>
        <w:spacing w:line="360" w:lineRule="auto"/>
        <w:ind w:firstLine="420"/>
        <w:jc w:val="left"/>
        <w:rPr>
          <w:rFonts w:ascii="宋体" w:hAnsi="宋体"/>
          <w:bCs/>
          <w:color w:val="auto"/>
          <w:szCs w:val="21"/>
          <w:highlight w:val="none"/>
          <w:rPrChange w:id="2230" w:author="然" w:date="2026-08-04T11:37:42Z">
            <w:rPr>
              <w:rFonts w:ascii="宋体" w:hAnsi="宋体"/>
              <w:bCs/>
              <w:szCs w:val="21"/>
              <w:highlight w:val="none"/>
            </w:rPr>
          </w:rPrChange>
        </w:rPr>
      </w:pPr>
      <w:r>
        <w:rPr>
          <w:rFonts w:hint="eastAsia" w:ascii="宋体" w:hAnsi="宋体"/>
          <w:bCs/>
          <w:color w:val="auto"/>
          <w:szCs w:val="21"/>
          <w:highlight w:val="none"/>
          <w:rPrChange w:id="2231" w:author="然" w:date="2026-08-04T11:37:42Z">
            <w:rPr>
              <w:rFonts w:hint="eastAsia" w:ascii="宋体" w:hAnsi="宋体"/>
              <w:bCs/>
              <w:szCs w:val="21"/>
              <w:highlight w:val="none"/>
            </w:rPr>
          </w:rPrChange>
        </w:rPr>
        <w:t>30.3</w:t>
      </w:r>
      <w:r>
        <w:rPr>
          <w:rFonts w:hint="eastAsia" w:ascii="宋体" w:hAnsi="宋体"/>
          <w:bCs/>
          <w:color w:val="auto"/>
          <w:highlight w:val="none"/>
          <w:rPrChange w:id="2232" w:author="然" w:date="2026-08-04T11:37:42Z">
            <w:rPr>
              <w:rFonts w:hint="eastAsia" w:ascii="宋体" w:hAnsi="宋体"/>
              <w:bCs/>
              <w:highlight w:val="none"/>
            </w:rPr>
          </w:rPrChange>
        </w:rPr>
        <w:t>重</w:t>
      </w:r>
      <w:r>
        <w:rPr>
          <w:rFonts w:hint="eastAsia" w:ascii="宋体" w:hAnsi="宋体" w:cs="宋体"/>
          <w:color w:val="auto"/>
          <w:kern w:val="0"/>
          <w:highlight w:val="none"/>
          <w:rPrChange w:id="2233" w:author="然" w:date="2026-08-04T11:37:42Z">
            <w:rPr>
              <w:rFonts w:hint="eastAsia" w:ascii="宋体" w:hAnsi="宋体" w:cs="宋体"/>
              <w:kern w:val="0"/>
              <w:highlight w:val="none"/>
            </w:rPr>
          </w:rPrChange>
        </w:rPr>
        <w:t>新提交的响应文件</w:t>
      </w:r>
      <w:r>
        <w:rPr>
          <w:rFonts w:hint="eastAsia" w:ascii="宋体" w:hAnsi="宋体"/>
          <w:color w:val="auto"/>
          <w:highlight w:val="none"/>
          <w:rPrChange w:id="2234" w:author="然" w:date="2026-08-04T11:37:42Z">
            <w:rPr>
              <w:rFonts w:hint="eastAsia" w:ascii="宋体" w:hAnsi="宋体"/>
              <w:highlight w:val="none"/>
            </w:rPr>
          </w:rPrChange>
        </w:rPr>
        <w:t>或者最后报价应按</w:t>
      </w:r>
      <w:r>
        <w:rPr>
          <w:rFonts w:hint="eastAsia" w:ascii="宋体" w:hAnsi="宋体" w:cs="宋体"/>
          <w:color w:val="auto"/>
          <w:kern w:val="0"/>
          <w:szCs w:val="21"/>
          <w:highlight w:val="none"/>
          <w:rPrChange w:id="2235" w:author="然" w:date="2026-08-04T11:37:42Z">
            <w:rPr>
              <w:rFonts w:hint="eastAsia" w:ascii="宋体" w:hAnsi="宋体" w:cs="宋体"/>
              <w:kern w:val="0"/>
              <w:szCs w:val="21"/>
              <w:highlight w:val="none"/>
            </w:rPr>
          </w:rPrChange>
        </w:rPr>
        <w:t>本章第</w:t>
      </w:r>
      <w:r>
        <w:rPr>
          <w:rFonts w:hint="eastAsia" w:ascii="宋体" w:hAnsi="宋体"/>
          <w:color w:val="auto"/>
          <w:highlight w:val="none"/>
          <w:rPrChange w:id="2236" w:author="然" w:date="2026-08-04T11:37:42Z">
            <w:rPr>
              <w:rFonts w:hint="eastAsia" w:ascii="宋体" w:hAnsi="宋体"/>
              <w:highlight w:val="none"/>
            </w:rPr>
          </w:rPrChange>
        </w:rPr>
        <w:t>21.3</w:t>
      </w:r>
      <w:r>
        <w:rPr>
          <w:rFonts w:hint="eastAsia" w:ascii="宋体" w:hAnsi="宋体" w:cs="宋体"/>
          <w:color w:val="auto"/>
          <w:kern w:val="0"/>
          <w:szCs w:val="21"/>
          <w:highlight w:val="none"/>
          <w:lang w:val="zh-CN"/>
          <w:rPrChange w:id="2237" w:author="然" w:date="2026-08-04T11:37:42Z">
            <w:rPr>
              <w:rFonts w:hint="eastAsia" w:ascii="宋体" w:hAnsi="宋体" w:cs="宋体"/>
              <w:kern w:val="0"/>
              <w:szCs w:val="21"/>
              <w:highlight w:val="none"/>
              <w:lang w:val="zh-CN"/>
            </w:rPr>
          </w:rPrChange>
        </w:rPr>
        <w:t>款</w:t>
      </w:r>
      <w:r>
        <w:rPr>
          <w:rFonts w:hint="eastAsia" w:ascii="宋体" w:hAnsi="宋体"/>
          <w:color w:val="auto"/>
          <w:highlight w:val="none"/>
          <w:rPrChange w:id="2238" w:author="然" w:date="2026-08-04T11:37:42Z">
            <w:rPr>
              <w:rFonts w:hint="eastAsia" w:ascii="宋体" w:hAnsi="宋体"/>
              <w:highlight w:val="none"/>
            </w:rPr>
          </w:rPrChange>
        </w:rPr>
        <w:t>规定，</w:t>
      </w:r>
      <w:r>
        <w:rPr>
          <w:rFonts w:hint="eastAsia" w:ascii="宋体" w:hAnsi="宋体" w:cs="宋体"/>
          <w:color w:val="auto"/>
          <w:kern w:val="0"/>
          <w:szCs w:val="21"/>
          <w:highlight w:val="none"/>
          <w:rPrChange w:id="2239" w:author="然" w:date="2026-08-04T11:37:42Z">
            <w:rPr>
              <w:rFonts w:hint="eastAsia" w:ascii="宋体" w:hAnsi="宋体" w:cs="宋体"/>
              <w:kern w:val="0"/>
              <w:szCs w:val="21"/>
              <w:highlight w:val="none"/>
            </w:rPr>
          </w:rPrChange>
        </w:rPr>
        <w:t>由其法定代表人或其委托代理人签字或者加盖</w:t>
      </w:r>
      <w:r>
        <w:rPr>
          <w:rFonts w:hint="eastAsia" w:ascii="宋体" w:hAnsi="宋体" w:cs="宋体"/>
          <w:color w:val="auto"/>
          <w:kern w:val="0"/>
          <w:highlight w:val="none"/>
          <w:rPrChange w:id="2240" w:author="然" w:date="2026-08-04T11:37:42Z">
            <w:rPr>
              <w:rFonts w:hint="eastAsia" w:ascii="宋体" w:hAnsi="宋体" w:cs="宋体"/>
              <w:kern w:val="0"/>
              <w:highlight w:val="none"/>
            </w:rPr>
          </w:rPrChange>
        </w:rPr>
        <w:t>供应商单位</w:t>
      </w:r>
      <w:r>
        <w:rPr>
          <w:rFonts w:hint="eastAsia" w:ascii="宋体" w:hAnsi="宋体" w:cs="宋体"/>
          <w:color w:val="auto"/>
          <w:kern w:val="0"/>
          <w:szCs w:val="21"/>
          <w:highlight w:val="none"/>
          <w:rPrChange w:id="2241" w:author="然" w:date="2026-08-04T11:37:42Z">
            <w:rPr>
              <w:rFonts w:hint="eastAsia" w:ascii="宋体" w:hAnsi="宋体" w:cs="宋体"/>
              <w:kern w:val="0"/>
              <w:szCs w:val="21"/>
              <w:highlight w:val="none"/>
            </w:rPr>
          </w:rPrChange>
        </w:rPr>
        <w:t>章，在规定时间内密封递交给磋商小组</w:t>
      </w:r>
      <w:r>
        <w:rPr>
          <w:rFonts w:hint="eastAsia" w:ascii="宋体" w:hAnsi="宋体"/>
          <w:bCs/>
          <w:color w:val="auto"/>
          <w:szCs w:val="21"/>
          <w:highlight w:val="none"/>
          <w:rPrChange w:id="2242" w:author="然" w:date="2026-08-04T11:37:42Z">
            <w:rPr>
              <w:rFonts w:hint="eastAsia" w:ascii="宋体" w:hAnsi="宋体"/>
              <w:bCs/>
              <w:szCs w:val="21"/>
              <w:highlight w:val="none"/>
            </w:rPr>
          </w:rPrChange>
        </w:rPr>
        <w:t>。</w:t>
      </w:r>
    </w:p>
    <w:p w14:paraId="3600032C">
      <w:pPr>
        <w:widowControl/>
        <w:adjustRightInd w:val="0"/>
        <w:snapToGrid w:val="0"/>
        <w:spacing w:line="360" w:lineRule="auto"/>
        <w:ind w:firstLine="420"/>
        <w:jc w:val="left"/>
        <w:rPr>
          <w:rFonts w:ascii="宋体" w:hAnsi="宋体" w:cs="宋体"/>
          <w:color w:val="auto"/>
          <w:kern w:val="0"/>
          <w:szCs w:val="21"/>
          <w:highlight w:val="none"/>
          <w:rPrChange w:id="2243"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2244" w:author="然" w:date="2026-08-04T11:37:42Z">
            <w:rPr>
              <w:rFonts w:hint="eastAsia" w:ascii="宋体" w:hAnsi="宋体" w:cs="宋体"/>
              <w:kern w:val="0"/>
              <w:szCs w:val="21"/>
              <w:highlight w:val="none"/>
            </w:rPr>
          </w:rPrChange>
        </w:rPr>
        <w:t>30.4</w:t>
      </w:r>
      <w:r>
        <w:rPr>
          <w:rFonts w:hint="eastAsia" w:ascii="宋体" w:hAnsi="宋体" w:cs="宋体"/>
          <w:color w:val="auto"/>
          <w:kern w:val="0"/>
          <w:szCs w:val="21"/>
          <w:highlight w:val="none"/>
          <w:lang w:val="zh-CN"/>
          <w:rPrChange w:id="2245" w:author="然" w:date="2026-08-04T11:37:42Z">
            <w:rPr>
              <w:rFonts w:hint="eastAsia" w:ascii="宋体" w:hAnsi="宋体" w:cs="宋体"/>
              <w:kern w:val="0"/>
              <w:szCs w:val="21"/>
              <w:highlight w:val="none"/>
              <w:lang w:val="zh-CN"/>
            </w:rPr>
          </w:rPrChange>
        </w:rPr>
        <w:t>供应商的</w:t>
      </w:r>
      <w:r>
        <w:rPr>
          <w:rFonts w:hint="eastAsia" w:ascii="宋体" w:hAnsi="宋体"/>
          <w:bCs/>
          <w:color w:val="auto"/>
          <w:szCs w:val="21"/>
          <w:highlight w:val="none"/>
          <w:rPrChange w:id="2246" w:author="然" w:date="2026-08-04T11:37:42Z">
            <w:rPr>
              <w:rFonts w:hint="eastAsia" w:ascii="宋体" w:hAnsi="宋体"/>
              <w:bCs/>
              <w:szCs w:val="21"/>
              <w:highlight w:val="none"/>
            </w:rPr>
          </w:rPrChange>
        </w:rPr>
        <w:t>最</w:t>
      </w:r>
      <w:r>
        <w:rPr>
          <w:rFonts w:hint="eastAsia" w:ascii="宋体" w:hAnsi="宋体" w:cs="宋体"/>
          <w:color w:val="auto"/>
          <w:kern w:val="0"/>
          <w:szCs w:val="21"/>
          <w:highlight w:val="none"/>
          <w:lang w:val="zh-CN"/>
          <w:rPrChange w:id="2247" w:author="然" w:date="2026-08-04T11:37:42Z">
            <w:rPr>
              <w:rFonts w:hint="eastAsia" w:ascii="宋体" w:hAnsi="宋体" w:cs="宋体"/>
              <w:kern w:val="0"/>
              <w:szCs w:val="21"/>
              <w:highlight w:val="none"/>
              <w:lang w:val="zh-CN"/>
            </w:rPr>
          </w:rPrChange>
        </w:rPr>
        <w:t>后</w:t>
      </w:r>
      <w:r>
        <w:rPr>
          <w:rFonts w:hint="eastAsia" w:ascii="宋体" w:hAnsi="宋体"/>
          <w:bCs/>
          <w:color w:val="auto"/>
          <w:szCs w:val="21"/>
          <w:highlight w:val="none"/>
          <w:rPrChange w:id="2248" w:author="然" w:date="2026-08-04T11:37:42Z">
            <w:rPr>
              <w:rFonts w:hint="eastAsia" w:ascii="宋体" w:hAnsi="宋体"/>
              <w:bCs/>
              <w:szCs w:val="21"/>
              <w:highlight w:val="none"/>
            </w:rPr>
          </w:rPrChange>
        </w:rPr>
        <w:t>报价及</w:t>
      </w:r>
      <w:r>
        <w:rPr>
          <w:rFonts w:hint="eastAsia" w:ascii="宋体" w:hAnsi="宋体" w:cs="宋体"/>
          <w:color w:val="auto"/>
          <w:kern w:val="0"/>
          <w:szCs w:val="21"/>
          <w:highlight w:val="none"/>
          <w:rPrChange w:id="2249" w:author="然" w:date="2026-08-04T11:37:42Z">
            <w:rPr>
              <w:rFonts w:hint="eastAsia" w:ascii="宋体" w:hAnsi="宋体" w:cs="宋体"/>
              <w:kern w:val="0"/>
              <w:szCs w:val="21"/>
              <w:highlight w:val="none"/>
            </w:rPr>
          </w:rPrChange>
        </w:rPr>
        <w:t>政府采购政策规定的价格扣除情况，磋商小组应召集所有参加最后报价的供应商当场开封</w:t>
      </w:r>
      <w:r>
        <w:rPr>
          <w:rFonts w:hint="eastAsia" w:ascii="宋体" w:hAnsi="宋体"/>
          <w:bCs/>
          <w:color w:val="auto"/>
          <w:szCs w:val="21"/>
          <w:highlight w:val="none"/>
          <w:rPrChange w:id="2250" w:author="然" w:date="2026-08-04T11:37:42Z">
            <w:rPr>
              <w:rFonts w:hint="eastAsia" w:ascii="宋体" w:hAnsi="宋体"/>
              <w:bCs/>
              <w:szCs w:val="21"/>
              <w:highlight w:val="none"/>
            </w:rPr>
          </w:rPrChange>
        </w:rPr>
        <w:t>公布，并由供应商代表签字确认。</w:t>
      </w:r>
    </w:p>
    <w:p w14:paraId="4CA81DB1">
      <w:pPr>
        <w:widowControl/>
        <w:adjustRightInd w:val="0"/>
        <w:snapToGrid w:val="0"/>
        <w:spacing w:line="360" w:lineRule="auto"/>
        <w:ind w:firstLine="420"/>
        <w:jc w:val="left"/>
        <w:rPr>
          <w:rFonts w:ascii="宋体" w:hAnsi="宋体" w:cs="宋体"/>
          <w:color w:val="auto"/>
          <w:kern w:val="0"/>
          <w:szCs w:val="21"/>
          <w:highlight w:val="none"/>
          <w:rPrChange w:id="2251"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2252" w:author="然" w:date="2026-08-04T11:37:42Z">
            <w:rPr>
              <w:rFonts w:hint="eastAsia" w:ascii="宋体" w:hAnsi="宋体" w:cs="宋体"/>
              <w:kern w:val="0"/>
              <w:szCs w:val="21"/>
              <w:highlight w:val="none"/>
            </w:rPr>
          </w:rPrChange>
        </w:rPr>
        <w:t>30.5提交首次响应文件的供应商，在提交最后报价之前，可以根据磋商情况退出磋商，</w:t>
      </w:r>
      <w:r>
        <w:rPr>
          <w:rFonts w:hint="eastAsia" w:ascii="宋体" w:hAnsi="宋体" w:cs="宋体"/>
          <w:color w:val="auto"/>
          <w:kern w:val="0"/>
          <w:highlight w:val="none"/>
          <w:rPrChange w:id="2253" w:author="然" w:date="2026-08-04T11:37:42Z">
            <w:rPr>
              <w:rFonts w:hint="eastAsia" w:ascii="宋体" w:hAnsi="宋体" w:cs="宋体"/>
              <w:kern w:val="0"/>
              <w:highlight w:val="none"/>
            </w:rPr>
          </w:rPrChange>
        </w:rPr>
        <w:t>并书面通知采购代理机构或者磋商小组。</w:t>
      </w:r>
      <w:r>
        <w:rPr>
          <w:rFonts w:hint="eastAsia" w:ascii="宋体" w:hAnsi="宋体"/>
          <w:color w:val="auto"/>
          <w:highlight w:val="none"/>
          <w:rPrChange w:id="2254" w:author="然" w:date="2026-08-04T11:37:42Z">
            <w:rPr>
              <w:rFonts w:hint="eastAsia" w:ascii="宋体" w:hAnsi="宋体"/>
              <w:highlight w:val="none"/>
            </w:rPr>
          </w:rPrChange>
        </w:rPr>
        <w:t>该通知由供应商法定代表人或其委托代理人签字。</w:t>
      </w:r>
      <w:r>
        <w:rPr>
          <w:rFonts w:hint="eastAsia" w:ascii="宋体" w:hAnsi="宋体" w:cs="宋体"/>
          <w:color w:val="auto"/>
          <w:kern w:val="0"/>
          <w:szCs w:val="21"/>
          <w:highlight w:val="none"/>
          <w:rPrChange w:id="2255" w:author="然" w:date="2026-08-04T11:37:42Z">
            <w:rPr>
              <w:rFonts w:hint="eastAsia" w:ascii="宋体" w:hAnsi="宋体" w:cs="宋体"/>
              <w:kern w:val="0"/>
              <w:szCs w:val="21"/>
              <w:highlight w:val="none"/>
            </w:rPr>
          </w:rPrChange>
        </w:rPr>
        <w:t>采购代理机构</w:t>
      </w:r>
      <w:r>
        <w:rPr>
          <w:rFonts w:hint="eastAsia" w:ascii="宋体" w:hAnsi="宋体" w:cs="宋体"/>
          <w:color w:val="auto"/>
          <w:kern w:val="0"/>
          <w:highlight w:val="none"/>
          <w:rPrChange w:id="2256" w:author="然" w:date="2026-08-04T11:37:42Z">
            <w:rPr>
              <w:rFonts w:hint="eastAsia" w:ascii="宋体" w:hAnsi="宋体" w:cs="宋体"/>
              <w:kern w:val="0"/>
              <w:highlight w:val="none"/>
            </w:rPr>
          </w:rPrChange>
        </w:rPr>
        <w:t>按</w:t>
      </w:r>
      <w:r>
        <w:rPr>
          <w:rFonts w:hint="eastAsia" w:ascii="宋体" w:hAnsi="宋体" w:cs="宋体"/>
          <w:color w:val="auto"/>
          <w:kern w:val="0"/>
          <w:szCs w:val="21"/>
          <w:highlight w:val="none"/>
          <w:rPrChange w:id="2257" w:author="然" w:date="2026-08-04T11:37:42Z">
            <w:rPr>
              <w:rFonts w:hint="eastAsia" w:ascii="宋体" w:hAnsi="宋体" w:cs="宋体"/>
              <w:kern w:val="0"/>
              <w:szCs w:val="21"/>
              <w:highlight w:val="none"/>
            </w:rPr>
          </w:rPrChange>
        </w:rPr>
        <w:t>本章第</w:t>
      </w:r>
      <w:r>
        <w:rPr>
          <w:rFonts w:hint="eastAsia" w:ascii="宋体" w:hAnsi="宋体"/>
          <w:color w:val="auto"/>
          <w:highlight w:val="none"/>
          <w:rPrChange w:id="2258" w:author="然" w:date="2026-08-04T11:37:42Z">
            <w:rPr>
              <w:rFonts w:hint="eastAsia" w:ascii="宋体" w:hAnsi="宋体"/>
              <w:highlight w:val="none"/>
            </w:rPr>
          </w:rPrChange>
        </w:rPr>
        <w:t>19.4</w:t>
      </w:r>
      <w:r>
        <w:rPr>
          <w:rFonts w:hint="eastAsia" w:ascii="宋体" w:hAnsi="宋体" w:cs="宋体"/>
          <w:color w:val="auto"/>
          <w:kern w:val="0"/>
          <w:szCs w:val="21"/>
          <w:highlight w:val="none"/>
          <w:lang w:val="zh-CN"/>
          <w:rPrChange w:id="2259" w:author="然" w:date="2026-08-04T11:37:42Z">
            <w:rPr>
              <w:rFonts w:hint="eastAsia" w:ascii="宋体" w:hAnsi="宋体" w:cs="宋体"/>
              <w:kern w:val="0"/>
              <w:szCs w:val="21"/>
              <w:highlight w:val="none"/>
              <w:lang w:val="zh-CN"/>
            </w:rPr>
          </w:rPrChange>
        </w:rPr>
        <w:t>款</w:t>
      </w:r>
      <w:r>
        <w:rPr>
          <w:rFonts w:hint="eastAsia" w:ascii="宋体" w:hAnsi="宋体"/>
          <w:color w:val="auto"/>
          <w:highlight w:val="none"/>
          <w:rPrChange w:id="2260" w:author="然" w:date="2026-08-04T11:37:42Z">
            <w:rPr>
              <w:rFonts w:hint="eastAsia" w:ascii="宋体" w:hAnsi="宋体"/>
              <w:highlight w:val="none"/>
            </w:rPr>
          </w:rPrChange>
        </w:rPr>
        <w:t>规定</w:t>
      </w:r>
      <w:r>
        <w:rPr>
          <w:rFonts w:hint="eastAsia" w:ascii="宋体" w:hAnsi="宋体" w:cs="宋体"/>
          <w:color w:val="auto"/>
          <w:kern w:val="0"/>
          <w:szCs w:val="21"/>
          <w:highlight w:val="none"/>
          <w:rPrChange w:id="2261" w:author="然" w:date="2026-08-04T11:37:42Z">
            <w:rPr>
              <w:rFonts w:hint="eastAsia" w:ascii="宋体" w:hAnsi="宋体" w:cs="宋体"/>
              <w:kern w:val="0"/>
              <w:szCs w:val="21"/>
              <w:highlight w:val="none"/>
            </w:rPr>
          </w:rPrChange>
        </w:rPr>
        <w:t>退还退出磋商的供应商的磋商保证金。</w:t>
      </w:r>
    </w:p>
    <w:p w14:paraId="18D615DA">
      <w:pPr>
        <w:adjustRightInd w:val="0"/>
        <w:snapToGrid w:val="0"/>
        <w:spacing w:line="360" w:lineRule="auto"/>
        <w:ind w:firstLine="420" w:firstLineChars="200"/>
        <w:rPr>
          <w:rFonts w:ascii="宋体" w:hAnsi="宋体" w:cs="宋体"/>
          <w:color w:val="auto"/>
          <w:kern w:val="0"/>
          <w:szCs w:val="21"/>
          <w:highlight w:val="none"/>
          <w:rPrChange w:id="2262" w:author="然" w:date="2026-08-04T11:37:42Z">
            <w:rPr>
              <w:rFonts w:ascii="宋体" w:hAnsi="宋体" w:cs="宋体"/>
              <w:kern w:val="0"/>
              <w:szCs w:val="21"/>
              <w:highlight w:val="none"/>
            </w:rPr>
          </w:rPrChange>
        </w:rPr>
      </w:pPr>
      <w:r>
        <w:rPr>
          <w:rFonts w:hint="eastAsia" w:ascii="宋体" w:hAnsi="宋体"/>
          <w:bCs/>
          <w:color w:val="auto"/>
          <w:szCs w:val="21"/>
          <w:highlight w:val="none"/>
          <w:rPrChange w:id="2263" w:author="然" w:date="2026-08-04T11:37:42Z">
            <w:rPr>
              <w:rFonts w:hint="eastAsia" w:ascii="宋体" w:hAnsi="宋体"/>
              <w:bCs/>
              <w:szCs w:val="21"/>
              <w:highlight w:val="none"/>
            </w:rPr>
          </w:rPrChange>
        </w:rPr>
        <w:t>30.6</w:t>
      </w:r>
      <w:r>
        <w:rPr>
          <w:rFonts w:hint="eastAsia" w:ascii="宋体" w:hAnsi="宋体" w:cs="宋体"/>
          <w:color w:val="auto"/>
          <w:kern w:val="0"/>
          <w:szCs w:val="21"/>
          <w:highlight w:val="none"/>
          <w:rPrChange w:id="2264" w:author="然" w:date="2026-08-04T11:37:42Z">
            <w:rPr>
              <w:rFonts w:hint="eastAsia" w:ascii="宋体" w:hAnsi="宋体" w:cs="宋体"/>
              <w:kern w:val="0"/>
              <w:szCs w:val="21"/>
              <w:highlight w:val="none"/>
            </w:rPr>
          </w:rPrChange>
        </w:rPr>
        <w:t>提交首次响应文件的供应商，未按磋商文件规定及磋商小组要求提交最后报价(或者</w:t>
      </w:r>
      <w:r>
        <w:rPr>
          <w:rFonts w:hint="eastAsia" w:ascii="宋体" w:hAnsi="宋体"/>
          <w:bCs/>
          <w:color w:val="auto"/>
          <w:szCs w:val="21"/>
          <w:highlight w:val="none"/>
          <w:rPrChange w:id="2265" w:author="然" w:date="2026-08-04T11:37:42Z">
            <w:rPr>
              <w:rFonts w:hint="eastAsia" w:ascii="宋体" w:hAnsi="宋体"/>
              <w:bCs/>
              <w:szCs w:val="21"/>
              <w:highlight w:val="none"/>
            </w:rPr>
          </w:rPrChange>
        </w:rPr>
        <w:t>重</w:t>
      </w:r>
      <w:r>
        <w:rPr>
          <w:rFonts w:hint="eastAsia" w:ascii="宋体" w:hAnsi="宋体" w:cs="宋体"/>
          <w:color w:val="auto"/>
          <w:kern w:val="0"/>
          <w:szCs w:val="21"/>
          <w:highlight w:val="none"/>
          <w:rPrChange w:id="2266" w:author="然" w:date="2026-08-04T11:37:42Z">
            <w:rPr>
              <w:rFonts w:hint="eastAsia" w:ascii="宋体" w:hAnsi="宋体" w:cs="宋体"/>
              <w:kern w:val="0"/>
              <w:szCs w:val="21"/>
              <w:highlight w:val="none"/>
            </w:rPr>
          </w:rPrChange>
        </w:rPr>
        <w:t>新提交的响应文件和最后报价)，且又</w:t>
      </w:r>
      <w:r>
        <w:rPr>
          <w:rFonts w:hint="eastAsia" w:ascii="宋体" w:hAnsi="宋体" w:cs="宋体"/>
          <w:color w:val="auto"/>
          <w:kern w:val="0"/>
          <w:highlight w:val="none"/>
          <w:rPrChange w:id="2267" w:author="然" w:date="2026-08-04T11:37:42Z">
            <w:rPr>
              <w:rFonts w:hint="eastAsia" w:ascii="宋体" w:hAnsi="宋体" w:cs="宋体"/>
              <w:kern w:val="0"/>
              <w:highlight w:val="none"/>
            </w:rPr>
          </w:rPrChange>
        </w:rPr>
        <w:t>未按</w:t>
      </w:r>
      <w:r>
        <w:rPr>
          <w:rFonts w:hint="eastAsia" w:ascii="宋体" w:hAnsi="宋体" w:cs="宋体"/>
          <w:color w:val="auto"/>
          <w:kern w:val="0"/>
          <w:szCs w:val="21"/>
          <w:highlight w:val="none"/>
          <w:rPrChange w:id="2268" w:author="然" w:date="2026-08-04T11:37:42Z">
            <w:rPr>
              <w:rFonts w:hint="eastAsia" w:ascii="宋体" w:hAnsi="宋体" w:cs="宋体"/>
              <w:kern w:val="0"/>
              <w:szCs w:val="21"/>
              <w:highlight w:val="none"/>
            </w:rPr>
          </w:rPrChange>
        </w:rPr>
        <w:t>本章第</w:t>
      </w:r>
      <w:r>
        <w:rPr>
          <w:rFonts w:hint="eastAsia" w:ascii="宋体" w:hAnsi="宋体"/>
          <w:color w:val="auto"/>
          <w:highlight w:val="none"/>
          <w:rPrChange w:id="2269" w:author="然" w:date="2026-08-04T11:37:42Z">
            <w:rPr>
              <w:rFonts w:hint="eastAsia" w:ascii="宋体" w:hAnsi="宋体"/>
              <w:highlight w:val="none"/>
            </w:rPr>
          </w:rPrChange>
        </w:rPr>
        <w:t>30.5</w:t>
      </w:r>
      <w:r>
        <w:rPr>
          <w:rFonts w:hint="eastAsia" w:ascii="宋体" w:hAnsi="宋体" w:cs="宋体"/>
          <w:color w:val="auto"/>
          <w:kern w:val="0"/>
          <w:szCs w:val="21"/>
          <w:highlight w:val="none"/>
          <w:lang w:val="zh-CN"/>
          <w:rPrChange w:id="2270" w:author="然" w:date="2026-08-04T11:37:42Z">
            <w:rPr>
              <w:rFonts w:hint="eastAsia" w:ascii="宋体" w:hAnsi="宋体" w:cs="宋体"/>
              <w:kern w:val="0"/>
              <w:szCs w:val="21"/>
              <w:highlight w:val="none"/>
              <w:lang w:val="zh-CN"/>
            </w:rPr>
          </w:rPrChange>
        </w:rPr>
        <w:t>款</w:t>
      </w:r>
      <w:r>
        <w:rPr>
          <w:rFonts w:hint="eastAsia" w:ascii="宋体" w:hAnsi="宋体"/>
          <w:color w:val="auto"/>
          <w:highlight w:val="none"/>
          <w:rPrChange w:id="2271" w:author="然" w:date="2026-08-04T11:37:42Z">
            <w:rPr>
              <w:rFonts w:hint="eastAsia" w:ascii="宋体" w:hAnsi="宋体"/>
              <w:highlight w:val="none"/>
            </w:rPr>
          </w:rPrChange>
        </w:rPr>
        <w:t>规定</w:t>
      </w:r>
      <w:r>
        <w:rPr>
          <w:rFonts w:hint="eastAsia" w:ascii="宋体" w:hAnsi="宋体" w:cs="宋体"/>
          <w:color w:val="auto"/>
          <w:kern w:val="0"/>
          <w:szCs w:val="21"/>
          <w:highlight w:val="none"/>
          <w:rPrChange w:id="2272" w:author="然" w:date="2026-08-04T11:37:42Z">
            <w:rPr>
              <w:rFonts w:hint="eastAsia" w:ascii="宋体" w:hAnsi="宋体" w:cs="宋体"/>
              <w:kern w:val="0"/>
              <w:szCs w:val="21"/>
              <w:highlight w:val="none"/>
            </w:rPr>
          </w:rPrChange>
        </w:rPr>
        <w:t>退出磋商的，供应商的磋商保证金不予退还。</w:t>
      </w:r>
    </w:p>
    <w:p w14:paraId="47068B0B">
      <w:pPr>
        <w:adjustRightInd w:val="0"/>
        <w:snapToGrid w:val="0"/>
        <w:spacing w:line="360" w:lineRule="auto"/>
        <w:ind w:firstLine="420" w:firstLineChars="200"/>
        <w:rPr>
          <w:rFonts w:ascii="宋体" w:hAnsi="宋体" w:cs="宋体"/>
          <w:color w:val="auto"/>
          <w:kern w:val="0"/>
          <w:szCs w:val="21"/>
          <w:highlight w:val="none"/>
          <w:rPrChange w:id="2273"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2274" w:author="然" w:date="2026-08-04T11:37:42Z">
            <w:rPr>
              <w:rFonts w:hint="eastAsia" w:ascii="宋体" w:hAnsi="宋体" w:cs="宋体"/>
              <w:kern w:val="0"/>
              <w:szCs w:val="21"/>
              <w:highlight w:val="none"/>
            </w:rPr>
          </w:rPrChange>
        </w:rPr>
        <w:t>30.7磋商文件在磋商过程中未发生实质性变动的，参加磋商供应商的次轮报价不得高于上轮报价，否则视为无效响应。</w:t>
      </w:r>
    </w:p>
    <w:p w14:paraId="647F7656">
      <w:pPr>
        <w:widowControl/>
        <w:adjustRightInd w:val="0"/>
        <w:snapToGrid w:val="0"/>
        <w:spacing w:line="360" w:lineRule="auto"/>
        <w:jc w:val="left"/>
        <w:rPr>
          <w:rFonts w:ascii="宋体" w:hAnsi="宋体"/>
          <w:b/>
          <w:bCs/>
          <w:color w:val="auto"/>
          <w:szCs w:val="21"/>
          <w:highlight w:val="none"/>
          <w:rPrChange w:id="2275" w:author="然" w:date="2026-08-04T11:37:42Z">
            <w:rPr>
              <w:rFonts w:ascii="宋体" w:hAnsi="宋体"/>
              <w:b/>
              <w:bCs/>
              <w:szCs w:val="21"/>
              <w:highlight w:val="none"/>
            </w:rPr>
          </w:rPrChange>
        </w:rPr>
      </w:pPr>
      <w:r>
        <w:rPr>
          <w:rFonts w:hint="eastAsia" w:ascii="宋体" w:hAnsi="宋体" w:cs="宋体"/>
          <w:b/>
          <w:color w:val="auto"/>
          <w:kern w:val="0"/>
          <w:szCs w:val="21"/>
          <w:highlight w:val="none"/>
          <w:rPrChange w:id="2276" w:author="然" w:date="2026-08-04T11:37:42Z">
            <w:rPr>
              <w:rFonts w:hint="eastAsia" w:ascii="宋体" w:hAnsi="宋体" w:cs="宋体"/>
              <w:b/>
              <w:kern w:val="0"/>
              <w:szCs w:val="21"/>
              <w:highlight w:val="none"/>
            </w:rPr>
          </w:rPrChange>
        </w:rPr>
        <w:t>31.响应文件评审</w:t>
      </w:r>
    </w:p>
    <w:p w14:paraId="6BB187B0">
      <w:pPr>
        <w:widowControl/>
        <w:adjustRightInd w:val="0"/>
        <w:snapToGrid w:val="0"/>
        <w:spacing w:line="360" w:lineRule="auto"/>
        <w:ind w:firstLine="420" w:firstLineChars="200"/>
        <w:jc w:val="left"/>
        <w:rPr>
          <w:rFonts w:ascii="宋体" w:hAnsi="宋体"/>
          <w:bCs/>
          <w:color w:val="auto"/>
          <w:szCs w:val="21"/>
          <w:highlight w:val="none"/>
          <w:rPrChange w:id="2277" w:author="然" w:date="2026-08-04T11:37:42Z">
            <w:rPr>
              <w:rFonts w:ascii="宋体" w:hAnsi="宋体"/>
              <w:bCs/>
              <w:szCs w:val="21"/>
              <w:highlight w:val="none"/>
            </w:rPr>
          </w:rPrChange>
        </w:rPr>
      </w:pPr>
      <w:r>
        <w:rPr>
          <w:rFonts w:hint="eastAsia" w:ascii="宋体" w:hAnsi="宋体"/>
          <w:bCs/>
          <w:color w:val="auto"/>
          <w:szCs w:val="21"/>
          <w:highlight w:val="none"/>
          <w:rPrChange w:id="2278" w:author="然" w:date="2026-08-04T11:37:42Z">
            <w:rPr>
              <w:rFonts w:hint="eastAsia" w:ascii="宋体" w:hAnsi="宋体"/>
              <w:bCs/>
              <w:szCs w:val="21"/>
              <w:highlight w:val="none"/>
            </w:rPr>
          </w:rPrChange>
        </w:rPr>
        <w:t>31.1经磋商确定最终采购需求和提交最后报价的供应商后，由磋商小组采用综合评分法对提交最后报价的供应商的响应文件和最后报价进行综合评价。</w:t>
      </w:r>
    </w:p>
    <w:p w14:paraId="01C02014">
      <w:pPr>
        <w:widowControl/>
        <w:adjustRightInd w:val="0"/>
        <w:snapToGrid w:val="0"/>
        <w:spacing w:line="360" w:lineRule="auto"/>
        <w:ind w:firstLine="420" w:firstLineChars="200"/>
        <w:jc w:val="left"/>
        <w:rPr>
          <w:rFonts w:ascii="宋体" w:hAnsi="宋体"/>
          <w:bCs/>
          <w:color w:val="auto"/>
          <w:szCs w:val="21"/>
          <w:highlight w:val="none"/>
          <w:rPrChange w:id="2279" w:author="然" w:date="2026-08-04T11:37:42Z">
            <w:rPr>
              <w:rFonts w:ascii="宋体" w:hAnsi="宋体"/>
              <w:bCs/>
              <w:szCs w:val="21"/>
              <w:highlight w:val="none"/>
            </w:rPr>
          </w:rPrChange>
        </w:rPr>
      </w:pPr>
      <w:r>
        <w:rPr>
          <w:rFonts w:hint="eastAsia" w:ascii="宋体" w:hAnsi="宋体"/>
          <w:bCs/>
          <w:color w:val="auto"/>
          <w:szCs w:val="21"/>
          <w:highlight w:val="none"/>
          <w:rPrChange w:id="2280" w:author="然" w:date="2026-08-04T11:37:42Z">
            <w:rPr>
              <w:rFonts w:hint="eastAsia" w:ascii="宋体" w:hAnsi="宋体"/>
              <w:bCs/>
              <w:szCs w:val="21"/>
              <w:highlight w:val="none"/>
            </w:rPr>
          </w:rPrChange>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b/>
          <w:bCs/>
          <w:color w:val="auto"/>
          <w:szCs w:val="21"/>
          <w:highlight w:val="none"/>
          <w:rPrChange w:id="2281" w:author="然" w:date="2026-08-04T11:37:42Z">
            <w:rPr>
              <w:rFonts w:hint="eastAsia" w:ascii="宋体" w:hAnsi="宋体"/>
              <w:b/>
              <w:bCs/>
              <w:szCs w:val="21"/>
              <w:highlight w:val="none"/>
            </w:rPr>
          </w:rPrChange>
        </w:rPr>
        <w:t>磋商须知前附表。</w:t>
      </w:r>
    </w:p>
    <w:p w14:paraId="4C477466">
      <w:pPr>
        <w:widowControl/>
        <w:adjustRightInd w:val="0"/>
        <w:snapToGrid w:val="0"/>
        <w:spacing w:before="156" w:beforeLines="50" w:line="360" w:lineRule="auto"/>
        <w:ind w:firstLine="420" w:firstLineChars="200"/>
        <w:jc w:val="left"/>
        <w:rPr>
          <w:rFonts w:ascii="宋体" w:hAnsi="宋体"/>
          <w:bCs/>
          <w:color w:val="auto"/>
          <w:szCs w:val="21"/>
          <w:highlight w:val="none"/>
          <w:rPrChange w:id="2282" w:author="然" w:date="2026-08-04T11:37:42Z">
            <w:rPr>
              <w:rFonts w:ascii="宋体" w:hAnsi="宋体"/>
              <w:bCs/>
              <w:szCs w:val="21"/>
              <w:highlight w:val="none"/>
            </w:rPr>
          </w:rPrChange>
        </w:rPr>
      </w:pPr>
      <w:r>
        <w:rPr>
          <w:rFonts w:hint="eastAsia" w:ascii="宋体" w:hAnsi="宋体" w:cs="宋体"/>
          <w:color w:val="auto"/>
          <w:kern w:val="0"/>
          <w:szCs w:val="21"/>
          <w:highlight w:val="none"/>
          <w:rPrChange w:id="2283" w:author="然" w:date="2026-08-04T11:37:42Z">
            <w:rPr>
              <w:rFonts w:hint="eastAsia" w:ascii="宋体" w:hAnsi="宋体" w:cs="宋体"/>
              <w:kern w:val="0"/>
              <w:szCs w:val="21"/>
              <w:highlight w:val="none"/>
            </w:rPr>
          </w:rPrChange>
        </w:rPr>
        <w:t>31.3</w:t>
      </w:r>
      <w:r>
        <w:rPr>
          <w:rFonts w:hint="eastAsia" w:ascii="宋体" w:hAnsi="宋体"/>
          <w:color w:val="auto"/>
          <w:szCs w:val="21"/>
          <w:highlight w:val="none"/>
          <w:rPrChange w:id="2284" w:author="然" w:date="2026-08-04T11:37:42Z">
            <w:rPr>
              <w:rFonts w:hint="eastAsia" w:ascii="宋体" w:hAnsi="宋体"/>
              <w:szCs w:val="21"/>
              <w:highlight w:val="none"/>
            </w:rPr>
          </w:rPrChange>
        </w:rPr>
        <w:t>最后报价调整。磋商小组以各供应商最后报价为基础，按照符合政府采购支持小微企业、福利和监狱企业发展的相应条件，对供应商的最后报价进行价格扣除，用扣除后的最后报价计算价格得分，具体价格扣除比例见</w:t>
      </w:r>
      <w:r>
        <w:rPr>
          <w:rFonts w:hint="eastAsia" w:ascii="宋体" w:hAnsi="宋体"/>
          <w:b/>
          <w:color w:val="auto"/>
          <w:szCs w:val="21"/>
          <w:highlight w:val="none"/>
          <w:rPrChange w:id="2285" w:author="然" w:date="2026-08-04T11:37:42Z">
            <w:rPr>
              <w:rFonts w:hint="eastAsia" w:ascii="宋体" w:hAnsi="宋体"/>
              <w:b/>
              <w:szCs w:val="21"/>
              <w:highlight w:val="none"/>
            </w:rPr>
          </w:rPrChange>
        </w:rPr>
        <w:t>磋商须知前附表</w:t>
      </w:r>
      <w:r>
        <w:rPr>
          <w:rFonts w:hint="eastAsia" w:ascii="宋体" w:hAnsi="宋体"/>
          <w:color w:val="auto"/>
          <w:szCs w:val="21"/>
          <w:highlight w:val="none"/>
          <w:rPrChange w:id="2286" w:author="然" w:date="2026-08-04T11:37:42Z">
            <w:rPr>
              <w:rFonts w:hint="eastAsia" w:ascii="宋体" w:hAnsi="宋体"/>
              <w:szCs w:val="21"/>
              <w:highlight w:val="none"/>
            </w:rPr>
          </w:rPrChange>
        </w:rPr>
        <w:t>。</w:t>
      </w:r>
    </w:p>
    <w:p w14:paraId="5DA19FF1">
      <w:pPr>
        <w:widowControl/>
        <w:adjustRightInd w:val="0"/>
        <w:snapToGrid w:val="0"/>
        <w:spacing w:line="360" w:lineRule="auto"/>
        <w:ind w:firstLine="420" w:firstLineChars="200"/>
        <w:jc w:val="left"/>
        <w:rPr>
          <w:rFonts w:ascii="宋体" w:hAnsi="宋体" w:cs="宋体"/>
          <w:color w:val="auto"/>
          <w:kern w:val="0"/>
          <w:szCs w:val="21"/>
          <w:highlight w:val="none"/>
          <w:rPrChange w:id="2287"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2288" w:author="然" w:date="2026-08-04T11:37:42Z">
            <w:rPr>
              <w:rFonts w:hint="eastAsia" w:ascii="宋体" w:hAnsi="宋体" w:cs="宋体"/>
              <w:kern w:val="0"/>
              <w:szCs w:val="21"/>
              <w:highlight w:val="none"/>
            </w:rPr>
          </w:rPrChange>
        </w:rPr>
        <w:t>31.4综合评分法中的价格分采用低价优先法计算，即满足磋商文件要求且经调整后的最后报价最低的供应商的价格为磋商基准价，其价格分为满分。其他供应商的价格得分按照下列公式计算：</w:t>
      </w:r>
    </w:p>
    <w:p w14:paraId="13F175E7">
      <w:pPr>
        <w:widowControl/>
        <w:adjustRightInd w:val="0"/>
        <w:snapToGrid w:val="0"/>
        <w:spacing w:line="360" w:lineRule="auto"/>
        <w:ind w:firstLine="420" w:firstLineChars="200"/>
        <w:jc w:val="left"/>
        <w:rPr>
          <w:rFonts w:ascii="宋体" w:hAnsi="宋体" w:cs="宋体"/>
          <w:color w:val="auto"/>
          <w:kern w:val="0"/>
          <w:szCs w:val="21"/>
          <w:highlight w:val="none"/>
          <w:rPrChange w:id="2289"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2290" w:author="然" w:date="2026-08-04T11:37:42Z">
            <w:rPr>
              <w:rFonts w:hint="eastAsia" w:ascii="宋体" w:hAnsi="宋体" w:cs="宋体"/>
              <w:kern w:val="0"/>
              <w:szCs w:val="21"/>
              <w:highlight w:val="none"/>
            </w:rPr>
          </w:rPrChange>
        </w:rPr>
        <w:t>磋商报价得分=（磋商基准价/最后磋商报价）×价格权值×100</w:t>
      </w:r>
    </w:p>
    <w:p w14:paraId="21BCC854">
      <w:pPr>
        <w:widowControl/>
        <w:adjustRightInd w:val="0"/>
        <w:snapToGrid w:val="0"/>
        <w:spacing w:line="360" w:lineRule="auto"/>
        <w:ind w:firstLine="420" w:firstLineChars="200"/>
        <w:jc w:val="left"/>
        <w:rPr>
          <w:rFonts w:ascii="宋体" w:hAnsi="宋体" w:cs="宋体"/>
          <w:color w:val="auto"/>
          <w:kern w:val="0"/>
          <w:szCs w:val="21"/>
          <w:highlight w:val="none"/>
          <w:rPrChange w:id="2291"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2292" w:author="然" w:date="2026-08-04T11:37:42Z">
            <w:rPr>
              <w:rFonts w:hint="eastAsia" w:ascii="宋体" w:hAnsi="宋体" w:cs="宋体"/>
              <w:kern w:val="0"/>
              <w:szCs w:val="21"/>
              <w:highlight w:val="none"/>
            </w:rPr>
          </w:rPrChange>
        </w:rPr>
        <w:t>项目评审过程中，不得去掉最后报价中的最高报价和最低报价。</w:t>
      </w:r>
    </w:p>
    <w:p w14:paraId="64E06779">
      <w:pPr>
        <w:widowControl/>
        <w:adjustRightInd w:val="0"/>
        <w:snapToGrid w:val="0"/>
        <w:spacing w:before="156" w:beforeLines="50" w:line="360" w:lineRule="auto"/>
        <w:ind w:firstLine="420" w:firstLineChars="200"/>
        <w:jc w:val="left"/>
        <w:rPr>
          <w:rFonts w:ascii="宋体" w:hAnsi="宋体"/>
          <w:color w:val="auto"/>
          <w:szCs w:val="21"/>
          <w:highlight w:val="none"/>
          <w:rPrChange w:id="2293" w:author="然" w:date="2026-08-04T11:37:42Z">
            <w:rPr>
              <w:rFonts w:ascii="宋体" w:hAnsi="宋体"/>
              <w:szCs w:val="21"/>
              <w:highlight w:val="none"/>
            </w:rPr>
          </w:rPrChange>
        </w:rPr>
      </w:pPr>
      <w:r>
        <w:rPr>
          <w:rFonts w:hint="eastAsia" w:ascii="宋体" w:hAnsi="宋体"/>
          <w:bCs/>
          <w:color w:val="auto"/>
          <w:szCs w:val="21"/>
          <w:highlight w:val="none"/>
          <w:rPrChange w:id="2294" w:author="然" w:date="2026-08-04T11:37:42Z">
            <w:rPr>
              <w:rFonts w:hint="eastAsia" w:ascii="宋体" w:hAnsi="宋体"/>
              <w:bCs/>
              <w:szCs w:val="21"/>
              <w:highlight w:val="none"/>
            </w:rPr>
          </w:rPrChange>
        </w:rPr>
        <w:t>31.5</w:t>
      </w:r>
      <w:r>
        <w:rPr>
          <w:rFonts w:hint="eastAsia" w:ascii="宋体" w:hAnsi="宋体"/>
          <w:color w:val="auto"/>
          <w:szCs w:val="21"/>
          <w:highlight w:val="none"/>
          <w:rPrChange w:id="2295" w:author="然" w:date="2026-08-04T11:37:42Z">
            <w:rPr>
              <w:rFonts w:hint="eastAsia" w:ascii="宋体" w:hAnsi="宋体"/>
              <w:szCs w:val="21"/>
              <w:highlight w:val="none"/>
            </w:rPr>
          </w:rPrChange>
        </w:rPr>
        <w:t>涉及政府采购政策优惠对供应商分值进行调整的，</w:t>
      </w:r>
      <w:r>
        <w:rPr>
          <w:rFonts w:hint="eastAsia" w:ascii="宋体" w:hAnsi="宋体"/>
          <w:bCs/>
          <w:color w:val="auto"/>
          <w:szCs w:val="21"/>
          <w:highlight w:val="none"/>
          <w:rPrChange w:id="2296" w:author="然" w:date="2026-08-04T11:37:42Z">
            <w:rPr>
              <w:rFonts w:hint="eastAsia" w:ascii="宋体" w:hAnsi="宋体"/>
              <w:bCs/>
              <w:szCs w:val="21"/>
              <w:highlight w:val="none"/>
            </w:rPr>
          </w:rPrChange>
        </w:rPr>
        <w:t>按</w:t>
      </w:r>
      <w:r>
        <w:rPr>
          <w:rFonts w:hint="eastAsia" w:ascii="宋体" w:hAnsi="宋体"/>
          <w:b/>
          <w:color w:val="auto"/>
          <w:szCs w:val="21"/>
          <w:highlight w:val="none"/>
          <w:rPrChange w:id="2297" w:author="然" w:date="2026-08-04T11:37:42Z">
            <w:rPr>
              <w:rFonts w:hint="eastAsia" w:ascii="宋体" w:hAnsi="宋体"/>
              <w:b/>
              <w:szCs w:val="21"/>
              <w:highlight w:val="none"/>
            </w:rPr>
          </w:rPrChange>
        </w:rPr>
        <w:t>磋商须知前附表</w:t>
      </w:r>
      <w:r>
        <w:rPr>
          <w:rFonts w:hint="eastAsia" w:ascii="宋体" w:hAnsi="宋体"/>
          <w:bCs/>
          <w:color w:val="auto"/>
          <w:szCs w:val="21"/>
          <w:highlight w:val="none"/>
          <w:rPrChange w:id="2298" w:author="然" w:date="2026-08-04T11:37:42Z">
            <w:rPr>
              <w:rFonts w:hint="eastAsia" w:ascii="宋体" w:hAnsi="宋体"/>
              <w:bCs/>
              <w:szCs w:val="21"/>
              <w:highlight w:val="none"/>
            </w:rPr>
          </w:rPrChange>
        </w:rPr>
        <w:t>规定</w:t>
      </w:r>
      <w:r>
        <w:rPr>
          <w:rFonts w:hint="eastAsia" w:ascii="宋体" w:hAnsi="宋体"/>
          <w:color w:val="auto"/>
          <w:szCs w:val="21"/>
          <w:highlight w:val="none"/>
          <w:rPrChange w:id="2299" w:author="然" w:date="2026-08-04T11:37:42Z">
            <w:rPr>
              <w:rFonts w:hint="eastAsia" w:ascii="宋体" w:hAnsi="宋体"/>
              <w:szCs w:val="21"/>
              <w:highlight w:val="none"/>
            </w:rPr>
          </w:rPrChange>
        </w:rPr>
        <w:t>调整供应商的技术、商务、价格</w:t>
      </w:r>
      <w:r>
        <w:rPr>
          <w:rFonts w:hint="eastAsia" w:ascii="宋体" w:hAnsi="宋体" w:cs="宋体"/>
          <w:color w:val="auto"/>
          <w:kern w:val="0"/>
          <w:szCs w:val="21"/>
          <w:highlight w:val="none"/>
          <w:rPrChange w:id="2300" w:author="然" w:date="2026-08-04T11:37:42Z">
            <w:rPr>
              <w:rFonts w:hint="eastAsia" w:ascii="宋体" w:hAnsi="宋体" w:cs="宋体"/>
              <w:kern w:val="0"/>
              <w:szCs w:val="21"/>
              <w:highlight w:val="none"/>
            </w:rPr>
          </w:rPrChange>
        </w:rPr>
        <w:t>得分或总得分</w:t>
      </w:r>
      <w:r>
        <w:rPr>
          <w:rFonts w:hint="eastAsia" w:ascii="宋体" w:hAnsi="宋体"/>
          <w:color w:val="auto"/>
          <w:szCs w:val="21"/>
          <w:highlight w:val="none"/>
          <w:rPrChange w:id="2301" w:author="然" w:date="2026-08-04T11:37:42Z">
            <w:rPr>
              <w:rFonts w:hint="eastAsia" w:ascii="宋体" w:hAnsi="宋体"/>
              <w:szCs w:val="21"/>
              <w:highlight w:val="none"/>
            </w:rPr>
          </w:rPrChange>
        </w:rPr>
        <w:t>。</w:t>
      </w:r>
    </w:p>
    <w:p w14:paraId="59A9D4E5">
      <w:pPr>
        <w:adjustRightInd w:val="0"/>
        <w:snapToGrid w:val="0"/>
        <w:spacing w:before="156" w:beforeLines="50" w:line="360" w:lineRule="auto"/>
        <w:ind w:firstLine="420" w:firstLineChars="200"/>
        <w:rPr>
          <w:rFonts w:ascii="宋体" w:hAnsi="宋体"/>
          <w:color w:val="auto"/>
          <w:szCs w:val="21"/>
          <w:highlight w:val="none"/>
          <w:rPrChange w:id="2302" w:author="然" w:date="2026-08-04T11:37:42Z">
            <w:rPr>
              <w:rFonts w:ascii="宋体" w:hAnsi="宋体"/>
              <w:szCs w:val="21"/>
              <w:highlight w:val="none"/>
            </w:rPr>
          </w:rPrChange>
        </w:rPr>
      </w:pPr>
      <w:r>
        <w:rPr>
          <w:rFonts w:hint="eastAsia" w:ascii="宋体" w:hAnsi="宋体"/>
          <w:color w:val="auto"/>
          <w:szCs w:val="21"/>
          <w:highlight w:val="none"/>
          <w:rPrChange w:id="2303" w:author="然" w:date="2026-08-04T11:37:42Z">
            <w:rPr>
              <w:rFonts w:hint="eastAsia" w:ascii="宋体" w:hAnsi="宋体"/>
              <w:szCs w:val="21"/>
              <w:highlight w:val="none"/>
            </w:rPr>
          </w:rPrChange>
        </w:rPr>
        <w:t>31.6涉及多处或部分获得政府采购政策优惠的，其多处或部分享受政府采购优惠政策的计算方法见</w:t>
      </w:r>
      <w:r>
        <w:rPr>
          <w:rFonts w:hint="eastAsia" w:ascii="宋体" w:hAnsi="宋体"/>
          <w:b/>
          <w:color w:val="auto"/>
          <w:szCs w:val="21"/>
          <w:highlight w:val="none"/>
          <w:rPrChange w:id="2304" w:author="然" w:date="2026-08-04T11:37:42Z">
            <w:rPr>
              <w:rFonts w:hint="eastAsia" w:ascii="宋体" w:hAnsi="宋体"/>
              <w:b/>
              <w:szCs w:val="21"/>
              <w:highlight w:val="none"/>
            </w:rPr>
          </w:rPrChange>
        </w:rPr>
        <w:t>磋商须知前附表</w:t>
      </w:r>
      <w:r>
        <w:rPr>
          <w:rFonts w:hint="eastAsia" w:ascii="宋体" w:hAnsi="宋体"/>
          <w:color w:val="auto"/>
          <w:szCs w:val="21"/>
          <w:highlight w:val="none"/>
          <w:rPrChange w:id="2305" w:author="然" w:date="2026-08-04T11:37:42Z">
            <w:rPr>
              <w:rFonts w:hint="eastAsia" w:ascii="宋体" w:hAnsi="宋体"/>
              <w:szCs w:val="21"/>
              <w:highlight w:val="none"/>
            </w:rPr>
          </w:rPrChange>
        </w:rPr>
        <w:t>相关规定。</w:t>
      </w:r>
    </w:p>
    <w:p w14:paraId="607B9C61">
      <w:pPr>
        <w:widowControl/>
        <w:adjustRightInd w:val="0"/>
        <w:snapToGrid w:val="0"/>
        <w:spacing w:before="156" w:beforeLines="50" w:line="360" w:lineRule="auto"/>
        <w:ind w:firstLine="420" w:firstLineChars="200"/>
        <w:jc w:val="left"/>
        <w:rPr>
          <w:rFonts w:ascii="宋体" w:hAnsi="宋体"/>
          <w:color w:val="auto"/>
          <w:szCs w:val="21"/>
          <w:highlight w:val="none"/>
          <w:rPrChange w:id="2306" w:author="然" w:date="2026-08-04T11:37:42Z">
            <w:rPr>
              <w:rFonts w:ascii="宋体" w:hAnsi="宋体"/>
              <w:szCs w:val="21"/>
              <w:highlight w:val="none"/>
            </w:rPr>
          </w:rPrChange>
        </w:rPr>
      </w:pPr>
      <w:r>
        <w:rPr>
          <w:rFonts w:hint="eastAsia" w:ascii="宋体" w:hAnsi="宋体" w:cs="宋体"/>
          <w:color w:val="auto"/>
          <w:kern w:val="0"/>
          <w:szCs w:val="21"/>
          <w:highlight w:val="none"/>
          <w:rPrChange w:id="2307" w:author="然" w:date="2026-08-04T11:37:42Z">
            <w:rPr>
              <w:rFonts w:hint="eastAsia" w:ascii="宋体" w:hAnsi="宋体" w:cs="宋体"/>
              <w:kern w:val="0"/>
              <w:szCs w:val="21"/>
              <w:highlight w:val="none"/>
            </w:rPr>
          </w:rPrChange>
        </w:rPr>
        <w:t>31.7</w:t>
      </w:r>
      <w:r>
        <w:rPr>
          <w:rFonts w:hint="eastAsia" w:ascii="宋体" w:hAnsi="宋体"/>
          <w:color w:val="auto"/>
          <w:szCs w:val="21"/>
          <w:highlight w:val="none"/>
          <w:rPrChange w:id="2308" w:author="然" w:date="2026-08-04T11:37:42Z">
            <w:rPr>
              <w:rFonts w:hint="eastAsia" w:ascii="宋体" w:hAnsi="宋体"/>
              <w:szCs w:val="21"/>
              <w:highlight w:val="none"/>
            </w:rPr>
          </w:rPrChange>
        </w:rPr>
        <w:t>评审时，磋商小组各成员应当独立对每个供应商的</w:t>
      </w:r>
      <w:r>
        <w:rPr>
          <w:rFonts w:hint="eastAsia" w:ascii="宋体" w:hAnsi="宋体"/>
          <w:bCs/>
          <w:color w:val="auto"/>
          <w:szCs w:val="21"/>
          <w:highlight w:val="none"/>
          <w:rPrChange w:id="2309" w:author="然" w:date="2026-08-04T11:37:42Z">
            <w:rPr>
              <w:rFonts w:hint="eastAsia" w:ascii="宋体" w:hAnsi="宋体"/>
              <w:bCs/>
              <w:szCs w:val="21"/>
              <w:highlight w:val="none"/>
            </w:rPr>
          </w:rPrChange>
        </w:rPr>
        <w:t>响应文件</w:t>
      </w:r>
      <w:r>
        <w:rPr>
          <w:rFonts w:hint="eastAsia" w:ascii="宋体" w:hAnsi="宋体"/>
          <w:color w:val="auto"/>
          <w:szCs w:val="21"/>
          <w:highlight w:val="none"/>
          <w:rPrChange w:id="2310" w:author="然" w:date="2026-08-04T11:37:42Z">
            <w:rPr>
              <w:rFonts w:hint="eastAsia" w:ascii="宋体" w:hAnsi="宋体"/>
              <w:szCs w:val="21"/>
              <w:highlight w:val="none"/>
            </w:rPr>
          </w:rPrChange>
        </w:rPr>
        <w:t>进行评价、评分，并按照政府采购优惠政策对最后报价进行价格扣除和技术、商务、价格加分后，汇总各供应商的总得分。</w:t>
      </w:r>
    </w:p>
    <w:p w14:paraId="52A956D2">
      <w:pPr>
        <w:widowControl/>
        <w:adjustRightInd w:val="0"/>
        <w:snapToGrid w:val="0"/>
        <w:spacing w:line="360" w:lineRule="auto"/>
        <w:jc w:val="left"/>
        <w:rPr>
          <w:rFonts w:ascii="宋体" w:hAnsi="宋体"/>
          <w:b/>
          <w:bCs/>
          <w:color w:val="auto"/>
          <w:szCs w:val="21"/>
          <w:highlight w:val="none"/>
          <w:rPrChange w:id="2311" w:author="然" w:date="2026-08-04T11:37:42Z">
            <w:rPr>
              <w:rFonts w:ascii="宋体" w:hAnsi="宋体"/>
              <w:b/>
              <w:bCs/>
              <w:szCs w:val="21"/>
              <w:highlight w:val="none"/>
            </w:rPr>
          </w:rPrChange>
        </w:rPr>
      </w:pPr>
      <w:r>
        <w:rPr>
          <w:rFonts w:hint="eastAsia" w:ascii="宋体" w:hAnsi="宋体"/>
          <w:b/>
          <w:bCs/>
          <w:color w:val="auto"/>
          <w:szCs w:val="21"/>
          <w:highlight w:val="none"/>
          <w:rPrChange w:id="2312" w:author="然" w:date="2026-08-04T11:37:42Z">
            <w:rPr>
              <w:rFonts w:hint="eastAsia" w:ascii="宋体" w:hAnsi="宋体"/>
              <w:b/>
              <w:bCs/>
              <w:szCs w:val="21"/>
              <w:highlight w:val="none"/>
            </w:rPr>
          </w:rPrChange>
        </w:rPr>
        <w:t>32</w:t>
      </w:r>
      <w:r>
        <w:rPr>
          <w:rFonts w:hint="eastAsia" w:ascii="宋体" w:hAnsi="宋体" w:cs="宋体"/>
          <w:b/>
          <w:color w:val="auto"/>
          <w:kern w:val="0"/>
          <w:szCs w:val="21"/>
          <w:highlight w:val="none"/>
          <w:rPrChange w:id="2313" w:author="然" w:date="2026-08-04T11:37:42Z">
            <w:rPr>
              <w:rFonts w:hint="eastAsia" w:ascii="宋体" w:hAnsi="宋体" w:cs="宋体"/>
              <w:b/>
              <w:kern w:val="0"/>
              <w:szCs w:val="21"/>
              <w:highlight w:val="none"/>
            </w:rPr>
          </w:rPrChange>
        </w:rPr>
        <w:t>.</w:t>
      </w:r>
      <w:r>
        <w:rPr>
          <w:rFonts w:hint="eastAsia" w:ascii="宋体" w:hAnsi="宋体"/>
          <w:b/>
          <w:bCs/>
          <w:color w:val="auto"/>
          <w:szCs w:val="21"/>
          <w:highlight w:val="none"/>
          <w:rPrChange w:id="2314" w:author="然" w:date="2026-08-04T11:37:42Z">
            <w:rPr>
              <w:rFonts w:hint="eastAsia" w:ascii="宋体" w:hAnsi="宋体"/>
              <w:b/>
              <w:bCs/>
              <w:szCs w:val="21"/>
              <w:highlight w:val="none"/>
            </w:rPr>
          </w:rPrChange>
        </w:rPr>
        <w:t>提出成交供应商</w:t>
      </w:r>
    </w:p>
    <w:p w14:paraId="4A009BD8">
      <w:pPr>
        <w:widowControl/>
        <w:adjustRightInd w:val="0"/>
        <w:snapToGrid w:val="0"/>
        <w:spacing w:before="156" w:beforeLines="50" w:line="360" w:lineRule="auto"/>
        <w:ind w:firstLine="420" w:firstLineChars="200"/>
        <w:jc w:val="left"/>
        <w:rPr>
          <w:rFonts w:ascii="宋体" w:hAnsi="宋体" w:cs="宋体"/>
          <w:color w:val="auto"/>
          <w:kern w:val="0"/>
          <w:szCs w:val="21"/>
          <w:highlight w:val="none"/>
          <w:rPrChange w:id="2315"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2316" w:author="然" w:date="2026-08-04T11:37:42Z">
            <w:rPr>
              <w:rFonts w:hint="eastAsia" w:ascii="宋体" w:hAnsi="宋体" w:cs="宋体"/>
              <w:kern w:val="0"/>
              <w:szCs w:val="21"/>
              <w:highlight w:val="none"/>
            </w:rPr>
          </w:rPrChange>
        </w:rPr>
        <w:t>32.1</w:t>
      </w:r>
      <w:r>
        <w:rPr>
          <w:rFonts w:hint="eastAsia" w:ascii="宋体" w:hAnsi="宋体"/>
          <w:bCs/>
          <w:color w:val="auto"/>
          <w:szCs w:val="21"/>
          <w:highlight w:val="none"/>
          <w:rPrChange w:id="2317" w:author="然" w:date="2026-08-04T11:37:42Z">
            <w:rPr>
              <w:rFonts w:hint="eastAsia" w:ascii="宋体" w:hAnsi="宋体"/>
              <w:bCs/>
              <w:szCs w:val="21"/>
              <w:highlight w:val="none"/>
            </w:rPr>
          </w:rPrChange>
        </w:rPr>
        <w:t>磋商小组应当根据综合评分情况，按照评审得分由高到低顺序推荐3名以上成交候选供应商，并编写评审</w:t>
      </w:r>
      <w:r>
        <w:rPr>
          <w:rFonts w:hint="eastAsia" w:ascii="宋体" w:hAnsi="宋体"/>
          <w:color w:val="auto"/>
          <w:szCs w:val="21"/>
          <w:highlight w:val="none"/>
          <w:rPrChange w:id="2318" w:author="然" w:date="2026-08-04T11:37:42Z">
            <w:rPr>
              <w:rFonts w:hint="eastAsia" w:ascii="宋体" w:hAnsi="宋体"/>
              <w:szCs w:val="21"/>
              <w:highlight w:val="none"/>
            </w:rPr>
          </w:rPrChange>
        </w:rPr>
        <w:t>报告</w:t>
      </w:r>
      <w:r>
        <w:rPr>
          <w:rFonts w:hint="eastAsia" w:ascii="宋体" w:hAnsi="宋体"/>
          <w:bCs/>
          <w:color w:val="auto"/>
          <w:szCs w:val="21"/>
          <w:highlight w:val="none"/>
          <w:rPrChange w:id="2319" w:author="然" w:date="2026-08-04T11:37:42Z">
            <w:rPr>
              <w:rFonts w:hint="eastAsia" w:ascii="宋体" w:hAnsi="宋体"/>
              <w:bCs/>
              <w:szCs w:val="21"/>
              <w:highlight w:val="none"/>
            </w:rPr>
          </w:rPrChange>
        </w:rPr>
        <w:t>。评审得分相同的，按照最后报价由低到高的顺序推荐。评审得分且最后报价相同的，按技术指标优劣顺序推荐。符合《政府采购竞争性磋商采购方式管理暂行办法》(财库〔2014〕214号)</w:t>
      </w:r>
      <w:r>
        <w:rPr>
          <w:rFonts w:hint="eastAsia" w:ascii="宋体" w:hAnsi="宋体" w:cs="宋体"/>
          <w:color w:val="auto"/>
          <w:kern w:val="0"/>
          <w:szCs w:val="21"/>
          <w:highlight w:val="none"/>
          <w:rPrChange w:id="2320" w:author="然" w:date="2026-08-04T11:37:42Z">
            <w:rPr>
              <w:rFonts w:hint="eastAsia" w:ascii="宋体" w:hAnsi="宋体" w:cs="宋体"/>
              <w:kern w:val="0"/>
              <w:szCs w:val="21"/>
              <w:highlight w:val="none"/>
            </w:rPr>
          </w:rPrChange>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bCs/>
          <w:color w:val="auto"/>
          <w:szCs w:val="21"/>
          <w:highlight w:val="none"/>
          <w:rPrChange w:id="2321" w:author="然" w:date="2026-08-04T11:37:42Z">
            <w:rPr>
              <w:rFonts w:hint="eastAsia" w:ascii="宋体" w:hAnsi="宋体"/>
              <w:bCs/>
              <w:szCs w:val="21"/>
              <w:highlight w:val="none"/>
            </w:rPr>
          </w:rPrChange>
        </w:rPr>
        <w:t>可以推荐2家成交候选供应商。</w:t>
      </w:r>
    </w:p>
    <w:p w14:paraId="7F8C8BB2">
      <w:pPr>
        <w:tabs>
          <w:tab w:val="left" w:pos="0"/>
        </w:tabs>
        <w:adjustRightInd w:val="0"/>
        <w:snapToGrid w:val="0"/>
        <w:spacing w:line="360" w:lineRule="auto"/>
        <w:rPr>
          <w:rFonts w:ascii="宋体" w:hAnsi="宋体"/>
          <w:b/>
          <w:bCs/>
          <w:color w:val="auto"/>
          <w:szCs w:val="21"/>
          <w:highlight w:val="none"/>
          <w:rPrChange w:id="2322" w:author="然" w:date="2026-08-04T11:37:42Z">
            <w:rPr>
              <w:rFonts w:ascii="宋体" w:hAnsi="宋体"/>
              <w:b/>
              <w:bCs/>
              <w:szCs w:val="21"/>
              <w:highlight w:val="none"/>
            </w:rPr>
          </w:rPrChange>
        </w:rPr>
      </w:pPr>
      <w:r>
        <w:rPr>
          <w:rFonts w:hint="eastAsia" w:ascii="宋体" w:hAnsi="宋体"/>
          <w:b/>
          <w:bCs/>
          <w:color w:val="auto"/>
          <w:szCs w:val="21"/>
          <w:highlight w:val="none"/>
          <w:rPrChange w:id="2323" w:author="然" w:date="2026-08-04T11:37:42Z">
            <w:rPr>
              <w:rFonts w:hint="eastAsia" w:ascii="宋体" w:hAnsi="宋体"/>
              <w:b/>
              <w:bCs/>
              <w:szCs w:val="21"/>
              <w:highlight w:val="none"/>
            </w:rPr>
          </w:rPrChange>
        </w:rPr>
        <w:t>33.确定成交供应商</w:t>
      </w:r>
    </w:p>
    <w:p w14:paraId="1FF44560">
      <w:pPr>
        <w:widowControl/>
        <w:adjustRightInd w:val="0"/>
        <w:snapToGrid w:val="0"/>
        <w:spacing w:before="156" w:beforeLines="50" w:line="360" w:lineRule="auto"/>
        <w:ind w:firstLine="420" w:firstLineChars="200"/>
        <w:jc w:val="left"/>
        <w:rPr>
          <w:rFonts w:ascii="宋体" w:hAnsi="宋体" w:cs="宋体"/>
          <w:color w:val="auto"/>
          <w:kern w:val="0"/>
          <w:szCs w:val="21"/>
          <w:highlight w:val="none"/>
          <w:rPrChange w:id="2324"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2325" w:author="然" w:date="2026-08-04T11:37:42Z">
            <w:rPr>
              <w:rFonts w:hint="eastAsia" w:ascii="宋体" w:hAnsi="宋体" w:cs="宋体"/>
              <w:kern w:val="0"/>
              <w:szCs w:val="21"/>
              <w:highlight w:val="none"/>
            </w:rPr>
          </w:rPrChange>
        </w:rPr>
        <w:t>33.1采购代理机构应当在评审结束后2个工作日内将评审报告送采购人确认。</w:t>
      </w:r>
    </w:p>
    <w:p w14:paraId="790DEF65">
      <w:pPr>
        <w:widowControl/>
        <w:adjustRightInd w:val="0"/>
        <w:snapToGrid w:val="0"/>
        <w:spacing w:line="360" w:lineRule="auto"/>
        <w:ind w:firstLine="420"/>
        <w:jc w:val="left"/>
        <w:rPr>
          <w:rFonts w:ascii="宋体" w:hAnsi="宋体" w:cs="宋体"/>
          <w:color w:val="auto"/>
          <w:kern w:val="0"/>
          <w:szCs w:val="21"/>
          <w:highlight w:val="none"/>
          <w:rPrChange w:id="2326"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2327" w:author="然" w:date="2026-08-04T11:37:42Z">
            <w:rPr>
              <w:rFonts w:hint="eastAsia" w:ascii="宋体" w:hAnsi="宋体" w:cs="宋体"/>
              <w:kern w:val="0"/>
              <w:szCs w:val="21"/>
              <w:highlight w:val="none"/>
            </w:rPr>
          </w:rPrChange>
        </w:rPr>
        <w:t>33.2采购人应当在收到评审报告后5个工作日内，从评审报告提出的成交候选供应商中，按照排序由高到低的原则确定成交供应商，也可以书面授权磋商小组直接确定成交供应商。</w:t>
      </w:r>
    </w:p>
    <w:p w14:paraId="40211ABC">
      <w:pPr>
        <w:pStyle w:val="20"/>
        <w:adjustRightInd w:val="0"/>
        <w:snapToGrid w:val="0"/>
        <w:spacing w:line="360" w:lineRule="auto"/>
        <w:ind w:left="632" w:hanging="632" w:hangingChars="300"/>
        <w:rPr>
          <w:rFonts w:hAnsi="宋体"/>
          <w:b/>
          <w:color w:val="auto"/>
          <w:highlight w:val="none"/>
          <w:rPrChange w:id="2328" w:author="然" w:date="2026-08-04T11:37:42Z">
            <w:rPr>
              <w:rFonts w:hAnsi="宋体"/>
              <w:b/>
              <w:highlight w:val="none"/>
            </w:rPr>
          </w:rPrChange>
        </w:rPr>
      </w:pPr>
      <w:r>
        <w:rPr>
          <w:rFonts w:hint="eastAsia" w:hAnsi="宋体"/>
          <w:b/>
          <w:color w:val="auto"/>
          <w:highlight w:val="none"/>
          <w:rPrChange w:id="2329" w:author="然" w:date="2026-08-04T11:37:42Z">
            <w:rPr>
              <w:rFonts w:hint="eastAsia" w:hAnsi="宋体"/>
              <w:b/>
              <w:highlight w:val="none"/>
            </w:rPr>
          </w:rPrChange>
        </w:rPr>
        <w:t>34.磋商终止</w:t>
      </w:r>
    </w:p>
    <w:p w14:paraId="09BB8881">
      <w:pPr>
        <w:widowControl/>
        <w:adjustRightInd w:val="0"/>
        <w:snapToGrid w:val="0"/>
        <w:spacing w:line="360" w:lineRule="auto"/>
        <w:ind w:firstLine="420" w:firstLineChars="200"/>
        <w:jc w:val="left"/>
        <w:rPr>
          <w:rFonts w:ascii="宋体" w:hAnsi="宋体" w:cs="宋体"/>
          <w:color w:val="auto"/>
          <w:kern w:val="0"/>
          <w:szCs w:val="21"/>
          <w:highlight w:val="none"/>
          <w:rPrChange w:id="2330" w:author="然" w:date="2026-08-04T11:37:42Z">
            <w:rPr>
              <w:rFonts w:ascii="宋体" w:hAnsi="宋体" w:cs="宋体"/>
              <w:kern w:val="0"/>
              <w:szCs w:val="21"/>
              <w:highlight w:val="none"/>
            </w:rPr>
          </w:rPrChange>
        </w:rPr>
      </w:pPr>
      <w:r>
        <w:rPr>
          <w:rFonts w:hint="eastAsia" w:ascii="宋体" w:hAnsi="宋体"/>
          <w:bCs/>
          <w:color w:val="auto"/>
          <w:szCs w:val="21"/>
          <w:highlight w:val="none"/>
          <w:rPrChange w:id="2331" w:author="然" w:date="2026-08-04T11:37:42Z">
            <w:rPr>
              <w:rFonts w:hint="eastAsia" w:ascii="宋体" w:hAnsi="宋体"/>
              <w:bCs/>
              <w:szCs w:val="21"/>
              <w:highlight w:val="none"/>
            </w:rPr>
          </w:rPrChange>
        </w:rPr>
        <w:t>34.1</w:t>
      </w:r>
      <w:r>
        <w:rPr>
          <w:rFonts w:hint="eastAsia" w:ascii="宋体" w:hAnsi="宋体" w:cs="宋体"/>
          <w:color w:val="auto"/>
          <w:kern w:val="0"/>
          <w:szCs w:val="21"/>
          <w:highlight w:val="none"/>
          <w:rPrChange w:id="2332" w:author="然" w:date="2026-08-04T11:37:42Z">
            <w:rPr>
              <w:rFonts w:hint="eastAsia" w:ascii="宋体" w:hAnsi="宋体" w:cs="宋体"/>
              <w:kern w:val="0"/>
              <w:szCs w:val="21"/>
              <w:highlight w:val="none"/>
            </w:rPr>
          </w:rPrChange>
        </w:rPr>
        <w:t>出现下列情形之一的，采购人或者采购代理机构应当终止竞争性磋商采购活动，</w:t>
      </w:r>
      <w:r>
        <w:rPr>
          <w:rFonts w:hint="eastAsia" w:ascii="宋体" w:hAnsi="宋体"/>
          <w:color w:val="auto"/>
          <w:highlight w:val="none"/>
          <w:rPrChange w:id="2333" w:author="然" w:date="2026-08-04T11:37:42Z">
            <w:rPr>
              <w:rFonts w:hint="eastAsia" w:ascii="宋体" w:hAnsi="宋体"/>
              <w:highlight w:val="none"/>
            </w:rPr>
          </w:rPrChange>
        </w:rPr>
        <w:t>在本章第37.1款指定的媒体上</w:t>
      </w:r>
      <w:r>
        <w:rPr>
          <w:rFonts w:hint="eastAsia" w:ascii="宋体" w:hAnsi="宋体" w:cs="宋体"/>
          <w:color w:val="auto"/>
          <w:kern w:val="0"/>
          <w:szCs w:val="21"/>
          <w:highlight w:val="none"/>
          <w:rPrChange w:id="2334" w:author="然" w:date="2026-08-04T11:37:42Z">
            <w:rPr>
              <w:rFonts w:hint="eastAsia" w:ascii="宋体" w:hAnsi="宋体" w:cs="宋体"/>
              <w:kern w:val="0"/>
              <w:szCs w:val="21"/>
              <w:highlight w:val="none"/>
            </w:rPr>
          </w:rPrChange>
        </w:rPr>
        <w:t>发布项目终止公告并说明原因，重新开展采购活动：</w:t>
      </w:r>
    </w:p>
    <w:p w14:paraId="53E4C7CD">
      <w:pPr>
        <w:widowControl/>
        <w:adjustRightInd w:val="0"/>
        <w:snapToGrid w:val="0"/>
        <w:spacing w:line="360" w:lineRule="auto"/>
        <w:ind w:firstLine="420" w:firstLineChars="200"/>
        <w:jc w:val="left"/>
        <w:rPr>
          <w:rFonts w:ascii="宋体" w:hAnsi="宋体" w:cs="宋体"/>
          <w:color w:val="auto"/>
          <w:kern w:val="0"/>
          <w:szCs w:val="21"/>
          <w:highlight w:val="none"/>
          <w:rPrChange w:id="2335"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2336" w:author="然" w:date="2026-08-04T11:37:42Z">
            <w:rPr>
              <w:rFonts w:hint="eastAsia" w:ascii="宋体" w:hAnsi="宋体" w:cs="宋体"/>
              <w:kern w:val="0"/>
              <w:szCs w:val="21"/>
              <w:highlight w:val="none"/>
            </w:rPr>
          </w:rPrChange>
        </w:rPr>
        <w:t>（1）因情况变化，不再符合规定的竞争性磋商采购方式适用情形的；</w:t>
      </w:r>
    </w:p>
    <w:p w14:paraId="7D2ED285">
      <w:pPr>
        <w:widowControl/>
        <w:adjustRightInd w:val="0"/>
        <w:snapToGrid w:val="0"/>
        <w:spacing w:line="360" w:lineRule="auto"/>
        <w:ind w:firstLine="420"/>
        <w:jc w:val="left"/>
        <w:rPr>
          <w:rFonts w:ascii="宋体" w:hAnsi="宋体" w:cs="宋体"/>
          <w:color w:val="auto"/>
          <w:kern w:val="0"/>
          <w:szCs w:val="21"/>
          <w:highlight w:val="none"/>
          <w:rPrChange w:id="2337"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2338" w:author="然" w:date="2026-08-04T11:37:42Z">
            <w:rPr>
              <w:rFonts w:hint="eastAsia" w:ascii="宋体" w:hAnsi="宋体" w:cs="宋体"/>
              <w:kern w:val="0"/>
              <w:szCs w:val="21"/>
              <w:highlight w:val="none"/>
            </w:rPr>
          </w:rPrChange>
        </w:rPr>
        <w:t>（2）出现影响采购公正的违法、违规行为的；</w:t>
      </w:r>
    </w:p>
    <w:p w14:paraId="623A02DD">
      <w:pPr>
        <w:widowControl/>
        <w:adjustRightInd w:val="0"/>
        <w:snapToGrid w:val="0"/>
        <w:spacing w:line="360" w:lineRule="auto"/>
        <w:ind w:firstLine="420"/>
        <w:jc w:val="left"/>
        <w:rPr>
          <w:rFonts w:ascii="宋体" w:hAnsi="宋体"/>
          <w:bCs/>
          <w:color w:val="auto"/>
          <w:szCs w:val="21"/>
          <w:highlight w:val="none"/>
          <w:rPrChange w:id="2339" w:author="然" w:date="2026-08-04T11:37:42Z">
            <w:rPr>
              <w:rFonts w:ascii="宋体" w:hAnsi="宋体"/>
              <w:bCs/>
              <w:szCs w:val="21"/>
              <w:highlight w:val="none"/>
            </w:rPr>
          </w:rPrChange>
        </w:rPr>
      </w:pPr>
      <w:r>
        <w:rPr>
          <w:rFonts w:hint="eastAsia" w:ascii="宋体" w:hAnsi="宋体" w:cs="宋体"/>
          <w:color w:val="auto"/>
          <w:kern w:val="0"/>
          <w:szCs w:val="21"/>
          <w:highlight w:val="none"/>
          <w:rPrChange w:id="2340" w:author="然" w:date="2026-08-04T11:37:42Z">
            <w:rPr>
              <w:rFonts w:hint="eastAsia" w:ascii="宋体" w:hAnsi="宋体" w:cs="宋体"/>
              <w:kern w:val="0"/>
              <w:szCs w:val="21"/>
              <w:highlight w:val="none"/>
            </w:rPr>
          </w:rPrChange>
        </w:rPr>
        <w:t>（3）</w:t>
      </w:r>
      <w:r>
        <w:rPr>
          <w:rFonts w:hint="eastAsia" w:ascii="宋体" w:hAnsi="宋体"/>
          <w:bCs/>
          <w:color w:val="auto"/>
          <w:szCs w:val="21"/>
          <w:highlight w:val="none"/>
          <w:rPrChange w:id="2341" w:author="然" w:date="2026-08-04T11:37:42Z">
            <w:rPr>
              <w:rFonts w:hint="eastAsia" w:ascii="宋体" w:hAnsi="宋体"/>
              <w:bCs/>
              <w:szCs w:val="21"/>
              <w:highlight w:val="none"/>
            </w:rPr>
          </w:rPrChange>
        </w:rPr>
        <w:t>除《政府采购竞争性磋商采购方式管理暂行办法》(财库〔2014〕214号)</w:t>
      </w:r>
      <w:r>
        <w:rPr>
          <w:rFonts w:hint="eastAsia" w:ascii="宋体" w:hAnsi="宋体" w:cs="宋体"/>
          <w:color w:val="auto"/>
          <w:kern w:val="0"/>
          <w:szCs w:val="21"/>
          <w:highlight w:val="none"/>
          <w:rPrChange w:id="2342" w:author="然" w:date="2026-08-04T11:37:42Z">
            <w:rPr>
              <w:rFonts w:hint="eastAsia" w:ascii="宋体" w:hAnsi="宋体" w:cs="宋体"/>
              <w:kern w:val="0"/>
              <w:szCs w:val="21"/>
              <w:highlight w:val="none"/>
            </w:rPr>
          </w:rPrChange>
        </w:rPr>
        <w:t>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bCs/>
          <w:color w:val="auto"/>
          <w:szCs w:val="21"/>
          <w:highlight w:val="none"/>
          <w:rPrChange w:id="2343" w:author="然" w:date="2026-08-04T11:37:42Z">
            <w:rPr>
              <w:rFonts w:hint="eastAsia" w:ascii="宋体" w:hAnsi="宋体"/>
              <w:bCs/>
              <w:szCs w:val="21"/>
              <w:highlight w:val="none"/>
            </w:rPr>
          </w:rPrChange>
        </w:rPr>
        <w:t>情形外，在采购过程中符合要求的供应商或者报价未超过采购预算的供应商不足3家的；</w:t>
      </w:r>
    </w:p>
    <w:p w14:paraId="033F5043">
      <w:pPr>
        <w:widowControl/>
        <w:adjustRightInd w:val="0"/>
        <w:snapToGrid w:val="0"/>
        <w:spacing w:line="360" w:lineRule="auto"/>
        <w:ind w:firstLine="420"/>
        <w:jc w:val="left"/>
        <w:rPr>
          <w:rFonts w:ascii="宋体" w:hAnsi="宋体"/>
          <w:bCs/>
          <w:color w:val="auto"/>
          <w:szCs w:val="21"/>
          <w:highlight w:val="none"/>
          <w:rPrChange w:id="2344" w:author="然" w:date="2026-08-04T11:37:42Z">
            <w:rPr>
              <w:rFonts w:ascii="宋体" w:hAnsi="宋体"/>
              <w:bCs/>
              <w:szCs w:val="21"/>
              <w:highlight w:val="none"/>
            </w:rPr>
          </w:rPrChange>
        </w:rPr>
      </w:pPr>
      <w:r>
        <w:rPr>
          <w:rFonts w:hint="eastAsia" w:ascii="宋体" w:hAnsi="宋体" w:cs="宋体"/>
          <w:color w:val="auto"/>
          <w:kern w:val="0"/>
          <w:szCs w:val="21"/>
          <w:highlight w:val="none"/>
          <w:rPrChange w:id="2345" w:author="然" w:date="2026-08-04T11:37:42Z">
            <w:rPr>
              <w:rFonts w:hint="eastAsia" w:ascii="宋体" w:hAnsi="宋体" w:cs="宋体"/>
              <w:kern w:val="0"/>
              <w:szCs w:val="21"/>
              <w:highlight w:val="none"/>
            </w:rPr>
          </w:rPrChange>
        </w:rPr>
        <w:t>（4）因重大变故，采购任务取消的。</w:t>
      </w:r>
    </w:p>
    <w:p w14:paraId="094369BF">
      <w:pPr>
        <w:widowControl/>
        <w:adjustRightInd w:val="0"/>
        <w:snapToGrid w:val="0"/>
        <w:spacing w:line="360" w:lineRule="auto"/>
        <w:jc w:val="left"/>
        <w:rPr>
          <w:rFonts w:ascii="宋体" w:hAnsi="宋体" w:cs="宋体"/>
          <w:b/>
          <w:color w:val="auto"/>
          <w:kern w:val="0"/>
          <w:szCs w:val="21"/>
          <w:highlight w:val="none"/>
          <w:rPrChange w:id="2346" w:author="然" w:date="2026-08-04T11:37:42Z">
            <w:rPr>
              <w:rFonts w:ascii="宋体" w:hAnsi="宋体" w:cs="宋体"/>
              <w:b/>
              <w:kern w:val="0"/>
              <w:szCs w:val="21"/>
              <w:highlight w:val="none"/>
            </w:rPr>
          </w:rPrChange>
        </w:rPr>
      </w:pPr>
      <w:r>
        <w:rPr>
          <w:rFonts w:hint="eastAsia" w:ascii="宋体" w:hAnsi="宋体" w:cs="宋体"/>
          <w:b/>
          <w:color w:val="auto"/>
          <w:kern w:val="0"/>
          <w:szCs w:val="21"/>
          <w:highlight w:val="none"/>
          <w:rPrChange w:id="2347" w:author="然" w:date="2026-08-04T11:37:42Z">
            <w:rPr>
              <w:rFonts w:hint="eastAsia" w:ascii="宋体" w:hAnsi="宋体" w:cs="宋体"/>
              <w:b/>
              <w:kern w:val="0"/>
              <w:szCs w:val="21"/>
              <w:highlight w:val="none"/>
            </w:rPr>
          </w:rPrChange>
        </w:rPr>
        <w:t>35．重新评审</w:t>
      </w:r>
    </w:p>
    <w:p w14:paraId="571FBAAF">
      <w:pPr>
        <w:widowControl/>
        <w:adjustRightInd w:val="0"/>
        <w:snapToGrid w:val="0"/>
        <w:spacing w:line="360" w:lineRule="auto"/>
        <w:ind w:firstLine="420" w:firstLineChars="200"/>
        <w:jc w:val="left"/>
        <w:rPr>
          <w:rFonts w:ascii="宋体" w:hAnsi="宋体" w:cs="宋体"/>
          <w:color w:val="auto"/>
          <w:kern w:val="0"/>
          <w:szCs w:val="21"/>
          <w:highlight w:val="none"/>
          <w:rPrChange w:id="2348"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2349" w:author="然" w:date="2026-08-04T11:37:42Z">
            <w:rPr>
              <w:rFonts w:hint="eastAsia" w:ascii="宋体" w:hAnsi="宋体" w:cs="宋体"/>
              <w:kern w:val="0"/>
              <w:szCs w:val="21"/>
              <w:highlight w:val="none"/>
            </w:rPr>
          </w:rPrChange>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6FB89D48">
      <w:pPr>
        <w:adjustRightInd w:val="0"/>
        <w:snapToGrid w:val="0"/>
        <w:spacing w:line="360" w:lineRule="auto"/>
        <w:rPr>
          <w:rFonts w:ascii="宋体" w:hAnsi="宋体"/>
          <w:b/>
          <w:bCs/>
          <w:color w:val="auto"/>
          <w:szCs w:val="21"/>
          <w:highlight w:val="none"/>
          <w:rPrChange w:id="2350" w:author="然" w:date="2026-08-04T11:37:42Z">
            <w:rPr>
              <w:rFonts w:ascii="宋体" w:hAnsi="宋体"/>
              <w:b/>
              <w:bCs/>
              <w:szCs w:val="21"/>
              <w:highlight w:val="none"/>
            </w:rPr>
          </w:rPrChange>
        </w:rPr>
      </w:pPr>
      <w:r>
        <w:rPr>
          <w:rFonts w:hint="eastAsia" w:ascii="宋体" w:hAnsi="宋体"/>
          <w:b/>
          <w:bCs/>
          <w:color w:val="auto"/>
          <w:szCs w:val="21"/>
          <w:highlight w:val="none"/>
          <w:rPrChange w:id="2351" w:author="然" w:date="2026-08-04T11:37:42Z">
            <w:rPr>
              <w:rFonts w:hint="eastAsia" w:ascii="宋体" w:hAnsi="宋体"/>
              <w:b/>
              <w:bCs/>
              <w:szCs w:val="21"/>
              <w:highlight w:val="none"/>
            </w:rPr>
          </w:rPrChange>
        </w:rPr>
        <w:t>36.保密及串通行为</w:t>
      </w:r>
    </w:p>
    <w:p w14:paraId="3CC2F504">
      <w:pPr>
        <w:adjustRightInd w:val="0"/>
        <w:snapToGrid w:val="0"/>
        <w:spacing w:line="360" w:lineRule="auto"/>
        <w:ind w:firstLine="420" w:firstLineChars="200"/>
        <w:rPr>
          <w:rFonts w:ascii="宋体" w:hAnsi="宋体"/>
          <w:color w:val="auto"/>
          <w:highlight w:val="none"/>
          <w:rPrChange w:id="2352" w:author="然" w:date="2026-08-04T11:37:42Z">
            <w:rPr>
              <w:rFonts w:ascii="宋体" w:hAnsi="宋体"/>
              <w:highlight w:val="none"/>
            </w:rPr>
          </w:rPrChange>
        </w:rPr>
      </w:pPr>
      <w:r>
        <w:rPr>
          <w:rFonts w:hint="eastAsia" w:ascii="宋体" w:hAnsi="宋体"/>
          <w:color w:val="auto"/>
          <w:highlight w:val="none"/>
          <w:rPrChange w:id="2353" w:author="然" w:date="2026-08-04T11:37:42Z">
            <w:rPr>
              <w:rFonts w:hint="eastAsia" w:ascii="宋体" w:hAnsi="宋体"/>
              <w:highlight w:val="none"/>
            </w:rPr>
          </w:rPrChange>
        </w:rPr>
        <w:t>36.1磋商小组成员以及与评审工作有关的人员不得泄露评审情况以及评审过程中获悉的国家秘密、商业秘密。</w:t>
      </w:r>
    </w:p>
    <w:p w14:paraId="13A29CF2">
      <w:pPr>
        <w:adjustRightInd w:val="0"/>
        <w:snapToGrid w:val="0"/>
        <w:spacing w:line="360" w:lineRule="auto"/>
        <w:ind w:firstLine="420" w:firstLineChars="200"/>
        <w:rPr>
          <w:rFonts w:ascii="宋体" w:hAnsi="宋体"/>
          <w:color w:val="auto"/>
          <w:szCs w:val="21"/>
          <w:highlight w:val="none"/>
          <w:rPrChange w:id="2354" w:author="然" w:date="2026-08-04T11:37:42Z">
            <w:rPr>
              <w:rFonts w:ascii="宋体" w:hAnsi="宋体"/>
              <w:szCs w:val="21"/>
              <w:highlight w:val="none"/>
            </w:rPr>
          </w:rPrChange>
        </w:rPr>
      </w:pPr>
      <w:r>
        <w:rPr>
          <w:rFonts w:hint="eastAsia" w:ascii="宋体" w:hAnsi="宋体"/>
          <w:color w:val="auto"/>
          <w:szCs w:val="21"/>
          <w:highlight w:val="none"/>
          <w:rPrChange w:id="2355" w:author="然" w:date="2026-08-04T11:37:42Z">
            <w:rPr>
              <w:rFonts w:hint="eastAsia" w:ascii="宋体" w:hAnsi="宋体"/>
              <w:szCs w:val="21"/>
              <w:highlight w:val="none"/>
            </w:rPr>
          </w:rPrChange>
        </w:rPr>
        <w:t>36.2</w:t>
      </w:r>
      <w:r>
        <w:rPr>
          <w:rFonts w:hint="eastAsia" w:ascii="宋体" w:hAnsi="宋体" w:cs="宋体"/>
          <w:color w:val="auto"/>
          <w:kern w:val="0"/>
          <w:szCs w:val="21"/>
          <w:highlight w:val="none"/>
          <w:rPrChange w:id="2356" w:author="然" w:date="2026-08-04T11:37:42Z">
            <w:rPr>
              <w:rFonts w:hint="eastAsia" w:ascii="宋体" w:hAnsi="宋体" w:cs="宋体"/>
              <w:kern w:val="0"/>
              <w:szCs w:val="21"/>
              <w:highlight w:val="none"/>
            </w:rPr>
          </w:rPrChange>
        </w:rPr>
        <w:t>供应商</w:t>
      </w:r>
      <w:r>
        <w:rPr>
          <w:rFonts w:hint="eastAsia" w:ascii="宋体" w:hAnsi="宋体"/>
          <w:color w:val="auto"/>
          <w:szCs w:val="21"/>
          <w:highlight w:val="none"/>
          <w:rPrChange w:id="2357" w:author="然" w:date="2026-08-04T11:37:42Z">
            <w:rPr>
              <w:rFonts w:hint="eastAsia" w:ascii="宋体" w:hAnsi="宋体"/>
              <w:szCs w:val="21"/>
              <w:highlight w:val="none"/>
            </w:rPr>
          </w:rPrChange>
        </w:rPr>
        <w:t>不得与</w:t>
      </w:r>
      <w:r>
        <w:rPr>
          <w:rFonts w:hint="eastAsia" w:ascii="宋体" w:hAnsi="宋体" w:cs="宋体"/>
          <w:color w:val="auto"/>
          <w:kern w:val="0"/>
          <w:szCs w:val="21"/>
          <w:highlight w:val="none"/>
          <w:rPrChange w:id="2358" w:author="然" w:date="2026-08-04T11:37:42Z">
            <w:rPr>
              <w:rFonts w:hint="eastAsia" w:ascii="宋体" w:hAnsi="宋体" w:cs="宋体"/>
              <w:kern w:val="0"/>
              <w:szCs w:val="21"/>
              <w:highlight w:val="none"/>
            </w:rPr>
          </w:rPrChange>
        </w:rPr>
        <w:t>采购人、采购代理机构、其他供应商恶意</w:t>
      </w:r>
      <w:r>
        <w:rPr>
          <w:rFonts w:hint="eastAsia" w:ascii="宋体" w:hAnsi="宋体"/>
          <w:color w:val="auto"/>
          <w:szCs w:val="21"/>
          <w:highlight w:val="none"/>
          <w:rPrChange w:id="2359" w:author="然" w:date="2026-08-04T11:37:42Z">
            <w:rPr>
              <w:rFonts w:hint="eastAsia" w:ascii="宋体" w:hAnsi="宋体"/>
              <w:szCs w:val="21"/>
              <w:highlight w:val="none"/>
            </w:rPr>
          </w:rPrChange>
        </w:rPr>
        <w:t>串通；不得向</w:t>
      </w:r>
      <w:r>
        <w:rPr>
          <w:rFonts w:hint="eastAsia" w:ascii="宋体" w:hAnsi="宋体" w:cs="宋体"/>
          <w:color w:val="auto"/>
          <w:kern w:val="0"/>
          <w:szCs w:val="21"/>
          <w:highlight w:val="none"/>
          <w:rPrChange w:id="2360" w:author="然" w:date="2026-08-04T11:37:42Z">
            <w:rPr>
              <w:rFonts w:hint="eastAsia" w:ascii="宋体" w:hAnsi="宋体" w:cs="宋体"/>
              <w:kern w:val="0"/>
              <w:szCs w:val="21"/>
              <w:highlight w:val="none"/>
            </w:rPr>
          </w:rPrChange>
        </w:rPr>
        <w:t>采购人、采购代理机构</w:t>
      </w:r>
      <w:r>
        <w:rPr>
          <w:rFonts w:hint="eastAsia" w:ascii="宋体" w:hAnsi="宋体"/>
          <w:color w:val="auto"/>
          <w:szCs w:val="21"/>
          <w:highlight w:val="none"/>
          <w:rPrChange w:id="2361" w:author="然" w:date="2026-08-04T11:37:42Z">
            <w:rPr>
              <w:rFonts w:hint="eastAsia" w:ascii="宋体" w:hAnsi="宋体"/>
              <w:szCs w:val="21"/>
              <w:highlight w:val="none"/>
            </w:rPr>
          </w:rPrChange>
        </w:rPr>
        <w:t>或者磋商小组成员行贿或者提供其他不正当利益；不得提供虚假资料谋取成交；不得以任何方式干扰、影响采购工作。</w:t>
      </w:r>
    </w:p>
    <w:p w14:paraId="12327A5C">
      <w:pPr>
        <w:pStyle w:val="33"/>
        <w:adjustRightInd w:val="0"/>
        <w:snapToGrid w:val="0"/>
        <w:spacing w:before="0" w:beforeAutospacing="0" w:after="0" w:afterAutospacing="0" w:line="360" w:lineRule="auto"/>
        <w:ind w:firstLine="420" w:firstLineChars="200"/>
        <w:rPr>
          <w:color w:val="auto"/>
          <w:sz w:val="21"/>
          <w:szCs w:val="21"/>
          <w:highlight w:val="none"/>
          <w:lang w:val="zh-CN"/>
          <w:rPrChange w:id="2362" w:author="然" w:date="2026-08-04T11:37:42Z">
            <w:rPr>
              <w:sz w:val="21"/>
              <w:szCs w:val="21"/>
              <w:highlight w:val="none"/>
              <w:lang w:val="zh-CN"/>
            </w:rPr>
          </w:rPrChange>
        </w:rPr>
      </w:pPr>
      <w:r>
        <w:rPr>
          <w:rFonts w:hint="eastAsia" w:cs="Arial"/>
          <w:color w:val="auto"/>
          <w:sz w:val="21"/>
          <w:szCs w:val="21"/>
          <w:highlight w:val="none"/>
          <w:rPrChange w:id="2363" w:author="然" w:date="2026-08-04T11:37:42Z">
            <w:rPr>
              <w:rFonts w:hint="eastAsia" w:cs="Arial"/>
              <w:sz w:val="21"/>
              <w:szCs w:val="21"/>
              <w:highlight w:val="none"/>
            </w:rPr>
          </w:rPrChange>
        </w:rPr>
        <w:t>36.3</w:t>
      </w:r>
      <w:r>
        <w:rPr>
          <w:rFonts w:hint="eastAsia"/>
          <w:color w:val="auto"/>
          <w:sz w:val="21"/>
          <w:szCs w:val="21"/>
          <w:highlight w:val="none"/>
          <w:lang w:val="zh-CN"/>
          <w:rPrChange w:id="2364" w:author="然" w:date="2026-08-04T11:37:42Z">
            <w:rPr>
              <w:rFonts w:hint="eastAsia"/>
              <w:sz w:val="21"/>
              <w:szCs w:val="21"/>
              <w:highlight w:val="none"/>
              <w:lang w:val="zh-CN"/>
            </w:rPr>
          </w:rPrChange>
        </w:rPr>
        <w:t>有下列情形之一的，属于恶意串通，对供应商依照政府采购法第七十七条第一款的规定追究法律责任：</w:t>
      </w:r>
    </w:p>
    <w:p w14:paraId="45D5FFD8">
      <w:pPr>
        <w:pStyle w:val="33"/>
        <w:adjustRightInd w:val="0"/>
        <w:snapToGrid w:val="0"/>
        <w:spacing w:before="0" w:beforeAutospacing="0" w:after="0" w:afterAutospacing="0" w:line="360" w:lineRule="auto"/>
        <w:ind w:firstLine="420" w:firstLineChars="200"/>
        <w:rPr>
          <w:color w:val="auto"/>
          <w:sz w:val="21"/>
          <w:szCs w:val="21"/>
          <w:highlight w:val="none"/>
          <w:lang w:val="zh-CN"/>
          <w:rPrChange w:id="2365" w:author="然" w:date="2026-08-04T11:37:42Z">
            <w:rPr>
              <w:sz w:val="21"/>
              <w:szCs w:val="21"/>
              <w:highlight w:val="none"/>
              <w:lang w:val="zh-CN"/>
            </w:rPr>
          </w:rPrChange>
        </w:rPr>
      </w:pPr>
      <w:r>
        <w:rPr>
          <w:rFonts w:hint="eastAsia"/>
          <w:color w:val="auto"/>
          <w:sz w:val="21"/>
          <w:szCs w:val="21"/>
          <w:highlight w:val="none"/>
          <w:lang w:val="zh-CN"/>
          <w:rPrChange w:id="2366" w:author="然" w:date="2026-08-04T11:37:42Z">
            <w:rPr>
              <w:rFonts w:hint="eastAsia"/>
              <w:sz w:val="21"/>
              <w:szCs w:val="21"/>
              <w:highlight w:val="none"/>
              <w:lang w:val="zh-CN"/>
            </w:rPr>
          </w:rPrChange>
        </w:rPr>
        <w:t>（一）供应商直接或者间接从采购人或者采购代理机构处获得其他供应商的相关情况并修改其响应文件或者响应文件；</w:t>
      </w:r>
    </w:p>
    <w:p w14:paraId="00F92191">
      <w:pPr>
        <w:pStyle w:val="33"/>
        <w:adjustRightInd w:val="0"/>
        <w:snapToGrid w:val="0"/>
        <w:spacing w:before="0" w:beforeAutospacing="0" w:after="0" w:afterAutospacing="0" w:line="360" w:lineRule="auto"/>
        <w:ind w:firstLine="420" w:firstLineChars="200"/>
        <w:rPr>
          <w:color w:val="auto"/>
          <w:sz w:val="21"/>
          <w:szCs w:val="21"/>
          <w:highlight w:val="none"/>
          <w:lang w:val="zh-CN"/>
          <w:rPrChange w:id="2367" w:author="然" w:date="2026-08-04T11:37:42Z">
            <w:rPr>
              <w:sz w:val="21"/>
              <w:szCs w:val="21"/>
              <w:highlight w:val="none"/>
              <w:lang w:val="zh-CN"/>
            </w:rPr>
          </w:rPrChange>
        </w:rPr>
      </w:pPr>
      <w:r>
        <w:rPr>
          <w:rFonts w:hint="eastAsia"/>
          <w:color w:val="auto"/>
          <w:sz w:val="21"/>
          <w:szCs w:val="21"/>
          <w:highlight w:val="none"/>
          <w:lang w:val="zh-CN"/>
          <w:rPrChange w:id="2368" w:author="然" w:date="2026-08-04T11:37:42Z">
            <w:rPr>
              <w:rFonts w:hint="eastAsia"/>
              <w:sz w:val="21"/>
              <w:szCs w:val="21"/>
              <w:highlight w:val="none"/>
              <w:lang w:val="zh-CN"/>
            </w:rPr>
          </w:rPrChange>
        </w:rPr>
        <w:t>（二）供应商按照采购人或者采购代理机构的授意撤换、修改响应文件或者响应文件；</w:t>
      </w:r>
    </w:p>
    <w:p w14:paraId="376681D9">
      <w:pPr>
        <w:pStyle w:val="33"/>
        <w:adjustRightInd w:val="0"/>
        <w:snapToGrid w:val="0"/>
        <w:spacing w:before="0" w:beforeAutospacing="0" w:after="0" w:afterAutospacing="0" w:line="360" w:lineRule="auto"/>
        <w:ind w:firstLine="420" w:firstLineChars="200"/>
        <w:rPr>
          <w:color w:val="auto"/>
          <w:sz w:val="21"/>
          <w:szCs w:val="21"/>
          <w:highlight w:val="none"/>
          <w:lang w:val="zh-CN"/>
          <w:rPrChange w:id="2369" w:author="然" w:date="2026-08-04T11:37:42Z">
            <w:rPr>
              <w:sz w:val="21"/>
              <w:szCs w:val="21"/>
              <w:highlight w:val="none"/>
              <w:lang w:val="zh-CN"/>
            </w:rPr>
          </w:rPrChange>
        </w:rPr>
      </w:pPr>
      <w:r>
        <w:rPr>
          <w:rFonts w:hint="eastAsia"/>
          <w:color w:val="auto"/>
          <w:sz w:val="21"/>
          <w:szCs w:val="21"/>
          <w:highlight w:val="none"/>
          <w:lang w:val="zh-CN"/>
          <w:rPrChange w:id="2370" w:author="然" w:date="2026-08-04T11:37:42Z">
            <w:rPr>
              <w:rFonts w:hint="eastAsia"/>
              <w:sz w:val="21"/>
              <w:szCs w:val="21"/>
              <w:highlight w:val="none"/>
              <w:lang w:val="zh-CN"/>
            </w:rPr>
          </w:rPrChange>
        </w:rPr>
        <w:t>（三）供应商之间协商报价、技术方案等响应文件或者响应文件的实质性内容；</w:t>
      </w:r>
    </w:p>
    <w:p w14:paraId="11B45632">
      <w:pPr>
        <w:pStyle w:val="33"/>
        <w:adjustRightInd w:val="0"/>
        <w:snapToGrid w:val="0"/>
        <w:spacing w:before="0" w:beforeAutospacing="0" w:after="0" w:afterAutospacing="0" w:line="360" w:lineRule="auto"/>
        <w:ind w:firstLine="420" w:firstLineChars="200"/>
        <w:rPr>
          <w:color w:val="auto"/>
          <w:sz w:val="21"/>
          <w:szCs w:val="21"/>
          <w:highlight w:val="none"/>
          <w:lang w:val="zh-CN"/>
          <w:rPrChange w:id="2371" w:author="然" w:date="2026-08-04T11:37:42Z">
            <w:rPr>
              <w:sz w:val="21"/>
              <w:szCs w:val="21"/>
              <w:highlight w:val="none"/>
              <w:lang w:val="zh-CN"/>
            </w:rPr>
          </w:rPrChange>
        </w:rPr>
      </w:pPr>
      <w:r>
        <w:rPr>
          <w:rFonts w:hint="eastAsia"/>
          <w:color w:val="auto"/>
          <w:sz w:val="21"/>
          <w:szCs w:val="21"/>
          <w:highlight w:val="none"/>
          <w:lang w:val="zh-CN"/>
          <w:rPrChange w:id="2372" w:author="然" w:date="2026-08-04T11:37:42Z">
            <w:rPr>
              <w:rFonts w:hint="eastAsia"/>
              <w:sz w:val="21"/>
              <w:szCs w:val="21"/>
              <w:highlight w:val="none"/>
              <w:lang w:val="zh-CN"/>
            </w:rPr>
          </w:rPrChange>
        </w:rPr>
        <w:t>（四）属于同一集团、协会、商会等组织成员的供应商按照该组织要求协同参加政府采购活动；</w:t>
      </w:r>
    </w:p>
    <w:p w14:paraId="2A8BE597">
      <w:pPr>
        <w:pStyle w:val="33"/>
        <w:adjustRightInd w:val="0"/>
        <w:snapToGrid w:val="0"/>
        <w:spacing w:before="0" w:beforeAutospacing="0" w:after="0" w:afterAutospacing="0" w:line="360" w:lineRule="auto"/>
        <w:ind w:firstLine="420" w:firstLineChars="200"/>
        <w:rPr>
          <w:color w:val="auto"/>
          <w:sz w:val="21"/>
          <w:szCs w:val="21"/>
          <w:highlight w:val="none"/>
          <w:lang w:val="zh-CN"/>
          <w:rPrChange w:id="2373" w:author="然" w:date="2026-08-04T11:37:42Z">
            <w:rPr>
              <w:sz w:val="21"/>
              <w:szCs w:val="21"/>
              <w:highlight w:val="none"/>
              <w:lang w:val="zh-CN"/>
            </w:rPr>
          </w:rPrChange>
        </w:rPr>
      </w:pPr>
      <w:r>
        <w:rPr>
          <w:rFonts w:hint="eastAsia"/>
          <w:color w:val="auto"/>
          <w:sz w:val="21"/>
          <w:szCs w:val="21"/>
          <w:highlight w:val="none"/>
          <w:lang w:val="zh-CN"/>
          <w:rPrChange w:id="2374" w:author="然" w:date="2026-08-04T11:37:42Z">
            <w:rPr>
              <w:rFonts w:hint="eastAsia"/>
              <w:sz w:val="21"/>
              <w:szCs w:val="21"/>
              <w:highlight w:val="none"/>
              <w:lang w:val="zh-CN"/>
            </w:rPr>
          </w:rPrChange>
        </w:rPr>
        <w:t>（五）供应商之间事先约定由某一特定供应商中标、成交；</w:t>
      </w:r>
    </w:p>
    <w:p w14:paraId="2A5F4ACE">
      <w:pPr>
        <w:pStyle w:val="33"/>
        <w:adjustRightInd w:val="0"/>
        <w:snapToGrid w:val="0"/>
        <w:spacing w:before="0" w:beforeAutospacing="0" w:after="0" w:afterAutospacing="0" w:line="360" w:lineRule="auto"/>
        <w:ind w:firstLine="420" w:firstLineChars="200"/>
        <w:rPr>
          <w:color w:val="auto"/>
          <w:sz w:val="21"/>
          <w:szCs w:val="21"/>
          <w:highlight w:val="none"/>
          <w:lang w:val="zh-CN"/>
          <w:rPrChange w:id="2375" w:author="然" w:date="2026-08-04T11:37:42Z">
            <w:rPr>
              <w:sz w:val="21"/>
              <w:szCs w:val="21"/>
              <w:highlight w:val="none"/>
              <w:lang w:val="zh-CN"/>
            </w:rPr>
          </w:rPrChange>
        </w:rPr>
      </w:pPr>
      <w:r>
        <w:rPr>
          <w:rFonts w:hint="eastAsia"/>
          <w:color w:val="auto"/>
          <w:sz w:val="21"/>
          <w:szCs w:val="21"/>
          <w:highlight w:val="none"/>
          <w:lang w:val="zh-CN"/>
          <w:rPrChange w:id="2376" w:author="然" w:date="2026-08-04T11:37:42Z">
            <w:rPr>
              <w:rFonts w:hint="eastAsia"/>
              <w:sz w:val="21"/>
              <w:szCs w:val="21"/>
              <w:highlight w:val="none"/>
              <w:lang w:val="zh-CN"/>
            </w:rPr>
          </w:rPrChange>
        </w:rPr>
        <w:t>（六）供应商之间商定部分供应商放弃参加政府采购活动或者放弃中标、成交；</w:t>
      </w:r>
    </w:p>
    <w:p w14:paraId="799826FB">
      <w:pPr>
        <w:pStyle w:val="33"/>
        <w:adjustRightInd w:val="0"/>
        <w:snapToGrid w:val="0"/>
        <w:spacing w:before="0" w:beforeAutospacing="0" w:after="0" w:afterAutospacing="0" w:line="360" w:lineRule="auto"/>
        <w:ind w:firstLine="420" w:firstLineChars="200"/>
        <w:rPr>
          <w:color w:val="auto"/>
          <w:sz w:val="21"/>
          <w:szCs w:val="21"/>
          <w:highlight w:val="none"/>
          <w:lang w:val="zh-CN"/>
          <w:rPrChange w:id="2377" w:author="然" w:date="2026-08-04T11:37:42Z">
            <w:rPr>
              <w:sz w:val="21"/>
              <w:szCs w:val="21"/>
              <w:highlight w:val="none"/>
              <w:lang w:val="zh-CN"/>
            </w:rPr>
          </w:rPrChange>
        </w:rPr>
      </w:pPr>
      <w:r>
        <w:rPr>
          <w:rFonts w:hint="eastAsia"/>
          <w:color w:val="auto"/>
          <w:sz w:val="21"/>
          <w:szCs w:val="21"/>
          <w:highlight w:val="none"/>
          <w:lang w:val="zh-CN"/>
          <w:rPrChange w:id="2378" w:author="然" w:date="2026-08-04T11:37:42Z">
            <w:rPr>
              <w:rFonts w:hint="eastAsia"/>
              <w:sz w:val="21"/>
              <w:szCs w:val="21"/>
              <w:highlight w:val="none"/>
              <w:lang w:val="zh-CN"/>
            </w:rPr>
          </w:rPrChange>
        </w:rPr>
        <w:t>（七）供应商与采购人或者采购代理机构之间、供应商相互之间，为谋求特定供应商中标、成交或者排斥其他供应商的其他串通行为。</w:t>
      </w:r>
    </w:p>
    <w:p w14:paraId="31F6194A">
      <w:pPr>
        <w:numPr>
          <w:ilvl w:val="0"/>
          <w:numId w:val="7"/>
        </w:numPr>
        <w:adjustRightInd w:val="0"/>
        <w:snapToGrid w:val="0"/>
        <w:spacing w:line="360" w:lineRule="auto"/>
        <w:outlineLvl w:val="0"/>
        <w:rPr>
          <w:rFonts w:ascii="黑体" w:hAnsi="宋体" w:eastAsia="黑体"/>
          <w:b/>
          <w:bCs/>
          <w:color w:val="auto"/>
          <w:sz w:val="24"/>
          <w:highlight w:val="none"/>
          <w:rPrChange w:id="2379" w:author="然" w:date="2026-08-04T11:37:42Z">
            <w:rPr>
              <w:rFonts w:ascii="黑体" w:hAnsi="宋体" w:eastAsia="黑体"/>
              <w:b/>
              <w:bCs/>
              <w:sz w:val="24"/>
              <w:highlight w:val="none"/>
            </w:rPr>
          </w:rPrChange>
        </w:rPr>
      </w:pPr>
      <w:r>
        <w:rPr>
          <w:rFonts w:hint="eastAsia" w:ascii="黑体" w:hAnsi="宋体" w:eastAsia="黑体"/>
          <w:b/>
          <w:bCs/>
          <w:color w:val="auto"/>
          <w:sz w:val="24"/>
          <w:highlight w:val="none"/>
          <w:rPrChange w:id="2380" w:author="然" w:date="2026-08-04T11:37:42Z">
            <w:rPr>
              <w:rFonts w:hint="eastAsia" w:ascii="黑体" w:hAnsi="宋体" w:eastAsia="黑体"/>
              <w:b/>
              <w:bCs/>
              <w:sz w:val="24"/>
              <w:highlight w:val="none"/>
            </w:rPr>
          </w:rPrChange>
        </w:rPr>
        <w:t>成交结果信息公布与授予合同</w:t>
      </w:r>
    </w:p>
    <w:p w14:paraId="2AF75E39">
      <w:pPr>
        <w:adjustRightInd w:val="0"/>
        <w:snapToGrid w:val="0"/>
        <w:spacing w:line="360" w:lineRule="auto"/>
        <w:rPr>
          <w:rFonts w:ascii="宋体" w:hAnsi="宋体"/>
          <w:b/>
          <w:bCs/>
          <w:color w:val="auto"/>
          <w:szCs w:val="21"/>
          <w:highlight w:val="none"/>
          <w:rPrChange w:id="2381" w:author="然" w:date="2026-08-04T11:37:42Z">
            <w:rPr>
              <w:rFonts w:ascii="宋体" w:hAnsi="宋体"/>
              <w:b/>
              <w:bCs/>
              <w:szCs w:val="21"/>
              <w:highlight w:val="none"/>
            </w:rPr>
          </w:rPrChange>
        </w:rPr>
      </w:pPr>
      <w:r>
        <w:rPr>
          <w:rFonts w:hint="eastAsia" w:ascii="宋体" w:hAnsi="宋体"/>
          <w:b/>
          <w:bCs/>
          <w:color w:val="auto"/>
          <w:szCs w:val="21"/>
          <w:highlight w:val="none"/>
          <w:rPrChange w:id="2382" w:author="然" w:date="2026-08-04T11:37:42Z">
            <w:rPr>
              <w:rFonts w:hint="eastAsia" w:ascii="宋体" w:hAnsi="宋体"/>
              <w:b/>
              <w:bCs/>
              <w:szCs w:val="21"/>
              <w:highlight w:val="none"/>
            </w:rPr>
          </w:rPrChange>
        </w:rPr>
        <w:t>37.成交信息的公布</w:t>
      </w:r>
    </w:p>
    <w:p w14:paraId="3F18090C">
      <w:pPr>
        <w:pStyle w:val="20"/>
        <w:adjustRightInd w:val="0"/>
        <w:snapToGrid w:val="0"/>
        <w:spacing w:line="360" w:lineRule="auto"/>
        <w:ind w:firstLine="420" w:firstLineChars="200"/>
        <w:rPr>
          <w:rFonts w:hAnsi="宋体"/>
          <w:color w:val="auto"/>
          <w:highlight w:val="none"/>
          <w:rPrChange w:id="2383" w:author="然" w:date="2026-08-04T11:37:42Z">
            <w:rPr>
              <w:rFonts w:hAnsi="宋体"/>
              <w:highlight w:val="none"/>
            </w:rPr>
          </w:rPrChange>
        </w:rPr>
      </w:pPr>
      <w:r>
        <w:rPr>
          <w:rFonts w:hint="eastAsia" w:hAnsi="宋体"/>
          <w:color w:val="auto"/>
          <w:highlight w:val="none"/>
          <w:rPrChange w:id="2384" w:author="然" w:date="2026-08-04T11:37:42Z">
            <w:rPr>
              <w:rFonts w:hint="eastAsia" w:hAnsi="宋体"/>
              <w:highlight w:val="none"/>
            </w:rPr>
          </w:rPrChange>
        </w:rPr>
        <w:t>37.1成交供应商确定后2个工作日内，成交结果信息将在</w:t>
      </w:r>
      <w:r>
        <w:rPr>
          <w:rFonts w:hint="eastAsia" w:hAnsi="宋体"/>
          <w:b/>
          <w:color w:val="auto"/>
          <w:highlight w:val="none"/>
          <w:rPrChange w:id="2385" w:author="然" w:date="2026-08-04T11:37:42Z">
            <w:rPr>
              <w:rFonts w:hint="eastAsia" w:hAnsi="宋体"/>
              <w:b/>
              <w:highlight w:val="none"/>
            </w:rPr>
          </w:rPrChange>
        </w:rPr>
        <w:t>磋商须知前附表</w:t>
      </w:r>
      <w:r>
        <w:rPr>
          <w:rFonts w:hint="eastAsia" w:hAnsi="宋体"/>
          <w:color w:val="auto"/>
          <w:highlight w:val="none"/>
          <w:rPrChange w:id="2386" w:author="然" w:date="2026-08-04T11:37:42Z">
            <w:rPr>
              <w:rFonts w:hint="eastAsia" w:hAnsi="宋体"/>
              <w:highlight w:val="none"/>
            </w:rPr>
          </w:rPrChange>
        </w:rPr>
        <w:t>指定的媒体上公布。</w:t>
      </w:r>
    </w:p>
    <w:p w14:paraId="02983CD5">
      <w:pPr>
        <w:adjustRightInd w:val="0"/>
        <w:snapToGrid w:val="0"/>
        <w:spacing w:line="360" w:lineRule="auto"/>
        <w:rPr>
          <w:rFonts w:ascii="宋体" w:hAnsi="宋体"/>
          <w:b/>
          <w:bCs/>
          <w:color w:val="auto"/>
          <w:szCs w:val="21"/>
          <w:highlight w:val="none"/>
          <w:rPrChange w:id="2387" w:author="然" w:date="2026-08-04T11:37:42Z">
            <w:rPr>
              <w:rFonts w:ascii="宋体" w:hAnsi="宋体"/>
              <w:b/>
              <w:bCs/>
              <w:szCs w:val="21"/>
              <w:highlight w:val="none"/>
            </w:rPr>
          </w:rPrChange>
        </w:rPr>
      </w:pPr>
      <w:r>
        <w:rPr>
          <w:rFonts w:hint="eastAsia" w:ascii="宋体" w:hAnsi="宋体"/>
          <w:b/>
          <w:bCs/>
          <w:color w:val="auto"/>
          <w:szCs w:val="21"/>
          <w:highlight w:val="none"/>
          <w:rPrChange w:id="2388" w:author="然" w:date="2026-08-04T11:37:42Z">
            <w:rPr>
              <w:rFonts w:hint="eastAsia" w:ascii="宋体" w:hAnsi="宋体"/>
              <w:b/>
              <w:bCs/>
              <w:szCs w:val="21"/>
              <w:highlight w:val="none"/>
            </w:rPr>
          </w:rPrChange>
        </w:rPr>
        <w:t>38.成交通知</w:t>
      </w:r>
    </w:p>
    <w:p w14:paraId="304B9062">
      <w:pPr>
        <w:pStyle w:val="20"/>
        <w:adjustRightInd w:val="0"/>
        <w:snapToGrid w:val="0"/>
        <w:spacing w:line="360" w:lineRule="auto"/>
        <w:ind w:firstLine="420" w:firstLineChars="200"/>
        <w:rPr>
          <w:rFonts w:hAnsi="宋体"/>
          <w:color w:val="auto"/>
          <w:highlight w:val="none"/>
          <w:rPrChange w:id="2389" w:author="然" w:date="2026-08-04T11:37:42Z">
            <w:rPr>
              <w:rFonts w:hAnsi="宋体"/>
              <w:highlight w:val="none"/>
            </w:rPr>
          </w:rPrChange>
        </w:rPr>
      </w:pPr>
      <w:r>
        <w:rPr>
          <w:rFonts w:hint="eastAsia" w:hAnsi="宋体"/>
          <w:color w:val="auto"/>
          <w:highlight w:val="none"/>
          <w:rPrChange w:id="2390" w:author="然" w:date="2026-08-04T11:37:42Z">
            <w:rPr>
              <w:rFonts w:hint="eastAsia" w:hAnsi="宋体"/>
              <w:highlight w:val="none"/>
            </w:rPr>
          </w:rPrChange>
        </w:rPr>
        <w:t>38.1成交供应商确定后，采购人或采购代理机构将以书面形式向成交供应商发出成交通知书。成交通知书对采购人和成交供应商具有同等法律效力。</w:t>
      </w:r>
    </w:p>
    <w:p w14:paraId="52A63FB2">
      <w:pPr>
        <w:pStyle w:val="20"/>
        <w:adjustRightInd w:val="0"/>
        <w:snapToGrid w:val="0"/>
        <w:spacing w:line="360" w:lineRule="auto"/>
        <w:ind w:firstLine="420" w:firstLineChars="200"/>
        <w:rPr>
          <w:rFonts w:hAnsi="宋体"/>
          <w:color w:val="auto"/>
          <w:highlight w:val="none"/>
          <w:rPrChange w:id="2391" w:author="然" w:date="2026-08-04T11:37:42Z">
            <w:rPr>
              <w:rFonts w:hAnsi="宋体"/>
              <w:highlight w:val="none"/>
            </w:rPr>
          </w:rPrChange>
        </w:rPr>
      </w:pPr>
      <w:r>
        <w:rPr>
          <w:rFonts w:hint="eastAsia" w:hAnsi="宋体"/>
          <w:color w:val="auto"/>
          <w:highlight w:val="none"/>
          <w:rPrChange w:id="2392" w:author="然" w:date="2026-08-04T11:37:42Z">
            <w:rPr>
              <w:rFonts w:hint="eastAsia" w:hAnsi="宋体"/>
              <w:highlight w:val="none"/>
            </w:rPr>
          </w:rPrChange>
        </w:rPr>
        <w:t>38.2 成交通知书是合同文件的组成部分。</w:t>
      </w:r>
    </w:p>
    <w:p w14:paraId="7297B088">
      <w:pPr>
        <w:tabs>
          <w:tab w:val="left" w:pos="7560"/>
          <w:tab w:val="left" w:pos="7740"/>
          <w:tab w:val="left" w:pos="7920"/>
        </w:tabs>
        <w:autoSpaceDN w:val="0"/>
        <w:adjustRightInd w:val="0"/>
        <w:snapToGrid w:val="0"/>
        <w:spacing w:line="360" w:lineRule="auto"/>
        <w:ind w:firstLine="420" w:firstLineChars="200"/>
        <w:rPr>
          <w:rFonts w:ascii="宋体" w:hAnsi="宋体"/>
          <w:color w:val="auto"/>
          <w:szCs w:val="21"/>
          <w:highlight w:val="none"/>
          <w:rPrChange w:id="2393" w:author="然" w:date="2026-08-04T11:37:42Z">
            <w:rPr>
              <w:rFonts w:ascii="宋体" w:hAnsi="宋体"/>
              <w:szCs w:val="21"/>
              <w:highlight w:val="none"/>
            </w:rPr>
          </w:rPrChange>
        </w:rPr>
      </w:pPr>
      <w:r>
        <w:rPr>
          <w:rFonts w:hint="eastAsia" w:ascii="宋体" w:hAnsi="宋体" w:cs="宋体"/>
          <w:color w:val="auto"/>
          <w:kern w:val="0"/>
          <w:szCs w:val="21"/>
          <w:highlight w:val="none"/>
          <w:rPrChange w:id="2394" w:author="然" w:date="2026-08-04T11:37:42Z">
            <w:rPr>
              <w:rFonts w:hint="eastAsia" w:ascii="宋体" w:hAnsi="宋体" w:cs="宋体"/>
              <w:kern w:val="0"/>
              <w:szCs w:val="21"/>
              <w:highlight w:val="none"/>
            </w:rPr>
          </w:rPrChange>
        </w:rPr>
        <w:t xml:space="preserve">38.3 </w:t>
      </w:r>
      <w:r>
        <w:rPr>
          <w:rFonts w:hint="eastAsia" w:ascii="宋体" w:hAnsi="宋体"/>
          <w:color w:val="auto"/>
          <w:szCs w:val="21"/>
          <w:highlight w:val="none"/>
          <w:rPrChange w:id="2395" w:author="然" w:date="2026-08-04T11:37:42Z">
            <w:rPr>
              <w:rFonts w:hint="eastAsia" w:ascii="宋体" w:hAnsi="宋体"/>
              <w:szCs w:val="21"/>
              <w:highlight w:val="none"/>
            </w:rPr>
          </w:rPrChange>
        </w:rPr>
        <w:t>成交供应商在收到采购代理机构的成交通知书后10日内，应按照</w:t>
      </w:r>
      <w:r>
        <w:rPr>
          <w:rFonts w:hint="eastAsia" w:ascii="宋体" w:hAnsi="宋体"/>
          <w:b/>
          <w:color w:val="auto"/>
          <w:szCs w:val="21"/>
          <w:highlight w:val="none"/>
          <w:rPrChange w:id="2396" w:author="然" w:date="2026-08-04T11:37:42Z">
            <w:rPr>
              <w:rFonts w:hint="eastAsia" w:ascii="宋体" w:hAnsi="宋体"/>
              <w:b/>
              <w:szCs w:val="21"/>
              <w:highlight w:val="none"/>
            </w:rPr>
          </w:rPrChange>
        </w:rPr>
        <w:t>磋商须知前附表</w:t>
      </w:r>
      <w:r>
        <w:rPr>
          <w:rFonts w:hint="eastAsia" w:ascii="宋体" w:hAnsi="宋体"/>
          <w:color w:val="auto"/>
          <w:szCs w:val="21"/>
          <w:highlight w:val="none"/>
          <w:rPrChange w:id="2397" w:author="然" w:date="2026-08-04T11:37:42Z">
            <w:rPr>
              <w:rFonts w:hint="eastAsia" w:ascii="宋体" w:hAnsi="宋体"/>
              <w:szCs w:val="21"/>
              <w:highlight w:val="none"/>
            </w:rPr>
          </w:rPrChange>
        </w:rPr>
        <w:t>的规定，向采购人提交履约担保。联合体成交的，履约担保由联合体各方或联合体中牵头人的名义提交。</w:t>
      </w:r>
    </w:p>
    <w:p w14:paraId="4624782C">
      <w:pPr>
        <w:pStyle w:val="20"/>
        <w:adjustRightInd w:val="0"/>
        <w:snapToGrid w:val="0"/>
        <w:spacing w:line="360" w:lineRule="auto"/>
        <w:ind w:firstLine="420" w:firstLineChars="200"/>
        <w:rPr>
          <w:rFonts w:hAnsi="宋体"/>
          <w:color w:val="auto"/>
          <w:highlight w:val="none"/>
          <w:rPrChange w:id="2398" w:author="然" w:date="2026-08-04T11:37:42Z">
            <w:rPr>
              <w:rFonts w:hAnsi="宋体"/>
              <w:highlight w:val="none"/>
            </w:rPr>
          </w:rPrChange>
        </w:rPr>
      </w:pPr>
      <w:r>
        <w:rPr>
          <w:rFonts w:hint="eastAsia" w:hAnsi="宋体"/>
          <w:color w:val="auto"/>
          <w:highlight w:val="none"/>
          <w:rPrChange w:id="2399" w:author="然" w:date="2026-08-04T11:37:42Z">
            <w:rPr>
              <w:rFonts w:hint="eastAsia" w:hAnsi="宋体"/>
              <w:highlight w:val="none"/>
            </w:rPr>
          </w:rPrChange>
        </w:rPr>
        <w:t>38.4 成交供应商</w:t>
      </w:r>
      <w:r>
        <w:rPr>
          <w:rFonts w:hint="eastAsia" w:hAnsi="宋体"/>
          <w:color w:val="auto"/>
          <w:spacing w:val="4"/>
          <w:highlight w:val="none"/>
          <w:rPrChange w:id="2400" w:author="然" w:date="2026-08-04T11:37:42Z">
            <w:rPr>
              <w:rFonts w:hint="eastAsia" w:hAnsi="宋体"/>
              <w:spacing w:val="4"/>
              <w:highlight w:val="none"/>
            </w:rPr>
          </w:rPrChange>
        </w:rPr>
        <w:t>没有按照本章第39.3</w:t>
      </w:r>
      <w:r>
        <w:rPr>
          <w:rFonts w:hint="eastAsia" w:hAnsi="宋体" w:cs="宋体"/>
          <w:color w:val="auto"/>
          <w:kern w:val="0"/>
          <w:highlight w:val="none"/>
          <w:lang w:val="zh-CN"/>
          <w:rPrChange w:id="2401" w:author="然" w:date="2026-08-04T11:37:42Z">
            <w:rPr>
              <w:rFonts w:hint="eastAsia" w:hAnsi="宋体" w:cs="宋体"/>
              <w:kern w:val="0"/>
              <w:highlight w:val="none"/>
              <w:lang w:val="zh-CN"/>
            </w:rPr>
          </w:rPrChange>
        </w:rPr>
        <w:t>款</w:t>
      </w:r>
      <w:r>
        <w:rPr>
          <w:rFonts w:hint="eastAsia" w:hAnsi="宋体"/>
          <w:color w:val="auto"/>
          <w:spacing w:val="4"/>
          <w:highlight w:val="none"/>
          <w:rPrChange w:id="2402" w:author="然" w:date="2026-08-04T11:37:42Z">
            <w:rPr>
              <w:rFonts w:hint="eastAsia" w:hAnsi="宋体"/>
              <w:spacing w:val="4"/>
              <w:highlight w:val="none"/>
            </w:rPr>
          </w:rPrChange>
        </w:rPr>
        <w:t>规定</w:t>
      </w:r>
      <w:r>
        <w:rPr>
          <w:rFonts w:hint="eastAsia" w:hAnsi="宋体"/>
          <w:color w:val="auto"/>
          <w:highlight w:val="none"/>
          <w:rPrChange w:id="2403" w:author="然" w:date="2026-08-04T11:37:42Z">
            <w:rPr>
              <w:rFonts w:hint="eastAsia" w:hAnsi="宋体"/>
              <w:highlight w:val="none"/>
            </w:rPr>
          </w:rPrChange>
        </w:rPr>
        <w:t>提交履约担保的</w:t>
      </w:r>
      <w:r>
        <w:rPr>
          <w:rFonts w:hint="eastAsia" w:hAnsi="宋体"/>
          <w:color w:val="auto"/>
          <w:spacing w:val="4"/>
          <w:highlight w:val="none"/>
          <w:rPrChange w:id="2404" w:author="然" w:date="2026-08-04T11:37:42Z">
            <w:rPr>
              <w:rFonts w:hint="eastAsia" w:hAnsi="宋体"/>
              <w:spacing w:val="4"/>
              <w:highlight w:val="none"/>
            </w:rPr>
          </w:rPrChange>
        </w:rPr>
        <w:t>，视为放弃</w:t>
      </w:r>
      <w:r>
        <w:rPr>
          <w:rFonts w:hint="eastAsia" w:hAnsi="宋体"/>
          <w:color w:val="auto"/>
          <w:highlight w:val="none"/>
          <w:rPrChange w:id="2405" w:author="然" w:date="2026-08-04T11:37:42Z">
            <w:rPr>
              <w:rFonts w:hint="eastAsia" w:hAnsi="宋体"/>
              <w:highlight w:val="none"/>
            </w:rPr>
          </w:rPrChange>
        </w:rPr>
        <w:t>成交资格</w:t>
      </w:r>
      <w:r>
        <w:rPr>
          <w:rFonts w:hint="eastAsia" w:hAnsi="宋体"/>
          <w:color w:val="auto"/>
          <w:spacing w:val="4"/>
          <w:highlight w:val="none"/>
          <w:rPrChange w:id="2406" w:author="然" w:date="2026-08-04T11:37:42Z">
            <w:rPr>
              <w:rFonts w:hint="eastAsia" w:hAnsi="宋体"/>
              <w:spacing w:val="4"/>
              <w:highlight w:val="none"/>
            </w:rPr>
          </w:rPrChange>
        </w:rPr>
        <w:t>，</w:t>
      </w:r>
      <w:r>
        <w:rPr>
          <w:rFonts w:hint="eastAsia" w:hAnsi="宋体"/>
          <w:color w:val="auto"/>
          <w:spacing w:val="2"/>
          <w:highlight w:val="none"/>
          <w:rPrChange w:id="2407" w:author="然" w:date="2026-08-04T11:37:42Z">
            <w:rPr>
              <w:rFonts w:hint="eastAsia" w:hAnsi="宋体"/>
              <w:spacing w:val="2"/>
              <w:highlight w:val="none"/>
            </w:rPr>
          </w:rPrChange>
        </w:rPr>
        <w:t>其保证金不予退还。</w:t>
      </w:r>
    </w:p>
    <w:p w14:paraId="6CCEA18B">
      <w:pPr>
        <w:adjustRightInd w:val="0"/>
        <w:snapToGrid w:val="0"/>
        <w:spacing w:line="360" w:lineRule="auto"/>
        <w:rPr>
          <w:rFonts w:ascii="宋体" w:hAnsi="宋体"/>
          <w:b/>
          <w:bCs/>
          <w:color w:val="auto"/>
          <w:szCs w:val="21"/>
          <w:highlight w:val="none"/>
          <w:rPrChange w:id="2408" w:author="然" w:date="2026-08-04T11:37:42Z">
            <w:rPr>
              <w:rFonts w:ascii="宋体" w:hAnsi="宋体"/>
              <w:b/>
              <w:bCs/>
              <w:szCs w:val="21"/>
              <w:highlight w:val="none"/>
            </w:rPr>
          </w:rPrChange>
        </w:rPr>
      </w:pPr>
      <w:r>
        <w:rPr>
          <w:rFonts w:hint="eastAsia" w:ascii="宋体" w:hAnsi="宋体"/>
          <w:b/>
          <w:bCs/>
          <w:color w:val="auto"/>
          <w:szCs w:val="21"/>
          <w:highlight w:val="none"/>
          <w:rPrChange w:id="2409" w:author="然" w:date="2026-08-04T11:37:42Z">
            <w:rPr>
              <w:rFonts w:hint="eastAsia" w:ascii="宋体" w:hAnsi="宋体"/>
              <w:b/>
              <w:bCs/>
              <w:szCs w:val="21"/>
              <w:highlight w:val="none"/>
            </w:rPr>
          </w:rPrChange>
        </w:rPr>
        <w:t>39.签订合同</w:t>
      </w:r>
    </w:p>
    <w:p w14:paraId="6E75C33D">
      <w:pPr>
        <w:pStyle w:val="20"/>
        <w:adjustRightInd w:val="0"/>
        <w:snapToGrid w:val="0"/>
        <w:spacing w:line="360" w:lineRule="auto"/>
        <w:ind w:firstLine="420" w:firstLineChars="200"/>
        <w:rPr>
          <w:rFonts w:hAnsi="宋体"/>
          <w:color w:val="auto"/>
          <w:highlight w:val="none"/>
          <w:rPrChange w:id="2410" w:author="然" w:date="2026-08-04T11:37:42Z">
            <w:rPr>
              <w:rFonts w:hAnsi="宋体"/>
              <w:highlight w:val="none"/>
            </w:rPr>
          </w:rPrChange>
        </w:rPr>
      </w:pPr>
      <w:r>
        <w:rPr>
          <w:rFonts w:hint="eastAsia" w:hAnsi="宋体"/>
          <w:color w:val="auto"/>
          <w:highlight w:val="none"/>
          <w:rPrChange w:id="2411" w:author="然" w:date="2026-08-04T11:37:42Z">
            <w:rPr>
              <w:rFonts w:hint="eastAsia" w:hAnsi="宋体"/>
              <w:highlight w:val="none"/>
            </w:rPr>
          </w:rPrChange>
        </w:rPr>
        <w:t>39.1成交供应商应当在成交通知书发出之日起30日内与采购人签订政府采购合同。</w:t>
      </w:r>
    </w:p>
    <w:p w14:paraId="1F67F103">
      <w:pPr>
        <w:pStyle w:val="20"/>
        <w:adjustRightInd w:val="0"/>
        <w:snapToGrid w:val="0"/>
        <w:spacing w:line="360" w:lineRule="auto"/>
        <w:ind w:firstLine="420" w:firstLineChars="200"/>
        <w:rPr>
          <w:rFonts w:hAnsi="宋体"/>
          <w:color w:val="auto"/>
          <w:highlight w:val="none"/>
          <w:rPrChange w:id="2412" w:author="然" w:date="2026-08-04T11:37:42Z">
            <w:rPr>
              <w:rFonts w:hAnsi="宋体"/>
              <w:highlight w:val="none"/>
            </w:rPr>
          </w:rPrChange>
        </w:rPr>
      </w:pPr>
      <w:r>
        <w:rPr>
          <w:rFonts w:hint="eastAsia" w:hAnsi="宋体"/>
          <w:color w:val="auto"/>
          <w:highlight w:val="none"/>
          <w:rPrChange w:id="2413" w:author="然" w:date="2026-08-04T11:37:42Z">
            <w:rPr>
              <w:rFonts w:hint="eastAsia" w:hAnsi="宋体"/>
              <w:highlight w:val="none"/>
            </w:rPr>
          </w:rPrChange>
        </w:rPr>
        <w:t>39.2磋商文件、成交供应商的响应文件等均为签订政府采购合同的依据。</w:t>
      </w:r>
    </w:p>
    <w:p w14:paraId="3E6F82BB">
      <w:pPr>
        <w:pStyle w:val="20"/>
        <w:adjustRightInd w:val="0"/>
        <w:snapToGrid w:val="0"/>
        <w:spacing w:line="360" w:lineRule="auto"/>
        <w:ind w:firstLine="420" w:firstLineChars="200"/>
        <w:rPr>
          <w:rFonts w:hAnsi="宋体"/>
          <w:color w:val="auto"/>
          <w:highlight w:val="none"/>
          <w:rPrChange w:id="2414" w:author="然" w:date="2026-08-04T11:37:42Z">
            <w:rPr>
              <w:rFonts w:hAnsi="宋体"/>
              <w:highlight w:val="none"/>
            </w:rPr>
          </w:rPrChange>
        </w:rPr>
      </w:pPr>
      <w:r>
        <w:rPr>
          <w:rFonts w:hint="eastAsia" w:hAnsi="宋体"/>
          <w:color w:val="auto"/>
          <w:highlight w:val="none"/>
          <w:rPrChange w:id="2415" w:author="然" w:date="2026-08-04T11:37:42Z">
            <w:rPr>
              <w:rFonts w:hint="eastAsia" w:hAnsi="宋体"/>
              <w:highlight w:val="none"/>
            </w:rPr>
          </w:rPrChange>
        </w:rPr>
        <w:t>39.3 成交供应商应当按照合同约定履行义务。成交供应商不得向他人转让成交项目，也不得将成交项目分包后分别向他人转让。</w:t>
      </w:r>
    </w:p>
    <w:p w14:paraId="5615E5FE">
      <w:pPr>
        <w:pStyle w:val="20"/>
        <w:adjustRightInd w:val="0"/>
        <w:snapToGrid w:val="0"/>
        <w:spacing w:line="360" w:lineRule="auto"/>
        <w:ind w:firstLine="420" w:firstLineChars="200"/>
        <w:rPr>
          <w:rFonts w:hAnsi="宋体"/>
          <w:color w:val="auto"/>
          <w:highlight w:val="none"/>
          <w:rPrChange w:id="2416" w:author="然" w:date="2026-08-04T11:37:42Z">
            <w:rPr>
              <w:rFonts w:hAnsi="宋体"/>
              <w:highlight w:val="none"/>
            </w:rPr>
          </w:rPrChange>
        </w:rPr>
      </w:pPr>
      <w:r>
        <w:rPr>
          <w:rFonts w:hint="eastAsia" w:hAnsi="宋体"/>
          <w:color w:val="auto"/>
          <w:highlight w:val="none"/>
          <w:rPrChange w:id="2417" w:author="然" w:date="2026-08-04T11:37:42Z">
            <w:rPr>
              <w:rFonts w:hint="eastAsia" w:hAnsi="宋体"/>
              <w:highlight w:val="none"/>
            </w:rPr>
          </w:rPrChange>
        </w:rPr>
        <w:t>39.4 成交供应商有下列情形之一的，责令限期改正，情节严重的，列入不良行为记录名单，在1至3年内禁止参加政府采购活动，并予以通报：</w:t>
      </w:r>
    </w:p>
    <w:p w14:paraId="2B317180">
      <w:pPr>
        <w:pStyle w:val="20"/>
        <w:adjustRightInd w:val="0"/>
        <w:snapToGrid w:val="0"/>
        <w:spacing w:line="360" w:lineRule="auto"/>
        <w:ind w:firstLine="420" w:firstLineChars="200"/>
        <w:rPr>
          <w:rFonts w:hAnsi="宋体"/>
          <w:color w:val="auto"/>
          <w:highlight w:val="none"/>
          <w:rPrChange w:id="2418" w:author="然" w:date="2026-08-04T11:37:42Z">
            <w:rPr>
              <w:rFonts w:hAnsi="宋体"/>
              <w:highlight w:val="none"/>
            </w:rPr>
          </w:rPrChange>
        </w:rPr>
      </w:pPr>
      <w:r>
        <w:rPr>
          <w:rFonts w:hint="eastAsia" w:hAnsi="宋体"/>
          <w:color w:val="auto"/>
          <w:highlight w:val="none"/>
          <w:rPrChange w:id="2419" w:author="然" w:date="2026-08-04T11:37:42Z">
            <w:rPr>
              <w:rFonts w:hint="eastAsia" w:hAnsi="宋体"/>
              <w:highlight w:val="none"/>
            </w:rPr>
          </w:rPrChange>
        </w:rPr>
        <w:t>（一）成交后无正当理由不与采购人签订合同的；</w:t>
      </w:r>
    </w:p>
    <w:p w14:paraId="6A6F8014">
      <w:pPr>
        <w:pStyle w:val="20"/>
        <w:adjustRightInd w:val="0"/>
        <w:snapToGrid w:val="0"/>
        <w:spacing w:line="360" w:lineRule="auto"/>
        <w:ind w:firstLine="420" w:firstLineChars="200"/>
        <w:rPr>
          <w:rFonts w:hAnsi="宋体"/>
          <w:color w:val="auto"/>
          <w:highlight w:val="none"/>
          <w:rPrChange w:id="2420" w:author="然" w:date="2026-08-04T11:37:42Z">
            <w:rPr>
              <w:rFonts w:hAnsi="宋体"/>
              <w:highlight w:val="none"/>
            </w:rPr>
          </w:rPrChange>
        </w:rPr>
      </w:pPr>
      <w:r>
        <w:rPr>
          <w:rFonts w:hint="eastAsia" w:hAnsi="宋体"/>
          <w:color w:val="auto"/>
          <w:highlight w:val="none"/>
          <w:rPrChange w:id="2421" w:author="然" w:date="2026-08-04T11:37:42Z">
            <w:rPr>
              <w:rFonts w:hint="eastAsia" w:hAnsi="宋体"/>
              <w:highlight w:val="none"/>
            </w:rPr>
          </w:rPrChange>
        </w:rPr>
        <w:t>（二）未按照采购文件确定的事项签订政府采购合同，或者与采购人另行订立背离合同实质性内容的协议的；</w:t>
      </w:r>
    </w:p>
    <w:p w14:paraId="104DE2BA">
      <w:pPr>
        <w:pStyle w:val="20"/>
        <w:adjustRightInd w:val="0"/>
        <w:snapToGrid w:val="0"/>
        <w:spacing w:line="360" w:lineRule="auto"/>
        <w:ind w:firstLine="420" w:firstLineChars="200"/>
        <w:rPr>
          <w:rFonts w:hAnsi="宋体"/>
          <w:color w:val="auto"/>
          <w:highlight w:val="none"/>
          <w:rPrChange w:id="2422" w:author="然" w:date="2026-08-04T11:37:42Z">
            <w:rPr>
              <w:rFonts w:hAnsi="宋体"/>
              <w:highlight w:val="none"/>
            </w:rPr>
          </w:rPrChange>
        </w:rPr>
      </w:pPr>
      <w:r>
        <w:rPr>
          <w:rFonts w:hint="eastAsia" w:hAnsi="宋体"/>
          <w:color w:val="auto"/>
          <w:highlight w:val="none"/>
          <w:rPrChange w:id="2423" w:author="然" w:date="2026-08-04T11:37:42Z">
            <w:rPr>
              <w:rFonts w:hint="eastAsia" w:hAnsi="宋体"/>
              <w:highlight w:val="none"/>
            </w:rPr>
          </w:rPrChange>
        </w:rPr>
        <w:t>（三）拒绝履行合同义务的；</w:t>
      </w:r>
    </w:p>
    <w:p w14:paraId="43B19ACA">
      <w:pPr>
        <w:pStyle w:val="20"/>
        <w:adjustRightInd w:val="0"/>
        <w:snapToGrid w:val="0"/>
        <w:spacing w:line="360" w:lineRule="auto"/>
        <w:ind w:firstLine="420" w:firstLineChars="200"/>
        <w:rPr>
          <w:rFonts w:hAnsi="宋体" w:cs="宋体"/>
          <w:color w:val="auto"/>
          <w:kern w:val="0"/>
          <w:highlight w:val="none"/>
          <w:rPrChange w:id="2424" w:author="然" w:date="2026-08-04T11:37:42Z">
            <w:rPr>
              <w:rFonts w:hAnsi="宋体" w:cs="宋体"/>
              <w:kern w:val="0"/>
              <w:highlight w:val="none"/>
            </w:rPr>
          </w:rPrChange>
        </w:rPr>
      </w:pPr>
      <w:r>
        <w:rPr>
          <w:rFonts w:hint="eastAsia" w:hAnsi="宋体"/>
          <w:color w:val="auto"/>
          <w:highlight w:val="none"/>
          <w:rPrChange w:id="2425" w:author="然" w:date="2026-08-04T11:37:42Z">
            <w:rPr>
              <w:rFonts w:hint="eastAsia" w:hAnsi="宋体"/>
              <w:highlight w:val="none"/>
            </w:rPr>
          </w:rPrChange>
        </w:rPr>
        <w:t>（四）</w:t>
      </w:r>
      <w:r>
        <w:rPr>
          <w:rFonts w:hint="eastAsia" w:hAnsi="宋体" w:cs="宋体"/>
          <w:color w:val="auto"/>
          <w:kern w:val="0"/>
          <w:highlight w:val="none"/>
          <w:rPrChange w:id="2426" w:author="然" w:date="2026-08-04T11:37:42Z">
            <w:rPr>
              <w:rFonts w:hint="eastAsia" w:hAnsi="宋体" w:cs="宋体"/>
              <w:kern w:val="0"/>
              <w:highlight w:val="none"/>
            </w:rPr>
          </w:rPrChange>
        </w:rPr>
        <w:t>违反法律、规章、规范性文件规定的。</w:t>
      </w:r>
    </w:p>
    <w:p w14:paraId="6E8492D2">
      <w:pPr>
        <w:numPr>
          <w:ilvl w:val="0"/>
          <w:numId w:val="7"/>
        </w:numPr>
        <w:adjustRightInd w:val="0"/>
        <w:snapToGrid w:val="0"/>
        <w:spacing w:line="360" w:lineRule="auto"/>
        <w:outlineLvl w:val="0"/>
        <w:rPr>
          <w:rFonts w:ascii="宋体"/>
          <w:b/>
          <w:bCs/>
          <w:color w:val="auto"/>
          <w:szCs w:val="21"/>
          <w:highlight w:val="none"/>
          <w:rPrChange w:id="2427" w:author="然" w:date="2026-08-04T11:37:42Z">
            <w:rPr>
              <w:rFonts w:ascii="宋体"/>
              <w:b/>
              <w:bCs/>
              <w:szCs w:val="21"/>
              <w:highlight w:val="none"/>
            </w:rPr>
          </w:rPrChange>
        </w:rPr>
      </w:pPr>
      <w:r>
        <w:rPr>
          <w:rFonts w:hint="eastAsia" w:ascii="黑体" w:hAnsi="宋体" w:eastAsia="黑体"/>
          <w:b/>
          <w:bCs/>
          <w:color w:val="auto"/>
          <w:sz w:val="24"/>
          <w:highlight w:val="none"/>
          <w:rPrChange w:id="2428" w:author="然" w:date="2026-08-04T11:37:42Z">
            <w:rPr>
              <w:rFonts w:hint="eastAsia" w:ascii="黑体" w:hAnsi="宋体" w:eastAsia="黑体"/>
              <w:b/>
              <w:bCs/>
              <w:sz w:val="24"/>
              <w:highlight w:val="none"/>
            </w:rPr>
          </w:rPrChange>
        </w:rPr>
        <w:t>询问及质疑</w:t>
      </w:r>
    </w:p>
    <w:p w14:paraId="3FE153F8">
      <w:pPr>
        <w:pStyle w:val="8"/>
        <w:numPr>
          <w:ilvl w:val="0"/>
          <w:numId w:val="8"/>
        </w:numPr>
        <w:rPr>
          <w:rFonts w:ascii="宋体"/>
          <w:color w:val="auto"/>
          <w:szCs w:val="21"/>
          <w:highlight w:val="none"/>
          <w:rPrChange w:id="2429" w:author="然" w:date="2026-08-04T11:37:42Z">
            <w:rPr>
              <w:rFonts w:ascii="宋体"/>
              <w:szCs w:val="21"/>
              <w:highlight w:val="none"/>
            </w:rPr>
          </w:rPrChange>
        </w:rPr>
      </w:pPr>
      <w:r>
        <w:rPr>
          <w:rFonts w:hint="eastAsia"/>
          <w:color w:val="auto"/>
          <w:highlight w:val="none"/>
          <w:rPrChange w:id="2430" w:author="然" w:date="2026-08-04T11:37:42Z">
            <w:rPr>
              <w:rFonts w:hint="eastAsia"/>
              <w:highlight w:val="none"/>
            </w:rPr>
          </w:rPrChange>
        </w:rPr>
        <w:t>询问</w:t>
      </w:r>
    </w:p>
    <w:p w14:paraId="04F898B5">
      <w:pPr>
        <w:adjustRightInd w:val="0"/>
        <w:snapToGrid w:val="0"/>
        <w:spacing w:line="360" w:lineRule="auto"/>
        <w:ind w:firstLine="420" w:firstLineChars="200"/>
        <w:jc w:val="left"/>
        <w:rPr>
          <w:rFonts w:ascii="宋体" w:hAnsi="宋体" w:cs="宋体"/>
          <w:color w:val="auto"/>
          <w:szCs w:val="21"/>
          <w:highlight w:val="none"/>
          <w:rPrChange w:id="2431" w:author="然" w:date="2026-08-04T11:37:42Z">
            <w:rPr>
              <w:rFonts w:ascii="宋体" w:hAnsi="宋体" w:cs="宋体"/>
              <w:szCs w:val="21"/>
              <w:highlight w:val="none"/>
            </w:rPr>
          </w:rPrChange>
        </w:rPr>
      </w:pPr>
      <w:r>
        <w:rPr>
          <w:rFonts w:hint="eastAsia" w:ascii="宋体"/>
          <w:color w:val="auto"/>
          <w:szCs w:val="21"/>
          <w:highlight w:val="none"/>
          <w:rPrChange w:id="2432" w:author="然" w:date="2026-08-04T11:37:42Z">
            <w:rPr>
              <w:rFonts w:hint="eastAsia" w:ascii="宋体"/>
              <w:szCs w:val="21"/>
              <w:highlight w:val="none"/>
            </w:rPr>
          </w:rPrChange>
        </w:rPr>
        <w:t>41.1投标供应商应仔细阅读和检查磋商文件的全部内容。如有疑问，可以向采购人或</w:t>
      </w:r>
      <w:r>
        <w:rPr>
          <w:rFonts w:hint="eastAsia" w:ascii="宋体" w:hAnsi="宋体" w:cs="宋体"/>
          <w:color w:val="auto"/>
          <w:szCs w:val="21"/>
          <w:highlight w:val="none"/>
          <w:rPrChange w:id="2433" w:author="然" w:date="2026-08-04T11:37:42Z">
            <w:rPr>
              <w:rFonts w:hint="eastAsia" w:ascii="宋体" w:hAnsi="宋体" w:cs="宋体"/>
              <w:szCs w:val="21"/>
              <w:highlight w:val="none"/>
            </w:rPr>
          </w:rPrChange>
        </w:rPr>
        <w:t>者采购代理机构提出询问，要求采购人或者采购代理机构予以答复。询问可以采取电话、当面询问或书面等形式。</w:t>
      </w:r>
    </w:p>
    <w:p w14:paraId="1354F9E8">
      <w:pPr>
        <w:adjustRightInd w:val="0"/>
        <w:snapToGrid w:val="0"/>
        <w:spacing w:line="360" w:lineRule="auto"/>
        <w:ind w:firstLine="420" w:firstLineChars="200"/>
        <w:jc w:val="left"/>
        <w:rPr>
          <w:rFonts w:ascii="宋体" w:hAnsi="宋体" w:cs="宋体"/>
          <w:color w:val="auto"/>
          <w:szCs w:val="21"/>
          <w:highlight w:val="none"/>
          <w:rPrChange w:id="2434" w:author="然" w:date="2026-08-04T11:37:42Z">
            <w:rPr>
              <w:rFonts w:ascii="宋体" w:hAnsi="宋体" w:cs="宋体"/>
              <w:szCs w:val="21"/>
              <w:highlight w:val="none"/>
            </w:rPr>
          </w:rPrChange>
        </w:rPr>
      </w:pPr>
      <w:r>
        <w:rPr>
          <w:rFonts w:hint="eastAsia" w:ascii="宋体" w:hAnsi="宋体" w:cs="宋体"/>
          <w:color w:val="auto"/>
          <w:szCs w:val="21"/>
          <w:highlight w:val="none"/>
          <w:rPrChange w:id="2435" w:author="然" w:date="2026-08-04T11:37:42Z">
            <w:rPr>
              <w:rFonts w:hint="eastAsia" w:ascii="宋体" w:hAnsi="宋体" w:cs="宋体"/>
              <w:szCs w:val="21"/>
              <w:highlight w:val="none"/>
            </w:rPr>
          </w:rPrChange>
        </w:rPr>
        <w:t>41.2采购人或者代理机构应当在3个工作日内对供应商依法提出的询问作出答复。</w:t>
      </w:r>
    </w:p>
    <w:p w14:paraId="2FC116BF">
      <w:pPr>
        <w:adjustRightInd w:val="0"/>
        <w:snapToGrid w:val="0"/>
        <w:spacing w:line="360" w:lineRule="auto"/>
        <w:ind w:firstLine="420" w:firstLineChars="200"/>
        <w:jc w:val="left"/>
        <w:rPr>
          <w:rFonts w:ascii="宋体" w:hAnsi="宋体" w:cs="宋体"/>
          <w:color w:val="auto"/>
          <w:szCs w:val="21"/>
          <w:highlight w:val="none"/>
          <w:rPrChange w:id="2436" w:author="然" w:date="2026-08-04T11:37:42Z">
            <w:rPr>
              <w:rFonts w:ascii="宋体" w:hAnsi="宋体" w:cs="宋体"/>
              <w:szCs w:val="21"/>
              <w:highlight w:val="none"/>
            </w:rPr>
          </w:rPrChange>
        </w:rPr>
      </w:pPr>
      <w:r>
        <w:rPr>
          <w:rFonts w:hint="eastAsia" w:ascii="宋体" w:hAnsi="宋体" w:cs="宋体"/>
          <w:color w:val="auto"/>
          <w:highlight w:val="none"/>
          <w:rPrChange w:id="2437" w:author="然" w:date="2026-08-04T11:37:42Z">
            <w:rPr>
              <w:rFonts w:hint="eastAsia" w:ascii="宋体" w:hAnsi="宋体" w:cs="宋体"/>
              <w:highlight w:val="none"/>
            </w:rPr>
          </w:rPrChange>
        </w:rPr>
        <w:t>质疑</w:t>
      </w:r>
    </w:p>
    <w:p w14:paraId="3752B829">
      <w:pPr>
        <w:adjustRightInd w:val="0"/>
        <w:snapToGrid w:val="0"/>
        <w:spacing w:line="360" w:lineRule="auto"/>
        <w:ind w:firstLine="420" w:firstLineChars="200"/>
        <w:jc w:val="left"/>
        <w:rPr>
          <w:rFonts w:ascii="宋体" w:hAnsi="宋体" w:cs="宋体"/>
          <w:color w:val="auto"/>
          <w:szCs w:val="21"/>
          <w:highlight w:val="none"/>
          <w:rPrChange w:id="2438" w:author="然" w:date="2026-08-04T11:37:42Z">
            <w:rPr>
              <w:rFonts w:ascii="宋体" w:hAnsi="宋体" w:cs="宋体"/>
              <w:szCs w:val="21"/>
              <w:highlight w:val="none"/>
            </w:rPr>
          </w:rPrChange>
        </w:rPr>
      </w:pPr>
      <w:r>
        <w:rPr>
          <w:rFonts w:hint="eastAsia" w:ascii="宋体" w:hAnsi="宋体" w:cs="宋体"/>
          <w:color w:val="auto"/>
          <w:szCs w:val="21"/>
          <w:highlight w:val="none"/>
          <w:rPrChange w:id="2439" w:author="然" w:date="2026-08-04T11:37:42Z">
            <w:rPr>
              <w:rFonts w:hint="eastAsia" w:ascii="宋体" w:hAnsi="宋体" w:cs="宋体"/>
              <w:szCs w:val="21"/>
              <w:highlight w:val="none"/>
            </w:rPr>
          </w:rPrChange>
        </w:rPr>
        <w:t>42.1投标供应商认为磋商文件、磋商过程、磋商结果使自己的权益受到损害的，应当在知其权益受到损害之日起7个工作日内，以书面形式向采购人、代理机构一次性提出质疑。供应商应知其权益受到损害之日，是指：</w:t>
      </w:r>
    </w:p>
    <w:p w14:paraId="7406C9EC">
      <w:pPr>
        <w:adjustRightInd w:val="0"/>
        <w:snapToGrid w:val="0"/>
        <w:spacing w:line="360" w:lineRule="auto"/>
        <w:ind w:firstLine="420" w:firstLineChars="200"/>
        <w:jc w:val="left"/>
        <w:rPr>
          <w:rFonts w:ascii="宋体" w:hAnsi="宋体" w:cs="宋体"/>
          <w:color w:val="auto"/>
          <w:szCs w:val="21"/>
          <w:highlight w:val="none"/>
          <w:rPrChange w:id="2440" w:author="然" w:date="2026-08-04T11:37:42Z">
            <w:rPr>
              <w:rFonts w:ascii="宋体" w:hAnsi="宋体" w:cs="宋体"/>
              <w:szCs w:val="21"/>
              <w:highlight w:val="none"/>
            </w:rPr>
          </w:rPrChange>
        </w:rPr>
      </w:pPr>
      <w:r>
        <w:rPr>
          <w:rFonts w:hint="eastAsia" w:ascii="宋体" w:hAnsi="宋体" w:cs="宋体"/>
          <w:color w:val="auto"/>
          <w:szCs w:val="21"/>
          <w:highlight w:val="none"/>
          <w:rPrChange w:id="2441" w:author="然" w:date="2026-08-04T11:37:42Z">
            <w:rPr>
              <w:rFonts w:hint="eastAsia" w:ascii="宋体" w:hAnsi="宋体" w:cs="宋体"/>
              <w:szCs w:val="21"/>
              <w:highlight w:val="none"/>
            </w:rPr>
          </w:rPrChange>
        </w:rPr>
        <w:t>（1）对磋商文件提出质疑的，为获取磋商文件之日；</w:t>
      </w:r>
    </w:p>
    <w:p w14:paraId="111772E5">
      <w:pPr>
        <w:adjustRightInd w:val="0"/>
        <w:snapToGrid w:val="0"/>
        <w:spacing w:line="360" w:lineRule="auto"/>
        <w:ind w:firstLine="420" w:firstLineChars="200"/>
        <w:jc w:val="left"/>
        <w:rPr>
          <w:rFonts w:ascii="宋体" w:hAnsi="宋体" w:cs="宋体"/>
          <w:color w:val="auto"/>
          <w:szCs w:val="21"/>
          <w:highlight w:val="none"/>
          <w:rPrChange w:id="2442" w:author="然" w:date="2026-08-04T11:37:42Z">
            <w:rPr>
              <w:rFonts w:ascii="宋体" w:hAnsi="宋体" w:cs="宋体"/>
              <w:szCs w:val="21"/>
              <w:highlight w:val="none"/>
            </w:rPr>
          </w:rPrChange>
        </w:rPr>
      </w:pPr>
      <w:r>
        <w:rPr>
          <w:rFonts w:hint="eastAsia" w:ascii="宋体" w:hAnsi="宋体" w:cs="宋体"/>
          <w:color w:val="auto"/>
          <w:szCs w:val="21"/>
          <w:highlight w:val="none"/>
          <w:rPrChange w:id="2443" w:author="然" w:date="2026-08-04T11:37:42Z">
            <w:rPr>
              <w:rFonts w:hint="eastAsia" w:ascii="宋体" w:hAnsi="宋体" w:cs="宋体"/>
              <w:szCs w:val="21"/>
              <w:highlight w:val="none"/>
            </w:rPr>
          </w:rPrChange>
        </w:rPr>
        <w:t>（2）对磋商过程提出质疑的，为各程序环节结束之日；</w:t>
      </w:r>
    </w:p>
    <w:p w14:paraId="2D5178C9">
      <w:pPr>
        <w:adjustRightInd w:val="0"/>
        <w:snapToGrid w:val="0"/>
        <w:spacing w:line="360" w:lineRule="auto"/>
        <w:ind w:firstLine="420" w:firstLineChars="200"/>
        <w:jc w:val="left"/>
        <w:rPr>
          <w:rFonts w:ascii="宋体" w:hAnsi="宋体" w:cs="宋体"/>
          <w:color w:val="auto"/>
          <w:szCs w:val="21"/>
          <w:highlight w:val="none"/>
          <w:rPrChange w:id="2444" w:author="然" w:date="2026-08-04T11:37:42Z">
            <w:rPr>
              <w:rFonts w:ascii="宋体" w:hAnsi="宋体" w:cs="宋体"/>
              <w:szCs w:val="21"/>
              <w:highlight w:val="none"/>
            </w:rPr>
          </w:rPrChange>
        </w:rPr>
      </w:pPr>
      <w:r>
        <w:rPr>
          <w:rFonts w:hint="eastAsia" w:ascii="宋体" w:hAnsi="宋体" w:cs="宋体"/>
          <w:color w:val="auto"/>
          <w:szCs w:val="21"/>
          <w:highlight w:val="none"/>
          <w:rPrChange w:id="2445" w:author="然" w:date="2026-08-04T11:37:42Z">
            <w:rPr>
              <w:rFonts w:hint="eastAsia" w:ascii="宋体" w:hAnsi="宋体" w:cs="宋体"/>
              <w:szCs w:val="21"/>
              <w:highlight w:val="none"/>
            </w:rPr>
          </w:rPrChange>
        </w:rPr>
        <w:t>（3）对磋商结果提出质疑的，为结果公告期限届满之日。</w:t>
      </w:r>
    </w:p>
    <w:p w14:paraId="79674272">
      <w:pPr>
        <w:adjustRightInd w:val="0"/>
        <w:snapToGrid w:val="0"/>
        <w:spacing w:line="360" w:lineRule="auto"/>
        <w:ind w:firstLine="420" w:firstLineChars="200"/>
        <w:jc w:val="left"/>
        <w:rPr>
          <w:rFonts w:ascii="宋体" w:hAnsi="宋体" w:cs="宋体"/>
          <w:color w:val="auto"/>
          <w:szCs w:val="21"/>
          <w:highlight w:val="none"/>
          <w:rPrChange w:id="2446" w:author="然" w:date="2026-08-04T11:37:42Z">
            <w:rPr>
              <w:rFonts w:ascii="宋体" w:hAnsi="宋体" w:cs="宋体"/>
              <w:szCs w:val="21"/>
              <w:highlight w:val="none"/>
            </w:rPr>
          </w:rPrChange>
        </w:rPr>
      </w:pPr>
      <w:r>
        <w:rPr>
          <w:rFonts w:hint="eastAsia" w:ascii="宋体" w:hAnsi="宋体" w:cs="宋体"/>
          <w:color w:val="auto"/>
          <w:szCs w:val="21"/>
          <w:highlight w:val="none"/>
          <w:rPrChange w:id="2447" w:author="然" w:date="2026-08-04T11:37:42Z">
            <w:rPr>
              <w:rFonts w:hint="eastAsia" w:ascii="宋体" w:hAnsi="宋体" w:cs="宋体"/>
              <w:szCs w:val="21"/>
              <w:highlight w:val="none"/>
            </w:rPr>
          </w:rPrChange>
        </w:rPr>
        <w:t>42.2提出质疑的供应商应当是参与所质疑项目采购活动的供应商，已依法获取并其可质疑的磋商文件的，可以对该文件提出质疑。</w:t>
      </w:r>
    </w:p>
    <w:p w14:paraId="7E9C68BF">
      <w:pPr>
        <w:adjustRightInd w:val="0"/>
        <w:snapToGrid w:val="0"/>
        <w:spacing w:line="360" w:lineRule="auto"/>
        <w:ind w:firstLine="420" w:firstLineChars="200"/>
        <w:jc w:val="left"/>
        <w:rPr>
          <w:rFonts w:ascii="宋体" w:hAnsi="宋体" w:cs="宋体"/>
          <w:color w:val="auto"/>
          <w:highlight w:val="none"/>
          <w:rPrChange w:id="2448" w:author="然" w:date="2026-08-04T11:37:42Z">
            <w:rPr>
              <w:rFonts w:ascii="宋体" w:hAnsi="宋体" w:cs="宋体"/>
              <w:highlight w:val="none"/>
            </w:rPr>
          </w:rPrChange>
        </w:rPr>
      </w:pPr>
      <w:r>
        <w:rPr>
          <w:rFonts w:hint="eastAsia" w:ascii="宋体" w:hAnsi="宋体" w:cs="宋体"/>
          <w:color w:val="auto"/>
          <w:szCs w:val="21"/>
          <w:highlight w:val="none"/>
          <w:rPrChange w:id="2449" w:author="然" w:date="2026-08-04T11:37:42Z">
            <w:rPr>
              <w:rFonts w:hint="eastAsia" w:ascii="宋体" w:hAnsi="宋体" w:cs="宋体"/>
              <w:szCs w:val="21"/>
              <w:highlight w:val="none"/>
            </w:rPr>
          </w:rPrChange>
        </w:rPr>
        <w:t>42.2质疑函格式应当按中国政府采购网（www.ccgp.gov.cn）“下</w:t>
      </w:r>
      <w:r>
        <w:rPr>
          <w:rFonts w:hint="eastAsia" w:ascii="宋体" w:hAnsi="宋体" w:cs="宋体"/>
          <w:color w:val="auto"/>
          <w:highlight w:val="none"/>
          <w:rPrChange w:id="2450" w:author="然" w:date="2026-08-04T11:37:42Z">
            <w:rPr>
              <w:rFonts w:hint="eastAsia" w:ascii="宋体" w:hAnsi="宋体" w:cs="宋体"/>
              <w:highlight w:val="none"/>
            </w:rPr>
          </w:rPrChange>
        </w:rPr>
        <w:t>载专区”的“政府采购供应质疑函范本”和“质疑函制作说明”制作；</w:t>
      </w:r>
    </w:p>
    <w:p w14:paraId="5B6DF4A2">
      <w:pPr>
        <w:adjustRightInd w:val="0"/>
        <w:snapToGrid w:val="0"/>
        <w:spacing w:line="360" w:lineRule="auto"/>
        <w:ind w:firstLine="420" w:firstLineChars="200"/>
        <w:jc w:val="left"/>
        <w:rPr>
          <w:rFonts w:ascii="宋体" w:hAnsi="宋体" w:cs="宋体"/>
          <w:color w:val="auto"/>
          <w:szCs w:val="21"/>
          <w:highlight w:val="none"/>
          <w:rPrChange w:id="2451" w:author="然" w:date="2026-08-04T11:37:42Z">
            <w:rPr>
              <w:rFonts w:ascii="宋体" w:hAnsi="宋体" w:cs="宋体"/>
              <w:szCs w:val="21"/>
              <w:highlight w:val="none"/>
            </w:rPr>
          </w:rPrChange>
        </w:rPr>
      </w:pPr>
      <w:r>
        <w:rPr>
          <w:rFonts w:hint="eastAsia" w:ascii="宋体" w:hAnsi="宋体" w:cs="宋体"/>
          <w:color w:val="auto"/>
          <w:highlight w:val="none"/>
          <w:rPrChange w:id="2452" w:author="然" w:date="2026-08-04T11:37:42Z">
            <w:rPr>
              <w:rFonts w:hint="eastAsia" w:ascii="宋体" w:hAnsi="宋体" w:cs="宋体"/>
              <w:highlight w:val="none"/>
            </w:rPr>
          </w:rPrChange>
        </w:rPr>
        <w:t>42.3质疑函</w:t>
      </w:r>
      <w:r>
        <w:rPr>
          <w:rFonts w:hint="eastAsia" w:ascii="宋体" w:hAnsi="宋体" w:cs="宋体"/>
          <w:color w:val="auto"/>
          <w:szCs w:val="21"/>
          <w:highlight w:val="none"/>
          <w:rPrChange w:id="2453" w:author="然" w:date="2026-08-04T11:37:42Z">
            <w:rPr>
              <w:rFonts w:hint="eastAsia" w:ascii="宋体" w:hAnsi="宋体" w:cs="宋体"/>
              <w:szCs w:val="21"/>
              <w:highlight w:val="none"/>
            </w:rPr>
          </w:rPrChange>
        </w:rPr>
        <w:t>应当由相关的自然人、法定代表人、主要负责人，委托代理人签字，并加盖公章。通过委托代理人办理质疑事项的，应当提交供应商法定代表人签署的授权委托书及双方的身份证明。补交的截止时间与法定质疑期的截止时间一致。质疑人于截止时间后递交补充材料的，将被拒绝。</w:t>
      </w:r>
    </w:p>
    <w:p w14:paraId="19FEB869">
      <w:pPr>
        <w:adjustRightInd w:val="0"/>
        <w:snapToGrid w:val="0"/>
        <w:spacing w:line="360" w:lineRule="auto"/>
        <w:ind w:firstLine="420" w:firstLineChars="200"/>
        <w:jc w:val="left"/>
        <w:rPr>
          <w:rFonts w:ascii="宋体" w:hAnsi="宋体" w:cs="宋体"/>
          <w:color w:val="auto"/>
          <w:szCs w:val="21"/>
          <w:highlight w:val="none"/>
          <w:rPrChange w:id="2454" w:author="然" w:date="2026-08-04T11:37:42Z">
            <w:rPr>
              <w:rFonts w:ascii="宋体" w:hAnsi="宋体" w:cs="宋体"/>
              <w:szCs w:val="21"/>
              <w:highlight w:val="none"/>
            </w:rPr>
          </w:rPrChange>
        </w:rPr>
      </w:pPr>
      <w:r>
        <w:rPr>
          <w:rFonts w:hint="eastAsia" w:ascii="宋体" w:hAnsi="宋体" w:cs="宋体"/>
          <w:color w:val="auto"/>
          <w:highlight w:val="none"/>
          <w:rPrChange w:id="2455" w:author="然" w:date="2026-08-04T11:37:42Z">
            <w:rPr>
              <w:rFonts w:hint="eastAsia" w:ascii="宋体" w:hAnsi="宋体" w:cs="宋体"/>
              <w:highlight w:val="none"/>
            </w:rPr>
          </w:rPrChange>
        </w:rPr>
        <w:t>42.4质疑事项如无实质内容，仅为询问质疑人得分情况或质疑人未中标原因等情况的，代理机构、采购人可将此类质疑函作为书面询问接收，代理机构按询问程序处理。</w:t>
      </w:r>
    </w:p>
    <w:p w14:paraId="3D87CC52">
      <w:pPr>
        <w:adjustRightInd w:val="0"/>
        <w:snapToGrid w:val="0"/>
        <w:spacing w:line="360" w:lineRule="auto"/>
        <w:ind w:firstLine="420" w:firstLineChars="200"/>
        <w:jc w:val="left"/>
        <w:rPr>
          <w:rFonts w:ascii="宋体" w:hAnsi="宋体" w:cs="宋体"/>
          <w:color w:val="auto"/>
          <w:highlight w:val="none"/>
          <w:rPrChange w:id="2456" w:author="然" w:date="2026-08-04T11:37:42Z">
            <w:rPr>
              <w:rFonts w:ascii="宋体" w:hAnsi="宋体" w:cs="宋体"/>
              <w:highlight w:val="none"/>
            </w:rPr>
          </w:rPrChange>
        </w:rPr>
      </w:pPr>
      <w:r>
        <w:rPr>
          <w:rFonts w:hint="eastAsia" w:ascii="宋体" w:hAnsi="宋体" w:cs="宋体"/>
          <w:color w:val="auto"/>
          <w:highlight w:val="none"/>
          <w:rPrChange w:id="2457" w:author="然" w:date="2026-08-04T11:37:42Z">
            <w:rPr>
              <w:rFonts w:hint="eastAsia" w:ascii="宋体" w:hAnsi="宋体" w:cs="宋体"/>
              <w:highlight w:val="none"/>
            </w:rPr>
          </w:rPrChange>
        </w:rPr>
        <w:t>42.4质疑函须递交到磋商邀请代理机构指定的地点。</w:t>
      </w:r>
    </w:p>
    <w:p w14:paraId="6972418B">
      <w:pPr>
        <w:adjustRightInd w:val="0"/>
        <w:snapToGrid w:val="0"/>
        <w:spacing w:line="360" w:lineRule="auto"/>
        <w:ind w:firstLine="420" w:firstLineChars="200"/>
        <w:jc w:val="left"/>
        <w:rPr>
          <w:rFonts w:ascii="宋体" w:hAnsi="宋体" w:cs="宋体"/>
          <w:color w:val="auto"/>
          <w:highlight w:val="none"/>
          <w:rPrChange w:id="2458" w:author="然" w:date="2026-08-04T11:37:42Z">
            <w:rPr>
              <w:rFonts w:ascii="宋体" w:hAnsi="宋体" w:cs="宋体"/>
              <w:highlight w:val="none"/>
            </w:rPr>
          </w:rPrChange>
        </w:rPr>
      </w:pPr>
      <w:r>
        <w:rPr>
          <w:rFonts w:hint="eastAsia" w:ascii="宋体" w:hAnsi="宋体" w:cs="宋体"/>
          <w:color w:val="auto"/>
          <w:highlight w:val="none"/>
          <w:rPrChange w:id="2459" w:author="然" w:date="2026-08-04T11:37:42Z">
            <w:rPr>
              <w:rFonts w:hint="eastAsia" w:ascii="宋体" w:hAnsi="宋体" w:cs="宋体"/>
              <w:highlight w:val="none"/>
            </w:rPr>
          </w:rPrChange>
        </w:rPr>
        <w:t>42.5采购人、代理机构不得拒收质疑供应商在法定质疑期内提出的且符合内容、格式要求的质疑函，在收到质疑函后7个工作日内作出答复，并以书面形式通知质疑供应商和其他有关供应商。</w:t>
      </w:r>
    </w:p>
    <w:p w14:paraId="68410727">
      <w:pPr>
        <w:adjustRightInd w:val="0"/>
        <w:snapToGrid w:val="0"/>
        <w:spacing w:line="360" w:lineRule="auto"/>
        <w:ind w:firstLine="420" w:firstLineChars="200"/>
        <w:jc w:val="left"/>
        <w:rPr>
          <w:rFonts w:ascii="宋体" w:hAnsi="宋体" w:cs="宋体"/>
          <w:bCs/>
          <w:color w:val="auto"/>
          <w:highlight w:val="none"/>
          <w:rPrChange w:id="2460" w:author="然" w:date="2026-08-04T11:37:42Z">
            <w:rPr>
              <w:rFonts w:ascii="宋体" w:hAnsi="宋体" w:cs="宋体"/>
              <w:bCs/>
              <w:highlight w:val="none"/>
            </w:rPr>
          </w:rPrChange>
        </w:rPr>
      </w:pPr>
      <w:r>
        <w:rPr>
          <w:rFonts w:hint="eastAsia" w:ascii="宋体" w:hAnsi="宋体" w:cs="宋体"/>
          <w:color w:val="auto"/>
          <w:szCs w:val="21"/>
          <w:highlight w:val="none"/>
          <w:rPrChange w:id="2461" w:author="然" w:date="2026-08-04T11:37:42Z">
            <w:rPr>
              <w:rFonts w:hint="eastAsia" w:ascii="宋体" w:hAnsi="宋体" w:cs="宋体"/>
              <w:szCs w:val="21"/>
              <w:highlight w:val="none"/>
            </w:rPr>
          </w:rPrChange>
        </w:rPr>
        <w:t>42.6质疑函不符合《政府采购质疑和投诉办法》（财政部94号令）格式与内容的相关规定，</w:t>
      </w:r>
      <w:r>
        <w:rPr>
          <w:rFonts w:hint="eastAsia" w:ascii="宋体" w:hAnsi="宋体" w:cs="宋体"/>
          <w:color w:val="auto"/>
          <w:highlight w:val="none"/>
          <w:rPrChange w:id="2462" w:author="然" w:date="2026-08-04T11:37:42Z">
            <w:rPr>
              <w:rFonts w:hint="eastAsia" w:ascii="宋体" w:hAnsi="宋体" w:cs="宋体"/>
              <w:highlight w:val="none"/>
            </w:rPr>
          </w:rPrChange>
        </w:rPr>
        <w:t>或是以传真或复印件等形式递交，代理机构有权不予受理。</w:t>
      </w:r>
    </w:p>
    <w:p w14:paraId="72195A45">
      <w:pPr>
        <w:numPr>
          <w:ilvl w:val="0"/>
          <w:numId w:val="7"/>
        </w:numPr>
        <w:adjustRightInd w:val="0"/>
        <w:snapToGrid w:val="0"/>
        <w:spacing w:line="360" w:lineRule="auto"/>
        <w:outlineLvl w:val="0"/>
        <w:rPr>
          <w:rFonts w:ascii="黑体" w:hAnsi="宋体" w:eastAsia="黑体"/>
          <w:b/>
          <w:bCs/>
          <w:color w:val="auto"/>
          <w:sz w:val="24"/>
          <w:highlight w:val="none"/>
          <w:rPrChange w:id="2463" w:author="然" w:date="2026-08-04T11:37:42Z">
            <w:rPr>
              <w:rFonts w:ascii="黑体" w:hAnsi="宋体" w:eastAsia="黑体"/>
              <w:b/>
              <w:bCs/>
              <w:sz w:val="24"/>
              <w:highlight w:val="none"/>
            </w:rPr>
          </w:rPrChange>
        </w:rPr>
      </w:pPr>
      <w:r>
        <w:rPr>
          <w:rFonts w:hint="eastAsia" w:ascii="黑体" w:hAnsi="宋体" w:eastAsia="黑体"/>
          <w:b/>
          <w:bCs/>
          <w:color w:val="auto"/>
          <w:sz w:val="24"/>
          <w:highlight w:val="none"/>
          <w:rPrChange w:id="2464" w:author="然" w:date="2026-08-04T11:37:42Z">
            <w:rPr>
              <w:rFonts w:hint="eastAsia" w:ascii="黑体" w:hAnsi="宋体" w:eastAsia="黑体"/>
              <w:b/>
              <w:bCs/>
              <w:sz w:val="24"/>
              <w:highlight w:val="none"/>
            </w:rPr>
          </w:rPrChange>
        </w:rPr>
        <w:t>其他规定</w:t>
      </w:r>
    </w:p>
    <w:p w14:paraId="6B3C2352">
      <w:pPr>
        <w:adjustRightInd w:val="0"/>
        <w:snapToGrid w:val="0"/>
        <w:spacing w:line="360" w:lineRule="auto"/>
        <w:jc w:val="left"/>
        <w:rPr>
          <w:rFonts w:ascii="宋体" w:hAnsi="宋体"/>
          <w:b/>
          <w:color w:val="auto"/>
          <w:szCs w:val="21"/>
          <w:highlight w:val="none"/>
          <w:rPrChange w:id="2465" w:author="然" w:date="2026-08-04T11:37:42Z">
            <w:rPr>
              <w:rFonts w:ascii="宋体" w:hAnsi="宋体"/>
              <w:b/>
              <w:szCs w:val="21"/>
              <w:highlight w:val="none"/>
            </w:rPr>
          </w:rPrChange>
        </w:rPr>
      </w:pPr>
      <w:r>
        <w:rPr>
          <w:rFonts w:hint="eastAsia" w:ascii="宋体" w:hAnsi="宋体"/>
          <w:b/>
          <w:color w:val="auto"/>
          <w:szCs w:val="21"/>
          <w:highlight w:val="none"/>
          <w:rPrChange w:id="2466" w:author="然" w:date="2026-08-04T11:37:42Z">
            <w:rPr>
              <w:rFonts w:hint="eastAsia" w:ascii="宋体" w:hAnsi="宋体"/>
              <w:b/>
              <w:szCs w:val="21"/>
              <w:highlight w:val="none"/>
            </w:rPr>
          </w:rPrChange>
        </w:rPr>
        <w:t>43采购代理服务费</w:t>
      </w:r>
    </w:p>
    <w:p w14:paraId="50E893C2">
      <w:pPr>
        <w:tabs>
          <w:tab w:val="left" w:pos="420"/>
          <w:tab w:val="left" w:pos="7560"/>
          <w:tab w:val="left" w:pos="7740"/>
          <w:tab w:val="left" w:pos="7920"/>
        </w:tabs>
        <w:adjustRightInd w:val="0"/>
        <w:snapToGrid w:val="0"/>
        <w:spacing w:line="360" w:lineRule="auto"/>
        <w:ind w:firstLine="420" w:firstLineChars="200"/>
        <w:rPr>
          <w:rFonts w:ascii="宋体" w:hAnsi="宋体"/>
          <w:color w:val="auto"/>
          <w:szCs w:val="21"/>
          <w:highlight w:val="none"/>
          <w:rPrChange w:id="2467" w:author="然" w:date="2026-08-04T11:37:42Z">
            <w:rPr>
              <w:rFonts w:ascii="宋体" w:hAnsi="宋体"/>
              <w:szCs w:val="21"/>
              <w:highlight w:val="none"/>
            </w:rPr>
          </w:rPrChange>
        </w:rPr>
      </w:pPr>
      <w:r>
        <w:rPr>
          <w:rFonts w:hint="eastAsia" w:ascii="宋体" w:hAnsi="宋体"/>
          <w:color w:val="auto"/>
          <w:szCs w:val="21"/>
          <w:highlight w:val="none"/>
          <w:rPrChange w:id="2468" w:author="然" w:date="2026-08-04T11:37:42Z">
            <w:rPr>
              <w:rFonts w:hint="eastAsia" w:ascii="宋体" w:hAnsi="宋体"/>
              <w:szCs w:val="21"/>
              <w:highlight w:val="none"/>
            </w:rPr>
          </w:rPrChange>
        </w:rPr>
        <w:t>43.1采购代理机构应按</w:t>
      </w:r>
      <w:r>
        <w:rPr>
          <w:rFonts w:hint="eastAsia" w:ascii="宋体" w:hAnsi="宋体"/>
          <w:b/>
          <w:color w:val="auto"/>
          <w:szCs w:val="21"/>
          <w:highlight w:val="none"/>
          <w:rPrChange w:id="2469" w:author="然" w:date="2026-08-04T11:37:42Z">
            <w:rPr>
              <w:rFonts w:hint="eastAsia" w:ascii="宋体" w:hAnsi="宋体"/>
              <w:b/>
              <w:szCs w:val="21"/>
              <w:highlight w:val="none"/>
            </w:rPr>
          </w:rPrChange>
        </w:rPr>
        <w:t>磋商须知前附表</w:t>
      </w:r>
      <w:r>
        <w:rPr>
          <w:rFonts w:hint="eastAsia" w:ascii="宋体" w:hAnsi="宋体"/>
          <w:color w:val="auto"/>
          <w:szCs w:val="21"/>
          <w:highlight w:val="none"/>
          <w:rPrChange w:id="2470" w:author="然" w:date="2026-08-04T11:37:42Z">
            <w:rPr>
              <w:rFonts w:hint="eastAsia" w:ascii="宋体" w:hAnsi="宋体"/>
              <w:szCs w:val="21"/>
              <w:highlight w:val="none"/>
            </w:rPr>
          </w:rPrChange>
        </w:rPr>
        <w:t>规定收取采购代理服务费。</w:t>
      </w:r>
    </w:p>
    <w:p w14:paraId="7CCC1D77">
      <w:pPr>
        <w:tabs>
          <w:tab w:val="left" w:pos="420"/>
          <w:tab w:val="left" w:pos="7560"/>
          <w:tab w:val="left" w:pos="7740"/>
          <w:tab w:val="left" w:pos="7920"/>
        </w:tabs>
        <w:adjustRightInd w:val="0"/>
        <w:snapToGrid w:val="0"/>
        <w:spacing w:line="360" w:lineRule="auto"/>
        <w:ind w:firstLine="420" w:firstLineChars="200"/>
        <w:rPr>
          <w:rFonts w:ascii="宋体" w:hAnsi="宋体"/>
          <w:color w:val="auto"/>
          <w:szCs w:val="21"/>
          <w:highlight w:val="none"/>
          <w:rPrChange w:id="2471" w:author="然" w:date="2026-08-04T11:37:42Z">
            <w:rPr>
              <w:rFonts w:ascii="宋体" w:hAnsi="宋体"/>
              <w:szCs w:val="21"/>
              <w:highlight w:val="none"/>
            </w:rPr>
          </w:rPrChange>
        </w:rPr>
      </w:pPr>
      <w:r>
        <w:rPr>
          <w:rFonts w:hint="eastAsia" w:ascii="宋体" w:hAnsi="宋体"/>
          <w:color w:val="auto"/>
          <w:szCs w:val="21"/>
          <w:highlight w:val="none"/>
          <w:rPrChange w:id="2472" w:author="然" w:date="2026-08-04T11:37:42Z">
            <w:rPr>
              <w:rFonts w:hint="eastAsia" w:ascii="宋体" w:hAnsi="宋体"/>
              <w:szCs w:val="21"/>
              <w:highlight w:val="none"/>
            </w:rPr>
          </w:rPrChange>
        </w:rPr>
        <w:t>43.2集中采购机构不得收取采购代理服务费。</w:t>
      </w:r>
    </w:p>
    <w:p w14:paraId="0D2832F2">
      <w:pPr>
        <w:tabs>
          <w:tab w:val="left" w:pos="420"/>
          <w:tab w:val="left" w:pos="7560"/>
          <w:tab w:val="left" w:pos="7740"/>
          <w:tab w:val="left" w:pos="7920"/>
        </w:tabs>
        <w:adjustRightInd w:val="0"/>
        <w:snapToGrid w:val="0"/>
        <w:spacing w:line="360" w:lineRule="auto"/>
        <w:rPr>
          <w:rFonts w:hAnsi="宋体"/>
          <w:b/>
          <w:color w:val="auto"/>
          <w:highlight w:val="none"/>
          <w:rPrChange w:id="2473" w:author="然" w:date="2026-08-04T11:37:42Z">
            <w:rPr>
              <w:rFonts w:hAnsi="宋体"/>
              <w:b/>
              <w:highlight w:val="none"/>
            </w:rPr>
          </w:rPrChange>
        </w:rPr>
      </w:pPr>
      <w:r>
        <w:rPr>
          <w:rFonts w:hint="eastAsia" w:ascii="宋体" w:hAnsi="宋体"/>
          <w:b/>
          <w:color w:val="auto"/>
          <w:szCs w:val="21"/>
          <w:highlight w:val="none"/>
          <w:rPrChange w:id="2474" w:author="然" w:date="2026-08-04T11:37:42Z">
            <w:rPr>
              <w:rFonts w:hint="eastAsia" w:ascii="宋体" w:hAnsi="宋体"/>
              <w:b/>
              <w:szCs w:val="21"/>
              <w:highlight w:val="none"/>
            </w:rPr>
          </w:rPrChange>
        </w:rPr>
        <w:t>44.</w:t>
      </w:r>
      <w:r>
        <w:rPr>
          <w:rFonts w:hint="eastAsia" w:hAnsi="宋体"/>
          <w:b/>
          <w:color w:val="auto"/>
          <w:highlight w:val="none"/>
          <w:rPrChange w:id="2475" w:author="然" w:date="2026-08-04T11:37:42Z">
            <w:rPr>
              <w:rFonts w:hint="eastAsia" w:hAnsi="宋体"/>
              <w:b/>
              <w:highlight w:val="none"/>
            </w:rPr>
          </w:rPrChange>
        </w:rPr>
        <w:t>其他规定</w:t>
      </w:r>
    </w:p>
    <w:p w14:paraId="66CBC2C3">
      <w:pPr>
        <w:tabs>
          <w:tab w:val="left" w:pos="420"/>
          <w:tab w:val="left" w:pos="7560"/>
          <w:tab w:val="left" w:pos="7740"/>
          <w:tab w:val="left" w:pos="7920"/>
        </w:tabs>
        <w:adjustRightInd w:val="0"/>
        <w:snapToGrid w:val="0"/>
        <w:spacing w:line="360" w:lineRule="auto"/>
        <w:ind w:firstLine="420" w:firstLineChars="200"/>
        <w:rPr>
          <w:rFonts w:ascii="宋体" w:hAnsi="宋体"/>
          <w:color w:val="auto"/>
          <w:szCs w:val="21"/>
          <w:highlight w:val="none"/>
          <w:rPrChange w:id="2476" w:author="然" w:date="2026-08-04T11:37:42Z">
            <w:rPr>
              <w:rFonts w:ascii="宋体" w:hAnsi="宋体"/>
              <w:szCs w:val="21"/>
              <w:highlight w:val="none"/>
            </w:rPr>
          </w:rPrChange>
        </w:rPr>
      </w:pPr>
      <w:r>
        <w:rPr>
          <w:rFonts w:hint="eastAsia" w:ascii="宋体" w:hAnsi="宋体"/>
          <w:color w:val="auto"/>
          <w:highlight w:val="none"/>
          <w:rPrChange w:id="2477" w:author="然" w:date="2026-08-04T11:37:42Z">
            <w:rPr>
              <w:rFonts w:hint="eastAsia" w:ascii="宋体" w:hAnsi="宋体"/>
              <w:highlight w:val="none"/>
            </w:rPr>
          </w:rPrChange>
        </w:rPr>
        <w:t>44.1</w:t>
      </w:r>
      <w:r>
        <w:rPr>
          <w:rFonts w:hint="eastAsia" w:ascii="宋体" w:hAnsi="宋体"/>
          <w:color w:val="auto"/>
          <w:szCs w:val="21"/>
          <w:highlight w:val="none"/>
          <w:rPrChange w:id="2478" w:author="然" w:date="2026-08-04T11:37:42Z">
            <w:rPr>
              <w:rFonts w:hint="eastAsia" w:ascii="宋体" w:hAnsi="宋体"/>
              <w:szCs w:val="21"/>
              <w:highlight w:val="none"/>
            </w:rPr>
          </w:rPrChange>
        </w:rPr>
        <w:t>磋商文件</w:t>
      </w:r>
      <w:r>
        <w:rPr>
          <w:rFonts w:hint="eastAsia" w:hAnsi="宋体"/>
          <w:color w:val="auto"/>
          <w:highlight w:val="none"/>
          <w:rPrChange w:id="2479" w:author="然" w:date="2026-08-04T11:37:42Z">
            <w:rPr>
              <w:rFonts w:hint="eastAsia" w:hAnsi="宋体"/>
              <w:highlight w:val="none"/>
            </w:rPr>
          </w:rPrChange>
        </w:rPr>
        <w:t>的其他规定</w:t>
      </w:r>
      <w:r>
        <w:rPr>
          <w:rFonts w:hint="eastAsia" w:ascii="宋体" w:hAnsi="宋体"/>
          <w:color w:val="auto"/>
          <w:szCs w:val="21"/>
          <w:highlight w:val="none"/>
          <w:rPrChange w:id="2480" w:author="然" w:date="2026-08-04T11:37:42Z">
            <w:rPr>
              <w:rFonts w:hint="eastAsia" w:ascii="宋体" w:hAnsi="宋体"/>
              <w:szCs w:val="21"/>
              <w:highlight w:val="none"/>
            </w:rPr>
          </w:rPrChange>
        </w:rPr>
        <w:t>见</w:t>
      </w:r>
      <w:r>
        <w:rPr>
          <w:rFonts w:hint="eastAsia" w:ascii="宋体" w:hAnsi="宋体"/>
          <w:b/>
          <w:color w:val="auto"/>
          <w:szCs w:val="21"/>
          <w:highlight w:val="none"/>
          <w:rPrChange w:id="2481" w:author="然" w:date="2026-08-04T11:37:42Z">
            <w:rPr>
              <w:rFonts w:hint="eastAsia" w:ascii="宋体" w:hAnsi="宋体"/>
              <w:b/>
              <w:szCs w:val="21"/>
              <w:highlight w:val="none"/>
            </w:rPr>
          </w:rPrChange>
        </w:rPr>
        <w:t>磋商须知前附表</w:t>
      </w:r>
      <w:r>
        <w:rPr>
          <w:rFonts w:hint="eastAsia" w:ascii="宋体" w:hAnsi="宋体"/>
          <w:color w:val="auto"/>
          <w:szCs w:val="21"/>
          <w:highlight w:val="none"/>
          <w:rPrChange w:id="2482" w:author="然" w:date="2026-08-04T11:37:42Z">
            <w:rPr>
              <w:rFonts w:hint="eastAsia" w:ascii="宋体" w:hAnsi="宋体"/>
              <w:szCs w:val="21"/>
              <w:highlight w:val="none"/>
            </w:rPr>
          </w:rPrChange>
        </w:rPr>
        <w:t>。</w:t>
      </w:r>
    </w:p>
    <w:p w14:paraId="7F2197BE">
      <w:pPr>
        <w:pStyle w:val="8"/>
        <w:rPr>
          <w:color w:val="auto"/>
          <w:highlight w:val="none"/>
          <w:rPrChange w:id="2483" w:author="然" w:date="2026-08-04T11:37:42Z">
            <w:rPr>
              <w:highlight w:val="none"/>
            </w:rPr>
          </w:rPrChange>
        </w:rPr>
      </w:pPr>
    </w:p>
    <w:p w14:paraId="092DE131">
      <w:pPr>
        <w:adjustRightInd w:val="0"/>
        <w:snapToGrid w:val="0"/>
        <w:spacing w:line="360" w:lineRule="auto"/>
        <w:jc w:val="center"/>
        <w:outlineLvl w:val="0"/>
        <w:rPr>
          <w:rFonts w:ascii="宋体" w:hAnsi="宋体" w:cs="宋体"/>
          <w:b/>
          <w:color w:val="auto"/>
          <w:sz w:val="32"/>
          <w:szCs w:val="32"/>
          <w:highlight w:val="none"/>
          <w:rPrChange w:id="2484" w:author="然" w:date="2026-08-04T11:37:42Z">
            <w:rPr>
              <w:rFonts w:ascii="宋体" w:hAnsi="宋体" w:cs="宋体"/>
              <w:b/>
              <w:sz w:val="32"/>
              <w:szCs w:val="32"/>
              <w:highlight w:val="none"/>
            </w:rPr>
          </w:rPrChang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60F2B7F">
      <w:pPr>
        <w:adjustRightInd w:val="0"/>
        <w:snapToGrid w:val="0"/>
        <w:spacing w:line="360" w:lineRule="auto"/>
        <w:jc w:val="center"/>
        <w:outlineLvl w:val="0"/>
        <w:rPr>
          <w:rFonts w:ascii="宋体" w:hAnsi="宋体" w:cs="宋体"/>
          <w:b/>
          <w:color w:val="auto"/>
          <w:sz w:val="32"/>
          <w:szCs w:val="32"/>
          <w:highlight w:val="none"/>
          <w:rPrChange w:id="2485" w:author="然" w:date="2026-08-04T11:37:42Z">
            <w:rPr>
              <w:rFonts w:ascii="宋体" w:hAnsi="宋体" w:cs="宋体"/>
              <w:b/>
              <w:sz w:val="32"/>
              <w:szCs w:val="32"/>
              <w:highlight w:val="none"/>
            </w:rPr>
          </w:rPrChange>
        </w:rPr>
      </w:pPr>
      <w:r>
        <w:rPr>
          <w:rFonts w:hint="eastAsia" w:ascii="宋体" w:hAnsi="宋体" w:cs="宋体"/>
          <w:b/>
          <w:color w:val="auto"/>
          <w:sz w:val="32"/>
          <w:szCs w:val="32"/>
          <w:highlight w:val="none"/>
          <w:rPrChange w:id="2486" w:author="然" w:date="2026-08-04T11:37:42Z">
            <w:rPr>
              <w:rFonts w:hint="eastAsia" w:ascii="宋体" w:hAnsi="宋体" w:cs="宋体"/>
              <w:b/>
              <w:sz w:val="32"/>
              <w:szCs w:val="32"/>
              <w:highlight w:val="none"/>
            </w:rPr>
          </w:rPrChange>
        </w:rPr>
        <w:t>第三章 政府采购合同格式</w:t>
      </w:r>
    </w:p>
    <w:p w14:paraId="4C35893E">
      <w:pPr>
        <w:bidi w:val="0"/>
        <w:rPr>
          <w:color w:val="auto"/>
          <w:highlight w:val="none"/>
          <w:rPrChange w:id="2487" w:author="然" w:date="2026-08-04T11:37:42Z">
            <w:rPr>
              <w:highlight w:val="none"/>
            </w:rPr>
          </w:rPrChange>
        </w:rPr>
      </w:pPr>
    </w:p>
    <w:p w14:paraId="353364A9">
      <w:pPr>
        <w:adjustRightInd w:val="0"/>
        <w:snapToGrid w:val="0"/>
        <w:spacing w:before="120" w:beforeLines="50" w:line="360" w:lineRule="auto"/>
        <w:jc w:val="center"/>
        <w:rPr>
          <w:rFonts w:ascii="黑体" w:eastAsia="黑体"/>
          <w:b/>
          <w:color w:val="auto"/>
          <w:sz w:val="32"/>
          <w:szCs w:val="32"/>
          <w:highlight w:val="none"/>
          <w:rPrChange w:id="2488" w:author="然" w:date="2026-08-04T11:37:42Z">
            <w:rPr>
              <w:rFonts w:ascii="黑体" w:eastAsia="黑体"/>
              <w:b/>
              <w:sz w:val="32"/>
              <w:szCs w:val="32"/>
              <w:highlight w:val="none"/>
            </w:rPr>
          </w:rPrChange>
        </w:rPr>
      </w:pPr>
      <w:r>
        <w:rPr>
          <w:rFonts w:hint="eastAsia" w:ascii="黑体" w:eastAsia="黑体"/>
          <w:b/>
          <w:color w:val="auto"/>
          <w:sz w:val="32"/>
          <w:szCs w:val="32"/>
          <w:highlight w:val="none"/>
          <w:rPrChange w:id="2489" w:author="然" w:date="2026-08-04T11:37:42Z">
            <w:rPr>
              <w:rFonts w:hint="eastAsia" w:ascii="黑体" w:eastAsia="黑体"/>
              <w:b/>
              <w:sz w:val="32"/>
              <w:szCs w:val="32"/>
              <w:highlight w:val="none"/>
            </w:rPr>
          </w:rPrChange>
        </w:rPr>
        <w:t>一．政府采购合同协议书</w:t>
      </w:r>
    </w:p>
    <w:p w14:paraId="27FF6400">
      <w:pPr>
        <w:jc w:val="center"/>
        <w:rPr>
          <w:rFonts w:ascii="黑体" w:eastAsia="黑体"/>
          <w:color w:val="auto"/>
          <w:sz w:val="30"/>
          <w:szCs w:val="30"/>
          <w:highlight w:val="none"/>
          <w:rPrChange w:id="2490" w:author="然" w:date="2026-08-04T11:37:42Z">
            <w:rPr>
              <w:rFonts w:ascii="黑体" w:eastAsia="黑体"/>
              <w:sz w:val="30"/>
              <w:szCs w:val="30"/>
              <w:highlight w:val="none"/>
            </w:rPr>
          </w:rPrChange>
        </w:rPr>
      </w:pPr>
    </w:p>
    <w:p w14:paraId="6B0642F7">
      <w:pPr>
        <w:adjustRightInd w:val="0"/>
        <w:snapToGrid w:val="0"/>
        <w:spacing w:before="120" w:beforeLines="50" w:line="360" w:lineRule="auto"/>
        <w:jc w:val="center"/>
        <w:rPr>
          <w:rFonts w:ascii="宋体" w:hAnsi="宋体" w:cs="宋体"/>
          <w:color w:val="auto"/>
          <w:szCs w:val="21"/>
          <w:highlight w:val="none"/>
          <w:rPrChange w:id="2491" w:author="然" w:date="2026-08-04T11:37:42Z">
            <w:rPr>
              <w:rFonts w:ascii="宋体" w:hAnsi="宋体" w:cs="宋体"/>
              <w:szCs w:val="21"/>
              <w:highlight w:val="none"/>
            </w:rPr>
          </w:rPrChange>
        </w:rPr>
      </w:pPr>
      <w:r>
        <w:rPr>
          <w:rFonts w:hint="eastAsia" w:ascii="宋体" w:hAnsi="宋体" w:cs="宋体"/>
          <w:color w:val="auto"/>
          <w:szCs w:val="21"/>
          <w:highlight w:val="none"/>
          <w:rPrChange w:id="2492" w:author="然" w:date="2026-08-04T11:37:42Z">
            <w:rPr>
              <w:rFonts w:hint="eastAsia" w:ascii="宋体" w:hAnsi="宋体" w:cs="宋体"/>
              <w:szCs w:val="21"/>
              <w:highlight w:val="none"/>
            </w:rPr>
          </w:rPrChange>
        </w:rPr>
        <w:t xml:space="preserve">                         采购合同编号：</w:t>
      </w:r>
      <w:r>
        <w:rPr>
          <w:rFonts w:hint="eastAsia" w:ascii="宋体" w:hAnsi="宋体" w:cs="宋体"/>
          <w:color w:val="auto"/>
          <w:szCs w:val="21"/>
          <w:highlight w:val="none"/>
          <w:u w:val="single"/>
          <w:rPrChange w:id="2493" w:author="然" w:date="2026-08-04T11:37:42Z">
            <w:rPr>
              <w:rFonts w:hint="eastAsia" w:ascii="宋体" w:hAnsi="宋体" w:cs="宋体"/>
              <w:szCs w:val="21"/>
              <w:highlight w:val="none"/>
              <w:u w:val="single"/>
            </w:rPr>
          </w:rPrChange>
        </w:rPr>
        <w:t xml:space="preserve">             </w:t>
      </w:r>
    </w:p>
    <w:p w14:paraId="192451A3">
      <w:pPr>
        <w:adjustRightInd w:val="0"/>
        <w:snapToGrid w:val="0"/>
        <w:spacing w:before="120" w:beforeLines="50" w:line="360" w:lineRule="auto"/>
        <w:ind w:firstLine="420" w:firstLineChars="200"/>
        <w:rPr>
          <w:rFonts w:ascii="宋体" w:hAnsi="宋体" w:cs="宋体"/>
          <w:color w:val="auto"/>
          <w:szCs w:val="21"/>
          <w:highlight w:val="none"/>
          <w:rPrChange w:id="2494" w:author="然" w:date="2026-08-04T11:37:42Z">
            <w:rPr>
              <w:rFonts w:ascii="宋体" w:hAnsi="宋体" w:cs="宋体"/>
              <w:szCs w:val="21"/>
              <w:highlight w:val="none"/>
            </w:rPr>
          </w:rPrChange>
        </w:rPr>
      </w:pPr>
    </w:p>
    <w:p w14:paraId="449DE726">
      <w:pPr>
        <w:adjustRightInd w:val="0"/>
        <w:snapToGrid w:val="0"/>
        <w:spacing w:before="120" w:beforeLines="50" w:line="360" w:lineRule="auto"/>
        <w:rPr>
          <w:rFonts w:ascii="宋体" w:hAnsi="宋体" w:cs="宋体"/>
          <w:color w:val="auto"/>
          <w:szCs w:val="21"/>
          <w:highlight w:val="none"/>
          <w:rPrChange w:id="2495" w:author="然" w:date="2026-08-04T11:37:42Z">
            <w:rPr>
              <w:rFonts w:ascii="宋体" w:hAnsi="宋体" w:cs="宋体"/>
              <w:szCs w:val="21"/>
              <w:highlight w:val="none"/>
            </w:rPr>
          </w:rPrChange>
        </w:rPr>
      </w:pPr>
      <w:r>
        <w:rPr>
          <w:rFonts w:hint="eastAsia" w:ascii="宋体" w:hAnsi="宋体" w:cs="宋体"/>
          <w:color w:val="auto"/>
          <w:szCs w:val="21"/>
          <w:highlight w:val="none"/>
          <w:rPrChange w:id="2496" w:author="然" w:date="2026-08-04T11:37:42Z">
            <w:rPr>
              <w:rFonts w:hint="eastAsia" w:ascii="宋体" w:hAnsi="宋体" w:cs="宋体"/>
              <w:szCs w:val="21"/>
              <w:highlight w:val="none"/>
            </w:rPr>
          </w:rPrChange>
        </w:rPr>
        <w:t>采购人（全称）：</w:t>
      </w:r>
      <w:r>
        <w:rPr>
          <w:rFonts w:hint="eastAsia" w:ascii="宋体" w:hAnsi="宋体" w:cs="宋体"/>
          <w:color w:val="auto"/>
          <w:szCs w:val="21"/>
          <w:highlight w:val="none"/>
          <w:u w:val="single"/>
          <w:rPrChange w:id="2497"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2498" w:author="然" w:date="2026-08-04T11:37:42Z">
            <w:rPr>
              <w:rFonts w:hint="eastAsia" w:ascii="宋体" w:hAnsi="宋体" w:cs="宋体"/>
              <w:szCs w:val="21"/>
              <w:highlight w:val="none"/>
            </w:rPr>
          </w:rPrChange>
        </w:rPr>
        <w:t>（甲方）</w:t>
      </w:r>
    </w:p>
    <w:p w14:paraId="610465CA">
      <w:pPr>
        <w:adjustRightInd w:val="0"/>
        <w:snapToGrid w:val="0"/>
        <w:spacing w:before="120" w:beforeLines="50" w:line="360" w:lineRule="auto"/>
        <w:rPr>
          <w:rFonts w:ascii="宋体" w:hAnsi="宋体" w:cs="宋体"/>
          <w:color w:val="auto"/>
          <w:szCs w:val="21"/>
          <w:highlight w:val="none"/>
          <w:rPrChange w:id="2499" w:author="然" w:date="2026-08-04T11:37:42Z">
            <w:rPr>
              <w:rFonts w:ascii="宋体" w:hAnsi="宋体" w:cs="宋体"/>
              <w:szCs w:val="21"/>
              <w:highlight w:val="none"/>
            </w:rPr>
          </w:rPrChange>
        </w:rPr>
      </w:pPr>
      <w:r>
        <w:rPr>
          <w:rFonts w:hint="eastAsia" w:ascii="宋体" w:hAnsi="宋体" w:cs="宋体"/>
          <w:color w:val="auto"/>
          <w:szCs w:val="21"/>
          <w:highlight w:val="none"/>
          <w:rPrChange w:id="2500" w:author="然" w:date="2026-08-04T11:37:42Z">
            <w:rPr>
              <w:rFonts w:hint="eastAsia" w:ascii="宋体" w:hAnsi="宋体" w:cs="宋体"/>
              <w:szCs w:val="21"/>
              <w:highlight w:val="none"/>
            </w:rPr>
          </w:rPrChange>
        </w:rPr>
        <w:t>供应商（全称）：</w:t>
      </w:r>
      <w:r>
        <w:rPr>
          <w:rFonts w:hint="eastAsia" w:ascii="宋体" w:hAnsi="宋体" w:cs="宋体"/>
          <w:color w:val="auto"/>
          <w:szCs w:val="21"/>
          <w:highlight w:val="none"/>
          <w:u w:val="single"/>
          <w:rPrChange w:id="2501"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2502" w:author="然" w:date="2026-08-04T11:37:42Z">
            <w:rPr>
              <w:rFonts w:hint="eastAsia" w:ascii="宋体" w:hAnsi="宋体" w:cs="宋体"/>
              <w:szCs w:val="21"/>
              <w:highlight w:val="none"/>
            </w:rPr>
          </w:rPrChange>
        </w:rPr>
        <w:t>（乙方）</w:t>
      </w:r>
    </w:p>
    <w:p w14:paraId="05A089F7">
      <w:pPr>
        <w:pStyle w:val="16"/>
        <w:adjustRightInd w:val="0"/>
        <w:snapToGrid w:val="0"/>
        <w:spacing w:before="120" w:beforeLines="50" w:line="360" w:lineRule="auto"/>
        <w:rPr>
          <w:rFonts w:ascii="宋体" w:hAnsi="宋体" w:cs="宋体"/>
          <w:color w:val="auto"/>
          <w:szCs w:val="21"/>
          <w:highlight w:val="none"/>
          <w:rPrChange w:id="2503" w:author="然" w:date="2026-08-04T11:37:42Z">
            <w:rPr>
              <w:rFonts w:ascii="宋体" w:hAnsi="宋体" w:cs="宋体"/>
              <w:szCs w:val="21"/>
              <w:highlight w:val="none"/>
            </w:rPr>
          </w:rPrChange>
        </w:rPr>
      </w:pPr>
    </w:p>
    <w:p w14:paraId="7E455C0B">
      <w:pPr>
        <w:pStyle w:val="16"/>
        <w:adjustRightInd w:val="0"/>
        <w:snapToGrid w:val="0"/>
        <w:spacing w:after="0" w:line="360" w:lineRule="auto"/>
        <w:ind w:left="0" w:leftChars="0" w:firstLine="420" w:firstLineChars="200"/>
        <w:rPr>
          <w:rFonts w:ascii="宋体" w:hAnsi="宋体" w:cs="宋体"/>
          <w:color w:val="auto"/>
          <w:szCs w:val="21"/>
          <w:highlight w:val="none"/>
          <w:rPrChange w:id="2504" w:author="然" w:date="2026-08-04T11:37:42Z">
            <w:rPr>
              <w:rFonts w:ascii="宋体" w:hAnsi="宋体" w:cs="宋体"/>
              <w:szCs w:val="21"/>
              <w:highlight w:val="none"/>
            </w:rPr>
          </w:rPrChange>
        </w:rPr>
      </w:pPr>
      <w:r>
        <w:rPr>
          <w:rFonts w:hint="eastAsia" w:ascii="宋体" w:hAnsi="宋体" w:cs="宋体"/>
          <w:color w:val="auto"/>
          <w:szCs w:val="21"/>
          <w:highlight w:val="none"/>
          <w:rPrChange w:id="2505" w:author="然" w:date="2026-08-04T11:37:42Z">
            <w:rPr>
              <w:rFonts w:hint="eastAsia" w:ascii="宋体" w:hAnsi="宋体" w:cs="宋体"/>
              <w:szCs w:val="21"/>
              <w:highlight w:val="none"/>
            </w:rPr>
          </w:rPrChange>
        </w:rPr>
        <w:t>为了保护甲、乙双方合法权益，根据《中华人民共和国民法典》、《中华人民共和国政府采购法》及其他有关法律法规、规章，双方签订本合同协议书。</w:t>
      </w:r>
    </w:p>
    <w:p w14:paraId="118B1B4C">
      <w:pPr>
        <w:adjustRightInd w:val="0"/>
        <w:snapToGrid w:val="0"/>
        <w:spacing w:line="360" w:lineRule="auto"/>
        <w:ind w:firstLine="422" w:firstLineChars="200"/>
        <w:rPr>
          <w:rFonts w:ascii="宋体" w:hAnsi="宋体" w:cs="宋体"/>
          <w:b/>
          <w:color w:val="auto"/>
          <w:szCs w:val="21"/>
          <w:highlight w:val="none"/>
          <w:rPrChange w:id="2506" w:author="然" w:date="2026-08-04T11:37:42Z">
            <w:rPr>
              <w:rFonts w:ascii="宋体" w:hAnsi="宋体" w:cs="宋体"/>
              <w:b/>
              <w:szCs w:val="21"/>
              <w:highlight w:val="none"/>
            </w:rPr>
          </w:rPrChange>
        </w:rPr>
      </w:pPr>
      <w:r>
        <w:rPr>
          <w:rFonts w:hint="eastAsia" w:ascii="宋体" w:hAnsi="宋体" w:cs="宋体"/>
          <w:b/>
          <w:color w:val="auto"/>
          <w:szCs w:val="21"/>
          <w:highlight w:val="none"/>
          <w:rPrChange w:id="2507" w:author="然" w:date="2026-08-04T11:37:42Z">
            <w:rPr>
              <w:rFonts w:hint="eastAsia" w:ascii="宋体" w:hAnsi="宋体" w:cs="宋体"/>
              <w:b/>
              <w:szCs w:val="21"/>
              <w:highlight w:val="none"/>
            </w:rPr>
          </w:rPrChange>
        </w:rPr>
        <w:t>1.项目信息</w:t>
      </w:r>
    </w:p>
    <w:p w14:paraId="4EB79F50">
      <w:pPr>
        <w:pStyle w:val="16"/>
        <w:adjustRightInd w:val="0"/>
        <w:snapToGrid w:val="0"/>
        <w:spacing w:after="0" w:line="360" w:lineRule="auto"/>
        <w:ind w:left="0" w:leftChars="0"/>
        <w:rPr>
          <w:rFonts w:ascii="宋体" w:hAnsi="宋体" w:cs="宋体"/>
          <w:color w:val="auto"/>
          <w:szCs w:val="21"/>
          <w:highlight w:val="none"/>
          <w:rPrChange w:id="2508" w:author="然" w:date="2026-08-04T11:37:42Z">
            <w:rPr>
              <w:rFonts w:ascii="宋体" w:hAnsi="宋体" w:cs="宋体"/>
              <w:szCs w:val="21"/>
              <w:highlight w:val="none"/>
            </w:rPr>
          </w:rPrChange>
        </w:rPr>
      </w:pPr>
      <w:r>
        <w:rPr>
          <w:rFonts w:hint="eastAsia" w:ascii="宋体" w:hAnsi="宋体" w:cs="宋体"/>
          <w:color w:val="auto"/>
          <w:szCs w:val="21"/>
          <w:highlight w:val="none"/>
          <w:rPrChange w:id="2509" w:author="然" w:date="2026-08-04T11:37:42Z">
            <w:rPr>
              <w:rFonts w:hint="eastAsia" w:ascii="宋体" w:hAnsi="宋体" w:cs="宋体"/>
              <w:szCs w:val="21"/>
              <w:highlight w:val="none"/>
            </w:rPr>
          </w:rPrChange>
        </w:rPr>
        <w:t>（1）采购项目名称：</w:t>
      </w:r>
      <w:r>
        <w:rPr>
          <w:rFonts w:hint="eastAsia" w:ascii="宋体" w:hAnsi="宋体" w:cs="宋体"/>
          <w:color w:val="auto"/>
          <w:szCs w:val="21"/>
          <w:highlight w:val="none"/>
          <w:u w:val="single"/>
          <w:rPrChange w:id="2510" w:author="然" w:date="2026-08-04T11:37:42Z">
            <w:rPr>
              <w:rFonts w:hint="eastAsia" w:ascii="宋体" w:hAnsi="宋体" w:cs="宋体"/>
              <w:szCs w:val="21"/>
              <w:highlight w:val="none"/>
              <w:u w:val="single"/>
            </w:rPr>
          </w:rPrChange>
        </w:rPr>
        <w:t xml:space="preserve">                      </w:t>
      </w:r>
    </w:p>
    <w:p w14:paraId="0BE904BB">
      <w:pPr>
        <w:pStyle w:val="16"/>
        <w:adjustRightInd w:val="0"/>
        <w:snapToGrid w:val="0"/>
        <w:spacing w:after="0" w:line="360" w:lineRule="auto"/>
        <w:ind w:left="0" w:leftChars="0"/>
        <w:rPr>
          <w:rFonts w:ascii="宋体" w:hAnsi="宋体" w:cs="宋体"/>
          <w:color w:val="auto"/>
          <w:szCs w:val="21"/>
          <w:highlight w:val="none"/>
          <w:u w:val="single"/>
          <w:rPrChange w:id="2511" w:author="然" w:date="2026-08-04T11:37:42Z">
            <w:rPr>
              <w:rFonts w:ascii="宋体" w:hAnsi="宋体" w:cs="宋体"/>
              <w:szCs w:val="21"/>
              <w:highlight w:val="none"/>
              <w:u w:val="single"/>
            </w:rPr>
          </w:rPrChange>
        </w:rPr>
      </w:pPr>
      <w:r>
        <w:rPr>
          <w:rFonts w:hint="eastAsia" w:ascii="宋体" w:hAnsi="宋体" w:cs="宋体"/>
          <w:color w:val="auto"/>
          <w:szCs w:val="21"/>
          <w:highlight w:val="none"/>
          <w:rPrChange w:id="2512" w:author="然" w:date="2026-08-04T11:37:42Z">
            <w:rPr>
              <w:rFonts w:hint="eastAsia" w:ascii="宋体" w:hAnsi="宋体" w:cs="宋体"/>
              <w:szCs w:val="21"/>
              <w:highlight w:val="none"/>
            </w:rPr>
          </w:rPrChange>
        </w:rPr>
        <w:t>（2）采购计划编号：</w:t>
      </w:r>
      <w:r>
        <w:rPr>
          <w:rFonts w:hint="eastAsia" w:ascii="宋体" w:hAnsi="宋体" w:cs="宋体"/>
          <w:color w:val="auto"/>
          <w:szCs w:val="21"/>
          <w:highlight w:val="none"/>
          <w:u w:val="single"/>
          <w:rPrChange w:id="2513" w:author="然" w:date="2026-08-04T11:37:42Z">
            <w:rPr>
              <w:rFonts w:hint="eastAsia" w:ascii="宋体" w:hAnsi="宋体" w:cs="宋体"/>
              <w:szCs w:val="21"/>
              <w:highlight w:val="none"/>
              <w:u w:val="single"/>
            </w:rPr>
          </w:rPrChange>
        </w:rPr>
        <w:t xml:space="preserve">                          </w:t>
      </w:r>
    </w:p>
    <w:p w14:paraId="278BFEAE">
      <w:pPr>
        <w:pStyle w:val="16"/>
        <w:adjustRightInd w:val="0"/>
        <w:snapToGrid w:val="0"/>
        <w:spacing w:after="0" w:line="360" w:lineRule="auto"/>
        <w:ind w:left="0" w:leftChars="0"/>
        <w:rPr>
          <w:rFonts w:ascii="宋体" w:hAnsi="宋体" w:cs="宋体"/>
          <w:color w:val="auto"/>
          <w:szCs w:val="21"/>
          <w:highlight w:val="none"/>
          <w:u w:val="single"/>
          <w:rPrChange w:id="2514" w:author="然" w:date="2026-08-04T11:37:42Z">
            <w:rPr>
              <w:rFonts w:ascii="宋体" w:hAnsi="宋体" w:cs="宋体"/>
              <w:szCs w:val="21"/>
              <w:highlight w:val="none"/>
              <w:u w:val="single"/>
            </w:rPr>
          </w:rPrChange>
        </w:rPr>
      </w:pPr>
      <w:r>
        <w:rPr>
          <w:rFonts w:hint="eastAsia" w:ascii="宋体" w:hAnsi="宋体" w:cs="宋体"/>
          <w:color w:val="auto"/>
          <w:szCs w:val="21"/>
          <w:highlight w:val="none"/>
          <w:rPrChange w:id="2515" w:author="然" w:date="2026-08-04T11:37:42Z">
            <w:rPr>
              <w:rFonts w:hint="eastAsia" w:ascii="宋体" w:hAnsi="宋体" w:cs="宋体"/>
              <w:szCs w:val="21"/>
              <w:highlight w:val="none"/>
            </w:rPr>
          </w:rPrChange>
        </w:rPr>
        <w:t>（3）项目内容：</w:t>
      </w:r>
      <w:r>
        <w:rPr>
          <w:rFonts w:hint="eastAsia" w:ascii="宋体" w:hAnsi="宋体" w:cs="宋体"/>
          <w:color w:val="auto"/>
          <w:szCs w:val="21"/>
          <w:highlight w:val="none"/>
          <w:u w:val="single"/>
          <w:rPrChange w:id="2516" w:author="然" w:date="2026-08-04T11:37:42Z">
            <w:rPr>
              <w:rFonts w:hint="eastAsia" w:ascii="宋体" w:hAnsi="宋体" w:cs="宋体"/>
              <w:szCs w:val="21"/>
              <w:highlight w:val="none"/>
              <w:u w:val="single"/>
            </w:rPr>
          </w:rPrChange>
        </w:rPr>
        <w:t xml:space="preserve">                              </w:t>
      </w:r>
    </w:p>
    <w:p w14:paraId="19082979">
      <w:pPr>
        <w:pStyle w:val="16"/>
        <w:adjustRightInd w:val="0"/>
        <w:snapToGrid w:val="0"/>
        <w:spacing w:after="0" w:line="360" w:lineRule="auto"/>
        <w:ind w:left="0" w:leftChars="0"/>
        <w:rPr>
          <w:rFonts w:ascii="宋体" w:hAnsi="宋体" w:cs="宋体"/>
          <w:color w:val="auto"/>
          <w:szCs w:val="21"/>
          <w:highlight w:val="none"/>
          <w:rPrChange w:id="2517" w:author="然" w:date="2026-08-04T11:37:42Z">
            <w:rPr>
              <w:rFonts w:ascii="宋体" w:hAnsi="宋体" w:cs="宋体"/>
              <w:szCs w:val="21"/>
              <w:highlight w:val="none"/>
            </w:rPr>
          </w:rPrChange>
        </w:rPr>
      </w:pPr>
      <w:r>
        <w:rPr>
          <w:rFonts w:hint="eastAsia" w:ascii="宋体" w:hAnsi="宋体" w:cs="宋体"/>
          <w:color w:val="auto"/>
          <w:szCs w:val="21"/>
          <w:highlight w:val="none"/>
          <w:rPrChange w:id="2518" w:author="然" w:date="2026-08-04T11:37:42Z">
            <w:rPr>
              <w:rFonts w:hint="eastAsia" w:ascii="宋体" w:hAnsi="宋体" w:cs="宋体"/>
              <w:szCs w:val="21"/>
              <w:highlight w:val="none"/>
            </w:rPr>
          </w:rPrChange>
        </w:rPr>
        <w:t xml:space="preserve">     </w:t>
      </w:r>
    </w:p>
    <w:p w14:paraId="5472F0E8">
      <w:pPr>
        <w:adjustRightInd w:val="0"/>
        <w:snapToGrid w:val="0"/>
        <w:spacing w:line="360" w:lineRule="auto"/>
        <w:ind w:firstLine="422" w:firstLineChars="200"/>
        <w:rPr>
          <w:rFonts w:ascii="宋体" w:hAnsi="宋体" w:cs="宋体"/>
          <w:b/>
          <w:color w:val="auto"/>
          <w:szCs w:val="21"/>
          <w:highlight w:val="none"/>
          <w:rPrChange w:id="2519" w:author="然" w:date="2026-08-04T11:37:42Z">
            <w:rPr>
              <w:rFonts w:ascii="宋体" w:hAnsi="宋体" w:cs="宋体"/>
              <w:b/>
              <w:szCs w:val="21"/>
              <w:highlight w:val="none"/>
            </w:rPr>
          </w:rPrChange>
        </w:rPr>
      </w:pPr>
      <w:r>
        <w:rPr>
          <w:rFonts w:hint="eastAsia" w:ascii="宋体" w:hAnsi="宋体" w:cs="宋体"/>
          <w:b/>
          <w:color w:val="auto"/>
          <w:szCs w:val="21"/>
          <w:highlight w:val="none"/>
          <w:rPrChange w:id="2520" w:author="然" w:date="2026-08-04T11:37:42Z">
            <w:rPr>
              <w:rFonts w:hint="eastAsia" w:ascii="宋体" w:hAnsi="宋体" w:cs="宋体"/>
              <w:b/>
              <w:szCs w:val="21"/>
              <w:highlight w:val="none"/>
            </w:rPr>
          </w:rPrChange>
        </w:rPr>
        <w:t>2.合同金额</w:t>
      </w:r>
    </w:p>
    <w:p w14:paraId="3E053B73">
      <w:pPr>
        <w:pStyle w:val="16"/>
        <w:adjustRightInd w:val="0"/>
        <w:snapToGrid w:val="0"/>
        <w:spacing w:after="0" w:line="360" w:lineRule="auto"/>
        <w:ind w:left="0" w:leftChars="0"/>
        <w:rPr>
          <w:rFonts w:ascii="宋体" w:hAnsi="宋体" w:cs="宋体"/>
          <w:color w:val="auto"/>
          <w:szCs w:val="21"/>
          <w:highlight w:val="none"/>
          <w:rPrChange w:id="2521" w:author="然" w:date="2026-08-04T11:37:42Z">
            <w:rPr>
              <w:rFonts w:ascii="宋体" w:hAnsi="宋体" w:cs="宋体"/>
              <w:szCs w:val="21"/>
              <w:highlight w:val="none"/>
            </w:rPr>
          </w:rPrChange>
        </w:rPr>
      </w:pPr>
      <w:r>
        <w:rPr>
          <w:rFonts w:hint="eastAsia" w:ascii="宋体" w:hAnsi="宋体" w:cs="宋体"/>
          <w:color w:val="auto"/>
          <w:szCs w:val="21"/>
          <w:highlight w:val="none"/>
          <w:rPrChange w:id="2522" w:author="然" w:date="2026-08-04T11:37:42Z">
            <w:rPr>
              <w:rFonts w:hint="eastAsia" w:ascii="宋体" w:hAnsi="宋体" w:cs="宋体"/>
              <w:szCs w:val="21"/>
              <w:highlight w:val="none"/>
            </w:rPr>
          </w:rPrChange>
        </w:rPr>
        <w:t>（1） 合同金额小写：</w:t>
      </w:r>
      <w:r>
        <w:rPr>
          <w:rFonts w:hint="eastAsia" w:ascii="宋体" w:hAnsi="宋体" w:cs="宋体"/>
          <w:color w:val="auto"/>
          <w:szCs w:val="21"/>
          <w:highlight w:val="none"/>
          <w:u w:val="single"/>
          <w:rPrChange w:id="2523" w:author="然" w:date="2026-08-04T11:37:42Z">
            <w:rPr>
              <w:rFonts w:hint="eastAsia" w:ascii="宋体" w:hAnsi="宋体" w:cs="宋体"/>
              <w:szCs w:val="21"/>
              <w:highlight w:val="none"/>
              <w:u w:val="single"/>
            </w:rPr>
          </w:rPrChange>
        </w:rPr>
        <w:t xml:space="preserve">                    </w:t>
      </w:r>
    </w:p>
    <w:p w14:paraId="3D31935B">
      <w:pPr>
        <w:pStyle w:val="16"/>
        <w:adjustRightInd w:val="0"/>
        <w:snapToGrid w:val="0"/>
        <w:spacing w:after="0" w:line="360" w:lineRule="auto"/>
        <w:ind w:left="0" w:leftChars="0"/>
        <w:rPr>
          <w:rFonts w:ascii="宋体" w:hAnsi="宋体" w:cs="宋体"/>
          <w:color w:val="auto"/>
          <w:szCs w:val="21"/>
          <w:highlight w:val="none"/>
          <w:u w:val="single"/>
          <w:rPrChange w:id="2524" w:author="然" w:date="2026-08-04T11:37:42Z">
            <w:rPr>
              <w:rFonts w:ascii="宋体" w:hAnsi="宋体" w:cs="宋体"/>
              <w:szCs w:val="21"/>
              <w:highlight w:val="none"/>
              <w:u w:val="single"/>
            </w:rPr>
          </w:rPrChange>
        </w:rPr>
      </w:pPr>
      <w:r>
        <w:rPr>
          <w:rFonts w:hint="eastAsia" w:ascii="宋体" w:hAnsi="宋体" w:cs="宋体"/>
          <w:color w:val="auto"/>
          <w:szCs w:val="21"/>
          <w:highlight w:val="none"/>
          <w:rPrChange w:id="2525" w:author="然" w:date="2026-08-04T11:37:42Z">
            <w:rPr>
              <w:rFonts w:hint="eastAsia" w:ascii="宋体" w:hAnsi="宋体" w:cs="宋体"/>
              <w:szCs w:val="21"/>
              <w:highlight w:val="none"/>
            </w:rPr>
          </w:rPrChange>
        </w:rPr>
        <w:t xml:space="preserve">              大写：</w:t>
      </w:r>
      <w:r>
        <w:rPr>
          <w:rFonts w:hint="eastAsia" w:ascii="宋体" w:hAnsi="宋体" w:cs="宋体"/>
          <w:color w:val="auto"/>
          <w:szCs w:val="21"/>
          <w:highlight w:val="none"/>
          <w:u w:val="single"/>
          <w:rPrChange w:id="2526" w:author="然" w:date="2026-08-04T11:37:42Z">
            <w:rPr>
              <w:rFonts w:hint="eastAsia" w:ascii="宋体" w:hAnsi="宋体" w:cs="宋体"/>
              <w:szCs w:val="21"/>
              <w:highlight w:val="none"/>
              <w:u w:val="single"/>
            </w:rPr>
          </w:rPrChange>
        </w:rPr>
        <w:t xml:space="preserve">                    </w:t>
      </w:r>
    </w:p>
    <w:p w14:paraId="6475A218">
      <w:pPr>
        <w:pStyle w:val="16"/>
        <w:adjustRightInd w:val="0"/>
        <w:snapToGrid w:val="0"/>
        <w:spacing w:after="0" w:line="360" w:lineRule="auto"/>
        <w:ind w:left="0" w:leftChars="0"/>
        <w:rPr>
          <w:rFonts w:ascii="宋体" w:hAnsi="宋体" w:cs="宋体"/>
          <w:color w:val="auto"/>
          <w:szCs w:val="21"/>
          <w:highlight w:val="none"/>
          <w:rPrChange w:id="2527" w:author="然" w:date="2026-08-04T11:37:42Z">
            <w:rPr>
              <w:rFonts w:ascii="宋体" w:hAnsi="宋体" w:cs="宋体"/>
              <w:szCs w:val="21"/>
              <w:highlight w:val="none"/>
            </w:rPr>
          </w:rPrChange>
        </w:rPr>
      </w:pPr>
      <w:r>
        <w:rPr>
          <w:rFonts w:hint="eastAsia" w:ascii="宋体" w:hAnsi="宋体" w:cs="宋体"/>
          <w:color w:val="auto"/>
          <w:szCs w:val="21"/>
          <w:highlight w:val="none"/>
          <w:rPrChange w:id="2528" w:author="然" w:date="2026-08-04T11:37:42Z">
            <w:rPr>
              <w:rFonts w:hint="eastAsia" w:ascii="宋体" w:hAnsi="宋体" w:cs="宋体"/>
              <w:szCs w:val="21"/>
              <w:highlight w:val="none"/>
            </w:rPr>
          </w:rPrChange>
        </w:rPr>
        <w:t>（2）具体标的见附件。</w:t>
      </w:r>
    </w:p>
    <w:p w14:paraId="5DA616EE">
      <w:pPr>
        <w:pStyle w:val="16"/>
        <w:adjustRightInd w:val="0"/>
        <w:snapToGrid w:val="0"/>
        <w:spacing w:after="0" w:line="360" w:lineRule="auto"/>
        <w:ind w:left="0" w:leftChars="0"/>
        <w:rPr>
          <w:rFonts w:ascii="宋体" w:hAnsi="宋体" w:cs="宋体"/>
          <w:color w:val="auto"/>
          <w:szCs w:val="21"/>
          <w:highlight w:val="none"/>
          <w:rPrChange w:id="2529" w:author="然" w:date="2026-08-04T11:37:42Z">
            <w:rPr>
              <w:rFonts w:ascii="宋体" w:hAnsi="宋体" w:cs="宋体"/>
              <w:szCs w:val="21"/>
              <w:highlight w:val="none"/>
            </w:rPr>
          </w:rPrChange>
        </w:rPr>
      </w:pPr>
      <w:r>
        <w:rPr>
          <w:rFonts w:hint="eastAsia" w:ascii="宋体" w:hAnsi="宋体" w:cs="宋体"/>
          <w:color w:val="auto"/>
          <w:szCs w:val="21"/>
          <w:highlight w:val="none"/>
          <w:rPrChange w:id="2530" w:author="然" w:date="2026-08-04T11:37:42Z">
            <w:rPr>
              <w:rFonts w:hint="eastAsia" w:ascii="宋体" w:hAnsi="宋体" w:cs="宋体"/>
              <w:szCs w:val="21"/>
              <w:highlight w:val="none"/>
            </w:rPr>
          </w:rPrChange>
        </w:rPr>
        <w:t>（3）合同价格形式：</w:t>
      </w:r>
      <w:r>
        <w:rPr>
          <w:rFonts w:hint="eastAsia" w:ascii="宋体" w:hAnsi="宋体" w:cs="宋体"/>
          <w:color w:val="auto"/>
          <w:szCs w:val="21"/>
          <w:highlight w:val="none"/>
          <w:u w:val="single"/>
          <w:rPrChange w:id="2531" w:author="然" w:date="2026-08-04T11:37:42Z">
            <w:rPr>
              <w:rFonts w:hint="eastAsia" w:ascii="宋体" w:hAnsi="宋体" w:cs="宋体"/>
              <w:szCs w:val="21"/>
              <w:highlight w:val="none"/>
              <w:u w:val="single"/>
            </w:rPr>
          </w:rPrChange>
        </w:rPr>
        <w:t xml:space="preserve">      。</w:t>
      </w:r>
    </w:p>
    <w:p w14:paraId="7F1C296B">
      <w:pPr>
        <w:adjustRightInd w:val="0"/>
        <w:snapToGrid w:val="0"/>
        <w:spacing w:line="360" w:lineRule="auto"/>
        <w:ind w:firstLine="422" w:firstLineChars="200"/>
        <w:rPr>
          <w:rFonts w:ascii="宋体" w:hAnsi="宋体" w:cs="宋体"/>
          <w:color w:val="auto"/>
          <w:szCs w:val="21"/>
          <w:highlight w:val="none"/>
          <w:u w:val="single"/>
          <w:rPrChange w:id="2532" w:author="然" w:date="2026-08-04T11:37:42Z">
            <w:rPr>
              <w:rFonts w:ascii="宋体" w:hAnsi="宋体" w:cs="宋体"/>
              <w:szCs w:val="21"/>
              <w:highlight w:val="none"/>
              <w:u w:val="single"/>
            </w:rPr>
          </w:rPrChange>
        </w:rPr>
      </w:pPr>
      <w:r>
        <w:rPr>
          <w:rFonts w:hint="eastAsia" w:ascii="宋体" w:hAnsi="宋体" w:cs="宋体"/>
          <w:b/>
          <w:color w:val="auto"/>
          <w:szCs w:val="21"/>
          <w:highlight w:val="none"/>
          <w:rPrChange w:id="2533" w:author="然" w:date="2026-08-04T11:37:42Z">
            <w:rPr>
              <w:rFonts w:hint="eastAsia" w:ascii="宋体" w:hAnsi="宋体" w:cs="宋体"/>
              <w:b/>
              <w:szCs w:val="21"/>
              <w:highlight w:val="none"/>
            </w:rPr>
          </w:rPrChange>
        </w:rPr>
        <w:t>3.履行合同的时间、地点及方式：</w:t>
      </w:r>
    </w:p>
    <w:p w14:paraId="658BA45F">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起始日期：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日，完成日期：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日。总日历天数：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天。</w:t>
      </w:r>
    </w:p>
    <w:p w14:paraId="45DD1125">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color w:val="auto"/>
          <w:szCs w:val="21"/>
          <w:highlight w:val="none"/>
          <w:u w:val="single"/>
        </w:rPr>
        <w:t xml:space="preserve">    甲方指定地点     </w:t>
      </w:r>
    </w:p>
    <w:p w14:paraId="4D3E5216">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方式：</w:t>
      </w:r>
      <w:r>
        <w:rPr>
          <w:rFonts w:hint="eastAsia" w:ascii="宋体" w:hAnsi="宋体" w:cs="宋体"/>
          <w:color w:val="auto"/>
          <w:szCs w:val="21"/>
          <w:highlight w:val="none"/>
          <w:u w:val="single"/>
        </w:rPr>
        <w:t xml:space="preserve">                                    </w:t>
      </w:r>
    </w:p>
    <w:p w14:paraId="2204EAF3">
      <w:pPr>
        <w:adjustRightInd w:val="0"/>
        <w:snapToGrid w:val="0"/>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4.付款：</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2246B766">
      <w:pPr>
        <w:adjustRightInd w:val="0"/>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5.解决合同纠纷方式</w:t>
      </w:r>
    </w:p>
    <w:p w14:paraId="12982D43">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首先通过双方协商解决，协商解决不成，则通过以下途径之一解决纠纷（请在方框内划√选择）：</w:t>
      </w:r>
    </w:p>
    <w:p w14:paraId="71242F0A">
      <w:pPr>
        <w:adjustRightInd w:val="0"/>
        <w:snapToGrid w:val="0"/>
        <w:spacing w:line="360" w:lineRule="auto"/>
        <w:ind w:firstLine="840" w:firstLineChars="400"/>
        <w:rPr>
          <w:rFonts w:ascii="宋体" w:hAnsi="宋体" w:cs="宋体"/>
          <w:color w:val="auto"/>
          <w:szCs w:val="21"/>
          <w:highlight w:val="none"/>
        </w:rPr>
      </w:pPr>
      <w:r>
        <w:rPr>
          <w:rFonts w:hint="eastAsia" w:ascii="宋体" w:hAnsi="宋体" w:cs="宋体"/>
          <w:color w:val="auto"/>
          <w:szCs w:val="21"/>
          <w:highlight w:val="none"/>
        </w:rPr>
        <w:t>□ 提请仲裁       □ 向甲方住所地人民法院提起诉讼</w:t>
      </w:r>
    </w:p>
    <w:p w14:paraId="04814D69">
      <w:pPr>
        <w:adjustRightInd w:val="0"/>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6.组成合同的文件</w:t>
      </w:r>
    </w:p>
    <w:p w14:paraId="0A88FA27">
      <w:pPr>
        <w:adjustRightInd w:val="0"/>
        <w:snapToGrid w:val="0"/>
        <w:spacing w:line="360" w:lineRule="auto"/>
        <w:ind w:firstLine="420" w:firstLineChars="200"/>
        <w:rPr>
          <w:rFonts w:ascii="宋体" w:hAnsi="宋体" w:cs="宋体"/>
          <w:color w:val="auto"/>
          <w:szCs w:val="21"/>
          <w:highlight w:val="none"/>
          <w:rPrChange w:id="2534" w:author="然" w:date="2026-08-04T11:37:42Z">
            <w:rPr>
              <w:rFonts w:ascii="宋体" w:hAnsi="宋体" w:cs="宋体"/>
              <w:szCs w:val="21"/>
              <w:highlight w:val="none"/>
            </w:rPr>
          </w:rPrChange>
        </w:rPr>
      </w:pPr>
      <w:r>
        <w:rPr>
          <w:rFonts w:hint="eastAsia" w:ascii="宋体" w:hAnsi="宋体" w:cs="宋体"/>
          <w:color w:val="auto"/>
          <w:szCs w:val="21"/>
          <w:highlight w:val="none"/>
          <w:rPrChange w:id="2535" w:author="然" w:date="2026-08-04T11:37:42Z">
            <w:rPr>
              <w:rFonts w:hint="eastAsia" w:ascii="宋体" w:hAnsi="宋体" w:cs="宋体"/>
              <w:szCs w:val="21"/>
              <w:highlight w:val="none"/>
            </w:rPr>
          </w:rPrChange>
        </w:rPr>
        <w:t>合同由以下文件构成，如下述文件之间有任何抵触、矛盾或歧义，应按以下顺序解释：</w:t>
      </w:r>
    </w:p>
    <w:p w14:paraId="350BF2F5">
      <w:pPr>
        <w:adjustRightInd w:val="0"/>
        <w:snapToGrid w:val="0"/>
        <w:spacing w:line="360" w:lineRule="auto"/>
        <w:ind w:firstLine="420" w:firstLineChars="200"/>
        <w:rPr>
          <w:rFonts w:ascii="宋体" w:hAnsi="宋体" w:cs="宋体"/>
          <w:color w:val="auto"/>
          <w:szCs w:val="21"/>
          <w:highlight w:val="none"/>
          <w:rPrChange w:id="2536" w:author="然" w:date="2026-08-04T11:37:42Z">
            <w:rPr>
              <w:rFonts w:ascii="宋体" w:hAnsi="宋体" w:cs="宋体"/>
              <w:szCs w:val="21"/>
              <w:highlight w:val="none"/>
            </w:rPr>
          </w:rPrChange>
        </w:rPr>
      </w:pPr>
      <w:r>
        <w:rPr>
          <w:rFonts w:hint="eastAsia" w:ascii="宋体" w:hAnsi="宋体" w:cs="宋体"/>
          <w:color w:val="auto"/>
          <w:szCs w:val="21"/>
          <w:highlight w:val="none"/>
          <w:rPrChange w:id="2537" w:author="然" w:date="2026-08-04T11:37:42Z">
            <w:rPr>
              <w:rFonts w:hint="eastAsia" w:ascii="宋体" w:hAnsi="宋体" w:cs="宋体"/>
              <w:szCs w:val="21"/>
              <w:highlight w:val="none"/>
            </w:rPr>
          </w:rPrChange>
        </w:rPr>
        <w:t>（1）在采购或合同履行过程中乙方作出的承诺以及双方协商达成的变更或补充协议</w:t>
      </w:r>
    </w:p>
    <w:p w14:paraId="05966FF3">
      <w:pPr>
        <w:adjustRightInd w:val="0"/>
        <w:snapToGrid w:val="0"/>
        <w:spacing w:line="360" w:lineRule="auto"/>
        <w:ind w:firstLine="420" w:firstLineChars="200"/>
        <w:rPr>
          <w:rFonts w:ascii="宋体" w:hAnsi="宋体" w:cs="宋体"/>
          <w:color w:val="auto"/>
          <w:szCs w:val="21"/>
          <w:highlight w:val="none"/>
          <w:rPrChange w:id="2538" w:author="然" w:date="2026-08-04T11:37:42Z">
            <w:rPr>
              <w:rFonts w:ascii="宋体" w:hAnsi="宋体" w:cs="宋体"/>
              <w:szCs w:val="21"/>
              <w:highlight w:val="none"/>
            </w:rPr>
          </w:rPrChange>
        </w:rPr>
      </w:pPr>
      <w:r>
        <w:rPr>
          <w:rFonts w:hint="eastAsia" w:ascii="宋体" w:hAnsi="宋体" w:cs="宋体"/>
          <w:color w:val="auto"/>
          <w:szCs w:val="21"/>
          <w:highlight w:val="none"/>
          <w:rPrChange w:id="2539" w:author="然" w:date="2026-08-04T11:37:42Z">
            <w:rPr>
              <w:rFonts w:hint="eastAsia" w:ascii="宋体" w:hAnsi="宋体" w:cs="宋体"/>
              <w:szCs w:val="21"/>
              <w:highlight w:val="none"/>
            </w:rPr>
          </w:rPrChange>
        </w:rPr>
        <w:t>（2）本合同书</w:t>
      </w:r>
    </w:p>
    <w:p w14:paraId="2FC94953">
      <w:pPr>
        <w:adjustRightInd w:val="0"/>
        <w:snapToGrid w:val="0"/>
        <w:spacing w:line="360" w:lineRule="auto"/>
        <w:ind w:firstLine="420" w:firstLineChars="200"/>
        <w:rPr>
          <w:rFonts w:ascii="宋体" w:hAnsi="宋体" w:cs="宋体"/>
          <w:color w:val="auto"/>
          <w:szCs w:val="21"/>
          <w:highlight w:val="none"/>
          <w:rPrChange w:id="2540" w:author="然" w:date="2026-08-04T11:37:42Z">
            <w:rPr>
              <w:rFonts w:ascii="宋体" w:hAnsi="宋体" w:cs="宋体"/>
              <w:szCs w:val="21"/>
              <w:highlight w:val="none"/>
            </w:rPr>
          </w:rPrChange>
        </w:rPr>
      </w:pPr>
      <w:r>
        <w:rPr>
          <w:rFonts w:hint="eastAsia" w:ascii="宋体" w:hAnsi="宋体" w:cs="宋体"/>
          <w:color w:val="auto"/>
          <w:szCs w:val="21"/>
          <w:highlight w:val="none"/>
          <w:rPrChange w:id="2541" w:author="然" w:date="2026-08-04T11:37:42Z">
            <w:rPr>
              <w:rFonts w:hint="eastAsia" w:ascii="宋体" w:hAnsi="宋体" w:cs="宋体"/>
              <w:szCs w:val="21"/>
              <w:highlight w:val="none"/>
            </w:rPr>
          </w:rPrChange>
        </w:rPr>
        <w:t>（3）成交通知书</w:t>
      </w:r>
    </w:p>
    <w:p w14:paraId="2206B6A6">
      <w:pPr>
        <w:adjustRightInd w:val="0"/>
        <w:snapToGrid w:val="0"/>
        <w:spacing w:line="360" w:lineRule="auto"/>
        <w:ind w:firstLine="420" w:firstLineChars="200"/>
        <w:rPr>
          <w:rFonts w:ascii="宋体" w:hAnsi="宋体" w:cs="宋体"/>
          <w:color w:val="auto"/>
          <w:szCs w:val="21"/>
          <w:highlight w:val="none"/>
          <w:rPrChange w:id="2542" w:author="然" w:date="2026-08-04T11:37:42Z">
            <w:rPr>
              <w:rFonts w:ascii="宋体" w:hAnsi="宋体" w:cs="宋体"/>
              <w:szCs w:val="21"/>
              <w:highlight w:val="none"/>
            </w:rPr>
          </w:rPrChange>
        </w:rPr>
      </w:pPr>
      <w:r>
        <w:rPr>
          <w:rFonts w:hint="eastAsia" w:ascii="宋体" w:hAnsi="宋体" w:cs="宋体"/>
          <w:color w:val="auto"/>
          <w:szCs w:val="21"/>
          <w:highlight w:val="none"/>
          <w:rPrChange w:id="2543" w:author="然" w:date="2026-08-04T11:37:42Z">
            <w:rPr>
              <w:rFonts w:hint="eastAsia" w:ascii="宋体" w:hAnsi="宋体" w:cs="宋体"/>
              <w:szCs w:val="21"/>
              <w:highlight w:val="none"/>
            </w:rPr>
          </w:rPrChange>
        </w:rPr>
        <w:t>（4）政府采购合同格式条款</w:t>
      </w:r>
    </w:p>
    <w:p w14:paraId="0B620F97">
      <w:pPr>
        <w:adjustRightInd w:val="0"/>
        <w:snapToGrid w:val="0"/>
        <w:spacing w:line="360" w:lineRule="auto"/>
        <w:ind w:firstLine="420" w:firstLineChars="200"/>
        <w:rPr>
          <w:rFonts w:ascii="宋体" w:hAnsi="宋体" w:cs="宋体"/>
          <w:color w:val="auto"/>
          <w:szCs w:val="21"/>
          <w:highlight w:val="none"/>
          <w:rPrChange w:id="2544" w:author="然" w:date="2026-08-04T11:37:42Z">
            <w:rPr>
              <w:rFonts w:ascii="宋体" w:hAnsi="宋体" w:cs="宋体"/>
              <w:szCs w:val="21"/>
              <w:highlight w:val="none"/>
            </w:rPr>
          </w:rPrChange>
        </w:rPr>
      </w:pPr>
      <w:r>
        <w:rPr>
          <w:rFonts w:hint="eastAsia" w:ascii="宋体" w:hAnsi="宋体" w:cs="宋体"/>
          <w:color w:val="auto"/>
          <w:szCs w:val="21"/>
          <w:highlight w:val="none"/>
          <w:rPrChange w:id="2545" w:author="然" w:date="2026-08-04T11:37:42Z">
            <w:rPr>
              <w:rFonts w:hint="eastAsia" w:ascii="宋体" w:hAnsi="宋体" w:cs="宋体"/>
              <w:szCs w:val="21"/>
              <w:highlight w:val="none"/>
            </w:rPr>
          </w:rPrChange>
        </w:rPr>
        <w:t>（5）响应文件</w:t>
      </w:r>
    </w:p>
    <w:p w14:paraId="1FBAD7EA">
      <w:pPr>
        <w:adjustRightInd w:val="0"/>
        <w:snapToGrid w:val="0"/>
        <w:spacing w:line="360" w:lineRule="auto"/>
        <w:ind w:firstLine="420" w:firstLineChars="200"/>
        <w:rPr>
          <w:rFonts w:ascii="宋体" w:hAnsi="宋体" w:cs="宋体"/>
          <w:color w:val="auto"/>
          <w:szCs w:val="21"/>
          <w:highlight w:val="none"/>
          <w:rPrChange w:id="2546" w:author="然" w:date="2026-08-04T11:37:42Z">
            <w:rPr>
              <w:rFonts w:ascii="宋体" w:hAnsi="宋体" w:cs="宋体"/>
              <w:szCs w:val="21"/>
              <w:highlight w:val="none"/>
            </w:rPr>
          </w:rPrChange>
        </w:rPr>
      </w:pPr>
      <w:r>
        <w:rPr>
          <w:rFonts w:hint="eastAsia" w:ascii="宋体" w:hAnsi="宋体" w:cs="宋体"/>
          <w:color w:val="auto"/>
          <w:szCs w:val="21"/>
          <w:highlight w:val="none"/>
          <w:rPrChange w:id="2547" w:author="然" w:date="2026-08-04T11:37:42Z">
            <w:rPr>
              <w:rFonts w:hint="eastAsia" w:ascii="宋体" w:hAnsi="宋体" w:cs="宋体"/>
              <w:szCs w:val="21"/>
              <w:highlight w:val="none"/>
            </w:rPr>
          </w:rPrChange>
        </w:rPr>
        <w:t>（6）询价文件</w:t>
      </w:r>
    </w:p>
    <w:p w14:paraId="035975B8">
      <w:pPr>
        <w:adjustRightInd w:val="0"/>
        <w:snapToGrid w:val="0"/>
        <w:spacing w:line="360" w:lineRule="auto"/>
        <w:ind w:firstLine="420" w:firstLineChars="200"/>
        <w:rPr>
          <w:rFonts w:ascii="宋体" w:hAnsi="宋体" w:cs="宋体"/>
          <w:color w:val="auto"/>
          <w:szCs w:val="21"/>
          <w:highlight w:val="none"/>
          <w:rPrChange w:id="2548" w:author="然" w:date="2026-08-04T11:37:42Z">
            <w:rPr>
              <w:rFonts w:ascii="宋体" w:hAnsi="宋体" w:cs="宋体"/>
              <w:szCs w:val="21"/>
              <w:highlight w:val="none"/>
            </w:rPr>
          </w:rPrChange>
        </w:rPr>
      </w:pPr>
      <w:r>
        <w:rPr>
          <w:rFonts w:hint="eastAsia" w:ascii="宋体" w:hAnsi="宋体" w:cs="宋体"/>
          <w:color w:val="auto"/>
          <w:szCs w:val="21"/>
          <w:highlight w:val="none"/>
          <w:rPrChange w:id="2549" w:author="然" w:date="2026-08-04T11:37:42Z">
            <w:rPr>
              <w:rFonts w:hint="eastAsia" w:ascii="宋体" w:hAnsi="宋体" w:cs="宋体"/>
              <w:szCs w:val="21"/>
              <w:highlight w:val="none"/>
            </w:rPr>
          </w:rPrChange>
        </w:rPr>
        <w:t>（7）标准、规范及有关技术文件</w:t>
      </w:r>
    </w:p>
    <w:p w14:paraId="0E3214F5">
      <w:pPr>
        <w:adjustRightInd w:val="0"/>
        <w:snapToGrid w:val="0"/>
        <w:spacing w:line="360" w:lineRule="auto"/>
        <w:ind w:firstLine="420" w:firstLineChars="200"/>
        <w:rPr>
          <w:rFonts w:ascii="宋体" w:hAnsi="宋体" w:cs="宋体"/>
          <w:color w:val="auto"/>
          <w:szCs w:val="21"/>
          <w:highlight w:val="none"/>
          <w:rPrChange w:id="2550" w:author="然" w:date="2026-08-04T11:37:42Z">
            <w:rPr>
              <w:rFonts w:ascii="宋体" w:hAnsi="宋体" w:cs="宋体"/>
              <w:szCs w:val="21"/>
              <w:highlight w:val="none"/>
            </w:rPr>
          </w:rPrChange>
        </w:rPr>
      </w:pPr>
      <w:r>
        <w:rPr>
          <w:rFonts w:hint="eastAsia" w:ascii="宋体" w:hAnsi="宋体" w:cs="宋体"/>
          <w:color w:val="auto"/>
          <w:szCs w:val="21"/>
          <w:highlight w:val="none"/>
          <w:rPrChange w:id="2551" w:author="然" w:date="2026-08-04T11:37:42Z">
            <w:rPr>
              <w:rFonts w:hint="eastAsia" w:ascii="宋体" w:hAnsi="宋体" w:cs="宋体"/>
              <w:szCs w:val="21"/>
              <w:highlight w:val="none"/>
            </w:rPr>
          </w:rPrChange>
        </w:rPr>
        <w:t>（8）其他合同文件。</w:t>
      </w:r>
    </w:p>
    <w:p w14:paraId="4C5DF0DB">
      <w:pPr>
        <w:adjustRightInd w:val="0"/>
        <w:snapToGrid w:val="0"/>
        <w:spacing w:line="360" w:lineRule="auto"/>
        <w:ind w:firstLine="422" w:firstLineChars="200"/>
        <w:rPr>
          <w:rFonts w:ascii="宋体" w:hAnsi="宋体" w:cs="宋体"/>
          <w:b/>
          <w:color w:val="auto"/>
          <w:szCs w:val="21"/>
          <w:highlight w:val="none"/>
          <w:rPrChange w:id="2552" w:author="然" w:date="2026-08-04T11:37:42Z">
            <w:rPr>
              <w:rFonts w:ascii="宋体" w:hAnsi="宋体" w:cs="宋体"/>
              <w:b/>
              <w:szCs w:val="21"/>
              <w:highlight w:val="none"/>
            </w:rPr>
          </w:rPrChange>
        </w:rPr>
      </w:pPr>
      <w:r>
        <w:rPr>
          <w:rFonts w:hint="eastAsia" w:ascii="宋体" w:hAnsi="宋体" w:cs="宋体"/>
          <w:b/>
          <w:color w:val="auto"/>
          <w:szCs w:val="21"/>
          <w:highlight w:val="none"/>
          <w:rPrChange w:id="2553" w:author="然" w:date="2026-08-04T11:37:42Z">
            <w:rPr>
              <w:rFonts w:hint="eastAsia" w:ascii="宋体" w:hAnsi="宋体" w:cs="宋体"/>
              <w:b/>
              <w:szCs w:val="21"/>
              <w:highlight w:val="none"/>
            </w:rPr>
          </w:rPrChange>
        </w:rPr>
        <w:t>7.合同生效</w:t>
      </w:r>
    </w:p>
    <w:p w14:paraId="605A15D8">
      <w:pPr>
        <w:adjustRightInd w:val="0"/>
        <w:snapToGrid w:val="0"/>
        <w:spacing w:line="360" w:lineRule="auto"/>
        <w:ind w:firstLine="420" w:firstLineChars="200"/>
        <w:rPr>
          <w:rFonts w:ascii="宋体" w:hAnsi="宋体" w:cs="宋体"/>
          <w:color w:val="auto"/>
          <w:szCs w:val="21"/>
          <w:highlight w:val="none"/>
          <w:rPrChange w:id="2554" w:author="然" w:date="2026-08-04T11:37:42Z">
            <w:rPr>
              <w:rFonts w:ascii="宋体" w:hAnsi="宋体" w:cs="宋体"/>
              <w:szCs w:val="21"/>
              <w:highlight w:val="none"/>
            </w:rPr>
          </w:rPrChange>
        </w:rPr>
      </w:pPr>
      <w:r>
        <w:rPr>
          <w:rFonts w:hint="eastAsia" w:ascii="宋体" w:hAnsi="宋体" w:cs="宋体"/>
          <w:color w:val="auto"/>
          <w:szCs w:val="21"/>
          <w:highlight w:val="none"/>
          <w:rPrChange w:id="2555" w:author="然" w:date="2026-08-04T11:37:42Z">
            <w:rPr>
              <w:rFonts w:hint="eastAsia" w:ascii="宋体" w:hAnsi="宋体" w:cs="宋体"/>
              <w:szCs w:val="21"/>
              <w:highlight w:val="none"/>
            </w:rPr>
          </w:rPrChange>
        </w:rPr>
        <w:t>本合同自</w:t>
      </w:r>
      <w:r>
        <w:rPr>
          <w:rFonts w:hint="eastAsia" w:ascii="宋体" w:hAnsi="宋体" w:cs="宋体"/>
          <w:color w:val="auto"/>
          <w:szCs w:val="21"/>
          <w:highlight w:val="none"/>
          <w:u w:val="single"/>
          <w:rPrChange w:id="2556"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2557" w:author="然" w:date="2026-08-04T11:37:42Z">
            <w:rPr>
              <w:rFonts w:hint="eastAsia" w:ascii="宋体" w:hAnsi="宋体" w:cs="宋体"/>
              <w:szCs w:val="21"/>
              <w:highlight w:val="none"/>
            </w:rPr>
          </w:rPrChange>
        </w:rPr>
        <w:t xml:space="preserve">  生效。</w:t>
      </w:r>
    </w:p>
    <w:p w14:paraId="7154E40F">
      <w:pPr>
        <w:adjustRightInd w:val="0"/>
        <w:snapToGrid w:val="0"/>
        <w:spacing w:line="360" w:lineRule="auto"/>
        <w:ind w:firstLine="420" w:firstLineChars="200"/>
        <w:rPr>
          <w:rFonts w:ascii="宋体" w:hAnsi="宋体" w:cs="宋体"/>
          <w:color w:val="auto"/>
          <w:szCs w:val="21"/>
          <w:highlight w:val="none"/>
          <w:rPrChange w:id="2558" w:author="然" w:date="2026-08-04T11:37:42Z">
            <w:rPr>
              <w:rFonts w:ascii="宋体" w:hAnsi="宋体" w:cs="宋体"/>
              <w:szCs w:val="21"/>
              <w:highlight w:val="none"/>
            </w:rPr>
          </w:rPrChange>
        </w:rPr>
      </w:pPr>
      <w:r>
        <w:rPr>
          <w:rFonts w:hint="eastAsia" w:ascii="宋体" w:hAnsi="宋体" w:cs="宋体"/>
          <w:color w:val="auto"/>
          <w:szCs w:val="21"/>
          <w:highlight w:val="none"/>
          <w:rPrChange w:id="2559" w:author="然" w:date="2026-08-04T11:37:42Z">
            <w:rPr>
              <w:rFonts w:hint="eastAsia" w:ascii="宋体" w:hAnsi="宋体" w:cs="宋体"/>
              <w:szCs w:val="21"/>
              <w:highlight w:val="none"/>
            </w:rPr>
          </w:rPrChange>
        </w:rPr>
        <w:t>8.合同份数</w:t>
      </w:r>
    </w:p>
    <w:p w14:paraId="63BE1644">
      <w:pPr>
        <w:adjustRightInd w:val="0"/>
        <w:snapToGrid w:val="0"/>
        <w:spacing w:line="360" w:lineRule="auto"/>
        <w:ind w:firstLine="420" w:firstLineChars="200"/>
        <w:rPr>
          <w:rFonts w:ascii="宋体" w:hAnsi="宋体" w:cs="宋体"/>
          <w:color w:val="auto"/>
          <w:szCs w:val="21"/>
          <w:highlight w:val="none"/>
          <w:rPrChange w:id="2560" w:author="然" w:date="2026-08-04T11:37:42Z">
            <w:rPr>
              <w:rFonts w:ascii="宋体" w:hAnsi="宋体" w:cs="宋体"/>
              <w:szCs w:val="21"/>
              <w:highlight w:val="none"/>
            </w:rPr>
          </w:rPrChange>
        </w:rPr>
      </w:pPr>
      <w:r>
        <w:rPr>
          <w:rFonts w:hint="eastAsia" w:ascii="宋体" w:hAnsi="宋体" w:cs="宋体"/>
          <w:color w:val="auto"/>
          <w:szCs w:val="21"/>
          <w:highlight w:val="none"/>
          <w:rPrChange w:id="2561" w:author="然" w:date="2026-08-04T11:37:42Z">
            <w:rPr>
              <w:rFonts w:hint="eastAsia" w:ascii="宋体" w:hAnsi="宋体" w:cs="宋体"/>
              <w:szCs w:val="21"/>
              <w:highlight w:val="none"/>
            </w:rPr>
          </w:rPrChange>
        </w:rPr>
        <w:t>本合同一式</w:t>
      </w:r>
      <w:r>
        <w:rPr>
          <w:rFonts w:hint="eastAsia" w:ascii="宋体" w:hAnsi="宋体" w:cs="宋体"/>
          <w:color w:val="auto"/>
          <w:szCs w:val="21"/>
          <w:highlight w:val="none"/>
          <w:u w:val="single"/>
          <w:rPrChange w:id="2562"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2563" w:author="然" w:date="2026-08-04T11:37:42Z">
            <w:rPr>
              <w:rFonts w:hint="eastAsia" w:ascii="宋体" w:hAnsi="宋体" w:cs="宋体"/>
              <w:szCs w:val="21"/>
              <w:highlight w:val="none"/>
            </w:rPr>
          </w:rPrChange>
        </w:rPr>
        <w:t>份，采购人执</w:t>
      </w:r>
      <w:r>
        <w:rPr>
          <w:rFonts w:hint="eastAsia" w:ascii="宋体" w:hAnsi="宋体" w:cs="宋体"/>
          <w:color w:val="auto"/>
          <w:szCs w:val="21"/>
          <w:highlight w:val="none"/>
          <w:u w:val="single"/>
          <w:rPrChange w:id="2564"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2565" w:author="然" w:date="2026-08-04T11:37:42Z">
            <w:rPr>
              <w:rFonts w:hint="eastAsia" w:ascii="宋体" w:hAnsi="宋体" w:cs="宋体"/>
              <w:szCs w:val="21"/>
              <w:highlight w:val="none"/>
            </w:rPr>
          </w:rPrChange>
        </w:rPr>
        <w:t>份，供应商</w:t>
      </w:r>
      <w:r>
        <w:rPr>
          <w:rFonts w:hint="eastAsia" w:ascii="宋体" w:hAnsi="宋体" w:cs="宋体"/>
          <w:color w:val="auto"/>
          <w:szCs w:val="21"/>
          <w:highlight w:val="none"/>
          <w:u w:val="single"/>
          <w:rPrChange w:id="2566"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2567" w:author="然" w:date="2026-08-04T11:37:42Z">
            <w:rPr>
              <w:rFonts w:hint="eastAsia" w:ascii="宋体" w:hAnsi="宋体" w:cs="宋体"/>
              <w:szCs w:val="21"/>
              <w:highlight w:val="none"/>
            </w:rPr>
          </w:rPrChange>
        </w:rPr>
        <w:t>份，均具有同等法律效力。</w:t>
      </w:r>
    </w:p>
    <w:p w14:paraId="1BE2865A">
      <w:pPr>
        <w:adjustRightInd w:val="0"/>
        <w:snapToGrid w:val="0"/>
        <w:spacing w:line="360" w:lineRule="auto"/>
        <w:rPr>
          <w:rFonts w:ascii="宋体" w:hAnsi="宋体" w:cs="宋体"/>
          <w:color w:val="auto"/>
          <w:szCs w:val="21"/>
          <w:highlight w:val="none"/>
          <w:rPrChange w:id="2568" w:author="然" w:date="2026-08-04T11:37:42Z">
            <w:rPr>
              <w:rFonts w:ascii="宋体" w:hAnsi="宋体" w:cs="宋体"/>
              <w:szCs w:val="21"/>
              <w:highlight w:val="none"/>
            </w:rPr>
          </w:rPrChange>
        </w:rPr>
      </w:pPr>
    </w:p>
    <w:p w14:paraId="5EEA1169">
      <w:pPr>
        <w:adjustRightInd w:val="0"/>
        <w:snapToGrid w:val="0"/>
        <w:spacing w:line="360" w:lineRule="auto"/>
        <w:ind w:firstLine="210" w:firstLineChars="100"/>
        <w:rPr>
          <w:rFonts w:ascii="宋体" w:hAnsi="宋体" w:cs="宋体"/>
          <w:color w:val="auto"/>
          <w:szCs w:val="21"/>
          <w:highlight w:val="none"/>
          <w:rPrChange w:id="2569" w:author="然" w:date="2026-08-04T11:37:42Z">
            <w:rPr>
              <w:rFonts w:ascii="宋体" w:hAnsi="宋体" w:cs="宋体"/>
              <w:szCs w:val="21"/>
              <w:highlight w:val="none"/>
            </w:rPr>
          </w:rPrChange>
        </w:rPr>
      </w:pPr>
      <w:r>
        <w:rPr>
          <w:rFonts w:hint="eastAsia" w:ascii="宋体" w:hAnsi="宋体" w:cs="宋体"/>
          <w:color w:val="auto"/>
          <w:szCs w:val="21"/>
          <w:highlight w:val="none"/>
          <w:rPrChange w:id="2570" w:author="然" w:date="2026-08-04T11:37:42Z">
            <w:rPr>
              <w:rFonts w:hint="eastAsia" w:ascii="宋体" w:hAnsi="宋体" w:cs="宋体"/>
              <w:szCs w:val="21"/>
              <w:highlight w:val="none"/>
            </w:rPr>
          </w:rPrChange>
        </w:rPr>
        <w:t>合同订立时间：</w:t>
      </w:r>
      <w:r>
        <w:rPr>
          <w:rFonts w:hint="eastAsia" w:ascii="宋体" w:hAnsi="宋体" w:cs="宋体"/>
          <w:color w:val="auto"/>
          <w:szCs w:val="21"/>
          <w:highlight w:val="none"/>
          <w:u w:val="single"/>
          <w:rPrChange w:id="2571"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2572" w:author="然" w:date="2026-08-04T11:37:42Z">
            <w:rPr>
              <w:rFonts w:hint="eastAsia" w:ascii="宋体" w:hAnsi="宋体" w:cs="宋体"/>
              <w:szCs w:val="21"/>
              <w:highlight w:val="none"/>
            </w:rPr>
          </w:rPrChange>
        </w:rPr>
        <w:t>年</w:t>
      </w:r>
      <w:r>
        <w:rPr>
          <w:rFonts w:hint="eastAsia" w:ascii="宋体" w:hAnsi="宋体" w:cs="宋体"/>
          <w:color w:val="auto"/>
          <w:szCs w:val="21"/>
          <w:highlight w:val="none"/>
          <w:u w:val="single"/>
          <w:rPrChange w:id="2573"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2574" w:author="然" w:date="2026-08-04T11:37:42Z">
            <w:rPr>
              <w:rFonts w:hint="eastAsia" w:ascii="宋体" w:hAnsi="宋体" w:cs="宋体"/>
              <w:szCs w:val="21"/>
              <w:highlight w:val="none"/>
            </w:rPr>
          </w:rPrChange>
        </w:rPr>
        <w:t>月</w:t>
      </w:r>
      <w:r>
        <w:rPr>
          <w:rFonts w:hint="eastAsia" w:ascii="宋体" w:hAnsi="宋体" w:cs="宋体"/>
          <w:color w:val="auto"/>
          <w:szCs w:val="21"/>
          <w:highlight w:val="none"/>
          <w:u w:val="single"/>
          <w:rPrChange w:id="2575"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2576" w:author="然" w:date="2026-08-04T11:37:42Z">
            <w:rPr>
              <w:rFonts w:hint="eastAsia" w:ascii="宋体" w:hAnsi="宋体" w:cs="宋体"/>
              <w:szCs w:val="21"/>
              <w:highlight w:val="none"/>
            </w:rPr>
          </w:rPrChange>
        </w:rPr>
        <w:t>日</w:t>
      </w:r>
    </w:p>
    <w:p w14:paraId="39B09FA6">
      <w:pPr>
        <w:adjustRightInd w:val="0"/>
        <w:snapToGrid w:val="0"/>
        <w:spacing w:line="360" w:lineRule="auto"/>
        <w:ind w:firstLine="210" w:firstLineChars="100"/>
        <w:rPr>
          <w:rFonts w:ascii="宋体" w:hAnsi="宋体" w:cs="宋体"/>
          <w:color w:val="auto"/>
          <w:szCs w:val="21"/>
          <w:highlight w:val="none"/>
          <w:rPrChange w:id="2577" w:author="然" w:date="2026-08-04T11:37:42Z">
            <w:rPr>
              <w:rFonts w:ascii="宋体" w:hAnsi="宋体" w:cs="宋体"/>
              <w:szCs w:val="21"/>
              <w:highlight w:val="none"/>
            </w:rPr>
          </w:rPrChange>
        </w:rPr>
      </w:pPr>
      <w:r>
        <w:rPr>
          <w:rFonts w:hint="eastAsia" w:ascii="宋体" w:hAnsi="宋体" w:cs="宋体"/>
          <w:color w:val="auto"/>
          <w:szCs w:val="21"/>
          <w:highlight w:val="none"/>
          <w:rPrChange w:id="2578" w:author="然" w:date="2026-08-04T11:37:42Z">
            <w:rPr>
              <w:rFonts w:hint="eastAsia" w:ascii="宋体" w:hAnsi="宋体" w:cs="宋体"/>
              <w:szCs w:val="21"/>
              <w:highlight w:val="none"/>
            </w:rPr>
          </w:rPrChange>
        </w:rPr>
        <w:t>合同订立地点：</w:t>
      </w:r>
      <w:r>
        <w:rPr>
          <w:rFonts w:hint="eastAsia" w:ascii="宋体" w:hAnsi="宋体" w:cs="宋体"/>
          <w:color w:val="auto"/>
          <w:szCs w:val="21"/>
          <w:highlight w:val="none"/>
          <w:u w:val="single"/>
          <w:rPrChange w:id="2579" w:author="然" w:date="2026-08-04T11:37:42Z">
            <w:rPr>
              <w:rFonts w:hint="eastAsia" w:ascii="宋体" w:hAnsi="宋体" w:cs="宋体"/>
              <w:szCs w:val="21"/>
              <w:highlight w:val="none"/>
              <w:u w:val="single"/>
            </w:rPr>
          </w:rPrChange>
        </w:rPr>
        <w:t xml:space="preserve">                           </w:t>
      </w:r>
    </w:p>
    <w:p w14:paraId="373F1A58">
      <w:pPr>
        <w:adjustRightInd w:val="0"/>
        <w:snapToGrid w:val="0"/>
        <w:spacing w:line="360" w:lineRule="auto"/>
        <w:ind w:firstLine="420" w:firstLineChars="200"/>
        <w:rPr>
          <w:rFonts w:ascii="宋体" w:hAnsi="宋体" w:cs="宋体"/>
          <w:color w:val="auto"/>
          <w:szCs w:val="21"/>
          <w:highlight w:val="none"/>
          <w:rPrChange w:id="2580" w:author="然" w:date="2026-08-04T11:37:42Z">
            <w:rPr>
              <w:rFonts w:ascii="宋体" w:hAnsi="宋体" w:cs="宋体"/>
              <w:szCs w:val="21"/>
              <w:highlight w:val="none"/>
            </w:rPr>
          </w:rPrChange>
        </w:rPr>
      </w:pPr>
      <w:r>
        <w:rPr>
          <w:rFonts w:hint="eastAsia" w:ascii="宋体" w:hAnsi="宋体" w:cs="宋体"/>
          <w:color w:val="auto"/>
          <w:szCs w:val="21"/>
          <w:highlight w:val="none"/>
          <w:rPrChange w:id="2581" w:author="然" w:date="2026-08-04T11:37:42Z">
            <w:rPr>
              <w:rFonts w:hint="eastAsia" w:ascii="宋体" w:hAnsi="宋体" w:cs="宋体"/>
              <w:szCs w:val="21"/>
              <w:highlight w:val="none"/>
            </w:rPr>
          </w:rPrChange>
        </w:rPr>
        <w:t xml:space="preserve">    </w:t>
      </w:r>
    </w:p>
    <w:p w14:paraId="6117FE32">
      <w:pPr>
        <w:adjustRightInd w:val="0"/>
        <w:snapToGrid w:val="0"/>
        <w:spacing w:line="360" w:lineRule="auto"/>
        <w:ind w:firstLine="210" w:firstLineChars="100"/>
        <w:rPr>
          <w:rFonts w:ascii="宋体" w:hAnsi="宋体" w:cs="宋体"/>
          <w:color w:val="auto"/>
          <w:szCs w:val="21"/>
          <w:highlight w:val="none"/>
          <w:rPrChange w:id="2582" w:author="然" w:date="2026-08-04T11:37:42Z">
            <w:rPr>
              <w:rFonts w:ascii="宋体" w:hAnsi="宋体" w:cs="宋体"/>
              <w:szCs w:val="21"/>
              <w:highlight w:val="none"/>
            </w:rPr>
          </w:rPrChange>
        </w:rPr>
      </w:pPr>
      <w:r>
        <w:rPr>
          <w:rFonts w:hint="eastAsia" w:ascii="宋体" w:hAnsi="宋体" w:cs="宋体"/>
          <w:color w:val="auto"/>
          <w:szCs w:val="21"/>
          <w:highlight w:val="none"/>
          <w:rPrChange w:id="2583" w:author="然" w:date="2026-08-04T11:37:42Z">
            <w:rPr>
              <w:rFonts w:hint="eastAsia" w:ascii="宋体" w:hAnsi="宋体" w:cs="宋体"/>
              <w:szCs w:val="21"/>
              <w:highlight w:val="none"/>
            </w:rPr>
          </w:rPrChange>
        </w:rPr>
        <w:t>甲      方：（公章）                     乙      方：（公章）</w:t>
      </w:r>
    </w:p>
    <w:p w14:paraId="4406A0F1">
      <w:pPr>
        <w:adjustRightInd w:val="0"/>
        <w:snapToGrid w:val="0"/>
        <w:spacing w:line="360" w:lineRule="auto"/>
        <w:ind w:firstLine="210" w:firstLineChars="100"/>
        <w:rPr>
          <w:rFonts w:ascii="宋体" w:hAnsi="宋体" w:cs="宋体"/>
          <w:color w:val="auto"/>
          <w:szCs w:val="21"/>
          <w:highlight w:val="none"/>
          <w:rPrChange w:id="2584" w:author="然" w:date="2026-08-04T11:37:42Z">
            <w:rPr>
              <w:rFonts w:ascii="宋体" w:hAnsi="宋体" w:cs="宋体"/>
              <w:szCs w:val="21"/>
              <w:highlight w:val="none"/>
            </w:rPr>
          </w:rPrChange>
        </w:rPr>
      </w:pPr>
      <w:r>
        <w:rPr>
          <w:rFonts w:hint="eastAsia" w:ascii="宋体" w:hAnsi="宋体" w:cs="宋体"/>
          <w:color w:val="auto"/>
          <w:szCs w:val="21"/>
          <w:highlight w:val="none"/>
          <w:rPrChange w:id="2585" w:author="然" w:date="2026-08-04T11:37:42Z">
            <w:rPr>
              <w:rFonts w:hint="eastAsia" w:ascii="宋体" w:hAnsi="宋体" w:cs="宋体"/>
              <w:szCs w:val="21"/>
              <w:highlight w:val="none"/>
            </w:rPr>
          </w:rPrChange>
        </w:rPr>
        <w:t>法定代表人：</w:t>
      </w:r>
      <w:r>
        <w:rPr>
          <w:rFonts w:hint="eastAsia" w:ascii="宋体" w:hAnsi="宋体" w:cs="宋体"/>
          <w:color w:val="auto"/>
          <w:szCs w:val="21"/>
          <w:highlight w:val="none"/>
          <w:u w:val="single"/>
          <w:rPrChange w:id="2586"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2587" w:author="然" w:date="2026-08-04T11:37:42Z">
            <w:rPr>
              <w:rFonts w:hint="eastAsia" w:ascii="宋体" w:hAnsi="宋体" w:cs="宋体"/>
              <w:szCs w:val="21"/>
              <w:highlight w:val="none"/>
            </w:rPr>
          </w:rPrChange>
        </w:rPr>
        <w:t xml:space="preserve">         法定代表人：</w:t>
      </w:r>
      <w:r>
        <w:rPr>
          <w:rFonts w:hint="eastAsia" w:ascii="宋体" w:hAnsi="宋体" w:cs="宋体"/>
          <w:color w:val="auto"/>
          <w:szCs w:val="21"/>
          <w:highlight w:val="none"/>
          <w:u w:val="single"/>
          <w:rPrChange w:id="2588" w:author="然" w:date="2026-08-04T11:37:42Z">
            <w:rPr>
              <w:rFonts w:hint="eastAsia" w:ascii="宋体" w:hAnsi="宋体" w:cs="宋体"/>
              <w:szCs w:val="21"/>
              <w:highlight w:val="none"/>
              <w:u w:val="single"/>
            </w:rPr>
          </w:rPrChange>
        </w:rPr>
        <w:t xml:space="preserve">                   </w:t>
      </w:r>
    </w:p>
    <w:p w14:paraId="40BB9C47">
      <w:pPr>
        <w:adjustRightInd w:val="0"/>
        <w:snapToGrid w:val="0"/>
        <w:spacing w:line="360" w:lineRule="auto"/>
        <w:ind w:firstLine="210" w:firstLineChars="100"/>
        <w:rPr>
          <w:rFonts w:ascii="宋体" w:hAnsi="宋体" w:cs="宋体"/>
          <w:color w:val="auto"/>
          <w:szCs w:val="21"/>
          <w:highlight w:val="none"/>
          <w:rPrChange w:id="2589" w:author="然" w:date="2026-08-04T11:37:42Z">
            <w:rPr>
              <w:rFonts w:ascii="宋体" w:hAnsi="宋体" w:cs="宋体"/>
              <w:szCs w:val="21"/>
              <w:highlight w:val="none"/>
            </w:rPr>
          </w:rPrChange>
        </w:rPr>
      </w:pPr>
      <w:r>
        <w:rPr>
          <w:rFonts w:hint="eastAsia" w:ascii="宋体" w:hAnsi="宋体" w:cs="宋体"/>
          <w:color w:val="auto"/>
          <w:szCs w:val="21"/>
          <w:highlight w:val="none"/>
          <w:rPrChange w:id="2590" w:author="然" w:date="2026-08-04T11:37:42Z">
            <w:rPr>
              <w:rFonts w:hint="eastAsia" w:ascii="宋体" w:hAnsi="宋体" w:cs="宋体"/>
              <w:szCs w:val="21"/>
              <w:highlight w:val="none"/>
            </w:rPr>
          </w:rPrChange>
        </w:rPr>
        <w:t>委托代理人：</w:t>
      </w:r>
      <w:r>
        <w:rPr>
          <w:rFonts w:hint="eastAsia" w:ascii="宋体" w:hAnsi="宋体" w:cs="宋体"/>
          <w:color w:val="auto"/>
          <w:szCs w:val="21"/>
          <w:highlight w:val="none"/>
          <w:u w:val="single"/>
          <w:rPrChange w:id="2591"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2592" w:author="然" w:date="2026-08-04T11:37:42Z">
            <w:rPr>
              <w:rFonts w:hint="eastAsia" w:ascii="宋体" w:hAnsi="宋体" w:cs="宋体"/>
              <w:szCs w:val="21"/>
              <w:highlight w:val="none"/>
            </w:rPr>
          </w:rPrChange>
        </w:rPr>
        <w:t xml:space="preserve">         委托代理人：</w:t>
      </w:r>
      <w:r>
        <w:rPr>
          <w:rFonts w:hint="eastAsia" w:ascii="宋体" w:hAnsi="宋体" w:cs="宋体"/>
          <w:color w:val="auto"/>
          <w:szCs w:val="21"/>
          <w:highlight w:val="none"/>
          <w:u w:val="single"/>
          <w:rPrChange w:id="2593" w:author="然" w:date="2026-08-04T11:37:42Z">
            <w:rPr>
              <w:rFonts w:hint="eastAsia" w:ascii="宋体" w:hAnsi="宋体" w:cs="宋体"/>
              <w:szCs w:val="21"/>
              <w:highlight w:val="none"/>
              <w:u w:val="single"/>
            </w:rPr>
          </w:rPrChange>
        </w:rPr>
        <w:t xml:space="preserve">                   </w:t>
      </w:r>
    </w:p>
    <w:p w14:paraId="4A4C7B2F">
      <w:pPr>
        <w:adjustRightInd w:val="0"/>
        <w:snapToGrid w:val="0"/>
        <w:spacing w:line="360" w:lineRule="auto"/>
        <w:ind w:firstLine="210" w:firstLineChars="100"/>
        <w:rPr>
          <w:rFonts w:ascii="宋体" w:hAnsi="宋体" w:cs="宋体"/>
          <w:color w:val="auto"/>
          <w:szCs w:val="21"/>
          <w:highlight w:val="none"/>
          <w:rPrChange w:id="2594" w:author="然" w:date="2026-08-04T11:37:42Z">
            <w:rPr>
              <w:rFonts w:ascii="宋体" w:hAnsi="宋体" w:cs="宋体"/>
              <w:szCs w:val="21"/>
              <w:highlight w:val="none"/>
            </w:rPr>
          </w:rPrChange>
        </w:rPr>
      </w:pPr>
      <w:r>
        <w:rPr>
          <w:rFonts w:hint="eastAsia" w:ascii="宋体" w:hAnsi="宋体" w:cs="宋体"/>
          <w:color w:val="auto"/>
          <w:szCs w:val="21"/>
          <w:highlight w:val="none"/>
          <w:rPrChange w:id="2595" w:author="然" w:date="2026-08-04T11:37:42Z">
            <w:rPr>
              <w:rFonts w:hint="eastAsia" w:ascii="宋体" w:hAnsi="宋体" w:cs="宋体"/>
              <w:szCs w:val="21"/>
              <w:highlight w:val="none"/>
            </w:rPr>
          </w:rPrChange>
        </w:rPr>
        <w:t>电      话：</w:t>
      </w:r>
      <w:r>
        <w:rPr>
          <w:rFonts w:hint="eastAsia" w:ascii="宋体" w:hAnsi="宋体" w:cs="宋体"/>
          <w:color w:val="auto"/>
          <w:szCs w:val="21"/>
          <w:highlight w:val="none"/>
          <w:u w:val="single"/>
          <w:rPrChange w:id="2596"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2597" w:author="然" w:date="2026-08-04T11:37:42Z">
            <w:rPr>
              <w:rFonts w:hint="eastAsia" w:ascii="宋体" w:hAnsi="宋体" w:cs="宋体"/>
              <w:szCs w:val="21"/>
              <w:highlight w:val="none"/>
            </w:rPr>
          </w:rPrChange>
        </w:rPr>
        <w:t xml:space="preserve">         电      话：</w:t>
      </w:r>
      <w:r>
        <w:rPr>
          <w:rFonts w:hint="eastAsia" w:ascii="宋体" w:hAnsi="宋体" w:cs="宋体"/>
          <w:color w:val="auto"/>
          <w:szCs w:val="21"/>
          <w:highlight w:val="none"/>
          <w:u w:val="single"/>
          <w:rPrChange w:id="2598" w:author="然" w:date="2026-08-04T11:37:42Z">
            <w:rPr>
              <w:rFonts w:hint="eastAsia" w:ascii="宋体" w:hAnsi="宋体" w:cs="宋体"/>
              <w:szCs w:val="21"/>
              <w:highlight w:val="none"/>
              <w:u w:val="single"/>
            </w:rPr>
          </w:rPrChange>
        </w:rPr>
        <w:t xml:space="preserve">                   </w:t>
      </w:r>
    </w:p>
    <w:p w14:paraId="5D728589">
      <w:pPr>
        <w:adjustRightInd w:val="0"/>
        <w:snapToGrid w:val="0"/>
        <w:spacing w:line="360" w:lineRule="auto"/>
        <w:ind w:firstLine="210" w:firstLineChars="100"/>
        <w:rPr>
          <w:rFonts w:ascii="宋体" w:hAnsi="宋体" w:cs="宋体"/>
          <w:color w:val="auto"/>
          <w:szCs w:val="21"/>
          <w:highlight w:val="none"/>
          <w:rPrChange w:id="2599" w:author="然" w:date="2026-08-04T11:37:42Z">
            <w:rPr>
              <w:rFonts w:ascii="宋体" w:hAnsi="宋体" w:cs="宋体"/>
              <w:szCs w:val="21"/>
              <w:highlight w:val="none"/>
            </w:rPr>
          </w:rPrChange>
        </w:rPr>
      </w:pPr>
      <w:r>
        <w:rPr>
          <w:rFonts w:hint="eastAsia" w:ascii="宋体" w:hAnsi="宋体" w:cs="宋体"/>
          <w:color w:val="auto"/>
          <w:szCs w:val="21"/>
          <w:highlight w:val="none"/>
          <w:rPrChange w:id="2600" w:author="然" w:date="2026-08-04T11:37:42Z">
            <w:rPr>
              <w:rFonts w:hint="eastAsia" w:ascii="宋体" w:hAnsi="宋体" w:cs="宋体"/>
              <w:szCs w:val="21"/>
              <w:highlight w:val="none"/>
            </w:rPr>
          </w:rPrChange>
        </w:rPr>
        <w:t>传      真：</w:t>
      </w:r>
      <w:r>
        <w:rPr>
          <w:rFonts w:hint="eastAsia" w:ascii="宋体" w:hAnsi="宋体" w:cs="宋体"/>
          <w:color w:val="auto"/>
          <w:szCs w:val="21"/>
          <w:highlight w:val="none"/>
          <w:u w:val="single"/>
          <w:rPrChange w:id="2601"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2602" w:author="然" w:date="2026-08-04T11:37:42Z">
            <w:rPr>
              <w:rFonts w:hint="eastAsia" w:ascii="宋体" w:hAnsi="宋体" w:cs="宋体"/>
              <w:szCs w:val="21"/>
              <w:highlight w:val="none"/>
            </w:rPr>
          </w:rPrChange>
        </w:rPr>
        <w:t xml:space="preserve">         传      真：</w:t>
      </w:r>
      <w:r>
        <w:rPr>
          <w:rFonts w:hint="eastAsia" w:ascii="宋体" w:hAnsi="宋体" w:cs="宋体"/>
          <w:color w:val="auto"/>
          <w:szCs w:val="21"/>
          <w:highlight w:val="none"/>
          <w:u w:val="single"/>
          <w:rPrChange w:id="2603" w:author="然" w:date="2026-08-04T11:37:42Z">
            <w:rPr>
              <w:rFonts w:hint="eastAsia" w:ascii="宋体" w:hAnsi="宋体" w:cs="宋体"/>
              <w:szCs w:val="21"/>
              <w:highlight w:val="none"/>
              <w:u w:val="single"/>
            </w:rPr>
          </w:rPrChange>
        </w:rPr>
        <w:t xml:space="preserve">                   </w:t>
      </w:r>
    </w:p>
    <w:p w14:paraId="51546981">
      <w:pPr>
        <w:adjustRightInd w:val="0"/>
        <w:snapToGrid w:val="0"/>
        <w:spacing w:line="360" w:lineRule="auto"/>
        <w:ind w:firstLine="420" w:firstLineChars="200"/>
        <w:rPr>
          <w:rFonts w:ascii="宋体" w:hAnsi="宋体" w:cs="宋体"/>
          <w:color w:val="auto"/>
          <w:szCs w:val="21"/>
          <w:highlight w:val="none"/>
          <w:u w:val="single"/>
          <w:rPrChange w:id="2604" w:author="然" w:date="2026-08-04T11:37:42Z">
            <w:rPr>
              <w:rFonts w:ascii="宋体" w:hAnsi="宋体" w:cs="宋体"/>
              <w:szCs w:val="21"/>
              <w:highlight w:val="none"/>
              <w:u w:val="single"/>
            </w:rPr>
          </w:rPrChange>
        </w:rPr>
      </w:pPr>
      <w:r>
        <w:rPr>
          <w:rFonts w:hint="eastAsia" w:ascii="宋体" w:hAnsi="宋体" w:cs="宋体"/>
          <w:color w:val="auto"/>
          <w:szCs w:val="21"/>
          <w:highlight w:val="none"/>
          <w:rPrChange w:id="2605" w:author="然" w:date="2026-08-04T11:37:42Z">
            <w:rPr>
              <w:rFonts w:hint="eastAsia" w:ascii="宋体" w:hAnsi="宋体" w:cs="宋体"/>
              <w:szCs w:val="21"/>
              <w:highlight w:val="none"/>
            </w:rPr>
          </w:rPrChange>
        </w:rPr>
        <w:t xml:space="preserve">                                      开 户 银 行：</w:t>
      </w:r>
      <w:r>
        <w:rPr>
          <w:rFonts w:hint="eastAsia" w:ascii="宋体" w:hAnsi="宋体" w:cs="宋体"/>
          <w:color w:val="auto"/>
          <w:szCs w:val="21"/>
          <w:highlight w:val="none"/>
          <w:u w:val="single"/>
          <w:rPrChange w:id="2606" w:author="然" w:date="2026-08-04T11:37:42Z">
            <w:rPr>
              <w:rFonts w:hint="eastAsia" w:ascii="宋体" w:hAnsi="宋体" w:cs="宋体"/>
              <w:szCs w:val="21"/>
              <w:highlight w:val="none"/>
              <w:u w:val="single"/>
            </w:rPr>
          </w:rPrChange>
        </w:rPr>
        <w:t xml:space="preserve">                  </w:t>
      </w:r>
    </w:p>
    <w:p w14:paraId="4A33C0F0">
      <w:pPr>
        <w:adjustRightInd w:val="0"/>
        <w:snapToGrid w:val="0"/>
        <w:spacing w:line="360" w:lineRule="auto"/>
        <w:jc w:val="center"/>
        <w:rPr>
          <w:rFonts w:ascii="宋体" w:hAnsi="宋体" w:cs="宋体"/>
          <w:bCs/>
          <w:color w:val="auto"/>
          <w:szCs w:val="21"/>
          <w:highlight w:val="none"/>
          <w:rPrChange w:id="2607" w:author="然" w:date="2026-08-04T11:37:42Z">
            <w:rPr>
              <w:rFonts w:ascii="宋体" w:hAnsi="宋体" w:cs="宋体"/>
              <w:bCs/>
              <w:szCs w:val="21"/>
              <w:highlight w:val="none"/>
            </w:rPr>
          </w:rPrChange>
        </w:rPr>
      </w:pPr>
      <w:r>
        <w:rPr>
          <w:rFonts w:hint="eastAsia" w:ascii="宋体" w:hAnsi="宋体" w:cs="宋体"/>
          <w:color w:val="auto"/>
          <w:szCs w:val="21"/>
          <w:highlight w:val="none"/>
          <w:rPrChange w:id="2608" w:author="然" w:date="2026-08-04T11:37:42Z">
            <w:rPr>
              <w:rFonts w:hint="eastAsia" w:ascii="宋体" w:hAnsi="宋体" w:cs="宋体"/>
              <w:szCs w:val="21"/>
              <w:highlight w:val="none"/>
            </w:rPr>
          </w:rPrChange>
        </w:rPr>
        <w:t xml:space="preserve">             帐       号：</w:t>
      </w:r>
      <w:r>
        <w:rPr>
          <w:rFonts w:hint="eastAsia" w:ascii="宋体" w:hAnsi="宋体" w:cs="宋体"/>
          <w:color w:val="auto"/>
          <w:szCs w:val="21"/>
          <w:highlight w:val="none"/>
          <w:u w:val="single"/>
          <w:rPrChange w:id="2609" w:author="然" w:date="2026-08-04T11:37:42Z">
            <w:rPr>
              <w:rFonts w:hint="eastAsia" w:ascii="宋体" w:hAnsi="宋体" w:cs="宋体"/>
              <w:szCs w:val="21"/>
              <w:highlight w:val="none"/>
              <w:u w:val="single"/>
            </w:rPr>
          </w:rPrChange>
        </w:rPr>
        <w:t xml:space="preserve">        </w:t>
      </w:r>
      <w:r>
        <w:rPr>
          <w:rFonts w:hint="eastAsia" w:ascii="宋体" w:hAnsi="宋体"/>
          <w:color w:val="auto"/>
          <w:szCs w:val="21"/>
          <w:highlight w:val="none"/>
          <w:u w:val="single"/>
          <w:rPrChange w:id="2610" w:author="然" w:date="2026-08-04T11:37:42Z">
            <w:rPr>
              <w:rFonts w:hint="eastAsia" w:ascii="宋体" w:hAnsi="宋体"/>
              <w:szCs w:val="21"/>
              <w:highlight w:val="none"/>
              <w:u w:val="single"/>
            </w:rPr>
          </w:rPrChange>
        </w:rPr>
        <w:t xml:space="preserve">  </w:t>
      </w:r>
      <w:r>
        <w:rPr>
          <w:rFonts w:hint="eastAsia" w:ascii="宋体" w:hAnsi="宋体" w:cs="宋体"/>
          <w:color w:val="auto"/>
          <w:szCs w:val="21"/>
          <w:highlight w:val="none"/>
          <w:u w:val="single"/>
          <w:rPrChange w:id="2611" w:author="然" w:date="2026-08-04T11:37:42Z">
            <w:rPr>
              <w:rFonts w:hint="eastAsia" w:ascii="宋体" w:hAnsi="宋体" w:cs="宋体"/>
              <w:szCs w:val="21"/>
              <w:highlight w:val="none"/>
              <w:u w:val="single"/>
            </w:rPr>
          </w:rPrChange>
        </w:rPr>
        <w:t xml:space="preserve">        </w:t>
      </w:r>
    </w:p>
    <w:p w14:paraId="18ED3377">
      <w:pPr>
        <w:tabs>
          <w:tab w:val="left" w:pos="8820"/>
          <w:tab w:val="left" w:pos="9345"/>
          <w:tab w:val="left" w:pos="9765"/>
        </w:tabs>
        <w:adjustRightInd w:val="0"/>
        <w:snapToGrid w:val="0"/>
        <w:spacing w:before="120" w:beforeLines="50"/>
        <w:ind w:right="384" w:rightChars="183"/>
        <w:jc w:val="center"/>
        <w:rPr>
          <w:rFonts w:ascii="黑体" w:hAnsi="华文中宋" w:eastAsia="黑体"/>
          <w:bCs/>
          <w:color w:val="auto"/>
          <w:sz w:val="30"/>
          <w:szCs w:val="30"/>
          <w:highlight w:val="none"/>
          <w:rPrChange w:id="2612" w:author="然" w:date="2026-08-04T11:37:42Z">
            <w:rPr>
              <w:rFonts w:ascii="黑体" w:hAnsi="华文中宋" w:eastAsia="黑体"/>
              <w:bCs/>
              <w:sz w:val="30"/>
              <w:szCs w:val="30"/>
              <w:highlight w:val="none"/>
            </w:rPr>
          </w:rPrChange>
        </w:rPr>
      </w:pPr>
      <w:r>
        <w:rPr>
          <w:rFonts w:hint="eastAsia" w:ascii="黑体" w:hAnsi="华文中宋" w:eastAsia="黑体"/>
          <w:bCs/>
          <w:color w:val="auto"/>
          <w:sz w:val="30"/>
          <w:szCs w:val="30"/>
          <w:highlight w:val="none"/>
          <w:rPrChange w:id="2613" w:author="然" w:date="2026-08-04T11:37:42Z">
            <w:rPr>
              <w:rFonts w:hint="eastAsia" w:ascii="黑体" w:hAnsi="华文中宋" w:eastAsia="黑体"/>
              <w:bCs/>
              <w:sz w:val="30"/>
              <w:szCs w:val="30"/>
              <w:highlight w:val="none"/>
            </w:rPr>
          </w:rPrChange>
        </w:rPr>
        <w:br w:type="page"/>
      </w:r>
      <w:r>
        <w:rPr>
          <w:rFonts w:hint="eastAsia" w:ascii="黑体" w:hAnsi="宋体" w:eastAsia="黑体"/>
          <w:b/>
          <w:bCs/>
          <w:color w:val="auto"/>
          <w:sz w:val="32"/>
          <w:szCs w:val="32"/>
          <w:highlight w:val="none"/>
          <w:rPrChange w:id="2614" w:author="然" w:date="2026-08-04T11:37:42Z">
            <w:rPr>
              <w:rFonts w:hint="eastAsia" w:ascii="黑体" w:hAnsi="宋体" w:eastAsia="黑体"/>
              <w:b/>
              <w:bCs/>
              <w:sz w:val="32"/>
              <w:szCs w:val="32"/>
              <w:highlight w:val="none"/>
            </w:rPr>
          </w:rPrChange>
        </w:rPr>
        <w:t>二、政府采购合同通用条款</w:t>
      </w:r>
    </w:p>
    <w:p w14:paraId="13D67A63">
      <w:pPr>
        <w:tabs>
          <w:tab w:val="left" w:pos="8820"/>
          <w:tab w:val="left" w:pos="9345"/>
          <w:tab w:val="left" w:pos="9765"/>
        </w:tabs>
        <w:adjustRightInd w:val="0"/>
        <w:snapToGrid w:val="0"/>
        <w:spacing w:before="50" w:line="360" w:lineRule="auto"/>
        <w:jc w:val="left"/>
        <w:rPr>
          <w:rFonts w:ascii="宋体" w:hAnsi="宋体" w:cs="宋体"/>
          <w:b/>
          <w:bCs/>
          <w:color w:val="auto"/>
          <w:sz w:val="24"/>
          <w:highlight w:val="none"/>
          <w:rPrChange w:id="2615" w:author="然" w:date="2026-08-04T11:37:42Z">
            <w:rPr>
              <w:rFonts w:ascii="宋体" w:hAnsi="宋体" w:cs="宋体"/>
              <w:b/>
              <w:bCs/>
              <w:sz w:val="24"/>
              <w:highlight w:val="none"/>
            </w:rPr>
          </w:rPrChange>
        </w:rPr>
      </w:pPr>
      <w:r>
        <w:rPr>
          <w:rFonts w:hint="eastAsia" w:ascii="宋体" w:hAnsi="宋体" w:cs="宋体"/>
          <w:b/>
          <w:color w:val="auto"/>
          <w:sz w:val="24"/>
          <w:highlight w:val="none"/>
          <w:rPrChange w:id="2616" w:author="然" w:date="2026-08-04T11:37:42Z">
            <w:rPr>
              <w:rFonts w:hint="eastAsia" w:ascii="宋体" w:hAnsi="宋体" w:cs="宋体"/>
              <w:b/>
              <w:sz w:val="24"/>
              <w:highlight w:val="none"/>
            </w:rPr>
          </w:rPrChange>
        </w:rPr>
        <w:t>1.</w:t>
      </w:r>
      <w:r>
        <w:rPr>
          <w:rFonts w:hint="eastAsia" w:ascii="宋体" w:hAnsi="宋体" w:cs="宋体"/>
          <w:b/>
          <w:bCs/>
          <w:color w:val="auto"/>
          <w:sz w:val="24"/>
          <w:highlight w:val="none"/>
          <w:rPrChange w:id="2617" w:author="然" w:date="2026-08-04T11:37:42Z">
            <w:rPr>
              <w:rFonts w:hint="eastAsia" w:ascii="宋体" w:hAnsi="宋体" w:cs="宋体"/>
              <w:b/>
              <w:bCs/>
              <w:sz w:val="24"/>
              <w:highlight w:val="none"/>
            </w:rPr>
          </w:rPrChange>
        </w:rPr>
        <w:t>定义</w:t>
      </w:r>
    </w:p>
    <w:p w14:paraId="1655E428">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618" w:author="然" w:date="2026-08-04T11:37:42Z">
            <w:rPr>
              <w:rFonts w:ascii="宋体" w:hAnsi="宋体" w:cs="宋体"/>
              <w:szCs w:val="21"/>
              <w:highlight w:val="none"/>
            </w:rPr>
          </w:rPrChange>
        </w:rPr>
      </w:pPr>
      <w:r>
        <w:rPr>
          <w:rFonts w:hint="eastAsia" w:ascii="宋体" w:hAnsi="宋体" w:cs="宋体"/>
          <w:color w:val="auto"/>
          <w:szCs w:val="21"/>
          <w:highlight w:val="none"/>
          <w:rPrChange w:id="2619" w:author="然" w:date="2026-08-04T11:37:42Z">
            <w:rPr>
              <w:rFonts w:hint="eastAsia" w:ascii="宋体" w:hAnsi="宋体" w:cs="宋体"/>
              <w:szCs w:val="21"/>
              <w:highlight w:val="none"/>
            </w:rPr>
          </w:rPrChange>
        </w:rPr>
        <w:t>1.1合同当事人</w:t>
      </w:r>
    </w:p>
    <w:p w14:paraId="53006501">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620" w:author="然" w:date="2026-08-04T11:37:42Z">
            <w:rPr>
              <w:rFonts w:ascii="宋体" w:hAnsi="宋体" w:cs="宋体"/>
              <w:szCs w:val="21"/>
              <w:highlight w:val="none"/>
            </w:rPr>
          </w:rPrChange>
        </w:rPr>
      </w:pPr>
      <w:r>
        <w:rPr>
          <w:rFonts w:hint="eastAsia" w:ascii="宋体" w:hAnsi="宋体" w:cs="宋体"/>
          <w:color w:val="auto"/>
          <w:szCs w:val="21"/>
          <w:highlight w:val="none"/>
          <w:rPrChange w:id="2621" w:author="然" w:date="2026-08-04T11:37:42Z">
            <w:rPr>
              <w:rFonts w:hint="eastAsia" w:ascii="宋体" w:hAnsi="宋体" w:cs="宋体"/>
              <w:szCs w:val="21"/>
              <w:highlight w:val="none"/>
            </w:rPr>
          </w:rPrChange>
        </w:rPr>
        <w:t>（1）采购人（以下称甲方）是指使用财政性资金，通过政府采购程序向供应商购买货物、服务的国家机关、事业单位、团体组织。本次采购的甲方名称、地址见</w:t>
      </w:r>
      <w:r>
        <w:rPr>
          <w:rFonts w:hint="eastAsia" w:ascii="宋体" w:hAnsi="宋体" w:cs="宋体"/>
          <w:b/>
          <w:color w:val="auto"/>
          <w:szCs w:val="21"/>
          <w:highlight w:val="none"/>
          <w:rPrChange w:id="2622" w:author="然" w:date="2026-08-04T11:37:42Z">
            <w:rPr>
              <w:rFonts w:hint="eastAsia" w:ascii="宋体" w:hAnsi="宋体" w:cs="宋体"/>
              <w:b/>
              <w:szCs w:val="21"/>
              <w:highlight w:val="none"/>
            </w:rPr>
          </w:rPrChange>
        </w:rPr>
        <w:t>【政府采购合同专用条款】。</w:t>
      </w:r>
    </w:p>
    <w:p w14:paraId="709B99B7">
      <w:pPr>
        <w:autoSpaceDE w:val="0"/>
        <w:autoSpaceDN w:val="0"/>
        <w:adjustRightInd w:val="0"/>
        <w:snapToGrid w:val="0"/>
        <w:spacing w:before="50" w:line="360" w:lineRule="auto"/>
        <w:ind w:firstLine="420" w:firstLineChars="200"/>
        <w:jc w:val="left"/>
        <w:rPr>
          <w:rFonts w:ascii="宋体" w:hAnsi="宋体" w:cs="宋体"/>
          <w:b/>
          <w:color w:val="auto"/>
          <w:szCs w:val="21"/>
          <w:highlight w:val="none"/>
          <w:rPrChange w:id="2623" w:author="然" w:date="2026-08-04T11:37:42Z">
            <w:rPr>
              <w:rFonts w:ascii="宋体" w:hAnsi="宋体" w:cs="宋体"/>
              <w:b/>
              <w:szCs w:val="21"/>
              <w:highlight w:val="none"/>
            </w:rPr>
          </w:rPrChange>
        </w:rPr>
      </w:pPr>
      <w:r>
        <w:rPr>
          <w:rFonts w:hint="eastAsia" w:ascii="宋体" w:hAnsi="宋体" w:cs="宋体"/>
          <w:color w:val="auto"/>
          <w:szCs w:val="21"/>
          <w:highlight w:val="none"/>
          <w:rPrChange w:id="2624" w:author="然" w:date="2026-08-04T11:37:42Z">
            <w:rPr>
              <w:rFonts w:hint="eastAsia" w:ascii="宋体" w:hAnsi="宋体" w:cs="宋体"/>
              <w:szCs w:val="21"/>
              <w:highlight w:val="none"/>
            </w:rPr>
          </w:rPrChange>
        </w:rPr>
        <w:t>（2）供应商（以下称乙方）是指参加政府采购活动而取得中标结果，并向采购人提供货物、服务的法人、其他组织或者自然人。</w:t>
      </w:r>
    </w:p>
    <w:p w14:paraId="0038C02D">
      <w:pPr>
        <w:tabs>
          <w:tab w:val="left" w:pos="570"/>
          <w:tab w:val="left" w:pos="9240"/>
          <w:tab w:val="left" w:pos="9555"/>
        </w:tabs>
        <w:adjustRightInd w:val="0"/>
        <w:snapToGrid w:val="0"/>
        <w:spacing w:before="50" w:line="360" w:lineRule="auto"/>
        <w:ind w:firstLine="420" w:firstLineChars="200"/>
        <w:jc w:val="left"/>
        <w:rPr>
          <w:rFonts w:ascii="宋体" w:hAnsi="宋体" w:cs="宋体"/>
          <w:color w:val="auto"/>
          <w:szCs w:val="21"/>
          <w:highlight w:val="none"/>
          <w:rPrChange w:id="2625" w:author="然" w:date="2026-08-04T11:37:42Z">
            <w:rPr>
              <w:rFonts w:ascii="宋体" w:hAnsi="宋体" w:cs="宋体"/>
              <w:szCs w:val="21"/>
              <w:highlight w:val="none"/>
            </w:rPr>
          </w:rPrChange>
        </w:rPr>
      </w:pPr>
      <w:r>
        <w:rPr>
          <w:rFonts w:hint="eastAsia" w:ascii="宋体" w:hAnsi="宋体" w:cs="宋体"/>
          <w:color w:val="auto"/>
          <w:szCs w:val="21"/>
          <w:highlight w:val="none"/>
          <w:rPrChange w:id="2626" w:author="然" w:date="2026-08-04T11:37:42Z">
            <w:rPr>
              <w:rFonts w:hint="eastAsia" w:ascii="宋体" w:hAnsi="宋体" w:cs="宋体"/>
              <w:szCs w:val="21"/>
              <w:highlight w:val="none"/>
            </w:rPr>
          </w:rPrChange>
        </w:rPr>
        <w:t>1.2本合同下列术语应解释为：</w:t>
      </w:r>
    </w:p>
    <w:p w14:paraId="61E9FF95">
      <w:pPr>
        <w:tabs>
          <w:tab w:val="left" w:pos="570"/>
          <w:tab w:val="left" w:pos="9240"/>
          <w:tab w:val="left" w:pos="9555"/>
        </w:tabs>
        <w:adjustRightInd w:val="0"/>
        <w:snapToGrid w:val="0"/>
        <w:spacing w:before="50" w:line="360" w:lineRule="auto"/>
        <w:ind w:firstLine="420" w:firstLineChars="200"/>
        <w:jc w:val="left"/>
        <w:rPr>
          <w:rFonts w:ascii="宋体" w:hAnsi="宋体" w:cs="宋体"/>
          <w:color w:val="auto"/>
          <w:szCs w:val="21"/>
          <w:highlight w:val="none"/>
          <w:rPrChange w:id="2627" w:author="然" w:date="2026-08-04T11:37:42Z">
            <w:rPr>
              <w:rFonts w:ascii="宋体" w:hAnsi="宋体" w:cs="宋体"/>
              <w:szCs w:val="21"/>
              <w:highlight w:val="none"/>
            </w:rPr>
          </w:rPrChange>
        </w:rPr>
      </w:pPr>
      <w:r>
        <w:rPr>
          <w:rFonts w:hint="eastAsia" w:ascii="宋体" w:hAnsi="宋体" w:cs="宋体"/>
          <w:color w:val="auto"/>
          <w:szCs w:val="21"/>
          <w:highlight w:val="none"/>
          <w:rPrChange w:id="2628" w:author="然" w:date="2026-08-04T11:37:42Z">
            <w:rPr>
              <w:rFonts w:hint="eastAsia" w:ascii="宋体" w:hAnsi="宋体" w:cs="宋体"/>
              <w:szCs w:val="21"/>
              <w:highlight w:val="none"/>
            </w:rPr>
          </w:rPrChange>
        </w:rPr>
        <w:t>（1）“合同”系指甲乙双方签署的、政府采购合同协议书中载明的甲乙双方所达成的协议，包括所有的附件、附录和上述文件所提到的构成合同的所有文件。</w:t>
      </w:r>
    </w:p>
    <w:p w14:paraId="79C81C8B">
      <w:pPr>
        <w:tabs>
          <w:tab w:val="left" w:pos="570"/>
          <w:tab w:val="left" w:pos="9240"/>
          <w:tab w:val="left" w:pos="9555"/>
        </w:tabs>
        <w:adjustRightInd w:val="0"/>
        <w:snapToGrid w:val="0"/>
        <w:spacing w:before="50" w:line="360" w:lineRule="auto"/>
        <w:ind w:firstLine="420" w:firstLineChars="200"/>
        <w:jc w:val="left"/>
        <w:rPr>
          <w:rFonts w:ascii="宋体" w:hAnsi="宋体" w:cs="宋体"/>
          <w:color w:val="auto"/>
          <w:szCs w:val="21"/>
          <w:highlight w:val="none"/>
          <w:rPrChange w:id="2629" w:author="然" w:date="2026-08-04T11:37:42Z">
            <w:rPr>
              <w:rFonts w:ascii="宋体" w:hAnsi="宋体" w:cs="宋体"/>
              <w:szCs w:val="21"/>
              <w:highlight w:val="none"/>
            </w:rPr>
          </w:rPrChange>
        </w:rPr>
      </w:pPr>
      <w:r>
        <w:rPr>
          <w:rFonts w:hint="eastAsia" w:ascii="宋体" w:hAnsi="宋体" w:cs="宋体"/>
          <w:color w:val="auto"/>
          <w:szCs w:val="21"/>
          <w:highlight w:val="none"/>
          <w:rPrChange w:id="2630" w:author="然" w:date="2026-08-04T11:37:42Z">
            <w:rPr>
              <w:rFonts w:hint="eastAsia" w:ascii="宋体" w:hAnsi="宋体" w:cs="宋体"/>
              <w:szCs w:val="21"/>
              <w:highlight w:val="none"/>
            </w:rPr>
          </w:rPrChange>
        </w:rPr>
        <w:t>（2）“合同价”系指根据本合同规定乙方在正确地完全履行合同义务后甲方应支付给乙方的价款。</w:t>
      </w:r>
    </w:p>
    <w:p w14:paraId="72A2BB1B">
      <w:pPr>
        <w:tabs>
          <w:tab w:val="left" w:pos="570"/>
          <w:tab w:val="left" w:pos="9240"/>
          <w:tab w:val="left" w:pos="9555"/>
        </w:tabs>
        <w:adjustRightInd w:val="0"/>
        <w:snapToGrid w:val="0"/>
        <w:spacing w:before="50" w:line="360" w:lineRule="auto"/>
        <w:ind w:firstLine="420" w:firstLineChars="200"/>
        <w:jc w:val="left"/>
        <w:rPr>
          <w:rFonts w:ascii="宋体" w:hAnsi="宋体" w:cs="宋体"/>
          <w:color w:val="auto"/>
          <w:szCs w:val="21"/>
          <w:highlight w:val="none"/>
          <w:rPrChange w:id="2631" w:author="然" w:date="2026-08-04T11:37:42Z">
            <w:rPr>
              <w:rFonts w:ascii="宋体" w:hAnsi="宋体" w:cs="宋体"/>
              <w:szCs w:val="21"/>
              <w:highlight w:val="none"/>
            </w:rPr>
          </w:rPrChange>
        </w:rPr>
      </w:pPr>
      <w:r>
        <w:rPr>
          <w:rFonts w:hint="eastAsia" w:ascii="宋体" w:hAnsi="宋体" w:cs="宋体"/>
          <w:color w:val="auto"/>
          <w:szCs w:val="21"/>
          <w:highlight w:val="none"/>
          <w:rPrChange w:id="2632" w:author="然" w:date="2026-08-04T11:37:42Z">
            <w:rPr>
              <w:rFonts w:hint="eastAsia" w:ascii="宋体" w:hAnsi="宋体" w:cs="宋体"/>
              <w:szCs w:val="21"/>
              <w:highlight w:val="none"/>
            </w:rPr>
          </w:rPrChange>
        </w:rPr>
        <w:t>（3）“货物”系指乙方根据本合同规定须向甲方提供的各种形态和种类的物品，包括原材料、设备、产品（包括软件）及相关的其备品备件、工具、手册及其他技术资料和材料。</w:t>
      </w:r>
    </w:p>
    <w:p w14:paraId="288EA2F2">
      <w:pPr>
        <w:tabs>
          <w:tab w:val="left" w:pos="570"/>
          <w:tab w:val="left" w:pos="8880"/>
          <w:tab w:val="left" w:pos="9555"/>
        </w:tabs>
        <w:adjustRightInd w:val="0"/>
        <w:snapToGrid w:val="0"/>
        <w:spacing w:before="50" w:line="360" w:lineRule="auto"/>
        <w:ind w:firstLine="420" w:firstLineChars="200"/>
        <w:jc w:val="left"/>
        <w:rPr>
          <w:rFonts w:ascii="宋体" w:hAnsi="宋体" w:cs="宋体"/>
          <w:color w:val="auto"/>
          <w:szCs w:val="21"/>
          <w:highlight w:val="none"/>
          <w:rPrChange w:id="2633" w:author="然" w:date="2026-08-04T11:37:42Z">
            <w:rPr>
              <w:rFonts w:ascii="宋体" w:hAnsi="宋体" w:cs="宋体"/>
              <w:szCs w:val="21"/>
              <w:highlight w:val="none"/>
            </w:rPr>
          </w:rPrChange>
        </w:rPr>
      </w:pPr>
      <w:r>
        <w:rPr>
          <w:rFonts w:hint="eastAsia" w:ascii="宋体" w:hAnsi="宋体" w:cs="宋体"/>
          <w:color w:val="auto"/>
          <w:szCs w:val="21"/>
          <w:highlight w:val="none"/>
          <w:rPrChange w:id="2634" w:author="然" w:date="2026-08-04T11:37:42Z">
            <w:rPr>
              <w:rFonts w:hint="eastAsia" w:ascii="宋体" w:hAnsi="宋体" w:cs="宋体"/>
              <w:szCs w:val="21"/>
              <w:highlight w:val="none"/>
            </w:rPr>
          </w:rPrChange>
        </w:rPr>
        <w:t>（4）“服务”系指根据合同规定，乙方应提供的技术、管理和其他服务，包括但不限于：管理和质量保证、运输、保险、检验、现场准备、安装、集成、调试、培训、维修、技术支持等以及合同中规定乙方应承担的其他义务。</w:t>
      </w:r>
    </w:p>
    <w:p w14:paraId="0C4FE680">
      <w:pPr>
        <w:tabs>
          <w:tab w:val="left" w:pos="570"/>
          <w:tab w:val="left" w:pos="9240"/>
          <w:tab w:val="left" w:pos="9555"/>
        </w:tabs>
        <w:adjustRightInd w:val="0"/>
        <w:snapToGrid w:val="0"/>
        <w:spacing w:before="50" w:line="360" w:lineRule="auto"/>
        <w:ind w:firstLine="420" w:firstLineChars="200"/>
        <w:jc w:val="left"/>
        <w:rPr>
          <w:rFonts w:ascii="宋体" w:hAnsi="宋体" w:cs="宋体"/>
          <w:color w:val="auto"/>
          <w:szCs w:val="21"/>
          <w:highlight w:val="none"/>
          <w:rPrChange w:id="2635" w:author="然" w:date="2026-08-04T11:37:42Z">
            <w:rPr>
              <w:rFonts w:ascii="宋体" w:hAnsi="宋体" w:cs="宋体"/>
              <w:szCs w:val="21"/>
              <w:highlight w:val="none"/>
            </w:rPr>
          </w:rPrChange>
        </w:rPr>
      </w:pPr>
      <w:r>
        <w:rPr>
          <w:rFonts w:hint="eastAsia" w:ascii="宋体" w:hAnsi="宋体" w:cs="宋体"/>
          <w:color w:val="auto"/>
          <w:szCs w:val="21"/>
          <w:highlight w:val="none"/>
          <w:rPrChange w:id="2636" w:author="然" w:date="2026-08-04T11:37:42Z">
            <w:rPr>
              <w:rFonts w:hint="eastAsia" w:ascii="宋体" w:hAnsi="宋体" w:cs="宋体"/>
              <w:szCs w:val="21"/>
              <w:highlight w:val="none"/>
            </w:rPr>
          </w:rPrChange>
        </w:rPr>
        <w:t>（5）“合同条款”系指本合同条款。</w:t>
      </w:r>
    </w:p>
    <w:p w14:paraId="0053ADBF">
      <w:pPr>
        <w:tabs>
          <w:tab w:val="left" w:pos="570"/>
          <w:tab w:val="left" w:pos="9240"/>
          <w:tab w:val="left" w:pos="9555"/>
        </w:tabs>
        <w:adjustRightInd w:val="0"/>
        <w:snapToGrid w:val="0"/>
        <w:spacing w:before="50" w:line="360" w:lineRule="auto"/>
        <w:ind w:firstLine="420" w:firstLineChars="200"/>
        <w:jc w:val="left"/>
        <w:rPr>
          <w:rFonts w:ascii="宋体" w:hAnsi="宋体" w:cs="宋体"/>
          <w:color w:val="auto"/>
          <w:szCs w:val="21"/>
          <w:highlight w:val="none"/>
          <w:rPrChange w:id="2637" w:author="然" w:date="2026-08-04T11:37:42Z">
            <w:rPr>
              <w:rFonts w:ascii="宋体" w:hAnsi="宋体" w:cs="宋体"/>
              <w:szCs w:val="21"/>
              <w:highlight w:val="none"/>
            </w:rPr>
          </w:rPrChange>
        </w:rPr>
      </w:pPr>
      <w:r>
        <w:rPr>
          <w:rFonts w:hint="eastAsia" w:ascii="宋体" w:hAnsi="宋体" w:cs="宋体"/>
          <w:color w:val="auto"/>
          <w:szCs w:val="21"/>
          <w:highlight w:val="none"/>
          <w:rPrChange w:id="2638" w:author="然" w:date="2026-08-04T11:37:42Z">
            <w:rPr>
              <w:rFonts w:hint="eastAsia" w:ascii="宋体" w:hAnsi="宋体" w:cs="宋体"/>
              <w:szCs w:val="21"/>
              <w:highlight w:val="none"/>
            </w:rPr>
          </w:rPrChange>
        </w:rPr>
        <w:t>（6）“项目现场”系指本合同项下货物安装、运行的现场，其名称见</w:t>
      </w:r>
      <w:r>
        <w:rPr>
          <w:rFonts w:hint="eastAsia" w:ascii="宋体" w:hAnsi="宋体" w:cs="宋体"/>
          <w:b/>
          <w:color w:val="auto"/>
          <w:szCs w:val="21"/>
          <w:highlight w:val="none"/>
          <w:rPrChange w:id="2639" w:author="然" w:date="2026-08-04T11:37:42Z">
            <w:rPr>
              <w:rFonts w:hint="eastAsia" w:ascii="宋体" w:hAnsi="宋体" w:cs="宋体"/>
              <w:b/>
              <w:szCs w:val="21"/>
              <w:highlight w:val="none"/>
            </w:rPr>
          </w:rPrChange>
        </w:rPr>
        <w:t>【政府采购合同专用条款】</w:t>
      </w:r>
      <w:r>
        <w:rPr>
          <w:rFonts w:hint="eastAsia" w:ascii="宋体" w:hAnsi="宋体" w:cs="宋体"/>
          <w:color w:val="auto"/>
          <w:szCs w:val="21"/>
          <w:highlight w:val="none"/>
          <w:rPrChange w:id="2640" w:author="然" w:date="2026-08-04T11:37:42Z">
            <w:rPr>
              <w:rFonts w:hint="eastAsia" w:ascii="宋体" w:hAnsi="宋体" w:cs="宋体"/>
              <w:szCs w:val="21"/>
              <w:highlight w:val="none"/>
            </w:rPr>
          </w:rPrChange>
        </w:rPr>
        <w:t>。</w:t>
      </w:r>
    </w:p>
    <w:p w14:paraId="79769F9A">
      <w:pPr>
        <w:autoSpaceDE w:val="0"/>
        <w:autoSpaceDN w:val="0"/>
        <w:adjustRightInd w:val="0"/>
        <w:snapToGrid w:val="0"/>
        <w:spacing w:before="50" w:line="360" w:lineRule="auto"/>
        <w:jc w:val="left"/>
        <w:rPr>
          <w:rFonts w:ascii="宋体" w:hAnsi="宋体" w:cs="宋体"/>
          <w:b/>
          <w:color w:val="auto"/>
          <w:sz w:val="24"/>
          <w:highlight w:val="none"/>
          <w:rPrChange w:id="2641" w:author="然" w:date="2026-08-04T11:37:42Z">
            <w:rPr>
              <w:rFonts w:ascii="宋体" w:hAnsi="宋体" w:cs="宋体"/>
              <w:b/>
              <w:sz w:val="24"/>
              <w:highlight w:val="none"/>
            </w:rPr>
          </w:rPrChange>
        </w:rPr>
      </w:pPr>
      <w:r>
        <w:rPr>
          <w:rFonts w:hint="eastAsia" w:ascii="宋体" w:hAnsi="宋体" w:cs="宋体"/>
          <w:b/>
          <w:color w:val="auto"/>
          <w:sz w:val="24"/>
          <w:highlight w:val="none"/>
          <w:rPrChange w:id="2642" w:author="然" w:date="2026-08-04T11:37:42Z">
            <w:rPr>
              <w:rFonts w:hint="eastAsia" w:ascii="宋体" w:hAnsi="宋体" w:cs="宋体"/>
              <w:b/>
              <w:sz w:val="24"/>
              <w:highlight w:val="none"/>
            </w:rPr>
          </w:rPrChange>
        </w:rPr>
        <w:t>2.合同的适用范围</w:t>
      </w:r>
    </w:p>
    <w:p w14:paraId="0B4FBD06">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643" w:author="然" w:date="2026-08-04T11:37:42Z">
            <w:rPr>
              <w:rFonts w:ascii="宋体" w:hAnsi="宋体" w:cs="宋体"/>
              <w:szCs w:val="21"/>
              <w:highlight w:val="none"/>
            </w:rPr>
          </w:rPrChange>
        </w:rPr>
      </w:pPr>
      <w:r>
        <w:rPr>
          <w:rFonts w:hint="eastAsia" w:ascii="宋体" w:hAnsi="宋体" w:cs="宋体"/>
          <w:color w:val="auto"/>
          <w:szCs w:val="21"/>
          <w:highlight w:val="none"/>
          <w:rPrChange w:id="2644" w:author="然" w:date="2026-08-04T11:37:42Z">
            <w:rPr>
              <w:rFonts w:hint="eastAsia" w:ascii="宋体" w:hAnsi="宋体" w:cs="宋体"/>
              <w:szCs w:val="21"/>
              <w:highlight w:val="none"/>
            </w:rPr>
          </w:rPrChange>
        </w:rPr>
        <w:t>2.1 本合同条款适用于没有被本合同其他部分的条款所取代的范围。</w:t>
      </w:r>
    </w:p>
    <w:p w14:paraId="3BE7BA49">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645" w:author="然" w:date="2026-08-04T11:37:42Z">
            <w:rPr>
              <w:rFonts w:ascii="宋体" w:hAnsi="宋体" w:cs="宋体"/>
              <w:szCs w:val="21"/>
              <w:highlight w:val="none"/>
            </w:rPr>
          </w:rPrChange>
        </w:rPr>
      </w:pPr>
      <w:r>
        <w:rPr>
          <w:rFonts w:hint="eastAsia" w:ascii="宋体" w:hAnsi="宋体" w:cs="宋体"/>
          <w:color w:val="auto"/>
          <w:szCs w:val="21"/>
          <w:highlight w:val="none"/>
          <w:rPrChange w:id="2646" w:author="然" w:date="2026-08-04T11:37:42Z">
            <w:rPr>
              <w:rFonts w:hint="eastAsia" w:ascii="宋体" w:hAnsi="宋体" w:cs="宋体"/>
              <w:szCs w:val="21"/>
              <w:highlight w:val="none"/>
            </w:rPr>
          </w:rPrChange>
        </w:rPr>
        <w:t>2.2 合同内容根据招标文件、投标文件而确定。</w:t>
      </w:r>
    </w:p>
    <w:p w14:paraId="57D30295">
      <w:pPr>
        <w:autoSpaceDE w:val="0"/>
        <w:autoSpaceDN w:val="0"/>
        <w:adjustRightInd w:val="0"/>
        <w:snapToGrid w:val="0"/>
        <w:spacing w:before="50" w:line="360" w:lineRule="auto"/>
        <w:jc w:val="left"/>
        <w:rPr>
          <w:rFonts w:ascii="宋体" w:hAnsi="宋体" w:cs="宋体"/>
          <w:b/>
          <w:bCs/>
          <w:color w:val="auto"/>
          <w:sz w:val="24"/>
          <w:highlight w:val="none"/>
          <w:rPrChange w:id="2647" w:author="然" w:date="2026-08-04T11:37:42Z">
            <w:rPr>
              <w:rFonts w:ascii="宋体" w:hAnsi="宋体" w:cs="宋体"/>
              <w:b/>
              <w:bCs/>
              <w:sz w:val="24"/>
              <w:highlight w:val="none"/>
            </w:rPr>
          </w:rPrChange>
        </w:rPr>
      </w:pPr>
      <w:r>
        <w:rPr>
          <w:rFonts w:hint="eastAsia" w:ascii="宋体" w:hAnsi="宋体" w:cs="宋体"/>
          <w:b/>
          <w:bCs/>
          <w:color w:val="auto"/>
          <w:sz w:val="24"/>
          <w:highlight w:val="none"/>
          <w:rPrChange w:id="2648" w:author="然" w:date="2026-08-04T11:37:42Z">
            <w:rPr>
              <w:rFonts w:hint="eastAsia" w:ascii="宋体" w:hAnsi="宋体" w:cs="宋体"/>
              <w:b/>
              <w:bCs/>
              <w:sz w:val="24"/>
              <w:highlight w:val="none"/>
            </w:rPr>
          </w:rPrChange>
        </w:rPr>
        <w:t>3.</w:t>
      </w:r>
      <w:r>
        <w:rPr>
          <w:rFonts w:hint="eastAsia" w:ascii="宋体" w:hAnsi="宋体" w:cs="宋体"/>
          <w:b/>
          <w:color w:val="auto"/>
          <w:sz w:val="24"/>
          <w:highlight w:val="none"/>
          <w:rPrChange w:id="2649" w:author="然" w:date="2026-08-04T11:37:42Z">
            <w:rPr>
              <w:rFonts w:hint="eastAsia" w:ascii="宋体" w:hAnsi="宋体" w:cs="宋体"/>
              <w:b/>
              <w:sz w:val="24"/>
              <w:highlight w:val="none"/>
            </w:rPr>
          </w:rPrChange>
        </w:rPr>
        <w:t>合同标的及金额</w:t>
      </w:r>
    </w:p>
    <w:p w14:paraId="2C880AD7">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650" w:author="然" w:date="2026-08-04T11:37:42Z">
            <w:rPr>
              <w:rFonts w:ascii="宋体" w:hAnsi="宋体" w:cs="宋体"/>
              <w:szCs w:val="21"/>
              <w:highlight w:val="none"/>
            </w:rPr>
          </w:rPrChange>
        </w:rPr>
      </w:pPr>
      <w:r>
        <w:rPr>
          <w:rFonts w:hint="eastAsia" w:ascii="宋体" w:hAnsi="宋体" w:cs="宋体"/>
          <w:color w:val="auto"/>
          <w:szCs w:val="21"/>
          <w:highlight w:val="none"/>
          <w:rPrChange w:id="2651" w:author="然" w:date="2026-08-04T11:37:42Z">
            <w:rPr>
              <w:rFonts w:hint="eastAsia" w:ascii="宋体" w:hAnsi="宋体" w:cs="宋体"/>
              <w:szCs w:val="21"/>
              <w:highlight w:val="none"/>
            </w:rPr>
          </w:rPrChange>
        </w:rPr>
        <w:t>3.1 合同标的及金额应与中标结果一致。</w:t>
      </w:r>
    </w:p>
    <w:p w14:paraId="42B23CD5">
      <w:pPr>
        <w:autoSpaceDE w:val="0"/>
        <w:autoSpaceDN w:val="0"/>
        <w:adjustRightInd w:val="0"/>
        <w:snapToGrid w:val="0"/>
        <w:spacing w:before="50" w:line="360" w:lineRule="auto"/>
        <w:jc w:val="left"/>
        <w:rPr>
          <w:rFonts w:ascii="宋体" w:hAnsi="宋体" w:cs="宋体"/>
          <w:b/>
          <w:bCs/>
          <w:color w:val="auto"/>
          <w:sz w:val="24"/>
          <w:highlight w:val="none"/>
          <w:rPrChange w:id="2652" w:author="然" w:date="2026-08-04T11:37:42Z">
            <w:rPr>
              <w:rFonts w:ascii="宋体" w:hAnsi="宋体" w:cs="宋体"/>
              <w:b/>
              <w:bCs/>
              <w:sz w:val="24"/>
              <w:highlight w:val="none"/>
            </w:rPr>
          </w:rPrChange>
        </w:rPr>
      </w:pPr>
      <w:r>
        <w:rPr>
          <w:rFonts w:hint="eastAsia" w:ascii="宋体" w:hAnsi="宋体" w:cs="宋体"/>
          <w:b/>
          <w:bCs/>
          <w:color w:val="auto"/>
          <w:sz w:val="24"/>
          <w:highlight w:val="none"/>
          <w:rPrChange w:id="2653" w:author="然" w:date="2026-08-04T11:37:42Z">
            <w:rPr>
              <w:rFonts w:hint="eastAsia" w:ascii="宋体" w:hAnsi="宋体" w:cs="宋体"/>
              <w:b/>
              <w:bCs/>
              <w:sz w:val="24"/>
              <w:highlight w:val="none"/>
            </w:rPr>
          </w:rPrChange>
        </w:rPr>
        <w:t>4.</w:t>
      </w:r>
      <w:r>
        <w:rPr>
          <w:rFonts w:hint="eastAsia" w:ascii="宋体" w:hAnsi="宋体" w:cs="宋体"/>
          <w:b/>
          <w:color w:val="auto"/>
          <w:sz w:val="24"/>
          <w:highlight w:val="none"/>
          <w:rPrChange w:id="2654" w:author="然" w:date="2026-08-04T11:37:42Z">
            <w:rPr>
              <w:rFonts w:hint="eastAsia" w:ascii="宋体" w:hAnsi="宋体" w:cs="宋体"/>
              <w:b/>
              <w:sz w:val="24"/>
              <w:highlight w:val="none"/>
            </w:rPr>
          </w:rPrChange>
        </w:rPr>
        <w:t>合同价款</w:t>
      </w:r>
    </w:p>
    <w:p w14:paraId="609FE427">
      <w:pPr>
        <w:adjustRightInd w:val="0"/>
        <w:snapToGrid w:val="0"/>
        <w:spacing w:before="50" w:line="360" w:lineRule="auto"/>
        <w:ind w:firstLine="420" w:firstLineChars="200"/>
        <w:jc w:val="left"/>
        <w:rPr>
          <w:rFonts w:ascii="宋体" w:hAnsi="宋体" w:cs="宋体"/>
          <w:b/>
          <w:bCs/>
          <w:i/>
          <w:iCs/>
          <w:color w:val="auto"/>
          <w:szCs w:val="21"/>
          <w:highlight w:val="none"/>
          <w:rPrChange w:id="2655" w:author="然" w:date="2026-08-04T11:37:42Z">
            <w:rPr>
              <w:rFonts w:ascii="宋体" w:hAnsi="宋体" w:cs="宋体"/>
              <w:b/>
              <w:bCs/>
              <w:i/>
              <w:iCs/>
              <w:szCs w:val="21"/>
              <w:highlight w:val="none"/>
            </w:rPr>
          </w:rPrChange>
        </w:rPr>
      </w:pPr>
      <w:r>
        <w:rPr>
          <w:rFonts w:hint="eastAsia" w:ascii="宋体" w:hAnsi="宋体" w:cs="宋体"/>
          <w:color w:val="auto"/>
          <w:szCs w:val="21"/>
          <w:highlight w:val="none"/>
          <w:rPrChange w:id="2656" w:author="然" w:date="2026-08-04T11:37:42Z">
            <w:rPr>
              <w:rFonts w:hint="eastAsia" w:ascii="宋体" w:hAnsi="宋体" w:cs="宋体"/>
              <w:szCs w:val="21"/>
              <w:highlight w:val="none"/>
            </w:rPr>
          </w:rPrChange>
        </w:rPr>
        <w:t>4.1具体合同价款见本合同第3.1条。乙方为履行本合同而发生的所有费用均应包含在合同价款中，甲方不再另行支付其他任何费用。</w:t>
      </w:r>
    </w:p>
    <w:p w14:paraId="1319107E">
      <w:pPr>
        <w:adjustRightInd w:val="0"/>
        <w:snapToGrid w:val="0"/>
        <w:spacing w:before="50" w:line="360" w:lineRule="auto"/>
        <w:jc w:val="left"/>
        <w:rPr>
          <w:rFonts w:ascii="宋体" w:hAnsi="宋体" w:cs="宋体"/>
          <w:b/>
          <w:color w:val="auto"/>
          <w:sz w:val="24"/>
          <w:highlight w:val="none"/>
          <w:rPrChange w:id="2657" w:author="然" w:date="2026-08-04T11:37:42Z">
            <w:rPr>
              <w:rFonts w:ascii="宋体" w:hAnsi="宋体" w:cs="宋体"/>
              <w:b/>
              <w:sz w:val="24"/>
              <w:highlight w:val="none"/>
            </w:rPr>
          </w:rPrChange>
        </w:rPr>
      </w:pPr>
      <w:r>
        <w:rPr>
          <w:rFonts w:hint="eastAsia" w:ascii="宋体" w:hAnsi="宋体" w:cs="宋体"/>
          <w:b/>
          <w:color w:val="auto"/>
          <w:sz w:val="24"/>
          <w:highlight w:val="none"/>
          <w:rPrChange w:id="2658" w:author="然" w:date="2026-08-04T11:37:42Z">
            <w:rPr>
              <w:rFonts w:hint="eastAsia" w:ascii="宋体" w:hAnsi="宋体" w:cs="宋体"/>
              <w:b/>
              <w:sz w:val="24"/>
              <w:highlight w:val="none"/>
            </w:rPr>
          </w:rPrChange>
        </w:rPr>
        <w:t>5.履行合同的时间、地点和方式</w:t>
      </w:r>
    </w:p>
    <w:p w14:paraId="37C31D77">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659" w:author="然" w:date="2026-08-04T11:37:42Z">
            <w:rPr>
              <w:rFonts w:ascii="宋体" w:hAnsi="宋体" w:cs="宋体"/>
              <w:szCs w:val="21"/>
              <w:highlight w:val="none"/>
            </w:rPr>
          </w:rPrChange>
        </w:rPr>
      </w:pPr>
      <w:r>
        <w:rPr>
          <w:rFonts w:hint="eastAsia" w:ascii="宋体" w:hAnsi="宋体" w:cs="宋体"/>
          <w:color w:val="auto"/>
          <w:szCs w:val="21"/>
          <w:highlight w:val="none"/>
          <w:rPrChange w:id="2660" w:author="然" w:date="2026-08-04T11:37:42Z">
            <w:rPr>
              <w:rFonts w:hint="eastAsia" w:ascii="宋体" w:hAnsi="宋体" w:cs="宋体"/>
              <w:szCs w:val="21"/>
              <w:highlight w:val="none"/>
            </w:rPr>
          </w:rPrChange>
        </w:rPr>
        <w:t>5.1 乙方应当在甲方确定的时间、指定的地点履行合同，具体的交货时间、地点和方式见</w:t>
      </w:r>
      <w:r>
        <w:rPr>
          <w:rFonts w:hint="eastAsia" w:ascii="宋体" w:hAnsi="宋体" w:cs="宋体"/>
          <w:b/>
          <w:color w:val="auto"/>
          <w:szCs w:val="21"/>
          <w:highlight w:val="none"/>
          <w:rPrChange w:id="2661" w:author="然" w:date="2026-08-04T11:37:42Z">
            <w:rPr>
              <w:rFonts w:hint="eastAsia" w:ascii="宋体" w:hAnsi="宋体" w:cs="宋体"/>
              <w:b/>
              <w:szCs w:val="21"/>
              <w:highlight w:val="none"/>
            </w:rPr>
          </w:rPrChange>
        </w:rPr>
        <w:t>【政府采购合同专用条款】</w:t>
      </w:r>
      <w:r>
        <w:rPr>
          <w:rFonts w:hint="eastAsia" w:ascii="宋体" w:hAnsi="宋体" w:cs="宋体"/>
          <w:color w:val="auto"/>
          <w:szCs w:val="21"/>
          <w:highlight w:val="none"/>
          <w:rPrChange w:id="2662" w:author="然" w:date="2026-08-04T11:37:42Z">
            <w:rPr>
              <w:rFonts w:hint="eastAsia" w:ascii="宋体" w:hAnsi="宋体" w:cs="宋体"/>
              <w:szCs w:val="21"/>
              <w:highlight w:val="none"/>
            </w:rPr>
          </w:rPrChange>
        </w:rPr>
        <w:t>。</w:t>
      </w:r>
    </w:p>
    <w:p w14:paraId="6B7F64EB">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663" w:author="然" w:date="2026-08-04T11:37:42Z">
            <w:rPr>
              <w:rFonts w:ascii="宋体" w:hAnsi="宋体" w:cs="宋体"/>
              <w:szCs w:val="21"/>
              <w:highlight w:val="none"/>
            </w:rPr>
          </w:rPrChange>
        </w:rPr>
      </w:pPr>
      <w:r>
        <w:rPr>
          <w:rFonts w:hint="eastAsia" w:ascii="宋体" w:hAnsi="宋体" w:cs="宋体"/>
          <w:color w:val="auto"/>
          <w:szCs w:val="21"/>
          <w:highlight w:val="none"/>
          <w:rPrChange w:id="2664" w:author="然" w:date="2026-08-04T11:37:42Z">
            <w:rPr>
              <w:rFonts w:hint="eastAsia" w:ascii="宋体" w:hAnsi="宋体" w:cs="宋体"/>
              <w:szCs w:val="21"/>
              <w:highlight w:val="none"/>
            </w:rPr>
          </w:rPrChange>
        </w:rPr>
        <w:t>5.2 乙方提供服务的应当在甲方指定的地点完成服务项目。</w:t>
      </w:r>
    </w:p>
    <w:p w14:paraId="5CCCAC79">
      <w:pPr>
        <w:adjustRightInd w:val="0"/>
        <w:snapToGrid w:val="0"/>
        <w:spacing w:before="50" w:line="360" w:lineRule="auto"/>
        <w:jc w:val="left"/>
        <w:rPr>
          <w:rFonts w:ascii="宋体" w:hAnsi="宋体" w:cs="宋体"/>
          <w:b/>
          <w:bCs/>
          <w:color w:val="auto"/>
          <w:sz w:val="24"/>
          <w:highlight w:val="none"/>
          <w:rPrChange w:id="2665" w:author="然" w:date="2026-08-04T11:37:42Z">
            <w:rPr>
              <w:rFonts w:ascii="宋体" w:hAnsi="宋体" w:cs="宋体"/>
              <w:b/>
              <w:bCs/>
              <w:sz w:val="24"/>
              <w:highlight w:val="none"/>
            </w:rPr>
          </w:rPrChange>
        </w:rPr>
      </w:pPr>
      <w:r>
        <w:rPr>
          <w:rFonts w:hint="eastAsia" w:ascii="宋体" w:hAnsi="宋体" w:cs="宋体"/>
          <w:b/>
          <w:bCs/>
          <w:color w:val="auto"/>
          <w:sz w:val="24"/>
          <w:highlight w:val="none"/>
          <w:rPrChange w:id="2666" w:author="然" w:date="2026-08-04T11:37:42Z">
            <w:rPr>
              <w:rFonts w:hint="eastAsia" w:ascii="宋体" w:hAnsi="宋体" w:cs="宋体"/>
              <w:b/>
              <w:bCs/>
              <w:sz w:val="24"/>
              <w:highlight w:val="none"/>
            </w:rPr>
          </w:rPrChange>
        </w:rPr>
        <w:t>6.</w:t>
      </w:r>
      <w:r>
        <w:rPr>
          <w:rFonts w:hint="eastAsia" w:ascii="宋体" w:hAnsi="宋体" w:cs="宋体"/>
          <w:b/>
          <w:color w:val="auto"/>
          <w:sz w:val="24"/>
          <w:highlight w:val="none"/>
          <w:rPrChange w:id="2667" w:author="然" w:date="2026-08-04T11:37:42Z">
            <w:rPr>
              <w:rFonts w:hint="eastAsia" w:ascii="宋体" w:hAnsi="宋体" w:cs="宋体"/>
              <w:b/>
              <w:sz w:val="24"/>
              <w:highlight w:val="none"/>
            </w:rPr>
          </w:rPrChange>
        </w:rPr>
        <w:t>货物的验收</w:t>
      </w:r>
    </w:p>
    <w:p w14:paraId="29BFE144">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668" w:author="然" w:date="2026-08-04T11:37:42Z">
            <w:rPr>
              <w:rFonts w:ascii="宋体" w:hAnsi="宋体" w:cs="宋体"/>
              <w:szCs w:val="21"/>
              <w:highlight w:val="none"/>
            </w:rPr>
          </w:rPrChange>
        </w:rPr>
      </w:pPr>
      <w:r>
        <w:rPr>
          <w:rFonts w:hint="eastAsia" w:ascii="宋体" w:hAnsi="宋体" w:cs="宋体"/>
          <w:color w:val="auto"/>
          <w:szCs w:val="21"/>
          <w:highlight w:val="none"/>
          <w:rPrChange w:id="2669" w:author="然" w:date="2026-08-04T11:37:42Z">
            <w:rPr>
              <w:rFonts w:hint="eastAsia" w:ascii="宋体" w:hAnsi="宋体" w:cs="宋体"/>
              <w:szCs w:val="21"/>
              <w:highlight w:val="none"/>
            </w:rPr>
          </w:rPrChange>
        </w:rPr>
        <w:t>6.1 甲方在收到乙方交付的货物后应当及时组织验收。</w:t>
      </w:r>
    </w:p>
    <w:p w14:paraId="6EB0F162">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670" w:author="然" w:date="2026-08-04T11:37:42Z">
            <w:rPr>
              <w:rFonts w:ascii="宋体" w:hAnsi="宋体" w:cs="宋体"/>
              <w:szCs w:val="21"/>
              <w:highlight w:val="none"/>
            </w:rPr>
          </w:rPrChange>
        </w:rPr>
      </w:pPr>
      <w:r>
        <w:rPr>
          <w:rFonts w:hint="eastAsia" w:ascii="宋体" w:hAnsi="宋体" w:cs="宋体"/>
          <w:color w:val="auto"/>
          <w:szCs w:val="21"/>
          <w:highlight w:val="none"/>
          <w:rPrChange w:id="2671" w:author="然" w:date="2026-08-04T11:37:42Z">
            <w:rPr>
              <w:rFonts w:hint="eastAsia" w:ascii="宋体" w:hAnsi="宋体" w:cs="宋体"/>
              <w:szCs w:val="21"/>
              <w:highlight w:val="none"/>
            </w:rPr>
          </w:rPrChange>
        </w:rPr>
        <w:t>6.2 货物的表面瑕疵，甲方应在验收时当面提出；对质量问题有异议的应在安装调试后十个工作日内提出。</w:t>
      </w:r>
    </w:p>
    <w:p w14:paraId="311253B5">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672" w:author="然" w:date="2026-08-04T11:37:42Z">
            <w:rPr>
              <w:rFonts w:ascii="宋体" w:hAnsi="宋体" w:cs="宋体"/>
              <w:szCs w:val="21"/>
              <w:highlight w:val="none"/>
            </w:rPr>
          </w:rPrChange>
        </w:rPr>
      </w:pPr>
      <w:r>
        <w:rPr>
          <w:rFonts w:hint="eastAsia" w:ascii="宋体" w:hAnsi="宋体" w:cs="宋体"/>
          <w:color w:val="auto"/>
          <w:szCs w:val="21"/>
          <w:highlight w:val="none"/>
          <w:rPrChange w:id="2673" w:author="然" w:date="2026-08-04T11:37:42Z">
            <w:rPr>
              <w:rFonts w:hint="eastAsia" w:ascii="宋体" w:hAnsi="宋体" w:cs="宋体"/>
              <w:szCs w:val="21"/>
              <w:highlight w:val="none"/>
            </w:rPr>
          </w:rPrChange>
        </w:rPr>
        <w:t>6.3 在验收过程中发现数量不足或有质量、技术等问题，乙方应负责按照甲方的要求采取补足、更换或退货等处理措施，并承担由此发生的一切费用和损失。</w:t>
      </w:r>
    </w:p>
    <w:p w14:paraId="276A8F65">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674" w:author="然" w:date="2026-08-04T11:37:42Z">
            <w:rPr>
              <w:rFonts w:ascii="宋体" w:hAnsi="宋体" w:cs="宋体"/>
              <w:szCs w:val="21"/>
              <w:highlight w:val="none"/>
            </w:rPr>
          </w:rPrChange>
        </w:rPr>
      </w:pPr>
      <w:r>
        <w:rPr>
          <w:rFonts w:hint="eastAsia" w:ascii="宋体" w:hAnsi="宋体" w:cs="宋体"/>
          <w:color w:val="auto"/>
          <w:szCs w:val="21"/>
          <w:highlight w:val="none"/>
          <w:rPrChange w:id="2675" w:author="然" w:date="2026-08-04T11:37:42Z">
            <w:rPr>
              <w:rFonts w:hint="eastAsia" w:ascii="宋体" w:hAnsi="宋体" w:cs="宋体"/>
              <w:szCs w:val="21"/>
              <w:highlight w:val="none"/>
            </w:rPr>
          </w:rPrChange>
        </w:rPr>
        <w:t>6.4 甲方在乙方按合同规定交货或安装、调试后，无正当理由而拖延接收、验收或拒绝接收、验收的，应承担因此给乙方造成的直接损失。</w:t>
      </w:r>
    </w:p>
    <w:p w14:paraId="4152B804">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676" w:author="然" w:date="2026-08-04T11:37:42Z">
            <w:rPr>
              <w:rFonts w:ascii="宋体" w:hAnsi="宋体" w:cs="宋体"/>
              <w:szCs w:val="21"/>
              <w:highlight w:val="none"/>
            </w:rPr>
          </w:rPrChange>
        </w:rPr>
      </w:pPr>
      <w:r>
        <w:rPr>
          <w:rFonts w:hint="eastAsia" w:ascii="宋体" w:hAnsi="宋体" w:cs="宋体"/>
          <w:color w:val="auto"/>
          <w:szCs w:val="21"/>
          <w:highlight w:val="none"/>
          <w:rPrChange w:id="2677" w:author="然" w:date="2026-08-04T11:37:42Z">
            <w:rPr>
              <w:rFonts w:hint="eastAsia" w:ascii="宋体" w:hAnsi="宋体" w:cs="宋体"/>
              <w:szCs w:val="21"/>
              <w:highlight w:val="none"/>
            </w:rPr>
          </w:rPrChange>
        </w:rPr>
        <w:t>6.5 甲方对货物进行检查验收合格后，应当收取发票并在《交货验收单》上签署验收意见及加盖单位印章。</w:t>
      </w:r>
    </w:p>
    <w:p w14:paraId="198B330F">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678" w:author="然" w:date="2026-08-04T11:37:42Z">
            <w:rPr>
              <w:rFonts w:ascii="宋体" w:hAnsi="宋体" w:cs="宋体"/>
              <w:szCs w:val="21"/>
              <w:highlight w:val="none"/>
            </w:rPr>
          </w:rPrChange>
        </w:rPr>
      </w:pPr>
      <w:r>
        <w:rPr>
          <w:rFonts w:hint="eastAsia" w:ascii="宋体" w:hAnsi="宋体" w:cs="宋体"/>
          <w:color w:val="auto"/>
          <w:szCs w:val="21"/>
          <w:highlight w:val="none"/>
          <w:rPrChange w:id="2679" w:author="然" w:date="2026-08-04T11:37:42Z">
            <w:rPr>
              <w:rFonts w:hint="eastAsia" w:ascii="宋体" w:hAnsi="宋体" w:cs="宋体"/>
              <w:szCs w:val="21"/>
              <w:highlight w:val="none"/>
            </w:rPr>
          </w:rPrChange>
        </w:rPr>
        <w:t>6.6 大型或者复杂的货物采购项目，甲方可以邀请国家认可的质量检测机构参加验收工作，并由其出具验收报告单。</w:t>
      </w:r>
    </w:p>
    <w:p w14:paraId="4B17C5CE">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680" w:author="然" w:date="2026-08-04T11:37:42Z">
            <w:rPr>
              <w:rFonts w:ascii="宋体" w:hAnsi="宋体" w:cs="宋体"/>
              <w:szCs w:val="21"/>
              <w:highlight w:val="none"/>
            </w:rPr>
          </w:rPrChange>
        </w:rPr>
      </w:pPr>
      <w:r>
        <w:rPr>
          <w:rFonts w:hint="eastAsia" w:ascii="宋体" w:hAnsi="宋体" w:cs="宋体"/>
          <w:color w:val="auto"/>
          <w:szCs w:val="21"/>
          <w:highlight w:val="none"/>
          <w:rPrChange w:id="2681" w:author="然" w:date="2026-08-04T11:37:42Z">
            <w:rPr>
              <w:rFonts w:hint="eastAsia" w:ascii="宋体" w:hAnsi="宋体" w:cs="宋体"/>
              <w:szCs w:val="21"/>
              <w:highlight w:val="none"/>
            </w:rPr>
          </w:rPrChange>
        </w:rPr>
        <w:t>6.7 乙方提供的进口产品，乙方应出示中华人民共和国进出口商品检验部门出具的检验证书（招标文件第五章采购需求另有约定的除外）。</w:t>
      </w:r>
    </w:p>
    <w:p w14:paraId="4655450B">
      <w:pPr>
        <w:adjustRightInd w:val="0"/>
        <w:snapToGrid w:val="0"/>
        <w:spacing w:before="50" w:line="360" w:lineRule="auto"/>
        <w:jc w:val="left"/>
        <w:rPr>
          <w:rFonts w:ascii="宋体" w:hAnsi="宋体" w:cs="宋体"/>
          <w:b/>
          <w:bCs/>
          <w:color w:val="auto"/>
          <w:sz w:val="24"/>
          <w:highlight w:val="none"/>
          <w:rPrChange w:id="2682" w:author="然" w:date="2026-08-04T11:37:42Z">
            <w:rPr>
              <w:rFonts w:ascii="宋体" w:hAnsi="宋体" w:cs="宋体"/>
              <w:b/>
              <w:bCs/>
              <w:sz w:val="24"/>
              <w:highlight w:val="none"/>
            </w:rPr>
          </w:rPrChange>
        </w:rPr>
      </w:pPr>
      <w:r>
        <w:rPr>
          <w:rFonts w:hint="eastAsia" w:ascii="宋体" w:hAnsi="宋体" w:cs="宋体"/>
          <w:b/>
          <w:bCs/>
          <w:color w:val="auto"/>
          <w:sz w:val="24"/>
          <w:highlight w:val="none"/>
          <w:rPrChange w:id="2683" w:author="然" w:date="2026-08-04T11:37:42Z">
            <w:rPr>
              <w:rFonts w:hint="eastAsia" w:ascii="宋体" w:hAnsi="宋体" w:cs="宋体"/>
              <w:b/>
              <w:bCs/>
              <w:sz w:val="24"/>
              <w:highlight w:val="none"/>
            </w:rPr>
          </w:rPrChange>
        </w:rPr>
        <w:t>7.货物包装要求</w:t>
      </w:r>
    </w:p>
    <w:p w14:paraId="673AFFA1">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684" w:author="然" w:date="2026-08-04T11:37:42Z">
            <w:rPr>
              <w:rFonts w:ascii="宋体" w:hAnsi="宋体" w:cs="宋体"/>
              <w:szCs w:val="21"/>
              <w:highlight w:val="none"/>
            </w:rPr>
          </w:rPrChange>
        </w:rPr>
      </w:pPr>
      <w:r>
        <w:rPr>
          <w:rFonts w:hint="eastAsia" w:ascii="宋体" w:hAnsi="宋体" w:cs="宋体"/>
          <w:color w:val="auto"/>
          <w:szCs w:val="21"/>
          <w:highlight w:val="none"/>
          <w:rPrChange w:id="2685" w:author="然" w:date="2026-08-04T11:37:42Z">
            <w:rPr>
              <w:rFonts w:hint="eastAsia" w:ascii="宋体" w:hAnsi="宋体" w:cs="宋体"/>
              <w:szCs w:val="21"/>
              <w:highlight w:val="none"/>
            </w:rPr>
          </w:rPrChang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69AAE484">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686" w:author="然" w:date="2026-08-04T11:37:42Z">
            <w:rPr>
              <w:rFonts w:ascii="宋体" w:hAnsi="宋体" w:cs="宋体"/>
              <w:szCs w:val="21"/>
              <w:highlight w:val="none"/>
            </w:rPr>
          </w:rPrChange>
        </w:rPr>
      </w:pPr>
      <w:r>
        <w:rPr>
          <w:rFonts w:hint="eastAsia" w:ascii="宋体" w:hAnsi="宋体" w:cs="宋体"/>
          <w:color w:val="auto"/>
          <w:szCs w:val="21"/>
          <w:highlight w:val="none"/>
          <w:rPrChange w:id="2687" w:author="然" w:date="2026-08-04T11:37:42Z">
            <w:rPr>
              <w:rFonts w:hint="eastAsia" w:ascii="宋体" w:hAnsi="宋体" w:cs="宋体"/>
              <w:szCs w:val="21"/>
              <w:highlight w:val="none"/>
            </w:rPr>
          </w:rPrChange>
        </w:rPr>
        <w:t>7.2 每一个包装箱内应附一份详细装箱单、质量证书和保修保养证书。</w:t>
      </w:r>
    </w:p>
    <w:p w14:paraId="64C33912">
      <w:pPr>
        <w:adjustRightInd w:val="0"/>
        <w:snapToGrid w:val="0"/>
        <w:spacing w:before="50" w:line="360" w:lineRule="auto"/>
        <w:jc w:val="left"/>
        <w:rPr>
          <w:rFonts w:ascii="宋体" w:hAnsi="宋体" w:cs="宋体"/>
          <w:b/>
          <w:color w:val="auto"/>
          <w:sz w:val="24"/>
          <w:highlight w:val="none"/>
          <w:rPrChange w:id="2688" w:author="然" w:date="2026-08-04T11:37:42Z">
            <w:rPr>
              <w:rFonts w:ascii="宋体" w:hAnsi="宋体" w:cs="宋体"/>
              <w:b/>
              <w:sz w:val="24"/>
              <w:highlight w:val="none"/>
            </w:rPr>
          </w:rPrChange>
        </w:rPr>
      </w:pPr>
      <w:r>
        <w:rPr>
          <w:rFonts w:hint="eastAsia" w:ascii="宋体" w:hAnsi="宋体" w:cs="宋体"/>
          <w:b/>
          <w:color w:val="auto"/>
          <w:sz w:val="24"/>
          <w:highlight w:val="none"/>
          <w:rPrChange w:id="2689" w:author="然" w:date="2026-08-04T11:37:42Z">
            <w:rPr>
              <w:rFonts w:hint="eastAsia" w:ascii="宋体" w:hAnsi="宋体" w:cs="宋体"/>
              <w:b/>
              <w:sz w:val="24"/>
              <w:highlight w:val="none"/>
            </w:rPr>
          </w:rPrChange>
        </w:rPr>
        <w:t>8.运输和保险</w:t>
      </w:r>
    </w:p>
    <w:p w14:paraId="19F37627">
      <w:pPr>
        <w:adjustRightInd w:val="0"/>
        <w:snapToGrid w:val="0"/>
        <w:spacing w:before="50" w:line="360" w:lineRule="auto"/>
        <w:ind w:firstLine="420" w:firstLineChars="200"/>
        <w:jc w:val="left"/>
        <w:rPr>
          <w:rFonts w:ascii="宋体" w:hAnsi="宋体" w:cs="宋体"/>
          <w:color w:val="auto"/>
          <w:szCs w:val="21"/>
          <w:highlight w:val="none"/>
          <w:rPrChange w:id="2690" w:author="然" w:date="2026-08-04T11:37:42Z">
            <w:rPr>
              <w:rFonts w:ascii="宋体" w:hAnsi="宋体" w:cs="宋体"/>
              <w:szCs w:val="21"/>
              <w:highlight w:val="none"/>
            </w:rPr>
          </w:rPrChange>
        </w:rPr>
      </w:pPr>
      <w:r>
        <w:rPr>
          <w:rFonts w:hint="eastAsia" w:ascii="宋体" w:hAnsi="宋体" w:cs="宋体"/>
          <w:color w:val="auto"/>
          <w:szCs w:val="21"/>
          <w:highlight w:val="none"/>
          <w:rPrChange w:id="2691" w:author="然" w:date="2026-08-04T11:37:42Z">
            <w:rPr>
              <w:rFonts w:hint="eastAsia" w:ascii="宋体" w:hAnsi="宋体" w:cs="宋体"/>
              <w:szCs w:val="21"/>
              <w:highlight w:val="none"/>
            </w:rPr>
          </w:rPrChange>
        </w:rPr>
        <w:t>8.1乙方负责办理将货物运抵本合同第5.1条规定的交货地点的一切运输事项，相关费用应包括在合同总价中。</w:t>
      </w:r>
    </w:p>
    <w:p w14:paraId="124C4A49">
      <w:pPr>
        <w:adjustRightInd w:val="0"/>
        <w:snapToGrid w:val="0"/>
        <w:spacing w:before="50" w:line="360" w:lineRule="auto"/>
        <w:ind w:firstLine="420" w:firstLineChars="200"/>
        <w:jc w:val="left"/>
        <w:rPr>
          <w:rFonts w:ascii="宋体" w:hAnsi="宋体" w:cs="宋体"/>
          <w:color w:val="auto"/>
          <w:szCs w:val="21"/>
          <w:highlight w:val="none"/>
          <w:rPrChange w:id="2692" w:author="然" w:date="2026-08-04T11:37:42Z">
            <w:rPr>
              <w:rFonts w:ascii="宋体" w:hAnsi="宋体" w:cs="宋体"/>
              <w:szCs w:val="21"/>
              <w:highlight w:val="none"/>
            </w:rPr>
          </w:rPrChange>
        </w:rPr>
      </w:pPr>
      <w:r>
        <w:rPr>
          <w:rFonts w:hint="eastAsia" w:ascii="宋体" w:hAnsi="宋体" w:cs="宋体"/>
          <w:color w:val="auto"/>
          <w:szCs w:val="21"/>
          <w:highlight w:val="none"/>
          <w:rPrChange w:id="2693" w:author="然" w:date="2026-08-04T11:37:42Z">
            <w:rPr>
              <w:rFonts w:hint="eastAsia" w:ascii="宋体" w:hAnsi="宋体" w:cs="宋体"/>
              <w:szCs w:val="21"/>
              <w:highlight w:val="none"/>
            </w:rPr>
          </w:rPrChange>
        </w:rPr>
        <w:t>8.2乙方应向保险公司投保以甲方为受益人的发运合同货物发票金额的110％运输一切险。</w:t>
      </w:r>
    </w:p>
    <w:p w14:paraId="79CBD62E">
      <w:pPr>
        <w:adjustRightInd w:val="0"/>
        <w:snapToGrid w:val="0"/>
        <w:spacing w:before="50" w:line="360" w:lineRule="auto"/>
        <w:jc w:val="left"/>
        <w:rPr>
          <w:rFonts w:ascii="宋体" w:hAnsi="宋体" w:cs="宋体"/>
          <w:b/>
          <w:color w:val="auto"/>
          <w:sz w:val="24"/>
          <w:highlight w:val="none"/>
          <w:rPrChange w:id="2694" w:author="然" w:date="2026-08-04T11:37:42Z">
            <w:rPr>
              <w:rFonts w:ascii="宋体" w:hAnsi="宋体" w:cs="宋体"/>
              <w:b/>
              <w:sz w:val="24"/>
              <w:highlight w:val="none"/>
            </w:rPr>
          </w:rPrChange>
        </w:rPr>
      </w:pPr>
      <w:r>
        <w:rPr>
          <w:rFonts w:hint="eastAsia" w:ascii="宋体" w:hAnsi="宋体" w:cs="宋体"/>
          <w:b/>
          <w:color w:val="auto"/>
          <w:sz w:val="24"/>
          <w:highlight w:val="none"/>
          <w:rPrChange w:id="2695" w:author="然" w:date="2026-08-04T11:37:42Z">
            <w:rPr>
              <w:rFonts w:hint="eastAsia" w:ascii="宋体" w:hAnsi="宋体" w:cs="宋体"/>
              <w:b/>
              <w:sz w:val="24"/>
              <w:highlight w:val="none"/>
            </w:rPr>
          </w:rPrChange>
        </w:rPr>
        <w:t>9.质量标准和保证</w:t>
      </w:r>
    </w:p>
    <w:p w14:paraId="5F63BFB6">
      <w:pPr>
        <w:pStyle w:val="20"/>
        <w:adjustRightInd w:val="0"/>
        <w:snapToGrid w:val="0"/>
        <w:spacing w:before="50" w:line="360" w:lineRule="auto"/>
        <w:ind w:firstLine="420" w:firstLineChars="200"/>
        <w:jc w:val="left"/>
        <w:rPr>
          <w:rFonts w:hAnsi="宋体" w:cs="宋体"/>
          <w:b/>
          <w:color w:val="auto"/>
          <w:highlight w:val="none"/>
          <w:rPrChange w:id="2696" w:author="然" w:date="2026-08-04T11:37:42Z">
            <w:rPr>
              <w:rFonts w:hAnsi="宋体" w:cs="宋体"/>
              <w:b/>
              <w:highlight w:val="none"/>
            </w:rPr>
          </w:rPrChange>
        </w:rPr>
      </w:pPr>
      <w:r>
        <w:rPr>
          <w:rFonts w:hint="eastAsia" w:hAnsi="宋体" w:cs="宋体"/>
          <w:color w:val="auto"/>
          <w:highlight w:val="none"/>
          <w:rPrChange w:id="2697" w:author="然" w:date="2026-08-04T11:37:42Z">
            <w:rPr>
              <w:rFonts w:hint="eastAsia" w:hAnsi="宋体" w:cs="宋体"/>
              <w:highlight w:val="none"/>
            </w:rPr>
          </w:rPrChange>
        </w:rPr>
        <w:t>9.1 质量标准</w:t>
      </w:r>
    </w:p>
    <w:p w14:paraId="548034B6">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698" w:author="然" w:date="2026-08-04T11:37:42Z">
            <w:rPr>
              <w:rFonts w:ascii="宋体" w:hAnsi="宋体" w:cs="宋体"/>
              <w:szCs w:val="21"/>
              <w:highlight w:val="none"/>
            </w:rPr>
          </w:rPrChange>
        </w:rPr>
      </w:pPr>
      <w:r>
        <w:rPr>
          <w:rFonts w:hint="eastAsia" w:ascii="宋体" w:hAnsi="宋体" w:cs="宋体"/>
          <w:color w:val="auto"/>
          <w:szCs w:val="21"/>
          <w:highlight w:val="none"/>
          <w:rPrChange w:id="2699" w:author="然" w:date="2026-08-04T11:37:42Z">
            <w:rPr>
              <w:rFonts w:hint="eastAsia" w:ascii="宋体" w:hAnsi="宋体" w:cs="宋体"/>
              <w:szCs w:val="21"/>
              <w:highlight w:val="none"/>
            </w:rPr>
          </w:rPrChange>
        </w:rPr>
        <w:t>（1）本合同下交付的货物应符合招标文件第四章“技术规格、参数与要求”所述的标准。如果没有提及适用标准，则应符合中华人民共和国有关机构发布的最新版本的标准。</w:t>
      </w:r>
    </w:p>
    <w:p w14:paraId="51C79C93">
      <w:pPr>
        <w:pStyle w:val="20"/>
        <w:adjustRightInd w:val="0"/>
        <w:snapToGrid w:val="0"/>
        <w:spacing w:before="50" w:line="360" w:lineRule="auto"/>
        <w:ind w:firstLine="420" w:firstLineChars="200"/>
        <w:jc w:val="left"/>
        <w:rPr>
          <w:rFonts w:hAnsi="宋体" w:cs="宋体"/>
          <w:color w:val="auto"/>
          <w:highlight w:val="none"/>
          <w:rPrChange w:id="2700" w:author="然" w:date="2026-08-04T11:37:42Z">
            <w:rPr>
              <w:rFonts w:hAnsi="宋体" w:cs="宋体"/>
              <w:highlight w:val="none"/>
            </w:rPr>
          </w:rPrChange>
        </w:rPr>
      </w:pPr>
      <w:r>
        <w:rPr>
          <w:rFonts w:hint="eastAsia" w:hAnsi="宋体" w:cs="宋体"/>
          <w:color w:val="auto"/>
          <w:highlight w:val="none"/>
          <w:rPrChange w:id="2701" w:author="然" w:date="2026-08-04T11:37:42Z">
            <w:rPr>
              <w:rFonts w:hint="eastAsia" w:hAnsi="宋体" w:cs="宋体"/>
              <w:highlight w:val="none"/>
            </w:rPr>
          </w:rPrChange>
        </w:rPr>
        <w:t>（2）采用中华人民共和国法定计量单位。</w:t>
      </w:r>
    </w:p>
    <w:p w14:paraId="40994E7C">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02" w:author="然" w:date="2026-08-04T11:37:42Z">
            <w:rPr>
              <w:rFonts w:ascii="宋体" w:hAnsi="宋体" w:cs="宋体"/>
              <w:szCs w:val="21"/>
              <w:highlight w:val="none"/>
            </w:rPr>
          </w:rPrChange>
        </w:rPr>
      </w:pPr>
      <w:r>
        <w:rPr>
          <w:rFonts w:hint="eastAsia" w:ascii="宋体" w:hAnsi="宋体" w:cs="宋体"/>
          <w:color w:val="auto"/>
          <w:szCs w:val="21"/>
          <w:highlight w:val="none"/>
          <w:rPrChange w:id="2703" w:author="然" w:date="2026-08-04T11:37:42Z">
            <w:rPr>
              <w:rFonts w:hint="eastAsia" w:ascii="宋体" w:hAnsi="宋体" w:cs="宋体"/>
              <w:szCs w:val="21"/>
              <w:highlight w:val="none"/>
            </w:rPr>
          </w:rPrChange>
        </w:rPr>
        <w:t>（3）乙方所出售的货物还应符合国家有关安全、环保、卫生之规定。</w:t>
      </w:r>
    </w:p>
    <w:p w14:paraId="0F97B3F2">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04" w:author="然" w:date="2026-08-04T11:37:42Z">
            <w:rPr>
              <w:rFonts w:ascii="宋体" w:hAnsi="宋体" w:cs="宋体"/>
              <w:szCs w:val="21"/>
              <w:highlight w:val="none"/>
            </w:rPr>
          </w:rPrChange>
        </w:rPr>
      </w:pPr>
      <w:r>
        <w:rPr>
          <w:rFonts w:hint="eastAsia" w:ascii="宋体" w:hAnsi="宋体" w:cs="宋体"/>
          <w:color w:val="auto"/>
          <w:szCs w:val="21"/>
          <w:highlight w:val="none"/>
          <w:rPrChange w:id="2705" w:author="然" w:date="2026-08-04T11:37:42Z">
            <w:rPr>
              <w:rFonts w:hint="eastAsia" w:ascii="宋体" w:hAnsi="宋体" w:cs="宋体"/>
              <w:szCs w:val="21"/>
              <w:highlight w:val="none"/>
            </w:rPr>
          </w:rPrChange>
        </w:rPr>
        <w:t>9.2 保证</w:t>
      </w:r>
    </w:p>
    <w:p w14:paraId="43327A5E">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06" w:author="然" w:date="2026-08-04T11:37:42Z">
            <w:rPr>
              <w:rFonts w:ascii="宋体" w:hAnsi="宋体" w:cs="宋体"/>
              <w:szCs w:val="21"/>
              <w:highlight w:val="none"/>
            </w:rPr>
          </w:rPrChange>
        </w:rPr>
      </w:pPr>
      <w:r>
        <w:rPr>
          <w:rFonts w:hint="eastAsia" w:ascii="宋体" w:hAnsi="宋体" w:cs="宋体"/>
          <w:color w:val="auto"/>
          <w:szCs w:val="21"/>
          <w:highlight w:val="none"/>
          <w:rPrChange w:id="2707" w:author="然" w:date="2026-08-04T11:37:42Z">
            <w:rPr>
              <w:rFonts w:hint="eastAsia" w:ascii="宋体" w:hAnsi="宋体" w:cs="宋体"/>
              <w:szCs w:val="21"/>
              <w:highlight w:val="none"/>
            </w:rPr>
          </w:rPrChang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cs="宋体"/>
          <w:b/>
          <w:color w:val="auto"/>
          <w:szCs w:val="21"/>
          <w:highlight w:val="none"/>
          <w:rPrChange w:id="2708" w:author="然" w:date="2026-08-04T11:37:42Z">
            <w:rPr>
              <w:rFonts w:hint="eastAsia" w:ascii="宋体" w:hAnsi="宋体" w:cs="宋体"/>
              <w:b/>
              <w:szCs w:val="21"/>
              <w:highlight w:val="none"/>
            </w:rPr>
          </w:rPrChange>
        </w:rPr>
        <w:t>【政府采购合同专用条款】</w:t>
      </w:r>
      <w:r>
        <w:rPr>
          <w:rFonts w:hint="eastAsia" w:ascii="宋体" w:hAnsi="宋体" w:cs="宋体"/>
          <w:color w:val="auto"/>
          <w:szCs w:val="21"/>
          <w:highlight w:val="none"/>
          <w:rPrChange w:id="2709" w:author="然" w:date="2026-08-04T11:37:42Z">
            <w:rPr>
              <w:rFonts w:hint="eastAsia" w:ascii="宋体" w:hAnsi="宋体" w:cs="宋体"/>
              <w:szCs w:val="21"/>
              <w:highlight w:val="none"/>
            </w:rPr>
          </w:rPrChange>
        </w:rPr>
        <w:t>规定或乙方承诺（两者以较长的为准）的质量保证期内，本保证保持有效。</w:t>
      </w:r>
    </w:p>
    <w:p w14:paraId="268D197B">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10" w:author="然" w:date="2026-08-04T11:37:42Z">
            <w:rPr>
              <w:rFonts w:ascii="宋体" w:hAnsi="宋体" w:cs="宋体"/>
              <w:szCs w:val="21"/>
              <w:highlight w:val="none"/>
            </w:rPr>
          </w:rPrChange>
        </w:rPr>
      </w:pPr>
      <w:r>
        <w:rPr>
          <w:rFonts w:hint="eastAsia" w:ascii="宋体" w:hAnsi="宋体" w:cs="宋体"/>
          <w:color w:val="auto"/>
          <w:szCs w:val="21"/>
          <w:highlight w:val="none"/>
          <w:rPrChange w:id="2711" w:author="然" w:date="2026-08-04T11:37:42Z">
            <w:rPr>
              <w:rFonts w:hint="eastAsia" w:ascii="宋体" w:hAnsi="宋体" w:cs="宋体"/>
              <w:szCs w:val="21"/>
              <w:highlight w:val="none"/>
            </w:rPr>
          </w:rPrChange>
        </w:rPr>
        <w:t>（2）在质量保证期内所发现的缺陷，甲方应尽快以书面形式通知乙方。</w:t>
      </w:r>
    </w:p>
    <w:p w14:paraId="44DBFEB1">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12" w:author="然" w:date="2026-08-04T11:37:42Z">
            <w:rPr>
              <w:rFonts w:ascii="宋体" w:hAnsi="宋体" w:cs="宋体"/>
              <w:szCs w:val="21"/>
              <w:highlight w:val="none"/>
            </w:rPr>
          </w:rPrChange>
        </w:rPr>
      </w:pPr>
      <w:r>
        <w:rPr>
          <w:rFonts w:hint="eastAsia" w:ascii="宋体" w:hAnsi="宋体" w:cs="宋体"/>
          <w:color w:val="auto"/>
          <w:szCs w:val="21"/>
          <w:highlight w:val="none"/>
          <w:rPrChange w:id="2713" w:author="然" w:date="2026-08-04T11:37:42Z">
            <w:rPr>
              <w:rFonts w:hint="eastAsia" w:ascii="宋体" w:hAnsi="宋体" w:cs="宋体"/>
              <w:szCs w:val="21"/>
              <w:highlight w:val="none"/>
            </w:rPr>
          </w:rPrChange>
        </w:rPr>
        <w:t>（3）乙方收到通知后应在</w:t>
      </w:r>
      <w:r>
        <w:rPr>
          <w:rFonts w:hint="eastAsia" w:ascii="宋体" w:hAnsi="宋体" w:cs="宋体"/>
          <w:b/>
          <w:color w:val="auto"/>
          <w:szCs w:val="21"/>
          <w:highlight w:val="none"/>
          <w:rPrChange w:id="2714" w:author="然" w:date="2026-08-04T11:37:42Z">
            <w:rPr>
              <w:rFonts w:hint="eastAsia" w:ascii="宋体" w:hAnsi="宋体" w:cs="宋体"/>
              <w:b/>
              <w:szCs w:val="21"/>
              <w:highlight w:val="none"/>
            </w:rPr>
          </w:rPrChange>
        </w:rPr>
        <w:t>【政府采购合同专用条款】</w:t>
      </w:r>
      <w:r>
        <w:rPr>
          <w:rFonts w:hint="eastAsia" w:ascii="宋体" w:hAnsi="宋体" w:cs="宋体"/>
          <w:color w:val="auto"/>
          <w:szCs w:val="21"/>
          <w:highlight w:val="none"/>
          <w:rPrChange w:id="2715" w:author="然" w:date="2026-08-04T11:37:42Z">
            <w:rPr>
              <w:rFonts w:hint="eastAsia" w:ascii="宋体" w:hAnsi="宋体" w:cs="宋体"/>
              <w:szCs w:val="21"/>
              <w:highlight w:val="none"/>
            </w:rPr>
          </w:rPrChange>
        </w:rPr>
        <w:t>规定的响应时间内以合理的速度免费维修或更换有缺陷的货物或部件。</w:t>
      </w:r>
    </w:p>
    <w:p w14:paraId="0B7076A2">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16" w:author="然" w:date="2026-08-04T11:37:42Z">
            <w:rPr>
              <w:rFonts w:ascii="宋体" w:hAnsi="宋体" w:cs="宋体"/>
              <w:szCs w:val="21"/>
              <w:highlight w:val="none"/>
            </w:rPr>
          </w:rPrChange>
        </w:rPr>
      </w:pPr>
      <w:r>
        <w:rPr>
          <w:rFonts w:hint="eastAsia" w:ascii="宋体" w:hAnsi="宋体" w:cs="宋体"/>
          <w:color w:val="auto"/>
          <w:szCs w:val="21"/>
          <w:highlight w:val="none"/>
          <w:rPrChange w:id="2717" w:author="然" w:date="2026-08-04T11:37:42Z">
            <w:rPr>
              <w:rFonts w:hint="eastAsia" w:ascii="宋体" w:hAnsi="宋体" w:cs="宋体"/>
              <w:szCs w:val="21"/>
              <w:highlight w:val="none"/>
            </w:rPr>
          </w:rPrChange>
        </w:rPr>
        <w:t>（4）在质量保证期内，如果货物的质量或规格与合同不符，或证实货物是有缺陷的，包括潜在的缺陷或使用不符合要求的材料等，甲方可以根据本合同第15.1条规定以书面形式向乙方提出补救措施或索赔。</w:t>
      </w:r>
    </w:p>
    <w:p w14:paraId="4D6EBB8A">
      <w:pPr>
        <w:adjustRightInd w:val="0"/>
        <w:snapToGrid w:val="0"/>
        <w:spacing w:before="50" w:line="360" w:lineRule="auto"/>
        <w:ind w:firstLine="420" w:firstLineChars="200"/>
        <w:jc w:val="left"/>
        <w:rPr>
          <w:rFonts w:ascii="宋体" w:hAnsi="宋体" w:cs="宋体"/>
          <w:b/>
          <w:color w:val="auto"/>
          <w:szCs w:val="21"/>
          <w:highlight w:val="none"/>
          <w:rPrChange w:id="2718" w:author="然" w:date="2026-08-04T11:37:42Z">
            <w:rPr>
              <w:rFonts w:ascii="宋体" w:hAnsi="宋体" w:cs="宋体"/>
              <w:b/>
              <w:szCs w:val="21"/>
              <w:highlight w:val="none"/>
            </w:rPr>
          </w:rPrChange>
        </w:rPr>
      </w:pPr>
      <w:r>
        <w:rPr>
          <w:rFonts w:hint="eastAsia" w:ascii="宋体" w:hAnsi="宋体" w:cs="宋体"/>
          <w:color w:val="auto"/>
          <w:szCs w:val="21"/>
          <w:highlight w:val="none"/>
          <w:rPrChange w:id="2719" w:author="然" w:date="2026-08-04T11:37:42Z">
            <w:rPr>
              <w:rFonts w:hint="eastAsia" w:ascii="宋体" w:hAnsi="宋体" w:cs="宋体"/>
              <w:szCs w:val="21"/>
              <w:highlight w:val="none"/>
            </w:rPr>
          </w:rPrChange>
        </w:rPr>
        <w:t>（5）乙方在约定的时间内未能弥补缺陷，甲方可采取必要的补救措施，但其风险和费用将由乙方承担，甲方根据合同规定对乙方行使的其他权利不受影响。</w:t>
      </w:r>
    </w:p>
    <w:p w14:paraId="419337F2">
      <w:pPr>
        <w:adjustRightInd w:val="0"/>
        <w:snapToGrid w:val="0"/>
        <w:spacing w:before="50" w:line="360" w:lineRule="auto"/>
        <w:jc w:val="left"/>
        <w:rPr>
          <w:rFonts w:ascii="宋体" w:hAnsi="宋体" w:cs="宋体"/>
          <w:b/>
          <w:bCs/>
          <w:color w:val="auto"/>
          <w:sz w:val="24"/>
          <w:highlight w:val="none"/>
          <w:rPrChange w:id="2720" w:author="然" w:date="2026-08-04T11:37:42Z">
            <w:rPr>
              <w:rFonts w:ascii="宋体" w:hAnsi="宋体" w:cs="宋体"/>
              <w:b/>
              <w:bCs/>
              <w:sz w:val="24"/>
              <w:highlight w:val="none"/>
            </w:rPr>
          </w:rPrChange>
        </w:rPr>
      </w:pPr>
      <w:r>
        <w:rPr>
          <w:rFonts w:hint="eastAsia" w:ascii="宋体" w:hAnsi="宋体" w:cs="宋体"/>
          <w:b/>
          <w:bCs/>
          <w:color w:val="auto"/>
          <w:sz w:val="24"/>
          <w:highlight w:val="none"/>
          <w:rPrChange w:id="2721" w:author="然" w:date="2026-08-04T11:37:42Z">
            <w:rPr>
              <w:rFonts w:hint="eastAsia" w:ascii="宋体" w:hAnsi="宋体" w:cs="宋体"/>
              <w:b/>
              <w:bCs/>
              <w:sz w:val="24"/>
              <w:highlight w:val="none"/>
            </w:rPr>
          </w:rPrChange>
        </w:rPr>
        <w:t>10.权利瑕疵担保</w:t>
      </w:r>
    </w:p>
    <w:p w14:paraId="4013CF22">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22" w:author="然" w:date="2026-08-04T11:37:42Z">
            <w:rPr>
              <w:rFonts w:ascii="宋体" w:hAnsi="宋体" w:cs="宋体"/>
              <w:szCs w:val="21"/>
              <w:highlight w:val="none"/>
            </w:rPr>
          </w:rPrChange>
        </w:rPr>
      </w:pPr>
      <w:r>
        <w:rPr>
          <w:rFonts w:hint="eastAsia" w:ascii="宋体" w:hAnsi="宋体" w:cs="宋体"/>
          <w:color w:val="auto"/>
          <w:szCs w:val="21"/>
          <w:highlight w:val="none"/>
          <w:rPrChange w:id="2723" w:author="然" w:date="2026-08-04T11:37:42Z">
            <w:rPr>
              <w:rFonts w:hint="eastAsia" w:ascii="宋体" w:hAnsi="宋体" w:cs="宋体"/>
              <w:szCs w:val="21"/>
              <w:highlight w:val="none"/>
            </w:rPr>
          </w:rPrChange>
        </w:rPr>
        <w:t>10.1 乙方保证对其出售的货物享有合法的权利。</w:t>
      </w:r>
    </w:p>
    <w:p w14:paraId="092AD4D4">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24" w:author="然" w:date="2026-08-04T11:37:42Z">
            <w:rPr>
              <w:rFonts w:ascii="宋体" w:hAnsi="宋体" w:cs="宋体"/>
              <w:szCs w:val="21"/>
              <w:highlight w:val="none"/>
            </w:rPr>
          </w:rPrChange>
        </w:rPr>
      </w:pPr>
      <w:r>
        <w:rPr>
          <w:rFonts w:hint="eastAsia" w:ascii="宋体" w:hAnsi="宋体" w:cs="宋体"/>
          <w:color w:val="auto"/>
          <w:szCs w:val="21"/>
          <w:highlight w:val="none"/>
          <w:rPrChange w:id="2725" w:author="然" w:date="2026-08-04T11:37:42Z">
            <w:rPr>
              <w:rFonts w:hint="eastAsia" w:ascii="宋体" w:hAnsi="宋体" w:cs="宋体"/>
              <w:szCs w:val="21"/>
              <w:highlight w:val="none"/>
            </w:rPr>
          </w:rPrChange>
        </w:rPr>
        <w:t>10.2 乙方保证在其出售的货物上不存在任何未曾向甲方透露的担保物权，如抵押权、质押权、留置权等。</w:t>
      </w:r>
    </w:p>
    <w:p w14:paraId="02BA53D0">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26" w:author="然" w:date="2026-08-04T11:37:42Z">
            <w:rPr>
              <w:rFonts w:ascii="宋体" w:hAnsi="宋体" w:cs="宋体"/>
              <w:szCs w:val="21"/>
              <w:highlight w:val="none"/>
            </w:rPr>
          </w:rPrChange>
        </w:rPr>
      </w:pPr>
      <w:r>
        <w:rPr>
          <w:rFonts w:hint="eastAsia" w:ascii="宋体" w:hAnsi="宋体" w:cs="宋体"/>
          <w:color w:val="auto"/>
          <w:szCs w:val="21"/>
          <w:highlight w:val="none"/>
          <w:rPrChange w:id="2727" w:author="然" w:date="2026-08-04T11:37:42Z">
            <w:rPr>
              <w:rFonts w:hint="eastAsia" w:ascii="宋体" w:hAnsi="宋体" w:cs="宋体"/>
              <w:szCs w:val="21"/>
              <w:highlight w:val="none"/>
            </w:rPr>
          </w:rPrChange>
        </w:rPr>
        <w:t>10.3 如甲方使用该货物构成上述侵权的，则由乙方承担全部责任。</w:t>
      </w:r>
    </w:p>
    <w:p w14:paraId="270E4735">
      <w:pPr>
        <w:autoSpaceDE w:val="0"/>
        <w:autoSpaceDN w:val="0"/>
        <w:adjustRightInd w:val="0"/>
        <w:snapToGrid w:val="0"/>
        <w:spacing w:before="50" w:line="360" w:lineRule="auto"/>
        <w:jc w:val="left"/>
        <w:rPr>
          <w:rFonts w:ascii="宋体" w:hAnsi="宋体" w:cs="宋体"/>
          <w:b/>
          <w:bCs/>
          <w:color w:val="auto"/>
          <w:sz w:val="24"/>
          <w:highlight w:val="none"/>
          <w:rPrChange w:id="2728" w:author="然" w:date="2026-08-04T11:37:42Z">
            <w:rPr>
              <w:rFonts w:ascii="宋体" w:hAnsi="宋体" w:cs="宋体"/>
              <w:b/>
              <w:bCs/>
              <w:sz w:val="24"/>
              <w:highlight w:val="none"/>
            </w:rPr>
          </w:rPrChange>
        </w:rPr>
      </w:pPr>
      <w:r>
        <w:rPr>
          <w:rFonts w:hint="eastAsia" w:ascii="宋体" w:hAnsi="宋体" w:cs="宋体"/>
          <w:b/>
          <w:bCs/>
          <w:color w:val="auto"/>
          <w:sz w:val="24"/>
          <w:highlight w:val="none"/>
          <w:rPrChange w:id="2729" w:author="然" w:date="2026-08-04T11:37:42Z">
            <w:rPr>
              <w:rFonts w:hint="eastAsia" w:ascii="宋体" w:hAnsi="宋体" w:cs="宋体"/>
              <w:b/>
              <w:bCs/>
              <w:sz w:val="24"/>
              <w:highlight w:val="none"/>
            </w:rPr>
          </w:rPrChange>
        </w:rPr>
        <w:t>11.知识产权保护</w:t>
      </w:r>
    </w:p>
    <w:p w14:paraId="7636E71D">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30" w:author="然" w:date="2026-08-04T11:37:42Z">
            <w:rPr>
              <w:rFonts w:ascii="宋体" w:hAnsi="宋体" w:cs="宋体"/>
              <w:szCs w:val="21"/>
              <w:highlight w:val="none"/>
            </w:rPr>
          </w:rPrChange>
        </w:rPr>
      </w:pPr>
      <w:r>
        <w:rPr>
          <w:rFonts w:hint="eastAsia" w:ascii="宋体" w:hAnsi="宋体" w:cs="宋体"/>
          <w:color w:val="auto"/>
          <w:szCs w:val="21"/>
          <w:highlight w:val="none"/>
          <w:rPrChange w:id="2731" w:author="然" w:date="2026-08-04T11:37:42Z">
            <w:rPr>
              <w:rFonts w:hint="eastAsia" w:ascii="宋体" w:hAnsi="宋体" w:cs="宋体"/>
              <w:szCs w:val="21"/>
              <w:highlight w:val="none"/>
            </w:rPr>
          </w:rPrChange>
        </w:rPr>
        <w:t>11.1 乙方对其所销售的货物应当享有知识产权或经权利人合法授权，保证没有侵犯任何第三人的知识产权和商业秘密等权利。</w:t>
      </w:r>
    </w:p>
    <w:p w14:paraId="1E18DB1B">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32" w:author="然" w:date="2026-08-04T11:37:42Z">
            <w:rPr>
              <w:rFonts w:ascii="宋体" w:hAnsi="宋体" w:cs="宋体"/>
              <w:szCs w:val="21"/>
              <w:highlight w:val="none"/>
            </w:rPr>
          </w:rPrChange>
        </w:rPr>
      </w:pPr>
      <w:r>
        <w:rPr>
          <w:rFonts w:hint="eastAsia" w:ascii="宋体" w:hAnsi="宋体" w:cs="宋体"/>
          <w:color w:val="auto"/>
          <w:szCs w:val="21"/>
          <w:highlight w:val="none"/>
          <w:rPrChange w:id="2733" w:author="然" w:date="2026-08-04T11:37:42Z">
            <w:rPr>
              <w:rFonts w:hint="eastAsia" w:ascii="宋体" w:hAnsi="宋体" w:cs="宋体"/>
              <w:szCs w:val="21"/>
              <w:highlight w:val="none"/>
            </w:rPr>
          </w:rPrChange>
        </w:rPr>
        <w:t>11.2 甲方使用乙方提供的货物对第三人构成侵权的，应当由乙方承担全部法律责任，给甲方造成损害的，乙方应当承担赔偿责任。</w:t>
      </w:r>
    </w:p>
    <w:p w14:paraId="2CC7D7FA">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34" w:author="然" w:date="2026-08-04T11:37:42Z">
            <w:rPr>
              <w:rFonts w:ascii="宋体" w:hAnsi="宋体" w:cs="宋体"/>
              <w:szCs w:val="21"/>
              <w:highlight w:val="none"/>
            </w:rPr>
          </w:rPrChange>
        </w:rPr>
      </w:pPr>
      <w:r>
        <w:rPr>
          <w:rFonts w:hint="eastAsia" w:ascii="宋体" w:hAnsi="宋体" w:cs="宋体"/>
          <w:color w:val="auto"/>
          <w:szCs w:val="21"/>
          <w:highlight w:val="none"/>
          <w:rPrChange w:id="2735" w:author="然" w:date="2026-08-04T11:37:42Z">
            <w:rPr>
              <w:rFonts w:hint="eastAsia" w:ascii="宋体" w:hAnsi="宋体" w:cs="宋体"/>
              <w:szCs w:val="21"/>
              <w:highlight w:val="none"/>
            </w:rPr>
          </w:rPrChange>
        </w:rPr>
        <w:t>11.3 甲方委托乙方开发的产品，甲方享有知识产权，未经甲方许可不得转让任何第三人。</w:t>
      </w:r>
    </w:p>
    <w:p w14:paraId="17CFD9FB">
      <w:pPr>
        <w:autoSpaceDE w:val="0"/>
        <w:autoSpaceDN w:val="0"/>
        <w:adjustRightInd w:val="0"/>
        <w:snapToGrid w:val="0"/>
        <w:spacing w:before="50" w:line="360" w:lineRule="auto"/>
        <w:jc w:val="left"/>
        <w:rPr>
          <w:rFonts w:ascii="宋体" w:hAnsi="宋体" w:cs="宋体"/>
          <w:b/>
          <w:bCs/>
          <w:color w:val="auto"/>
          <w:sz w:val="24"/>
          <w:highlight w:val="none"/>
          <w:rPrChange w:id="2736" w:author="然" w:date="2026-08-04T11:37:42Z">
            <w:rPr>
              <w:rFonts w:ascii="宋体" w:hAnsi="宋体" w:cs="宋体"/>
              <w:b/>
              <w:bCs/>
              <w:sz w:val="24"/>
              <w:highlight w:val="none"/>
            </w:rPr>
          </w:rPrChange>
        </w:rPr>
      </w:pPr>
      <w:r>
        <w:rPr>
          <w:rFonts w:hint="eastAsia" w:ascii="宋体" w:hAnsi="宋体" w:cs="宋体"/>
          <w:b/>
          <w:bCs/>
          <w:color w:val="auto"/>
          <w:sz w:val="24"/>
          <w:highlight w:val="none"/>
          <w:rPrChange w:id="2737" w:author="然" w:date="2026-08-04T11:37:42Z">
            <w:rPr>
              <w:rFonts w:hint="eastAsia" w:ascii="宋体" w:hAnsi="宋体" w:cs="宋体"/>
              <w:b/>
              <w:bCs/>
              <w:sz w:val="24"/>
              <w:highlight w:val="none"/>
            </w:rPr>
          </w:rPrChange>
        </w:rPr>
        <w:t>12.保密义务</w:t>
      </w:r>
    </w:p>
    <w:p w14:paraId="4ACF2B04">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38" w:author="然" w:date="2026-08-04T11:37:42Z">
            <w:rPr>
              <w:rFonts w:ascii="宋体" w:hAnsi="宋体" w:cs="宋体"/>
              <w:szCs w:val="21"/>
              <w:highlight w:val="none"/>
            </w:rPr>
          </w:rPrChange>
        </w:rPr>
      </w:pPr>
      <w:r>
        <w:rPr>
          <w:rFonts w:hint="eastAsia" w:ascii="宋体" w:hAnsi="宋体" w:cs="宋体"/>
          <w:color w:val="auto"/>
          <w:szCs w:val="21"/>
          <w:highlight w:val="none"/>
          <w:rPrChange w:id="2739" w:author="然" w:date="2026-08-04T11:37:42Z">
            <w:rPr>
              <w:rFonts w:hint="eastAsia" w:ascii="宋体" w:hAnsi="宋体" w:cs="宋体"/>
              <w:szCs w:val="21"/>
              <w:highlight w:val="none"/>
            </w:rPr>
          </w:rPrChange>
        </w:rPr>
        <w:t>12.1 甲、乙双方在采购和履行合同过程中所获悉的对方属于保密的内容，双方均有保密义务。</w:t>
      </w:r>
    </w:p>
    <w:p w14:paraId="4A1BD041">
      <w:pPr>
        <w:autoSpaceDE w:val="0"/>
        <w:autoSpaceDN w:val="0"/>
        <w:adjustRightInd w:val="0"/>
        <w:snapToGrid w:val="0"/>
        <w:spacing w:before="50" w:line="360" w:lineRule="auto"/>
        <w:jc w:val="left"/>
        <w:rPr>
          <w:rFonts w:ascii="宋体" w:hAnsi="宋体" w:cs="宋体"/>
          <w:b/>
          <w:bCs/>
          <w:color w:val="auto"/>
          <w:sz w:val="24"/>
          <w:highlight w:val="none"/>
          <w:rPrChange w:id="2740" w:author="然" w:date="2026-08-04T11:37:42Z">
            <w:rPr>
              <w:rFonts w:ascii="宋体" w:hAnsi="宋体" w:cs="宋体"/>
              <w:b/>
              <w:bCs/>
              <w:sz w:val="24"/>
              <w:highlight w:val="none"/>
            </w:rPr>
          </w:rPrChange>
        </w:rPr>
      </w:pPr>
      <w:r>
        <w:rPr>
          <w:rFonts w:hint="eastAsia" w:ascii="宋体" w:hAnsi="宋体" w:cs="宋体"/>
          <w:b/>
          <w:bCs/>
          <w:color w:val="auto"/>
          <w:sz w:val="24"/>
          <w:highlight w:val="none"/>
          <w:rPrChange w:id="2741" w:author="然" w:date="2026-08-04T11:37:42Z">
            <w:rPr>
              <w:rFonts w:hint="eastAsia" w:ascii="宋体" w:hAnsi="宋体" w:cs="宋体"/>
              <w:b/>
              <w:bCs/>
              <w:sz w:val="24"/>
              <w:highlight w:val="none"/>
            </w:rPr>
          </w:rPrChange>
        </w:rPr>
        <w:t>13.合同价款支付</w:t>
      </w:r>
    </w:p>
    <w:p w14:paraId="44DBE8BB">
      <w:pPr>
        <w:adjustRightInd w:val="0"/>
        <w:snapToGrid w:val="0"/>
        <w:spacing w:before="50" w:line="360" w:lineRule="auto"/>
        <w:ind w:firstLine="420" w:firstLineChars="200"/>
        <w:jc w:val="left"/>
        <w:rPr>
          <w:rFonts w:ascii="宋体" w:hAnsi="宋体" w:cs="宋体"/>
          <w:color w:val="auto"/>
          <w:szCs w:val="21"/>
          <w:highlight w:val="none"/>
          <w:rPrChange w:id="2742" w:author="然" w:date="2026-08-04T11:37:42Z">
            <w:rPr>
              <w:rFonts w:ascii="宋体" w:hAnsi="宋体" w:cs="宋体"/>
              <w:szCs w:val="21"/>
              <w:highlight w:val="none"/>
            </w:rPr>
          </w:rPrChange>
        </w:rPr>
      </w:pPr>
      <w:r>
        <w:rPr>
          <w:rFonts w:hint="eastAsia" w:ascii="宋体" w:hAnsi="宋体" w:cs="宋体"/>
          <w:color w:val="auto"/>
          <w:szCs w:val="21"/>
          <w:highlight w:val="none"/>
          <w:rPrChange w:id="2743" w:author="然" w:date="2026-08-04T11:37:42Z">
            <w:rPr>
              <w:rFonts w:hint="eastAsia" w:ascii="宋体" w:hAnsi="宋体" w:cs="宋体"/>
              <w:szCs w:val="21"/>
              <w:highlight w:val="none"/>
            </w:rPr>
          </w:rPrChange>
        </w:rPr>
        <w:t>13.1验收合格后，乙方出具正规发票给甲方，凭甲方开具的《政府采购合同验收报告单》办理合同价</w:t>
      </w:r>
      <w:r>
        <w:rPr>
          <w:rFonts w:hint="eastAsia" w:ascii="宋体" w:hAnsi="宋体" w:cs="宋体"/>
          <w:bCs/>
          <w:color w:val="auto"/>
          <w:szCs w:val="21"/>
          <w:highlight w:val="none"/>
          <w:rPrChange w:id="2744" w:author="然" w:date="2026-08-04T11:37:42Z">
            <w:rPr>
              <w:rFonts w:hint="eastAsia" w:ascii="宋体" w:hAnsi="宋体" w:cs="宋体"/>
              <w:bCs/>
              <w:szCs w:val="21"/>
              <w:highlight w:val="none"/>
            </w:rPr>
          </w:rPrChange>
        </w:rPr>
        <w:t>款</w:t>
      </w:r>
      <w:r>
        <w:rPr>
          <w:rFonts w:hint="eastAsia" w:ascii="宋体" w:hAnsi="宋体" w:cs="宋体"/>
          <w:color w:val="auto"/>
          <w:szCs w:val="21"/>
          <w:highlight w:val="none"/>
          <w:rPrChange w:id="2745" w:author="然" w:date="2026-08-04T11:37:42Z">
            <w:rPr>
              <w:rFonts w:hint="eastAsia" w:ascii="宋体" w:hAnsi="宋体" w:cs="宋体"/>
              <w:szCs w:val="21"/>
              <w:highlight w:val="none"/>
            </w:rPr>
          </w:rPrChange>
        </w:rPr>
        <w:t>结算手续。</w:t>
      </w:r>
    </w:p>
    <w:p w14:paraId="491B1673">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46" w:author="然" w:date="2026-08-04T11:37:42Z">
            <w:rPr>
              <w:rFonts w:ascii="宋体" w:hAnsi="宋体" w:cs="宋体"/>
              <w:szCs w:val="21"/>
              <w:highlight w:val="none"/>
            </w:rPr>
          </w:rPrChange>
        </w:rPr>
      </w:pPr>
      <w:r>
        <w:rPr>
          <w:rFonts w:hint="eastAsia" w:ascii="宋体" w:hAnsi="宋体" w:cs="宋体"/>
          <w:color w:val="auto"/>
          <w:szCs w:val="21"/>
          <w:highlight w:val="none"/>
          <w:rPrChange w:id="2747" w:author="然" w:date="2026-08-04T11:37:42Z">
            <w:rPr>
              <w:rFonts w:hint="eastAsia" w:ascii="宋体" w:hAnsi="宋体" w:cs="宋体"/>
              <w:szCs w:val="21"/>
              <w:highlight w:val="none"/>
            </w:rPr>
          </w:rPrChange>
        </w:rPr>
        <w:t>13.2 合同价款构成中应当由财政支付的部分，甲方应当在货物验收合格后的十五个工作日内向国库管理部门申请支付，经国库管理部门审核后直接支付给乙方。</w:t>
      </w:r>
    </w:p>
    <w:p w14:paraId="15F83290">
      <w:pPr>
        <w:adjustRightInd w:val="0"/>
        <w:snapToGrid w:val="0"/>
        <w:spacing w:before="50" w:line="360" w:lineRule="auto"/>
        <w:ind w:firstLine="420" w:firstLineChars="200"/>
        <w:jc w:val="left"/>
        <w:rPr>
          <w:rFonts w:ascii="宋体" w:hAnsi="宋体" w:cs="宋体"/>
          <w:color w:val="auto"/>
          <w:szCs w:val="21"/>
          <w:highlight w:val="none"/>
          <w:rPrChange w:id="2748" w:author="然" w:date="2026-08-04T11:37:42Z">
            <w:rPr>
              <w:rFonts w:ascii="宋体" w:hAnsi="宋体" w:cs="宋体"/>
              <w:szCs w:val="21"/>
              <w:highlight w:val="none"/>
            </w:rPr>
          </w:rPrChange>
        </w:rPr>
      </w:pPr>
      <w:r>
        <w:rPr>
          <w:rFonts w:hint="eastAsia" w:ascii="宋体" w:hAnsi="宋体" w:cs="宋体"/>
          <w:color w:val="auto"/>
          <w:szCs w:val="21"/>
          <w:highlight w:val="none"/>
          <w:rPrChange w:id="2749" w:author="然" w:date="2026-08-04T11:37:42Z">
            <w:rPr>
              <w:rFonts w:hint="eastAsia" w:ascii="宋体" w:hAnsi="宋体" w:cs="宋体"/>
              <w:szCs w:val="21"/>
              <w:highlight w:val="none"/>
            </w:rPr>
          </w:rPrChange>
        </w:rPr>
        <w:t>13.3 合同价款构成中应当由甲方自行支付的部分，甲方应当在货物验收合格后十五个工作日内支付。</w:t>
      </w:r>
    </w:p>
    <w:p w14:paraId="10E092DA">
      <w:pPr>
        <w:adjustRightInd w:val="0"/>
        <w:snapToGrid w:val="0"/>
        <w:spacing w:before="50" w:line="360" w:lineRule="auto"/>
        <w:ind w:firstLine="420" w:firstLineChars="200"/>
        <w:jc w:val="left"/>
        <w:rPr>
          <w:rFonts w:ascii="宋体" w:hAnsi="宋体" w:cs="宋体"/>
          <w:color w:val="auto"/>
          <w:szCs w:val="21"/>
          <w:highlight w:val="none"/>
          <w:rPrChange w:id="2750" w:author="然" w:date="2026-08-04T11:37:42Z">
            <w:rPr>
              <w:rFonts w:ascii="宋体" w:hAnsi="宋体" w:cs="宋体"/>
              <w:szCs w:val="21"/>
              <w:highlight w:val="none"/>
            </w:rPr>
          </w:rPrChange>
        </w:rPr>
      </w:pPr>
      <w:r>
        <w:rPr>
          <w:rFonts w:hint="eastAsia" w:ascii="宋体" w:hAnsi="宋体" w:cs="宋体"/>
          <w:color w:val="auto"/>
          <w:szCs w:val="21"/>
          <w:highlight w:val="none"/>
          <w:rPrChange w:id="2751" w:author="然" w:date="2026-08-04T11:37:42Z">
            <w:rPr>
              <w:rFonts w:hint="eastAsia" w:ascii="宋体" w:hAnsi="宋体" w:cs="宋体"/>
              <w:szCs w:val="21"/>
              <w:highlight w:val="none"/>
            </w:rPr>
          </w:rPrChange>
        </w:rPr>
        <w:t>13.4支付合同价</w:t>
      </w:r>
      <w:r>
        <w:rPr>
          <w:rFonts w:hint="eastAsia" w:ascii="宋体" w:hAnsi="宋体" w:cs="宋体"/>
          <w:bCs/>
          <w:color w:val="auto"/>
          <w:szCs w:val="21"/>
          <w:highlight w:val="none"/>
          <w:rPrChange w:id="2752" w:author="然" w:date="2026-08-04T11:37:42Z">
            <w:rPr>
              <w:rFonts w:hint="eastAsia" w:ascii="宋体" w:hAnsi="宋体" w:cs="宋体"/>
              <w:bCs/>
              <w:szCs w:val="21"/>
              <w:highlight w:val="none"/>
            </w:rPr>
          </w:rPrChange>
        </w:rPr>
        <w:t>款</w:t>
      </w:r>
      <w:r>
        <w:rPr>
          <w:rFonts w:hint="eastAsia" w:ascii="宋体" w:hAnsi="宋体" w:cs="宋体"/>
          <w:color w:val="auto"/>
          <w:szCs w:val="21"/>
          <w:highlight w:val="none"/>
          <w:rPrChange w:id="2753" w:author="然" w:date="2026-08-04T11:37:42Z">
            <w:rPr>
              <w:rFonts w:hint="eastAsia" w:ascii="宋体" w:hAnsi="宋体" w:cs="宋体"/>
              <w:szCs w:val="21"/>
              <w:highlight w:val="none"/>
            </w:rPr>
          </w:rPrChange>
        </w:rPr>
        <w:t>时，一律不向乙方以外的任何第三方办理付款手续。开户行和账号以签订的政府采购合同为准，如果乙方要求变更，则乙方必须提供加盖财务专用章、法定代表人签字的证明文件，报经甲方审查同意。</w:t>
      </w:r>
    </w:p>
    <w:p w14:paraId="20D95F3F">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54" w:author="然" w:date="2026-08-04T11:37:42Z">
            <w:rPr>
              <w:rFonts w:ascii="宋体" w:hAnsi="宋体" w:cs="宋体"/>
              <w:szCs w:val="21"/>
              <w:highlight w:val="none"/>
            </w:rPr>
          </w:rPrChange>
        </w:rPr>
      </w:pPr>
      <w:r>
        <w:rPr>
          <w:rFonts w:hint="eastAsia" w:ascii="宋体" w:hAnsi="宋体" w:cs="宋体"/>
          <w:color w:val="auto"/>
          <w:szCs w:val="21"/>
          <w:highlight w:val="none"/>
          <w:rPrChange w:id="2755" w:author="然" w:date="2026-08-04T11:37:42Z">
            <w:rPr>
              <w:rFonts w:hint="eastAsia" w:ascii="宋体" w:hAnsi="宋体" w:cs="宋体"/>
              <w:szCs w:val="21"/>
              <w:highlight w:val="none"/>
            </w:rPr>
          </w:rPrChange>
        </w:rPr>
        <w:t>13.5 合同价款支付方式</w:t>
      </w:r>
      <w:r>
        <w:rPr>
          <w:rFonts w:hint="eastAsia" w:ascii="宋体" w:hAnsi="宋体" w:cs="宋体"/>
          <w:bCs/>
          <w:color w:val="auto"/>
          <w:szCs w:val="21"/>
          <w:highlight w:val="none"/>
          <w:rPrChange w:id="2756" w:author="然" w:date="2026-08-04T11:37:42Z">
            <w:rPr>
              <w:rFonts w:hint="eastAsia" w:ascii="宋体" w:hAnsi="宋体" w:cs="宋体"/>
              <w:bCs/>
              <w:szCs w:val="21"/>
              <w:highlight w:val="none"/>
            </w:rPr>
          </w:rPrChange>
        </w:rPr>
        <w:t>和条件在</w:t>
      </w:r>
      <w:r>
        <w:rPr>
          <w:rFonts w:hint="eastAsia" w:ascii="宋体" w:hAnsi="宋体" w:cs="宋体"/>
          <w:b/>
          <w:color w:val="auto"/>
          <w:szCs w:val="21"/>
          <w:highlight w:val="none"/>
          <w:rPrChange w:id="2757" w:author="然" w:date="2026-08-04T11:37:42Z">
            <w:rPr>
              <w:rFonts w:hint="eastAsia" w:ascii="宋体" w:hAnsi="宋体" w:cs="宋体"/>
              <w:b/>
              <w:szCs w:val="21"/>
              <w:highlight w:val="none"/>
            </w:rPr>
          </w:rPrChange>
        </w:rPr>
        <w:t>【政府采购合同专用条款】</w:t>
      </w:r>
      <w:r>
        <w:rPr>
          <w:rFonts w:hint="eastAsia" w:ascii="宋体" w:hAnsi="宋体" w:cs="宋体"/>
          <w:color w:val="auto"/>
          <w:szCs w:val="21"/>
          <w:highlight w:val="none"/>
          <w:rPrChange w:id="2758" w:author="然" w:date="2026-08-04T11:37:42Z">
            <w:rPr>
              <w:rFonts w:hint="eastAsia" w:ascii="宋体" w:hAnsi="宋体" w:cs="宋体"/>
              <w:szCs w:val="21"/>
              <w:highlight w:val="none"/>
            </w:rPr>
          </w:rPrChange>
        </w:rPr>
        <w:t>中另有规定。</w:t>
      </w:r>
    </w:p>
    <w:p w14:paraId="7A3F2D10">
      <w:pPr>
        <w:autoSpaceDE w:val="0"/>
        <w:autoSpaceDN w:val="0"/>
        <w:adjustRightInd w:val="0"/>
        <w:snapToGrid w:val="0"/>
        <w:spacing w:before="50" w:line="360" w:lineRule="auto"/>
        <w:jc w:val="left"/>
        <w:rPr>
          <w:rFonts w:ascii="宋体" w:hAnsi="宋体" w:cs="宋体"/>
          <w:b/>
          <w:color w:val="auto"/>
          <w:sz w:val="24"/>
          <w:highlight w:val="none"/>
          <w:rPrChange w:id="2759" w:author="然" w:date="2026-08-04T11:37:42Z">
            <w:rPr>
              <w:rFonts w:ascii="宋体" w:hAnsi="宋体" w:cs="宋体"/>
              <w:b/>
              <w:sz w:val="24"/>
              <w:highlight w:val="none"/>
            </w:rPr>
          </w:rPrChange>
        </w:rPr>
      </w:pPr>
      <w:r>
        <w:rPr>
          <w:rFonts w:hint="eastAsia" w:ascii="宋体" w:hAnsi="宋体" w:cs="宋体"/>
          <w:b/>
          <w:bCs/>
          <w:color w:val="auto"/>
          <w:sz w:val="24"/>
          <w:highlight w:val="none"/>
          <w:rPrChange w:id="2760" w:author="然" w:date="2026-08-04T11:37:42Z">
            <w:rPr>
              <w:rFonts w:hint="eastAsia" w:ascii="宋体" w:hAnsi="宋体" w:cs="宋体"/>
              <w:b/>
              <w:bCs/>
              <w:sz w:val="24"/>
              <w:highlight w:val="none"/>
            </w:rPr>
          </w:rPrChange>
        </w:rPr>
        <w:t>14.</w:t>
      </w:r>
      <w:r>
        <w:rPr>
          <w:rFonts w:hint="eastAsia" w:ascii="宋体" w:hAnsi="宋体" w:cs="宋体"/>
          <w:b/>
          <w:color w:val="auto"/>
          <w:sz w:val="24"/>
          <w:highlight w:val="none"/>
          <w:rPrChange w:id="2761" w:author="然" w:date="2026-08-04T11:37:42Z">
            <w:rPr>
              <w:rFonts w:hint="eastAsia" w:ascii="宋体" w:hAnsi="宋体" w:cs="宋体"/>
              <w:b/>
              <w:sz w:val="24"/>
              <w:highlight w:val="none"/>
            </w:rPr>
          </w:rPrChange>
        </w:rPr>
        <w:t>乙方应提供的服务</w:t>
      </w:r>
    </w:p>
    <w:p w14:paraId="090BF47A">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62" w:author="然" w:date="2026-08-04T11:37:42Z">
            <w:rPr>
              <w:rFonts w:ascii="宋体" w:hAnsi="宋体" w:cs="宋体"/>
              <w:szCs w:val="21"/>
              <w:highlight w:val="none"/>
            </w:rPr>
          </w:rPrChange>
        </w:rPr>
      </w:pPr>
      <w:r>
        <w:rPr>
          <w:rFonts w:hint="eastAsia" w:ascii="宋体" w:hAnsi="宋体" w:cs="宋体"/>
          <w:color w:val="auto"/>
          <w:szCs w:val="21"/>
          <w:highlight w:val="none"/>
          <w:rPrChange w:id="2763" w:author="然" w:date="2026-08-04T11:37:42Z">
            <w:rPr>
              <w:rFonts w:hint="eastAsia" w:ascii="宋体" w:hAnsi="宋体" w:cs="宋体"/>
              <w:szCs w:val="21"/>
              <w:highlight w:val="none"/>
            </w:rPr>
          </w:rPrChange>
        </w:rPr>
        <w:t>14.1 乙方应向甲方提交所提供货物的技术文件，包括相应的中文技术文件，如：产品目录、图纸、操作手册、使用说明、维护手册或服务指南。这些文件应包装好随同货物一起发运。</w:t>
      </w:r>
    </w:p>
    <w:p w14:paraId="65DC3310">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64" w:author="然" w:date="2026-08-04T11:37:42Z">
            <w:rPr>
              <w:rFonts w:ascii="宋体" w:hAnsi="宋体" w:cs="宋体"/>
              <w:szCs w:val="21"/>
              <w:highlight w:val="none"/>
            </w:rPr>
          </w:rPrChange>
        </w:rPr>
      </w:pPr>
      <w:r>
        <w:rPr>
          <w:rFonts w:hint="eastAsia" w:ascii="宋体" w:hAnsi="宋体" w:cs="宋体"/>
          <w:color w:val="auto"/>
          <w:szCs w:val="21"/>
          <w:highlight w:val="none"/>
          <w:rPrChange w:id="2765" w:author="然" w:date="2026-08-04T11:37:42Z">
            <w:rPr>
              <w:rFonts w:hint="eastAsia" w:ascii="宋体" w:hAnsi="宋体" w:cs="宋体"/>
              <w:szCs w:val="21"/>
              <w:highlight w:val="none"/>
            </w:rPr>
          </w:rPrChange>
        </w:rPr>
        <w:t>14.2 乙方还应提供下列服务：</w:t>
      </w:r>
    </w:p>
    <w:p w14:paraId="760CCFD0">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66" w:author="然" w:date="2026-08-04T11:37:42Z">
            <w:rPr>
              <w:rFonts w:ascii="宋体" w:hAnsi="宋体" w:cs="宋体"/>
              <w:szCs w:val="21"/>
              <w:highlight w:val="none"/>
            </w:rPr>
          </w:rPrChange>
        </w:rPr>
      </w:pPr>
      <w:r>
        <w:rPr>
          <w:rFonts w:hint="eastAsia" w:ascii="宋体" w:hAnsi="宋体" w:cs="宋体"/>
          <w:color w:val="auto"/>
          <w:szCs w:val="21"/>
          <w:highlight w:val="none"/>
          <w:rPrChange w:id="2767" w:author="然" w:date="2026-08-04T11:37:42Z">
            <w:rPr>
              <w:rFonts w:hint="eastAsia" w:ascii="宋体" w:hAnsi="宋体" w:cs="宋体"/>
              <w:szCs w:val="21"/>
              <w:highlight w:val="none"/>
            </w:rPr>
          </w:rPrChange>
        </w:rPr>
        <w:t>（1）货物的现场移动、安装、调试、启动监督及技术支持；</w:t>
      </w:r>
    </w:p>
    <w:p w14:paraId="61152BED">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68" w:author="然" w:date="2026-08-04T11:37:42Z">
            <w:rPr>
              <w:rFonts w:ascii="宋体" w:hAnsi="宋体" w:cs="宋体"/>
              <w:szCs w:val="21"/>
              <w:highlight w:val="none"/>
            </w:rPr>
          </w:rPrChange>
        </w:rPr>
      </w:pPr>
      <w:r>
        <w:rPr>
          <w:rFonts w:hint="eastAsia" w:ascii="宋体" w:hAnsi="宋体" w:cs="宋体"/>
          <w:color w:val="auto"/>
          <w:szCs w:val="21"/>
          <w:highlight w:val="none"/>
          <w:rPrChange w:id="2769" w:author="然" w:date="2026-08-04T11:37:42Z">
            <w:rPr>
              <w:rFonts w:hint="eastAsia" w:ascii="宋体" w:hAnsi="宋体" w:cs="宋体"/>
              <w:szCs w:val="21"/>
              <w:highlight w:val="none"/>
            </w:rPr>
          </w:rPrChange>
        </w:rPr>
        <w:t>（2）提供货物组装和维修所需的专用工具和辅助材料；</w:t>
      </w:r>
    </w:p>
    <w:p w14:paraId="1A18DBD0">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70" w:author="然" w:date="2026-08-04T11:37:42Z">
            <w:rPr>
              <w:rFonts w:ascii="宋体" w:hAnsi="宋体" w:cs="宋体"/>
              <w:szCs w:val="21"/>
              <w:highlight w:val="none"/>
            </w:rPr>
          </w:rPrChange>
        </w:rPr>
      </w:pPr>
      <w:r>
        <w:rPr>
          <w:rFonts w:hint="eastAsia" w:ascii="宋体" w:hAnsi="宋体" w:cs="宋体"/>
          <w:color w:val="auto"/>
          <w:szCs w:val="21"/>
          <w:highlight w:val="none"/>
          <w:rPrChange w:id="2771" w:author="然" w:date="2026-08-04T11:37:42Z">
            <w:rPr>
              <w:rFonts w:hint="eastAsia" w:ascii="宋体" w:hAnsi="宋体" w:cs="宋体"/>
              <w:szCs w:val="21"/>
              <w:highlight w:val="none"/>
            </w:rPr>
          </w:rPrChange>
        </w:rPr>
        <w:t>（3）在合同各方商定的一定期限内对所有的货物实施运行监督、维修，但前提条件是该服务并不能免除乙方在质量保证期内所承担的义务；</w:t>
      </w:r>
    </w:p>
    <w:p w14:paraId="5A949F46">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72" w:author="然" w:date="2026-08-04T11:37:42Z">
            <w:rPr>
              <w:rFonts w:ascii="宋体" w:hAnsi="宋体" w:cs="宋体"/>
              <w:szCs w:val="21"/>
              <w:highlight w:val="none"/>
            </w:rPr>
          </w:rPrChange>
        </w:rPr>
      </w:pPr>
      <w:r>
        <w:rPr>
          <w:rFonts w:hint="eastAsia" w:ascii="宋体" w:hAnsi="宋体" w:cs="宋体"/>
          <w:color w:val="auto"/>
          <w:szCs w:val="21"/>
          <w:highlight w:val="none"/>
          <w:rPrChange w:id="2773" w:author="然" w:date="2026-08-04T11:37:42Z">
            <w:rPr>
              <w:rFonts w:hint="eastAsia" w:ascii="宋体" w:hAnsi="宋体" w:cs="宋体"/>
              <w:szCs w:val="21"/>
              <w:highlight w:val="none"/>
            </w:rPr>
          </w:rPrChange>
        </w:rPr>
        <w:t>（4）在制造商或项目现场就货物的安装、启动、运营、维护对甲方操作人员进行培训；</w:t>
      </w:r>
    </w:p>
    <w:p w14:paraId="7A774B4A">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74" w:author="然" w:date="2026-08-04T11:37:42Z">
            <w:rPr>
              <w:rFonts w:ascii="宋体" w:hAnsi="宋体" w:cs="宋体"/>
              <w:szCs w:val="21"/>
              <w:highlight w:val="none"/>
            </w:rPr>
          </w:rPrChange>
        </w:rPr>
      </w:pPr>
      <w:r>
        <w:rPr>
          <w:rFonts w:hint="eastAsia" w:ascii="宋体" w:hAnsi="宋体" w:cs="宋体"/>
          <w:color w:val="auto"/>
          <w:szCs w:val="21"/>
          <w:highlight w:val="none"/>
          <w:rPrChange w:id="2775" w:author="然" w:date="2026-08-04T11:37:42Z">
            <w:rPr>
              <w:rFonts w:hint="eastAsia" w:ascii="宋体" w:hAnsi="宋体" w:cs="宋体"/>
              <w:szCs w:val="21"/>
              <w:highlight w:val="none"/>
            </w:rPr>
          </w:rPrChange>
        </w:rPr>
        <w:t>（5）</w:t>
      </w:r>
      <w:r>
        <w:rPr>
          <w:rFonts w:hint="eastAsia" w:ascii="宋体" w:hAnsi="宋体" w:cs="宋体"/>
          <w:b/>
          <w:color w:val="auto"/>
          <w:szCs w:val="21"/>
          <w:highlight w:val="none"/>
          <w:rPrChange w:id="2776" w:author="然" w:date="2026-08-04T11:37:42Z">
            <w:rPr>
              <w:rFonts w:hint="eastAsia" w:ascii="宋体" w:hAnsi="宋体" w:cs="宋体"/>
              <w:b/>
              <w:szCs w:val="21"/>
              <w:highlight w:val="none"/>
            </w:rPr>
          </w:rPrChange>
        </w:rPr>
        <w:t>【政府采购合同专用条款】</w:t>
      </w:r>
      <w:r>
        <w:rPr>
          <w:rFonts w:hint="eastAsia" w:ascii="宋体" w:hAnsi="宋体" w:cs="宋体"/>
          <w:color w:val="auto"/>
          <w:szCs w:val="21"/>
          <w:highlight w:val="none"/>
          <w:rPrChange w:id="2777" w:author="然" w:date="2026-08-04T11:37:42Z">
            <w:rPr>
              <w:rFonts w:hint="eastAsia" w:ascii="宋体" w:hAnsi="宋体" w:cs="宋体"/>
              <w:szCs w:val="21"/>
              <w:highlight w:val="none"/>
            </w:rPr>
          </w:rPrChange>
        </w:rPr>
        <w:t>规定由乙方提供的其他服务。</w:t>
      </w:r>
    </w:p>
    <w:p w14:paraId="107467CF">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78" w:author="然" w:date="2026-08-04T11:37:42Z">
            <w:rPr>
              <w:rFonts w:ascii="宋体" w:hAnsi="宋体" w:cs="宋体"/>
              <w:szCs w:val="21"/>
              <w:highlight w:val="none"/>
            </w:rPr>
          </w:rPrChange>
        </w:rPr>
      </w:pPr>
      <w:r>
        <w:rPr>
          <w:rFonts w:hint="eastAsia" w:ascii="宋体" w:hAnsi="宋体" w:cs="宋体"/>
          <w:color w:val="auto"/>
          <w:szCs w:val="21"/>
          <w:highlight w:val="none"/>
          <w:rPrChange w:id="2779" w:author="然" w:date="2026-08-04T11:37:42Z">
            <w:rPr>
              <w:rFonts w:hint="eastAsia" w:ascii="宋体" w:hAnsi="宋体" w:cs="宋体"/>
              <w:szCs w:val="21"/>
              <w:highlight w:val="none"/>
            </w:rPr>
          </w:rPrChange>
        </w:rPr>
        <w:t>14.3 乙方提供的服务的费用应包含在合同价款中，甲方不再另行支付。</w:t>
      </w:r>
    </w:p>
    <w:p w14:paraId="5F6D8C07">
      <w:pPr>
        <w:adjustRightInd w:val="0"/>
        <w:snapToGrid w:val="0"/>
        <w:spacing w:before="50" w:line="360" w:lineRule="auto"/>
        <w:jc w:val="left"/>
        <w:rPr>
          <w:rFonts w:ascii="宋体" w:hAnsi="宋体" w:cs="宋体"/>
          <w:b/>
          <w:bCs/>
          <w:color w:val="auto"/>
          <w:sz w:val="24"/>
          <w:highlight w:val="none"/>
          <w:rPrChange w:id="2780" w:author="然" w:date="2026-08-04T11:37:42Z">
            <w:rPr>
              <w:rFonts w:ascii="宋体" w:hAnsi="宋体" w:cs="宋体"/>
              <w:b/>
              <w:bCs/>
              <w:sz w:val="24"/>
              <w:highlight w:val="none"/>
            </w:rPr>
          </w:rPrChange>
        </w:rPr>
      </w:pPr>
      <w:r>
        <w:rPr>
          <w:rFonts w:hint="eastAsia" w:ascii="宋体" w:hAnsi="宋体" w:cs="宋体"/>
          <w:b/>
          <w:bCs/>
          <w:color w:val="auto"/>
          <w:sz w:val="24"/>
          <w:highlight w:val="none"/>
          <w:rPrChange w:id="2781" w:author="然" w:date="2026-08-04T11:37:42Z">
            <w:rPr>
              <w:rFonts w:hint="eastAsia" w:ascii="宋体" w:hAnsi="宋体" w:cs="宋体"/>
              <w:b/>
              <w:bCs/>
              <w:sz w:val="24"/>
              <w:highlight w:val="none"/>
            </w:rPr>
          </w:rPrChange>
        </w:rPr>
        <w:t>15.违约责任</w:t>
      </w:r>
    </w:p>
    <w:p w14:paraId="0EAC68C8">
      <w:pPr>
        <w:adjustRightInd w:val="0"/>
        <w:snapToGrid w:val="0"/>
        <w:spacing w:before="50" w:line="360" w:lineRule="auto"/>
        <w:ind w:firstLine="420" w:firstLineChars="200"/>
        <w:jc w:val="left"/>
        <w:rPr>
          <w:rFonts w:ascii="宋体" w:hAnsi="宋体" w:cs="宋体"/>
          <w:bCs/>
          <w:color w:val="auto"/>
          <w:szCs w:val="21"/>
          <w:highlight w:val="none"/>
          <w:rPrChange w:id="2782" w:author="然" w:date="2026-08-04T11:37:42Z">
            <w:rPr>
              <w:rFonts w:ascii="宋体" w:hAnsi="宋体" w:cs="宋体"/>
              <w:bCs/>
              <w:szCs w:val="21"/>
              <w:highlight w:val="none"/>
            </w:rPr>
          </w:rPrChange>
        </w:rPr>
      </w:pPr>
      <w:r>
        <w:rPr>
          <w:rFonts w:hint="eastAsia" w:ascii="宋体" w:hAnsi="宋体" w:cs="宋体"/>
          <w:bCs/>
          <w:color w:val="auto"/>
          <w:szCs w:val="21"/>
          <w:highlight w:val="none"/>
          <w:rPrChange w:id="2783" w:author="然" w:date="2026-08-04T11:37:42Z">
            <w:rPr>
              <w:rFonts w:hint="eastAsia" w:ascii="宋体" w:hAnsi="宋体" w:cs="宋体"/>
              <w:bCs/>
              <w:szCs w:val="21"/>
              <w:highlight w:val="none"/>
            </w:rPr>
          </w:rPrChange>
        </w:rPr>
        <w:t>15.1质量瑕疵的补救措施和索赔</w:t>
      </w:r>
    </w:p>
    <w:p w14:paraId="476BBB1D">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84" w:author="然" w:date="2026-08-04T11:37:42Z">
            <w:rPr>
              <w:rFonts w:ascii="宋体" w:hAnsi="宋体" w:cs="宋体"/>
              <w:szCs w:val="21"/>
              <w:highlight w:val="none"/>
            </w:rPr>
          </w:rPrChange>
        </w:rPr>
      </w:pPr>
      <w:r>
        <w:rPr>
          <w:rFonts w:hint="eastAsia" w:ascii="宋体" w:hAnsi="宋体" w:cs="宋体"/>
          <w:color w:val="auto"/>
          <w:szCs w:val="21"/>
          <w:highlight w:val="none"/>
          <w:rPrChange w:id="2785" w:author="然" w:date="2026-08-04T11:37:42Z">
            <w:rPr>
              <w:rFonts w:hint="eastAsia" w:ascii="宋体" w:hAnsi="宋体" w:cs="宋体"/>
              <w:szCs w:val="21"/>
              <w:highlight w:val="none"/>
            </w:rPr>
          </w:rPrChange>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485D96F1">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86" w:author="然" w:date="2026-08-04T11:37:42Z">
            <w:rPr>
              <w:rFonts w:ascii="宋体" w:hAnsi="宋体" w:cs="宋体"/>
              <w:szCs w:val="21"/>
              <w:highlight w:val="none"/>
            </w:rPr>
          </w:rPrChange>
        </w:rPr>
      </w:pPr>
      <w:r>
        <w:rPr>
          <w:rFonts w:hint="eastAsia" w:ascii="宋体" w:hAnsi="宋体" w:cs="宋体"/>
          <w:color w:val="auto"/>
          <w:szCs w:val="21"/>
          <w:highlight w:val="none"/>
          <w:rPrChange w:id="2787" w:author="然" w:date="2026-08-04T11:37:42Z">
            <w:rPr>
              <w:rFonts w:hint="eastAsia" w:ascii="宋体" w:hAnsi="宋体" w:cs="宋体"/>
              <w:szCs w:val="21"/>
              <w:highlight w:val="none"/>
            </w:rPr>
          </w:rPrChange>
        </w:rPr>
        <w:t>①乙方同意退货并将货款退还给甲方，由此发生的一切费用和损失由乙方承担。</w:t>
      </w:r>
    </w:p>
    <w:p w14:paraId="36A0F7FD">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88" w:author="然" w:date="2026-08-04T11:37:42Z">
            <w:rPr>
              <w:rFonts w:ascii="宋体" w:hAnsi="宋体" w:cs="宋体"/>
              <w:szCs w:val="21"/>
              <w:highlight w:val="none"/>
            </w:rPr>
          </w:rPrChange>
        </w:rPr>
      </w:pPr>
      <w:r>
        <w:rPr>
          <w:rFonts w:hint="eastAsia" w:ascii="宋体" w:hAnsi="宋体" w:cs="宋体"/>
          <w:color w:val="auto"/>
          <w:szCs w:val="21"/>
          <w:highlight w:val="none"/>
          <w:rPrChange w:id="2789" w:author="然" w:date="2026-08-04T11:37:42Z">
            <w:rPr>
              <w:rFonts w:hint="eastAsia" w:ascii="宋体" w:hAnsi="宋体" w:cs="宋体"/>
              <w:szCs w:val="21"/>
              <w:highlight w:val="none"/>
            </w:rPr>
          </w:rPrChange>
        </w:rPr>
        <w:t>②根据货物的质量状况以及甲方所遭受的损失，经过甲乙双方商定降低货物的价格。</w:t>
      </w:r>
    </w:p>
    <w:p w14:paraId="0344F9EE">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90" w:author="然" w:date="2026-08-04T11:37:42Z">
            <w:rPr>
              <w:rFonts w:ascii="宋体" w:hAnsi="宋体" w:cs="宋体"/>
              <w:szCs w:val="21"/>
              <w:highlight w:val="none"/>
            </w:rPr>
          </w:rPrChange>
        </w:rPr>
      </w:pPr>
      <w:r>
        <w:rPr>
          <w:rFonts w:hint="eastAsia" w:ascii="宋体" w:hAnsi="宋体" w:cs="宋体"/>
          <w:color w:val="auto"/>
          <w:szCs w:val="21"/>
          <w:highlight w:val="none"/>
          <w:rPrChange w:id="2791" w:author="然" w:date="2026-08-04T11:37:42Z">
            <w:rPr>
              <w:rFonts w:hint="eastAsia" w:ascii="宋体" w:hAnsi="宋体" w:cs="宋体"/>
              <w:szCs w:val="21"/>
              <w:highlight w:val="none"/>
            </w:rPr>
          </w:rPrChang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49A50615">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92" w:author="然" w:date="2026-08-04T11:37:42Z">
            <w:rPr>
              <w:rFonts w:ascii="宋体" w:hAnsi="宋体" w:cs="宋体"/>
              <w:szCs w:val="21"/>
              <w:highlight w:val="none"/>
            </w:rPr>
          </w:rPrChange>
        </w:rPr>
      </w:pPr>
      <w:r>
        <w:rPr>
          <w:rFonts w:hint="eastAsia" w:ascii="宋体" w:hAnsi="宋体" w:cs="宋体"/>
          <w:color w:val="auto"/>
          <w:szCs w:val="21"/>
          <w:highlight w:val="none"/>
          <w:rPrChange w:id="2793" w:author="然" w:date="2026-08-04T11:37:42Z">
            <w:rPr>
              <w:rFonts w:hint="eastAsia" w:ascii="宋体" w:hAnsi="宋体" w:cs="宋体"/>
              <w:szCs w:val="21"/>
              <w:highlight w:val="none"/>
            </w:rPr>
          </w:rPrChang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担保金，如不足以弥补甲方损失的，甲方有权进一步要求乙方赔偿。</w:t>
      </w:r>
    </w:p>
    <w:p w14:paraId="077800AB">
      <w:pPr>
        <w:autoSpaceDE w:val="0"/>
        <w:autoSpaceDN w:val="0"/>
        <w:adjustRightInd w:val="0"/>
        <w:snapToGrid w:val="0"/>
        <w:spacing w:before="50" w:line="360" w:lineRule="auto"/>
        <w:ind w:firstLine="420" w:firstLineChars="200"/>
        <w:jc w:val="left"/>
        <w:rPr>
          <w:rFonts w:ascii="宋体" w:hAnsi="宋体" w:cs="宋体"/>
          <w:bCs/>
          <w:color w:val="auto"/>
          <w:szCs w:val="21"/>
          <w:highlight w:val="none"/>
          <w:rPrChange w:id="2794" w:author="然" w:date="2026-08-04T11:37:42Z">
            <w:rPr>
              <w:rFonts w:ascii="宋体" w:hAnsi="宋体" w:cs="宋体"/>
              <w:bCs/>
              <w:szCs w:val="21"/>
              <w:highlight w:val="none"/>
            </w:rPr>
          </w:rPrChange>
        </w:rPr>
      </w:pPr>
      <w:r>
        <w:rPr>
          <w:rFonts w:hint="eastAsia" w:ascii="宋体" w:hAnsi="宋体" w:cs="宋体"/>
          <w:bCs/>
          <w:color w:val="auto"/>
          <w:szCs w:val="21"/>
          <w:highlight w:val="none"/>
          <w:rPrChange w:id="2795" w:author="然" w:date="2026-08-04T11:37:42Z">
            <w:rPr>
              <w:rFonts w:hint="eastAsia" w:ascii="宋体" w:hAnsi="宋体" w:cs="宋体"/>
              <w:bCs/>
              <w:szCs w:val="21"/>
              <w:highlight w:val="none"/>
            </w:rPr>
          </w:rPrChange>
        </w:rPr>
        <w:t>15.2 迟延交货的违约责任</w:t>
      </w:r>
    </w:p>
    <w:p w14:paraId="1E78F133">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96" w:author="然" w:date="2026-08-04T11:37:42Z">
            <w:rPr>
              <w:rFonts w:ascii="宋体" w:hAnsi="宋体" w:cs="宋体"/>
              <w:szCs w:val="21"/>
              <w:highlight w:val="none"/>
            </w:rPr>
          </w:rPrChange>
        </w:rPr>
      </w:pPr>
      <w:r>
        <w:rPr>
          <w:rFonts w:hint="eastAsia" w:ascii="宋体" w:hAnsi="宋体" w:cs="宋体"/>
          <w:color w:val="auto"/>
          <w:szCs w:val="21"/>
          <w:highlight w:val="none"/>
          <w:rPrChange w:id="2797" w:author="然" w:date="2026-08-04T11:37:42Z">
            <w:rPr>
              <w:rFonts w:hint="eastAsia" w:ascii="宋体" w:hAnsi="宋体" w:cs="宋体"/>
              <w:szCs w:val="21"/>
              <w:highlight w:val="none"/>
            </w:rPr>
          </w:rPrChang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0D4F81E2">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798" w:author="然" w:date="2026-08-04T11:37:42Z">
            <w:rPr>
              <w:rFonts w:ascii="宋体" w:hAnsi="宋体" w:cs="宋体"/>
              <w:szCs w:val="21"/>
              <w:highlight w:val="none"/>
            </w:rPr>
          </w:rPrChange>
        </w:rPr>
      </w:pPr>
      <w:r>
        <w:rPr>
          <w:rFonts w:hint="eastAsia" w:ascii="宋体" w:hAnsi="宋体" w:cs="宋体"/>
          <w:color w:val="auto"/>
          <w:szCs w:val="21"/>
          <w:highlight w:val="none"/>
          <w:rPrChange w:id="2799" w:author="然" w:date="2026-08-04T11:37:42Z">
            <w:rPr>
              <w:rFonts w:hint="eastAsia" w:ascii="宋体" w:hAnsi="宋体" w:cs="宋体"/>
              <w:szCs w:val="21"/>
              <w:highlight w:val="none"/>
            </w:rPr>
          </w:rPrChange>
        </w:rPr>
        <w:t>（2）除本合同</w:t>
      </w:r>
      <w:r>
        <w:rPr>
          <w:rFonts w:hint="eastAsia" w:ascii="宋体" w:hAnsi="宋体" w:cs="宋体"/>
          <w:bCs/>
          <w:color w:val="auto"/>
          <w:szCs w:val="21"/>
          <w:highlight w:val="none"/>
          <w:rPrChange w:id="2800" w:author="然" w:date="2026-08-04T11:37:42Z">
            <w:rPr>
              <w:rFonts w:hint="eastAsia" w:ascii="宋体" w:hAnsi="宋体" w:cs="宋体"/>
              <w:bCs/>
              <w:szCs w:val="21"/>
              <w:highlight w:val="none"/>
            </w:rPr>
          </w:rPrChange>
        </w:rPr>
        <w:t>第20条</w:t>
      </w:r>
      <w:r>
        <w:rPr>
          <w:rFonts w:hint="eastAsia" w:ascii="宋体" w:hAnsi="宋体" w:cs="宋体"/>
          <w:color w:val="auto"/>
          <w:szCs w:val="21"/>
          <w:highlight w:val="none"/>
          <w:rPrChange w:id="2801" w:author="然" w:date="2026-08-04T11:37:42Z">
            <w:rPr>
              <w:rFonts w:hint="eastAsia" w:ascii="宋体" w:hAnsi="宋体" w:cs="宋体"/>
              <w:szCs w:val="21"/>
              <w:highlight w:val="none"/>
            </w:rPr>
          </w:rPrChange>
        </w:rPr>
        <w:t>规定情况外，如果乙方没有按照合同规定的时间交货和提供服务，甲方有权从货款中扣除误期赔偿费而不影响合同项下的其他补救方法，赔偿费按每周（一周按七天计算，不足7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729234FF">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802" w:author="然" w:date="2026-08-04T11:37:42Z">
            <w:rPr>
              <w:rFonts w:ascii="宋体" w:hAnsi="宋体" w:cs="宋体"/>
              <w:szCs w:val="21"/>
              <w:highlight w:val="none"/>
            </w:rPr>
          </w:rPrChange>
        </w:rPr>
      </w:pPr>
      <w:r>
        <w:rPr>
          <w:rFonts w:hint="eastAsia" w:ascii="宋体" w:hAnsi="宋体" w:cs="宋体"/>
          <w:color w:val="auto"/>
          <w:szCs w:val="21"/>
          <w:highlight w:val="none"/>
          <w:rPrChange w:id="2803" w:author="然" w:date="2026-08-04T11:37:42Z">
            <w:rPr>
              <w:rFonts w:hint="eastAsia" w:ascii="宋体" w:hAnsi="宋体" w:cs="宋体"/>
              <w:szCs w:val="21"/>
              <w:highlight w:val="none"/>
            </w:rPr>
          </w:rPrChange>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2FFA8011">
      <w:pPr>
        <w:autoSpaceDE w:val="0"/>
        <w:autoSpaceDN w:val="0"/>
        <w:adjustRightInd w:val="0"/>
        <w:snapToGrid w:val="0"/>
        <w:spacing w:before="50" w:line="360" w:lineRule="auto"/>
        <w:jc w:val="left"/>
        <w:rPr>
          <w:rFonts w:ascii="宋体" w:hAnsi="宋体" w:cs="宋体"/>
          <w:b/>
          <w:color w:val="auto"/>
          <w:sz w:val="24"/>
          <w:highlight w:val="none"/>
          <w:rPrChange w:id="2804" w:author="然" w:date="2026-08-04T11:37:42Z">
            <w:rPr>
              <w:rFonts w:ascii="宋体" w:hAnsi="宋体" w:cs="宋体"/>
              <w:b/>
              <w:sz w:val="24"/>
              <w:highlight w:val="none"/>
            </w:rPr>
          </w:rPrChange>
        </w:rPr>
      </w:pPr>
      <w:r>
        <w:rPr>
          <w:rFonts w:hint="eastAsia" w:ascii="宋体" w:hAnsi="宋体" w:cs="宋体"/>
          <w:b/>
          <w:color w:val="auto"/>
          <w:sz w:val="24"/>
          <w:highlight w:val="none"/>
          <w:rPrChange w:id="2805" w:author="然" w:date="2026-08-04T11:37:42Z">
            <w:rPr>
              <w:rFonts w:hint="eastAsia" w:ascii="宋体" w:hAnsi="宋体" w:cs="宋体"/>
              <w:b/>
              <w:sz w:val="24"/>
              <w:highlight w:val="none"/>
            </w:rPr>
          </w:rPrChange>
        </w:rPr>
        <w:t>16.合同的变更</w:t>
      </w:r>
    </w:p>
    <w:p w14:paraId="4F9D30AE">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806" w:author="然" w:date="2026-08-04T11:37:42Z">
            <w:rPr>
              <w:rFonts w:ascii="宋体" w:hAnsi="宋体" w:cs="宋体"/>
              <w:szCs w:val="21"/>
              <w:highlight w:val="none"/>
            </w:rPr>
          </w:rPrChange>
        </w:rPr>
      </w:pPr>
      <w:r>
        <w:rPr>
          <w:rFonts w:hint="eastAsia" w:ascii="宋体" w:hAnsi="宋体" w:cs="宋体"/>
          <w:color w:val="auto"/>
          <w:szCs w:val="21"/>
          <w:highlight w:val="none"/>
          <w:rPrChange w:id="2807" w:author="然" w:date="2026-08-04T11:37:42Z">
            <w:rPr>
              <w:rFonts w:hint="eastAsia" w:ascii="宋体" w:hAnsi="宋体" w:cs="宋体"/>
              <w:szCs w:val="21"/>
              <w:highlight w:val="none"/>
            </w:rPr>
          </w:rPrChange>
        </w:rPr>
        <w:t>16.1 在合同履行过程中，甲、乙双方可就合同履行的时间、地点和方式等协商进行变更。协商一致后，双方应签订书面的补充协议。</w:t>
      </w:r>
    </w:p>
    <w:p w14:paraId="1FF9283F">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808" w:author="然" w:date="2026-08-04T11:37:42Z">
            <w:rPr>
              <w:rFonts w:ascii="宋体" w:hAnsi="宋体" w:cs="宋体"/>
              <w:szCs w:val="21"/>
              <w:highlight w:val="none"/>
            </w:rPr>
          </w:rPrChange>
        </w:rPr>
      </w:pPr>
      <w:r>
        <w:rPr>
          <w:rFonts w:hint="eastAsia" w:ascii="宋体" w:hAnsi="宋体" w:cs="宋体"/>
          <w:color w:val="auto"/>
          <w:szCs w:val="21"/>
          <w:highlight w:val="none"/>
          <w:rPrChange w:id="2809" w:author="然" w:date="2026-08-04T11:37:42Z">
            <w:rPr>
              <w:rFonts w:hint="eastAsia" w:ascii="宋体" w:hAnsi="宋体" w:cs="宋体"/>
              <w:szCs w:val="21"/>
              <w:highlight w:val="none"/>
            </w:rPr>
          </w:rPrChange>
        </w:rPr>
        <w:t>16.2 在不改变合同其他条款的前提下，甲方有权在合同价款百分之十的范围内追加与合同标的相同的货物或服务，并就此与乙方签订补充合同，乙方不得拒绝。</w:t>
      </w:r>
    </w:p>
    <w:p w14:paraId="0154065C">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810" w:author="然" w:date="2026-08-04T11:37:42Z">
            <w:rPr>
              <w:rFonts w:ascii="宋体" w:hAnsi="宋体" w:cs="宋体"/>
              <w:szCs w:val="21"/>
              <w:highlight w:val="none"/>
            </w:rPr>
          </w:rPrChange>
        </w:rPr>
      </w:pPr>
      <w:r>
        <w:rPr>
          <w:rFonts w:hint="eastAsia" w:ascii="宋体" w:hAnsi="宋体" w:cs="宋体"/>
          <w:color w:val="auto"/>
          <w:szCs w:val="21"/>
          <w:highlight w:val="none"/>
          <w:rPrChange w:id="2811" w:author="然" w:date="2026-08-04T11:37:42Z">
            <w:rPr>
              <w:rFonts w:hint="eastAsia" w:ascii="宋体" w:hAnsi="宋体" w:cs="宋体"/>
              <w:szCs w:val="21"/>
              <w:highlight w:val="none"/>
            </w:rPr>
          </w:rPrChange>
        </w:rPr>
        <w:t>16.3 除双方签署书面协议，并成为合同不可分割的一部分外，本合同条件不得有任何变更。</w:t>
      </w:r>
    </w:p>
    <w:p w14:paraId="24FBF5E1">
      <w:pPr>
        <w:autoSpaceDE w:val="0"/>
        <w:autoSpaceDN w:val="0"/>
        <w:adjustRightInd w:val="0"/>
        <w:snapToGrid w:val="0"/>
        <w:spacing w:before="50" w:line="360" w:lineRule="auto"/>
        <w:jc w:val="left"/>
        <w:rPr>
          <w:rFonts w:ascii="宋体" w:hAnsi="宋体" w:cs="宋体"/>
          <w:b/>
          <w:color w:val="auto"/>
          <w:sz w:val="24"/>
          <w:highlight w:val="none"/>
          <w:rPrChange w:id="2812" w:author="然" w:date="2026-08-04T11:37:42Z">
            <w:rPr>
              <w:rFonts w:ascii="宋体" w:hAnsi="宋体" w:cs="宋体"/>
              <w:b/>
              <w:sz w:val="24"/>
              <w:highlight w:val="none"/>
            </w:rPr>
          </w:rPrChange>
        </w:rPr>
      </w:pPr>
      <w:r>
        <w:rPr>
          <w:rFonts w:hint="eastAsia" w:ascii="宋体" w:hAnsi="宋体" w:cs="宋体"/>
          <w:b/>
          <w:color w:val="auto"/>
          <w:sz w:val="24"/>
          <w:highlight w:val="none"/>
          <w:rPrChange w:id="2813" w:author="然" w:date="2026-08-04T11:37:42Z">
            <w:rPr>
              <w:rFonts w:hint="eastAsia" w:ascii="宋体" w:hAnsi="宋体" w:cs="宋体"/>
              <w:b/>
              <w:sz w:val="24"/>
              <w:highlight w:val="none"/>
            </w:rPr>
          </w:rPrChange>
        </w:rPr>
        <w:t>17.合同中止与终止</w:t>
      </w:r>
    </w:p>
    <w:p w14:paraId="187601CB">
      <w:pPr>
        <w:adjustRightInd w:val="0"/>
        <w:snapToGrid w:val="0"/>
        <w:spacing w:before="50" w:line="360" w:lineRule="auto"/>
        <w:ind w:firstLine="420" w:firstLineChars="200"/>
        <w:jc w:val="left"/>
        <w:rPr>
          <w:rFonts w:ascii="宋体" w:hAnsi="宋体" w:cs="宋体"/>
          <w:color w:val="auto"/>
          <w:szCs w:val="21"/>
          <w:highlight w:val="none"/>
          <w:rPrChange w:id="2814" w:author="然" w:date="2026-08-04T11:37:42Z">
            <w:rPr>
              <w:rFonts w:ascii="宋体" w:hAnsi="宋体" w:cs="宋体"/>
              <w:szCs w:val="21"/>
              <w:highlight w:val="none"/>
            </w:rPr>
          </w:rPrChange>
        </w:rPr>
      </w:pPr>
      <w:r>
        <w:rPr>
          <w:rFonts w:hint="eastAsia" w:ascii="宋体" w:hAnsi="宋体" w:cs="宋体"/>
          <w:color w:val="auto"/>
          <w:szCs w:val="21"/>
          <w:highlight w:val="none"/>
          <w:rPrChange w:id="2815" w:author="然" w:date="2026-08-04T11:37:42Z">
            <w:rPr>
              <w:rFonts w:hint="eastAsia" w:ascii="宋体" w:hAnsi="宋体" w:cs="宋体"/>
              <w:szCs w:val="21"/>
              <w:highlight w:val="none"/>
            </w:rPr>
          </w:rPrChange>
        </w:rPr>
        <w:t>17.1合同的中止</w:t>
      </w:r>
    </w:p>
    <w:p w14:paraId="75CAD77A">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816" w:author="然" w:date="2026-08-04T11:37:42Z">
            <w:rPr>
              <w:rFonts w:ascii="宋体" w:hAnsi="宋体" w:cs="宋体"/>
              <w:szCs w:val="21"/>
              <w:highlight w:val="none"/>
            </w:rPr>
          </w:rPrChange>
        </w:rPr>
      </w:pPr>
      <w:r>
        <w:rPr>
          <w:rFonts w:hint="eastAsia" w:ascii="宋体" w:hAnsi="宋体" w:cs="宋体"/>
          <w:color w:val="auto"/>
          <w:szCs w:val="21"/>
          <w:highlight w:val="none"/>
          <w:rPrChange w:id="2817" w:author="然" w:date="2026-08-04T11:37:42Z">
            <w:rPr>
              <w:rFonts w:hint="eastAsia" w:ascii="宋体" w:hAnsi="宋体" w:cs="宋体"/>
              <w:szCs w:val="21"/>
              <w:highlight w:val="none"/>
            </w:rPr>
          </w:rPrChange>
        </w:rPr>
        <w:t>（1）合同在履行过程中，因采购计划调整，甲方可以要求中止履行，待计划确定后继续履行；</w:t>
      </w:r>
    </w:p>
    <w:p w14:paraId="04389FC3">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818" w:author="然" w:date="2026-08-04T11:37:42Z">
            <w:rPr>
              <w:rFonts w:ascii="宋体" w:hAnsi="宋体" w:cs="宋体"/>
              <w:szCs w:val="21"/>
              <w:highlight w:val="none"/>
            </w:rPr>
          </w:rPrChange>
        </w:rPr>
      </w:pPr>
      <w:r>
        <w:rPr>
          <w:rFonts w:hint="eastAsia" w:ascii="宋体" w:hAnsi="宋体" w:cs="宋体"/>
          <w:color w:val="auto"/>
          <w:szCs w:val="21"/>
          <w:highlight w:val="none"/>
          <w:rPrChange w:id="2819" w:author="然" w:date="2026-08-04T11:37:42Z">
            <w:rPr>
              <w:rFonts w:hint="eastAsia" w:ascii="宋体" w:hAnsi="宋体" w:cs="宋体"/>
              <w:szCs w:val="21"/>
              <w:highlight w:val="none"/>
            </w:rPr>
          </w:rPrChange>
        </w:rPr>
        <w:t>（2）合同履行过程中因供应商就采购过程或结果提起投诉的，甲方认为有必要或财政部门责令中止的，应当中止合同的履行。</w:t>
      </w:r>
    </w:p>
    <w:p w14:paraId="210E4322">
      <w:pPr>
        <w:adjustRightInd w:val="0"/>
        <w:snapToGrid w:val="0"/>
        <w:spacing w:before="50" w:line="360" w:lineRule="auto"/>
        <w:ind w:firstLine="420" w:firstLineChars="200"/>
        <w:jc w:val="left"/>
        <w:rPr>
          <w:rFonts w:ascii="宋体" w:hAnsi="宋体" w:cs="宋体"/>
          <w:color w:val="auto"/>
          <w:szCs w:val="21"/>
          <w:highlight w:val="none"/>
          <w:rPrChange w:id="2820" w:author="然" w:date="2026-08-04T11:37:42Z">
            <w:rPr>
              <w:rFonts w:ascii="宋体" w:hAnsi="宋体" w:cs="宋体"/>
              <w:szCs w:val="21"/>
              <w:highlight w:val="none"/>
            </w:rPr>
          </w:rPrChange>
        </w:rPr>
      </w:pPr>
      <w:r>
        <w:rPr>
          <w:rFonts w:hint="eastAsia" w:ascii="宋体" w:hAnsi="宋体" w:cs="宋体"/>
          <w:color w:val="auto"/>
          <w:szCs w:val="21"/>
          <w:highlight w:val="none"/>
          <w:rPrChange w:id="2821" w:author="然" w:date="2026-08-04T11:37:42Z">
            <w:rPr>
              <w:rFonts w:hint="eastAsia" w:ascii="宋体" w:hAnsi="宋体" w:cs="宋体"/>
              <w:szCs w:val="21"/>
              <w:highlight w:val="none"/>
            </w:rPr>
          </w:rPrChange>
        </w:rPr>
        <w:t>17.2合同的终止</w:t>
      </w:r>
    </w:p>
    <w:p w14:paraId="4D70BAD0">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822" w:author="然" w:date="2026-08-04T11:37:42Z">
            <w:rPr>
              <w:rFonts w:ascii="宋体" w:hAnsi="宋体" w:cs="宋体"/>
              <w:szCs w:val="21"/>
              <w:highlight w:val="none"/>
            </w:rPr>
          </w:rPrChange>
        </w:rPr>
      </w:pPr>
      <w:r>
        <w:rPr>
          <w:rFonts w:hint="eastAsia" w:ascii="宋体" w:hAnsi="宋体" w:cs="宋体"/>
          <w:color w:val="auto"/>
          <w:szCs w:val="21"/>
          <w:highlight w:val="none"/>
          <w:rPrChange w:id="2823" w:author="然" w:date="2026-08-04T11:37:42Z">
            <w:rPr>
              <w:rFonts w:hint="eastAsia" w:ascii="宋体" w:hAnsi="宋体" w:cs="宋体"/>
              <w:szCs w:val="21"/>
              <w:highlight w:val="none"/>
            </w:rPr>
          </w:rPrChange>
        </w:rPr>
        <w:t>（1）合同因有效期限届满而终止；</w:t>
      </w:r>
    </w:p>
    <w:p w14:paraId="01409A93">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824" w:author="然" w:date="2026-08-04T11:37:42Z">
            <w:rPr>
              <w:rFonts w:ascii="宋体" w:hAnsi="宋体" w:cs="宋体"/>
              <w:szCs w:val="21"/>
              <w:highlight w:val="none"/>
            </w:rPr>
          </w:rPrChange>
        </w:rPr>
      </w:pPr>
      <w:r>
        <w:rPr>
          <w:rFonts w:hint="eastAsia" w:ascii="宋体" w:hAnsi="宋体" w:cs="宋体"/>
          <w:color w:val="auto"/>
          <w:szCs w:val="21"/>
          <w:highlight w:val="none"/>
          <w:rPrChange w:id="2825" w:author="然" w:date="2026-08-04T11:37:42Z">
            <w:rPr>
              <w:rFonts w:hint="eastAsia" w:ascii="宋体" w:hAnsi="宋体" w:cs="宋体"/>
              <w:szCs w:val="21"/>
              <w:highlight w:val="none"/>
            </w:rPr>
          </w:rPrChange>
        </w:rPr>
        <w:t>（2）乙方未能依照本合同约定条件履行合同，已构成根本性违约的，甲方有权终止本合同，并追究乙方的违约责任。</w:t>
      </w:r>
    </w:p>
    <w:p w14:paraId="475FC5CF">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826" w:author="然" w:date="2026-08-04T11:37:42Z">
            <w:rPr>
              <w:rFonts w:ascii="宋体" w:hAnsi="宋体" w:cs="宋体"/>
              <w:szCs w:val="21"/>
              <w:highlight w:val="none"/>
            </w:rPr>
          </w:rPrChange>
        </w:rPr>
      </w:pPr>
      <w:r>
        <w:rPr>
          <w:rFonts w:hint="eastAsia" w:ascii="宋体" w:hAnsi="宋体" w:cs="宋体"/>
          <w:color w:val="auto"/>
          <w:szCs w:val="21"/>
          <w:highlight w:val="none"/>
          <w:rPrChange w:id="2827" w:author="然" w:date="2026-08-04T11:37:42Z">
            <w:rPr>
              <w:rFonts w:hint="eastAsia" w:ascii="宋体" w:hAnsi="宋体" w:cs="宋体"/>
              <w:szCs w:val="21"/>
              <w:highlight w:val="none"/>
            </w:rPr>
          </w:rPrChange>
        </w:rPr>
        <w:t>（3）如果乙方丧失履约能力或被宣告破产，甲方可在任何时候以书面形式通知乙方终止合同而不给乙方补偿。</w:t>
      </w:r>
    </w:p>
    <w:p w14:paraId="0B1D6A72">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828" w:author="然" w:date="2026-08-04T11:37:42Z">
            <w:rPr>
              <w:rFonts w:ascii="宋体" w:hAnsi="宋体" w:cs="宋体"/>
              <w:szCs w:val="21"/>
              <w:highlight w:val="none"/>
            </w:rPr>
          </w:rPrChange>
        </w:rPr>
      </w:pPr>
      <w:r>
        <w:rPr>
          <w:rFonts w:hint="eastAsia" w:ascii="宋体" w:hAnsi="宋体" w:cs="宋体"/>
          <w:color w:val="auto"/>
          <w:szCs w:val="21"/>
          <w:highlight w:val="none"/>
          <w:rPrChange w:id="2829" w:author="然" w:date="2026-08-04T11:37:42Z">
            <w:rPr>
              <w:rFonts w:hint="eastAsia" w:ascii="宋体" w:hAnsi="宋体" w:cs="宋体"/>
              <w:szCs w:val="21"/>
              <w:highlight w:val="none"/>
            </w:rPr>
          </w:rPrChange>
        </w:rPr>
        <w:t>（4）如果乙方在履行合同过程中有不正当竞争行为，甲方有权解除合同，并按《中华人民共和国反不正当竞争法》规定由有关部门追究其法律责任。</w:t>
      </w:r>
    </w:p>
    <w:p w14:paraId="7634C40D">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830" w:author="然" w:date="2026-08-04T11:37:42Z">
            <w:rPr>
              <w:rFonts w:ascii="宋体" w:hAnsi="宋体" w:cs="宋体"/>
              <w:szCs w:val="21"/>
              <w:highlight w:val="none"/>
            </w:rPr>
          </w:rPrChange>
        </w:rPr>
      </w:pPr>
      <w:r>
        <w:rPr>
          <w:rFonts w:hint="eastAsia" w:ascii="宋体" w:hAnsi="宋体" w:cs="宋体"/>
          <w:color w:val="auto"/>
          <w:szCs w:val="21"/>
          <w:highlight w:val="none"/>
          <w:rPrChange w:id="2831" w:author="然" w:date="2026-08-04T11:37:42Z">
            <w:rPr>
              <w:rFonts w:hint="eastAsia" w:ascii="宋体" w:hAnsi="宋体" w:cs="宋体"/>
              <w:szCs w:val="21"/>
              <w:highlight w:val="none"/>
            </w:rPr>
          </w:rPrChange>
        </w:rPr>
        <w:t>（5）如果合同的履行将损害国家利益或社会公共利益，甲方有权终止合同的履行，给乙方造成损失的予以相应补偿。</w:t>
      </w:r>
    </w:p>
    <w:p w14:paraId="7AA02175">
      <w:pPr>
        <w:autoSpaceDE w:val="0"/>
        <w:autoSpaceDN w:val="0"/>
        <w:adjustRightInd w:val="0"/>
        <w:snapToGrid w:val="0"/>
        <w:spacing w:before="50" w:line="360" w:lineRule="auto"/>
        <w:jc w:val="left"/>
        <w:rPr>
          <w:rFonts w:ascii="宋体" w:hAnsi="宋体" w:cs="宋体"/>
          <w:b/>
          <w:bCs/>
          <w:color w:val="auto"/>
          <w:sz w:val="24"/>
          <w:highlight w:val="none"/>
          <w:rPrChange w:id="2832" w:author="然" w:date="2026-08-04T11:37:42Z">
            <w:rPr>
              <w:rFonts w:ascii="宋体" w:hAnsi="宋体" w:cs="宋体"/>
              <w:b/>
              <w:bCs/>
              <w:sz w:val="24"/>
              <w:highlight w:val="none"/>
            </w:rPr>
          </w:rPrChange>
        </w:rPr>
      </w:pPr>
      <w:r>
        <w:rPr>
          <w:rFonts w:hint="eastAsia" w:ascii="宋体" w:hAnsi="宋体" w:cs="宋体"/>
          <w:b/>
          <w:bCs/>
          <w:color w:val="auto"/>
          <w:sz w:val="24"/>
          <w:highlight w:val="none"/>
          <w:rPrChange w:id="2833" w:author="然" w:date="2026-08-04T11:37:42Z">
            <w:rPr>
              <w:rFonts w:hint="eastAsia" w:ascii="宋体" w:hAnsi="宋体" w:cs="宋体"/>
              <w:b/>
              <w:bCs/>
              <w:sz w:val="24"/>
              <w:highlight w:val="none"/>
            </w:rPr>
          </w:rPrChange>
        </w:rPr>
        <w:t>18.合同转让和分包</w:t>
      </w:r>
    </w:p>
    <w:p w14:paraId="5888C672">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834" w:author="然" w:date="2026-08-04T11:37:42Z">
            <w:rPr>
              <w:rFonts w:ascii="宋体" w:hAnsi="宋体" w:cs="宋体"/>
              <w:szCs w:val="21"/>
              <w:highlight w:val="none"/>
            </w:rPr>
          </w:rPrChange>
        </w:rPr>
      </w:pPr>
      <w:r>
        <w:rPr>
          <w:rFonts w:hint="eastAsia" w:ascii="宋体" w:hAnsi="宋体" w:cs="宋体"/>
          <w:color w:val="auto"/>
          <w:szCs w:val="21"/>
          <w:highlight w:val="none"/>
          <w:rPrChange w:id="2835" w:author="然" w:date="2026-08-04T11:37:42Z">
            <w:rPr>
              <w:rFonts w:hint="eastAsia" w:ascii="宋体" w:hAnsi="宋体" w:cs="宋体"/>
              <w:szCs w:val="21"/>
              <w:highlight w:val="none"/>
            </w:rPr>
          </w:rPrChange>
        </w:rPr>
        <w:t>18.1 乙方不得以任何形式将合同转包。</w:t>
      </w:r>
    </w:p>
    <w:p w14:paraId="464C1099">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836" w:author="然" w:date="2026-08-04T11:37:42Z">
            <w:rPr>
              <w:rFonts w:ascii="宋体" w:hAnsi="宋体" w:cs="宋体"/>
              <w:szCs w:val="21"/>
              <w:highlight w:val="none"/>
            </w:rPr>
          </w:rPrChange>
        </w:rPr>
      </w:pPr>
      <w:r>
        <w:rPr>
          <w:rFonts w:hint="eastAsia" w:ascii="宋体" w:hAnsi="宋体" w:cs="宋体"/>
          <w:color w:val="auto"/>
          <w:szCs w:val="21"/>
          <w:highlight w:val="none"/>
          <w:rPrChange w:id="2837" w:author="然" w:date="2026-08-04T11:37:42Z">
            <w:rPr>
              <w:rFonts w:hint="eastAsia" w:ascii="宋体" w:hAnsi="宋体" w:cs="宋体"/>
              <w:szCs w:val="21"/>
              <w:highlight w:val="none"/>
            </w:rPr>
          </w:rPrChange>
        </w:rPr>
        <w:t>18.2 乙方未在投标文件中说明，不得将</w:t>
      </w:r>
      <w:r>
        <w:rPr>
          <w:rFonts w:hint="eastAsia" w:ascii="宋体" w:hAnsi="宋体" w:cs="宋体"/>
          <w:bCs/>
          <w:color w:val="auto"/>
          <w:szCs w:val="21"/>
          <w:highlight w:val="none"/>
          <w:rPrChange w:id="2838" w:author="然" w:date="2026-08-04T11:37:42Z">
            <w:rPr>
              <w:rFonts w:hint="eastAsia" w:ascii="宋体" w:hAnsi="宋体" w:cs="宋体"/>
              <w:bCs/>
              <w:szCs w:val="21"/>
              <w:highlight w:val="none"/>
            </w:rPr>
          </w:rPrChange>
        </w:rPr>
        <w:t>合同</w:t>
      </w:r>
      <w:r>
        <w:rPr>
          <w:rFonts w:hint="eastAsia" w:ascii="宋体" w:hAnsi="宋体" w:cs="宋体"/>
          <w:color w:val="auto"/>
          <w:szCs w:val="21"/>
          <w:highlight w:val="none"/>
          <w:rPrChange w:id="2839" w:author="然" w:date="2026-08-04T11:37:42Z">
            <w:rPr>
              <w:rFonts w:hint="eastAsia" w:ascii="宋体" w:hAnsi="宋体" w:cs="宋体"/>
              <w:szCs w:val="21"/>
              <w:highlight w:val="none"/>
            </w:rPr>
          </w:rPrChange>
        </w:rPr>
        <w:t>的非主体、非关键性工作分包给他人。</w:t>
      </w:r>
    </w:p>
    <w:p w14:paraId="048BD2B7">
      <w:pPr>
        <w:autoSpaceDE w:val="0"/>
        <w:autoSpaceDN w:val="0"/>
        <w:adjustRightInd w:val="0"/>
        <w:snapToGrid w:val="0"/>
        <w:spacing w:before="50" w:line="360" w:lineRule="auto"/>
        <w:jc w:val="left"/>
        <w:rPr>
          <w:rFonts w:ascii="宋体" w:hAnsi="宋体" w:cs="宋体"/>
          <w:b/>
          <w:bCs/>
          <w:color w:val="auto"/>
          <w:sz w:val="24"/>
          <w:highlight w:val="none"/>
          <w:rPrChange w:id="2840" w:author="然" w:date="2026-08-04T11:37:42Z">
            <w:rPr>
              <w:rFonts w:ascii="宋体" w:hAnsi="宋体" w:cs="宋体"/>
              <w:b/>
              <w:bCs/>
              <w:sz w:val="24"/>
              <w:highlight w:val="none"/>
            </w:rPr>
          </w:rPrChange>
        </w:rPr>
      </w:pPr>
      <w:r>
        <w:rPr>
          <w:rFonts w:hint="eastAsia" w:ascii="宋体" w:hAnsi="宋体" w:cs="宋体"/>
          <w:b/>
          <w:bCs/>
          <w:color w:val="auto"/>
          <w:sz w:val="24"/>
          <w:highlight w:val="none"/>
          <w:rPrChange w:id="2841" w:author="然" w:date="2026-08-04T11:37:42Z">
            <w:rPr>
              <w:rFonts w:hint="eastAsia" w:ascii="宋体" w:hAnsi="宋体" w:cs="宋体"/>
              <w:b/>
              <w:bCs/>
              <w:sz w:val="24"/>
              <w:highlight w:val="none"/>
            </w:rPr>
          </w:rPrChange>
        </w:rPr>
        <w:t>19.不可抗力</w:t>
      </w:r>
    </w:p>
    <w:p w14:paraId="229789F2">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842" w:author="然" w:date="2026-08-04T11:37:42Z">
            <w:rPr>
              <w:rFonts w:ascii="宋体" w:hAnsi="宋体" w:cs="宋体"/>
              <w:szCs w:val="21"/>
              <w:highlight w:val="none"/>
            </w:rPr>
          </w:rPrChange>
        </w:rPr>
      </w:pPr>
      <w:r>
        <w:rPr>
          <w:rFonts w:hint="eastAsia" w:ascii="宋体" w:hAnsi="宋体" w:cs="宋体"/>
          <w:color w:val="auto"/>
          <w:szCs w:val="21"/>
          <w:highlight w:val="none"/>
          <w:rPrChange w:id="2843" w:author="然" w:date="2026-08-04T11:37:42Z">
            <w:rPr>
              <w:rFonts w:hint="eastAsia" w:ascii="宋体" w:hAnsi="宋体" w:cs="宋体"/>
              <w:szCs w:val="21"/>
              <w:highlight w:val="none"/>
            </w:rPr>
          </w:rPrChange>
        </w:rPr>
        <w:t>19.1 不可抗力是指合同双方不可预见、不可避免、不可克服的自然灾害和社会事件。</w:t>
      </w:r>
    </w:p>
    <w:p w14:paraId="0DED63F4">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844" w:author="然" w:date="2026-08-04T11:37:42Z">
            <w:rPr>
              <w:rFonts w:ascii="宋体" w:hAnsi="宋体" w:cs="宋体"/>
              <w:szCs w:val="21"/>
              <w:highlight w:val="none"/>
            </w:rPr>
          </w:rPrChange>
        </w:rPr>
      </w:pPr>
      <w:r>
        <w:rPr>
          <w:rFonts w:hint="eastAsia" w:ascii="宋体" w:hAnsi="宋体" w:cs="宋体"/>
          <w:color w:val="auto"/>
          <w:szCs w:val="21"/>
          <w:highlight w:val="none"/>
          <w:rPrChange w:id="2845" w:author="然" w:date="2026-08-04T11:37:42Z">
            <w:rPr>
              <w:rFonts w:hint="eastAsia" w:ascii="宋体" w:hAnsi="宋体" w:cs="宋体"/>
              <w:szCs w:val="21"/>
              <w:highlight w:val="none"/>
            </w:rPr>
          </w:rPrChange>
        </w:rPr>
        <w:t>19.2 任何一方对由于不可抗力造成的部分或全部不能履行合同不承担违约责任。但迟延履行后发生不可抗力的，不能免除责任。</w:t>
      </w:r>
    </w:p>
    <w:p w14:paraId="5C74F361">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846" w:author="然" w:date="2026-08-04T11:37:42Z">
            <w:rPr>
              <w:rFonts w:ascii="宋体" w:hAnsi="宋体" w:cs="宋体"/>
              <w:szCs w:val="21"/>
              <w:highlight w:val="none"/>
            </w:rPr>
          </w:rPrChange>
        </w:rPr>
      </w:pPr>
      <w:r>
        <w:rPr>
          <w:rFonts w:hint="eastAsia" w:ascii="宋体" w:hAnsi="宋体" w:cs="宋体"/>
          <w:color w:val="auto"/>
          <w:szCs w:val="21"/>
          <w:highlight w:val="none"/>
          <w:rPrChange w:id="2847" w:author="然" w:date="2026-08-04T11:37:42Z">
            <w:rPr>
              <w:rFonts w:hint="eastAsia" w:ascii="宋体" w:hAnsi="宋体" w:cs="宋体"/>
              <w:szCs w:val="21"/>
              <w:highlight w:val="none"/>
            </w:rPr>
          </w:rPrChange>
        </w:rPr>
        <w:t>19.3 遇有不可抗力的一方，应在三日内将事件的情况以书面形式通知另一方，并在事件发生后十日内，向另一方提交合同不能履行或部分不能履行或需要延期履行理由的报告。</w:t>
      </w:r>
    </w:p>
    <w:p w14:paraId="547E8791">
      <w:pPr>
        <w:autoSpaceDE w:val="0"/>
        <w:autoSpaceDN w:val="0"/>
        <w:adjustRightInd w:val="0"/>
        <w:snapToGrid w:val="0"/>
        <w:spacing w:before="50" w:line="360" w:lineRule="auto"/>
        <w:jc w:val="left"/>
        <w:rPr>
          <w:rFonts w:ascii="宋体" w:hAnsi="宋体" w:cs="宋体"/>
          <w:b/>
          <w:bCs/>
          <w:color w:val="auto"/>
          <w:sz w:val="24"/>
          <w:highlight w:val="none"/>
          <w:rPrChange w:id="2848" w:author="然" w:date="2026-08-04T11:37:42Z">
            <w:rPr>
              <w:rFonts w:ascii="宋体" w:hAnsi="宋体" w:cs="宋体"/>
              <w:b/>
              <w:bCs/>
              <w:sz w:val="24"/>
              <w:highlight w:val="none"/>
            </w:rPr>
          </w:rPrChange>
        </w:rPr>
      </w:pPr>
      <w:r>
        <w:rPr>
          <w:rFonts w:hint="eastAsia" w:ascii="宋体" w:hAnsi="宋体" w:cs="宋体"/>
          <w:b/>
          <w:bCs/>
          <w:color w:val="auto"/>
          <w:sz w:val="24"/>
          <w:highlight w:val="none"/>
          <w:rPrChange w:id="2849" w:author="然" w:date="2026-08-04T11:37:42Z">
            <w:rPr>
              <w:rFonts w:hint="eastAsia" w:ascii="宋体" w:hAnsi="宋体" w:cs="宋体"/>
              <w:b/>
              <w:bCs/>
              <w:sz w:val="24"/>
              <w:highlight w:val="none"/>
            </w:rPr>
          </w:rPrChange>
        </w:rPr>
        <w:t>20.解决争议的方法</w:t>
      </w:r>
    </w:p>
    <w:p w14:paraId="727F271C">
      <w:pPr>
        <w:autoSpaceDE w:val="0"/>
        <w:autoSpaceDN w:val="0"/>
        <w:adjustRightInd w:val="0"/>
        <w:snapToGrid w:val="0"/>
        <w:spacing w:before="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Change w:id="2850" w:author="然" w:date="2026-08-04T11:37:42Z">
            <w:rPr>
              <w:rFonts w:hint="eastAsia" w:ascii="宋体" w:hAnsi="宋体" w:cs="宋体"/>
              <w:szCs w:val="21"/>
              <w:highlight w:val="none"/>
            </w:rPr>
          </w:rPrChange>
        </w:rPr>
        <w:t>20.1 合同各方应通过友好协商，解决在执行合同过程中所发生的或与合同有关的一切争端。如从协商开始后十日内仍不能解决，可以向财政部门提请调解。</w:t>
      </w:r>
    </w:p>
    <w:p w14:paraId="1613E261">
      <w:pPr>
        <w:autoSpaceDE w:val="0"/>
        <w:autoSpaceDN w:val="0"/>
        <w:adjustRightInd w:val="0"/>
        <w:snapToGrid w:val="0"/>
        <w:spacing w:before="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20.2 调解不成可以按</w:t>
      </w:r>
      <w:r>
        <w:rPr>
          <w:rFonts w:hint="eastAsia" w:ascii="宋体" w:hAnsi="宋体" w:cs="宋体"/>
          <w:b/>
          <w:color w:val="auto"/>
          <w:szCs w:val="21"/>
          <w:highlight w:val="none"/>
        </w:rPr>
        <w:t>【政府采购合同专用条款】</w:t>
      </w:r>
      <w:r>
        <w:rPr>
          <w:rFonts w:hint="eastAsia" w:ascii="宋体" w:hAnsi="宋体" w:cs="宋体"/>
          <w:color w:val="auto"/>
          <w:szCs w:val="21"/>
          <w:highlight w:val="none"/>
        </w:rPr>
        <w:t>中约定中规定下列方式之（2）提起诉讼：</w:t>
      </w:r>
    </w:p>
    <w:p w14:paraId="465A596C">
      <w:pPr>
        <w:autoSpaceDE w:val="0"/>
        <w:autoSpaceDN w:val="0"/>
        <w:adjustRightInd w:val="0"/>
        <w:snapToGrid w:val="0"/>
        <w:spacing w:before="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（1）向甲方所在地仲裁机构提起仲裁；（2）向甲方所在地人民法院提起诉讼。</w:t>
      </w:r>
    </w:p>
    <w:p w14:paraId="2DB64A96">
      <w:pPr>
        <w:autoSpaceDE w:val="0"/>
        <w:autoSpaceDN w:val="0"/>
        <w:adjustRightInd w:val="0"/>
        <w:snapToGrid w:val="0"/>
        <w:spacing w:before="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20.3 如仲裁或诉讼事项不影响合同其它部分的履行，则在仲裁或诉讼期间，除正在进行仲裁或诉讼的部分外，合同的其它部分应继续执行。</w:t>
      </w:r>
    </w:p>
    <w:p w14:paraId="23147242">
      <w:pPr>
        <w:autoSpaceDE w:val="0"/>
        <w:autoSpaceDN w:val="0"/>
        <w:adjustRightInd w:val="0"/>
        <w:snapToGrid w:val="0"/>
        <w:spacing w:before="50" w:line="360" w:lineRule="auto"/>
        <w:jc w:val="left"/>
        <w:rPr>
          <w:rFonts w:ascii="宋体" w:hAnsi="宋体" w:cs="宋体"/>
          <w:b/>
          <w:color w:val="auto"/>
          <w:sz w:val="24"/>
          <w:highlight w:val="none"/>
        </w:rPr>
      </w:pPr>
      <w:r>
        <w:rPr>
          <w:rFonts w:hint="eastAsia" w:ascii="宋体" w:hAnsi="宋体" w:cs="宋体"/>
          <w:b/>
          <w:color w:val="auto"/>
          <w:sz w:val="24"/>
          <w:highlight w:val="none"/>
        </w:rPr>
        <w:t>21.法律适用</w:t>
      </w:r>
    </w:p>
    <w:p w14:paraId="679F159A">
      <w:pPr>
        <w:autoSpaceDE w:val="0"/>
        <w:autoSpaceDN w:val="0"/>
        <w:adjustRightInd w:val="0"/>
        <w:snapToGrid w:val="0"/>
        <w:spacing w:before="50" w:line="360" w:lineRule="auto"/>
        <w:ind w:firstLine="420" w:firstLineChars="200"/>
        <w:jc w:val="left"/>
        <w:rPr>
          <w:rFonts w:ascii="宋体" w:hAnsi="宋体" w:cs="宋体"/>
          <w:color w:val="auto"/>
          <w:szCs w:val="21"/>
          <w:highlight w:val="none"/>
          <w:rPrChange w:id="2851" w:author="然" w:date="2026-08-04T11:37:42Z">
            <w:rPr>
              <w:rFonts w:ascii="宋体" w:hAnsi="宋体" w:cs="宋体"/>
              <w:szCs w:val="21"/>
              <w:highlight w:val="none"/>
            </w:rPr>
          </w:rPrChange>
        </w:rPr>
      </w:pPr>
      <w:r>
        <w:rPr>
          <w:rFonts w:hint="eastAsia" w:ascii="宋体" w:hAnsi="宋体" w:cs="宋体"/>
          <w:color w:val="auto"/>
          <w:szCs w:val="21"/>
          <w:highlight w:val="none"/>
          <w:rPrChange w:id="2852" w:author="然" w:date="2026-08-04T11:37:42Z">
            <w:rPr>
              <w:rFonts w:hint="eastAsia" w:ascii="宋体" w:hAnsi="宋体" w:cs="宋体"/>
              <w:szCs w:val="21"/>
              <w:highlight w:val="none"/>
            </w:rPr>
          </w:rPrChange>
        </w:rPr>
        <w:t>21.1 本合同适用中华人民共和国现行法律、行政法规和规章，如合同条款与法律、行政法规和规章不一致的，按照法律、行政法规和规章修改本合同。</w:t>
      </w:r>
    </w:p>
    <w:p w14:paraId="76FB56FF">
      <w:pPr>
        <w:autoSpaceDE w:val="0"/>
        <w:autoSpaceDN w:val="0"/>
        <w:adjustRightInd w:val="0"/>
        <w:snapToGrid w:val="0"/>
        <w:spacing w:before="50" w:line="360" w:lineRule="auto"/>
        <w:jc w:val="left"/>
        <w:rPr>
          <w:rFonts w:ascii="宋体" w:hAnsi="宋体" w:cs="宋体"/>
          <w:b/>
          <w:color w:val="auto"/>
          <w:sz w:val="24"/>
          <w:highlight w:val="none"/>
          <w:rPrChange w:id="2853" w:author="然" w:date="2026-08-04T11:37:42Z">
            <w:rPr>
              <w:rFonts w:ascii="宋体" w:hAnsi="宋体" w:cs="宋体"/>
              <w:b/>
              <w:sz w:val="24"/>
              <w:highlight w:val="none"/>
            </w:rPr>
          </w:rPrChange>
        </w:rPr>
      </w:pPr>
      <w:r>
        <w:rPr>
          <w:rFonts w:hint="eastAsia" w:ascii="宋体" w:hAnsi="宋体" w:cs="宋体"/>
          <w:b/>
          <w:bCs/>
          <w:color w:val="auto"/>
          <w:sz w:val="24"/>
          <w:highlight w:val="none"/>
          <w:rPrChange w:id="2854" w:author="然" w:date="2026-08-04T11:37:42Z">
            <w:rPr>
              <w:rFonts w:hint="eastAsia" w:ascii="宋体" w:hAnsi="宋体" w:cs="宋体"/>
              <w:b/>
              <w:bCs/>
              <w:sz w:val="24"/>
              <w:highlight w:val="none"/>
            </w:rPr>
          </w:rPrChange>
        </w:rPr>
        <w:t>22.</w:t>
      </w:r>
      <w:r>
        <w:rPr>
          <w:rFonts w:hint="eastAsia" w:ascii="宋体" w:hAnsi="宋体" w:cs="宋体"/>
          <w:b/>
          <w:color w:val="auto"/>
          <w:sz w:val="24"/>
          <w:highlight w:val="none"/>
          <w:rPrChange w:id="2855" w:author="然" w:date="2026-08-04T11:37:42Z">
            <w:rPr>
              <w:rFonts w:hint="eastAsia" w:ascii="宋体" w:hAnsi="宋体" w:cs="宋体"/>
              <w:b/>
              <w:sz w:val="24"/>
              <w:highlight w:val="none"/>
            </w:rPr>
          </w:rPrChange>
        </w:rPr>
        <w:t>通知</w:t>
      </w:r>
    </w:p>
    <w:p w14:paraId="2137880F">
      <w:pPr>
        <w:adjustRightInd w:val="0"/>
        <w:snapToGrid w:val="0"/>
        <w:spacing w:before="50" w:line="360" w:lineRule="auto"/>
        <w:ind w:firstLine="420" w:firstLineChars="200"/>
        <w:jc w:val="left"/>
        <w:rPr>
          <w:rFonts w:ascii="宋体" w:hAnsi="宋体" w:cs="宋体"/>
          <w:color w:val="auto"/>
          <w:szCs w:val="21"/>
          <w:highlight w:val="none"/>
          <w:rPrChange w:id="2856" w:author="然" w:date="2026-08-04T11:37:42Z">
            <w:rPr>
              <w:rFonts w:ascii="宋体" w:hAnsi="宋体" w:cs="宋体"/>
              <w:szCs w:val="21"/>
              <w:highlight w:val="none"/>
            </w:rPr>
          </w:rPrChange>
        </w:rPr>
      </w:pPr>
      <w:r>
        <w:rPr>
          <w:rFonts w:hint="eastAsia" w:ascii="宋体" w:hAnsi="宋体" w:cs="宋体"/>
          <w:color w:val="auto"/>
          <w:szCs w:val="21"/>
          <w:highlight w:val="none"/>
          <w:rPrChange w:id="2857" w:author="然" w:date="2026-08-04T11:37:42Z">
            <w:rPr>
              <w:rFonts w:hint="eastAsia" w:ascii="宋体" w:hAnsi="宋体" w:cs="宋体"/>
              <w:szCs w:val="21"/>
              <w:highlight w:val="none"/>
            </w:rPr>
          </w:rPrChange>
        </w:rPr>
        <w:t>22.1本合同一方给另一方的通知均应采用书面形式，传真或快递送到本合同中规定的对方的地址和办理签收手续，</w:t>
      </w:r>
    </w:p>
    <w:p w14:paraId="1DEEC637">
      <w:pPr>
        <w:adjustRightInd w:val="0"/>
        <w:snapToGrid w:val="0"/>
        <w:spacing w:before="50" w:line="360" w:lineRule="auto"/>
        <w:ind w:firstLine="420" w:firstLineChars="200"/>
        <w:jc w:val="left"/>
        <w:rPr>
          <w:rFonts w:ascii="宋体" w:hAnsi="宋体" w:cs="宋体"/>
          <w:color w:val="auto"/>
          <w:szCs w:val="21"/>
          <w:highlight w:val="none"/>
          <w:rPrChange w:id="2858" w:author="然" w:date="2026-08-04T11:37:42Z">
            <w:rPr>
              <w:rFonts w:ascii="宋体" w:hAnsi="宋体" w:cs="宋体"/>
              <w:szCs w:val="21"/>
              <w:highlight w:val="none"/>
            </w:rPr>
          </w:rPrChange>
        </w:rPr>
      </w:pPr>
      <w:r>
        <w:rPr>
          <w:rFonts w:hint="eastAsia" w:ascii="宋体" w:hAnsi="宋体" w:cs="宋体"/>
          <w:color w:val="auto"/>
          <w:szCs w:val="21"/>
          <w:highlight w:val="none"/>
          <w:rPrChange w:id="2859" w:author="然" w:date="2026-08-04T11:37:42Z">
            <w:rPr>
              <w:rFonts w:hint="eastAsia" w:ascii="宋体" w:hAnsi="宋体" w:cs="宋体"/>
              <w:szCs w:val="21"/>
              <w:highlight w:val="none"/>
            </w:rPr>
          </w:rPrChange>
        </w:rPr>
        <w:t>22.2通知以送到之日或通知书中规定的生效之日起生效，两者中以较迟之日为准。</w:t>
      </w:r>
    </w:p>
    <w:p w14:paraId="6940D224">
      <w:pPr>
        <w:adjustRightInd w:val="0"/>
        <w:snapToGrid w:val="0"/>
        <w:spacing w:before="50" w:line="360" w:lineRule="auto"/>
        <w:jc w:val="left"/>
        <w:rPr>
          <w:rFonts w:ascii="宋体" w:hAnsi="宋体" w:cs="宋体"/>
          <w:b/>
          <w:bCs/>
          <w:color w:val="auto"/>
          <w:sz w:val="24"/>
          <w:highlight w:val="none"/>
          <w:rPrChange w:id="2860" w:author="然" w:date="2026-08-04T11:37:42Z">
            <w:rPr>
              <w:rFonts w:ascii="宋体" w:hAnsi="宋体" w:cs="宋体"/>
              <w:b/>
              <w:bCs/>
              <w:sz w:val="24"/>
              <w:highlight w:val="none"/>
            </w:rPr>
          </w:rPrChange>
        </w:rPr>
      </w:pPr>
      <w:r>
        <w:rPr>
          <w:rFonts w:hint="eastAsia" w:ascii="宋体" w:hAnsi="宋体" w:cs="宋体"/>
          <w:b/>
          <w:bCs/>
          <w:color w:val="auto"/>
          <w:sz w:val="24"/>
          <w:highlight w:val="none"/>
          <w:rPrChange w:id="2861" w:author="然" w:date="2026-08-04T11:37:42Z">
            <w:rPr>
              <w:rFonts w:hint="eastAsia" w:ascii="宋体" w:hAnsi="宋体" w:cs="宋体"/>
              <w:b/>
              <w:bCs/>
              <w:sz w:val="24"/>
              <w:highlight w:val="none"/>
            </w:rPr>
          </w:rPrChange>
        </w:rPr>
        <w:t>23. 合同未尽事项</w:t>
      </w:r>
    </w:p>
    <w:p w14:paraId="53D52314">
      <w:pPr>
        <w:adjustRightInd w:val="0"/>
        <w:snapToGrid w:val="0"/>
        <w:spacing w:before="50" w:line="360" w:lineRule="auto"/>
        <w:ind w:firstLine="420" w:firstLineChars="200"/>
        <w:jc w:val="left"/>
        <w:rPr>
          <w:rFonts w:ascii="宋体" w:hAnsi="宋体" w:cs="宋体"/>
          <w:bCs/>
          <w:color w:val="auto"/>
          <w:szCs w:val="21"/>
          <w:highlight w:val="none"/>
          <w:rPrChange w:id="2862" w:author="然" w:date="2026-08-04T11:37:42Z">
            <w:rPr>
              <w:rFonts w:ascii="宋体" w:hAnsi="宋体" w:cs="宋体"/>
              <w:bCs/>
              <w:szCs w:val="21"/>
              <w:highlight w:val="none"/>
            </w:rPr>
          </w:rPrChange>
        </w:rPr>
      </w:pPr>
      <w:r>
        <w:rPr>
          <w:rFonts w:hint="eastAsia" w:ascii="宋体" w:hAnsi="宋体" w:cs="宋体"/>
          <w:bCs/>
          <w:color w:val="auto"/>
          <w:szCs w:val="21"/>
          <w:highlight w:val="none"/>
          <w:rPrChange w:id="2863" w:author="然" w:date="2026-08-04T11:37:42Z">
            <w:rPr>
              <w:rFonts w:hint="eastAsia" w:ascii="宋体" w:hAnsi="宋体" w:cs="宋体"/>
              <w:bCs/>
              <w:szCs w:val="21"/>
              <w:highlight w:val="none"/>
            </w:rPr>
          </w:rPrChange>
        </w:rPr>
        <w:t>23.1合同未尽事项见</w:t>
      </w:r>
      <w:r>
        <w:rPr>
          <w:rFonts w:hint="eastAsia" w:ascii="宋体" w:hAnsi="宋体" w:cs="宋体"/>
          <w:b/>
          <w:color w:val="auto"/>
          <w:szCs w:val="21"/>
          <w:highlight w:val="none"/>
          <w:rPrChange w:id="2864" w:author="然" w:date="2026-08-04T11:37:42Z">
            <w:rPr>
              <w:rFonts w:hint="eastAsia" w:ascii="宋体" w:hAnsi="宋体" w:cs="宋体"/>
              <w:b/>
              <w:szCs w:val="21"/>
              <w:highlight w:val="none"/>
            </w:rPr>
          </w:rPrChange>
        </w:rPr>
        <w:t>【政府采购合同专用条款】。</w:t>
      </w:r>
    </w:p>
    <w:p w14:paraId="43E4F477">
      <w:pPr>
        <w:adjustRightInd w:val="0"/>
        <w:snapToGrid w:val="0"/>
        <w:spacing w:before="50" w:line="360" w:lineRule="auto"/>
        <w:jc w:val="left"/>
        <w:rPr>
          <w:rFonts w:ascii="宋体" w:hAnsi="宋体" w:cs="宋体"/>
          <w:b/>
          <w:bCs/>
          <w:color w:val="auto"/>
          <w:sz w:val="24"/>
          <w:highlight w:val="none"/>
          <w:rPrChange w:id="2865" w:author="然" w:date="2026-08-04T11:37:42Z">
            <w:rPr>
              <w:rFonts w:ascii="宋体" w:hAnsi="宋体" w:cs="宋体"/>
              <w:b/>
              <w:bCs/>
              <w:sz w:val="24"/>
              <w:highlight w:val="none"/>
            </w:rPr>
          </w:rPrChange>
        </w:rPr>
      </w:pPr>
      <w:r>
        <w:rPr>
          <w:rFonts w:hint="eastAsia" w:ascii="宋体" w:hAnsi="宋体" w:cs="宋体"/>
          <w:b/>
          <w:bCs/>
          <w:color w:val="auto"/>
          <w:sz w:val="24"/>
          <w:highlight w:val="none"/>
          <w:rPrChange w:id="2866" w:author="然" w:date="2026-08-04T11:37:42Z">
            <w:rPr>
              <w:rFonts w:hint="eastAsia" w:ascii="宋体" w:hAnsi="宋体" w:cs="宋体"/>
              <w:b/>
              <w:bCs/>
              <w:sz w:val="24"/>
              <w:highlight w:val="none"/>
            </w:rPr>
          </w:rPrChange>
        </w:rPr>
        <w:t>24.合同生效</w:t>
      </w:r>
    </w:p>
    <w:p w14:paraId="40EC7DB5">
      <w:pPr>
        <w:spacing w:line="360" w:lineRule="exact"/>
        <w:rPr>
          <w:rFonts w:ascii="黑体" w:hAnsi="宋体" w:eastAsia="黑体"/>
          <w:b/>
          <w:bCs/>
          <w:color w:val="auto"/>
          <w:sz w:val="32"/>
          <w:szCs w:val="32"/>
          <w:highlight w:val="none"/>
          <w:rPrChange w:id="2867" w:author="然" w:date="2026-08-04T11:37:42Z">
            <w:rPr>
              <w:rFonts w:ascii="黑体" w:hAnsi="宋体" w:eastAsia="黑体"/>
              <w:b/>
              <w:bCs/>
              <w:sz w:val="32"/>
              <w:szCs w:val="32"/>
              <w:highlight w:val="none"/>
            </w:rPr>
          </w:rPrChange>
        </w:rPr>
      </w:pPr>
      <w:r>
        <w:rPr>
          <w:rFonts w:hint="eastAsia" w:ascii="宋体" w:hAnsi="宋体" w:cs="宋体"/>
          <w:color w:val="auto"/>
          <w:szCs w:val="21"/>
          <w:highlight w:val="none"/>
          <w:rPrChange w:id="2868" w:author="然" w:date="2026-08-04T11:37:42Z">
            <w:rPr>
              <w:rFonts w:hint="eastAsia" w:ascii="宋体" w:hAnsi="宋体" w:cs="宋体"/>
              <w:szCs w:val="21"/>
              <w:highlight w:val="none"/>
            </w:rPr>
          </w:rPrChange>
        </w:rPr>
        <w:t>24.1 本合同在合同双方签字盖章后生效。</w:t>
      </w:r>
    </w:p>
    <w:p w14:paraId="2692308E">
      <w:pPr>
        <w:spacing w:line="360" w:lineRule="auto"/>
        <w:jc w:val="center"/>
        <w:rPr>
          <w:rFonts w:ascii="宋体" w:hAnsi="宋体"/>
          <w:bCs/>
          <w:color w:val="auto"/>
          <w:sz w:val="24"/>
          <w:szCs w:val="32"/>
          <w:highlight w:val="none"/>
          <w:rPrChange w:id="2869" w:author="然" w:date="2026-08-04T11:37:42Z">
            <w:rPr>
              <w:rFonts w:ascii="宋体" w:hAnsi="宋体"/>
              <w:bCs/>
              <w:sz w:val="24"/>
              <w:szCs w:val="32"/>
              <w:highlight w:val="none"/>
            </w:rPr>
          </w:rPrChange>
        </w:rPr>
      </w:pPr>
      <w:r>
        <w:rPr>
          <w:rFonts w:hint="eastAsia" w:ascii="黑体" w:hAnsi="宋体" w:eastAsia="黑体"/>
          <w:b/>
          <w:bCs/>
          <w:color w:val="auto"/>
          <w:sz w:val="32"/>
          <w:szCs w:val="32"/>
          <w:highlight w:val="none"/>
          <w:rPrChange w:id="2870" w:author="然" w:date="2026-08-04T11:37:42Z">
            <w:rPr>
              <w:rFonts w:hint="eastAsia" w:ascii="黑体" w:hAnsi="宋体" w:eastAsia="黑体"/>
              <w:b/>
              <w:bCs/>
              <w:sz w:val="32"/>
              <w:szCs w:val="32"/>
              <w:highlight w:val="none"/>
            </w:rPr>
          </w:rPrChange>
        </w:rPr>
        <w:t>三、政府采购合同专用条款</w:t>
      </w:r>
    </w:p>
    <w:p w14:paraId="3D050CE6">
      <w:pPr>
        <w:pStyle w:val="8"/>
        <w:snapToGrid w:val="0"/>
        <w:ind w:left="105" w:leftChars="50"/>
        <w:jc w:val="center"/>
        <w:rPr>
          <w:rFonts w:ascii="黑体" w:hAnsi="华文中宋" w:eastAsia="黑体"/>
          <w:b/>
          <w:bCs/>
          <w:color w:val="auto"/>
          <w:sz w:val="24"/>
          <w:highlight w:val="none"/>
          <w:rPrChange w:id="2871" w:author="然" w:date="2026-08-04T11:37:42Z">
            <w:rPr>
              <w:rFonts w:ascii="黑体" w:hAnsi="华文中宋" w:eastAsia="黑体"/>
              <w:b/>
              <w:bCs/>
              <w:sz w:val="24"/>
              <w:highlight w:val="none"/>
            </w:rPr>
          </w:rPrChange>
        </w:rPr>
      </w:pPr>
      <w:r>
        <w:rPr>
          <w:rFonts w:hint="eastAsia" w:ascii="黑体" w:hAnsi="华文中宋" w:eastAsia="黑体"/>
          <w:b/>
          <w:bCs/>
          <w:color w:val="auto"/>
          <w:sz w:val="36"/>
          <w:szCs w:val="36"/>
          <w:highlight w:val="none"/>
          <w:rPrChange w:id="2872" w:author="然" w:date="2026-08-04T11:37:42Z">
            <w:rPr>
              <w:rFonts w:hint="eastAsia" w:ascii="黑体" w:hAnsi="华文中宋" w:eastAsia="黑体"/>
              <w:b/>
              <w:bCs/>
              <w:sz w:val="36"/>
              <w:szCs w:val="36"/>
              <w:highlight w:val="none"/>
            </w:rPr>
          </w:rPrChange>
        </w:rPr>
        <w:t>政府采购合同专用条款</w:t>
      </w:r>
    </w:p>
    <w:tbl>
      <w:tblPr>
        <w:tblStyle w:val="36"/>
        <w:tblW w:w="838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73"/>
        <w:gridCol w:w="1725"/>
        <w:gridCol w:w="5090"/>
      </w:tblGrid>
      <w:tr w14:paraId="09BFD9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3" w:type="dxa"/>
            <w:vAlign w:val="center"/>
          </w:tcPr>
          <w:p w14:paraId="07B5ED0F">
            <w:pPr>
              <w:adjustRightInd w:val="0"/>
              <w:snapToGrid w:val="0"/>
              <w:spacing w:before="120" w:beforeLines="50" w:line="360" w:lineRule="auto"/>
              <w:jc w:val="center"/>
              <w:rPr>
                <w:rFonts w:ascii="宋体" w:hAnsi="宋体" w:cs="宋体"/>
                <w:b/>
                <w:bCs/>
                <w:color w:val="auto"/>
                <w:szCs w:val="21"/>
                <w:highlight w:val="none"/>
                <w:rPrChange w:id="2873" w:author="然" w:date="2026-08-04T11:37:42Z">
                  <w:rPr>
                    <w:rFonts w:ascii="宋体" w:hAnsi="宋体" w:cs="宋体"/>
                    <w:b/>
                    <w:bCs/>
                    <w:szCs w:val="21"/>
                    <w:highlight w:val="none"/>
                  </w:rPr>
                </w:rPrChange>
              </w:rPr>
            </w:pPr>
            <w:r>
              <w:rPr>
                <w:rFonts w:hint="eastAsia" w:ascii="宋体" w:hAnsi="宋体" w:cs="宋体"/>
                <w:b/>
                <w:bCs/>
                <w:color w:val="auto"/>
                <w:szCs w:val="21"/>
                <w:highlight w:val="none"/>
                <w:rPrChange w:id="2874" w:author="然" w:date="2026-08-04T11:37:42Z">
                  <w:rPr>
                    <w:rFonts w:hint="eastAsia" w:ascii="宋体" w:hAnsi="宋体" w:cs="宋体"/>
                    <w:b/>
                    <w:bCs/>
                    <w:szCs w:val="21"/>
                    <w:highlight w:val="none"/>
                  </w:rPr>
                </w:rPrChange>
              </w:rPr>
              <w:t>条款号</w:t>
            </w:r>
          </w:p>
        </w:tc>
        <w:tc>
          <w:tcPr>
            <w:tcW w:w="1725" w:type="dxa"/>
            <w:vAlign w:val="center"/>
          </w:tcPr>
          <w:p w14:paraId="617B6DF0">
            <w:pPr>
              <w:adjustRightInd w:val="0"/>
              <w:snapToGrid w:val="0"/>
              <w:spacing w:before="120" w:beforeLines="50" w:line="360" w:lineRule="auto"/>
              <w:jc w:val="center"/>
              <w:rPr>
                <w:rFonts w:ascii="宋体" w:hAnsi="宋体" w:cs="宋体"/>
                <w:b/>
                <w:bCs/>
                <w:color w:val="auto"/>
                <w:szCs w:val="21"/>
                <w:highlight w:val="none"/>
                <w:rPrChange w:id="2875" w:author="然" w:date="2026-08-04T11:37:42Z">
                  <w:rPr>
                    <w:rFonts w:ascii="宋体" w:hAnsi="宋体" w:cs="宋体"/>
                    <w:b/>
                    <w:bCs/>
                    <w:szCs w:val="21"/>
                    <w:highlight w:val="none"/>
                  </w:rPr>
                </w:rPrChange>
              </w:rPr>
            </w:pPr>
            <w:r>
              <w:rPr>
                <w:rFonts w:hint="eastAsia" w:ascii="宋体" w:hAnsi="宋体" w:cs="宋体"/>
                <w:b/>
                <w:bCs/>
                <w:color w:val="auto"/>
                <w:szCs w:val="21"/>
                <w:highlight w:val="none"/>
                <w:rPrChange w:id="2876" w:author="然" w:date="2026-08-04T11:37:42Z">
                  <w:rPr>
                    <w:rFonts w:hint="eastAsia" w:ascii="宋体" w:hAnsi="宋体" w:cs="宋体"/>
                    <w:b/>
                    <w:bCs/>
                    <w:szCs w:val="21"/>
                    <w:highlight w:val="none"/>
                  </w:rPr>
                </w:rPrChange>
              </w:rPr>
              <w:t>条款名称</w:t>
            </w:r>
          </w:p>
        </w:tc>
        <w:tc>
          <w:tcPr>
            <w:tcW w:w="5090" w:type="dxa"/>
            <w:vAlign w:val="center"/>
          </w:tcPr>
          <w:p w14:paraId="42A182D4">
            <w:pPr>
              <w:adjustRightInd w:val="0"/>
              <w:snapToGrid w:val="0"/>
              <w:spacing w:before="120" w:beforeLines="50" w:line="360" w:lineRule="auto"/>
              <w:jc w:val="center"/>
              <w:rPr>
                <w:rFonts w:ascii="宋体" w:hAnsi="宋体" w:cs="宋体"/>
                <w:b/>
                <w:bCs/>
                <w:color w:val="auto"/>
                <w:szCs w:val="21"/>
                <w:highlight w:val="none"/>
                <w:rPrChange w:id="2877" w:author="然" w:date="2026-08-04T11:37:42Z">
                  <w:rPr>
                    <w:rFonts w:ascii="宋体" w:hAnsi="宋体" w:cs="宋体"/>
                    <w:b/>
                    <w:bCs/>
                    <w:szCs w:val="21"/>
                    <w:highlight w:val="none"/>
                  </w:rPr>
                </w:rPrChange>
              </w:rPr>
            </w:pPr>
            <w:r>
              <w:rPr>
                <w:rFonts w:hint="eastAsia" w:ascii="宋体" w:hAnsi="宋体" w:cs="宋体"/>
                <w:b/>
                <w:bCs/>
                <w:color w:val="auto"/>
                <w:szCs w:val="21"/>
                <w:highlight w:val="none"/>
                <w:rPrChange w:id="2878" w:author="然" w:date="2026-08-04T11:37:42Z">
                  <w:rPr>
                    <w:rFonts w:hint="eastAsia" w:ascii="宋体" w:hAnsi="宋体" w:cs="宋体"/>
                    <w:b/>
                    <w:bCs/>
                    <w:szCs w:val="21"/>
                    <w:highlight w:val="none"/>
                  </w:rPr>
                </w:rPrChange>
              </w:rPr>
              <w:t>编列内容规定</w:t>
            </w:r>
          </w:p>
        </w:tc>
      </w:tr>
      <w:tr w14:paraId="17FD9C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573" w:type="dxa"/>
            <w:vAlign w:val="center"/>
          </w:tcPr>
          <w:p w14:paraId="3763CBA7">
            <w:pPr>
              <w:adjustRightInd w:val="0"/>
              <w:snapToGrid w:val="0"/>
              <w:spacing w:before="120" w:beforeLines="50" w:line="360" w:lineRule="auto"/>
              <w:jc w:val="center"/>
              <w:rPr>
                <w:rFonts w:ascii="宋体" w:hAnsi="宋体" w:cs="宋体"/>
                <w:color w:val="auto"/>
                <w:szCs w:val="21"/>
                <w:highlight w:val="none"/>
                <w:rPrChange w:id="2879" w:author="然" w:date="2026-08-04T11:37:42Z">
                  <w:rPr>
                    <w:rFonts w:ascii="宋体" w:hAnsi="宋体" w:cs="宋体"/>
                    <w:szCs w:val="21"/>
                    <w:highlight w:val="none"/>
                  </w:rPr>
                </w:rPrChange>
              </w:rPr>
            </w:pPr>
            <w:r>
              <w:rPr>
                <w:rFonts w:hint="eastAsia" w:ascii="宋体" w:hAnsi="宋体" w:cs="宋体"/>
                <w:color w:val="auto"/>
                <w:szCs w:val="21"/>
                <w:highlight w:val="none"/>
                <w:rPrChange w:id="2880" w:author="然" w:date="2026-08-04T11:37:42Z">
                  <w:rPr>
                    <w:rFonts w:hint="eastAsia" w:ascii="宋体" w:hAnsi="宋体" w:cs="宋体"/>
                    <w:szCs w:val="21"/>
                    <w:highlight w:val="none"/>
                  </w:rPr>
                </w:rPrChange>
              </w:rPr>
              <w:t>第1.2（6）款</w:t>
            </w:r>
          </w:p>
        </w:tc>
        <w:tc>
          <w:tcPr>
            <w:tcW w:w="1725" w:type="dxa"/>
            <w:vAlign w:val="center"/>
          </w:tcPr>
          <w:p w14:paraId="314CD3A4">
            <w:pPr>
              <w:adjustRightInd w:val="0"/>
              <w:snapToGrid w:val="0"/>
              <w:spacing w:before="120" w:beforeLines="50" w:line="360" w:lineRule="auto"/>
              <w:jc w:val="center"/>
              <w:rPr>
                <w:rFonts w:ascii="宋体" w:hAnsi="宋体" w:cs="宋体"/>
                <w:color w:val="auto"/>
                <w:szCs w:val="21"/>
                <w:highlight w:val="none"/>
                <w:rPrChange w:id="2881" w:author="然" w:date="2026-08-04T11:37:42Z">
                  <w:rPr>
                    <w:rFonts w:ascii="宋体" w:hAnsi="宋体" w:cs="宋体"/>
                    <w:szCs w:val="21"/>
                    <w:highlight w:val="none"/>
                  </w:rPr>
                </w:rPrChange>
              </w:rPr>
            </w:pPr>
            <w:r>
              <w:rPr>
                <w:rFonts w:hint="eastAsia" w:ascii="宋体" w:hAnsi="宋体" w:cs="宋体"/>
                <w:color w:val="auto"/>
                <w:szCs w:val="21"/>
                <w:highlight w:val="none"/>
                <w:rPrChange w:id="2882" w:author="然" w:date="2026-08-04T11:37:42Z">
                  <w:rPr>
                    <w:rFonts w:hint="eastAsia" w:ascii="宋体" w:hAnsi="宋体" w:cs="宋体"/>
                    <w:szCs w:val="21"/>
                    <w:highlight w:val="none"/>
                  </w:rPr>
                </w:rPrChange>
              </w:rPr>
              <w:t>项目现场</w:t>
            </w:r>
          </w:p>
        </w:tc>
        <w:tc>
          <w:tcPr>
            <w:tcW w:w="5090" w:type="dxa"/>
            <w:vAlign w:val="center"/>
          </w:tcPr>
          <w:p w14:paraId="032285EA">
            <w:pPr>
              <w:adjustRightInd w:val="0"/>
              <w:snapToGrid w:val="0"/>
              <w:spacing w:before="120" w:beforeLines="50" w:line="360" w:lineRule="auto"/>
              <w:jc w:val="left"/>
              <w:rPr>
                <w:rFonts w:hint="eastAsia" w:ascii="宋体" w:hAnsi="宋体" w:eastAsia="宋体"/>
                <w:color w:val="auto"/>
                <w:szCs w:val="21"/>
                <w:highlight w:val="none"/>
                <w:lang w:eastAsia="zh-CN"/>
                <w:rPrChange w:id="2883" w:author="然" w:date="2026-08-04T11:37:42Z">
                  <w:rPr>
                    <w:rFonts w:hint="eastAsia" w:ascii="宋体" w:hAnsi="宋体" w:eastAsia="宋体"/>
                    <w:szCs w:val="21"/>
                    <w:highlight w:val="none"/>
                    <w:lang w:eastAsia="zh-CN"/>
                  </w:rPr>
                </w:rPrChange>
              </w:rPr>
            </w:pPr>
            <w:r>
              <w:rPr>
                <w:rFonts w:hint="eastAsia" w:ascii="宋体" w:hAnsi="宋体"/>
                <w:color w:val="auto"/>
                <w:szCs w:val="21"/>
                <w:highlight w:val="none"/>
                <w:rPrChange w:id="2884" w:author="然" w:date="2026-08-04T11:37:42Z">
                  <w:rPr>
                    <w:rFonts w:hint="eastAsia" w:ascii="宋体" w:hAnsi="宋体"/>
                    <w:szCs w:val="21"/>
                    <w:highlight w:val="none"/>
                  </w:rPr>
                </w:rPrChange>
              </w:rPr>
              <w:t>名  称：</w:t>
            </w:r>
            <w:r>
              <w:rPr>
                <w:rFonts w:hint="eastAsia" w:ascii="宋体" w:hAnsi="宋体"/>
                <w:color w:val="auto"/>
                <w:szCs w:val="21"/>
                <w:highlight w:val="none"/>
                <w:lang w:eastAsia="zh-CN"/>
                <w:rPrChange w:id="2885" w:author="然" w:date="2026-08-04T11:37:42Z">
                  <w:rPr>
                    <w:rFonts w:hint="eastAsia" w:ascii="宋体" w:hAnsi="宋体"/>
                    <w:szCs w:val="21"/>
                    <w:highlight w:val="none"/>
                    <w:lang w:eastAsia="zh-CN"/>
                  </w:rPr>
                </w:rPrChange>
              </w:rPr>
              <w:t>中国国际贸易促进委员会湖南省分会</w:t>
            </w:r>
          </w:p>
          <w:p w14:paraId="48236733">
            <w:pPr>
              <w:adjustRightInd w:val="0"/>
              <w:snapToGrid w:val="0"/>
              <w:spacing w:before="120" w:beforeLines="50" w:line="360" w:lineRule="auto"/>
              <w:jc w:val="left"/>
              <w:rPr>
                <w:rFonts w:hint="eastAsia" w:ascii="宋体" w:hAnsi="宋体" w:eastAsia="宋体" w:cs="宋体"/>
                <w:color w:val="auto"/>
                <w:szCs w:val="21"/>
                <w:highlight w:val="none"/>
                <w:lang w:eastAsia="zh-CN"/>
                <w:rPrChange w:id="2886" w:author="然" w:date="2026-08-04T11:37:42Z">
                  <w:rPr>
                    <w:rFonts w:hint="eastAsia" w:ascii="宋体" w:hAnsi="宋体" w:eastAsia="宋体" w:cs="宋体"/>
                    <w:szCs w:val="21"/>
                    <w:highlight w:val="none"/>
                    <w:lang w:eastAsia="zh-CN"/>
                  </w:rPr>
                </w:rPrChange>
              </w:rPr>
            </w:pPr>
            <w:r>
              <w:rPr>
                <w:rFonts w:hint="eastAsia" w:ascii="宋体" w:hAnsi="宋体"/>
                <w:color w:val="auto"/>
                <w:szCs w:val="21"/>
                <w:highlight w:val="none"/>
                <w:rPrChange w:id="2887" w:author="然" w:date="2026-08-04T11:37:42Z">
                  <w:rPr>
                    <w:rFonts w:hint="eastAsia" w:ascii="宋体" w:hAnsi="宋体"/>
                    <w:szCs w:val="21"/>
                    <w:highlight w:val="none"/>
                  </w:rPr>
                </w:rPrChange>
              </w:rPr>
              <w:t>地  址：</w:t>
            </w:r>
            <w:r>
              <w:rPr>
                <w:rFonts w:hint="eastAsia" w:ascii="宋体" w:hAnsi="宋体"/>
                <w:color w:val="auto"/>
                <w:szCs w:val="21"/>
                <w:highlight w:val="none"/>
                <w:lang w:eastAsia="zh-CN"/>
                <w:rPrChange w:id="2888" w:author="然" w:date="2026-08-04T11:37:42Z">
                  <w:rPr>
                    <w:rFonts w:hint="eastAsia" w:ascii="宋体" w:hAnsi="宋体"/>
                    <w:szCs w:val="21"/>
                    <w:highlight w:val="none"/>
                    <w:lang w:eastAsia="zh-CN"/>
                  </w:rPr>
                </w:rPrChange>
              </w:rPr>
              <w:t>湖南省长沙市雨花区时代阳光大道238号A 座四楼</w:t>
            </w:r>
          </w:p>
        </w:tc>
      </w:tr>
      <w:tr w14:paraId="2FA44B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3" w:type="dxa"/>
            <w:vAlign w:val="center"/>
          </w:tcPr>
          <w:p w14:paraId="116DEF44">
            <w:pPr>
              <w:adjustRightInd w:val="0"/>
              <w:snapToGrid w:val="0"/>
              <w:spacing w:before="120" w:beforeLines="50" w:line="360" w:lineRule="auto"/>
              <w:jc w:val="center"/>
              <w:rPr>
                <w:rFonts w:ascii="宋体" w:hAnsi="宋体" w:cs="宋体"/>
                <w:color w:val="auto"/>
                <w:szCs w:val="21"/>
                <w:highlight w:val="none"/>
                <w:rPrChange w:id="2889" w:author="然" w:date="2026-08-04T11:37:42Z">
                  <w:rPr>
                    <w:rFonts w:ascii="宋体" w:hAnsi="宋体" w:cs="宋体"/>
                    <w:szCs w:val="21"/>
                    <w:highlight w:val="none"/>
                  </w:rPr>
                </w:rPrChange>
              </w:rPr>
            </w:pPr>
            <w:r>
              <w:rPr>
                <w:rFonts w:hint="eastAsia" w:ascii="宋体" w:hAnsi="宋体" w:cs="宋体"/>
                <w:color w:val="auto"/>
                <w:szCs w:val="21"/>
                <w:highlight w:val="none"/>
                <w:rPrChange w:id="2890" w:author="然" w:date="2026-08-04T11:37:42Z">
                  <w:rPr>
                    <w:rFonts w:hint="eastAsia" w:ascii="宋体" w:hAnsi="宋体" w:cs="宋体"/>
                    <w:szCs w:val="21"/>
                    <w:highlight w:val="none"/>
                  </w:rPr>
                </w:rPrChange>
              </w:rPr>
              <w:t>第5.1条</w:t>
            </w:r>
          </w:p>
        </w:tc>
        <w:tc>
          <w:tcPr>
            <w:tcW w:w="1725" w:type="dxa"/>
            <w:vAlign w:val="center"/>
          </w:tcPr>
          <w:p w14:paraId="31151A92">
            <w:pPr>
              <w:adjustRightInd w:val="0"/>
              <w:snapToGrid w:val="0"/>
              <w:spacing w:before="120" w:beforeLines="50" w:line="360" w:lineRule="auto"/>
              <w:jc w:val="center"/>
              <w:rPr>
                <w:rFonts w:ascii="宋体" w:hAnsi="宋体" w:cs="宋体"/>
                <w:color w:val="auto"/>
                <w:szCs w:val="21"/>
                <w:highlight w:val="none"/>
                <w:rPrChange w:id="2891" w:author="然" w:date="2026-08-04T11:37:42Z">
                  <w:rPr>
                    <w:rFonts w:ascii="宋体" w:hAnsi="宋体" w:cs="宋体"/>
                    <w:szCs w:val="21"/>
                    <w:highlight w:val="none"/>
                  </w:rPr>
                </w:rPrChange>
              </w:rPr>
            </w:pPr>
            <w:r>
              <w:rPr>
                <w:rFonts w:hint="eastAsia" w:ascii="宋体" w:hAnsi="宋体" w:cs="宋体"/>
                <w:color w:val="auto"/>
                <w:szCs w:val="21"/>
                <w:highlight w:val="none"/>
                <w:rPrChange w:id="2892" w:author="然" w:date="2026-08-04T11:37:42Z">
                  <w:rPr>
                    <w:rFonts w:hint="eastAsia" w:ascii="宋体" w:hAnsi="宋体" w:cs="宋体"/>
                    <w:szCs w:val="21"/>
                    <w:highlight w:val="none"/>
                  </w:rPr>
                </w:rPrChange>
              </w:rPr>
              <w:t>履行合同的时间、地点及方式</w:t>
            </w:r>
          </w:p>
        </w:tc>
        <w:tc>
          <w:tcPr>
            <w:tcW w:w="5090" w:type="dxa"/>
            <w:vAlign w:val="center"/>
          </w:tcPr>
          <w:p w14:paraId="4FCB7B65">
            <w:pPr>
              <w:adjustRightInd w:val="0"/>
              <w:snapToGrid w:val="0"/>
              <w:spacing w:before="120" w:beforeLines="50" w:line="360" w:lineRule="auto"/>
              <w:jc w:val="left"/>
              <w:rPr>
                <w:rFonts w:ascii="宋体" w:hAnsi="宋体"/>
                <w:color w:val="auto"/>
                <w:szCs w:val="21"/>
                <w:highlight w:val="none"/>
                <w:rPrChange w:id="2893" w:author="然" w:date="2026-08-04T11:37:42Z">
                  <w:rPr>
                    <w:rFonts w:ascii="宋体" w:hAnsi="宋体"/>
                    <w:szCs w:val="21"/>
                    <w:highlight w:val="none"/>
                  </w:rPr>
                </w:rPrChange>
              </w:rPr>
            </w:pPr>
            <w:r>
              <w:rPr>
                <w:rFonts w:hint="eastAsia" w:ascii="宋体" w:hAnsi="宋体"/>
                <w:color w:val="auto"/>
                <w:szCs w:val="21"/>
                <w:highlight w:val="none"/>
                <w:rPrChange w:id="2894" w:author="然" w:date="2026-08-04T11:37:42Z">
                  <w:rPr>
                    <w:rFonts w:hint="eastAsia" w:ascii="宋体" w:hAnsi="宋体"/>
                    <w:szCs w:val="21"/>
                    <w:highlight w:val="none"/>
                  </w:rPr>
                </w:rPrChange>
              </w:rPr>
              <w:t>项目时间：</w:t>
            </w:r>
            <w:r>
              <w:rPr>
                <w:rFonts w:hint="eastAsia" w:ascii="宋体" w:hAnsi="宋体"/>
                <w:color w:val="auto"/>
                <w:szCs w:val="21"/>
                <w:highlight w:val="none"/>
                <w:lang w:eastAsia="zh-CN"/>
                <w:rPrChange w:id="2895" w:author="然" w:date="2026-08-04T11:37:42Z">
                  <w:rPr>
                    <w:rFonts w:hint="eastAsia" w:ascii="宋体" w:hAnsi="宋体"/>
                    <w:szCs w:val="21"/>
                    <w:highlight w:val="none"/>
                    <w:lang w:eastAsia="zh-CN"/>
                  </w:rPr>
                </w:rPrChange>
              </w:rPr>
              <w:t>详见第四章采购需求</w:t>
            </w:r>
          </w:p>
          <w:p w14:paraId="15E75585">
            <w:pPr>
              <w:adjustRightInd w:val="0"/>
              <w:snapToGrid w:val="0"/>
              <w:spacing w:before="120" w:beforeLines="50" w:line="360" w:lineRule="auto"/>
              <w:jc w:val="left"/>
              <w:rPr>
                <w:rFonts w:ascii="宋体" w:hAnsi="宋体"/>
                <w:color w:val="auto"/>
                <w:szCs w:val="21"/>
                <w:highlight w:val="none"/>
                <w:rPrChange w:id="2896" w:author="然" w:date="2026-08-04T11:37:42Z">
                  <w:rPr>
                    <w:rFonts w:ascii="宋体" w:hAnsi="宋体"/>
                    <w:szCs w:val="21"/>
                    <w:highlight w:val="none"/>
                  </w:rPr>
                </w:rPrChange>
              </w:rPr>
            </w:pPr>
            <w:r>
              <w:rPr>
                <w:rFonts w:hint="eastAsia" w:ascii="宋体" w:hAnsi="宋体"/>
                <w:color w:val="auto"/>
                <w:szCs w:val="21"/>
                <w:highlight w:val="none"/>
                <w:rPrChange w:id="2897" w:author="然" w:date="2026-08-04T11:37:42Z">
                  <w:rPr>
                    <w:rFonts w:hint="eastAsia" w:ascii="宋体" w:hAnsi="宋体"/>
                    <w:szCs w:val="21"/>
                    <w:highlight w:val="none"/>
                  </w:rPr>
                </w:rPrChange>
              </w:rPr>
              <w:t>服务地点：</w:t>
            </w:r>
            <w:r>
              <w:rPr>
                <w:rFonts w:hint="eastAsia" w:ascii="宋体" w:hAnsi="宋体"/>
                <w:color w:val="auto"/>
                <w:szCs w:val="21"/>
                <w:highlight w:val="none"/>
                <w:lang w:eastAsia="zh-CN"/>
                <w:rPrChange w:id="2898" w:author="然" w:date="2026-08-04T11:37:42Z">
                  <w:rPr>
                    <w:rFonts w:hint="eastAsia" w:ascii="宋体" w:hAnsi="宋体"/>
                    <w:szCs w:val="21"/>
                    <w:highlight w:val="none"/>
                    <w:lang w:eastAsia="zh-CN"/>
                  </w:rPr>
                </w:rPrChange>
              </w:rPr>
              <w:t>详见第四章采购需求</w:t>
            </w:r>
          </w:p>
          <w:p w14:paraId="01DCDC73">
            <w:pPr>
              <w:adjustRightInd w:val="0"/>
              <w:snapToGrid w:val="0"/>
              <w:spacing w:before="120" w:beforeLines="50" w:line="360" w:lineRule="auto"/>
              <w:jc w:val="left"/>
              <w:rPr>
                <w:rFonts w:ascii="宋体" w:hAnsi="宋体"/>
                <w:color w:val="auto"/>
                <w:szCs w:val="21"/>
                <w:highlight w:val="none"/>
                <w:rPrChange w:id="2899" w:author="然" w:date="2026-08-04T11:37:42Z">
                  <w:rPr>
                    <w:rFonts w:ascii="宋体" w:hAnsi="宋体"/>
                    <w:szCs w:val="21"/>
                    <w:highlight w:val="none"/>
                  </w:rPr>
                </w:rPrChange>
              </w:rPr>
            </w:pPr>
            <w:r>
              <w:rPr>
                <w:rFonts w:hint="eastAsia" w:ascii="宋体" w:hAnsi="宋体"/>
                <w:color w:val="auto"/>
                <w:szCs w:val="21"/>
                <w:highlight w:val="none"/>
                <w:rPrChange w:id="2900" w:author="然" w:date="2026-08-04T11:37:42Z">
                  <w:rPr>
                    <w:rFonts w:hint="eastAsia" w:ascii="宋体" w:hAnsi="宋体"/>
                    <w:szCs w:val="21"/>
                    <w:highlight w:val="none"/>
                  </w:rPr>
                </w:rPrChange>
              </w:rPr>
              <w:t>服务方式：</w:t>
            </w:r>
            <w:r>
              <w:rPr>
                <w:rFonts w:hint="eastAsia" w:ascii="宋体" w:hAnsi="宋体"/>
                <w:color w:val="auto"/>
                <w:szCs w:val="21"/>
                <w:highlight w:val="none"/>
                <w:lang w:eastAsia="zh-CN"/>
                <w:rPrChange w:id="2901" w:author="然" w:date="2026-08-04T11:37:42Z">
                  <w:rPr>
                    <w:rFonts w:hint="eastAsia" w:ascii="宋体" w:hAnsi="宋体"/>
                    <w:szCs w:val="21"/>
                    <w:highlight w:val="none"/>
                    <w:lang w:eastAsia="zh-CN"/>
                  </w:rPr>
                </w:rPrChange>
              </w:rPr>
              <w:t>详见第四章采购需求</w:t>
            </w:r>
          </w:p>
        </w:tc>
      </w:tr>
      <w:tr w14:paraId="4EE28C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3" w:type="dxa"/>
            <w:vAlign w:val="center"/>
          </w:tcPr>
          <w:p w14:paraId="16433D66">
            <w:pPr>
              <w:adjustRightInd w:val="0"/>
              <w:snapToGrid w:val="0"/>
              <w:spacing w:before="120" w:beforeLines="50" w:line="360" w:lineRule="auto"/>
              <w:jc w:val="center"/>
              <w:rPr>
                <w:rFonts w:ascii="宋体" w:hAnsi="宋体" w:cs="宋体"/>
                <w:color w:val="auto"/>
                <w:szCs w:val="21"/>
                <w:highlight w:val="none"/>
                <w:rPrChange w:id="2902" w:author="然" w:date="2026-08-04T11:37:42Z">
                  <w:rPr>
                    <w:rFonts w:ascii="宋体" w:hAnsi="宋体" w:cs="宋体"/>
                    <w:szCs w:val="21"/>
                    <w:highlight w:val="none"/>
                  </w:rPr>
                </w:rPrChange>
              </w:rPr>
            </w:pPr>
            <w:r>
              <w:rPr>
                <w:rFonts w:hint="eastAsia" w:ascii="宋体" w:hAnsi="宋体" w:cs="宋体"/>
                <w:color w:val="auto"/>
                <w:szCs w:val="21"/>
                <w:highlight w:val="none"/>
                <w:rPrChange w:id="2903" w:author="然" w:date="2026-08-04T11:37:42Z">
                  <w:rPr>
                    <w:rFonts w:hint="eastAsia" w:ascii="宋体" w:hAnsi="宋体" w:cs="宋体"/>
                    <w:szCs w:val="21"/>
                    <w:highlight w:val="none"/>
                  </w:rPr>
                </w:rPrChange>
              </w:rPr>
              <w:t>第9.2(1) 款</w:t>
            </w:r>
          </w:p>
        </w:tc>
        <w:tc>
          <w:tcPr>
            <w:tcW w:w="1725" w:type="dxa"/>
            <w:vAlign w:val="center"/>
          </w:tcPr>
          <w:p w14:paraId="1D772648">
            <w:pPr>
              <w:adjustRightInd w:val="0"/>
              <w:snapToGrid w:val="0"/>
              <w:spacing w:before="120" w:beforeLines="50" w:line="360" w:lineRule="auto"/>
              <w:jc w:val="center"/>
              <w:rPr>
                <w:rFonts w:ascii="宋体" w:hAnsi="宋体" w:cs="宋体"/>
                <w:color w:val="auto"/>
                <w:szCs w:val="21"/>
                <w:highlight w:val="none"/>
                <w:rPrChange w:id="2904" w:author="然" w:date="2026-08-04T11:37:42Z">
                  <w:rPr>
                    <w:rFonts w:ascii="宋体" w:hAnsi="宋体" w:cs="宋体"/>
                    <w:szCs w:val="21"/>
                    <w:highlight w:val="none"/>
                  </w:rPr>
                </w:rPrChange>
              </w:rPr>
            </w:pPr>
            <w:r>
              <w:rPr>
                <w:rFonts w:hint="eastAsia" w:ascii="宋体" w:hAnsi="宋体" w:cs="宋体"/>
                <w:color w:val="auto"/>
                <w:szCs w:val="21"/>
                <w:highlight w:val="none"/>
                <w:rPrChange w:id="2905" w:author="然" w:date="2026-08-04T11:37:42Z">
                  <w:rPr>
                    <w:rFonts w:hint="eastAsia" w:ascii="宋体" w:hAnsi="宋体" w:cs="宋体"/>
                    <w:szCs w:val="21"/>
                    <w:highlight w:val="none"/>
                  </w:rPr>
                </w:rPrChange>
              </w:rPr>
              <w:t>质量保证期</w:t>
            </w:r>
          </w:p>
        </w:tc>
        <w:tc>
          <w:tcPr>
            <w:tcW w:w="5090" w:type="dxa"/>
            <w:vAlign w:val="center"/>
          </w:tcPr>
          <w:p w14:paraId="5D2E390B">
            <w:pPr>
              <w:adjustRightInd w:val="0"/>
              <w:snapToGrid w:val="0"/>
              <w:spacing w:before="120" w:beforeLines="50" w:line="360" w:lineRule="auto"/>
              <w:jc w:val="left"/>
              <w:rPr>
                <w:rFonts w:ascii="宋体" w:hAnsi="宋体"/>
                <w:color w:val="auto"/>
                <w:szCs w:val="21"/>
                <w:highlight w:val="none"/>
                <w:rPrChange w:id="2906" w:author="然" w:date="2026-08-04T11:37:42Z">
                  <w:rPr>
                    <w:rFonts w:ascii="宋体" w:hAnsi="宋体"/>
                    <w:szCs w:val="21"/>
                    <w:highlight w:val="none"/>
                  </w:rPr>
                </w:rPrChange>
              </w:rPr>
            </w:pPr>
            <w:r>
              <w:rPr>
                <w:rFonts w:hint="eastAsia" w:ascii="宋体" w:hAnsi="宋体"/>
                <w:color w:val="auto"/>
                <w:szCs w:val="21"/>
                <w:highlight w:val="none"/>
                <w:lang w:eastAsia="zh-CN"/>
                <w:rPrChange w:id="2907" w:author="然" w:date="2026-08-04T11:37:42Z">
                  <w:rPr>
                    <w:rFonts w:hint="eastAsia" w:ascii="宋体" w:hAnsi="宋体"/>
                    <w:szCs w:val="21"/>
                    <w:highlight w:val="none"/>
                    <w:lang w:eastAsia="zh-CN"/>
                  </w:rPr>
                </w:rPrChange>
              </w:rPr>
              <w:t>详见第四章采购需求</w:t>
            </w:r>
          </w:p>
        </w:tc>
      </w:tr>
      <w:tr w14:paraId="3E4379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3" w:hRule="atLeast"/>
          <w:jc w:val="center"/>
        </w:trPr>
        <w:tc>
          <w:tcPr>
            <w:tcW w:w="1573" w:type="dxa"/>
            <w:vAlign w:val="center"/>
          </w:tcPr>
          <w:p w14:paraId="2C926A95">
            <w:pPr>
              <w:adjustRightInd w:val="0"/>
              <w:snapToGrid w:val="0"/>
              <w:spacing w:before="120" w:beforeLines="50" w:line="360" w:lineRule="auto"/>
              <w:jc w:val="center"/>
              <w:rPr>
                <w:rFonts w:ascii="宋体" w:hAnsi="宋体" w:cs="宋体"/>
                <w:color w:val="auto"/>
                <w:szCs w:val="21"/>
                <w:highlight w:val="none"/>
                <w:rPrChange w:id="2908" w:author="然" w:date="2026-08-04T11:37:42Z">
                  <w:rPr>
                    <w:rFonts w:ascii="宋体" w:hAnsi="宋体" w:cs="宋体"/>
                    <w:szCs w:val="21"/>
                    <w:highlight w:val="none"/>
                  </w:rPr>
                </w:rPrChange>
              </w:rPr>
            </w:pPr>
            <w:r>
              <w:rPr>
                <w:rFonts w:hint="eastAsia" w:ascii="宋体" w:hAnsi="宋体" w:cs="宋体"/>
                <w:color w:val="auto"/>
                <w:szCs w:val="21"/>
                <w:highlight w:val="none"/>
                <w:rPrChange w:id="2909" w:author="然" w:date="2026-08-04T11:37:42Z">
                  <w:rPr>
                    <w:rFonts w:hint="eastAsia" w:ascii="宋体" w:hAnsi="宋体" w:cs="宋体"/>
                    <w:szCs w:val="21"/>
                    <w:highlight w:val="none"/>
                  </w:rPr>
                </w:rPrChange>
              </w:rPr>
              <w:t>第9.2(3) 款</w:t>
            </w:r>
          </w:p>
        </w:tc>
        <w:tc>
          <w:tcPr>
            <w:tcW w:w="1725" w:type="dxa"/>
            <w:vAlign w:val="center"/>
          </w:tcPr>
          <w:p w14:paraId="70C3F0CC">
            <w:pPr>
              <w:adjustRightInd w:val="0"/>
              <w:snapToGrid w:val="0"/>
              <w:spacing w:before="120" w:beforeLines="50" w:line="360" w:lineRule="auto"/>
              <w:jc w:val="center"/>
              <w:rPr>
                <w:rFonts w:ascii="宋体" w:hAnsi="宋体" w:cs="宋体"/>
                <w:color w:val="auto"/>
                <w:szCs w:val="21"/>
                <w:highlight w:val="none"/>
                <w:rPrChange w:id="2910" w:author="然" w:date="2026-08-04T11:37:42Z">
                  <w:rPr>
                    <w:rFonts w:ascii="宋体" w:hAnsi="宋体" w:cs="宋体"/>
                    <w:szCs w:val="21"/>
                    <w:highlight w:val="none"/>
                  </w:rPr>
                </w:rPrChange>
              </w:rPr>
            </w:pPr>
            <w:r>
              <w:rPr>
                <w:rFonts w:hint="eastAsia" w:ascii="宋体" w:hAnsi="宋体" w:cs="宋体"/>
                <w:color w:val="auto"/>
                <w:szCs w:val="21"/>
                <w:highlight w:val="none"/>
                <w:rPrChange w:id="2911" w:author="然" w:date="2026-08-04T11:37:42Z">
                  <w:rPr>
                    <w:rFonts w:hint="eastAsia" w:ascii="宋体" w:hAnsi="宋体" w:cs="宋体"/>
                    <w:szCs w:val="21"/>
                    <w:highlight w:val="none"/>
                  </w:rPr>
                </w:rPrChange>
              </w:rPr>
              <w:t>响应时间</w:t>
            </w:r>
          </w:p>
        </w:tc>
        <w:tc>
          <w:tcPr>
            <w:tcW w:w="5090" w:type="dxa"/>
            <w:vAlign w:val="center"/>
          </w:tcPr>
          <w:p w14:paraId="3CE00A2C">
            <w:pPr>
              <w:adjustRightInd w:val="0"/>
              <w:snapToGrid w:val="0"/>
              <w:spacing w:before="120" w:beforeLines="50" w:line="360" w:lineRule="auto"/>
              <w:jc w:val="left"/>
              <w:rPr>
                <w:rFonts w:ascii="宋体" w:hAnsi="宋体"/>
                <w:color w:val="auto"/>
                <w:szCs w:val="21"/>
                <w:highlight w:val="none"/>
                <w:rPrChange w:id="2912" w:author="然" w:date="2026-08-04T11:37:42Z">
                  <w:rPr>
                    <w:rFonts w:ascii="宋体" w:hAnsi="宋体"/>
                    <w:szCs w:val="21"/>
                    <w:highlight w:val="none"/>
                  </w:rPr>
                </w:rPrChange>
              </w:rPr>
            </w:pPr>
            <w:r>
              <w:rPr>
                <w:rFonts w:hint="eastAsia" w:ascii="宋体" w:hAnsi="宋体"/>
                <w:color w:val="auto"/>
                <w:szCs w:val="21"/>
                <w:highlight w:val="none"/>
                <w:lang w:eastAsia="zh-CN"/>
                <w:rPrChange w:id="2913" w:author="然" w:date="2026-08-04T11:37:42Z">
                  <w:rPr>
                    <w:rFonts w:hint="eastAsia" w:ascii="宋体" w:hAnsi="宋体"/>
                    <w:szCs w:val="21"/>
                    <w:highlight w:val="none"/>
                    <w:lang w:eastAsia="zh-CN"/>
                  </w:rPr>
                </w:rPrChange>
              </w:rPr>
              <w:t>详见第四章采购需求</w:t>
            </w:r>
          </w:p>
        </w:tc>
      </w:tr>
      <w:tr w14:paraId="49C985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3" w:type="dxa"/>
            <w:vAlign w:val="center"/>
          </w:tcPr>
          <w:p w14:paraId="52AFC857">
            <w:pPr>
              <w:adjustRightInd w:val="0"/>
              <w:snapToGrid w:val="0"/>
              <w:spacing w:before="120" w:beforeLines="50" w:line="360" w:lineRule="auto"/>
              <w:jc w:val="center"/>
              <w:rPr>
                <w:rFonts w:ascii="宋体" w:hAnsi="宋体" w:cs="宋体"/>
                <w:color w:val="auto"/>
                <w:szCs w:val="21"/>
                <w:highlight w:val="none"/>
                <w:rPrChange w:id="2914" w:author="然" w:date="2026-08-04T11:37:42Z">
                  <w:rPr>
                    <w:rFonts w:ascii="宋体" w:hAnsi="宋体" w:cs="宋体"/>
                    <w:szCs w:val="21"/>
                    <w:highlight w:val="none"/>
                  </w:rPr>
                </w:rPrChange>
              </w:rPr>
            </w:pPr>
            <w:r>
              <w:rPr>
                <w:rFonts w:hint="eastAsia" w:ascii="宋体" w:hAnsi="宋体" w:cs="宋体"/>
                <w:color w:val="auto"/>
                <w:szCs w:val="21"/>
                <w:highlight w:val="none"/>
                <w:rPrChange w:id="2915" w:author="然" w:date="2026-08-04T11:37:42Z">
                  <w:rPr>
                    <w:rFonts w:hint="eastAsia" w:ascii="宋体" w:hAnsi="宋体" w:cs="宋体"/>
                    <w:szCs w:val="21"/>
                    <w:highlight w:val="none"/>
                  </w:rPr>
                </w:rPrChange>
              </w:rPr>
              <w:t>第13.5条</w:t>
            </w:r>
          </w:p>
        </w:tc>
        <w:tc>
          <w:tcPr>
            <w:tcW w:w="1725" w:type="dxa"/>
            <w:vAlign w:val="center"/>
          </w:tcPr>
          <w:p w14:paraId="1F68677F">
            <w:pPr>
              <w:adjustRightInd w:val="0"/>
              <w:snapToGrid w:val="0"/>
              <w:spacing w:before="120" w:beforeLines="50" w:line="360" w:lineRule="auto"/>
              <w:jc w:val="center"/>
              <w:rPr>
                <w:rFonts w:ascii="宋体" w:hAnsi="宋体" w:cs="宋体"/>
                <w:color w:val="auto"/>
                <w:szCs w:val="21"/>
                <w:highlight w:val="none"/>
                <w:rPrChange w:id="2916" w:author="然" w:date="2026-08-04T11:37:42Z">
                  <w:rPr>
                    <w:rFonts w:ascii="宋体" w:hAnsi="宋体" w:cs="宋体"/>
                    <w:szCs w:val="21"/>
                    <w:highlight w:val="none"/>
                  </w:rPr>
                </w:rPrChange>
              </w:rPr>
            </w:pPr>
            <w:r>
              <w:rPr>
                <w:rFonts w:hint="eastAsia" w:ascii="宋体" w:hAnsi="宋体" w:cs="宋体"/>
                <w:color w:val="auto"/>
                <w:szCs w:val="21"/>
                <w:highlight w:val="none"/>
                <w:rPrChange w:id="2917" w:author="然" w:date="2026-08-04T11:37:42Z">
                  <w:rPr>
                    <w:rFonts w:hint="eastAsia" w:ascii="宋体" w:hAnsi="宋体" w:cs="宋体"/>
                    <w:szCs w:val="21"/>
                    <w:highlight w:val="none"/>
                  </w:rPr>
                </w:rPrChange>
              </w:rPr>
              <w:t>合同价款支付方式和条件</w:t>
            </w:r>
          </w:p>
        </w:tc>
        <w:tc>
          <w:tcPr>
            <w:tcW w:w="5090" w:type="dxa"/>
            <w:vAlign w:val="center"/>
          </w:tcPr>
          <w:p w14:paraId="237B1413">
            <w:pPr>
              <w:adjustRightInd w:val="0"/>
              <w:snapToGrid w:val="0"/>
              <w:spacing w:before="120" w:beforeLines="50" w:line="360" w:lineRule="auto"/>
              <w:jc w:val="left"/>
              <w:rPr>
                <w:rFonts w:hint="eastAsia" w:ascii="宋体" w:hAnsi="宋体" w:eastAsia="宋体"/>
                <w:color w:val="auto"/>
                <w:szCs w:val="21"/>
                <w:highlight w:val="none"/>
                <w:lang w:eastAsia="zh-CN"/>
                <w:rPrChange w:id="2918" w:author="然" w:date="2026-08-04T11:37:42Z">
                  <w:rPr>
                    <w:rFonts w:hint="eastAsia" w:ascii="宋体" w:hAnsi="宋体" w:eastAsia="宋体"/>
                    <w:szCs w:val="21"/>
                    <w:highlight w:val="none"/>
                    <w:lang w:eastAsia="zh-CN"/>
                  </w:rPr>
                </w:rPrChange>
              </w:rPr>
            </w:pPr>
            <w:r>
              <w:rPr>
                <w:rFonts w:hint="eastAsia" w:ascii="宋体" w:hAnsi="宋体"/>
                <w:color w:val="auto"/>
                <w:szCs w:val="21"/>
                <w:highlight w:val="none"/>
                <w:rPrChange w:id="2919" w:author="然" w:date="2026-08-04T11:37:42Z">
                  <w:rPr>
                    <w:rFonts w:hint="eastAsia" w:ascii="宋体" w:hAnsi="宋体"/>
                    <w:szCs w:val="21"/>
                    <w:highlight w:val="none"/>
                  </w:rPr>
                </w:rPrChange>
              </w:rPr>
              <w:t>付款单位：</w:t>
            </w:r>
            <w:r>
              <w:rPr>
                <w:rFonts w:hint="eastAsia" w:ascii="宋体" w:hAnsi="宋体"/>
                <w:color w:val="auto"/>
                <w:szCs w:val="21"/>
                <w:highlight w:val="none"/>
                <w:lang w:eastAsia="zh-CN"/>
                <w:rPrChange w:id="2920" w:author="然" w:date="2026-08-04T11:37:42Z">
                  <w:rPr>
                    <w:rFonts w:hint="eastAsia" w:ascii="宋体" w:hAnsi="宋体"/>
                    <w:szCs w:val="21"/>
                    <w:highlight w:val="none"/>
                    <w:lang w:eastAsia="zh-CN"/>
                  </w:rPr>
                </w:rPrChange>
              </w:rPr>
              <w:t>中国国际贸易促进委员会湖南省分会</w:t>
            </w:r>
          </w:p>
          <w:p w14:paraId="233FFE8A">
            <w:pPr>
              <w:adjustRightInd w:val="0"/>
              <w:snapToGrid w:val="0"/>
              <w:spacing w:before="120" w:beforeLines="50" w:line="360" w:lineRule="auto"/>
              <w:jc w:val="left"/>
              <w:rPr>
                <w:rFonts w:ascii="宋体" w:hAnsi="宋体"/>
                <w:color w:val="auto"/>
                <w:szCs w:val="21"/>
                <w:highlight w:val="none"/>
                <w:rPrChange w:id="2921" w:author="然" w:date="2026-08-04T11:37:42Z">
                  <w:rPr>
                    <w:rFonts w:ascii="宋体" w:hAnsi="宋体"/>
                    <w:szCs w:val="21"/>
                    <w:highlight w:val="none"/>
                  </w:rPr>
                </w:rPrChange>
              </w:rPr>
            </w:pPr>
            <w:r>
              <w:rPr>
                <w:rFonts w:hint="eastAsia" w:ascii="宋体" w:hAnsi="宋体"/>
                <w:color w:val="auto"/>
                <w:szCs w:val="21"/>
                <w:highlight w:val="none"/>
                <w:rPrChange w:id="2922" w:author="然" w:date="2026-08-04T11:37:42Z">
                  <w:rPr>
                    <w:rFonts w:hint="eastAsia" w:ascii="宋体" w:hAnsi="宋体"/>
                    <w:szCs w:val="21"/>
                    <w:highlight w:val="none"/>
                  </w:rPr>
                </w:rPrChange>
              </w:rPr>
              <w:t>付款方式：国库集中支付</w:t>
            </w:r>
          </w:p>
          <w:p w14:paraId="6A9036E8">
            <w:pPr>
              <w:adjustRightInd w:val="0"/>
              <w:snapToGrid w:val="0"/>
              <w:spacing w:before="120" w:beforeLines="50" w:line="360" w:lineRule="auto"/>
              <w:jc w:val="left"/>
              <w:rPr>
                <w:rFonts w:hint="eastAsia" w:ascii="宋体" w:hAnsi="宋体" w:eastAsia="宋体"/>
                <w:color w:val="auto"/>
                <w:szCs w:val="21"/>
                <w:highlight w:val="none"/>
                <w:lang w:eastAsia="zh-CN"/>
                <w:rPrChange w:id="2923" w:author="然" w:date="2026-08-04T11:37:42Z">
                  <w:rPr>
                    <w:rFonts w:hint="eastAsia" w:ascii="宋体" w:hAnsi="宋体" w:eastAsia="宋体"/>
                    <w:szCs w:val="21"/>
                    <w:highlight w:val="none"/>
                    <w:lang w:eastAsia="zh-CN"/>
                  </w:rPr>
                </w:rPrChange>
              </w:rPr>
            </w:pPr>
            <w:r>
              <w:rPr>
                <w:rFonts w:hint="eastAsia" w:ascii="宋体" w:hAnsi="宋体"/>
                <w:color w:val="auto"/>
                <w:szCs w:val="21"/>
                <w:highlight w:val="none"/>
                <w:rPrChange w:id="2924" w:author="然" w:date="2026-08-04T11:37:42Z">
                  <w:rPr>
                    <w:rFonts w:hint="eastAsia" w:ascii="宋体" w:hAnsi="宋体"/>
                    <w:szCs w:val="21"/>
                    <w:highlight w:val="none"/>
                  </w:rPr>
                </w:rPrChange>
              </w:rPr>
              <w:t>付款条件：</w:t>
            </w:r>
            <w:r>
              <w:rPr>
                <w:rFonts w:hint="eastAsia" w:ascii="宋体" w:hAnsi="宋体"/>
                <w:color w:val="auto"/>
                <w:szCs w:val="21"/>
                <w:highlight w:val="none"/>
                <w:lang w:eastAsia="zh-CN"/>
                <w:rPrChange w:id="2925" w:author="然" w:date="2026-08-04T11:37:42Z">
                  <w:rPr>
                    <w:rFonts w:hint="eastAsia" w:ascii="宋体" w:hAnsi="宋体"/>
                    <w:szCs w:val="21"/>
                    <w:highlight w:val="none"/>
                    <w:lang w:eastAsia="zh-CN"/>
                  </w:rPr>
                </w:rPrChange>
              </w:rPr>
              <w:t>详见第四章采购需求</w:t>
            </w:r>
          </w:p>
        </w:tc>
      </w:tr>
      <w:tr w14:paraId="56845D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3" w:type="dxa"/>
            <w:vAlign w:val="center"/>
          </w:tcPr>
          <w:p w14:paraId="3A8FC0B8">
            <w:pPr>
              <w:adjustRightInd w:val="0"/>
              <w:snapToGrid w:val="0"/>
              <w:spacing w:before="120" w:beforeLines="50" w:line="360" w:lineRule="auto"/>
              <w:jc w:val="center"/>
              <w:rPr>
                <w:rFonts w:ascii="宋体" w:hAnsi="宋体" w:cs="宋体"/>
                <w:color w:val="auto"/>
                <w:szCs w:val="21"/>
                <w:highlight w:val="none"/>
                <w:rPrChange w:id="2926" w:author="然" w:date="2026-08-04T11:37:42Z">
                  <w:rPr>
                    <w:rFonts w:ascii="宋体" w:hAnsi="宋体" w:cs="宋体"/>
                    <w:szCs w:val="21"/>
                    <w:highlight w:val="none"/>
                  </w:rPr>
                </w:rPrChange>
              </w:rPr>
            </w:pPr>
            <w:r>
              <w:rPr>
                <w:rFonts w:hint="eastAsia" w:ascii="宋体" w:hAnsi="宋体" w:cs="宋体"/>
                <w:color w:val="auto"/>
                <w:szCs w:val="21"/>
                <w:highlight w:val="none"/>
                <w:rPrChange w:id="2927" w:author="然" w:date="2026-08-04T11:37:42Z">
                  <w:rPr>
                    <w:rFonts w:hint="eastAsia" w:ascii="宋体" w:hAnsi="宋体" w:cs="宋体"/>
                    <w:szCs w:val="21"/>
                    <w:highlight w:val="none"/>
                  </w:rPr>
                </w:rPrChange>
              </w:rPr>
              <w:t>第14.2(6) 款</w:t>
            </w:r>
          </w:p>
        </w:tc>
        <w:tc>
          <w:tcPr>
            <w:tcW w:w="1725" w:type="dxa"/>
            <w:vAlign w:val="center"/>
          </w:tcPr>
          <w:p w14:paraId="20DBF8C4">
            <w:pPr>
              <w:adjustRightInd w:val="0"/>
              <w:snapToGrid w:val="0"/>
              <w:spacing w:before="120" w:beforeLines="50" w:line="360" w:lineRule="auto"/>
              <w:jc w:val="center"/>
              <w:rPr>
                <w:rFonts w:ascii="宋体" w:hAnsi="宋体" w:cs="宋体"/>
                <w:color w:val="auto"/>
                <w:szCs w:val="21"/>
                <w:highlight w:val="none"/>
                <w:rPrChange w:id="2928" w:author="然" w:date="2026-08-04T11:37:42Z">
                  <w:rPr>
                    <w:rFonts w:ascii="宋体" w:hAnsi="宋体" w:cs="宋体"/>
                    <w:szCs w:val="21"/>
                    <w:highlight w:val="none"/>
                  </w:rPr>
                </w:rPrChange>
              </w:rPr>
            </w:pPr>
            <w:r>
              <w:rPr>
                <w:rFonts w:hint="eastAsia" w:ascii="宋体" w:hAnsi="宋体" w:cs="宋体"/>
                <w:color w:val="auto"/>
                <w:szCs w:val="21"/>
                <w:highlight w:val="none"/>
                <w:rPrChange w:id="2929" w:author="然" w:date="2026-08-04T11:37:42Z">
                  <w:rPr>
                    <w:rFonts w:hint="eastAsia" w:ascii="宋体" w:hAnsi="宋体" w:cs="宋体"/>
                    <w:szCs w:val="21"/>
                    <w:highlight w:val="none"/>
                  </w:rPr>
                </w:rPrChange>
              </w:rPr>
              <w:t>伴随服务</w:t>
            </w:r>
          </w:p>
        </w:tc>
        <w:tc>
          <w:tcPr>
            <w:tcW w:w="5090" w:type="dxa"/>
            <w:vAlign w:val="center"/>
          </w:tcPr>
          <w:p w14:paraId="60EEAFE6">
            <w:pPr>
              <w:adjustRightInd w:val="0"/>
              <w:snapToGrid w:val="0"/>
              <w:spacing w:before="120" w:beforeLines="50" w:line="360" w:lineRule="auto"/>
              <w:jc w:val="left"/>
              <w:rPr>
                <w:rFonts w:ascii="宋体" w:hAnsi="宋体" w:cs="宋体"/>
                <w:color w:val="auto"/>
                <w:szCs w:val="21"/>
                <w:highlight w:val="none"/>
                <w:rPrChange w:id="2930" w:author="然" w:date="2026-08-04T11:37:42Z">
                  <w:rPr>
                    <w:rFonts w:ascii="宋体" w:hAnsi="宋体" w:cs="宋体"/>
                    <w:szCs w:val="21"/>
                    <w:highlight w:val="none"/>
                  </w:rPr>
                </w:rPrChange>
              </w:rPr>
            </w:pPr>
            <w:r>
              <w:rPr>
                <w:rFonts w:hint="eastAsia" w:ascii="宋体" w:hAnsi="宋体"/>
                <w:color w:val="auto"/>
                <w:szCs w:val="21"/>
                <w:highlight w:val="none"/>
                <w:u w:val="single"/>
                <w:rPrChange w:id="2931" w:author="然" w:date="2026-08-04T11:37:42Z">
                  <w:rPr>
                    <w:rFonts w:hint="eastAsia" w:ascii="宋体" w:hAnsi="宋体"/>
                    <w:szCs w:val="21"/>
                    <w:highlight w:val="none"/>
                    <w:u w:val="single"/>
                  </w:rPr>
                </w:rPrChange>
              </w:rPr>
              <w:t xml:space="preserve"> / </w:t>
            </w:r>
            <w:r>
              <w:rPr>
                <w:rFonts w:hint="eastAsia" w:ascii="宋体" w:hAnsi="宋体"/>
                <w:color w:val="auto"/>
                <w:szCs w:val="21"/>
                <w:highlight w:val="none"/>
                <w:rPrChange w:id="2932" w:author="然" w:date="2026-08-04T11:37:42Z">
                  <w:rPr>
                    <w:rFonts w:hint="eastAsia" w:ascii="宋体" w:hAnsi="宋体"/>
                    <w:szCs w:val="21"/>
                    <w:highlight w:val="none"/>
                  </w:rPr>
                </w:rPrChange>
              </w:rPr>
              <w:t>，或第四章采购需求。</w:t>
            </w:r>
          </w:p>
        </w:tc>
      </w:tr>
      <w:tr w14:paraId="7F51FB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3" w:type="dxa"/>
            <w:vAlign w:val="center"/>
          </w:tcPr>
          <w:p w14:paraId="54E74230">
            <w:pPr>
              <w:adjustRightInd w:val="0"/>
              <w:snapToGrid w:val="0"/>
              <w:spacing w:before="120" w:beforeLines="50" w:line="360" w:lineRule="auto"/>
              <w:jc w:val="center"/>
              <w:rPr>
                <w:rFonts w:ascii="宋体" w:hAnsi="宋体" w:cs="宋体"/>
                <w:color w:val="auto"/>
                <w:szCs w:val="21"/>
                <w:highlight w:val="none"/>
                <w:rPrChange w:id="2933" w:author="然" w:date="2026-08-04T11:37:42Z">
                  <w:rPr>
                    <w:rFonts w:ascii="宋体" w:hAnsi="宋体" w:cs="宋体"/>
                    <w:szCs w:val="21"/>
                    <w:highlight w:val="none"/>
                  </w:rPr>
                </w:rPrChange>
              </w:rPr>
            </w:pPr>
            <w:r>
              <w:rPr>
                <w:rFonts w:hint="eastAsia" w:ascii="宋体" w:hAnsi="宋体" w:cs="宋体"/>
                <w:color w:val="auto"/>
                <w:szCs w:val="21"/>
                <w:highlight w:val="none"/>
                <w:rPrChange w:id="2934" w:author="然" w:date="2026-08-04T11:37:42Z">
                  <w:rPr>
                    <w:rFonts w:hint="eastAsia" w:ascii="宋体" w:hAnsi="宋体" w:cs="宋体"/>
                    <w:szCs w:val="21"/>
                    <w:highlight w:val="none"/>
                  </w:rPr>
                </w:rPrChange>
              </w:rPr>
              <w:t>第20.2条</w:t>
            </w:r>
          </w:p>
        </w:tc>
        <w:tc>
          <w:tcPr>
            <w:tcW w:w="1725" w:type="dxa"/>
            <w:vAlign w:val="center"/>
          </w:tcPr>
          <w:p w14:paraId="53199E3D">
            <w:pPr>
              <w:adjustRightInd w:val="0"/>
              <w:snapToGrid w:val="0"/>
              <w:spacing w:before="120" w:beforeLines="50" w:line="360" w:lineRule="auto"/>
              <w:jc w:val="center"/>
              <w:rPr>
                <w:rFonts w:ascii="宋体" w:hAnsi="宋体" w:cs="宋体"/>
                <w:color w:val="auto"/>
                <w:szCs w:val="21"/>
                <w:highlight w:val="none"/>
                <w:rPrChange w:id="2935" w:author="然" w:date="2026-08-04T11:37:42Z">
                  <w:rPr>
                    <w:rFonts w:ascii="宋体" w:hAnsi="宋体" w:cs="宋体"/>
                    <w:szCs w:val="21"/>
                    <w:highlight w:val="none"/>
                  </w:rPr>
                </w:rPrChange>
              </w:rPr>
            </w:pPr>
            <w:r>
              <w:rPr>
                <w:rFonts w:hint="eastAsia" w:ascii="宋体" w:hAnsi="宋体" w:cs="宋体"/>
                <w:color w:val="auto"/>
                <w:szCs w:val="21"/>
                <w:highlight w:val="none"/>
                <w:rPrChange w:id="2936" w:author="然" w:date="2026-08-04T11:37:42Z">
                  <w:rPr>
                    <w:rFonts w:hint="eastAsia" w:ascii="宋体" w:hAnsi="宋体" w:cs="宋体"/>
                    <w:szCs w:val="21"/>
                    <w:highlight w:val="none"/>
                  </w:rPr>
                </w:rPrChange>
              </w:rPr>
              <w:t>解决争议的方式</w:t>
            </w:r>
          </w:p>
        </w:tc>
        <w:tc>
          <w:tcPr>
            <w:tcW w:w="5090" w:type="dxa"/>
            <w:vAlign w:val="center"/>
          </w:tcPr>
          <w:p w14:paraId="50C0B1FA">
            <w:pPr>
              <w:adjustRightInd w:val="0"/>
              <w:snapToGrid w:val="0"/>
              <w:spacing w:before="120" w:beforeLines="50" w:line="360" w:lineRule="auto"/>
              <w:rPr>
                <w:rFonts w:ascii="宋体" w:hAnsi="宋体"/>
                <w:color w:val="auto"/>
                <w:szCs w:val="21"/>
                <w:highlight w:val="none"/>
                <w:rPrChange w:id="2937" w:author="然" w:date="2026-08-04T11:37:42Z">
                  <w:rPr>
                    <w:rFonts w:ascii="宋体" w:hAnsi="宋体"/>
                    <w:szCs w:val="21"/>
                    <w:highlight w:val="none"/>
                  </w:rPr>
                </w:rPrChange>
              </w:rPr>
            </w:pPr>
            <w:r>
              <w:rPr>
                <w:rFonts w:hint="eastAsia" w:ascii="宋体" w:hAnsi="宋体" w:cs="宋体"/>
                <w:color w:val="auto"/>
                <w:szCs w:val="21"/>
                <w:highlight w:val="none"/>
                <w:rPrChange w:id="2938" w:author="然" w:date="2026-08-04T11:37:42Z">
                  <w:rPr>
                    <w:rFonts w:hint="eastAsia" w:ascii="宋体" w:hAnsi="宋体" w:cs="宋体"/>
                    <w:szCs w:val="21"/>
                    <w:highlight w:val="none"/>
                  </w:rPr>
                </w:rPrChange>
              </w:rPr>
              <w:fldChar w:fldCharType="begin"/>
            </w:r>
            <w:r>
              <w:rPr>
                <w:rFonts w:hint="eastAsia" w:ascii="宋体" w:hAnsi="宋体" w:cs="宋体"/>
                <w:color w:val="auto"/>
                <w:szCs w:val="21"/>
                <w:highlight w:val="none"/>
                <w:rPrChange w:id="2939" w:author="然" w:date="2026-08-04T11:37:42Z">
                  <w:rPr>
                    <w:rFonts w:hint="eastAsia" w:ascii="宋体" w:hAnsi="宋体" w:cs="宋体"/>
                    <w:szCs w:val="21"/>
                    <w:highlight w:val="none"/>
                  </w:rPr>
                </w:rPrChange>
              </w:rPr>
              <w:instrText xml:space="preserve"> eq \o\ac(□,</w:instrText>
            </w:r>
            <w:r>
              <w:rPr>
                <w:rFonts w:hint="eastAsia" w:ascii="宋体" w:hAnsi="宋体" w:cs="宋体"/>
                <w:color w:val="auto"/>
                <w:position w:val="2"/>
                <w:sz w:val="13"/>
                <w:szCs w:val="21"/>
                <w:highlight w:val="none"/>
                <w:rPrChange w:id="2940" w:author="然" w:date="2026-08-04T11:37:42Z">
                  <w:rPr>
                    <w:rFonts w:hint="eastAsia" w:ascii="宋体" w:hAnsi="宋体" w:cs="宋体"/>
                    <w:position w:val="2"/>
                    <w:sz w:val="13"/>
                    <w:szCs w:val="21"/>
                    <w:highlight w:val="none"/>
                  </w:rPr>
                </w:rPrChange>
              </w:rPr>
              <w:instrText xml:space="preserve">√</w:instrText>
            </w:r>
            <w:r>
              <w:rPr>
                <w:rFonts w:hint="eastAsia" w:ascii="宋体" w:hAnsi="宋体" w:cs="宋体"/>
                <w:color w:val="auto"/>
                <w:szCs w:val="21"/>
                <w:highlight w:val="none"/>
                <w:rPrChange w:id="2941" w:author="然" w:date="2026-08-04T11:37:42Z">
                  <w:rPr>
                    <w:rFonts w:hint="eastAsia" w:ascii="宋体" w:hAnsi="宋体" w:cs="宋体"/>
                    <w:szCs w:val="21"/>
                    <w:highlight w:val="none"/>
                  </w:rPr>
                </w:rPrChange>
              </w:rPr>
              <w:instrText xml:space="preserve">)</w:instrText>
            </w:r>
            <w:r>
              <w:rPr>
                <w:rFonts w:hint="eastAsia" w:ascii="宋体" w:hAnsi="宋体" w:cs="宋体"/>
                <w:color w:val="auto"/>
                <w:szCs w:val="21"/>
                <w:highlight w:val="none"/>
                <w:rPrChange w:id="2942" w:author="然" w:date="2026-08-04T11:37:42Z">
                  <w:rPr>
                    <w:rFonts w:hint="eastAsia" w:ascii="宋体" w:hAnsi="宋体" w:cs="宋体"/>
                    <w:szCs w:val="21"/>
                    <w:highlight w:val="none"/>
                  </w:rPr>
                </w:rPrChange>
              </w:rPr>
              <w:fldChar w:fldCharType="end"/>
            </w:r>
            <w:r>
              <w:rPr>
                <w:rFonts w:hint="eastAsia" w:ascii="宋体" w:hAnsi="宋体"/>
                <w:color w:val="auto"/>
                <w:szCs w:val="21"/>
                <w:highlight w:val="none"/>
                <w:rPrChange w:id="2943" w:author="然" w:date="2026-08-04T11:37:42Z">
                  <w:rPr>
                    <w:rFonts w:hint="eastAsia" w:ascii="宋体" w:hAnsi="宋体"/>
                    <w:szCs w:val="21"/>
                    <w:highlight w:val="none"/>
                  </w:rPr>
                </w:rPrChange>
              </w:rPr>
              <w:t xml:space="preserve"> 诉讼</w:t>
            </w:r>
          </w:p>
          <w:p w14:paraId="431A856A">
            <w:pPr>
              <w:spacing w:line="360" w:lineRule="auto"/>
              <w:rPr>
                <w:rFonts w:ascii="宋体" w:hAnsi="宋体" w:cs="宋体"/>
                <w:color w:val="auto"/>
                <w:szCs w:val="21"/>
                <w:highlight w:val="none"/>
                <w:rPrChange w:id="2944" w:author="然" w:date="2026-08-04T11:37:42Z">
                  <w:rPr>
                    <w:rFonts w:ascii="宋体" w:hAnsi="宋体" w:cs="宋体"/>
                    <w:szCs w:val="21"/>
                    <w:highlight w:val="none"/>
                  </w:rPr>
                </w:rPrChange>
              </w:rPr>
            </w:pPr>
            <w:r>
              <w:rPr>
                <w:rFonts w:hint="eastAsia" w:ascii="宋体" w:hAnsi="宋体"/>
                <w:color w:val="auto"/>
                <w:szCs w:val="21"/>
                <w:highlight w:val="none"/>
                <w:rPrChange w:id="2945" w:author="然" w:date="2026-08-04T11:37:42Z">
                  <w:rPr>
                    <w:rFonts w:hint="eastAsia" w:ascii="宋体" w:hAnsi="宋体"/>
                    <w:szCs w:val="21"/>
                    <w:highlight w:val="none"/>
                  </w:rPr>
                </w:rPrChange>
              </w:rPr>
              <w:t>□ 仲裁</w:t>
            </w:r>
          </w:p>
        </w:tc>
      </w:tr>
      <w:tr w14:paraId="612D35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3" w:type="dxa"/>
            <w:vAlign w:val="center"/>
          </w:tcPr>
          <w:p w14:paraId="470AB829">
            <w:pPr>
              <w:adjustRightInd w:val="0"/>
              <w:snapToGrid w:val="0"/>
              <w:spacing w:before="120" w:beforeLines="50" w:line="360" w:lineRule="auto"/>
              <w:jc w:val="center"/>
              <w:rPr>
                <w:rFonts w:ascii="宋体" w:hAnsi="宋体" w:cs="宋体"/>
                <w:color w:val="auto"/>
                <w:szCs w:val="21"/>
                <w:highlight w:val="none"/>
                <w:rPrChange w:id="2946" w:author="然" w:date="2026-08-04T11:37:42Z">
                  <w:rPr>
                    <w:rFonts w:ascii="宋体" w:hAnsi="宋体" w:cs="宋体"/>
                    <w:szCs w:val="21"/>
                    <w:highlight w:val="none"/>
                  </w:rPr>
                </w:rPrChange>
              </w:rPr>
            </w:pPr>
            <w:r>
              <w:rPr>
                <w:rFonts w:hint="eastAsia" w:ascii="宋体" w:hAnsi="宋体" w:cs="宋体"/>
                <w:color w:val="auto"/>
                <w:szCs w:val="21"/>
                <w:highlight w:val="none"/>
                <w:rPrChange w:id="2947" w:author="然" w:date="2026-08-04T11:37:42Z">
                  <w:rPr>
                    <w:rFonts w:hint="eastAsia" w:ascii="宋体" w:hAnsi="宋体" w:cs="宋体"/>
                    <w:szCs w:val="21"/>
                    <w:highlight w:val="none"/>
                  </w:rPr>
                </w:rPrChange>
              </w:rPr>
              <w:t>第24.1条</w:t>
            </w:r>
          </w:p>
        </w:tc>
        <w:tc>
          <w:tcPr>
            <w:tcW w:w="1725" w:type="dxa"/>
            <w:vAlign w:val="center"/>
          </w:tcPr>
          <w:p w14:paraId="19B1AE7C">
            <w:pPr>
              <w:adjustRightInd w:val="0"/>
              <w:snapToGrid w:val="0"/>
              <w:spacing w:before="120" w:beforeLines="50" w:line="360" w:lineRule="auto"/>
              <w:jc w:val="center"/>
              <w:rPr>
                <w:rFonts w:ascii="宋体" w:hAnsi="宋体" w:cs="宋体"/>
                <w:color w:val="auto"/>
                <w:szCs w:val="21"/>
                <w:highlight w:val="none"/>
                <w:rPrChange w:id="2948" w:author="然" w:date="2026-08-04T11:37:42Z">
                  <w:rPr>
                    <w:rFonts w:ascii="宋体" w:hAnsi="宋体" w:cs="宋体"/>
                    <w:szCs w:val="21"/>
                    <w:highlight w:val="none"/>
                  </w:rPr>
                </w:rPrChange>
              </w:rPr>
            </w:pPr>
            <w:r>
              <w:rPr>
                <w:rFonts w:hint="eastAsia" w:ascii="宋体" w:hAnsi="宋体" w:cs="宋体"/>
                <w:color w:val="auto"/>
                <w:szCs w:val="21"/>
                <w:highlight w:val="none"/>
                <w:rPrChange w:id="2949" w:author="然" w:date="2026-08-04T11:37:42Z">
                  <w:rPr>
                    <w:rFonts w:hint="eastAsia" w:ascii="宋体" w:hAnsi="宋体" w:cs="宋体"/>
                    <w:szCs w:val="21"/>
                    <w:highlight w:val="none"/>
                  </w:rPr>
                </w:rPrChange>
              </w:rPr>
              <w:t>合同未尽事项</w:t>
            </w:r>
          </w:p>
        </w:tc>
        <w:tc>
          <w:tcPr>
            <w:tcW w:w="5090" w:type="dxa"/>
            <w:vAlign w:val="center"/>
          </w:tcPr>
          <w:p w14:paraId="5511F15C">
            <w:pPr>
              <w:adjustRightInd w:val="0"/>
              <w:snapToGrid w:val="0"/>
              <w:spacing w:before="120" w:beforeLines="50" w:line="360" w:lineRule="auto"/>
              <w:jc w:val="left"/>
              <w:rPr>
                <w:rFonts w:ascii="宋体" w:hAnsi="宋体" w:cs="宋体"/>
                <w:color w:val="auto"/>
                <w:szCs w:val="21"/>
                <w:highlight w:val="none"/>
                <w:rPrChange w:id="2950" w:author="然" w:date="2026-08-04T11:37:42Z">
                  <w:rPr>
                    <w:rFonts w:ascii="宋体" w:hAnsi="宋体" w:cs="宋体"/>
                    <w:szCs w:val="21"/>
                    <w:highlight w:val="none"/>
                  </w:rPr>
                </w:rPrChange>
              </w:rPr>
            </w:pPr>
            <w:r>
              <w:rPr>
                <w:rFonts w:hint="eastAsia" w:ascii="宋体" w:hAnsi="宋体" w:cs="宋体"/>
                <w:color w:val="auto"/>
                <w:highlight w:val="none"/>
                <w:rPrChange w:id="2951" w:author="然" w:date="2026-08-04T11:37:42Z">
                  <w:rPr>
                    <w:rFonts w:hint="eastAsia" w:ascii="宋体" w:hAnsi="宋体" w:cs="宋体"/>
                    <w:highlight w:val="none"/>
                  </w:rPr>
                </w:rPrChange>
              </w:rPr>
              <w:t>双方协商解决</w:t>
            </w:r>
          </w:p>
        </w:tc>
      </w:tr>
    </w:tbl>
    <w:p w14:paraId="285AACBF">
      <w:pPr>
        <w:pStyle w:val="8"/>
        <w:rPr>
          <w:color w:val="auto"/>
          <w:highlight w:val="none"/>
          <w:rPrChange w:id="2952" w:author="然" w:date="2026-08-04T11:37:42Z">
            <w:rPr>
              <w:highlight w:val="none"/>
            </w:rPr>
          </w:rPrChange>
        </w:rPr>
        <w:sectPr>
          <w:footerReference r:id="rId12" w:type="default"/>
          <w:pgSz w:w="11906" w:h="16838"/>
          <w:pgMar w:top="1587" w:right="1474" w:bottom="1474" w:left="1587" w:header="851" w:footer="992" w:gutter="0"/>
          <w:pgBorders>
            <w:top w:val="none" w:sz="0" w:space="0"/>
            <w:left w:val="none" w:sz="0" w:space="0"/>
            <w:bottom w:val="none" w:sz="0" w:space="0"/>
            <w:right w:val="none" w:sz="0" w:space="0"/>
          </w:pgBorders>
          <w:cols w:space="720" w:num="1"/>
          <w:docGrid w:linePitch="312" w:charSpace="0"/>
        </w:sectPr>
      </w:pPr>
    </w:p>
    <w:p w14:paraId="20FA7B8E">
      <w:pPr>
        <w:adjustRightInd w:val="0"/>
        <w:snapToGrid w:val="0"/>
        <w:spacing w:line="336" w:lineRule="auto"/>
        <w:jc w:val="center"/>
        <w:outlineLvl w:val="0"/>
        <w:rPr>
          <w:rFonts w:hint="eastAsia" w:ascii="宋体" w:hAnsi="宋体" w:cs="宋体"/>
          <w:b/>
          <w:color w:val="auto"/>
          <w:sz w:val="32"/>
          <w:szCs w:val="32"/>
          <w:highlight w:val="none"/>
          <w:rPrChange w:id="2953" w:author="然" w:date="2026-08-04T11:37:42Z">
            <w:rPr>
              <w:rFonts w:hint="eastAsia" w:ascii="宋体" w:hAnsi="宋体" w:cs="宋体"/>
              <w:b/>
              <w:sz w:val="32"/>
              <w:szCs w:val="32"/>
              <w:highlight w:val="none"/>
            </w:rPr>
          </w:rPrChange>
        </w:rPr>
      </w:pPr>
      <w:r>
        <w:rPr>
          <w:rFonts w:hint="eastAsia" w:ascii="宋体" w:hAnsi="宋体" w:cs="宋体"/>
          <w:b/>
          <w:color w:val="auto"/>
          <w:sz w:val="32"/>
          <w:szCs w:val="32"/>
          <w:highlight w:val="none"/>
          <w:rPrChange w:id="2954" w:author="然" w:date="2026-08-04T11:37:42Z">
            <w:rPr>
              <w:rFonts w:hint="eastAsia" w:ascii="宋体" w:hAnsi="宋体" w:cs="宋体"/>
              <w:b/>
              <w:sz w:val="32"/>
              <w:szCs w:val="32"/>
              <w:highlight w:val="none"/>
            </w:rPr>
          </w:rPrChange>
        </w:rPr>
        <w:t>第四章采购需求</w:t>
      </w:r>
    </w:p>
    <w:p w14:paraId="5D0DC74A">
      <w:pPr>
        <w:pStyle w:val="4"/>
        <w:adjustRightInd w:val="0"/>
        <w:snapToGrid w:val="0"/>
        <w:spacing w:before="156" w:beforeLines="50" w:line="336" w:lineRule="auto"/>
        <w:jc w:val="center"/>
        <w:rPr>
          <w:rFonts w:ascii="黑体" w:hAnsi="黑体" w:eastAsia="黑体"/>
          <w:color w:val="auto"/>
          <w:sz w:val="28"/>
          <w:szCs w:val="28"/>
          <w:highlight w:val="none"/>
          <w:rPrChange w:id="2955" w:author="然" w:date="2026-08-04T11:37:42Z">
            <w:rPr>
              <w:rFonts w:ascii="黑体" w:hAnsi="黑体" w:eastAsia="黑体"/>
              <w:sz w:val="28"/>
              <w:szCs w:val="28"/>
              <w:highlight w:val="none"/>
            </w:rPr>
          </w:rPrChange>
        </w:rPr>
      </w:pPr>
      <w:bookmarkStart w:id="0" w:name="_Toc4592"/>
      <w:r>
        <w:rPr>
          <w:rFonts w:hint="eastAsia" w:ascii="黑体" w:hAnsi="黑体" w:eastAsia="黑体"/>
          <w:color w:val="auto"/>
          <w:sz w:val="28"/>
          <w:szCs w:val="28"/>
          <w:highlight w:val="none"/>
          <w:rPrChange w:id="2956" w:author="然" w:date="2026-08-04T11:37:42Z">
            <w:rPr>
              <w:rFonts w:hint="eastAsia" w:ascii="黑体" w:hAnsi="黑体" w:eastAsia="黑体"/>
              <w:sz w:val="28"/>
              <w:szCs w:val="28"/>
              <w:highlight w:val="none"/>
            </w:rPr>
          </w:rPrChange>
        </w:rPr>
        <w:t>第一节 采购清单一览表</w:t>
      </w:r>
      <w:bookmarkEnd w:id="0"/>
    </w:p>
    <w:tbl>
      <w:tblPr>
        <w:tblStyle w:val="36"/>
        <w:tblW w:w="9435" w:type="dxa"/>
        <w:jc w:val="center"/>
        <w:tblBorders>
          <w:top w:val="double" w:color="000000" w:sz="2" w:space="0"/>
          <w:left w:val="double" w:color="000000" w:sz="2" w:space="0"/>
          <w:bottom w:val="double" w:color="000000" w:sz="2" w:space="0"/>
          <w:right w:val="double" w:color="000000" w:sz="2" w:space="0"/>
          <w:insideH w:val="single" w:color="000000" w:sz="4" w:space="0"/>
          <w:insideV w:val="single" w:color="000000" w:sz="4" w:space="0"/>
        </w:tblBorders>
        <w:tblLayout w:type="fixed"/>
        <w:tblCellMar>
          <w:top w:w="0" w:type="dxa"/>
          <w:left w:w="108" w:type="dxa"/>
          <w:bottom w:w="0" w:type="dxa"/>
          <w:right w:w="108" w:type="dxa"/>
        </w:tblCellMar>
      </w:tblPr>
      <w:tblGrid>
        <w:gridCol w:w="725"/>
        <w:gridCol w:w="2701"/>
        <w:gridCol w:w="1360"/>
        <w:gridCol w:w="1650"/>
        <w:gridCol w:w="1530"/>
        <w:gridCol w:w="1469"/>
      </w:tblGrid>
      <w:tr w14:paraId="6352E929">
        <w:tblPrEx>
          <w:tblBorders>
            <w:top w:val="double" w:color="000000" w:sz="2" w:space="0"/>
            <w:left w:val="double" w:color="000000" w:sz="2" w:space="0"/>
            <w:bottom w:val="double" w:color="000000" w:sz="2" w:space="0"/>
            <w:right w:val="double" w:color="000000" w:sz="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25" w:type="dxa"/>
            <w:vMerge w:val="restart"/>
            <w:tcBorders>
              <w:tl2br w:val="nil"/>
              <w:tr2bl w:val="nil"/>
            </w:tcBorders>
            <w:noWrap w:val="0"/>
            <w:vAlign w:val="center"/>
          </w:tcPr>
          <w:p w14:paraId="1729E7F8">
            <w:pPr>
              <w:widowControl/>
              <w:spacing w:line="320" w:lineRule="exact"/>
              <w:jc w:val="center"/>
              <w:rPr>
                <w:rFonts w:hint="eastAsia" w:ascii="宋体" w:hAnsi="宋体" w:cs="宋体"/>
                <w:b/>
                <w:bCs/>
                <w:color w:val="auto"/>
                <w:szCs w:val="21"/>
                <w:highlight w:val="none"/>
                <w:rPrChange w:id="2957" w:author="然" w:date="2026-08-04T11:37:42Z">
                  <w:rPr>
                    <w:rFonts w:hint="eastAsia" w:ascii="宋体" w:hAnsi="宋体" w:cs="宋体"/>
                    <w:b/>
                    <w:bCs/>
                    <w:szCs w:val="21"/>
                    <w:highlight w:val="none"/>
                  </w:rPr>
                </w:rPrChange>
              </w:rPr>
            </w:pPr>
            <w:r>
              <w:rPr>
                <w:rFonts w:hint="eastAsia" w:ascii="宋体" w:hAnsi="宋体" w:cs="宋体"/>
                <w:b/>
                <w:bCs/>
                <w:color w:val="auto"/>
                <w:szCs w:val="21"/>
                <w:highlight w:val="none"/>
                <w:rPrChange w:id="2958" w:author="然" w:date="2026-08-04T11:37:42Z">
                  <w:rPr>
                    <w:rFonts w:hint="eastAsia" w:ascii="宋体" w:hAnsi="宋体" w:cs="宋体"/>
                    <w:b/>
                    <w:bCs/>
                    <w:szCs w:val="21"/>
                    <w:highlight w:val="none"/>
                  </w:rPr>
                </w:rPrChange>
              </w:rPr>
              <w:t>包号</w:t>
            </w:r>
          </w:p>
        </w:tc>
        <w:tc>
          <w:tcPr>
            <w:tcW w:w="2701" w:type="dxa"/>
            <w:vMerge w:val="restart"/>
            <w:tcBorders>
              <w:tl2br w:val="nil"/>
              <w:tr2bl w:val="nil"/>
            </w:tcBorders>
            <w:noWrap w:val="0"/>
            <w:vAlign w:val="center"/>
          </w:tcPr>
          <w:p w14:paraId="6A898A75">
            <w:pPr>
              <w:widowControl/>
              <w:spacing w:line="320" w:lineRule="exact"/>
              <w:jc w:val="center"/>
              <w:rPr>
                <w:rFonts w:hint="eastAsia" w:ascii="宋体" w:hAnsi="宋体" w:cs="宋体"/>
                <w:b/>
                <w:bCs/>
                <w:color w:val="auto"/>
                <w:szCs w:val="21"/>
                <w:highlight w:val="none"/>
                <w:rPrChange w:id="2959" w:author="然" w:date="2026-08-04T11:37:42Z">
                  <w:rPr>
                    <w:rFonts w:hint="eastAsia" w:ascii="宋体" w:hAnsi="宋体" w:cs="宋体"/>
                    <w:b/>
                    <w:bCs/>
                    <w:szCs w:val="21"/>
                    <w:highlight w:val="none"/>
                  </w:rPr>
                </w:rPrChange>
              </w:rPr>
            </w:pPr>
            <w:r>
              <w:rPr>
                <w:rFonts w:hint="eastAsia" w:ascii="宋体" w:hAnsi="宋体" w:cs="宋体"/>
                <w:b/>
                <w:bCs/>
                <w:color w:val="auto"/>
                <w:szCs w:val="21"/>
                <w:highlight w:val="none"/>
                <w:rPrChange w:id="2960" w:author="然" w:date="2026-08-04T11:37:42Z">
                  <w:rPr>
                    <w:rFonts w:hint="eastAsia" w:ascii="宋体" w:hAnsi="宋体" w:cs="宋体"/>
                    <w:b/>
                    <w:bCs/>
                    <w:szCs w:val="21"/>
                    <w:highlight w:val="none"/>
                  </w:rPr>
                </w:rPrChange>
              </w:rPr>
              <w:t>分项项目名称（条目号/品目名称）</w:t>
            </w:r>
          </w:p>
        </w:tc>
        <w:tc>
          <w:tcPr>
            <w:tcW w:w="1360" w:type="dxa"/>
            <w:vMerge w:val="restart"/>
            <w:tcBorders>
              <w:tl2br w:val="nil"/>
              <w:tr2bl w:val="nil"/>
            </w:tcBorders>
            <w:noWrap w:val="0"/>
            <w:vAlign w:val="center"/>
          </w:tcPr>
          <w:p w14:paraId="57B537DF">
            <w:pPr>
              <w:spacing w:line="320" w:lineRule="exact"/>
              <w:jc w:val="center"/>
              <w:rPr>
                <w:rFonts w:hint="eastAsia" w:ascii="宋体" w:hAnsi="宋体" w:cs="宋体"/>
                <w:b/>
                <w:bCs/>
                <w:color w:val="auto"/>
                <w:szCs w:val="21"/>
                <w:highlight w:val="none"/>
                <w:rPrChange w:id="2961" w:author="然" w:date="2026-08-04T11:37:42Z">
                  <w:rPr>
                    <w:rFonts w:hint="eastAsia" w:ascii="宋体" w:hAnsi="宋体" w:cs="宋体"/>
                    <w:b/>
                    <w:bCs/>
                    <w:szCs w:val="21"/>
                    <w:highlight w:val="none"/>
                  </w:rPr>
                </w:rPrChange>
              </w:rPr>
            </w:pPr>
            <w:r>
              <w:rPr>
                <w:rFonts w:hint="eastAsia" w:ascii="宋体" w:hAnsi="宋体" w:cs="宋体"/>
                <w:b/>
                <w:bCs/>
                <w:color w:val="auto"/>
                <w:szCs w:val="21"/>
                <w:highlight w:val="none"/>
                <w:rPrChange w:id="2962" w:author="然" w:date="2026-08-04T11:37:42Z">
                  <w:rPr>
                    <w:rFonts w:hint="eastAsia" w:ascii="宋体" w:hAnsi="宋体" w:cs="宋体"/>
                    <w:b/>
                    <w:bCs/>
                    <w:szCs w:val="21"/>
                    <w:highlight w:val="none"/>
                  </w:rPr>
                </w:rPrChange>
              </w:rPr>
              <w:t>数量</w:t>
            </w:r>
          </w:p>
          <w:p w14:paraId="2FF6461F">
            <w:pPr>
              <w:spacing w:line="320" w:lineRule="exact"/>
              <w:jc w:val="center"/>
              <w:rPr>
                <w:rFonts w:hint="eastAsia" w:ascii="宋体" w:hAnsi="宋体" w:cs="宋体"/>
                <w:b/>
                <w:bCs/>
                <w:color w:val="auto"/>
                <w:szCs w:val="21"/>
                <w:highlight w:val="none"/>
                <w:rPrChange w:id="2963" w:author="然" w:date="2026-08-04T11:37:42Z">
                  <w:rPr>
                    <w:rFonts w:hint="eastAsia" w:ascii="宋体" w:hAnsi="宋体" w:cs="宋体"/>
                    <w:b/>
                    <w:bCs/>
                    <w:szCs w:val="21"/>
                    <w:highlight w:val="none"/>
                  </w:rPr>
                </w:rPrChange>
              </w:rPr>
            </w:pPr>
          </w:p>
        </w:tc>
        <w:tc>
          <w:tcPr>
            <w:tcW w:w="3180" w:type="dxa"/>
            <w:gridSpan w:val="2"/>
            <w:tcBorders>
              <w:tl2br w:val="nil"/>
              <w:tr2bl w:val="nil"/>
            </w:tcBorders>
            <w:noWrap w:val="0"/>
            <w:vAlign w:val="center"/>
          </w:tcPr>
          <w:p w14:paraId="61F32D33">
            <w:pPr>
              <w:spacing w:line="320" w:lineRule="exact"/>
              <w:jc w:val="center"/>
              <w:rPr>
                <w:rFonts w:hint="eastAsia" w:ascii="宋体" w:hAnsi="宋体" w:cs="宋体"/>
                <w:b/>
                <w:bCs/>
                <w:color w:val="auto"/>
                <w:szCs w:val="21"/>
                <w:highlight w:val="none"/>
                <w:rPrChange w:id="2964" w:author="然" w:date="2026-08-04T11:37:42Z">
                  <w:rPr>
                    <w:rFonts w:hint="eastAsia" w:ascii="宋体" w:hAnsi="宋体" w:cs="宋体"/>
                    <w:b/>
                    <w:bCs/>
                    <w:szCs w:val="21"/>
                    <w:highlight w:val="none"/>
                  </w:rPr>
                </w:rPrChange>
              </w:rPr>
            </w:pPr>
            <w:r>
              <w:rPr>
                <w:rFonts w:hint="eastAsia" w:ascii="宋体" w:hAnsi="宋体" w:cs="宋体"/>
                <w:b/>
                <w:bCs/>
                <w:color w:val="auto"/>
                <w:szCs w:val="21"/>
                <w:highlight w:val="none"/>
                <w:rPrChange w:id="2965" w:author="然" w:date="2026-08-04T11:37:42Z">
                  <w:rPr>
                    <w:rFonts w:hint="eastAsia" w:ascii="宋体" w:hAnsi="宋体" w:cs="宋体"/>
                    <w:b/>
                    <w:bCs/>
                    <w:szCs w:val="21"/>
                    <w:highlight w:val="none"/>
                  </w:rPr>
                </w:rPrChange>
              </w:rPr>
              <w:t>服务要求</w:t>
            </w:r>
          </w:p>
        </w:tc>
        <w:tc>
          <w:tcPr>
            <w:tcW w:w="1469" w:type="dxa"/>
            <w:vMerge w:val="restart"/>
            <w:tcBorders>
              <w:tl2br w:val="nil"/>
              <w:tr2bl w:val="nil"/>
            </w:tcBorders>
            <w:noWrap w:val="0"/>
            <w:vAlign w:val="center"/>
          </w:tcPr>
          <w:p w14:paraId="68309C9C">
            <w:pPr>
              <w:widowControl/>
              <w:spacing w:line="320" w:lineRule="exact"/>
              <w:jc w:val="center"/>
              <w:rPr>
                <w:rFonts w:hint="eastAsia" w:ascii="宋体" w:hAnsi="宋体" w:eastAsia="宋体" w:cs="宋体"/>
                <w:b/>
                <w:bCs/>
                <w:color w:val="auto"/>
                <w:szCs w:val="21"/>
                <w:highlight w:val="none"/>
                <w:lang w:eastAsia="zh-CN"/>
                <w:rPrChange w:id="2966" w:author="然" w:date="2026-08-04T11:37:42Z">
                  <w:rPr>
                    <w:rFonts w:hint="eastAsia" w:ascii="宋体" w:hAnsi="宋体" w:eastAsia="宋体" w:cs="宋体"/>
                    <w:b/>
                    <w:bCs/>
                    <w:szCs w:val="21"/>
                    <w:highlight w:val="none"/>
                    <w:lang w:eastAsia="zh-CN"/>
                  </w:rPr>
                </w:rPrChange>
              </w:rPr>
            </w:pPr>
            <w:r>
              <w:rPr>
                <w:rFonts w:hint="eastAsia" w:ascii="宋体" w:hAnsi="宋体" w:cs="宋体"/>
                <w:b/>
                <w:bCs/>
                <w:color w:val="auto"/>
                <w:szCs w:val="21"/>
                <w:highlight w:val="none"/>
                <w:lang w:eastAsia="zh-CN"/>
                <w:rPrChange w:id="2967" w:author="然" w:date="2026-08-04T11:37:42Z">
                  <w:rPr>
                    <w:rFonts w:hint="eastAsia" w:ascii="宋体" w:hAnsi="宋体" w:cs="宋体"/>
                    <w:b/>
                    <w:bCs/>
                    <w:szCs w:val="21"/>
                    <w:highlight w:val="none"/>
                    <w:lang w:eastAsia="zh-CN"/>
                  </w:rPr>
                </w:rPrChange>
              </w:rPr>
              <w:t>最高限价（</w:t>
            </w:r>
            <w:r>
              <w:rPr>
                <w:rFonts w:hint="eastAsia" w:ascii="宋体" w:hAnsi="宋体" w:cs="宋体"/>
                <w:b/>
                <w:bCs/>
                <w:color w:val="auto"/>
                <w:szCs w:val="21"/>
                <w:highlight w:val="none"/>
                <w:lang w:val="en-US" w:eastAsia="zh-CN"/>
                <w:rPrChange w:id="2968" w:author="然" w:date="2026-08-04T11:37:42Z">
                  <w:rPr>
                    <w:rFonts w:hint="eastAsia" w:ascii="宋体" w:hAnsi="宋体" w:cs="宋体"/>
                    <w:b/>
                    <w:bCs/>
                    <w:szCs w:val="21"/>
                    <w:highlight w:val="none"/>
                    <w:lang w:val="en-US" w:eastAsia="zh-CN"/>
                  </w:rPr>
                </w:rPrChange>
              </w:rPr>
              <w:t>元</w:t>
            </w:r>
            <w:r>
              <w:rPr>
                <w:rFonts w:hint="eastAsia" w:ascii="宋体" w:hAnsi="宋体" w:cs="宋体"/>
                <w:b/>
                <w:bCs/>
                <w:color w:val="auto"/>
                <w:szCs w:val="21"/>
                <w:highlight w:val="none"/>
                <w:lang w:eastAsia="zh-CN"/>
                <w:rPrChange w:id="2969" w:author="然" w:date="2026-08-04T11:37:42Z">
                  <w:rPr>
                    <w:rFonts w:hint="eastAsia" w:ascii="宋体" w:hAnsi="宋体" w:cs="宋体"/>
                    <w:b/>
                    <w:bCs/>
                    <w:szCs w:val="21"/>
                    <w:highlight w:val="none"/>
                    <w:lang w:eastAsia="zh-CN"/>
                  </w:rPr>
                </w:rPrChange>
              </w:rPr>
              <w:t>）</w:t>
            </w:r>
          </w:p>
        </w:tc>
      </w:tr>
      <w:tr w14:paraId="77049647">
        <w:tblPrEx>
          <w:tblBorders>
            <w:top w:val="double" w:color="000000" w:sz="2" w:space="0"/>
            <w:left w:val="double" w:color="000000" w:sz="2" w:space="0"/>
            <w:bottom w:val="double" w:color="000000" w:sz="2" w:space="0"/>
            <w:right w:val="double" w:color="000000" w:sz="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25" w:type="dxa"/>
            <w:vMerge w:val="continue"/>
            <w:tcBorders>
              <w:tl2br w:val="nil"/>
              <w:tr2bl w:val="nil"/>
            </w:tcBorders>
            <w:noWrap w:val="0"/>
            <w:vAlign w:val="center"/>
          </w:tcPr>
          <w:p w14:paraId="054E715D">
            <w:pPr>
              <w:widowControl/>
              <w:spacing w:line="320" w:lineRule="exact"/>
              <w:jc w:val="left"/>
              <w:rPr>
                <w:rFonts w:hint="eastAsia" w:ascii="宋体" w:hAnsi="宋体" w:cs="宋体"/>
                <w:b/>
                <w:bCs/>
                <w:color w:val="auto"/>
                <w:szCs w:val="21"/>
                <w:highlight w:val="none"/>
                <w:rPrChange w:id="2970" w:author="然" w:date="2026-08-04T11:37:42Z">
                  <w:rPr>
                    <w:rFonts w:hint="eastAsia" w:ascii="宋体" w:hAnsi="宋体" w:cs="宋体"/>
                    <w:b/>
                    <w:bCs/>
                    <w:szCs w:val="21"/>
                    <w:highlight w:val="none"/>
                  </w:rPr>
                </w:rPrChange>
              </w:rPr>
            </w:pPr>
          </w:p>
        </w:tc>
        <w:tc>
          <w:tcPr>
            <w:tcW w:w="2701" w:type="dxa"/>
            <w:vMerge w:val="continue"/>
            <w:tcBorders>
              <w:tl2br w:val="nil"/>
              <w:tr2bl w:val="nil"/>
            </w:tcBorders>
            <w:noWrap w:val="0"/>
            <w:vAlign w:val="center"/>
          </w:tcPr>
          <w:p w14:paraId="18FEBA25">
            <w:pPr>
              <w:widowControl/>
              <w:spacing w:line="320" w:lineRule="exact"/>
              <w:jc w:val="left"/>
              <w:rPr>
                <w:rFonts w:hint="eastAsia" w:ascii="宋体" w:hAnsi="宋体" w:cs="宋体"/>
                <w:b/>
                <w:bCs/>
                <w:color w:val="auto"/>
                <w:szCs w:val="21"/>
                <w:highlight w:val="none"/>
                <w:rPrChange w:id="2971" w:author="然" w:date="2026-08-04T11:37:42Z">
                  <w:rPr>
                    <w:rFonts w:hint="eastAsia" w:ascii="宋体" w:hAnsi="宋体" w:cs="宋体"/>
                    <w:b/>
                    <w:bCs/>
                    <w:szCs w:val="21"/>
                    <w:highlight w:val="none"/>
                  </w:rPr>
                </w:rPrChange>
              </w:rPr>
            </w:pPr>
          </w:p>
        </w:tc>
        <w:tc>
          <w:tcPr>
            <w:tcW w:w="1360" w:type="dxa"/>
            <w:vMerge w:val="continue"/>
            <w:tcBorders>
              <w:tl2br w:val="nil"/>
              <w:tr2bl w:val="nil"/>
            </w:tcBorders>
            <w:noWrap w:val="0"/>
            <w:vAlign w:val="center"/>
          </w:tcPr>
          <w:p w14:paraId="522A1DF8">
            <w:pPr>
              <w:widowControl/>
              <w:spacing w:line="320" w:lineRule="exact"/>
              <w:jc w:val="left"/>
              <w:rPr>
                <w:rFonts w:hint="eastAsia" w:ascii="宋体" w:hAnsi="宋体" w:cs="宋体"/>
                <w:b/>
                <w:bCs/>
                <w:color w:val="auto"/>
                <w:szCs w:val="21"/>
                <w:highlight w:val="none"/>
                <w:rPrChange w:id="2972" w:author="然" w:date="2026-08-04T11:37:42Z">
                  <w:rPr>
                    <w:rFonts w:hint="eastAsia" w:ascii="宋体" w:hAnsi="宋体" w:cs="宋体"/>
                    <w:b/>
                    <w:bCs/>
                    <w:szCs w:val="21"/>
                    <w:highlight w:val="none"/>
                  </w:rPr>
                </w:rPrChange>
              </w:rPr>
            </w:pPr>
          </w:p>
        </w:tc>
        <w:tc>
          <w:tcPr>
            <w:tcW w:w="1650" w:type="dxa"/>
            <w:tcBorders>
              <w:tl2br w:val="nil"/>
              <w:tr2bl w:val="nil"/>
            </w:tcBorders>
            <w:noWrap w:val="0"/>
            <w:vAlign w:val="center"/>
          </w:tcPr>
          <w:p w14:paraId="20B61941">
            <w:pPr>
              <w:spacing w:line="320" w:lineRule="exact"/>
              <w:jc w:val="center"/>
              <w:rPr>
                <w:rFonts w:hint="eastAsia" w:ascii="宋体" w:hAnsi="宋体" w:cs="宋体"/>
                <w:b/>
                <w:bCs/>
                <w:color w:val="auto"/>
                <w:szCs w:val="21"/>
                <w:highlight w:val="none"/>
                <w:rPrChange w:id="2973" w:author="然" w:date="2026-08-04T11:37:42Z">
                  <w:rPr>
                    <w:rFonts w:hint="eastAsia" w:ascii="宋体" w:hAnsi="宋体" w:cs="宋体"/>
                    <w:b/>
                    <w:bCs/>
                    <w:szCs w:val="21"/>
                    <w:highlight w:val="none"/>
                  </w:rPr>
                </w:rPrChange>
              </w:rPr>
            </w:pPr>
            <w:r>
              <w:rPr>
                <w:rFonts w:hint="eastAsia" w:ascii="宋体" w:hAnsi="宋体" w:cs="宋体"/>
                <w:b/>
                <w:bCs/>
                <w:color w:val="auto"/>
                <w:szCs w:val="21"/>
                <w:highlight w:val="none"/>
                <w:lang w:val="en-US" w:eastAsia="zh-CN"/>
                <w:rPrChange w:id="2974" w:author="然" w:date="2026-08-04T11:37:42Z">
                  <w:rPr>
                    <w:rFonts w:hint="eastAsia" w:ascii="宋体" w:hAnsi="宋体" w:cs="宋体"/>
                    <w:b/>
                    <w:bCs/>
                    <w:szCs w:val="21"/>
                    <w:highlight w:val="none"/>
                    <w:lang w:val="en-US" w:eastAsia="zh-CN"/>
                  </w:rPr>
                </w:rPrChange>
              </w:rPr>
              <w:t>服务</w:t>
            </w:r>
            <w:r>
              <w:rPr>
                <w:rFonts w:hint="eastAsia" w:ascii="宋体" w:hAnsi="宋体" w:cs="宋体"/>
                <w:b/>
                <w:bCs/>
                <w:color w:val="auto"/>
                <w:szCs w:val="21"/>
                <w:highlight w:val="none"/>
                <w:rPrChange w:id="2975" w:author="然" w:date="2026-08-04T11:37:42Z">
                  <w:rPr>
                    <w:rFonts w:hint="eastAsia" w:ascii="宋体" w:hAnsi="宋体" w:cs="宋体"/>
                    <w:b/>
                    <w:bCs/>
                    <w:szCs w:val="21"/>
                    <w:highlight w:val="none"/>
                  </w:rPr>
                </w:rPrChange>
              </w:rPr>
              <w:t>时间</w:t>
            </w:r>
          </w:p>
        </w:tc>
        <w:tc>
          <w:tcPr>
            <w:tcW w:w="1530" w:type="dxa"/>
            <w:tcBorders>
              <w:tl2br w:val="nil"/>
              <w:tr2bl w:val="nil"/>
            </w:tcBorders>
            <w:noWrap w:val="0"/>
            <w:vAlign w:val="center"/>
          </w:tcPr>
          <w:p w14:paraId="1C31ADBE">
            <w:pPr>
              <w:spacing w:line="320" w:lineRule="exact"/>
              <w:jc w:val="center"/>
              <w:rPr>
                <w:rFonts w:hint="eastAsia" w:ascii="宋体" w:hAnsi="宋体" w:cs="宋体"/>
                <w:b/>
                <w:bCs/>
                <w:color w:val="auto"/>
                <w:szCs w:val="21"/>
                <w:highlight w:val="none"/>
                <w:rPrChange w:id="2976" w:author="然" w:date="2026-08-04T11:37:42Z">
                  <w:rPr>
                    <w:rFonts w:hint="eastAsia" w:ascii="宋体" w:hAnsi="宋体" w:cs="宋体"/>
                    <w:b/>
                    <w:bCs/>
                    <w:szCs w:val="21"/>
                    <w:highlight w:val="none"/>
                  </w:rPr>
                </w:rPrChange>
              </w:rPr>
            </w:pPr>
            <w:r>
              <w:rPr>
                <w:rFonts w:hint="eastAsia" w:ascii="宋体" w:hAnsi="宋体" w:cs="宋体"/>
                <w:b/>
                <w:bCs/>
                <w:color w:val="auto"/>
                <w:szCs w:val="21"/>
                <w:highlight w:val="none"/>
                <w:lang w:val="en-US" w:eastAsia="zh-CN"/>
                <w:rPrChange w:id="2977" w:author="然" w:date="2026-08-04T11:37:42Z">
                  <w:rPr>
                    <w:rFonts w:hint="eastAsia" w:ascii="宋体" w:hAnsi="宋体" w:cs="宋体"/>
                    <w:b/>
                    <w:bCs/>
                    <w:szCs w:val="21"/>
                    <w:highlight w:val="none"/>
                    <w:lang w:val="en-US" w:eastAsia="zh-CN"/>
                  </w:rPr>
                </w:rPrChange>
              </w:rPr>
              <w:t>服务</w:t>
            </w:r>
            <w:r>
              <w:rPr>
                <w:rFonts w:hint="eastAsia" w:ascii="宋体" w:hAnsi="宋体" w:cs="宋体"/>
                <w:b/>
                <w:bCs/>
                <w:color w:val="auto"/>
                <w:szCs w:val="21"/>
                <w:highlight w:val="none"/>
                <w:rPrChange w:id="2978" w:author="然" w:date="2026-08-04T11:37:42Z">
                  <w:rPr>
                    <w:rFonts w:hint="eastAsia" w:ascii="宋体" w:hAnsi="宋体" w:cs="宋体"/>
                    <w:b/>
                    <w:bCs/>
                    <w:szCs w:val="21"/>
                    <w:highlight w:val="none"/>
                  </w:rPr>
                </w:rPrChange>
              </w:rPr>
              <w:t>地点</w:t>
            </w:r>
          </w:p>
        </w:tc>
        <w:tc>
          <w:tcPr>
            <w:tcW w:w="1469" w:type="dxa"/>
            <w:vMerge w:val="continue"/>
            <w:tcBorders>
              <w:tl2br w:val="nil"/>
              <w:tr2bl w:val="nil"/>
            </w:tcBorders>
            <w:noWrap w:val="0"/>
            <w:vAlign w:val="center"/>
          </w:tcPr>
          <w:p w14:paraId="6024F335">
            <w:pPr>
              <w:widowControl/>
              <w:spacing w:line="320" w:lineRule="exact"/>
              <w:jc w:val="left"/>
              <w:rPr>
                <w:rFonts w:hint="eastAsia" w:ascii="宋体" w:hAnsi="宋体" w:cs="宋体"/>
                <w:b/>
                <w:bCs/>
                <w:color w:val="auto"/>
                <w:szCs w:val="21"/>
                <w:highlight w:val="none"/>
                <w:rPrChange w:id="2979" w:author="然" w:date="2026-08-04T11:37:42Z">
                  <w:rPr>
                    <w:rFonts w:hint="eastAsia" w:ascii="宋体" w:hAnsi="宋体" w:cs="宋体"/>
                    <w:b/>
                    <w:bCs/>
                    <w:szCs w:val="21"/>
                    <w:highlight w:val="none"/>
                  </w:rPr>
                </w:rPrChange>
              </w:rPr>
            </w:pPr>
          </w:p>
        </w:tc>
      </w:tr>
      <w:tr w14:paraId="346D4F7E">
        <w:tblPrEx>
          <w:tblBorders>
            <w:top w:val="double" w:color="000000" w:sz="2" w:space="0"/>
            <w:left w:val="double" w:color="000000" w:sz="2" w:space="0"/>
            <w:bottom w:val="double" w:color="000000" w:sz="2" w:space="0"/>
            <w:right w:val="double" w:color="000000" w:sz="2" w:space="0"/>
            <w:insideH w:val="single" w:color="000000" w:sz="4" w:space="0"/>
            <w:insideV w:val="single" w:color="000000" w:sz="4" w:space="0"/>
          </w:tblBorders>
          <w:tblCellMar>
            <w:top w:w="0" w:type="dxa"/>
            <w:left w:w="108" w:type="dxa"/>
            <w:bottom w:w="0" w:type="dxa"/>
            <w:right w:w="108" w:type="dxa"/>
          </w:tblCellMar>
        </w:tblPrEx>
        <w:trPr>
          <w:trHeight w:val="1158" w:hRule="atLeast"/>
          <w:jc w:val="center"/>
        </w:trPr>
        <w:tc>
          <w:tcPr>
            <w:tcW w:w="725" w:type="dxa"/>
            <w:tcBorders>
              <w:tl2br w:val="nil"/>
              <w:tr2bl w:val="nil"/>
            </w:tcBorders>
            <w:noWrap w:val="0"/>
            <w:vAlign w:val="center"/>
          </w:tcPr>
          <w:p w14:paraId="382FBCD3">
            <w:pPr>
              <w:widowControl/>
              <w:spacing w:line="320" w:lineRule="exact"/>
              <w:jc w:val="center"/>
              <w:rPr>
                <w:rFonts w:hint="eastAsia" w:ascii="宋体" w:hAnsi="宋体" w:cs="宋体"/>
                <w:color w:val="auto"/>
                <w:szCs w:val="21"/>
                <w:highlight w:val="none"/>
                <w:rPrChange w:id="2980" w:author="然" w:date="2026-08-04T11:37:42Z">
                  <w:rPr>
                    <w:rFonts w:hint="eastAsia" w:ascii="宋体" w:hAnsi="宋体" w:cs="宋体"/>
                    <w:szCs w:val="21"/>
                    <w:highlight w:val="none"/>
                  </w:rPr>
                </w:rPrChange>
              </w:rPr>
            </w:pPr>
            <w:r>
              <w:rPr>
                <w:rFonts w:hint="eastAsia" w:ascii="宋体" w:hAnsi="宋体" w:cs="宋体"/>
                <w:color w:val="auto"/>
                <w:szCs w:val="21"/>
                <w:highlight w:val="none"/>
                <w:rPrChange w:id="2981" w:author="然" w:date="2026-08-04T11:37:42Z">
                  <w:rPr>
                    <w:rFonts w:hint="eastAsia" w:ascii="宋体" w:hAnsi="宋体" w:cs="宋体"/>
                    <w:szCs w:val="21"/>
                    <w:highlight w:val="none"/>
                  </w:rPr>
                </w:rPrChange>
              </w:rPr>
              <w:t>1</w:t>
            </w:r>
          </w:p>
        </w:tc>
        <w:tc>
          <w:tcPr>
            <w:tcW w:w="2701" w:type="dxa"/>
            <w:tcBorders>
              <w:tl2br w:val="nil"/>
              <w:tr2bl w:val="nil"/>
            </w:tcBorders>
            <w:noWrap w:val="0"/>
            <w:vAlign w:val="center"/>
          </w:tcPr>
          <w:p w14:paraId="606CB6B9">
            <w:pPr>
              <w:adjustRightInd w:val="0"/>
              <w:snapToGrid w:val="0"/>
              <w:spacing w:before="120" w:beforeLines="50" w:line="336" w:lineRule="auto"/>
              <w:jc w:val="center"/>
              <w:rPr>
                <w:rFonts w:hint="eastAsia" w:ascii="宋体" w:hAnsi="宋体" w:eastAsia="宋体" w:cs="宋体"/>
                <w:color w:val="auto"/>
                <w:sz w:val="21"/>
                <w:szCs w:val="21"/>
                <w:highlight w:val="none"/>
                <w:lang w:val="en-US" w:eastAsia="zh-CN"/>
              </w:rPr>
            </w:pPr>
            <w:r>
              <w:rPr>
                <w:rFonts w:hint="eastAsia" w:ascii="宋体" w:hAnsi="宋体" w:cs="宋体"/>
                <w:color w:val="auto"/>
                <w:highlight w:val="none"/>
                <w:lang w:eastAsia="zh-CN"/>
                <w:rPrChange w:id="2982" w:author="然" w:date="2026-08-04T11:37:42Z">
                  <w:rPr>
                    <w:rFonts w:hint="eastAsia" w:ascii="宋体" w:hAnsi="宋体" w:cs="宋体"/>
                    <w:highlight w:val="none"/>
                    <w:lang w:eastAsia="zh-CN"/>
                  </w:rPr>
                </w:rPrChange>
              </w:rPr>
              <w:t>第十届国际调解高峰论坛</w:t>
            </w:r>
          </w:p>
        </w:tc>
        <w:tc>
          <w:tcPr>
            <w:tcW w:w="1360" w:type="dxa"/>
            <w:tcBorders>
              <w:tl2br w:val="nil"/>
              <w:tr2bl w:val="nil"/>
            </w:tcBorders>
            <w:noWrap w:val="0"/>
            <w:vAlign w:val="center"/>
          </w:tcPr>
          <w:p w14:paraId="49C5EEE4">
            <w:pPr>
              <w:adjustRightInd w:val="0"/>
              <w:snapToGrid w:val="0"/>
              <w:spacing w:before="120" w:beforeLines="50" w:line="336" w:lineRule="auto"/>
              <w:jc w:val="center"/>
              <w:rPr>
                <w:rFonts w:hint="eastAsia" w:ascii="宋体" w:hAnsi="宋体" w:eastAsia="宋体" w:cs="宋体"/>
                <w:color w:val="auto"/>
                <w:sz w:val="21"/>
                <w:szCs w:val="21"/>
                <w:highlight w:val="none"/>
                <w:lang w:val="en-US" w:eastAsia="zh-CN"/>
              </w:rPr>
            </w:pPr>
            <w:r>
              <w:rPr>
                <w:rFonts w:hint="eastAsia" w:ascii="宋体" w:hAnsi="宋体" w:cs="宋体"/>
                <w:bCs/>
                <w:color w:val="auto"/>
                <w:szCs w:val="21"/>
                <w:highlight w:val="none"/>
              </w:rPr>
              <w:t>1</w:t>
            </w:r>
            <w:r>
              <w:rPr>
                <w:rFonts w:hint="eastAsia" w:ascii="宋体" w:hAnsi="宋体" w:cs="宋体"/>
                <w:bCs/>
                <w:color w:val="auto"/>
                <w:szCs w:val="21"/>
                <w:highlight w:val="none"/>
                <w:lang w:val="en-US" w:eastAsia="zh-CN"/>
              </w:rPr>
              <w:t>项</w:t>
            </w:r>
          </w:p>
        </w:tc>
        <w:tc>
          <w:tcPr>
            <w:tcW w:w="1650" w:type="dxa"/>
            <w:tcBorders>
              <w:tl2br w:val="nil"/>
              <w:tr2bl w:val="nil"/>
            </w:tcBorders>
            <w:noWrap w:val="0"/>
            <w:vAlign w:val="center"/>
          </w:tcPr>
          <w:p w14:paraId="72402480">
            <w:pPr>
              <w:adjustRightInd w:val="0"/>
              <w:snapToGrid w:val="0"/>
              <w:spacing w:before="120" w:beforeLines="50" w:line="336" w:lineRule="auto"/>
              <w:jc w:val="center"/>
              <w:rPr>
                <w:rFonts w:hint="default" w:ascii="宋体" w:hAnsi="宋体" w:cs="宋体"/>
                <w:color w:val="auto"/>
                <w:szCs w:val="21"/>
                <w:highlight w:val="none"/>
                <w:lang w:val="en-US"/>
              </w:rPr>
            </w:pPr>
            <w:r>
              <w:rPr>
                <w:rFonts w:hint="eastAsia" w:ascii="宋体" w:hAnsi="宋体" w:cs="宋体"/>
                <w:bCs/>
                <w:color w:val="auto"/>
                <w:szCs w:val="21"/>
                <w:highlight w:val="none"/>
              </w:rPr>
              <w:t>自合同（合作协议）签订之日起至该项目结束。</w:t>
            </w:r>
          </w:p>
        </w:tc>
        <w:tc>
          <w:tcPr>
            <w:tcW w:w="1530" w:type="dxa"/>
            <w:tcBorders>
              <w:tl2br w:val="nil"/>
              <w:tr2bl w:val="nil"/>
            </w:tcBorders>
            <w:noWrap w:val="0"/>
            <w:vAlign w:val="center"/>
          </w:tcPr>
          <w:p w14:paraId="0B04B9E2">
            <w:pPr>
              <w:adjustRightInd w:val="0"/>
              <w:snapToGrid w:val="0"/>
              <w:spacing w:before="120" w:beforeLines="50" w:line="336"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采购人指定地点</w:t>
            </w:r>
          </w:p>
        </w:tc>
        <w:tc>
          <w:tcPr>
            <w:tcW w:w="1469" w:type="dxa"/>
            <w:tcBorders>
              <w:tl2br w:val="nil"/>
              <w:tr2bl w:val="nil"/>
            </w:tcBorders>
            <w:noWrap w:val="0"/>
            <w:vAlign w:val="center"/>
          </w:tcPr>
          <w:p w14:paraId="4B7709D6">
            <w:pPr>
              <w:widowControl/>
              <w:spacing w:line="360" w:lineRule="auto"/>
              <w:jc w:val="center"/>
              <w:rPr>
                <w:rFonts w:hint="default" w:ascii="宋体" w:hAnsi="宋体" w:eastAsia="宋体" w:cs="宋体"/>
                <w:color w:val="auto"/>
                <w:szCs w:val="21"/>
                <w:highlight w:val="none"/>
                <w:lang w:val="en-US" w:eastAsia="zh-CN"/>
                <w:rPrChange w:id="2983" w:author="然" w:date="2026-08-04T11:37:42Z">
                  <w:rPr>
                    <w:rFonts w:hint="default" w:ascii="宋体" w:hAnsi="宋体" w:eastAsia="宋体" w:cs="宋体"/>
                    <w:szCs w:val="21"/>
                    <w:highlight w:val="none"/>
                    <w:lang w:val="en-US" w:eastAsia="zh-CN"/>
                  </w:rPr>
                </w:rPrChange>
              </w:rPr>
            </w:pPr>
            <w:r>
              <w:rPr>
                <w:rFonts w:hint="eastAsia" w:ascii="宋体" w:hAnsi="宋体" w:cs="宋体"/>
                <w:color w:val="auto"/>
                <w:szCs w:val="21"/>
                <w:highlight w:val="none"/>
                <w:lang w:val="en-US" w:eastAsia="zh-CN"/>
                <w:rPrChange w:id="2984" w:author="然" w:date="2026-08-04T11:37:42Z">
                  <w:rPr>
                    <w:rFonts w:hint="eastAsia" w:ascii="宋体" w:hAnsi="宋体" w:cs="宋体"/>
                    <w:szCs w:val="21"/>
                    <w:highlight w:val="none"/>
                    <w:lang w:val="en-US" w:eastAsia="zh-CN"/>
                  </w:rPr>
                </w:rPrChange>
              </w:rPr>
              <w:t>1023380.00</w:t>
            </w:r>
          </w:p>
        </w:tc>
      </w:tr>
    </w:tbl>
    <w:p w14:paraId="7B028E1D">
      <w:pPr>
        <w:adjustRightInd w:val="0"/>
        <w:snapToGrid w:val="0"/>
        <w:spacing w:before="156" w:beforeLines="50" w:line="360" w:lineRule="auto"/>
        <w:rPr>
          <w:rFonts w:ascii="宋体" w:hAnsi="宋体" w:cs="宋体"/>
          <w:color w:val="auto"/>
          <w:highlight w:val="none"/>
          <w:rPrChange w:id="2985" w:author="然" w:date="2026-08-04T11:37:42Z">
            <w:rPr>
              <w:rFonts w:ascii="宋体" w:hAnsi="宋体" w:cs="宋体"/>
              <w:highlight w:val="none"/>
            </w:rPr>
          </w:rPrChange>
        </w:rPr>
      </w:pPr>
      <w:r>
        <w:rPr>
          <w:rFonts w:hint="eastAsia" w:ascii="宋体" w:hAnsi="宋体" w:cs="宋体"/>
          <w:color w:val="auto"/>
          <w:szCs w:val="21"/>
          <w:highlight w:val="none"/>
          <w:lang w:val="zh-CN"/>
          <w:rPrChange w:id="2986" w:author="然" w:date="2026-08-04T11:37:42Z">
            <w:rPr>
              <w:rFonts w:hint="eastAsia" w:ascii="宋体" w:hAnsi="宋体" w:cs="宋体"/>
              <w:szCs w:val="21"/>
              <w:highlight w:val="none"/>
              <w:lang w:val="zh-CN"/>
            </w:rPr>
          </w:rPrChange>
        </w:rPr>
        <w:t>注：</w:t>
      </w:r>
      <w:r>
        <w:rPr>
          <w:rFonts w:hint="eastAsia" w:ascii="宋体" w:hAnsi="宋体" w:cs="宋体"/>
          <w:color w:val="auto"/>
          <w:highlight w:val="none"/>
          <w:rPrChange w:id="2987" w:author="然" w:date="2026-08-04T11:37:42Z">
            <w:rPr>
              <w:rFonts w:hint="eastAsia" w:ascii="宋体" w:hAnsi="宋体" w:cs="宋体"/>
              <w:highlight w:val="none"/>
            </w:rPr>
          </w:rPrChange>
        </w:rPr>
        <w:t>1、“包”为最小合同单位（最小投标单位）。每“包”内容应细化到“品目”（如果分品目的）。</w:t>
      </w:r>
    </w:p>
    <w:p w14:paraId="537218EE">
      <w:pPr>
        <w:adjustRightInd w:val="0"/>
        <w:snapToGrid w:val="0"/>
        <w:spacing w:before="156" w:beforeLines="50" w:line="360" w:lineRule="auto"/>
        <w:ind w:firstLine="420" w:firstLineChars="200"/>
        <w:rPr>
          <w:rFonts w:ascii="宋体" w:hAnsi="宋体" w:cs="宋体"/>
          <w:color w:val="auto"/>
          <w:szCs w:val="21"/>
          <w:highlight w:val="none"/>
          <w:rPrChange w:id="2988" w:author="然" w:date="2026-08-04T11:37:42Z">
            <w:rPr>
              <w:rFonts w:ascii="宋体" w:hAnsi="宋体" w:cs="宋体"/>
              <w:szCs w:val="21"/>
              <w:highlight w:val="none"/>
            </w:rPr>
          </w:rPrChange>
        </w:rPr>
      </w:pPr>
      <w:r>
        <w:rPr>
          <w:rFonts w:hint="eastAsia" w:ascii="宋体" w:hAnsi="宋体" w:cs="宋体"/>
          <w:color w:val="auto"/>
          <w:szCs w:val="21"/>
          <w:highlight w:val="none"/>
          <w:rPrChange w:id="2989" w:author="然" w:date="2026-08-04T11:37:42Z">
            <w:rPr>
              <w:rFonts w:hint="eastAsia" w:ascii="宋体" w:hAnsi="宋体" w:cs="宋体"/>
              <w:szCs w:val="21"/>
              <w:highlight w:val="none"/>
            </w:rPr>
          </w:rPrChange>
        </w:rPr>
        <w:t>2、供应商必须对一个完整、独立的包进行投标，不得仅对一个包中的部分分项项目投标，否则</w:t>
      </w:r>
      <w:r>
        <w:rPr>
          <w:rFonts w:hint="eastAsia" w:ascii="宋体" w:hAnsi="宋体" w:cs="宋体"/>
          <w:b/>
          <w:color w:val="auto"/>
          <w:szCs w:val="21"/>
          <w:highlight w:val="none"/>
          <w:rPrChange w:id="2990" w:author="然" w:date="2026-08-04T11:37:42Z">
            <w:rPr>
              <w:rFonts w:hint="eastAsia" w:ascii="宋体" w:hAnsi="宋体" w:cs="宋体"/>
              <w:b/>
              <w:szCs w:val="21"/>
              <w:highlight w:val="none"/>
            </w:rPr>
          </w:rPrChange>
        </w:rPr>
        <w:t xml:space="preserve">投标无效。 </w:t>
      </w:r>
    </w:p>
    <w:p w14:paraId="35D51DD1">
      <w:pPr>
        <w:adjustRightInd w:val="0"/>
        <w:snapToGrid w:val="0"/>
        <w:spacing w:before="156" w:beforeLines="50" w:line="360" w:lineRule="auto"/>
        <w:ind w:firstLine="420" w:firstLineChars="200"/>
        <w:rPr>
          <w:rFonts w:ascii="宋体"/>
          <w:color w:val="auto"/>
          <w:kern w:val="0"/>
          <w:highlight w:val="none"/>
          <w:rPrChange w:id="2991" w:author="然" w:date="2026-08-04T11:37:42Z">
            <w:rPr>
              <w:rFonts w:ascii="宋体"/>
              <w:kern w:val="0"/>
              <w:highlight w:val="none"/>
            </w:rPr>
          </w:rPrChange>
        </w:rPr>
      </w:pPr>
      <w:r>
        <w:rPr>
          <w:rFonts w:ascii="宋体" w:hAnsi="宋体" w:cs="宋体"/>
          <w:color w:val="auto"/>
          <w:highlight w:val="none"/>
          <w:rPrChange w:id="2992" w:author="然" w:date="2026-08-04T11:37:42Z">
            <w:rPr>
              <w:rFonts w:ascii="宋体" w:hAnsi="宋体" w:cs="宋体"/>
              <w:highlight w:val="none"/>
            </w:rPr>
          </w:rPrChange>
        </w:rPr>
        <w:t>3</w:t>
      </w:r>
      <w:r>
        <w:rPr>
          <w:rFonts w:hint="eastAsia" w:ascii="宋体" w:hAnsi="宋体" w:cs="宋体"/>
          <w:color w:val="auto"/>
          <w:highlight w:val="none"/>
          <w:rPrChange w:id="2993" w:author="然" w:date="2026-08-04T11:37:42Z">
            <w:rPr>
              <w:rFonts w:hint="eastAsia" w:ascii="宋体" w:hAnsi="宋体" w:cs="宋体"/>
              <w:highlight w:val="none"/>
            </w:rPr>
          </w:rPrChange>
        </w:rPr>
        <w:t>、</w:t>
      </w:r>
      <w:r>
        <w:rPr>
          <w:rFonts w:hint="eastAsia" w:ascii="宋体" w:hAnsi="宋体" w:cs="宋体"/>
          <w:color w:val="auto"/>
          <w:highlight w:val="none"/>
          <w:lang w:eastAsia="zh-CN"/>
          <w:rPrChange w:id="2994" w:author="然" w:date="2026-08-04T11:37:42Z">
            <w:rPr>
              <w:rFonts w:hint="eastAsia" w:ascii="宋体" w:hAnsi="宋体" w:cs="宋体"/>
              <w:highlight w:val="none"/>
              <w:lang w:eastAsia="zh-CN"/>
            </w:rPr>
          </w:rPrChange>
        </w:rPr>
        <w:t>货物或</w:t>
      </w:r>
      <w:r>
        <w:rPr>
          <w:rFonts w:hint="eastAsia" w:ascii="宋体" w:hAnsi="宋体" w:cs="宋体"/>
          <w:color w:val="auto"/>
          <w:highlight w:val="none"/>
          <w:rPrChange w:id="2995" w:author="然" w:date="2026-08-04T11:37:42Z">
            <w:rPr>
              <w:rFonts w:hint="eastAsia" w:ascii="宋体" w:hAnsi="宋体" w:cs="宋体"/>
              <w:highlight w:val="none"/>
            </w:rPr>
          </w:rPrChange>
        </w:rPr>
        <w:t>服务的主要技术要求：</w:t>
      </w:r>
      <w:r>
        <w:rPr>
          <w:rFonts w:hint="eastAsia" w:ascii="宋体" w:hAnsi="宋体" w:cs="宋体"/>
          <w:color w:val="auto"/>
          <w:kern w:val="0"/>
          <w:highlight w:val="none"/>
          <w:rPrChange w:id="2996" w:author="然" w:date="2026-08-04T11:37:42Z">
            <w:rPr>
              <w:rFonts w:hint="eastAsia" w:ascii="宋体" w:hAnsi="宋体" w:cs="宋体"/>
              <w:kern w:val="0"/>
              <w:highlight w:val="none"/>
            </w:rPr>
          </w:rPrChange>
        </w:rPr>
        <w:t>详见“技术要求及商务条款”中的具体</w:t>
      </w:r>
      <w:r>
        <w:rPr>
          <w:rFonts w:hint="eastAsia" w:ascii="宋体" w:hAnsi="宋体" w:cs="宋体"/>
          <w:color w:val="auto"/>
          <w:kern w:val="0"/>
          <w:highlight w:val="none"/>
          <w:lang w:eastAsia="zh-CN"/>
          <w:rPrChange w:id="2997" w:author="然" w:date="2026-08-04T11:37:42Z">
            <w:rPr>
              <w:rFonts w:hint="eastAsia" w:ascii="宋体" w:hAnsi="宋体" w:cs="宋体"/>
              <w:kern w:val="0"/>
              <w:highlight w:val="none"/>
              <w:lang w:eastAsia="zh-CN"/>
            </w:rPr>
          </w:rPrChange>
        </w:rPr>
        <w:t>参数或服务要求</w:t>
      </w:r>
      <w:r>
        <w:rPr>
          <w:rFonts w:hint="eastAsia" w:ascii="宋体" w:hAnsi="宋体" w:cs="宋体"/>
          <w:color w:val="auto"/>
          <w:kern w:val="0"/>
          <w:highlight w:val="none"/>
          <w:rPrChange w:id="2998" w:author="然" w:date="2026-08-04T11:37:42Z">
            <w:rPr>
              <w:rFonts w:hint="eastAsia" w:ascii="宋体" w:hAnsi="宋体" w:cs="宋体"/>
              <w:kern w:val="0"/>
              <w:highlight w:val="none"/>
            </w:rPr>
          </w:rPrChange>
        </w:rPr>
        <w:t>。</w:t>
      </w:r>
    </w:p>
    <w:p w14:paraId="6C33C333">
      <w:pPr>
        <w:tabs>
          <w:tab w:val="left" w:pos="0"/>
        </w:tabs>
        <w:adjustRightInd w:val="0"/>
        <w:snapToGrid w:val="0"/>
        <w:spacing w:before="156" w:beforeLines="50" w:line="360" w:lineRule="auto"/>
        <w:ind w:firstLine="420" w:firstLineChars="200"/>
        <w:rPr>
          <w:rFonts w:ascii="宋体" w:hAnsi="宋体" w:cs="宋体"/>
          <w:color w:val="auto"/>
          <w:kern w:val="0"/>
          <w:szCs w:val="21"/>
          <w:highlight w:val="none"/>
          <w:rPrChange w:id="2999" w:author="然" w:date="2026-08-04T11:37:42Z">
            <w:rPr>
              <w:rFonts w:ascii="宋体" w:hAnsi="宋体" w:cs="宋体"/>
              <w:kern w:val="0"/>
              <w:szCs w:val="21"/>
              <w:highlight w:val="none"/>
            </w:rPr>
          </w:rPrChange>
        </w:rPr>
      </w:pPr>
      <w:r>
        <w:rPr>
          <w:rFonts w:hint="eastAsia" w:ascii="宋体" w:hAnsi="宋体" w:cs="宋体"/>
          <w:bCs/>
          <w:color w:val="auto"/>
          <w:kern w:val="0"/>
          <w:szCs w:val="21"/>
          <w:highlight w:val="none"/>
          <w:rPrChange w:id="3000" w:author="然" w:date="2026-08-04T11:37:42Z">
            <w:rPr>
              <w:rFonts w:hint="eastAsia" w:ascii="宋体" w:hAnsi="宋体" w:cs="宋体"/>
              <w:bCs/>
              <w:kern w:val="0"/>
              <w:szCs w:val="21"/>
              <w:highlight w:val="none"/>
            </w:rPr>
          </w:rPrChange>
        </w:rPr>
        <w:t>4、</w:t>
      </w:r>
      <w:r>
        <w:rPr>
          <w:rFonts w:hint="eastAsia" w:ascii="宋体" w:hAnsi="宋体" w:cs="宋体"/>
          <w:color w:val="auto"/>
          <w:szCs w:val="21"/>
          <w:highlight w:val="none"/>
          <w:rPrChange w:id="3001" w:author="然" w:date="2026-08-04T11:37:42Z">
            <w:rPr>
              <w:rFonts w:hint="eastAsia" w:ascii="宋体" w:hAnsi="宋体" w:cs="宋体"/>
              <w:szCs w:val="21"/>
              <w:highlight w:val="none"/>
            </w:rPr>
          </w:rPrChange>
        </w:rPr>
        <w:t>供应商</w:t>
      </w:r>
      <w:r>
        <w:rPr>
          <w:rFonts w:hint="eastAsia" w:ascii="宋体" w:hAnsi="宋体" w:cs="宋体"/>
          <w:bCs/>
          <w:color w:val="auto"/>
          <w:kern w:val="0"/>
          <w:szCs w:val="21"/>
          <w:highlight w:val="none"/>
          <w:rPrChange w:id="3002" w:author="然" w:date="2026-08-04T11:37:42Z">
            <w:rPr>
              <w:rFonts w:hint="eastAsia" w:ascii="宋体" w:hAnsi="宋体" w:cs="宋体"/>
              <w:bCs/>
              <w:kern w:val="0"/>
              <w:szCs w:val="21"/>
              <w:highlight w:val="none"/>
            </w:rPr>
          </w:rPrChange>
        </w:rPr>
        <w:t>应</w:t>
      </w:r>
      <w:r>
        <w:rPr>
          <w:rFonts w:hint="eastAsia" w:ascii="宋体" w:hAnsi="宋体" w:cs="宋体"/>
          <w:color w:val="auto"/>
          <w:kern w:val="0"/>
          <w:szCs w:val="21"/>
          <w:highlight w:val="none"/>
          <w:rPrChange w:id="3003" w:author="然" w:date="2026-08-04T11:37:42Z">
            <w:rPr>
              <w:rFonts w:hint="eastAsia" w:ascii="宋体" w:hAnsi="宋体" w:cs="宋体"/>
              <w:kern w:val="0"/>
              <w:szCs w:val="21"/>
              <w:highlight w:val="none"/>
            </w:rPr>
          </w:rPrChange>
        </w:rPr>
        <w:t>在响应文件《分项报价表》中按</w:t>
      </w:r>
      <w:r>
        <w:rPr>
          <w:rFonts w:hint="eastAsia" w:ascii="宋体" w:hAnsi="宋体" w:cs="宋体"/>
          <w:color w:val="auto"/>
          <w:szCs w:val="21"/>
          <w:highlight w:val="none"/>
          <w:rPrChange w:id="3004" w:author="然" w:date="2026-08-04T11:37:42Z">
            <w:rPr>
              <w:rFonts w:hint="eastAsia" w:ascii="宋体" w:hAnsi="宋体" w:cs="宋体"/>
              <w:szCs w:val="21"/>
              <w:highlight w:val="none"/>
            </w:rPr>
          </w:rPrChange>
        </w:rPr>
        <w:t>分项名称</w:t>
      </w:r>
      <w:r>
        <w:rPr>
          <w:rFonts w:hint="eastAsia" w:ascii="宋体" w:hAnsi="宋体" w:cs="宋体"/>
          <w:color w:val="auto"/>
          <w:kern w:val="0"/>
          <w:szCs w:val="21"/>
          <w:highlight w:val="none"/>
          <w:rPrChange w:id="3005" w:author="然" w:date="2026-08-04T11:37:42Z">
            <w:rPr>
              <w:rFonts w:hint="eastAsia" w:ascii="宋体" w:hAnsi="宋体" w:cs="宋体"/>
              <w:kern w:val="0"/>
              <w:szCs w:val="21"/>
              <w:highlight w:val="none"/>
            </w:rPr>
          </w:rPrChange>
        </w:rPr>
        <w:t>顺序逐项填写，且每个分项项目中的条目均需按磋商文件规定报价，</w:t>
      </w:r>
      <w:r>
        <w:rPr>
          <w:rFonts w:hint="eastAsia" w:ascii="宋体" w:hAnsi="宋体" w:cs="宋体"/>
          <w:color w:val="auto"/>
          <w:szCs w:val="21"/>
          <w:highlight w:val="none"/>
          <w:rPrChange w:id="3006" w:author="然" w:date="2026-08-04T11:37:42Z">
            <w:rPr>
              <w:rFonts w:hint="eastAsia" w:ascii="宋体" w:hAnsi="宋体" w:cs="宋体"/>
              <w:szCs w:val="21"/>
              <w:highlight w:val="none"/>
            </w:rPr>
          </w:rPrChange>
        </w:rPr>
        <w:t>不接受赠送与零报价，不得有缺项、漏项，否则</w:t>
      </w:r>
      <w:r>
        <w:rPr>
          <w:rFonts w:hint="eastAsia" w:ascii="宋体" w:hAnsi="宋体" w:cs="宋体"/>
          <w:color w:val="auto"/>
          <w:kern w:val="0"/>
          <w:szCs w:val="21"/>
          <w:highlight w:val="none"/>
          <w:rPrChange w:id="3007" w:author="然" w:date="2026-08-04T11:37:42Z">
            <w:rPr>
              <w:rFonts w:hint="eastAsia" w:ascii="宋体" w:hAnsi="宋体" w:cs="宋体"/>
              <w:kern w:val="0"/>
              <w:szCs w:val="21"/>
              <w:highlight w:val="none"/>
            </w:rPr>
          </w:rPrChange>
        </w:rPr>
        <w:t>其</w:t>
      </w:r>
      <w:r>
        <w:rPr>
          <w:rFonts w:hint="eastAsia" w:ascii="宋体" w:hAnsi="宋体" w:cs="宋体"/>
          <w:b/>
          <w:color w:val="auto"/>
          <w:kern w:val="0"/>
          <w:szCs w:val="21"/>
          <w:highlight w:val="none"/>
          <w:rPrChange w:id="3008" w:author="然" w:date="2026-08-04T11:37:42Z">
            <w:rPr>
              <w:rFonts w:hint="eastAsia" w:ascii="宋体" w:hAnsi="宋体" w:cs="宋体"/>
              <w:b/>
              <w:kern w:val="0"/>
              <w:szCs w:val="21"/>
              <w:highlight w:val="none"/>
            </w:rPr>
          </w:rPrChange>
        </w:rPr>
        <w:t>投标无效</w:t>
      </w:r>
      <w:r>
        <w:rPr>
          <w:rFonts w:hint="eastAsia" w:ascii="宋体" w:hAnsi="宋体" w:cs="宋体"/>
          <w:color w:val="auto"/>
          <w:kern w:val="0"/>
          <w:szCs w:val="21"/>
          <w:highlight w:val="none"/>
          <w:rPrChange w:id="3009" w:author="然" w:date="2026-08-04T11:37:42Z">
            <w:rPr>
              <w:rFonts w:hint="eastAsia" w:ascii="宋体" w:hAnsi="宋体" w:cs="宋体"/>
              <w:kern w:val="0"/>
              <w:szCs w:val="21"/>
              <w:highlight w:val="none"/>
            </w:rPr>
          </w:rPrChange>
        </w:rPr>
        <w:t>。</w:t>
      </w:r>
    </w:p>
    <w:p w14:paraId="245DFAEC">
      <w:pPr>
        <w:pStyle w:val="9"/>
        <w:rPr>
          <w:rFonts w:hint="eastAsia"/>
          <w:color w:val="auto"/>
          <w:highlight w:val="none"/>
          <w:rPrChange w:id="3010" w:author="然" w:date="2026-08-04T11:37:42Z">
            <w:rPr>
              <w:rFonts w:hint="eastAsia"/>
              <w:highlight w:val="none"/>
            </w:rPr>
          </w:rPrChange>
        </w:rPr>
      </w:pPr>
    </w:p>
    <w:p w14:paraId="41E5AD3F">
      <w:pPr>
        <w:pStyle w:val="9"/>
        <w:rPr>
          <w:rFonts w:hint="eastAsia" w:ascii="宋体" w:hAnsi="宋体" w:eastAsia="宋体" w:cs="宋体"/>
          <w:color w:val="auto"/>
          <w:sz w:val="24"/>
          <w:szCs w:val="24"/>
          <w:highlight w:val="none"/>
          <w:lang w:eastAsia="zh-CN"/>
          <w:rPrChange w:id="3011" w:author="然" w:date="2026-08-04T11:37:42Z">
            <w:rPr>
              <w:rFonts w:hint="eastAsia" w:ascii="宋体" w:hAnsi="宋体" w:eastAsia="宋体" w:cs="宋体"/>
              <w:color w:val="FF0000"/>
              <w:sz w:val="24"/>
              <w:szCs w:val="24"/>
              <w:highlight w:val="none"/>
              <w:lang w:eastAsia="zh-CN"/>
            </w:rPr>
          </w:rPrChange>
        </w:rPr>
        <w:sectPr>
          <w:pgSz w:w="11906" w:h="16838"/>
          <w:pgMar w:top="1418" w:right="1418" w:bottom="1134" w:left="1418" w:header="851" w:footer="992" w:gutter="0"/>
          <w:pgBorders>
            <w:top w:val="none" w:sz="0" w:space="0"/>
            <w:left w:val="none" w:sz="0" w:space="0"/>
            <w:bottom w:val="none" w:sz="0" w:space="0"/>
            <w:right w:val="none" w:sz="0" w:space="0"/>
          </w:pgBorders>
          <w:cols w:space="720" w:num="1"/>
          <w:docGrid w:type="linesAndChars" w:linePitch="312" w:charSpace="0"/>
        </w:sectPr>
      </w:pPr>
    </w:p>
    <w:p w14:paraId="5837C3A5">
      <w:pPr>
        <w:pStyle w:val="4"/>
        <w:adjustRightInd w:val="0"/>
        <w:snapToGrid w:val="0"/>
        <w:spacing w:before="120" w:beforeLines="50" w:line="336" w:lineRule="auto"/>
        <w:jc w:val="center"/>
        <w:rPr>
          <w:rFonts w:hint="eastAsia" w:ascii="宋体" w:hAnsi="宋体" w:cs="宋体"/>
          <w:b/>
          <w:color w:val="auto"/>
          <w:sz w:val="32"/>
          <w:szCs w:val="32"/>
          <w:highlight w:val="none"/>
          <w:rPrChange w:id="3012" w:author="然" w:date="2026-08-04T11:37:42Z">
            <w:rPr>
              <w:rFonts w:hint="eastAsia" w:ascii="宋体" w:hAnsi="宋体" w:cs="宋体"/>
              <w:b/>
              <w:sz w:val="32"/>
              <w:szCs w:val="32"/>
              <w:highlight w:val="none"/>
            </w:rPr>
          </w:rPrChange>
        </w:rPr>
      </w:pPr>
      <w:r>
        <w:rPr>
          <w:rFonts w:hint="eastAsia" w:ascii="黑体" w:hAnsi="黑体" w:eastAsia="黑体"/>
          <w:color w:val="auto"/>
          <w:sz w:val="28"/>
          <w:szCs w:val="28"/>
          <w:highlight w:val="none"/>
          <w:rPrChange w:id="3013" w:author="然" w:date="2026-08-04T11:37:42Z">
            <w:rPr>
              <w:rFonts w:hint="eastAsia" w:ascii="黑体" w:hAnsi="黑体" w:eastAsia="黑体"/>
              <w:sz w:val="28"/>
              <w:szCs w:val="28"/>
              <w:highlight w:val="none"/>
            </w:rPr>
          </w:rPrChange>
        </w:rPr>
        <w:t>第二节 技术要求及商务条款</w:t>
      </w:r>
    </w:p>
    <w:p w14:paraId="16429D4F">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0"/>
        <w:rPr>
          <w:rFonts w:hint="eastAsia" w:ascii="宋体" w:hAnsi="宋体" w:eastAsia="宋体" w:cs="宋体"/>
          <w:b/>
          <w:color w:val="auto"/>
          <w:sz w:val="21"/>
          <w:szCs w:val="21"/>
          <w:rPrChange w:id="3014" w:author="然" w:date="2026-08-04T11:37:42Z">
            <w:rPr>
              <w:rFonts w:hint="eastAsia" w:ascii="宋体" w:hAnsi="宋体" w:eastAsia="宋体" w:cs="宋体"/>
              <w:b/>
              <w:sz w:val="21"/>
              <w:szCs w:val="21"/>
            </w:rPr>
          </w:rPrChange>
        </w:rPr>
      </w:pPr>
      <w:bookmarkStart w:id="1" w:name="PaymentMethods"/>
      <w:bookmarkStart w:id="2" w:name="_Toc28973"/>
      <w:bookmarkStart w:id="3" w:name="_Toc487115903"/>
      <w:bookmarkStart w:id="4" w:name="_Toc6575"/>
      <w:bookmarkStart w:id="5" w:name="_Hlk137821917"/>
      <w:bookmarkStart w:id="6" w:name="_Toc6515"/>
      <w:bookmarkStart w:id="7" w:name="_Toc99"/>
      <w:bookmarkStart w:id="8" w:name="_Toc3389"/>
      <w:bookmarkStart w:id="9" w:name="_Toc20094"/>
      <w:r>
        <w:rPr>
          <w:rFonts w:hint="eastAsia" w:ascii="宋体" w:hAnsi="宋体" w:eastAsia="宋体" w:cs="宋体"/>
          <w:b/>
          <w:color w:val="auto"/>
          <w:sz w:val="21"/>
          <w:szCs w:val="21"/>
          <w:rPrChange w:id="3015" w:author="然" w:date="2026-08-04T11:37:42Z">
            <w:rPr>
              <w:rFonts w:hint="eastAsia" w:ascii="宋体" w:hAnsi="宋体" w:eastAsia="宋体" w:cs="宋体"/>
              <w:b/>
              <w:sz w:val="21"/>
              <w:szCs w:val="21"/>
            </w:rPr>
          </w:rPrChange>
        </w:rPr>
        <w:t>一、项目概述</w:t>
      </w:r>
    </w:p>
    <w:p w14:paraId="4BEBE8C9">
      <w:pPr>
        <w:numPr>
          <w:ilvl w:val="0"/>
          <w:numId w:val="0"/>
        </w:numPr>
        <w:spacing w:line="360" w:lineRule="auto"/>
        <w:ind w:firstLine="0" w:firstLineChars="0"/>
        <w:rPr>
          <w:rFonts w:hint="eastAsia" w:ascii="宋体" w:hAnsi="宋体" w:eastAsia="宋体" w:cs="宋体"/>
          <w:color w:val="auto"/>
          <w:sz w:val="21"/>
          <w:szCs w:val="21"/>
          <w:highlight w:val="none"/>
          <w:lang w:eastAsia="zh-CN"/>
          <w:rPrChange w:id="3016" w:author="然" w:date="2026-08-04T11:37:42Z">
            <w:rPr>
              <w:rFonts w:hint="eastAsia" w:ascii="宋体" w:hAnsi="宋体" w:eastAsia="宋体" w:cs="宋体"/>
              <w:color w:val="000000"/>
              <w:sz w:val="21"/>
              <w:szCs w:val="21"/>
              <w:highlight w:val="none"/>
              <w:lang w:eastAsia="zh-CN"/>
            </w:rPr>
          </w:rPrChange>
        </w:rPr>
      </w:pPr>
      <w:r>
        <w:rPr>
          <w:rFonts w:hint="eastAsia" w:ascii="宋体" w:hAnsi="宋体" w:eastAsia="宋体" w:cs="宋体"/>
          <w:color w:val="auto"/>
          <w:sz w:val="21"/>
          <w:szCs w:val="21"/>
          <w:highlight w:val="none"/>
          <w:rPrChange w:id="3017" w:author="然" w:date="2026-08-04T11:37:42Z">
            <w:rPr>
              <w:rFonts w:hint="eastAsia" w:ascii="宋体" w:hAnsi="宋体" w:eastAsia="宋体" w:cs="宋体"/>
              <w:color w:val="000000"/>
              <w:sz w:val="21"/>
              <w:szCs w:val="21"/>
              <w:highlight w:val="none"/>
            </w:rPr>
          </w:rPrChange>
        </w:rPr>
        <w:t>（一）项目名称：</w:t>
      </w:r>
      <w:r>
        <w:rPr>
          <w:rFonts w:hint="eastAsia" w:ascii="宋体" w:hAnsi="宋体" w:eastAsia="宋体" w:cs="宋体"/>
          <w:color w:val="auto"/>
          <w:sz w:val="21"/>
          <w:szCs w:val="21"/>
          <w:highlight w:val="none"/>
          <w:lang w:eastAsia="zh-CN"/>
          <w:rPrChange w:id="3018" w:author="然" w:date="2026-08-04T11:37:42Z">
            <w:rPr>
              <w:rFonts w:hint="eastAsia" w:ascii="宋体" w:hAnsi="宋体" w:eastAsia="宋体" w:cs="宋体"/>
              <w:color w:val="000000"/>
              <w:sz w:val="21"/>
              <w:szCs w:val="21"/>
              <w:highlight w:val="none"/>
              <w:lang w:eastAsia="zh-CN"/>
            </w:rPr>
          </w:rPrChange>
        </w:rPr>
        <w:t>第十届国际调解高峰论坛</w:t>
      </w:r>
    </w:p>
    <w:p w14:paraId="43A45A70">
      <w:pPr>
        <w:numPr>
          <w:ilvl w:val="0"/>
          <w:numId w:val="0"/>
        </w:numPr>
        <w:spacing w:line="360" w:lineRule="auto"/>
        <w:ind w:firstLine="0" w:firstLineChars="0"/>
        <w:rPr>
          <w:rFonts w:hint="eastAsia" w:ascii="宋体" w:hAnsi="宋体" w:eastAsia="宋体" w:cs="宋体"/>
          <w:color w:val="auto"/>
          <w:sz w:val="21"/>
          <w:szCs w:val="21"/>
          <w:highlight w:val="none"/>
          <w:rPrChange w:id="3019" w:author="然" w:date="2026-08-04T11:37:42Z">
            <w:rPr>
              <w:rFonts w:hint="eastAsia" w:ascii="宋体" w:hAnsi="宋体" w:eastAsia="宋体" w:cs="宋体"/>
              <w:color w:val="000000"/>
              <w:sz w:val="21"/>
              <w:szCs w:val="21"/>
              <w:highlight w:val="none"/>
            </w:rPr>
          </w:rPrChange>
        </w:rPr>
      </w:pPr>
      <w:r>
        <w:rPr>
          <w:rFonts w:hint="eastAsia" w:ascii="宋体" w:hAnsi="宋体" w:eastAsia="宋体" w:cs="宋体"/>
          <w:color w:val="auto"/>
          <w:sz w:val="21"/>
          <w:szCs w:val="21"/>
          <w:highlight w:val="none"/>
          <w:rPrChange w:id="3020" w:author="然" w:date="2026-08-04T11:37:42Z">
            <w:rPr>
              <w:rFonts w:hint="eastAsia" w:ascii="宋体" w:hAnsi="宋体" w:eastAsia="宋体" w:cs="宋体"/>
              <w:color w:val="000000"/>
              <w:sz w:val="21"/>
              <w:szCs w:val="21"/>
              <w:highlight w:val="none"/>
            </w:rPr>
          </w:rPrChange>
        </w:rPr>
        <w:t>（二）最高限价：</w:t>
      </w:r>
      <w:r>
        <w:rPr>
          <w:rFonts w:hint="eastAsia" w:ascii="宋体" w:hAnsi="宋体" w:eastAsia="宋体" w:cs="宋体"/>
          <w:color w:val="auto"/>
          <w:sz w:val="21"/>
          <w:szCs w:val="21"/>
          <w:highlight w:val="none"/>
          <w:lang w:val="en-US" w:eastAsia="zh-CN"/>
          <w:rPrChange w:id="3021" w:author="然" w:date="2026-08-04T11:37:42Z">
            <w:rPr>
              <w:rFonts w:hint="eastAsia" w:ascii="宋体" w:hAnsi="宋体" w:eastAsia="宋体" w:cs="宋体"/>
              <w:color w:val="000000"/>
              <w:sz w:val="21"/>
              <w:szCs w:val="21"/>
              <w:highlight w:val="none"/>
              <w:lang w:val="en-US" w:eastAsia="zh-CN"/>
            </w:rPr>
          </w:rPrChange>
        </w:rPr>
        <w:t>102.338</w:t>
      </w:r>
      <w:r>
        <w:rPr>
          <w:rFonts w:hint="eastAsia" w:ascii="宋体" w:hAnsi="宋体" w:eastAsia="宋体" w:cs="宋体"/>
          <w:color w:val="auto"/>
          <w:sz w:val="21"/>
          <w:szCs w:val="21"/>
          <w:highlight w:val="none"/>
          <w:rPrChange w:id="3022" w:author="然" w:date="2026-08-04T11:37:42Z">
            <w:rPr>
              <w:rFonts w:hint="eastAsia" w:ascii="宋体" w:hAnsi="宋体" w:eastAsia="宋体" w:cs="宋体"/>
              <w:color w:val="000000"/>
              <w:sz w:val="21"/>
              <w:szCs w:val="21"/>
              <w:highlight w:val="none"/>
            </w:rPr>
          </w:rPrChange>
        </w:rPr>
        <w:t>万元。</w:t>
      </w:r>
    </w:p>
    <w:p w14:paraId="6ADD9633">
      <w:pPr>
        <w:numPr>
          <w:ilvl w:val="0"/>
          <w:numId w:val="0"/>
        </w:numPr>
        <w:spacing w:line="360" w:lineRule="auto"/>
        <w:ind w:firstLine="0" w:firstLineChars="0"/>
        <w:rPr>
          <w:rFonts w:hint="eastAsia" w:ascii="宋体" w:hAnsi="宋体" w:eastAsia="宋体" w:cs="宋体"/>
          <w:color w:val="auto"/>
          <w:sz w:val="21"/>
          <w:szCs w:val="21"/>
          <w:highlight w:val="none"/>
          <w:rPrChange w:id="3023" w:author="然" w:date="2026-08-04T11:37:42Z">
            <w:rPr>
              <w:rFonts w:hint="eastAsia" w:ascii="宋体" w:hAnsi="宋体" w:eastAsia="宋体" w:cs="宋体"/>
              <w:color w:val="000000"/>
              <w:sz w:val="21"/>
              <w:szCs w:val="21"/>
              <w:highlight w:val="none"/>
            </w:rPr>
          </w:rPrChange>
        </w:rPr>
      </w:pPr>
      <w:r>
        <w:rPr>
          <w:rFonts w:hint="eastAsia" w:ascii="宋体" w:hAnsi="宋体" w:eastAsia="宋体" w:cs="宋体"/>
          <w:color w:val="auto"/>
          <w:sz w:val="21"/>
          <w:szCs w:val="21"/>
          <w:highlight w:val="none"/>
          <w:rPrChange w:id="3024" w:author="然" w:date="2026-08-04T11:37:42Z">
            <w:rPr>
              <w:rFonts w:hint="eastAsia" w:ascii="宋体" w:hAnsi="宋体" w:eastAsia="宋体" w:cs="宋体"/>
              <w:color w:val="000000"/>
              <w:sz w:val="21"/>
              <w:szCs w:val="21"/>
              <w:highlight w:val="none"/>
            </w:rPr>
          </w:rPrChange>
        </w:rPr>
        <w:t>（三）服务期限：自合同（合作协议）签订之日起至该项目结束。</w:t>
      </w:r>
    </w:p>
    <w:p w14:paraId="10EB9C19">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0"/>
        <w:rPr>
          <w:rFonts w:hint="eastAsia" w:ascii="宋体" w:hAnsi="宋体" w:eastAsia="宋体" w:cs="宋体"/>
          <w:b/>
          <w:bCs/>
          <w:color w:val="auto"/>
          <w:sz w:val="21"/>
          <w:szCs w:val="21"/>
          <w:highlight w:val="none"/>
          <w:rPrChange w:id="3025" w:author="然" w:date="2026-08-04T11:37:42Z">
            <w:rPr>
              <w:rFonts w:hint="eastAsia" w:ascii="宋体" w:hAnsi="宋体" w:eastAsia="宋体" w:cs="宋体"/>
              <w:b/>
              <w:bCs/>
              <w:color w:val="000000"/>
              <w:sz w:val="21"/>
              <w:szCs w:val="21"/>
              <w:highlight w:val="none"/>
            </w:rPr>
          </w:rPrChange>
        </w:rPr>
      </w:pPr>
      <w:r>
        <w:rPr>
          <w:rFonts w:hint="eastAsia" w:ascii="宋体" w:hAnsi="宋体" w:eastAsia="宋体" w:cs="宋体"/>
          <w:b/>
          <w:bCs/>
          <w:color w:val="auto"/>
          <w:sz w:val="21"/>
          <w:szCs w:val="21"/>
          <w:highlight w:val="none"/>
          <w:rPrChange w:id="3026" w:author="然" w:date="2026-08-04T11:37:42Z">
            <w:rPr>
              <w:rFonts w:hint="eastAsia" w:ascii="宋体" w:hAnsi="宋体" w:eastAsia="宋体" w:cs="宋体"/>
              <w:b/>
              <w:bCs/>
              <w:color w:val="000000"/>
              <w:sz w:val="21"/>
              <w:szCs w:val="21"/>
              <w:highlight w:val="none"/>
            </w:rPr>
          </w:rPrChange>
        </w:rPr>
        <w:t>二、服务范围</w:t>
      </w:r>
    </w:p>
    <w:p w14:paraId="6085B90D">
      <w:pPr>
        <w:numPr>
          <w:ilvl w:val="0"/>
          <w:numId w:val="0"/>
        </w:numPr>
        <w:spacing w:line="360" w:lineRule="auto"/>
        <w:ind w:firstLine="210" w:firstLineChars="100"/>
        <w:rPr>
          <w:rFonts w:hint="eastAsia" w:ascii="宋体" w:hAnsi="宋体" w:eastAsia="宋体" w:cs="宋体"/>
          <w:color w:val="auto"/>
          <w:sz w:val="21"/>
          <w:szCs w:val="21"/>
          <w:highlight w:val="none"/>
          <w:rPrChange w:id="3027" w:author="然" w:date="2026-08-04T11:37:42Z">
            <w:rPr>
              <w:rFonts w:hint="eastAsia" w:ascii="宋体" w:hAnsi="宋体" w:eastAsia="宋体" w:cs="宋体"/>
              <w:color w:val="000000"/>
              <w:sz w:val="21"/>
              <w:szCs w:val="21"/>
              <w:highlight w:val="none"/>
            </w:rPr>
          </w:rPrChange>
        </w:rPr>
      </w:pPr>
      <w:r>
        <w:rPr>
          <w:rFonts w:hint="eastAsia" w:ascii="宋体" w:hAnsi="宋体" w:eastAsia="宋体" w:cs="宋体"/>
          <w:color w:val="auto"/>
          <w:sz w:val="21"/>
          <w:szCs w:val="21"/>
          <w:highlight w:val="none"/>
          <w:lang w:eastAsia="zh-CN"/>
          <w:rPrChange w:id="3028" w:author="然" w:date="2026-08-04T11:37:42Z">
            <w:rPr>
              <w:rFonts w:hint="eastAsia" w:ascii="宋体" w:hAnsi="宋体" w:eastAsia="宋体" w:cs="宋体"/>
              <w:color w:val="000000"/>
              <w:sz w:val="21"/>
              <w:szCs w:val="21"/>
              <w:highlight w:val="none"/>
              <w:lang w:eastAsia="zh-CN"/>
            </w:rPr>
          </w:rPrChange>
        </w:rPr>
        <w:t>第十届国际调解高峰论坛</w:t>
      </w:r>
      <w:r>
        <w:rPr>
          <w:rFonts w:hint="eastAsia" w:ascii="宋体" w:hAnsi="宋体" w:eastAsia="宋体" w:cs="宋体"/>
          <w:color w:val="auto"/>
          <w:sz w:val="21"/>
          <w:szCs w:val="21"/>
          <w:highlight w:val="none"/>
          <w:rPrChange w:id="3029" w:author="然" w:date="2026-08-04T11:37:42Z">
            <w:rPr>
              <w:rFonts w:hint="eastAsia" w:ascii="宋体" w:hAnsi="宋体" w:eastAsia="宋体" w:cs="宋体"/>
              <w:color w:val="000000"/>
              <w:sz w:val="21"/>
              <w:szCs w:val="21"/>
              <w:highlight w:val="none"/>
            </w:rPr>
          </w:rPrChange>
        </w:rPr>
        <w:t>会务服务</w:t>
      </w:r>
      <w:r>
        <w:rPr>
          <w:rFonts w:hint="eastAsia" w:ascii="宋体" w:hAnsi="宋体" w:eastAsia="宋体" w:cs="宋体"/>
          <w:color w:val="auto"/>
          <w:sz w:val="21"/>
          <w:szCs w:val="21"/>
          <w:highlight w:val="none"/>
          <w:lang w:eastAsia="zh-CN"/>
          <w:rPrChange w:id="3030" w:author="然" w:date="2026-08-04T11:37:42Z">
            <w:rPr>
              <w:rFonts w:hint="eastAsia" w:ascii="宋体" w:hAnsi="宋体" w:eastAsia="宋体" w:cs="宋体"/>
              <w:color w:val="000000"/>
              <w:sz w:val="21"/>
              <w:szCs w:val="21"/>
              <w:highlight w:val="none"/>
              <w:lang w:eastAsia="zh-CN"/>
            </w:rPr>
          </w:rPrChange>
        </w:rPr>
        <w:t>，</w:t>
      </w:r>
      <w:r>
        <w:rPr>
          <w:rFonts w:hint="eastAsia" w:ascii="宋体" w:hAnsi="宋体" w:eastAsia="宋体" w:cs="宋体"/>
          <w:color w:val="auto"/>
          <w:sz w:val="21"/>
          <w:szCs w:val="21"/>
          <w:highlight w:val="none"/>
          <w:lang w:val="en-US" w:eastAsia="zh-CN"/>
          <w:rPrChange w:id="3031" w:author="然" w:date="2026-08-04T11:37:42Z">
            <w:rPr>
              <w:rFonts w:hint="eastAsia" w:ascii="宋体" w:hAnsi="宋体" w:eastAsia="宋体" w:cs="宋体"/>
              <w:color w:val="000000"/>
              <w:sz w:val="21"/>
              <w:szCs w:val="21"/>
              <w:highlight w:val="none"/>
              <w:lang w:val="en-US" w:eastAsia="zh-CN"/>
            </w:rPr>
          </w:rPrChange>
        </w:rPr>
        <w:t>具体详见“三、服务内容及要求”</w:t>
      </w:r>
      <w:r>
        <w:rPr>
          <w:rFonts w:hint="eastAsia" w:ascii="宋体" w:hAnsi="宋体" w:eastAsia="宋体" w:cs="宋体"/>
          <w:color w:val="auto"/>
          <w:sz w:val="21"/>
          <w:szCs w:val="21"/>
          <w:highlight w:val="none"/>
          <w:rPrChange w:id="3032" w:author="然" w:date="2026-08-04T11:37:42Z">
            <w:rPr>
              <w:rFonts w:hint="eastAsia" w:ascii="宋体" w:hAnsi="宋体" w:eastAsia="宋体" w:cs="宋体"/>
              <w:color w:val="000000"/>
              <w:sz w:val="21"/>
              <w:szCs w:val="21"/>
              <w:highlight w:val="none"/>
            </w:rPr>
          </w:rPrChange>
        </w:rPr>
        <w:t>。</w:t>
      </w:r>
    </w:p>
    <w:p w14:paraId="3479D091">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0"/>
        <w:rPr>
          <w:rFonts w:hint="eastAsia" w:ascii="宋体" w:hAnsi="宋体" w:eastAsia="宋体" w:cs="宋体"/>
          <w:b/>
          <w:bCs/>
          <w:color w:val="auto"/>
          <w:sz w:val="21"/>
          <w:szCs w:val="21"/>
          <w:highlight w:val="none"/>
          <w:rPrChange w:id="3033" w:author="然" w:date="2026-08-04T11:37:42Z">
            <w:rPr>
              <w:rFonts w:hint="eastAsia" w:ascii="宋体" w:hAnsi="宋体" w:eastAsia="宋体" w:cs="宋体"/>
              <w:b/>
              <w:bCs/>
              <w:color w:val="000000"/>
              <w:sz w:val="21"/>
              <w:szCs w:val="21"/>
              <w:highlight w:val="none"/>
            </w:rPr>
          </w:rPrChange>
        </w:rPr>
      </w:pPr>
      <w:r>
        <w:rPr>
          <w:rFonts w:hint="eastAsia" w:ascii="宋体" w:hAnsi="宋体" w:eastAsia="宋体" w:cs="宋体"/>
          <w:b/>
          <w:bCs/>
          <w:color w:val="auto"/>
          <w:sz w:val="21"/>
          <w:szCs w:val="21"/>
          <w:highlight w:val="none"/>
          <w:rPrChange w:id="3034" w:author="然" w:date="2026-08-04T11:37:42Z">
            <w:rPr>
              <w:rFonts w:hint="eastAsia" w:ascii="宋体" w:hAnsi="宋体" w:eastAsia="宋体" w:cs="宋体"/>
              <w:b/>
              <w:bCs/>
              <w:color w:val="000000"/>
              <w:sz w:val="21"/>
              <w:szCs w:val="21"/>
              <w:highlight w:val="none"/>
            </w:rPr>
          </w:rPrChange>
        </w:rPr>
        <w:t>三、服务内容及要求</w:t>
      </w:r>
    </w:p>
    <w:p w14:paraId="714537C5">
      <w:pPr>
        <w:numPr>
          <w:ilvl w:val="0"/>
          <w:numId w:val="0"/>
        </w:numPr>
        <w:spacing w:line="360" w:lineRule="auto"/>
        <w:ind w:firstLine="0" w:firstLineChars="0"/>
        <w:rPr>
          <w:rFonts w:hint="eastAsia" w:ascii="宋体" w:hAnsi="宋体" w:eastAsia="宋体" w:cs="宋体"/>
          <w:color w:val="auto"/>
          <w:kern w:val="0"/>
          <w:sz w:val="21"/>
          <w:szCs w:val="21"/>
          <w:highlight w:val="none"/>
          <w:rPrChange w:id="3035" w:author="然" w:date="2026-08-04T11:37:42Z">
            <w:rPr>
              <w:rFonts w:hint="eastAsia" w:ascii="宋体" w:hAnsi="宋体" w:eastAsia="宋体" w:cs="宋体"/>
              <w:color w:val="000000"/>
              <w:kern w:val="0"/>
              <w:sz w:val="21"/>
              <w:szCs w:val="21"/>
              <w:highlight w:val="none"/>
            </w:rPr>
          </w:rPrChange>
        </w:rPr>
      </w:pPr>
      <w:r>
        <w:rPr>
          <w:rFonts w:hint="eastAsia" w:ascii="宋体" w:hAnsi="宋体" w:eastAsia="宋体" w:cs="宋体"/>
          <w:color w:val="auto"/>
          <w:sz w:val="21"/>
          <w:szCs w:val="21"/>
          <w:highlight w:val="none"/>
          <w:rPrChange w:id="3036" w:author="然" w:date="2026-08-04T11:37:42Z">
            <w:rPr>
              <w:rFonts w:hint="eastAsia" w:ascii="宋体" w:hAnsi="宋体" w:eastAsia="宋体" w:cs="宋体"/>
              <w:color w:val="000000"/>
              <w:sz w:val="21"/>
              <w:szCs w:val="21"/>
              <w:highlight w:val="none"/>
            </w:rPr>
          </w:rPrChange>
        </w:rPr>
        <w:t>（一）</w:t>
      </w:r>
      <w:r>
        <w:rPr>
          <w:rFonts w:hint="eastAsia" w:ascii="宋体" w:hAnsi="宋体" w:eastAsia="宋体" w:cs="宋体"/>
          <w:color w:val="auto"/>
          <w:sz w:val="21"/>
          <w:szCs w:val="21"/>
          <w:highlight w:val="none"/>
          <w:lang w:val="en-US" w:eastAsia="zh-CN"/>
          <w:rPrChange w:id="3037" w:author="然" w:date="2026-08-04T11:37:42Z">
            <w:rPr>
              <w:rFonts w:hint="eastAsia" w:ascii="宋体" w:hAnsi="宋体" w:eastAsia="宋体" w:cs="宋体"/>
              <w:color w:val="000000"/>
              <w:sz w:val="21"/>
              <w:szCs w:val="21"/>
              <w:highlight w:val="none"/>
              <w:lang w:val="en-US" w:eastAsia="zh-CN"/>
            </w:rPr>
          </w:rPrChange>
        </w:rPr>
        <w:t>论坛</w:t>
      </w:r>
      <w:r>
        <w:rPr>
          <w:rFonts w:hint="eastAsia" w:ascii="宋体" w:hAnsi="宋体" w:eastAsia="宋体" w:cs="宋体"/>
          <w:color w:val="auto"/>
          <w:kern w:val="0"/>
          <w:sz w:val="21"/>
          <w:szCs w:val="21"/>
          <w:highlight w:val="none"/>
          <w:rPrChange w:id="3038" w:author="然" w:date="2026-08-04T11:37:42Z">
            <w:rPr>
              <w:rFonts w:hint="eastAsia" w:ascii="宋体" w:hAnsi="宋体" w:eastAsia="宋体" w:cs="宋体"/>
              <w:color w:val="000000"/>
              <w:kern w:val="0"/>
              <w:sz w:val="21"/>
              <w:szCs w:val="21"/>
              <w:highlight w:val="none"/>
            </w:rPr>
          </w:rPrChange>
        </w:rPr>
        <w:t>时间</w:t>
      </w:r>
    </w:p>
    <w:p w14:paraId="3827525E">
      <w:pPr>
        <w:adjustRightInd w:val="0"/>
        <w:snapToGrid w:val="0"/>
        <w:spacing w:line="360" w:lineRule="auto"/>
        <w:ind w:firstLine="210" w:firstLineChars="100"/>
        <w:jc w:val="left"/>
        <w:rPr>
          <w:rFonts w:hint="eastAsia" w:ascii="宋体" w:hAnsi="宋体" w:eastAsia="宋体" w:cs="宋体"/>
          <w:color w:val="auto"/>
          <w:kern w:val="0"/>
          <w:sz w:val="21"/>
          <w:szCs w:val="21"/>
          <w:highlight w:val="none"/>
          <w:rPrChange w:id="3039" w:author="然" w:date="2026-08-04T11:37:42Z">
            <w:rPr>
              <w:rFonts w:hint="eastAsia" w:ascii="宋体" w:hAnsi="宋体" w:eastAsia="宋体" w:cs="宋体"/>
              <w:color w:val="000000"/>
              <w:kern w:val="0"/>
              <w:sz w:val="21"/>
              <w:szCs w:val="21"/>
              <w:highlight w:val="none"/>
            </w:rPr>
          </w:rPrChange>
        </w:rPr>
      </w:pPr>
      <w:r>
        <w:rPr>
          <w:rFonts w:hint="eastAsia" w:ascii="宋体" w:hAnsi="宋体" w:eastAsia="宋体" w:cs="宋体"/>
          <w:color w:val="auto"/>
          <w:kern w:val="0"/>
          <w:sz w:val="21"/>
          <w:szCs w:val="21"/>
          <w:highlight w:val="none"/>
          <w:rPrChange w:id="3040" w:author="然" w:date="2026-08-04T11:37:42Z">
            <w:rPr>
              <w:rFonts w:hint="eastAsia" w:ascii="宋体" w:hAnsi="宋体" w:eastAsia="宋体" w:cs="宋体"/>
              <w:color w:val="000000"/>
              <w:kern w:val="0"/>
              <w:sz w:val="21"/>
              <w:szCs w:val="21"/>
              <w:highlight w:val="none"/>
            </w:rPr>
          </w:rPrChange>
        </w:rPr>
        <w:t>1、</w:t>
      </w:r>
      <w:r>
        <w:rPr>
          <w:rFonts w:hint="eastAsia" w:ascii="宋体" w:hAnsi="宋体" w:eastAsia="宋体" w:cs="宋体"/>
          <w:color w:val="auto"/>
          <w:kern w:val="0"/>
          <w:sz w:val="21"/>
          <w:szCs w:val="21"/>
          <w:highlight w:val="none"/>
          <w:lang w:val="en-US" w:eastAsia="zh-CN"/>
          <w:rPrChange w:id="3041" w:author="然" w:date="2026-08-04T11:37:42Z">
            <w:rPr>
              <w:rFonts w:hint="eastAsia" w:ascii="宋体" w:hAnsi="宋体" w:eastAsia="宋体" w:cs="宋体"/>
              <w:color w:val="000000"/>
              <w:kern w:val="0"/>
              <w:sz w:val="21"/>
              <w:szCs w:val="21"/>
              <w:highlight w:val="none"/>
              <w:lang w:val="en-US" w:eastAsia="zh-CN"/>
            </w:rPr>
          </w:rPrChange>
        </w:rPr>
        <w:t>9</w:t>
      </w:r>
      <w:r>
        <w:rPr>
          <w:rFonts w:hint="eastAsia" w:ascii="宋体" w:hAnsi="宋体" w:eastAsia="宋体" w:cs="宋体"/>
          <w:color w:val="auto"/>
          <w:kern w:val="0"/>
          <w:sz w:val="21"/>
          <w:szCs w:val="21"/>
          <w:highlight w:val="none"/>
          <w:rPrChange w:id="3042" w:author="然" w:date="2026-08-04T11:37:42Z">
            <w:rPr>
              <w:rFonts w:hint="eastAsia" w:ascii="宋体" w:hAnsi="宋体" w:eastAsia="宋体" w:cs="宋体"/>
              <w:color w:val="000000"/>
              <w:kern w:val="0"/>
              <w:sz w:val="21"/>
              <w:szCs w:val="21"/>
              <w:highlight w:val="none"/>
            </w:rPr>
          </w:rPrChange>
        </w:rPr>
        <w:t>月</w:t>
      </w:r>
      <w:r>
        <w:rPr>
          <w:rFonts w:hint="eastAsia" w:ascii="宋体" w:hAnsi="宋体" w:eastAsia="宋体" w:cs="宋体"/>
          <w:color w:val="auto"/>
          <w:kern w:val="0"/>
          <w:sz w:val="21"/>
          <w:szCs w:val="21"/>
          <w:highlight w:val="none"/>
          <w:lang w:val="en-US" w:eastAsia="zh-CN"/>
          <w:rPrChange w:id="3043" w:author="然" w:date="2026-08-04T11:37:42Z">
            <w:rPr>
              <w:rFonts w:hint="eastAsia" w:ascii="宋体" w:hAnsi="宋体" w:eastAsia="宋体" w:cs="宋体"/>
              <w:color w:val="000000"/>
              <w:kern w:val="0"/>
              <w:sz w:val="21"/>
              <w:szCs w:val="21"/>
              <w:highlight w:val="none"/>
              <w:lang w:val="en-US" w:eastAsia="zh-CN"/>
            </w:rPr>
          </w:rPrChange>
        </w:rPr>
        <w:t>15</w:t>
      </w:r>
      <w:r>
        <w:rPr>
          <w:rFonts w:hint="eastAsia" w:ascii="宋体" w:hAnsi="宋体" w:eastAsia="宋体" w:cs="宋体"/>
          <w:color w:val="auto"/>
          <w:kern w:val="0"/>
          <w:sz w:val="21"/>
          <w:szCs w:val="21"/>
          <w:highlight w:val="none"/>
          <w:rPrChange w:id="3044" w:author="然" w:date="2026-08-04T11:37:42Z">
            <w:rPr>
              <w:rFonts w:hint="eastAsia" w:ascii="宋体" w:hAnsi="宋体" w:eastAsia="宋体" w:cs="宋体"/>
              <w:color w:val="000000"/>
              <w:kern w:val="0"/>
              <w:sz w:val="21"/>
              <w:szCs w:val="21"/>
              <w:highlight w:val="none"/>
            </w:rPr>
          </w:rPrChange>
        </w:rPr>
        <w:t>日报到。</w:t>
      </w:r>
    </w:p>
    <w:p w14:paraId="4531FAD7">
      <w:pPr>
        <w:adjustRightInd w:val="0"/>
        <w:snapToGrid w:val="0"/>
        <w:spacing w:line="360" w:lineRule="auto"/>
        <w:ind w:firstLine="210" w:firstLineChars="100"/>
        <w:jc w:val="left"/>
        <w:rPr>
          <w:rFonts w:hint="eastAsia" w:ascii="宋体" w:hAnsi="宋体" w:eastAsia="宋体" w:cs="宋体"/>
          <w:color w:val="auto"/>
          <w:kern w:val="0"/>
          <w:sz w:val="21"/>
          <w:szCs w:val="21"/>
          <w:highlight w:val="none"/>
          <w:rPrChange w:id="3045" w:author="然" w:date="2026-08-04T11:37:42Z">
            <w:rPr>
              <w:rFonts w:hint="eastAsia" w:ascii="宋体" w:hAnsi="宋体" w:eastAsia="宋体" w:cs="宋体"/>
              <w:color w:val="000000"/>
              <w:kern w:val="0"/>
              <w:sz w:val="21"/>
              <w:szCs w:val="21"/>
              <w:highlight w:val="none"/>
            </w:rPr>
          </w:rPrChange>
        </w:rPr>
      </w:pPr>
      <w:r>
        <w:rPr>
          <w:rFonts w:hint="eastAsia" w:ascii="宋体" w:hAnsi="宋体" w:eastAsia="宋体" w:cs="宋体"/>
          <w:color w:val="auto"/>
          <w:kern w:val="0"/>
          <w:sz w:val="21"/>
          <w:szCs w:val="21"/>
          <w:highlight w:val="none"/>
          <w:rPrChange w:id="3046" w:author="然" w:date="2026-08-04T11:37:42Z">
            <w:rPr>
              <w:rFonts w:hint="eastAsia" w:ascii="宋体" w:hAnsi="宋体" w:eastAsia="宋体" w:cs="宋体"/>
              <w:color w:val="000000"/>
              <w:kern w:val="0"/>
              <w:sz w:val="21"/>
              <w:szCs w:val="21"/>
              <w:highlight w:val="none"/>
            </w:rPr>
          </w:rPrChange>
        </w:rPr>
        <w:t>2、</w:t>
      </w:r>
      <w:r>
        <w:rPr>
          <w:rFonts w:hint="eastAsia" w:ascii="宋体" w:hAnsi="宋体" w:eastAsia="宋体" w:cs="宋体"/>
          <w:color w:val="auto"/>
          <w:kern w:val="0"/>
          <w:sz w:val="21"/>
          <w:szCs w:val="21"/>
          <w:highlight w:val="none"/>
          <w:lang w:val="en-US" w:eastAsia="zh-CN"/>
          <w:rPrChange w:id="3047" w:author="然" w:date="2026-08-04T11:37:42Z">
            <w:rPr>
              <w:rFonts w:hint="eastAsia" w:ascii="宋体" w:hAnsi="宋体" w:eastAsia="宋体" w:cs="宋体"/>
              <w:color w:val="000000"/>
              <w:kern w:val="0"/>
              <w:sz w:val="21"/>
              <w:szCs w:val="21"/>
              <w:highlight w:val="none"/>
              <w:lang w:val="en-US" w:eastAsia="zh-CN"/>
            </w:rPr>
          </w:rPrChange>
        </w:rPr>
        <w:t>9</w:t>
      </w:r>
      <w:r>
        <w:rPr>
          <w:rFonts w:hint="eastAsia" w:ascii="宋体" w:hAnsi="宋体" w:eastAsia="宋体" w:cs="宋体"/>
          <w:color w:val="auto"/>
          <w:kern w:val="0"/>
          <w:sz w:val="21"/>
          <w:szCs w:val="21"/>
          <w:highlight w:val="none"/>
          <w:rPrChange w:id="3048" w:author="然" w:date="2026-08-04T11:37:42Z">
            <w:rPr>
              <w:rFonts w:hint="eastAsia" w:ascii="宋体" w:hAnsi="宋体" w:eastAsia="宋体" w:cs="宋体"/>
              <w:color w:val="000000"/>
              <w:kern w:val="0"/>
              <w:sz w:val="21"/>
              <w:szCs w:val="21"/>
              <w:highlight w:val="none"/>
            </w:rPr>
          </w:rPrChange>
        </w:rPr>
        <w:t>月</w:t>
      </w:r>
      <w:r>
        <w:rPr>
          <w:rFonts w:hint="eastAsia" w:ascii="宋体" w:hAnsi="宋体" w:eastAsia="宋体" w:cs="宋体"/>
          <w:color w:val="auto"/>
          <w:kern w:val="0"/>
          <w:sz w:val="21"/>
          <w:szCs w:val="21"/>
          <w:highlight w:val="none"/>
          <w:lang w:val="en-US" w:eastAsia="zh-CN"/>
          <w:rPrChange w:id="3049" w:author="然" w:date="2026-08-04T11:37:42Z">
            <w:rPr>
              <w:rFonts w:hint="eastAsia" w:ascii="宋体" w:hAnsi="宋体" w:eastAsia="宋体" w:cs="宋体"/>
              <w:color w:val="000000"/>
              <w:kern w:val="0"/>
              <w:sz w:val="21"/>
              <w:szCs w:val="21"/>
              <w:highlight w:val="none"/>
              <w:lang w:val="en-US" w:eastAsia="zh-CN"/>
            </w:rPr>
          </w:rPrChange>
        </w:rPr>
        <w:t>16</w:t>
      </w:r>
      <w:r>
        <w:rPr>
          <w:rFonts w:hint="eastAsia" w:ascii="宋体" w:hAnsi="宋体" w:eastAsia="宋体" w:cs="宋体"/>
          <w:color w:val="auto"/>
          <w:kern w:val="0"/>
          <w:sz w:val="21"/>
          <w:szCs w:val="21"/>
          <w:highlight w:val="none"/>
          <w:rPrChange w:id="3050" w:author="然" w:date="2026-08-04T11:37:42Z">
            <w:rPr>
              <w:rFonts w:hint="eastAsia" w:ascii="宋体" w:hAnsi="宋体" w:eastAsia="宋体" w:cs="宋体"/>
              <w:color w:val="000000"/>
              <w:kern w:val="0"/>
              <w:sz w:val="21"/>
              <w:szCs w:val="21"/>
              <w:highlight w:val="none"/>
            </w:rPr>
          </w:rPrChange>
        </w:rPr>
        <w:t>日</w:t>
      </w:r>
      <w:r>
        <w:rPr>
          <w:rFonts w:hint="eastAsia" w:ascii="宋体" w:hAnsi="宋体" w:eastAsia="宋体" w:cs="宋体"/>
          <w:color w:val="auto"/>
          <w:kern w:val="0"/>
          <w:sz w:val="21"/>
          <w:szCs w:val="21"/>
          <w:highlight w:val="none"/>
          <w:lang w:eastAsia="zh-CN"/>
          <w:rPrChange w:id="3051" w:author="然" w:date="2026-08-04T11:37:42Z">
            <w:rPr>
              <w:rFonts w:hint="eastAsia" w:ascii="宋体" w:hAnsi="宋体" w:eastAsia="宋体" w:cs="宋体"/>
              <w:color w:val="000000"/>
              <w:kern w:val="0"/>
              <w:sz w:val="21"/>
              <w:szCs w:val="21"/>
              <w:highlight w:val="none"/>
              <w:lang w:eastAsia="zh-CN"/>
            </w:rPr>
          </w:rPrChange>
        </w:rPr>
        <w:t>全天</w:t>
      </w:r>
      <w:r>
        <w:rPr>
          <w:rFonts w:hint="eastAsia" w:ascii="宋体" w:hAnsi="宋体" w:eastAsia="宋体" w:cs="宋体"/>
          <w:color w:val="auto"/>
          <w:kern w:val="0"/>
          <w:sz w:val="21"/>
          <w:szCs w:val="21"/>
          <w:highlight w:val="none"/>
          <w:rPrChange w:id="3052" w:author="然" w:date="2026-08-04T11:37:42Z">
            <w:rPr>
              <w:rFonts w:hint="eastAsia" w:ascii="宋体" w:hAnsi="宋体" w:eastAsia="宋体" w:cs="宋体"/>
              <w:color w:val="000000"/>
              <w:kern w:val="0"/>
              <w:sz w:val="21"/>
              <w:szCs w:val="21"/>
              <w:highlight w:val="none"/>
            </w:rPr>
          </w:rPrChange>
        </w:rPr>
        <w:t>，</w:t>
      </w:r>
      <w:r>
        <w:rPr>
          <w:rFonts w:hint="eastAsia" w:ascii="宋体" w:hAnsi="宋体" w:eastAsia="宋体" w:cs="宋体"/>
          <w:color w:val="auto"/>
          <w:kern w:val="0"/>
          <w:sz w:val="21"/>
          <w:szCs w:val="21"/>
          <w:highlight w:val="none"/>
          <w:lang w:eastAsia="zh-CN"/>
          <w:rPrChange w:id="3053" w:author="然" w:date="2026-08-04T11:37:42Z">
            <w:rPr>
              <w:rFonts w:hint="eastAsia" w:ascii="宋体" w:hAnsi="宋体" w:eastAsia="宋体" w:cs="宋体"/>
              <w:color w:val="000000"/>
              <w:kern w:val="0"/>
              <w:sz w:val="21"/>
              <w:szCs w:val="21"/>
              <w:highlight w:val="none"/>
              <w:lang w:eastAsia="zh-CN"/>
            </w:rPr>
          </w:rPrChange>
        </w:rPr>
        <w:t>第十届国际调解高峰论坛（含晚上</w:t>
      </w:r>
      <w:r>
        <w:rPr>
          <w:rFonts w:hint="eastAsia" w:ascii="宋体" w:hAnsi="宋体" w:eastAsia="宋体" w:cs="宋体"/>
          <w:color w:val="auto"/>
          <w:kern w:val="0"/>
          <w:sz w:val="21"/>
          <w:szCs w:val="21"/>
          <w:highlight w:val="none"/>
          <w:lang w:val="en-US" w:eastAsia="zh-CN"/>
          <w:rPrChange w:id="3054" w:author="然" w:date="2026-08-04T11:37:42Z">
            <w:rPr>
              <w:rFonts w:hint="eastAsia" w:ascii="宋体" w:hAnsi="宋体" w:eastAsia="宋体" w:cs="宋体"/>
              <w:color w:val="000000"/>
              <w:kern w:val="0"/>
              <w:sz w:val="21"/>
              <w:szCs w:val="21"/>
              <w:highlight w:val="none"/>
              <w:lang w:val="en-US" w:eastAsia="zh-CN"/>
            </w:rPr>
          </w:rPrChange>
        </w:rPr>
        <w:t>2场平行沙龙</w:t>
      </w:r>
      <w:r>
        <w:rPr>
          <w:rFonts w:hint="eastAsia" w:ascii="宋体" w:hAnsi="宋体" w:eastAsia="宋体" w:cs="宋体"/>
          <w:color w:val="auto"/>
          <w:kern w:val="0"/>
          <w:sz w:val="21"/>
          <w:szCs w:val="21"/>
          <w:highlight w:val="none"/>
          <w:lang w:eastAsia="zh-CN"/>
          <w:rPrChange w:id="3055" w:author="然" w:date="2026-08-04T11:37:42Z">
            <w:rPr>
              <w:rFonts w:hint="eastAsia" w:ascii="宋体" w:hAnsi="宋体" w:eastAsia="宋体" w:cs="宋体"/>
              <w:color w:val="000000"/>
              <w:kern w:val="0"/>
              <w:sz w:val="21"/>
              <w:szCs w:val="21"/>
              <w:highlight w:val="none"/>
              <w:lang w:eastAsia="zh-CN"/>
            </w:rPr>
          </w:rPrChange>
        </w:rPr>
        <w:t>）</w:t>
      </w:r>
      <w:r>
        <w:rPr>
          <w:rFonts w:hint="eastAsia" w:ascii="宋体" w:hAnsi="宋体" w:eastAsia="宋体" w:cs="宋体"/>
          <w:color w:val="auto"/>
          <w:kern w:val="0"/>
          <w:sz w:val="21"/>
          <w:szCs w:val="21"/>
          <w:highlight w:val="none"/>
          <w:rPrChange w:id="3056" w:author="然" w:date="2026-08-04T11:37:42Z">
            <w:rPr>
              <w:rFonts w:hint="eastAsia" w:ascii="宋体" w:hAnsi="宋体" w:eastAsia="宋体" w:cs="宋体"/>
              <w:color w:val="000000"/>
              <w:kern w:val="0"/>
              <w:sz w:val="21"/>
              <w:szCs w:val="21"/>
              <w:highlight w:val="none"/>
            </w:rPr>
          </w:rPrChange>
        </w:rPr>
        <w:t>。</w:t>
      </w:r>
    </w:p>
    <w:p w14:paraId="0646E9DA">
      <w:pPr>
        <w:adjustRightInd w:val="0"/>
        <w:snapToGrid w:val="0"/>
        <w:spacing w:line="360" w:lineRule="auto"/>
        <w:ind w:firstLine="210" w:firstLineChars="100"/>
        <w:jc w:val="left"/>
        <w:rPr>
          <w:rFonts w:hint="eastAsia" w:ascii="宋体" w:hAnsi="宋体" w:eastAsia="宋体" w:cs="宋体"/>
          <w:color w:val="auto"/>
          <w:kern w:val="0"/>
          <w:sz w:val="21"/>
          <w:szCs w:val="21"/>
          <w:highlight w:val="none"/>
          <w:lang w:val="en-US" w:eastAsia="zh-CN"/>
          <w:rPrChange w:id="3057" w:author="然" w:date="2026-08-04T11:37:42Z">
            <w:rPr>
              <w:rFonts w:hint="eastAsia" w:ascii="宋体" w:hAnsi="宋体" w:eastAsia="宋体" w:cs="宋体"/>
              <w:color w:val="000000"/>
              <w:kern w:val="0"/>
              <w:sz w:val="21"/>
              <w:szCs w:val="21"/>
              <w:highlight w:val="none"/>
              <w:lang w:val="en-US" w:eastAsia="zh-CN"/>
            </w:rPr>
          </w:rPrChange>
        </w:rPr>
      </w:pPr>
      <w:r>
        <w:rPr>
          <w:rFonts w:hint="eastAsia" w:ascii="宋体" w:hAnsi="宋体" w:eastAsia="宋体" w:cs="宋体"/>
          <w:color w:val="auto"/>
          <w:kern w:val="0"/>
          <w:sz w:val="21"/>
          <w:szCs w:val="21"/>
          <w:highlight w:val="none"/>
          <w:lang w:val="en-US" w:eastAsia="zh-CN"/>
          <w:rPrChange w:id="3058" w:author="然" w:date="2026-08-04T11:37:42Z">
            <w:rPr>
              <w:rFonts w:hint="eastAsia" w:ascii="宋体" w:hAnsi="宋体" w:eastAsia="宋体" w:cs="宋体"/>
              <w:color w:val="000000"/>
              <w:kern w:val="0"/>
              <w:sz w:val="21"/>
              <w:szCs w:val="21"/>
              <w:highlight w:val="none"/>
              <w:lang w:val="en-US" w:eastAsia="zh-CN"/>
            </w:rPr>
          </w:rPrChange>
        </w:rPr>
        <w:t>3、9月17日全天，考察、培训。</w:t>
      </w:r>
    </w:p>
    <w:p w14:paraId="1EA62375">
      <w:pPr>
        <w:numPr>
          <w:ilvl w:val="0"/>
          <w:numId w:val="0"/>
        </w:numPr>
        <w:spacing w:line="360" w:lineRule="auto"/>
        <w:ind w:firstLine="0" w:firstLineChars="0"/>
        <w:rPr>
          <w:rFonts w:hint="eastAsia" w:ascii="宋体" w:hAnsi="宋体" w:eastAsia="宋体" w:cs="宋体"/>
          <w:color w:val="auto"/>
          <w:kern w:val="0"/>
          <w:sz w:val="21"/>
          <w:szCs w:val="21"/>
          <w:highlight w:val="none"/>
          <w:rPrChange w:id="3059" w:author="然" w:date="2026-08-04T11:37:42Z">
            <w:rPr>
              <w:rFonts w:hint="eastAsia" w:ascii="宋体" w:hAnsi="宋体" w:eastAsia="宋体" w:cs="宋体"/>
              <w:color w:val="000000"/>
              <w:kern w:val="0"/>
              <w:sz w:val="21"/>
              <w:szCs w:val="21"/>
              <w:highlight w:val="none"/>
            </w:rPr>
          </w:rPrChange>
        </w:rPr>
      </w:pPr>
      <w:r>
        <w:rPr>
          <w:rFonts w:hint="eastAsia" w:ascii="宋体" w:hAnsi="宋体" w:eastAsia="宋体" w:cs="宋体"/>
          <w:color w:val="auto"/>
          <w:sz w:val="21"/>
          <w:szCs w:val="21"/>
          <w:highlight w:val="none"/>
          <w:rPrChange w:id="3060" w:author="然" w:date="2026-08-04T11:37:42Z">
            <w:rPr>
              <w:rFonts w:hint="eastAsia" w:ascii="宋体" w:hAnsi="宋体" w:eastAsia="宋体" w:cs="宋体"/>
              <w:color w:val="000000"/>
              <w:sz w:val="21"/>
              <w:szCs w:val="21"/>
              <w:highlight w:val="none"/>
            </w:rPr>
          </w:rPrChange>
        </w:rPr>
        <w:t>（二）</w:t>
      </w:r>
      <w:r>
        <w:rPr>
          <w:rFonts w:hint="eastAsia" w:ascii="宋体" w:hAnsi="宋体" w:eastAsia="宋体" w:cs="宋体"/>
          <w:color w:val="auto"/>
          <w:sz w:val="21"/>
          <w:szCs w:val="21"/>
          <w:highlight w:val="none"/>
          <w:lang w:val="en-US" w:eastAsia="zh-CN"/>
          <w:rPrChange w:id="3061" w:author="然" w:date="2026-08-04T11:37:42Z">
            <w:rPr>
              <w:rFonts w:hint="eastAsia" w:ascii="宋体" w:hAnsi="宋体" w:eastAsia="宋体" w:cs="宋体"/>
              <w:color w:val="000000"/>
              <w:sz w:val="21"/>
              <w:szCs w:val="21"/>
              <w:highlight w:val="none"/>
              <w:lang w:val="en-US" w:eastAsia="zh-CN"/>
            </w:rPr>
          </w:rPrChange>
        </w:rPr>
        <w:t>论坛</w:t>
      </w:r>
      <w:r>
        <w:rPr>
          <w:rFonts w:hint="eastAsia" w:ascii="宋体" w:hAnsi="宋体" w:eastAsia="宋体" w:cs="宋体"/>
          <w:color w:val="auto"/>
          <w:kern w:val="0"/>
          <w:sz w:val="21"/>
          <w:szCs w:val="21"/>
          <w:highlight w:val="none"/>
          <w:rPrChange w:id="3062" w:author="然" w:date="2026-08-04T11:37:42Z">
            <w:rPr>
              <w:rFonts w:hint="eastAsia" w:ascii="宋体" w:hAnsi="宋体" w:eastAsia="宋体" w:cs="宋体"/>
              <w:color w:val="000000"/>
              <w:kern w:val="0"/>
              <w:sz w:val="21"/>
              <w:szCs w:val="21"/>
              <w:highlight w:val="none"/>
            </w:rPr>
          </w:rPrChange>
        </w:rPr>
        <w:t>规模</w:t>
      </w:r>
    </w:p>
    <w:p w14:paraId="7057D7E3">
      <w:pPr>
        <w:adjustRightInd w:val="0"/>
        <w:snapToGrid w:val="0"/>
        <w:spacing w:line="360" w:lineRule="auto"/>
        <w:ind w:firstLine="210" w:firstLineChars="100"/>
        <w:jc w:val="left"/>
        <w:rPr>
          <w:rFonts w:hint="eastAsia" w:ascii="宋体" w:hAnsi="宋体" w:eastAsia="宋体" w:cs="宋体"/>
          <w:color w:val="auto"/>
          <w:kern w:val="0"/>
          <w:sz w:val="21"/>
          <w:szCs w:val="21"/>
          <w:highlight w:val="none"/>
          <w:rPrChange w:id="3063" w:author="然" w:date="2026-08-04T11:37:42Z">
            <w:rPr>
              <w:rFonts w:hint="eastAsia" w:ascii="宋体" w:hAnsi="宋体" w:eastAsia="宋体" w:cs="宋体"/>
              <w:color w:val="000000"/>
              <w:kern w:val="0"/>
              <w:sz w:val="21"/>
              <w:szCs w:val="21"/>
              <w:highlight w:val="none"/>
            </w:rPr>
          </w:rPrChange>
        </w:rPr>
      </w:pPr>
      <w:r>
        <w:rPr>
          <w:rFonts w:hint="eastAsia" w:ascii="宋体" w:hAnsi="宋体" w:eastAsia="宋体" w:cs="宋体"/>
          <w:color w:val="auto"/>
          <w:kern w:val="0"/>
          <w:sz w:val="21"/>
          <w:szCs w:val="21"/>
          <w:highlight w:val="none"/>
          <w:rPrChange w:id="3064" w:author="然" w:date="2026-08-04T11:37:42Z">
            <w:rPr>
              <w:rFonts w:hint="eastAsia" w:ascii="宋体" w:hAnsi="宋体" w:eastAsia="宋体" w:cs="宋体"/>
              <w:color w:val="000000"/>
              <w:kern w:val="0"/>
              <w:sz w:val="21"/>
              <w:szCs w:val="21"/>
              <w:highlight w:val="none"/>
            </w:rPr>
          </w:rPrChange>
        </w:rPr>
        <w:t>1、线下参会人员</w:t>
      </w:r>
      <w:del w:id="3065" w:author="kylin" w:date="2026-07-08T16:11:53Z">
        <w:r>
          <w:rPr>
            <w:rFonts w:hint="eastAsia" w:ascii="宋体" w:hAnsi="宋体" w:eastAsia="宋体" w:cs="宋体"/>
            <w:color w:val="auto"/>
            <w:kern w:val="0"/>
            <w:sz w:val="21"/>
            <w:szCs w:val="21"/>
            <w:highlight w:val="none"/>
            <w:rPrChange w:id="3066" w:author="然" w:date="2026-08-04T11:37:42Z">
              <w:rPr>
                <w:rFonts w:hint="eastAsia" w:ascii="宋体" w:hAnsi="宋体" w:eastAsia="宋体" w:cs="宋体"/>
                <w:color w:val="000000"/>
                <w:kern w:val="0"/>
                <w:sz w:val="21"/>
                <w:szCs w:val="21"/>
                <w:highlight w:val="none"/>
              </w:rPr>
            </w:rPrChange>
          </w:rPr>
          <w:delText>预付</w:delText>
        </w:r>
      </w:del>
      <w:r>
        <w:rPr>
          <w:rFonts w:hint="eastAsia" w:ascii="宋体" w:hAnsi="宋体" w:eastAsia="宋体" w:cs="宋体"/>
          <w:color w:val="auto"/>
          <w:kern w:val="0"/>
          <w:sz w:val="21"/>
          <w:szCs w:val="21"/>
          <w:highlight w:val="none"/>
          <w:rPrChange w:id="3067" w:author="然" w:date="2026-08-04T11:37:42Z">
            <w:rPr>
              <w:rFonts w:hint="eastAsia" w:ascii="宋体" w:hAnsi="宋体" w:eastAsia="宋体" w:cs="宋体"/>
              <w:color w:val="000000"/>
              <w:kern w:val="0"/>
              <w:sz w:val="21"/>
              <w:szCs w:val="21"/>
              <w:highlight w:val="none"/>
            </w:rPr>
          </w:rPrChange>
        </w:rPr>
        <w:t>：</w:t>
      </w:r>
      <w:r>
        <w:rPr>
          <w:rFonts w:hint="eastAsia" w:ascii="宋体" w:hAnsi="宋体" w:eastAsia="宋体" w:cs="宋体"/>
          <w:color w:val="auto"/>
          <w:kern w:val="0"/>
          <w:sz w:val="21"/>
          <w:szCs w:val="21"/>
          <w:highlight w:val="none"/>
          <w:lang w:eastAsia="zh-CN"/>
          <w:rPrChange w:id="3068" w:author="然" w:date="2026-08-04T11:37:42Z">
            <w:rPr>
              <w:rFonts w:hint="eastAsia" w:ascii="宋体" w:hAnsi="宋体" w:eastAsia="宋体" w:cs="宋体"/>
              <w:color w:val="000000"/>
              <w:kern w:val="0"/>
              <w:sz w:val="21"/>
              <w:szCs w:val="21"/>
              <w:highlight w:val="none"/>
              <w:lang w:eastAsia="zh-CN"/>
            </w:rPr>
          </w:rPrChange>
        </w:rPr>
        <w:t>论坛</w:t>
      </w:r>
      <w:r>
        <w:rPr>
          <w:rFonts w:hint="eastAsia" w:ascii="宋体" w:hAnsi="宋体" w:eastAsia="宋体" w:cs="宋体"/>
          <w:color w:val="auto"/>
          <w:kern w:val="0"/>
          <w:sz w:val="21"/>
          <w:szCs w:val="21"/>
          <w:highlight w:val="none"/>
          <w:rPrChange w:id="3069" w:author="然" w:date="2026-08-04T11:37:42Z">
            <w:rPr>
              <w:rFonts w:hint="eastAsia" w:ascii="宋体" w:hAnsi="宋体" w:eastAsia="宋体" w:cs="宋体"/>
              <w:color w:val="000000"/>
              <w:kern w:val="0"/>
              <w:sz w:val="21"/>
              <w:szCs w:val="21"/>
              <w:highlight w:val="none"/>
            </w:rPr>
          </w:rPrChange>
        </w:rPr>
        <w:t>总规模约</w:t>
      </w:r>
      <w:r>
        <w:rPr>
          <w:rFonts w:hint="eastAsia" w:ascii="宋体" w:hAnsi="宋体" w:eastAsia="宋体" w:cs="宋体"/>
          <w:color w:val="auto"/>
          <w:kern w:val="0"/>
          <w:sz w:val="21"/>
          <w:szCs w:val="21"/>
          <w:highlight w:val="none"/>
          <w:lang w:val="en-US" w:eastAsia="zh-CN"/>
          <w:rPrChange w:id="3070" w:author="然" w:date="2026-08-04T11:37:42Z">
            <w:rPr>
              <w:rFonts w:hint="eastAsia" w:ascii="宋体" w:hAnsi="宋体" w:eastAsia="宋体" w:cs="宋体"/>
              <w:color w:val="000000"/>
              <w:kern w:val="0"/>
              <w:sz w:val="21"/>
              <w:szCs w:val="21"/>
              <w:highlight w:val="none"/>
              <w:lang w:val="en-US" w:eastAsia="zh-CN"/>
            </w:rPr>
          </w:rPrChange>
        </w:rPr>
        <w:t>300</w:t>
      </w:r>
      <w:r>
        <w:rPr>
          <w:rFonts w:hint="eastAsia" w:ascii="宋体" w:hAnsi="宋体" w:eastAsia="宋体" w:cs="宋体"/>
          <w:color w:val="auto"/>
          <w:kern w:val="0"/>
          <w:sz w:val="21"/>
          <w:szCs w:val="21"/>
          <w:highlight w:val="none"/>
          <w:rPrChange w:id="3071" w:author="然" w:date="2026-08-04T11:37:42Z">
            <w:rPr>
              <w:rFonts w:hint="eastAsia" w:ascii="宋体" w:hAnsi="宋体" w:eastAsia="宋体" w:cs="宋体"/>
              <w:color w:val="000000"/>
              <w:kern w:val="0"/>
              <w:sz w:val="21"/>
              <w:szCs w:val="21"/>
              <w:highlight w:val="none"/>
            </w:rPr>
          </w:rPrChange>
        </w:rPr>
        <w:t>人。邀请欧美、中亚、东南亚、港澳等国家及地区驻华大使、政府官员、境外调解员、仲裁员、法官、法学专家、律师及企业法务代表；国家有关单位和湖南省领导，湖南省有关厅局及省市贸促机构负责人参会；国内法律界、仲裁界、调解界、高校法学院的知名专家学者，全省涉外律师、企业法务总监、涉外企业高管等。</w:t>
      </w:r>
    </w:p>
    <w:p w14:paraId="5BED9E12">
      <w:pPr>
        <w:adjustRightInd w:val="0"/>
        <w:snapToGrid w:val="0"/>
        <w:spacing w:line="360" w:lineRule="auto"/>
        <w:ind w:firstLine="210" w:firstLineChars="100"/>
        <w:jc w:val="left"/>
        <w:rPr>
          <w:rFonts w:hint="eastAsia" w:ascii="宋体" w:hAnsi="宋体" w:eastAsia="宋体" w:cs="宋体"/>
          <w:color w:val="auto"/>
          <w:kern w:val="0"/>
          <w:sz w:val="21"/>
          <w:szCs w:val="21"/>
          <w:highlight w:val="none"/>
          <w:rPrChange w:id="3072" w:author="然" w:date="2026-08-04T11:37:42Z">
            <w:rPr>
              <w:rFonts w:hint="eastAsia" w:ascii="宋体" w:hAnsi="宋体" w:eastAsia="宋体" w:cs="宋体"/>
              <w:color w:val="000000"/>
              <w:kern w:val="0"/>
              <w:sz w:val="21"/>
              <w:szCs w:val="21"/>
              <w:highlight w:val="none"/>
            </w:rPr>
          </w:rPrChange>
        </w:rPr>
      </w:pPr>
      <w:r>
        <w:rPr>
          <w:rFonts w:hint="eastAsia" w:ascii="宋体" w:hAnsi="宋体" w:eastAsia="宋体" w:cs="宋体"/>
          <w:color w:val="auto"/>
          <w:kern w:val="0"/>
          <w:sz w:val="21"/>
          <w:szCs w:val="21"/>
          <w:highlight w:val="none"/>
          <w:rPrChange w:id="3073" w:author="然" w:date="2026-08-04T11:37:42Z">
            <w:rPr>
              <w:rFonts w:hint="eastAsia" w:ascii="宋体" w:hAnsi="宋体" w:eastAsia="宋体" w:cs="宋体"/>
              <w:color w:val="000000"/>
              <w:kern w:val="0"/>
              <w:sz w:val="21"/>
              <w:szCs w:val="21"/>
              <w:highlight w:val="none"/>
            </w:rPr>
          </w:rPrChange>
        </w:rPr>
        <w:t>2、线上：通过线上平台面向</w:t>
      </w:r>
      <w:r>
        <w:rPr>
          <w:rFonts w:hint="eastAsia" w:ascii="宋体" w:hAnsi="宋体" w:eastAsia="宋体" w:cs="宋体"/>
          <w:color w:val="auto"/>
          <w:kern w:val="0"/>
          <w:sz w:val="21"/>
          <w:szCs w:val="21"/>
          <w:highlight w:val="none"/>
          <w:lang w:eastAsia="zh-CN"/>
          <w:rPrChange w:id="3074" w:author="然" w:date="2026-08-04T11:37:42Z">
            <w:rPr>
              <w:rFonts w:hint="eastAsia" w:ascii="宋体" w:hAnsi="宋体" w:eastAsia="宋体" w:cs="宋体"/>
              <w:color w:val="000000"/>
              <w:kern w:val="0"/>
              <w:sz w:val="21"/>
              <w:szCs w:val="21"/>
              <w:highlight w:val="none"/>
              <w:lang w:eastAsia="zh-CN"/>
            </w:rPr>
          </w:rPrChange>
        </w:rPr>
        <w:t>国内外</w:t>
      </w:r>
      <w:r>
        <w:rPr>
          <w:rFonts w:hint="eastAsia" w:ascii="宋体" w:hAnsi="宋体" w:eastAsia="宋体" w:cs="宋体"/>
          <w:color w:val="auto"/>
          <w:kern w:val="0"/>
          <w:sz w:val="21"/>
          <w:szCs w:val="21"/>
          <w:highlight w:val="none"/>
          <w:rPrChange w:id="3075" w:author="然" w:date="2026-08-04T11:37:42Z">
            <w:rPr>
              <w:rFonts w:hint="eastAsia" w:ascii="宋体" w:hAnsi="宋体" w:eastAsia="宋体" w:cs="宋体"/>
              <w:color w:val="000000"/>
              <w:kern w:val="0"/>
              <w:sz w:val="21"/>
              <w:szCs w:val="21"/>
              <w:highlight w:val="none"/>
            </w:rPr>
          </w:rPrChange>
        </w:rPr>
        <w:t>同步直播。</w:t>
      </w:r>
    </w:p>
    <w:p w14:paraId="270FC954">
      <w:pPr>
        <w:numPr>
          <w:ilvl w:val="0"/>
          <w:numId w:val="0"/>
        </w:numPr>
        <w:spacing w:line="360" w:lineRule="auto"/>
        <w:ind w:firstLine="0" w:firstLineChars="0"/>
        <w:rPr>
          <w:rFonts w:hint="eastAsia" w:ascii="宋体" w:hAnsi="宋体" w:eastAsia="宋体" w:cs="宋体"/>
          <w:color w:val="auto"/>
          <w:sz w:val="21"/>
          <w:szCs w:val="21"/>
          <w:highlight w:val="none"/>
          <w:lang w:eastAsia="zh-CN"/>
          <w:rPrChange w:id="3076" w:author="然" w:date="2026-08-04T11:37:42Z">
            <w:rPr>
              <w:rFonts w:hint="eastAsia" w:ascii="宋体" w:hAnsi="宋体" w:eastAsia="宋体" w:cs="宋体"/>
              <w:color w:val="000000"/>
              <w:sz w:val="21"/>
              <w:szCs w:val="21"/>
              <w:highlight w:val="none"/>
              <w:lang w:eastAsia="zh-CN"/>
            </w:rPr>
          </w:rPrChange>
        </w:rPr>
      </w:pPr>
      <w:r>
        <w:rPr>
          <w:rFonts w:hint="eastAsia" w:ascii="宋体" w:hAnsi="宋体" w:eastAsia="宋体" w:cs="宋体"/>
          <w:color w:val="auto"/>
          <w:sz w:val="21"/>
          <w:szCs w:val="21"/>
          <w:highlight w:val="none"/>
          <w:rPrChange w:id="3077" w:author="然" w:date="2026-08-04T11:37:42Z">
            <w:rPr>
              <w:rFonts w:hint="eastAsia" w:ascii="宋体" w:hAnsi="宋体" w:eastAsia="宋体" w:cs="宋体"/>
              <w:color w:val="000000"/>
              <w:sz w:val="21"/>
              <w:szCs w:val="21"/>
              <w:highlight w:val="none"/>
            </w:rPr>
          </w:rPrChange>
        </w:rPr>
        <w:t>（三）</w:t>
      </w:r>
      <w:r>
        <w:rPr>
          <w:rFonts w:hint="eastAsia" w:ascii="宋体" w:hAnsi="宋体" w:eastAsia="宋体" w:cs="宋体"/>
          <w:color w:val="auto"/>
          <w:sz w:val="21"/>
          <w:szCs w:val="21"/>
          <w:highlight w:val="none"/>
          <w:lang w:val="en-US" w:eastAsia="zh-CN"/>
          <w:rPrChange w:id="3078" w:author="然" w:date="2026-08-04T11:37:42Z">
            <w:rPr>
              <w:rFonts w:hint="eastAsia" w:ascii="宋体" w:hAnsi="宋体" w:eastAsia="宋体" w:cs="宋体"/>
              <w:color w:val="000000"/>
              <w:sz w:val="21"/>
              <w:szCs w:val="21"/>
              <w:highlight w:val="none"/>
              <w:lang w:val="en-US" w:eastAsia="zh-CN"/>
            </w:rPr>
          </w:rPrChange>
        </w:rPr>
        <w:t>论坛</w:t>
      </w:r>
      <w:r>
        <w:rPr>
          <w:rFonts w:hint="eastAsia" w:ascii="宋体" w:hAnsi="宋体" w:eastAsia="宋体" w:cs="宋体"/>
          <w:color w:val="auto"/>
          <w:sz w:val="21"/>
          <w:szCs w:val="21"/>
          <w:highlight w:val="none"/>
          <w:lang w:eastAsia="zh-CN"/>
          <w:rPrChange w:id="3079" w:author="然" w:date="2026-08-04T11:37:42Z">
            <w:rPr>
              <w:rFonts w:hint="eastAsia" w:ascii="宋体" w:hAnsi="宋体" w:eastAsia="宋体" w:cs="宋体"/>
              <w:color w:val="000000"/>
              <w:sz w:val="21"/>
              <w:szCs w:val="21"/>
              <w:highlight w:val="none"/>
              <w:lang w:eastAsia="zh-CN"/>
            </w:rPr>
          </w:rPrChange>
        </w:rPr>
        <w:t>背景与主题</w:t>
      </w:r>
    </w:p>
    <w:p w14:paraId="2DE9CD92">
      <w:pPr>
        <w:adjustRightInd w:val="0"/>
        <w:snapToGrid w:val="0"/>
        <w:spacing w:line="360" w:lineRule="auto"/>
        <w:ind w:firstLine="210" w:firstLineChars="100"/>
        <w:jc w:val="left"/>
        <w:rPr>
          <w:rFonts w:hint="eastAsia" w:ascii="宋体" w:hAnsi="宋体" w:eastAsia="宋体" w:cs="宋体"/>
          <w:color w:val="auto"/>
          <w:sz w:val="21"/>
          <w:szCs w:val="21"/>
          <w:highlight w:val="none"/>
          <w:rPrChange w:id="3080" w:author="然" w:date="2026-08-04T11:37:42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lang w:val="en-US" w:eastAsia="zh-CN"/>
          <w:rPrChange w:id="3081" w:author="然" w:date="2026-08-04T11:37:42Z">
            <w:rPr>
              <w:rFonts w:hint="eastAsia" w:ascii="宋体" w:hAnsi="宋体" w:eastAsia="宋体" w:cs="宋体"/>
              <w:sz w:val="21"/>
              <w:szCs w:val="21"/>
              <w:highlight w:val="none"/>
              <w:lang w:val="en-US" w:eastAsia="zh-CN"/>
            </w:rPr>
          </w:rPrChange>
        </w:rPr>
        <w:t>1.背景：国际调解高峰论坛是中国贸促会打造的以商事调解为核心主题的国际性品牌论坛，也是中国商事调解领域规模最大、规格最高的专业交流平台。</w:t>
      </w:r>
      <w:r>
        <w:rPr>
          <w:rFonts w:hint="eastAsia" w:ascii="宋体" w:hAnsi="宋体" w:eastAsia="宋体" w:cs="宋体"/>
          <w:color w:val="auto"/>
          <w:sz w:val="21"/>
          <w:szCs w:val="21"/>
          <w:highlight w:val="none"/>
          <w:rPrChange w:id="3082" w:author="然" w:date="2026-08-04T11:37:42Z">
            <w:rPr>
              <w:rFonts w:hint="eastAsia" w:ascii="宋体" w:hAnsi="宋体" w:eastAsia="宋体" w:cs="宋体"/>
              <w:sz w:val="21"/>
              <w:szCs w:val="21"/>
              <w:highlight w:val="none"/>
            </w:rPr>
          </w:rPrChange>
        </w:rPr>
        <w:t>《商事调解条例》于2026年5月1日正式实施，</w:t>
      </w:r>
      <w:r>
        <w:rPr>
          <w:rFonts w:hint="eastAsia" w:ascii="宋体" w:hAnsi="宋体" w:eastAsia="宋体" w:cs="宋体"/>
          <w:color w:val="auto"/>
          <w:sz w:val="21"/>
          <w:szCs w:val="21"/>
          <w:highlight w:val="none"/>
          <w:lang w:eastAsia="zh-CN"/>
          <w:rPrChange w:id="3083" w:author="然" w:date="2026-08-04T11:37:42Z">
            <w:rPr>
              <w:rFonts w:hint="eastAsia" w:ascii="宋体" w:hAnsi="宋体" w:eastAsia="宋体" w:cs="宋体"/>
              <w:sz w:val="21"/>
              <w:szCs w:val="21"/>
              <w:highlight w:val="none"/>
              <w:lang w:eastAsia="zh-CN"/>
            </w:rPr>
          </w:rPrChange>
        </w:rPr>
        <w:t>本次论坛旨在</w:t>
      </w:r>
      <w:r>
        <w:rPr>
          <w:rFonts w:hint="eastAsia" w:ascii="宋体" w:hAnsi="宋体" w:eastAsia="宋体" w:cs="宋体"/>
          <w:color w:val="auto"/>
          <w:sz w:val="21"/>
          <w:szCs w:val="21"/>
          <w:highlight w:val="none"/>
          <w:rPrChange w:id="3084" w:author="然" w:date="2026-08-04T11:37:42Z">
            <w:rPr>
              <w:rFonts w:hint="eastAsia" w:ascii="宋体" w:hAnsi="宋体" w:eastAsia="宋体" w:cs="宋体"/>
              <w:sz w:val="21"/>
              <w:szCs w:val="21"/>
              <w:highlight w:val="none"/>
            </w:rPr>
          </w:rPrChange>
        </w:rPr>
        <w:t>全面贯彻落实中央及省委省政府对商事调解工作的重要决策部署，促进商事调解领域国际交流与合作，助推湖南营造一流法治化、国际化营商环境，进一步提升湖南涉外法治服务能力。</w:t>
      </w:r>
    </w:p>
    <w:p w14:paraId="10C78421">
      <w:pPr>
        <w:adjustRightInd w:val="0"/>
        <w:snapToGrid w:val="0"/>
        <w:spacing w:line="360" w:lineRule="auto"/>
        <w:ind w:firstLine="210" w:firstLineChars="100"/>
        <w:jc w:val="left"/>
        <w:rPr>
          <w:rFonts w:hint="eastAsia" w:ascii="宋体" w:hAnsi="宋体" w:eastAsia="宋体" w:cs="宋体"/>
          <w:color w:val="auto"/>
          <w:sz w:val="21"/>
          <w:szCs w:val="21"/>
          <w:highlight w:val="none"/>
          <w:rPrChange w:id="3085" w:author="然" w:date="2026-08-04T11:37:42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lang w:val="en-US" w:eastAsia="zh-CN"/>
          <w:rPrChange w:id="3086" w:author="然" w:date="2026-08-04T11:37:42Z">
            <w:rPr>
              <w:rFonts w:hint="eastAsia" w:ascii="宋体" w:hAnsi="宋体" w:eastAsia="宋体" w:cs="宋体"/>
              <w:sz w:val="21"/>
              <w:szCs w:val="21"/>
              <w:highlight w:val="none"/>
              <w:lang w:val="en-US" w:eastAsia="zh-CN"/>
            </w:rPr>
          </w:rPrChange>
        </w:rPr>
        <w:t>2.主题：</w:t>
      </w:r>
      <w:r>
        <w:rPr>
          <w:rFonts w:hint="eastAsia" w:ascii="宋体" w:hAnsi="宋体" w:eastAsia="宋体" w:cs="宋体"/>
          <w:color w:val="auto"/>
          <w:sz w:val="21"/>
          <w:szCs w:val="21"/>
          <w:highlight w:val="none"/>
          <w:rPrChange w:id="3087" w:author="然" w:date="2026-08-04T11:37:42Z">
            <w:rPr>
              <w:rFonts w:hint="eastAsia" w:ascii="宋体" w:hAnsi="宋体" w:eastAsia="宋体" w:cs="宋体"/>
              <w:sz w:val="21"/>
              <w:szCs w:val="21"/>
              <w:highlight w:val="none"/>
            </w:rPr>
          </w:rPrChange>
        </w:rPr>
        <w:t>调解链接世界，规则护航开放，合作共创未来</w:t>
      </w:r>
    </w:p>
    <w:p w14:paraId="7096399D">
      <w:pPr>
        <w:adjustRightInd w:val="0"/>
        <w:snapToGrid w:val="0"/>
        <w:spacing w:line="360" w:lineRule="auto"/>
        <w:ind w:firstLine="210" w:firstLineChars="100"/>
        <w:jc w:val="left"/>
        <w:rPr>
          <w:rFonts w:hint="eastAsia" w:ascii="宋体" w:hAnsi="宋体" w:eastAsia="宋体" w:cs="宋体"/>
          <w:color w:val="auto"/>
          <w:sz w:val="21"/>
          <w:szCs w:val="21"/>
          <w:highlight w:val="none"/>
          <w:rPrChange w:id="3088" w:author="然" w:date="2026-08-04T11:37:42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089" w:author="然" w:date="2026-08-04T11:37:42Z">
            <w:rPr>
              <w:rFonts w:hint="eastAsia" w:ascii="宋体" w:hAnsi="宋体" w:eastAsia="宋体" w:cs="宋体"/>
              <w:sz w:val="21"/>
              <w:szCs w:val="21"/>
              <w:highlight w:val="none"/>
            </w:rPr>
          </w:rPrChange>
        </w:rPr>
        <w:t>全球治理变革中的商事调解：制度对接、数字赋能、中非合作与中部实践</w:t>
      </w:r>
    </w:p>
    <w:p w14:paraId="64EBAF4A">
      <w:pPr>
        <w:numPr>
          <w:ilvl w:val="0"/>
          <w:numId w:val="0"/>
        </w:numPr>
        <w:spacing w:line="360" w:lineRule="auto"/>
        <w:ind w:firstLine="0" w:firstLineChars="0"/>
        <w:rPr>
          <w:rFonts w:hint="eastAsia" w:ascii="宋体" w:hAnsi="宋体" w:eastAsia="宋体" w:cs="宋体"/>
          <w:color w:val="auto"/>
          <w:kern w:val="0"/>
          <w:sz w:val="21"/>
          <w:szCs w:val="21"/>
          <w:lang w:eastAsia="zh-CN"/>
          <w:rPrChange w:id="3090" w:author="然" w:date="2026-08-04T11:37:42Z">
            <w:rPr>
              <w:rFonts w:hint="eastAsia" w:ascii="宋体" w:hAnsi="宋体" w:eastAsia="宋体" w:cs="宋体"/>
              <w:color w:val="000000"/>
              <w:kern w:val="0"/>
              <w:sz w:val="21"/>
              <w:szCs w:val="21"/>
              <w:lang w:eastAsia="zh-CN"/>
            </w:rPr>
          </w:rPrChange>
        </w:rPr>
      </w:pPr>
      <w:r>
        <w:rPr>
          <w:rFonts w:hint="eastAsia" w:ascii="宋体" w:hAnsi="宋体" w:eastAsia="宋体" w:cs="宋体"/>
          <w:color w:val="auto"/>
          <w:sz w:val="21"/>
          <w:szCs w:val="21"/>
          <w:highlight w:val="none"/>
          <w:rPrChange w:id="3091" w:author="然" w:date="2026-08-04T11:37:42Z">
            <w:rPr>
              <w:rFonts w:hint="eastAsia" w:ascii="宋体" w:hAnsi="宋体" w:eastAsia="宋体" w:cs="宋体"/>
              <w:color w:val="000000"/>
              <w:sz w:val="21"/>
              <w:szCs w:val="21"/>
              <w:highlight w:val="none"/>
            </w:rPr>
          </w:rPrChange>
        </w:rPr>
        <w:t>（</w:t>
      </w:r>
      <w:r>
        <w:rPr>
          <w:rFonts w:hint="eastAsia" w:ascii="宋体" w:hAnsi="宋体" w:eastAsia="宋体" w:cs="宋体"/>
          <w:color w:val="auto"/>
          <w:sz w:val="21"/>
          <w:szCs w:val="21"/>
          <w:highlight w:val="none"/>
          <w:lang w:val="en-US" w:eastAsia="zh-CN"/>
          <w:rPrChange w:id="3092" w:author="然" w:date="2026-08-04T11:37:42Z">
            <w:rPr>
              <w:rFonts w:hint="eastAsia" w:ascii="宋体" w:hAnsi="宋体" w:eastAsia="宋体" w:cs="宋体"/>
              <w:color w:val="000000"/>
              <w:sz w:val="21"/>
              <w:szCs w:val="21"/>
              <w:highlight w:val="none"/>
              <w:lang w:val="en-US" w:eastAsia="zh-CN"/>
            </w:rPr>
          </w:rPrChange>
        </w:rPr>
        <w:t>四</w:t>
      </w:r>
      <w:r>
        <w:rPr>
          <w:rFonts w:hint="eastAsia" w:ascii="宋体" w:hAnsi="宋体" w:eastAsia="宋体" w:cs="宋体"/>
          <w:color w:val="auto"/>
          <w:sz w:val="21"/>
          <w:szCs w:val="21"/>
          <w:highlight w:val="none"/>
          <w:rPrChange w:id="3093" w:author="然" w:date="2026-08-04T11:37:42Z">
            <w:rPr>
              <w:rFonts w:hint="eastAsia" w:ascii="宋体" w:hAnsi="宋体" w:eastAsia="宋体" w:cs="宋体"/>
              <w:color w:val="000000"/>
              <w:sz w:val="21"/>
              <w:szCs w:val="21"/>
              <w:highlight w:val="none"/>
            </w:rPr>
          </w:rPrChange>
        </w:rPr>
        <w:t>）</w:t>
      </w:r>
      <w:r>
        <w:rPr>
          <w:rFonts w:hint="eastAsia" w:ascii="宋体" w:hAnsi="宋体" w:eastAsia="宋体" w:cs="宋体"/>
          <w:color w:val="auto"/>
          <w:kern w:val="0"/>
          <w:sz w:val="21"/>
          <w:szCs w:val="21"/>
          <w:lang w:eastAsia="zh-CN"/>
          <w:rPrChange w:id="3094" w:author="然" w:date="2026-08-04T11:37:42Z">
            <w:rPr>
              <w:rFonts w:hint="eastAsia" w:ascii="宋体" w:hAnsi="宋体" w:eastAsia="宋体" w:cs="宋体"/>
              <w:color w:val="000000"/>
              <w:kern w:val="0"/>
              <w:sz w:val="21"/>
              <w:szCs w:val="21"/>
              <w:lang w:eastAsia="zh-CN"/>
            </w:rPr>
          </w:rPrChange>
        </w:rPr>
        <w:t>采购清单</w:t>
      </w:r>
    </w:p>
    <w:tbl>
      <w:tblPr>
        <w:tblStyle w:val="36"/>
        <w:tblW w:w="9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Change w:id="3095" w:author="然" w:date="2026-08-03T15:23:33Z">
          <w:tblPr>
            <w:tblStyle w:val="36"/>
            <w:tblW w:w="9885" w:type="dxa"/>
            <w:jc w:val="center"/>
            <w:shd w:val="clear" w:color="auto" w:fill="auto"/>
            <w:tblLayout w:type="fixed"/>
            <w:tblCellMar>
              <w:top w:w="0" w:type="dxa"/>
              <w:left w:w="108" w:type="dxa"/>
              <w:bottom w:w="0" w:type="dxa"/>
              <w:right w:w="108" w:type="dxa"/>
            </w:tblCellMar>
          </w:tblPr>
        </w:tblPrChange>
      </w:tblPr>
      <w:tblGrid>
        <w:gridCol w:w="675"/>
        <w:gridCol w:w="885"/>
        <w:gridCol w:w="1035"/>
        <w:gridCol w:w="1485"/>
        <w:gridCol w:w="735"/>
        <w:gridCol w:w="705"/>
        <w:gridCol w:w="1616"/>
        <w:gridCol w:w="2749"/>
        <w:tblGridChange w:id="3096">
          <w:tblGrid>
            <w:gridCol w:w="675"/>
            <w:gridCol w:w="885"/>
            <w:gridCol w:w="1035"/>
            <w:gridCol w:w="1485"/>
            <w:gridCol w:w="735"/>
            <w:gridCol w:w="705"/>
            <w:gridCol w:w="1616"/>
            <w:gridCol w:w="2749"/>
          </w:tblGrid>
        </w:tblGridChange>
      </w:tblGrid>
      <w:tr w14:paraId="2FCFD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097" w:author="然" w:date="2026-08-03T15:23:33Z">
            <w:tblPrEx>
              <w:shd w:val="clear" w:color="auto" w:fill="auto"/>
              <w:tblCellMar>
                <w:top w:w="0" w:type="dxa"/>
                <w:left w:w="108" w:type="dxa"/>
                <w:bottom w:w="0" w:type="dxa"/>
                <w:right w:w="108" w:type="dxa"/>
              </w:tblCellMar>
            </w:tblPrEx>
          </w:tblPrExChange>
        </w:tblPrEx>
        <w:trPr>
          <w:trHeight w:val="283" w:hRule="atLeast"/>
          <w:tblHeader/>
          <w:jc w:val="center"/>
          <w:trPrChange w:id="3097" w:author="然" w:date="2026-08-03T15:23:33Z">
            <w:trPr>
              <w:trHeight w:val="283" w:hRule="atLeast"/>
              <w:tblHeader/>
              <w:jc w:val="center"/>
            </w:trPr>
          </w:trPrChange>
        </w:trPr>
        <w:tc>
          <w:tcPr>
            <w:tcW w:w="675" w:type="dxa"/>
            <w:shd w:val="clear" w:color="auto" w:fill="auto"/>
            <w:noWrap w:val="0"/>
            <w:vAlign w:val="center"/>
            <w:tcPrChange w:id="3098" w:author="然" w:date="2026-08-03T15:23:33Z">
              <w:tcPr>
                <w:tcW w:w="675" w:type="dxa"/>
                <w:shd w:val="clear" w:color="auto" w:fill="auto"/>
                <w:noWrap w:val="0"/>
                <w:vAlign w:val="center"/>
              </w:tcPr>
            </w:tcPrChange>
          </w:tcPr>
          <w:p w14:paraId="379EE34A">
            <w:pPr>
              <w:widowControl/>
              <w:spacing w:line="240" w:lineRule="auto"/>
              <w:jc w:val="center"/>
              <w:textAlignment w:val="auto"/>
              <w:rPr>
                <w:rFonts w:hint="eastAsia" w:ascii="宋体" w:hAnsi="宋体" w:eastAsia="宋体" w:cs="宋体"/>
                <w:color w:val="auto"/>
                <w:szCs w:val="21"/>
                <w:rPrChange w:id="3099" w:author="然" w:date="2026-08-04T11:37:42Z">
                  <w:rPr>
                    <w:rFonts w:hint="eastAsia" w:ascii="宋体" w:hAnsi="宋体" w:eastAsia="宋体" w:cs="宋体"/>
                    <w:szCs w:val="21"/>
                  </w:rPr>
                </w:rPrChange>
              </w:rPr>
            </w:pPr>
            <w:r>
              <w:rPr>
                <w:rFonts w:hint="eastAsia" w:ascii="宋体" w:hAnsi="宋体" w:eastAsia="宋体" w:cs="宋体"/>
                <w:color w:val="auto"/>
                <w:szCs w:val="21"/>
                <w:rPrChange w:id="3100" w:author="然" w:date="2026-08-04T11:37:42Z">
                  <w:rPr>
                    <w:rFonts w:hint="eastAsia" w:ascii="宋体" w:hAnsi="宋体" w:eastAsia="宋体" w:cs="宋体"/>
                    <w:szCs w:val="21"/>
                  </w:rPr>
                </w:rPrChange>
              </w:rPr>
              <w:t>序号</w:t>
            </w:r>
          </w:p>
        </w:tc>
        <w:tc>
          <w:tcPr>
            <w:tcW w:w="885" w:type="dxa"/>
            <w:shd w:val="clear" w:color="auto" w:fill="auto"/>
            <w:noWrap w:val="0"/>
            <w:vAlign w:val="center"/>
            <w:tcPrChange w:id="3101" w:author="然" w:date="2026-08-03T15:23:33Z">
              <w:tcPr>
                <w:tcW w:w="885" w:type="dxa"/>
                <w:shd w:val="clear" w:color="auto" w:fill="auto"/>
                <w:noWrap w:val="0"/>
                <w:vAlign w:val="center"/>
              </w:tcPr>
            </w:tcPrChange>
          </w:tcPr>
          <w:p w14:paraId="74F6C667">
            <w:pPr>
              <w:widowControl/>
              <w:spacing w:line="240" w:lineRule="auto"/>
              <w:jc w:val="center"/>
              <w:textAlignment w:val="auto"/>
              <w:rPr>
                <w:rFonts w:hint="eastAsia" w:ascii="宋体" w:hAnsi="宋体" w:eastAsia="宋体" w:cs="宋体"/>
                <w:color w:val="auto"/>
                <w:szCs w:val="21"/>
                <w:rPrChange w:id="3102" w:author="然" w:date="2026-08-04T11:37:42Z">
                  <w:rPr>
                    <w:rFonts w:hint="eastAsia" w:ascii="宋体" w:hAnsi="宋体" w:eastAsia="宋体" w:cs="宋体"/>
                    <w:szCs w:val="21"/>
                  </w:rPr>
                </w:rPrChange>
              </w:rPr>
            </w:pPr>
            <w:r>
              <w:rPr>
                <w:rFonts w:hint="eastAsia" w:ascii="宋体" w:hAnsi="宋体" w:eastAsia="宋体" w:cs="宋体"/>
                <w:color w:val="auto"/>
                <w:szCs w:val="21"/>
                <w:rPrChange w:id="3103" w:author="然" w:date="2026-08-04T11:37:42Z">
                  <w:rPr>
                    <w:rFonts w:hint="eastAsia" w:ascii="宋体" w:hAnsi="宋体" w:eastAsia="宋体" w:cs="宋体"/>
                    <w:szCs w:val="21"/>
                  </w:rPr>
                </w:rPrChange>
              </w:rPr>
              <w:t>大类</w:t>
            </w:r>
          </w:p>
        </w:tc>
        <w:tc>
          <w:tcPr>
            <w:tcW w:w="1035" w:type="dxa"/>
            <w:shd w:val="clear" w:color="auto" w:fill="auto"/>
            <w:noWrap w:val="0"/>
            <w:vAlign w:val="center"/>
            <w:tcPrChange w:id="3104" w:author="然" w:date="2026-08-03T15:23:33Z">
              <w:tcPr>
                <w:tcW w:w="1035" w:type="dxa"/>
                <w:shd w:val="clear" w:color="auto" w:fill="auto"/>
                <w:noWrap w:val="0"/>
                <w:vAlign w:val="center"/>
              </w:tcPr>
            </w:tcPrChange>
          </w:tcPr>
          <w:p w14:paraId="2AA80D92">
            <w:pPr>
              <w:widowControl/>
              <w:spacing w:line="240" w:lineRule="auto"/>
              <w:jc w:val="center"/>
              <w:textAlignment w:val="auto"/>
              <w:rPr>
                <w:rFonts w:hint="eastAsia" w:ascii="宋体" w:hAnsi="宋体" w:eastAsia="宋体" w:cs="宋体"/>
                <w:color w:val="auto"/>
                <w:szCs w:val="21"/>
                <w:rPrChange w:id="3105" w:author="然" w:date="2026-08-04T11:37:42Z">
                  <w:rPr>
                    <w:rFonts w:hint="eastAsia" w:ascii="宋体" w:hAnsi="宋体" w:eastAsia="宋体" w:cs="宋体"/>
                    <w:szCs w:val="21"/>
                  </w:rPr>
                </w:rPrChange>
              </w:rPr>
            </w:pPr>
            <w:r>
              <w:rPr>
                <w:rFonts w:hint="eastAsia" w:ascii="宋体" w:hAnsi="宋体" w:eastAsia="宋体" w:cs="宋体"/>
                <w:color w:val="auto"/>
                <w:szCs w:val="21"/>
                <w:rPrChange w:id="3106" w:author="然" w:date="2026-08-04T11:37:42Z">
                  <w:rPr>
                    <w:rFonts w:hint="eastAsia" w:ascii="宋体" w:hAnsi="宋体" w:eastAsia="宋体" w:cs="宋体"/>
                    <w:szCs w:val="21"/>
                  </w:rPr>
                </w:rPrChange>
              </w:rPr>
              <w:t>细类</w:t>
            </w:r>
          </w:p>
        </w:tc>
        <w:tc>
          <w:tcPr>
            <w:tcW w:w="1485" w:type="dxa"/>
            <w:shd w:val="clear" w:color="auto" w:fill="auto"/>
            <w:noWrap w:val="0"/>
            <w:vAlign w:val="center"/>
            <w:tcPrChange w:id="3107" w:author="然" w:date="2026-08-03T15:23:33Z">
              <w:tcPr>
                <w:tcW w:w="1485" w:type="dxa"/>
                <w:shd w:val="clear" w:color="auto" w:fill="auto"/>
                <w:noWrap w:val="0"/>
                <w:vAlign w:val="center"/>
              </w:tcPr>
            </w:tcPrChange>
          </w:tcPr>
          <w:p w14:paraId="6873EF66">
            <w:pPr>
              <w:widowControl/>
              <w:spacing w:line="240" w:lineRule="auto"/>
              <w:jc w:val="center"/>
              <w:textAlignment w:val="auto"/>
              <w:rPr>
                <w:rFonts w:hint="eastAsia" w:ascii="宋体" w:hAnsi="宋体" w:eastAsia="宋体" w:cs="宋体"/>
                <w:color w:val="auto"/>
                <w:szCs w:val="21"/>
                <w:rPrChange w:id="3108" w:author="然" w:date="2026-08-04T11:37:42Z">
                  <w:rPr>
                    <w:rFonts w:hint="eastAsia" w:ascii="宋体" w:hAnsi="宋体" w:eastAsia="宋体" w:cs="宋体"/>
                    <w:szCs w:val="21"/>
                  </w:rPr>
                </w:rPrChange>
              </w:rPr>
            </w:pPr>
            <w:r>
              <w:rPr>
                <w:rFonts w:hint="eastAsia" w:ascii="宋体" w:hAnsi="宋体" w:eastAsia="宋体" w:cs="宋体"/>
                <w:color w:val="auto"/>
                <w:szCs w:val="21"/>
                <w:rPrChange w:id="3109" w:author="然" w:date="2026-08-04T11:37:42Z">
                  <w:rPr>
                    <w:rFonts w:hint="eastAsia" w:ascii="宋体" w:hAnsi="宋体" w:eastAsia="宋体" w:cs="宋体"/>
                    <w:szCs w:val="21"/>
                  </w:rPr>
                </w:rPrChange>
              </w:rPr>
              <w:t>项目名称</w:t>
            </w:r>
          </w:p>
        </w:tc>
        <w:tc>
          <w:tcPr>
            <w:tcW w:w="735" w:type="dxa"/>
            <w:shd w:val="clear" w:color="auto" w:fill="auto"/>
            <w:noWrap w:val="0"/>
            <w:vAlign w:val="center"/>
            <w:tcPrChange w:id="3110" w:author="然" w:date="2026-08-03T15:23:33Z">
              <w:tcPr>
                <w:tcW w:w="735" w:type="dxa"/>
                <w:shd w:val="clear" w:color="auto" w:fill="auto"/>
                <w:noWrap w:val="0"/>
                <w:vAlign w:val="center"/>
              </w:tcPr>
            </w:tcPrChange>
          </w:tcPr>
          <w:p w14:paraId="657EC2C7">
            <w:pPr>
              <w:widowControl/>
              <w:spacing w:line="240" w:lineRule="auto"/>
              <w:jc w:val="center"/>
              <w:textAlignment w:val="auto"/>
              <w:rPr>
                <w:rFonts w:hint="eastAsia" w:ascii="宋体" w:hAnsi="宋体" w:eastAsia="宋体" w:cs="宋体"/>
                <w:color w:val="auto"/>
                <w:szCs w:val="21"/>
                <w:rPrChange w:id="3111" w:author="然" w:date="2026-08-04T11:37:42Z">
                  <w:rPr>
                    <w:rFonts w:hint="eastAsia" w:ascii="宋体" w:hAnsi="宋体" w:eastAsia="宋体" w:cs="宋体"/>
                    <w:szCs w:val="21"/>
                  </w:rPr>
                </w:rPrChange>
              </w:rPr>
            </w:pPr>
            <w:r>
              <w:rPr>
                <w:rFonts w:hint="eastAsia" w:ascii="宋体" w:hAnsi="宋体" w:eastAsia="宋体" w:cs="宋体"/>
                <w:color w:val="auto"/>
                <w:szCs w:val="21"/>
                <w:rPrChange w:id="3112" w:author="然" w:date="2026-08-04T11:37:42Z">
                  <w:rPr>
                    <w:rFonts w:hint="eastAsia" w:ascii="宋体" w:hAnsi="宋体" w:eastAsia="宋体" w:cs="宋体"/>
                    <w:szCs w:val="21"/>
                  </w:rPr>
                </w:rPrChange>
              </w:rPr>
              <w:t>单位</w:t>
            </w:r>
          </w:p>
        </w:tc>
        <w:tc>
          <w:tcPr>
            <w:tcW w:w="705" w:type="dxa"/>
            <w:shd w:val="clear" w:color="auto" w:fill="auto"/>
            <w:noWrap w:val="0"/>
            <w:vAlign w:val="center"/>
            <w:tcPrChange w:id="3113" w:author="然" w:date="2026-08-03T15:23:33Z">
              <w:tcPr>
                <w:tcW w:w="705" w:type="dxa"/>
                <w:shd w:val="clear" w:color="auto" w:fill="auto"/>
                <w:noWrap w:val="0"/>
                <w:vAlign w:val="center"/>
              </w:tcPr>
            </w:tcPrChange>
          </w:tcPr>
          <w:p w14:paraId="0D89BB43">
            <w:pPr>
              <w:widowControl/>
              <w:spacing w:line="240" w:lineRule="auto"/>
              <w:jc w:val="center"/>
              <w:textAlignment w:val="auto"/>
              <w:rPr>
                <w:rFonts w:hint="eastAsia" w:ascii="宋体" w:hAnsi="宋体" w:eastAsia="宋体" w:cs="宋体"/>
                <w:color w:val="auto"/>
                <w:szCs w:val="21"/>
                <w:rPrChange w:id="3114" w:author="然" w:date="2026-08-04T11:37:42Z">
                  <w:rPr>
                    <w:rFonts w:hint="eastAsia" w:ascii="宋体" w:hAnsi="宋体" w:eastAsia="宋体" w:cs="宋体"/>
                    <w:szCs w:val="21"/>
                  </w:rPr>
                </w:rPrChange>
              </w:rPr>
            </w:pPr>
            <w:r>
              <w:rPr>
                <w:rFonts w:hint="eastAsia" w:ascii="宋体" w:hAnsi="宋体" w:eastAsia="宋体" w:cs="宋体"/>
                <w:color w:val="auto"/>
                <w:szCs w:val="21"/>
                <w:rPrChange w:id="3115" w:author="然" w:date="2026-08-04T11:37:42Z">
                  <w:rPr>
                    <w:rFonts w:hint="eastAsia" w:ascii="宋体" w:hAnsi="宋体" w:eastAsia="宋体" w:cs="宋体"/>
                    <w:szCs w:val="21"/>
                  </w:rPr>
                </w:rPrChange>
              </w:rPr>
              <w:t>数量</w:t>
            </w:r>
          </w:p>
        </w:tc>
        <w:tc>
          <w:tcPr>
            <w:tcW w:w="1616" w:type="dxa"/>
            <w:shd w:val="clear" w:color="auto" w:fill="auto"/>
            <w:noWrap w:val="0"/>
            <w:vAlign w:val="center"/>
            <w:tcPrChange w:id="3116" w:author="然" w:date="2026-08-03T15:23:33Z">
              <w:tcPr>
                <w:tcW w:w="1616" w:type="dxa"/>
                <w:shd w:val="clear" w:color="auto" w:fill="auto"/>
                <w:noWrap w:val="0"/>
                <w:vAlign w:val="center"/>
              </w:tcPr>
            </w:tcPrChange>
          </w:tcPr>
          <w:p w14:paraId="79E74E2F">
            <w:pPr>
              <w:widowControl/>
              <w:spacing w:line="240" w:lineRule="auto"/>
              <w:jc w:val="center"/>
              <w:textAlignment w:val="auto"/>
              <w:rPr>
                <w:rFonts w:hint="eastAsia" w:ascii="宋体" w:hAnsi="宋体" w:eastAsia="宋体" w:cs="宋体"/>
                <w:color w:val="auto"/>
                <w:szCs w:val="21"/>
                <w:rPrChange w:id="3117" w:author="然" w:date="2026-08-04T11:37:42Z">
                  <w:rPr>
                    <w:rFonts w:hint="eastAsia" w:ascii="宋体" w:hAnsi="宋体" w:eastAsia="宋体" w:cs="宋体"/>
                    <w:szCs w:val="21"/>
                  </w:rPr>
                </w:rPrChange>
              </w:rPr>
            </w:pPr>
            <w:r>
              <w:rPr>
                <w:rFonts w:hint="eastAsia" w:ascii="宋体" w:hAnsi="宋体" w:eastAsia="宋体" w:cs="宋体"/>
                <w:color w:val="auto"/>
                <w:szCs w:val="21"/>
                <w:rPrChange w:id="3118" w:author="然" w:date="2026-08-04T11:37:42Z">
                  <w:rPr>
                    <w:rFonts w:hint="eastAsia" w:ascii="宋体" w:hAnsi="宋体" w:eastAsia="宋体" w:cs="宋体"/>
                    <w:szCs w:val="21"/>
                  </w:rPr>
                </w:rPrChange>
              </w:rPr>
              <w:t>次数</w:t>
            </w:r>
          </w:p>
        </w:tc>
        <w:tc>
          <w:tcPr>
            <w:tcW w:w="2749" w:type="dxa"/>
            <w:shd w:val="clear" w:color="auto" w:fill="auto"/>
            <w:noWrap w:val="0"/>
            <w:vAlign w:val="center"/>
            <w:tcPrChange w:id="3119" w:author="然" w:date="2026-08-03T15:23:33Z">
              <w:tcPr>
                <w:tcW w:w="2749" w:type="dxa"/>
                <w:shd w:val="clear" w:color="auto" w:fill="auto"/>
                <w:noWrap w:val="0"/>
                <w:vAlign w:val="center"/>
              </w:tcPr>
            </w:tcPrChange>
          </w:tcPr>
          <w:p w14:paraId="7E118F39">
            <w:pPr>
              <w:widowControl/>
              <w:spacing w:line="240" w:lineRule="auto"/>
              <w:jc w:val="center"/>
              <w:textAlignment w:val="auto"/>
              <w:rPr>
                <w:rFonts w:hint="eastAsia" w:ascii="宋体" w:hAnsi="宋体" w:eastAsia="宋体" w:cs="宋体"/>
                <w:color w:val="auto"/>
                <w:szCs w:val="21"/>
                <w:rPrChange w:id="3120" w:author="然" w:date="2026-08-04T11:37:42Z">
                  <w:rPr>
                    <w:rFonts w:hint="eastAsia" w:ascii="宋体" w:hAnsi="宋体" w:eastAsia="宋体" w:cs="宋体"/>
                    <w:szCs w:val="21"/>
                  </w:rPr>
                </w:rPrChange>
              </w:rPr>
            </w:pPr>
            <w:r>
              <w:rPr>
                <w:rFonts w:hint="eastAsia" w:ascii="宋体" w:hAnsi="宋体" w:eastAsia="宋体" w:cs="宋体"/>
                <w:color w:val="auto"/>
                <w:szCs w:val="21"/>
                <w:rPrChange w:id="3121" w:author="然" w:date="2026-08-04T11:37:42Z">
                  <w:rPr>
                    <w:rFonts w:hint="eastAsia" w:ascii="宋体" w:hAnsi="宋体" w:eastAsia="宋体" w:cs="宋体"/>
                    <w:szCs w:val="21"/>
                  </w:rPr>
                </w:rPrChange>
              </w:rPr>
              <w:t>备注</w:t>
            </w:r>
          </w:p>
        </w:tc>
      </w:tr>
      <w:tr w14:paraId="042BC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122" w:author="然" w:date="2026-08-03T15:23:33Z">
            <w:tblPrEx>
              <w:shd w:val="clear" w:color="auto" w:fill="auto"/>
              <w:tblCellMar>
                <w:top w:w="0" w:type="dxa"/>
                <w:left w:w="108" w:type="dxa"/>
                <w:bottom w:w="0" w:type="dxa"/>
                <w:right w:w="108" w:type="dxa"/>
              </w:tblCellMar>
            </w:tblPrEx>
          </w:tblPrExChange>
        </w:tblPrEx>
        <w:trPr>
          <w:trHeight w:val="960" w:hRule="atLeast"/>
          <w:jc w:val="center"/>
          <w:trPrChange w:id="3122" w:author="然" w:date="2026-08-03T15:23:33Z">
            <w:trPr>
              <w:trHeight w:val="960" w:hRule="atLeast"/>
              <w:jc w:val="center"/>
            </w:trPr>
          </w:trPrChange>
        </w:trPr>
        <w:tc>
          <w:tcPr>
            <w:tcW w:w="675" w:type="dxa"/>
            <w:shd w:val="clear" w:color="auto" w:fill="auto"/>
            <w:noWrap w:val="0"/>
            <w:vAlign w:val="center"/>
            <w:tcPrChange w:id="3123" w:author="然" w:date="2026-08-03T15:23:33Z">
              <w:tcPr>
                <w:tcW w:w="675" w:type="dxa"/>
                <w:shd w:val="clear" w:color="auto" w:fill="auto"/>
                <w:noWrap w:val="0"/>
                <w:vAlign w:val="center"/>
              </w:tcPr>
            </w:tcPrChange>
          </w:tcPr>
          <w:p w14:paraId="4C6AC3F6">
            <w:pPr>
              <w:widowControl/>
              <w:spacing w:line="240" w:lineRule="auto"/>
              <w:jc w:val="center"/>
              <w:textAlignment w:val="auto"/>
              <w:rPr>
                <w:rFonts w:hint="eastAsia" w:ascii="宋体" w:hAnsi="宋体" w:eastAsia="宋体" w:cs="宋体"/>
                <w:color w:val="auto"/>
                <w:szCs w:val="21"/>
                <w:rPrChange w:id="3124" w:author="然" w:date="2026-08-04T11:37:42Z">
                  <w:rPr>
                    <w:rFonts w:hint="eastAsia" w:ascii="宋体" w:hAnsi="宋体" w:eastAsia="宋体" w:cs="宋体"/>
                    <w:szCs w:val="21"/>
                  </w:rPr>
                </w:rPrChange>
              </w:rPr>
            </w:pPr>
            <w:r>
              <w:rPr>
                <w:rFonts w:hint="eastAsia" w:ascii="宋体" w:hAnsi="宋体" w:eastAsia="宋体" w:cs="宋体"/>
                <w:color w:val="auto"/>
                <w:szCs w:val="21"/>
                <w:rPrChange w:id="3125" w:author="然" w:date="2026-08-04T11:37:42Z">
                  <w:rPr>
                    <w:rFonts w:hint="eastAsia" w:ascii="宋体" w:hAnsi="宋体" w:eastAsia="宋体" w:cs="宋体"/>
                    <w:szCs w:val="21"/>
                  </w:rPr>
                </w:rPrChange>
              </w:rPr>
              <w:t>1</w:t>
            </w:r>
          </w:p>
        </w:tc>
        <w:tc>
          <w:tcPr>
            <w:tcW w:w="885" w:type="dxa"/>
            <w:shd w:val="clear" w:color="auto" w:fill="auto"/>
            <w:noWrap w:val="0"/>
            <w:vAlign w:val="center"/>
            <w:tcPrChange w:id="3126" w:author="然" w:date="2026-08-03T15:23:33Z">
              <w:tcPr>
                <w:tcW w:w="885" w:type="dxa"/>
                <w:shd w:val="clear" w:color="auto" w:fill="auto"/>
                <w:noWrap w:val="0"/>
                <w:vAlign w:val="center"/>
              </w:tcPr>
            </w:tcPrChange>
          </w:tcPr>
          <w:p w14:paraId="7C7D1C2D">
            <w:pPr>
              <w:widowControl/>
              <w:spacing w:line="240" w:lineRule="auto"/>
              <w:jc w:val="center"/>
              <w:textAlignment w:val="auto"/>
              <w:rPr>
                <w:rFonts w:hint="eastAsia" w:ascii="宋体" w:hAnsi="宋体" w:eastAsia="宋体" w:cs="宋体"/>
                <w:color w:val="auto"/>
                <w:szCs w:val="21"/>
                <w:lang w:eastAsia="zh-CN"/>
                <w:rPrChange w:id="3127" w:author="然" w:date="2026-08-04T11:37:42Z">
                  <w:rPr>
                    <w:rFonts w:hint="eastAsia" w:ascii="宋体" w:hAnsi="宋体" w:eastAsia="宋体" w:cs="宋体"/>
                    <w:szCs w:val="21"/>
                    <w:lang w:eastAsia="zh-CN"/>
                  </w:rPr>
                </w:rPrChange>
              </w:rPr>
            </w:pPr>
            <w:r>
              <w:rPr>
                <w:rFonts w:hint="eastAsia" w:ascii="宋体" w:hAnsi="宋体" w:eastAsia="宋体" w:cs="宋体"/>
                <w:color w:val="auto"/>
                <w:szCs w:val="21"/>
                <w:lang w:eastAsia="zh-CN"/>
                <w:rPrChange w:id="3128" w:author="然" w:date="2026-08-04T11:37:42Z">
                  <w:rPr>
                    <w:rFonts w:hint="eastAsia" w:ascii="宋体" w:hAnsi="宋体" w:eastAsia="宋体" w:cs="宋体"/>
                    <w:szCs w:val="21"/>
                    <w:lang w:eastAsia="zh-CN"/>
                  </w:rPr>
                </w:rPrChange>
              </w:rPr>
              <w:t>前期准备</w:t>
            </w:r>
          </w:p>
        </w:tc>
        <w:tc>
          <w:tcPr>
            <w:tcW w:w="1035" w:type="dxa"/>
            <w:shd w:val="clear" w:color="auto" w:fill="auto"/>
            <w:noWrap w:val="0"/>
            <w:vAlign w:val="center"/>
            <w:tcPrChange w:id="3129" w:author="然" w:date="2026-08-03T15:23:33Z">
              <w:tcPr>
                <w:tcW w:w="1035" w:type="dxa"/>
                <w:shd w:val="clear" w:color="auto" w:fill="auto"/>
                <w:noWrap w:val="0"/>
                <w:vAlign w:val="center"/>
              </w:tcPr>
            </w:tcPrChange>
          </w:tcPr>
          <w:p w14:paraId="32E104E9">
            <w:pPr>
              <w:widowControl/>
              <w:spacing w:line="240" w:lineRule="auto"/>
              <w:jc w:val="center"/>
              <w:textAlignment w:val="auto"/>
              <w:rPr>
                <w:rFonts w:hint="eastAsia" w:ascii="宋体" w:hAnsi="宋体" w:eastAsia="宋体" w:cs="宋体"/>
                <w:color w:val="auto"/>
                <w:szCs w:val="21"/>
                <w:rPrChange w:id="3130" w:author="然" w:date="2026-08-04T11:37:42Z">
                  <w:rPr>
                    <w:rFonts w:hint="eastAsia" w:ascii="宋体" w:hAnsi="宋体" w:eastAsia="宋体" w:cs="宋体"/>
                    <w:szCs w:val="21"/>
                  </w:rPr>
                </w:rPrChange>
              </w:rPr>
            </w:pPr>
            <w:r>
              <w:rPr>
                <w:rFonts w:hint="eastAsia" w:ascii="宋体" w:hAnsi="宋体" w:eastAsia="宋体" w:cs="宋体"/>
                <w:color w:val="auto"/>
                <w:szCs w:val="21"/>
                <w:rPrChange w:id="3131" w:author="然" w:date="2026-08-04T11:37:42Z">
                  <w:rPr>
                    <w:rFonts w:hint="eastAsia" w:ascii="宋体" w:hAnsi="宋体" w:eastAsia="宋体" w:cs="宋体"/>
                    <w:szCs w:val="21"/>
                  </w:rPr>
                </w:rPrChange>
              </w:rPr>
              <w:t>国内外嘉宾邀请</w:t>
            </w:r>
          </w:p>
        </w:tc>
        <w:tc>
          <w:tcPr>
            <w:tcW w:w="1485" w:type="dxa"/>
            <w:shd w:val="clear" w:color="auto" w:fill="auto"/>
            <w:noWrap w:val="0"/>
            <w:vAlign w:val="center"/>
            <w:tcPrChange w:id="3132" w:author="然" w:date="2026-08-03T15:23:33Z">
              <w:tcPr>
                <w:tcW w:w="1485" w:type="dxa"/>
                <w:shd w:val="clear" w:color="auto" w:fill="auto"/>
                <w:noWrap w:val="0"/>
                <w:vAlign w:val="center"/>
              </w:tcPr>
            </w:tcPrChange>
          </w:tcPr>
          <w:p w14:paraId="48585530">
            <w:pPr>
              <w:widowControl/>
              <w:spacing w:line="240" w:lineRule="auto"/>
              <w:jc w:val="center"/>
              <w:textAlignment w:val="auto"/>
              <w:rPr>
                <w:rFonts w:hint="eastAsia" w:ascii="宋体" w:hAnsi="宋体" w:eastAsia="宋体" w:cs="宋体"/>
                <w:color w:val="auto"/>
                <w:szCs w:val="21"/>
                <w:lang w:eastAsia="zh-CN"/>
                <w:rPrChange w:id="3133" w:author="然" w:date="2026-08-04T11:37:42Z">
                  <w:rPr>
                    <w:rFonts w:hint="eastAsia" w:ascii="宋体" w:hAnsi="宋体" w:eastAsia="宋体" w:cs="宋体"/>
                    <w:szCs w:val="21"/>
                    <w:lang w:eastAsia="zh-CN"/>
                  </w:rPr>
                </w:rPrChange>
              </w:rPr>
            </w:pPr>
            <w:r>
              <w:rPr>
                <w:rFonts w:hint="eastAsia" w:ascii="宋体" w:hAnsi="宋体" w:eastAsia="宋体" w:cs="宋体"/>
                <w:color w:val="auto"/>
                <w:szCs w:val="21"/>
                <w:lang w:eastAsia="zh-CN"/>
                <w:rPrChange w:id="3134" w:author="然" w:date="2026-08-04T11:37:42Z">
                  <w:rPr>
                    <w:rFonts w:hint="eastAsia" w:ascii="宋体" w:hAnsi="宋体" w:eastAsia="宋体" w:cs="宋体"/>
                    <w:szCs w:val="21"/>
                    <w:lang w:eastAsia="zh-CN"/>
                  </w:rPr>
                </w:rPrChange>
              </w:rPr>
              <w:t>国内外嘉宾邀请、交通</w:t>
            </w:r>
          </w:p>
        </w:tc>
        <w:tc>
          <w:tcPr>
            <w:tcW w:w="735" w:type="dxa"/>
            <w:shd w:val="clear" w:color="auto" w:fill="auto"/>
            <w:noWrap w:val="0"/>
            <w:vAlign w:val="center"/>
            <w:tcPrChange w:id="3135" w:author="然" w:date="2026-08-03T15:23:33Z">
              <w:tcPr>
                <w:tcW w:w="735" w:type="dxa"/>
                <w:shd w:val="clear" w:color="auto" w:fill="auto"/>
                <w:noWrap w:val="0"/>
                <w:vAlign w:val="center"/>
              </w:tcPr>
            </w:tcPrChange>
          </w:tcPr>
          <w:p w14:paraId="79B29250">
            <w:pPr>
              <w:widowControl/>
              <w:spacing w:line="240" w:lineRule="auto"/>
              <w:jc w:val="center"/>
              <w:textAlignment w:val="auto"/>
              <w:rPr>
                <w:rFonts w:hint="eastAsia" w:ascii="宋体" w:hAnsi="宋体" w:eastAsia="宋体" w:cs="宋体"/>
                <w:color w:val="auto"/>
                <w:szCs w:val="21"/>
                <w:rPrChange w:id="3136" w:author="然" w:date="2026-08-04T11:37:42Z">
                  <w:rPr>
                    <w:rFonts w:hint="eastAsia" w:ascii="宋体" w:hAnsi="宋体" w:eastAsia="宋体" w:cs="宋体"/>
                    <w:szCs w:val="21"/>
                  </w:rPr>
                </w:rPrChange>
              </w:rPr>
            </w:pPr>
            <w:r>
              <w:rPr>
                <w:rFonts w:hint="eastAsia" w:ascii="宋体" w:hAnsi="宋体" w:eastAsia="宋体" w:cs="宋体"/>
                <w:color w:val="auto"/>
                <w:szCs w:val="21"/>
                <w:rPrChange w:id="3137" w:author="然" w:date="2026-08-04T11:37:42Z">
                  <w:rPr>
                    <w:rFonts w:hint="eastAsia" w:ascii="宋体" w:hAnsi="宋体" w:eastAsia="宋体" w:cs="宋体"/>
                    <w:szCs w:val="21"/>
                  </w:rPr>
                </w:rPrChange>
              </w:rPr>
              <w:t>人</w:t>
            </w:r>
          </w:p>
        </w:tc>
        <w:tc>
          <w:tcPr>
            <w:tcW w:w="705" w:type="dxa"/>
            <w:shd w:val="clear" w:color="auto" w:fill="auto"/>
            <w:noWrap w:val="0"/>
            <w:vAlign w:val="center"/>
            <w:tcPrChange w:id="3138" w:author="然" w:date="2026-08-03T15:23:33Z">
              <w:tcPr>
                <w:tcW w:w="705" w:type="dxa"/>
                <w:shd w:val="clear" w:color="auto" w:fill="auto"/>
                <w:noWrap w:val="0"/>
                <w:vAlign w:val="center"/>
              </w:tcPr>
            </w:tcPrChange>
          </w:tcPr>
          <w:p w14:paraId="5E524CCF">
            <w:pPr>
              <w:widowControl/>
              <w:spacing w:line="240" w:lineRule="auto"/>
              <w:jc w:val="center"/>
              <w:textAlignment w:val="auto"/>
              <w:rPr>
                <w:rFonts w:hint="eastAsia" w:ascii="宋体" w:hAnsi="宋体" w:eastAsia="宋体" w:cs="宋体"/>
                <w:color w:val="auto"/>
                <w:szCs w:val="21"/>
                <w:lang w:val="en-US" w:eastAsia="zh-CN"/>
                <w:rPrChange w:id="3139" w:author="然" w:date="2026-08-04T11:37:42Z">
                  <w:rPr>
                    <w:rFonts w:hint="eastAsia" w:ascii="宋体" w:hAnsi="宋体" w:eastAsia="宋体" w:cs="宋体"/>
                    <w:szCs w:val="21"/>
                    <w:lang w:val="en-US" w:eastAsia="zh-CN"/>
                  </w:rPr>
                </w:rPrChange>
              </w:rPr>
            </w:pPr>
            <w:r>
              <w:rPr>
                <w:rFonts w:hint="eastAsia" w:ascii="宋体" w:hAnsi="宋体" w:eastAsia="宋体" w:cs="宋体"/>
                <w:color w:val="auto"/>
                <w:szCs w:val="21"/>
                <w:lang w:val="en-US" w:eastAsia="zh-CN"/>
                <w:rPrChange w:id="3140" w:author="然" w:date="2026-08-04T11:37:42Z">
                  <w:rPr>
                    <w:rFonts w:hint="eastAsia" w:ascii="宋体" w:hAnsi="宋体" w:eastAsia="宋体" w:cs="宋体"/>
                    <w:szCs w:val="21"/>
                    <w:lang w:val="en-US" w:eastAsia="zh-CN"/>
                  </w:rPr>
                </w:rPrChange>
              </w:rPr>
              <w:t>31</w:t>
            </w:r>
          </w:p>
        </w:tc>
        <w:tc>
          <w:tcPr>
            <w:tcW w:w="1616" w:type="dxa"/>
            <w:shd w:val="clear" w:color="auto" w:fill="auto"/>
            <w:noWrap w:val="0"/>
            <w:vAlign w:val="center"/>
            <w:tcPrChange w:id="3141" w:author="然" w:date="2026-08-03T15:23:33Z">
              <w:tcPr>
                <w:tcW w:w="1616" w:type="dxa"/>
                <w:shd w:val="clear" w:color="auto" w:fill="auto"/>
                <w:noWrap w:val="0"/>
                <w:vAlign w:val="center"/>
              </w:tcPr>
            </w:tcPrChange>
          </w:tcPr>
          <w:p w14:paraId="77AC1918">
            <w:pPr>
              <w:widowControl/>
              <w:spacing w:line="240" w:lineRule="auto"/>
              <w:jc w:val="center"/>
              <w:textAlignment w:val="auto"/>
              <w:rPr>
                <w:rFonts w:hint="eastAsia" w:ascii="宋体" w:hAnsi="宋体" w:eastAsia="宋体" w:cs="宋体"/>
                <w:color w:val="auto"/>
                <w:szCs w:val="21"/>
                <w:rPrChange w:id="3142" w:author="然" w:date="2026-08-04T11:37:42Z">
                  <w:rPr>
                    <w:rFonts w:hint="eastAsia" w:ascii="宋体" w:hAnsi="宋体" w:eastAsia="宋体" w:cs="宋体"/>
                    <w:szCs w:val="21"/>
                  </w:rPr>
                </w:rPrChange>
              </w:rPr>
            </w:pPr>
            <w:r>
              <w:rPr>
                <w:rFonts w:hint="eastAsia" w:ascii="宋体" w:hAnsi="宋体" w:eastAsia="宋体" w:cs="宋体"/>
                <w:color w:val="auto"/>
                <w:szCs w:val="21"/>
                <w:rPrChange w:id="3143" w:author="然" w:date="2026-08-04T11:37:42Z">
                  <w:rPr>
                    <w:rFonts w:hint="eastAsia" w:ascii="宋体" w:hAnsi="宋体" w:eastAsia="宋体" w:cs="宋体"/>
                    <w:szCs w:val="21"/>
                  </w:rPr>
                </w:rPrChange>
              </w:rPr>
              <w:t>1</w:t>
            </w:r>
          </w:p>
        </w:tc>
        <w:tc>
          <w:tcPr>
            <w:tcW w:w="2749" w:type="dxa"/>
            <w:shd w:val="clear" w:color="auto" w:fill="auto"/>
            <w:noWrap w:val="0"/>
            <w:vAlign w:val="center"/>
            <w:tcPrChange w:id="3144" w:author="然" w:date="2026-08-03T15:23:33Z">
              <w:tcPr>
                <w:tcW w:w="2749" w:type="dxa"/>
                <w:shd w:val="clear" w:color="auto" w:fill="auto"/>
                <w:noWrap w:val="0"/>
                <w:vAlign w:val="center"/>
              </w:tcPr>
            </w:tcPrChange>
          </w:tcPr>
          <w:p w14:paraId="4A6022AD">
            <w:pPr>
              <w:widowControl/>
              <w:spacing w:line="240" w:lineRule="auto"/>
              <w:jc w:val="center"/>
              <w:textAlignment w:val="auto"/>
              <w:rPr>
                <w:rFonts w:hint="eastAsia" w:ascii="宋体" w:hAnsi="宋体" w:eastAsia="宋体" w:cs="宋体"/>
                <w:color w:val="auto"/>
                <w:szCs w:val="21"/>
                <w:rPrChange w:id="3145" w:author="然" w:date="2026-08-04T11:37:42Z">
                  <w:rPr>
                    <w:rFonts w:hint="eastAsia" w:ascii="宋体" w:hAnsi="宋体" w:eastAsia="宋体" w:cs="宋体"/>
                    <w:szCs w:val="21"/>
                  </w:rPr>
                </w:rPrChange>
              </w:rPr>
            </w:pPr>
            <w:r>
              <w:rPr>
                <w:rFonts w:hint="eastAsia" w:ascii="宋体" w:hAnsi="宋体" w:eastAsia="宋体" w:cs="宋体"/>
                <w:color w:val="auto"/>
                <w:szCs w:val="21"/>
                <w:rPrChange w:id="3146" w:author="然" w:date="2026-08-04T11:37:42Z">
                  <w:rPr>
                    <w:rFonts w:hint="eastAsia" w:ascii="宋体" w:hAnsi="宋体" w:eastAsia="宋体" w:cs="宋体"/>
                    <w:szCs w:val="21"/>
                  </w:rPr>
                </w:rPrChange>
              </w:rPr>
              <w:t>包含外宾邀请费用、嘉宾邀请费用、外宾交通费、嘉宾交通费，外宾16人</w:t>
            </w:r>
            <w:ins w:id="3147" w:author="kylin" w:date="2026-07-08T16:14:15Z">
              <w:r>
                <w:rPr>
                  <w:rFonts w:hint="eastAsia" w:ascii="宋体" w:hAnsi="宋体" w:cs="宋体"/>
                  <w:color w:val="auto"/>
                  <w:szCs w:val="21"/>
                  <w:lang w:eastAsia="zh-CN"/>
                  <w:rPrChange w:id="3148" w:author="然" w:date="2026-08-04T11:37:42Z">
                    <w:rPr>
                      <w:rFonts w:hint="eastAsia" w:ascii="宋体" w:hAnsi="宋体" w:cs="宋体"/>
                      <w:szCs w:val="21"/>
                      <w:lang w:eastAsia="zh-CN"/>
                    </w:rPr>
                  </w:rPrChange>
                </w:rPr>
                <w:t>（</w:t>
              </w:r>
            </w:ins>
            <w:ins w:id="3149" w:author="kylin" w:date="2026-07-08T16:14:20Z">
              <w:r>
                <w:rPr>
                  <w:rFonts w:hint="eastAsia" w:ascii="宋体" w:hAnsi="宋体" w:cs="宋体"/>
                  <w:color w:val="auto"/>
                  <w:szCs w:val="21"/>
                  <w:lang w:eastAsia="zh-CN"/>
                  <w:rPrChange w:id="3150" w:author="然" w:date="2026-08-04T11:37:42Z">
                    <w:rPr>
                      <w:rFonts w:hint="eastAsia" w:ascii="宋体" w:hAnsi="宋体" w:cs="宋体"/>
                      <w:szCs w:val="21"/>
                      <w:lang w:eastAsia="zh-CN"/>
                    </w:rPr>
                  </w:rPrChange>
                </w:rPr>
                <w:t>至少</w:t>
              </w:r>
            </w:ins>
            <w:ins w:id="3151" w:author="kylin" w:date="2026-07-08T16:14:22Z">
              <w:r>
                <w:rPr>
                  <w:rFonts w:hint="eastAsia" w:ascii="宋体" w:hAnsi="宋体" w:cs="宋体"/>
                  <w:color w:val="auto"/>
                  <w:szCs w:val="21"/>
                  <w:lang w:eastAsia="zh-CN"/>
                  <w:rPrChange w:id="3152" w:author="然" w:date="2026-08-04T11:37:42Z">
                    <w:rPr>
                      <w:rFonts w:hint="eastAsia" w:ascii="宋体" w:hAnsi="宋体" w:cs="宋体"/>
                      <w:szCs w:val="21"/>
                      <w:lang w:eastAsia="zh-CN"/>
                    </w:rPr>
                  </w:rPrChange>
                </w:rPr>
                <w:t>来自</w:t>
              </w:r>
            </w:ins>
            <w:ins w:id="3153" w:author="kylin" w:date="2026-07-08T16:14:23Z">
              <w:r>
                <w:rPr>
                  <w:rFonts w:hint="eastAsia" w:ascii="宋体" w:hAnsi="宋体" w:cs="宋体"/>
                  <w:color w:val="auto"/>
                  <w:szCs w:val="21"/>
                  <w:lang w:eastAsia="zh-CN"/>
                  <w:rPrChange w:id="3154" w:author="然" w:date="2026-08-04T11:37:42Z">
                    <w:rPr>
                      <w:rFonts w:hint="eastAsia" w:ascii="宋体" w:hAnsi="宋体" w:cs="宋体"/>
                      <w:szCs w:val="21"/>
                      <w:lang w:eastAsia="zh-CN"/>
                    </w:rPr>
                  </w:rPrChange>
                </w:rPr>
                <w:t>境外</w:t>
              </w:r>
            </w:ins>
            <w:ins w:id="3155" w:author="kylin" w:date="2026-07-08T16:14:24Z">
              <w:r>
                <w:rPr>
                  <w:rFonts w:hint="eastAsia" w:ascii="宋体" w:hAnsi="宋体" w:cs="宋体"/>
                  <w:color w:val="auto"/>
                  <w:szCs w:val="21"/>
                  <w:lang w:val="en-US" w:eastAsia="zh-CN"/>
                  <w:rPrChange w:id="3156" w:author="然" w:date="2026-08-04T11:37:42Z">
                    <w:rPr>
                      <w:rFonts w:hint="eastAsia" w:ascii="宋体" w:hAnsi="宋体" w:cs="宋体"/>
                      <w:szCs w:val="21"/>
                      <w:lang w:val="en-US" w:eastAsia="zh-CN"/>
                    </w:rPr>
                  </w:rPrChange>
                </w:rPr>
                <w:t>5</w:t>
              </w:r>
            </w:ins>
            <w:ins w:id="3157" w:author="kylin" w:date="2026-07-08T16:14:25Z">
              <w:r>
                <w:rPr>
                  <w:rFonts w:hint="eastAsia" w:ascii="宋体" w:hAnsi="宋体" w:cs="宋体"/>
                  <w:color w:val="auto"/>
                  <w:szCs w:val="21"/>
                  <w:lang w:val="en-US" w:eastAsia="zh-CN"/>
                  <w:rPrChange w:id="3158" w:author="然" w:date="2026-08-04T11:37:42Z">
                    <w:rPr>
                      <w:rFonts w:hint="eastAsia" w:ascii="宋体" w:hAnsi="宋体" w:cs="宋体"/>
                      <w:szCs w:val="21"/>
                      <w:lang w:val="en-US" w:eastAsia="zh-CN"/>
                    </w:rPr>
                  </w:rPrChange>
                </w:rPr>
                <w:t>个国家</w:t>
              </w:r>
            </w:ins>
            <w:ins w:id="3159" w:author="kylin" w:date="2026-07-08T16:14:26Z">
              <w:r>
                <w:rPr>
                  <w:rFonts w:hint="eastAsia" w:ascii="宋体" w:hAnsi="宋体" w:cs="宋体"/>
                  <w:color w:val="auto"/>
                  <w:szCs w:val="21"/>
                  <w:lang w:val="en-US" w:eastAsia="zh-CN"/>
                  <w:rPrChange w:id="3160" w:author="然" w:date="2026-08-04T11:37:42Z">
                    <w:rPr>
                      <w:rFonts w:hint="eastAsia" w:ascii="宋体" w:hAnsi="宋体" w:cs="宋体"/>
                      <w:szCs w:val="21"/>
                      <w:lang w:val="en-US" w:eastAsia="zh-CN"/>
                    </w:rPr>
                  </w:rPrChange>
                </w:rPr>
                <w:t>和</w:t>
              </w:r>
            </w:ins>
            <w:ins w:id="3161" w:author="kylin" w:date="2026-07-08T16:14:27Z">
              <w:r>
                <w:rPr>
                  <w:rFonts w:hint="eastAsia" w:ascii="宋体" w:hAnsi="宋体" w:cs="宋体"/>
                  <w:color w:val="auto"/>
                  <w:szCs w:val="21"/>
                  <w:lang w:val="en-US" w:eastAsia="zh-CN"/>
                  <w:rPrChange w:id="3162" w:author="然" w:date="2026-08-04T11:37:42Z">
                    <w:rPr>
                      <w:rFonts w:hint="eastAsia" w:ascii="宋体" w:hAnsi="宋体" w:cs="宋体"/>
                      <w:szCs w:val="21"/>
                      <w:lang w:val="en-US" w:eastAsia="zh-CN"/>
                    </w:rPr>
                  </w:rPrChange>
                </w:rPr>
                <w:t>地区</w:t>
              </w:r>
            </w:ins>
            <w:ins w:id="3163" w:author="kylin" w:date="2026-07-08T16:14:15Z">
              <w:r>
                <w:rPr>
                  <w:rFonts w:hint="eastAsia" w:ascii="宋体" w:hAnsi="宋体" w:cs="宋体"/>
                  <w:color w:val="auto"/>
                  <w:szCs w:val="21"/>
                  <w:lang w:eastAsia="zh-CN"/>
                  <w:rPrChange w:id="3164" w:author="然" w:date="2026-08-04T11:37:42Z">
                    <w:rPr>
                      <w:rFonts w:hint="eastAsia" w:ascii="宋体" w:hAnsi="宋体" w:cs="宋体"/>
                      <w:szCs w:val="21"/>
                      <w:lang w:eastAsia="zh-CN"/>
                    </w:rPr>
                  </w:rPrChange>
                </w:rPr>
                <w:t>）</w:t>
              </w:r>
            </w:ins>
            <w:r>
              <w:rPr>
                <w:rFonts w:hint="eastAsia" w:ascii="宋体" w:hAnsi="宋体" w:eastAsia="宋体" w:cs="宋体"/>
                <w:color w:val="auto"/>
                <w:szCs w:val="21"/>
                <w:rPrChange w:id="3165" w:author="然" w:date="2026-08-04T11:37:42Z">
                  <w:rPr>
                    <w:rFonts w:hint="eastAsia" w:ascii="宋体" w:hAnsi="宋体" w:eastAsia="宋体" w:cs="宋体"/>
                    <w:szCs w:val="21"/>
                  </w:rPr>
                </w:rPrChange>
              </w:rPr>
              <w:t>，重要嘉宾15人（上台发言嘉宾）</w:t>
            </w:r>
          </w:p>
        </w:tc>
      </w:tr>
      <w:tr w14:paraId="155F6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166" w:author="然" w:date="2026-08-03T15:23:33Z">
            <w:tblPrEx>
              <w:tblCellMar>
                <w:top w:w="0" w:type="dxa"/>
                <w:left w:w="108" w:type="dxa"/>
                <w:bottom w:w="0" w:type="dxa"/>
                <w:right w:w="108" w:type="dxa"/>
              </w:tblCellMar>
            </w:tblPrEx>
          </w:tblPrExChange>
        </w:tblPrEx>
        <w:trPr>
          <w:trHeight w:val="720" w:hRule="atLeast"/>
          <w:jc w:val="center"/>
          <w:trPrChange w:id="3166" w:author="然" w:date="2026-08-03T15:23:33Z">
            <w:trPr>
              <w:trHeight w:val="720" w:hRule="atLeast"/>
              <w:jc w:val="center"/>
            </w:trPr>
          </w:trPrChange>
        </w:trPr>
        <w:tc>
          <w:tcPr>
            <w:tcW w:w="675" w:type="dxa"/>
            <w:vMerge w:val="restart"/>
            <w:shd w:val="clear" w:color="auto" w:fill="auto"/>
            <w:noWrap w:val="0"/>
            <w:vAlign w:val="center"/>
            <w:tcPrChange w:id="3167" w:author="然" w:date="2026-08-03T15:23:33Z">
              <w:tcPr>
                <w:tcW w:w="675" w:type="dxa"/>
                <w:vMerge w:val="restart"/>
                <w:shd w:val="clear" w:color="auto" w:fill="auto"/>
                <w:noWrap w:val="0"/>
                <w:vAlign w:val="center"/>
              </w:tcPr>
            </w:tcPrChange>
          </w:tcPr>
          <w:p w14:paraId="2820A54C">
            <w:pPr>
              <w:widowControl/>
              <w:spacing w:line="240" w:lineRule="auto"/>
              <w:jc w:val="center"/>
              <w:textAlignment w:val="auto"/>
              <w:rPr>
                <w:rFonts w:hint="eastAsia" w:ascii="宋体" w:hAnsi="宋体" w:eastAsia="宋体" w:cs="宋体"/>
                <w:color w:val="auto"/>
                <w:szCs w:val="21"/>
                <w:lang w:eastAsia="zh-CN"/>
                <w:rPrChange w:id="3168" w:author="然" w:date="2026-08-04T11:37:42Z">
                  <w:rPr>
                    <w:rFonts w:hint="eastAsia" w:ascii="宋体" w:hAnsi="宋体" w:eastAsia="宋体" w:cs="宋体"/>
                    <w:szCs w:val="21"/>
                    <w:lang w:eastAsia="zh-CN"/>
                  </w:rPr>
                </w:rPrChange>
              </w:rPr>
            </w:pPr>
            <w:r>
              <w:rPr>
                <w:rFonts w:hint="eastAsia" w:ascii="宋体" w:hAnsi="宋体" w:eastAsia="宋体" w:cs="宋体"/>
                <w:color w:val="auto"/>
                <w:szCs w:val="21"/>
                <w:lang w:val="en-US" w:eastAsia="zh-CN"/>
                <w:rPrChange w:id="3169" w:author="然" w:date="2026-08-04T11:37:42Z">
                  <w:rPr>
                    <w:rFonts w:hint="eastAsia" w:ascii="宋体" w:hAnsi="宋体" w:eastAsia="宋体" w:cs="宋体"/>
                    <w:szCs w:val="21"/>
                    <w:lang w:val="en-US" w:eastAsia="zh-CN"/>
                  </w:rPr>
                </w:rPrChange>
              </w:rPr>
              <w:t>2</w:t>
            </w:r>
          </w:p>
        </w:tc>
        <w:tc>
          <w:tcPr>
            <w:tcW w:w="885" w:type="dxa"/>
            <w:vMerge w:val="restart"/>
            <w:shd w:val="clear" w:color="auto" w:fill="auto"/>
            <w:noWrap w:val="0"/>
            <w:vAlign w:val="center"/>
            <w:tcPrChange w:id="3170" w:author="然" w:date="2026-08-03T15:23:33Z">
              <w:tcPr>
                <w:tcW w:w="885" w:type="dxa"/>
                <w:vMerge w:val="restart"/>
                <w:shd w:val="clear" w:color="auto" w:fill="auto"/>
                <w:noWrap w:val="0"/>
                <w:vAlign w:val="center"/>
              </w:tcPr>
            </w:tcPrChange>
          </w:tcPr>
          <w:p w14:paraId="20A4F4C3">
            <w:pPr>
              <w:widowControl/>
              <w:spacing w:line="240" w:lineRule="auto"/>
              <w:jc w:val="center"/>
              <w:textAlignment w:val="auto"/>
              <w:rPr>
                <w:rFonts w:hint="eastAsia" w:ascii="宋体" w:hAnsi="宋体" w:eastAsia="宋体" w:cs="宋体"/>
                <w:color w:val="auto"/>
                <w:szCs w:val="21"/>
                <w:rPrChange w:id="3171" w:author="然" w:date="2026-08-04T11:37:42Z">
                  <w:rPr>
                    <w:rFonts w:hint="eastAsia" w:ascii="宋体" w:hAnsi="宋体" w:eastAsia="宋体" w:cs="宋体"/>
                    <w:szCs w:val="21"/>
                  </w:rPr>
                </w:rPrChange>
              </w:rPr>
            </w:pPr>
            <w:r>
              <w:rPr>
                <w:rFonts w:hint="eastAsia" w:ascii="宋体" w:hAnsi="宋体" w:eastAsia="宋体" w:cs="宋体"/>
                <w:color w:val="auto"/>
                <w:szCs w:val="21"/>
                <w:rPrChange w:id="3172" w:author="然" w:date="2026-08-04T11:37:42Z">
                  <w:rPr>
                    <w:rFonts w:hint="eastAsia" w:ascii="宋体" w:hAnsi="宋体" w:eastAsia="宋体" w:cs="宋体"/>
                    <w:szCs w:val="21"/>
                  </w:rPr>
                </w:rPrChange>
              </w:rPr>
              <w:t>氛围布置</w:t>
            </w:r>
          </w:p>
        </w:tc>
        <w:tc>
          <w:tcPr>
            <w:tcW w:w="1035" w:type="dxa"/>
            <w:vMerge w:val="restart"/>
            <w:shd w:val="clear" w:color="auto" w:fill="auto"/>
            <w:noWrap w:val="0"/>
            <w:vAlign w:val="center"/>
            <w:tcPrChange w:id="3173" w:author="然" w:date="2026-08-03T15:23:33Z">
              <w:tcPr>
                <w:tcW w:w="1035" w:type="dxa"/>
                <w:vMerge w:val="restart"/>
                <w:shd w:val="clear" w:color="auto" w:fill="auto"/>
                <w:noWrap w:val="0"/>
                <w:vAlign w:val="center"/>
              </w:tcPr>
            </w:tcPrChange>
          </w:tcPr>
          <w:p w14:paraId="7A2A06C1">
            <w:pPr>
              <w:widowControl/>
              <w:spacing w:line="240" w:lineRule="auto"/>
              <w:jc w:val="center"/>
              <w:textAlignment w:val="auto"/>
              <w:rPr>
                <w:rFonts w:hint="eastAsia" w:ascii="宋体" w:hAnsi="宋体" w:eastAsia="宋体" w:cs="宋体"/>
                <w:color w:val="auto"/>
                <w:szCs w:val="21"/>
                <w:rPrChange w:id="3174" w:author="然" w:date="2026-08-04T11:37:42Z">
                  <w:rPr>
                    <w:rFonts w:hint="eastAsia" w:ascii="宋体" w:hAnsi="宋体" w:eastAsia="宋体" w:cs="宋体"/>
                    <w:szCs w:val="21"/>
                  </w:rPr>
                </w:rPrChange>
              </w:rPr>
            </w:pPr>
            <w:r>
              <w:rPr>
                <w:rFonts w:hint="eastAsia" w:ascii="宋体" w:hAnsi="宋体" w:eastAsia="宋体" w:cs="宋体"/>
                <w:color w:val="auto"/>
                <w:szCs w:val="21"/>
                <w:rPrChange w:id="3175" w:author="然" w:date="2026-08-04T11:37:42Z">
                  <w:rPr>
                    <w:rFonts w:hint="eastAsia" w:ascii="宋体" w:hAnsi="宋体" w:eastAsia="宋体" w:cs="宋体"/>
                    <w:szCs w:val="21"/>
                  </w:rPr>
                </w:rPrChange>
              </w:rPr>
              <w:t>会场外布置</w:t>
            </w:r>
          </w:p>
        </w:tc>
        <w:tc>
          <w:tcPr>
            <w:tcW w:w="1485" w:type="dxa"/>
            <w:shd w:val="clear" w:color="auto" w:fill="auto"/>
            <w:noWrap w:val="0"/>
            <w:vAlign w:val="center"/>
            <w:tcPrChange w:id="3176" w:author="然" w:date="2026-08-03T15:23:33Z">
              <w:tcPr>
                <w:tcW w:w="1485" w:type="dxa"/>
                <w:shd w:val="clear" w:color="auto" w:fill="auto"/>
                <w:noWrap w:val="0"/>
                <w:vAlign w:val="center"/>
              </w:tcPr>
            </w:tcPrChange>
          </w:tcPr>
          <w:p w14:paraId="4D1E2898">
            <w:pPr>
              <w:widowControl/>
              <w:spacing w:line="240" w:lineRule="auto"/>
              <w:jc w:val="center"/>
              <w:textAlignment w:val="auto"/>
              <w:rPr>
                <w:rFonts w:hint="eastAsia" w:ascii="宋体" w:hAnsi="宋体" w:eastAsia="宋体" w:cs="宋体"/>
                <w:color w:val="auto"/>
                <w:szCs w:val="21"/>
                <w:rPrChange w:id="3177" w:author="然" w:date="2026-08-04T11:37:42Z">
                  <w:rPr>
                    <w:rFonts w:hint="eastAsia" w:ascii="宋体" w:hAnsi="宋体" w:eastAsia="宋体" w:cs="宋体"/>
                    <w:szCs w:val="21"/>
                  </w:rPr>
                </w:rPrChange>
              </w:rPr>
            </w:pPr>
            <w:r>
              <w:rPr>
                <w:rFonts w:hint="eastAsia" w:ascii="宋体" w:hAnsi="宋体" w:eastAsia="宋体" w:cs="宋体"/>
                <w:color w:val="auto"/>
                <w:szCs w:val="21"/>
                <w:rPrChange w:id="3178" w:author="然" w:date="2026-08-04T11:37:42Z">
                  <w:rPr>
                    <w:rFonts w:hint="eastAsia" w:ascii="宋体" w:hAnsi="宋体" w:eastAsia="宋体" w:cs="宋体"/>
                    <w:szCs w:val="21"/>
                  </w:rPr>
                </w:rPrChange>
              </w:rPr>
              <w:t>会场外围论坛主题展板</w:t>
            </w:r>
          </w:p>
        </w:tc>
        <w:tc>
          <w:tcPr>
            <w:tcW w:w="735" w:type="dxa"/>
            <w:shd w:val="clear" w:color="auto" w:fill="auto"/>
            <w:noWrap w:val="0"/>
            <w:vAlign w:val="center"/>
            <w:tcPrChange w:id="3179" w:author="然" w:date="2026-08-03T15:23:33Z">
              <w:tcPr>
                <w:tcW w:w="735" w:type="dxa"/>
                <w:shd w:val="clear" w:color="auto" w:fill="auto"/>
                <w:noWrap w:val="0"/>
                <w:vAlign w:val="center"/>
              </w:tcPr>
            </w:tcPrChange>
          </w:tcPr>
          <w:p w14:paraId="4EE93FC4">
            <w:pPr>
              <w:widowControl/>
              <w:spacing w:line="240" w:lineRule="auto"/>
              <w:jc w:val="center"/>
              <w:textAlignment w:val="auto"/>
              <w:rPr>
                <w:rFonts w:hint="eastAsia" w:ascii="宋体" w:hAnsi="宋体" w:eastAsia="宋体" w:cs="宋体"/>
                <w:color w:val="auto"/>
                <w:szCs w:val="21"/>
                <w:rPrChange w:id="3180" w:author="然" w:date="2026-08-04T11:37:42Z">
                  <w:rPr>
                    <w:rFonts w:hint="eastAsia" w:ascii="宋体" w:hAnsi="宋体" w:eastAsia="宋体" w:cs="宋体"/>
                    <w:szCs w:val="21"/>
                  </w:rPr>
                </w:rPrChange>
              </w:rPr>
            </w:pPr>
            <w:r>
              <w:rPr>
                <w:rFonts w:hint="eastAsia" w:ascii="宋体" w:hAnsi="宋体" w:eastAsia="宋体" w:cs="宋体"/>
                <w:color w:val="auto"/>
                <w:szCs w:val="21"/>
                <w:rPrChange w:id="3181" w:author="然" w:date="2026-08-04T11:37:42Z">
                  <w:rPr>
                    <w:rFonts w:hint="eastAsia" w:ascii="宋体" w:hAnsi="宋体" w:eastAsia="宋体" w:cs="宋体"/>
                    <w:szCs w:val="21"/>
                  </w:rPr>
                </w:rPrChange>
              </w:rPr>
              <w:t>项</w:t>
            </w:r>
          </w:p>
        </w:tc>
        <w:tc>
          <w:tcPr>
            <w:tcW w:w="705" w:type="dxa"/>
            <w:shd w:val="clear" w:color="auto" w:fill="auto"/>
            <w:noWrap w:val="0"/>
            <w:vAlign w:val="center"/>
            <w:tcPrChange w:id="3182" w:author="然" w:date="2026-08-03T15:23:33Z">
              <w:tcPr>
                <w:tcW w:w="705" w:type="dxa"/>
                <w:shd w:val="clear" w:color="auto" w:fill="auto"/>
                <w:noWrap w:val="0"/>
                <w:vAlign w:val="center"/>
              </w:tcPr>
            </w:tcPrChange>
          </w:tcPr>
          <w:p w14:paraId="43BF7F4A">
            <w:pPr>
              <w:widowControl/>
              <w:spacing w:line="240" w:lineRule="auto"/>
              <w:jc w:val="center"/>
              <w:textAlignment w:val="auto"/>
              <w:rPr>
                <w:rFonts w:hint="eastAsia" w:ascii="宋体" w:hAnsi="宋体" w:eastAsia="宋体" w:cs="宋体"/>
                <w:color w:val="auto"/>
                <w:szCs w:val="21"/>
                <w:rPrChange w:id="3183" w:author="然" w:date="2026-08-04T11:37:42Z">
                  <w:rPr>
                    <w:rFonts w:hint="eastAsia" w:ascii="宋体" w:hAnsi="宋体" w:eastAsia="宋体" w:cs="宋体"/>
                    <w:szCs w:val="21"/>
                  </w:rPr>
                </w:rPrChange>
              </w:rPr>
            </w:pPr>
            <w:r>
              <w:rPr>
                <w:rFonts w:hint="eastAsia" w:ascii="宋体" w:hAnsi="宋体" w:eastAsia="宋体" w:cs="宋体"/>
                <w:color w:val="auto"/>
                <w:szCs w:val="21"/>
                <w:rPrChange w:id="3184" w:author="然" w:date="2026-08-04T11:37:42Z">
                  <w:rPr>
                    <w:rFonts w:hint="eastAsia" w:ascii="宋体" w:hAnsi="宋体" w:eastAsia="宋体" w:cs="宋体"/>
                    <w:szCs w:val="21"/>
                  </w:rPr>
                </w:rPrChange>
              </w:rPr>
              <w:t>1</w:t>
            </w:r>
          </w:p>
        </w:tc>
        <w:tc>
          <w:tcPr>
            <w:tcW w:w="1616" w:type="dxa"/>
            <w:shd w:val="clear" w:color="auto" w:fill="auto"/>
            <w:noWrap w:val="0"/>
            <w:vAlign w:val="center"/>
            <w:tcPrChange w:id="3185" w:author="然" w:date="2026-08-03T15:23:33Z">
              <w:tcPr>
                <w:tcW w:w="1616" w:type="dxa"/>
                <w:shd w:val="clear" w:color="auto" w:fill="auto"/>
                <w:noWrap w:val="0"/>
                <w:vAlign w:val="center"/>
              </w:tcPr>
            </w:tcPrChange>
          </w:tcPr>
          <w:p w14:paraId="606132DD">
            <w:pPr>
              <w:widowControl/>
              <w:spacing w:line="240" w:lineRule="auto"/>
              <w:jc w:val="center"/>
              <w:textAlignment w:val="auto"/>
              <w:rPr>
                <w:rFonts w:hint="eastAsia" w:ascii="宋体" w:hAnsi="宋体" w:eastAsia="宋体" w:cs="宋体"/>
                <w:color w:val="auto"/>
                <w:szCs w:val="21"/>
                <w:rPrChange w:id="3186" w:author="然" w:date="2026-08-04T11:37:42Z">
                  <w:rPr>
                    <w:rFonts w:hint="eastAsia" w:ascii="宋体" w:hAnsi="宋体" w:eastAsia="宋体" w:cs="宋体"/>
                    <w:szCs w:val="21"/>
                  </w:rPr>
                </w:rPrChange>
              </w:rPr>
            </w:pPr>
            <w:r>
              <w:rPr>
                <w:rFonts w:hint="eastAsia" w:ascii="宋体" w:hAnsi="宋体" w:eastAsia="宋体" w:cs="宋体"/>
                <w:color w:val="auto"/>
                <w:szCs w:val="21"/>
                <w:rPrChange w:id="3187" w:author="然" w:date="2026-08-04T11:37:42Z">
                  <w:rPr>
                    <w:rFonts w:hint="eastAsia" w:ascii="宋体" w:hAnsi="宋体" w:eastAsia="宋体" w:cs="宋体"/>
                    <w:szCs w:val="21"/>
                  </w:rPr>
                </w:rPrChange>
              </w:rPr>
              <w:t>1</w:t>
            </w:r>
          </w:p>
        </w:tc>
        <w:tc>
          <w:tcPr>
            <w:tcW w:w="2749" w:type="dxa"/>
            <w:shd w:val="clear" w:color="auto" w:fill="auto"/>
            <w:noWrap w:val="0"/>
            <w:vAlign w:val="center"/>
            <w:tcPrChange w:id="3188" w:author="然" w:date="2026-08-03T15:23:33Z">
              <w:tcPr>
                <w:tcW w:w="2749" w:type="dxa"/>
                <w:shd w:val="clear" w:color="auto" w:fill="auto"/>
                <w:noWrap w:val="0"/>
                <w:vAlign w:val="center"/>
              </w:tcPr>
            </w:tcPrChange>
          </w:tcPr>
          <w:p w14:paraId="564E727C">
            <w:pPr>
              <w:widowControl/>
              <w:spacing w:line="240" w:lineRule="auto"/>
              <w:jc w:val="center"/>
              <w:textAlignment w:val="auto"/>
              <w:rPr>
                <w:rFonts w:hint="eastAsia" w:ascii="宋体" w:hAnsi="宋体" w:eastAsia="宋体" w:cs="宋体"/>
                <w:color w:val="auto"/>
                <w:szCs w:val="21"/>
                <w:rPrChange w:id="3189" w:author="然" w:date="2026-08-04T11:37:42Z">
                  <w:rPr>
                    <w:rFonts w:hint="eastAsia" w:ascii="宋体" w:hAnsi="宋体" w:eastAsia="宋体" w:cs="宋体"/>
                    <w:szCs w:val="21"/>
                  </w:rPr>
                </w:rPrChange>
              </w:rPr>
            </w:pPr>
            <w:r>
              <w:rPr>
                <w:rFonts w:hint="eastAsia" w:ascii="宋体" w:hAnsi="宋体" w:eastAsia="宋体" w:cs="宋体"/>
                <w:color w:val="auto"/>
                <w:szCs w:val="21"/>
                <w:rPrChange w:id="3190" w:author="然" w:date="2026-08-04T11:37:42Z">
                  <w:rPr>
                    <w:rFonts w:hint="eastAsia" w:ascii="宋体" w:hAnsi="宋体" w:eastAsia="宋体" w:cs="宋体"/>
                    <w:szCs w:val="21"/>
                  </w:rPr>
                </w:rPrChange>
              </w:rPr>
              <w:t>会议中心大门口，内容为位置指引与会议主题展示，5m×3m，桁架+喷绘布，论坛主题画面</w:t>
            </w:r>
          </w:p>
        </w:tc>
      </w:tr>
      <w:tr w14:paraId="0F74A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191" w:author="然" w:date="2026-08-03T15:23:33Z">
            <w:tblPrEx>
              <w:tblCellMar>
                <w:top w:w="0" w:type="dxa"/>
                <w:left w:w="108" w:type="dxa"/>
                <w:bottom w:w="0" w:type="dxa"/>
                <w:right w:w="108" w:type="dxa"/>
              </w:tblCellMar>
            </w:tblPrEx>
          </w:tblPrExChange>
        </w:tblPrEx>
        <w:trPr>
          <w:trHeight w:val="480" w:hRule="atLeast"/>
          <w:jc w:val="center"/>
          <w:trPrChange w:id="3191" w:author="然" w:date="2026-08-03T15:23:33Z">
            <w:trPr>
              <w:trHeight w:val="480" w:hRule="atLeast"/>
              <w:jc w:val="center"/>
            </w:trPr>
          </w:trPrChange>
        </w:trPr>
        <w:tc>
          <w:tcPr>
            <w:tcW w:w="675" w:type="dxa"/>
            <w:vMerge w:val="continue"/>
            <w:shd w:val="clear" w:color="auto" w:fill="auto"/>
            <w:noWrap w:val="0"/>
            <w:vAlign w:val="center"/>
            <w:tcPrChange w:id="3192" w:author="然" w:date="2026-08-03T15:23:33Z">
              <w:tcPr>
                <w:tcW w:w="675" w:type="dxa"/>
                <w:vMerge w:val="continue"/>
                <w:shd w:val="clear" w:color="auto" w:fill="auto"/>
                <w:noWrap w:val="0"/>
                <w:vAlign w:val="center"/>
              </w:tcPr>
            </w:tcPrChange>
          </w:tcPr>
          <w:p w14:paraId="5ED0F011">
            <w:pPr>
              <w:spacing w:line="240" w:lineRule="auto"/>
              <w:jc w:val="center"/>
              <w:rPr>
                <w:rFonts w:hint="eastAsia" w:ascii="宋体" w:hAnsi="宋体" w:eastAsia="宋体" w:cs="宋体"/>
                <w:color w:val="auto"/>
                <w:szCs w:val="21"/>
                <w:rPrChange w:id="3193"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194" w:author="然" w:date="2026-08-03T15:23:33Z">
              <w:tcPr>
                <w:tcW w:w="885" w:type="dxa"/>
                <w:vMerge w:val="continue"/>
                <w:shd w:val="clear" w:color="auto" w:fill="auto"/>
                <w:noWrap w:val="0"/>
                <w:vAlign w:val="center"/>
              </w:tcPr>
            </w:tcPrChange>
          </w:tcPr>
          <w:p w14:paraId="727007DB">
            <w:pPr>
              <w:spacing w:line="240" w:lineRule="auto"/>
              <w:jc w:val="center"/>
              <w:rPr>
                <w:rFonts w:hint="eastAsia" w:ascii="宋体" w:hAnsi="宋体" w:eastAsia="宋体" w:cs="宋体"/>
                <w:color w:val="auto"/>
                <w:szCs w:val="21"/>
                <w:rPrChange w:id="3195"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196" w:author="然" w:date="2026-08-03T15:23:33Z">
              <w:tcPr>
                <w:tcW w:w="1035" w:type="dxa"/>
                <w:vMerge w:val="continue"/>
                <w:shd w:val="clear" w:color="auto" w:fill="auto"/>
                <w:noWrap w:val="0"/>
                <w:vAlign w:val="center"/>
              </w:tcPr>
            </w:tcPrChange>
          </w:tcPr>
          <w:p w14:paraId="31123217">
            <w:pPr>
              <w:spacing w:line="240" w:lineRule="auto"/>
              <w:jc w:val="center"/>
              <w:rPr>
                <w:rFonts w:hint="eastAsia" w:ascii="宋体" w:hAnsi="宋体" w:eastAsia="宋体" w:cs="宋体"/>
                <w:color w:val="auto"/>
                <w:szCs w:val="21"/>
                <w:rPrChange w:id="3197" w:author="然" w:date="2026-08-04T11:37:42Z">
                  <w:rPr>
                    <w:rFonts w:hint="eastAsia" w:ascii="宋体" w:hAnsi="宋体" w:eastAsia="宋体" w:cs="宋体"/>
                    <w:szCs w:val="21"/>
                  </w:rPr>
                </w:rPrChange>
              </w:rPr>
            </w:pPr>
          </w:p>
        </w:tc>
        <w:tc>
          <w:tcPr>
            <w:tcW w:w="1485" w:type="dxa"/>
            <w:shd w:val="clear" w:color="auto" w:fill="auto"/>
            <w:noWrap w:val="0"/>
            <w:vAlign w:val="center"/>
            <w:tcPrChange w:id="3198" w:author="然" w:date="2026-08-03T15:23:33Z">
              <w:tcPr>
                <w:tcW w:w="1485" w:type="dxa"/>
                <w:shd w:val="clear" w:color="auto" w:fill="auto"/>
                <w:noWrap w:val="0"/>
                <w:vAlign w:val="center"/>
              </w:tcPr>
            </w:tcPrChange>
          </w:tcPr>
          <w:p w14:paraId="3B6AC480">
            <w:pPr>
              <w:widowControl/>
              <w:spacing w:line="240" w:lineRule="auto"/>
              <w:jc w:val="center"/>
              <w:textAlignment w:val="auto"/>
              <w:rPr>
                <w:rFonts w:hint="eastAsia" w:ascii="宋体" w:hAnsi="宋体" w:eastAsia="宋体" w:cs="宋体"/>
                <w:color w:val="auto"/>
                <w:szCs w:val="21"/>
                <w:rPrChange w:id="3199" w:author="然" w:date="2026-08-04T11:37:42Z">
                  <w:rPr>
                    <w:rFonts w:hint="eastAsia" w:ascii="宋体" w:hAnsi="宋体" w:eastAsia="宋体" w:cs="宋体"/>
                    <w:szCs w:val="21"/>
                  </w:rPr>
                </w:rPrChange>
              </w:rPr>
            </w:pPr>
            <w:r>
              <w:rPr>
                <w:rFonts w:hint="eastAsia" w:ascii="宋体" w:hAnsi="宋体" w:eastAsia="宋体" w:cs="宋体"/>
                <w:color w:val="auto"/>
                <w:szCs w:val="21"/>
                <w:rPrChange w:id="3200" w:author="然" w:date="2026-08-04T11:37:42Z">
                  <w:rPr>
                    <w:rFonts w:hint="eastAsia" w:ascii="宋体" w:hAnsi="宋体" w:eastAsia="宋体" w:cs="宋体"/>
                    <w:szCs w:val="21"/>
                  </w:rPr>
                </w:rPrChange>
              </w:rPr>
              <w:t>签到处背景板</w:t>
            </w:r>
          </w:p>
        </w:tc>
        <w:tc>
          <w:tcPr>
            <w:tcW w:w="735" w:type="dxa"/>
            <w:shd w:val="clear" w:color="auto" w:fill="auto"/>
            <w:noWrap w:val="0"/>
            <w:vAlign w:val="center"/>
            <w:tcPrChange w:id="3201" w:author="然" w:date="2026-08-03T15:23:33Z">
              <w:tcPr>
                <w:tcW w:w="735" w:type="dxa"/>
                <w:shd w:val="clear" w:color="auto" w:fill="auto"/>
                <w:noWrap w:val="0"/>
                <w:vAlign w:val="center"/>
              </w:tcPr>
            </w:tcPrChange>
          </w:tcPr>
          <w:p w14:paraId="2882B139">
            <w:pPr>
              <w:widowControl/>
              <w:spacing w:line="240" w:lineRule="auto"/>
              <w:jc w:val="center"/>
              <w:textAlignment w:val="auto"/>
              <w:rPr>
                <w:rFonts w:hint="eastAsia" w:ascii="宋体" w:hAnsi="宋体" w:eastAsia="宋体" w:cs="宋体"/>
                <w:color w:val="auto"/>
                <w:szCs w:val="21"/>
                <w:rPrChange w:id="3202" w:author="然" w:date="2026-08-04T11:37:42Z">
                  <w:rPr>
                    <w:rFonts w:hint="eastAsia" w:ascii="宋体" w:hAnsi="宋体" w:eastAsia="宋体" w:cs="宋体"/>
                    <w:szCs w:val="21"/>
                  </w:rPr>
                </w:rPrChange>
              </w:rPr>
            </w:pPr>
            <w:r>
              <w:rPr>
                <w:rFonts w:hint="eastAsia" w:ascii="宋体" w:hAnsi="宋体" w:eastAsia="宋体" w:cs="宋体"/>
                <w:color w:val="auto"/>
                <w:szCs w:val="21"/>
                <w:rPrChange w:id="3203" w:author="然" w:date="2026-08-04T11:37:42Z">
                  <w:rPr>
                    <w:rFonts w:hint="eastAsia" w:ascii="宋体" w:hAnsi="宋体" w:eastAsia="宋体" w:cs="宋体"/>
                    <w:szCs w:val="21"/>
                  </w:rPr>
                </w:rPrChange>
              </w:rPr>
              <w:t>项</w:t>
            </w:r>
          </w:p>
        </w:tc>
        <w:tc>
          <w:tcPr>
            <w:tcW w:w="705" w:type="dxa"/>
            <w:shd w:val="clear" w:color="auto" w:fill="auto"/>
            <w:noWrap w:val="0"/>
            <w:vAlign w:val="center"/>
            <w:tcPrChange w:id="3204" w:author="然" w:date="2026-08-03T15:23:33Z">
              <w:tcPr>
                <w:tcW w:w="705" w:type="dxa"/>
                <w:shd w:val="clear" w:color="auto" w:fill="auto"/>
                <w:noWrap w:val="0"/>
                <w:vAlign w:val="center"/>
              </w:tcPr>
            </w:tcPrChange>
          </w:tcPr>
          <w:p w14:paraId="231987CB">
            <w:pPr>
              <w:widowControl/>
              <w:spacing w:line="240" w:lineRule="auto"/>
              <w:jc w:val="center"/>
              <w:textAlignment w:val="auto"/>
              <w:rPr>
                <w:rFonts w:hint="eastAsia" w:ascii="宋体" w:hAnsi="宋体" w:eastAsia="宋体" w:cs="宋体"/>
                <w:color w:val="auto"/>
                <w:szCs w:val="21"/>
                <w:rPrChange w:id="3205" w:author="然" w:date="2026-08-04T11:37:42Z">
                  <w:rPr>
                    <w:rFonts w:hint="eastAsia" w:ascii="宋体" w:hAnsi="宋体" w:eastAsia="宋体" w:cs="宋体"/>
                    <w:szCs w:val="21"/>
                  </w:rPr>
                </w:rPrChange>
              </w:rPr>
            </w:pPr>
            <w:r>
              <w:rPr>
                <w:rFonts w:hint="eastAsia" w:ascii="宋体" w:hAnsi="宋体" w:eastAsia="宋体" w:cs="宋体"/>
                <w:color w:val="auto"/>
                <w:szCs w:val="21"/>
                <w:rPrChange w:id="3206" w:author="然" w:date="2026-08-04T11:37:42Z">
                  <w:rPr>
                    <w:rFonts w:hint="eastAsia" w:ascii="宋体" w:hAnsi="宋体" w:eastAsia="宋体" w:cs="宋体"/>
                    <w:szCs w:val="21"/>
                  </w:rPr>
                </w:rPrChange>
              </w:rPr>
              <w:t>1</w:t>
            </w:r>
          </w:p>
        </w:tc>
        <w:tc>
          <w:tcPr>
            <w:tcW w:w="1616" w:type="dxa"/>
            <w:shd w:val="clear" w:color="auto" w:fill="auto"/>
            <w:noWrap w:val="0"/>
            <w:vAlign w:val="center"/>
            <w:tcPrChange w:id="3207" w:author="然" w:date="2026-08-03T15:23:33Z">
              <w:tcPr>
                <w:tcW w:w="1616" w:type="dxa"/>
                <w:shd w:val="clear" w:color="auto" w:fill="auto"/>
                <w:noWrap w:val="0"/>
                <w:vAlign w:val="center"/>
              </w:tcPr>
            </w:tcPrChange>
          </w:tcPr>
          <w:p w14:paraId="615EC194">
            <w:pPr>
              <w:widowControl/>
              <w:spacing w:line="240" w:lineRule="auto"/>
              <w:jc w:val="center"/>
              <w:textAlignment w:val="auto"/>
              <w:rPr>
                <w:rFonts w:hint="eastAsia" w:ascii="宋体" w:hAnsi="宋体" w:eastAsia="宋体" w:cs="宋体"/>
                <w:color w:val="auto"/>
                <w:szCs w:val="21"/>
                <w:rPrChange w:id="3208" w:author="然" w:date="2026-08-04T11:37:42Z">
                  <w:rPr>
                    <w:rFonts w:hint="eastAsia" w:ascii="宋体" w:hAnsi="宋体" w:eastAsia="宋体" w:cs="宋体"/>
                    <w:szCs w:val="21"/>
                  </w:rPr>
                </w:rPrChange>
              </w:rPr>
            </w:pPr>
            <w:r>
              <w:rPr>
                <w:rFonts w:hint="eastAsia" w:ascii="宋体" w:hAnsi="宋体" w:eastAsia="宋体" w:cs="宋体"/>
                <w:color w:val="auto"/>
                <w:szCs w:val="21"/>
                <w:rPrChange w:id="3209" w:author="然" w:date="2026-08-04T11:37:42Z">
                  <w:rPr>
                    <w:rFonts w:hint="eastAsia" w:ascii="宋体" w:hAnsi="宋体" w:eastAsia="宋体" w:cs="宋体"/>
                    <w:szCs w:val="21"/>
                  </w:rPr>
                </w:rPrChange>
              </w:rPr>
              <w:t>1</w:t>
            </w:r>
          </w:p>
        </w:tc>
        <w:tc>
          <w:tcPr>
            <w:tcW w:w="2749" w:type="dxa"/>
            <w:shd w:val="clear" w:color="auto" w:fill="auto"/>
            <w:noWrap w:val="0"/>
            <w:vAlign w:val="center"/>
            <w:tcPrChange w:id="3210" w:author="然" w:date="2026-08-03T15:23:33Z">
              <w:tcPr>
                <w:tcW w:w="2749" w:type="dxa"/>
                <w:shd w:val="clear" w:color="auto" w:fill="auto"/>
                <w:noWrap w:val="0"/>
                <w:vAlign w:val="center"/>
              </w:tcPr>
            </w:tcPrChange>
          </w:tcPr>
          <w:p w14:paraId="1F86A5D3">
            <w:pPr>
              <w:widowControl/>
              <w:spacing w:line="240" w:lineRule="auto"/>
              <w:jc w:val="center"/>
              <w:textAlignment w:val="auto"/>
              <w:rPr>
                <w:rFonts w:hint="eastAsia" w:ascii="宋体" w:hAnsi="宋体" w:eastAsia="宋体" w:cs="宋体"/>
                <w:color w:val="auto"/>
                <w:szCs w:val="21"/>
                <w:rPrChange w:id="3211" w:author="然" w:date="2026-08-04T11:37:42Z">
                  <w:rPr>
                    <w:rFonts w:hint="eastAsia" w:ascii="宋体" w:hAnsi="宋体" w:eastAsia="宋体" w:cs="宋体"/>
                    <w:szCs w:val="21"/>
                  </w:rPr>
                </w:rPrChange>
              </w:rPr>
            </w:pPr>
            <w:r>
              <w:rPr>
                <w:rFonts w:hint="eastAsia" w:ascii="宋体" w:hAnsi="宋体" w:eastAsia="宋体" w:cs="宋体"/>
                <w:color w:val="auto"/>
                <w:szCs w:val="21"/>
                <w:rPrChange w:id="3212" w:author="然" w:date="2026-08-04T11:37:42Z">
                  <w:rPr>
                    <w:rFonts w:hint="eastAsia" w:ascii="宋体" w:hAnsi="宋体" w:eastAsia="宋体" w:cs="宋体"/>
                    <w:szCs w:val="21"/>
                  </w:rPr>
                </w:rPrChange>
              </w:rPr>
              <w:t>3m×2.5m，桁架+喷绘布，含签到台设计</w:t>
            </w:r>
          </w:p>
        </w:tc>
      </w:tr>
      <w:tr w14:paraId="1D925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213" w:author="然" w:date="2026-08-03T15:23:33Z">
            <w:tblPrEx>
              <w:shd w:val="clear" w:color="auto" w:fill="auto"/>
              <w:tblCellMar>
                <w:top w:w="0" w:type="dxa"/>
                <w:left w:w="108" w:type="dxa"/>
                <w:bottom w:w="0" w:type="dxa"/>
                <w:right w:w="108" w:type="dxa"/>
              </w:tblCellMar>
            </w:tblPrEx>
          </w:tblPrExChange>
        </w:tblPrEx>
        <w:trPr>
          <w:trHeight w:val="480" w:hRule="atLeast"/>
          <w:jc w:val="center"/>
          <w:trPrChange w:id="3213" w:author="然" w:date="2026-08-03T15:23:33Z">
            <w:trPr>
              <w:trHeight w:val="480" w:hRule="atLeast"/>
              <w:jc w:val="center"/>
            </w:trPr>
          </w:trPrChange>
        </w:trPr>
        <w:tc>
          <w:tcPr>
            <w:tcW w:w="675" w:type="dxa"/>
            <w:vMerge w:val="continue"/>
            <w:shd w:val="clear" w:color="auto" w:fill="auto"/>
            <w:noWrap w:val="0"/>
            <w:vAlign w:val="center"/>
            <w:tcPrChange w:id="3214" w:author="然" w:date="2026-08-03T15:23:33Z">
              <w:tcPr>
                <w:tcW w:w="675" w:type="dxa"/>
                <w:vMerge w:val="continue"/>
                <w:shd w:val="clear" w:color="auto" w:fill="auto"/>
                <w:noWrap w:val="0"/>
                <w:vAlign w:val="center"/>
              </w:tcPr>
            </w:tcPrChange>
          </w:tcPr>
          <w:p w14:paraId="5186EF86">
            <w:pPr>
              <w:spacing w:line="240" w:lineRule="auto"/>
              <w:jc w:val="center"/>
              <w:rPr>
                <w:rFonts w:hint="eastAsia" w:ascii="宋体" w:hAnsi="宋体" w:eastAsia="宋体" w:cs="宋体"/>
                <w:color w:val="auto"/>
                <w:szCs w:val="21"/>
                <w:rPrChange w:id="3215"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216" w:author="然" w:date="2026-08-03T15:23:33Z">
              <w:tcPr>
                <w:tcW w:w="885" w:type="dxa"/>
                <w:vMerge w:val="continue"/>
                <w:shd w:val="clear" w:color="auto" w:fill="auto"/>
                <w:noWrap w:val="0"/>
                <w:vAlign w:val="center"/>
              </w:tcPr>
            </w:tcPrChange>
          </w:tcPr>
          <w:p w14:paraId="3E5987B0">
            <w:pPr>
              <w:spacing w:line="240" w:lineRule="auto"/>
              <w:jc w:val="center"/>
              <w:rPr>
                <w:rFonts w:hint="eastAsia" w:ascii="宋体" w:hAnsi="宋体" w:eastAsia="宋体" w:cs="宋体"/>
                <w:color w:val="auto"/>
                <w:szCs w:val="21"/>
                <w:rPrChange w:id="3217"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218" w:author="然" w:date="2026-08-03T15:23:33Z">
              <w:tcPr>
                <w:tcW w:w="1035" w:type="dxa"/>
                <w:vMerge w:val="continue"/>
                <w:shd w:val="clear" w:color="auto" w:fill="auto"/>
                <w:noWrap w:val="0"/>
                <w:vAlign w:val="center"/>
              </w:tcPr>
            </w:tcPrChange>
          </w:tcPr>
          <w:p w14:paraId="332CFA3F">
            <w:pPr>
              <w:spacing w:line="240" w:lineRule="auto"/>
              <w:jc w:val="center"/>
              <w:rPr>
                <w:rFonts w:hint="eastAsia" w:ascii="宋体" w:hAnsi="宋体" w:eastAsia="宋体" w:cs="宋体"/>
                <w:color w:val="auto"/>
                <w:szCs w:val="21"/>
                <w:rPrChange w:id="3219" w:author="然" w:date="2026-08-04T11:37:42Z">
                  <w:rPr>
                    <w:rFonts w:hint="eastAsia" w:ascii="宋体" w:hAnsi="宋体" w:eastAsia="宋体" w:cs="宋体"/>
                    <w:szCs w:val="21"/>
                  </w:rPr>
                </w:rPrChange>
              </w:rPr>
            </w:pPr>
          </w:p>
        </w:tc>
        <w:tc>
          <w:tcPr>
            <w:tcW w:w="1485" w:type="dxa"/>
            <w:shd w:val="clear" w:color="auto" w:fill="auto"/>
            <w:noWrap w:val="0"/>
            <w:vAlign w:val="center"/>
            <w:tcPrChange w:id="3220" w:author="然" w:date="2026-08-03T15:23:33Z">
              <w:tcPr>
                <w:tcW w:w="1485" w:type="dxa"/>
                <w:shd w:val="clear" w:color="auto" w:fill="auto"/>
                <w:noWrap w:val="0"/>
                <w:vAlign w:val="center"/>
              </w:tcPr>
            </w:tcPrChange>
          </w:tcPr>
          <w:p w14:paraId="79F96C16">
            <w:pPr>
              <w:widowControl/>
              <w:spacing w:line="240" w:lineRule="auto"/>
              <w:jc w:val="center"/>
              <w:textAlignment w:val="auto"/>
              <w:rPr>
                <w:rFonts w:hint="eastAsia" w:ascii="宋体" w:hAnsi="宋体" w:eastAsia="宋体" w:cs="宋体"/>
                <w:color w:val="auto"/>
                <w:szCs w:val="21"/>
                <w:rPrChange w:id="3221" w:author="然" w:date="2026-08-04T11:37:42Z">
                  <w:rPr>
                    <w:rFonts w:hint="eastAsia" w:ascii="宋体" w:hAnsi="宋体" w:eastAsia="宋体" w:cs="宋体"/>
                    <w:szCs w:val="21"/>
                  </w:rPr>
                </w:rPrChange>
              </w:rPr>
            </w:pPr>
            <w:r>
              <w:rPr>
                <w:rFonts w:hint="eastAsia" w:ascii="宋体" w:hAnsi="宋体" w:eastAsia="宋体" w:cs="宋体"/>
                <w:color w:val="auto"/>
                <w:szCs w:val="21"/>
                <w:rPrChange w:id="3222" w:author="然" w:date="2026-08-04T11:37:42Z">
                  <w:rPr>
                    <w:rFonts w:hint="eastAsia" w:ascii="宋体" w:hAnsi="宋体" w:eastAsia="宋体" w:cs="宋体"/>
                    <w:szCs w:val="21"/>
                  </w:rPr>
                </w:rPrChange>
              </w:rPr>
              <w:t>贵宾休息室背景板（兼为媒体采访室）</w:t>
            </w:r>
          </w:p>
        </w:tc>
        <w:tc>
          <w:tcPr>
            <w:tcW w:w="735" w:type="dxa"/>
            <w:shd w:val="clear" w:color="auto" w:fill="auto"/>
            <w:noWrap w:val="0"/>
            <w:vAlign w:val="center"/>
            <w:tcPrChange w:id="3223" w:author="然" w:date="2026-08-03T15:23:33Z">
              <w:tcPr>
                <w:tcW w:w="735" w:type="dxa"/>
                <w:shd w:val="clear" w:color="auto" w:fill="auto"/>
                <w:noWrap w:val="0"/>
                <w:vAlign w:val="center"/>
              </w:tcPr>
            </w:tcPrChange>
          </w:tcPr>
          <w:p w14:paraId="3269EE9D">
            <w:pPr>
              <w:widowControl/>
              <w:spacing w:line="240" w:lineRule="auto"/>
              <w:jc w:val="center"/>
              <w:textAlignment w:val="auto"/>
              <w:rPr>
                <w:rFonts w:hint="eastAsia" w:ascii="宋体" w:hAnsi="宋体" w:eastAsia="宋体" w:cs="宋体"/>
                <w:color w:val="auto"/>
                <w:szCs w:val="21"/>
                <w:rPrChange w:id="3224" w:author="然" w:date="2026-08-04T11:37:42Z">
                  <w:rPr>
                    <w:rFonts w:hint="eastAsia" w:ascii="宋体" w:hAnsi="宋体" w:eastAsia="宋体" w:cs="宋体"/>
                    <w:szCs w:val="21"/>
                  </w:rPr>
                </w:rPrChange>
              </w:rPr>
            </w:pPr>
            <w:r>
              <w:rPr>
                <w:rFonts w:hint="eastAsia" w:ascii="宋体" w:hAnsi="宋体" w:eastAsia="宋体" w:cs="宋体"/>
                <w:color w:val="auto"/>
                <w:szCs w:val="21"/>
                <w:rPrChange w:id="3225" w:author="然" w:date="2026-08-04T11:37:42Z">
                  <w:rPr>
                    <w:rFonts w:hint="eastAsia" w:ascii="宋体" w:hAnsi="宋体" w:eastAsia="宋体" w:cs="宋体"/>
                    <w:szCs w:val="21"/>
                  </w:rPr>
                </w:rPrChange>
              </w:rPr>
              <w:t>项</w:t>
            </w:r>
          </w:p>
        </w:tc>
        <w:tc>
          <w:tcPr>
            <w:tcW w:w="705" w:type="dxa"/>
            <w:shd w:val="clear" w:color="auto" w:fill="auto"/>
            <w:noWrap w:val="0"/>
            <w:vAlign w:val="center"/>
            <w:tcPrChange w:id="3226" w:author="然" w:date="2026-08-03T15:23:33Z">
              <w:tcPr>
                <w:tcW w:w="705" w:type="dxa"/>
                <w:shd w:val="clear" w:color="auto" w:fill="auto"/>
                <w:noWrap w:val="0"/>
                <w:vAlign w:val="center"/>
              </w:tcPr>
            </w:tcPrChange>
          </w:tcPr>
          <w:p w14:paraId="7664CFE8">
            <w:pPr>
              <w:widowControl/>
              <w:spacing w:line="240" w:lineRule="auto"/>
              <w:jc w:val="center"/>
              <w:textAlignment w:val="auto"/>
              <w:rPr>
                <w:rFonts w:hint="eastAsia" w:ascii="宋体" w:hAnsi="宋体" w:eastAsia="宋体" w:cs="宋体"/>
                <w:color w:val="auto"/>
                <w:szCs w:val="21"/>
                <w:rPrChange w:id="3227" w:author="然" w:date="2026-08-04T11:37:42Z">
                  <w:rPr>
                    <w:rFonts w:hint="eastAsia" w:ascii="宋体" w:hAnsi="宋体" w:eastAsia="宋体" w:cs="宋体"/>
                    <w:szCs w:val="21"/>
                  </w:rPr>
                </w:rPrChange>
              </w:rPr>
            </w:pPr>
            <w:r>
              <w:rPr>
                <w:rFonts w:hint="eastAsia" w:ascii="宋体" w:hAnsi="宋体" w:eastAsia="宋体" w:cs="宋体"/>
                <w:color w:val="auto"/>
                <w:szCs w:val="21"/>
                <w:rPrChange w:id="3228" w:author="然" w:date="2026-08-04T11:37:42Z">
                  <w:rPr>
                    <w:rFonts w:hint="eastAsia" w:ascii="宋体" w:hAnsi="宋体" w:eastAsia="宋体" w:cs="宋体"/>
                    <w:szCs w:val="21"/>
                  </w:rPr>
                </w:rPrChange>
              </w:rPr>
              <w:t>1</w:t>
            </w:r>
          </w:p>
        </w:tc>
        <w:tc>
          <w:tcPr>
            <w:tcW w:w="1616" w:type="dxa"/>
            <w:shd w:val="clear" w:color="auto" w:fill="auto"/>
            <w:noWrap w:val="0"/>
            <w:vAlign w:val="center"/>
            <w:tcPrChange w:id="3229" w:author="然" w:date="2026-08-03T15:23:33Z">
              <w:tcPr>
                <w:tcW w:w="1616" w:type="dxa"/>
                <w:shd w:val="clear" w:color="auto" w:fill="auto"/>
                <w:noWrap w:val="0"/>
                <w:vAlign w:val="center"/>
              </w:tcPr>
            </w:tcPrChange>
          </w:tcPr>
          <w:p w14:paraId="07570F06">
            <w:pPr>
              <w:widowControl/>
              <w:spacing w:line="240" w:lineRule="auto"/>
              <w:jc w:val="center"/>
              <w:textAlignment w:val="auto"/>
              <w:rPr>
                <w:rFonts w:hint="eastAsia" w:ascii="宋体" w:hAnsi="宋体" w:eastAsia="宋体" w:cs="宋体"/>
                <w:color w:val="auto"/>
                <w:szCs w:val="21"/>
                <w:rPrChange w:id="3230" w:author="然" w:date="2026-08-04T11:37:42Z">
                  <w:rPr>
                    <w:rFonts w:hint="eastAsia" w:ascii="宋体" w:hAnsi="宋体" w:eastAsia="宋体" w:cs="宋体"/>
                    <w:szCs w:val="21"/>
                  </w:rPr>
                </w:rPrChange>
              </w:rPr>
            </w:pPr>
            <w:r>
              <w:rPr>
                <w:rFonts w:hint="eastAsia" w:ascii="宋体" w:hAnsi="宋体" w:eastAsia="宋体" w:cs="宋体"/>
                <w:color w:val="auto"/>
                <w:szCs w:val="21"/>
                <w:rPrChange w:id="3231" w:author="然" w:date="2026-08-04T11:37:42Z">
                  <w:rPr>
                    <w:rFonts w:hint="eastAsia" w:ascii="宋体" w:hAnsi="宋体" w:eastAsia="宋体" w:cs="宋体"/>
                    <w:szCs w:val="21"/>
                  </w:rPr>
                </w:rPrChange>
              </w:rPr>
              <w:t>1</w:t>
            </w:r>
          </w:p>
        </w:tc>
        <w:tc>
          <w:tcPr>
            <w:tcW w:w="2749" w:type="dxa"/>
            <w:shd w:val="clear" w:color="auto" w:fill="auto"/>
            <w:noWrap w:val="0"/>
            <w:vAlign w:val="center"/>
            <w:tcPrChange w:id="3232" w:author="然" w:date="2026-08-03T15:23:33Z">
              <w:tcPr>
                <w:tcW w:w="2749" w:type="dxa"/>
                <w:shd w:val="clear" w:color="auto" w:fill="auto"/>
                <w:noWrap w:val="0"/>
                <w:vAlign w:val="center"/>
              </w:tcPr>
            </w:tcPrChange>
          </w:tcPr>
          <w:p w14:paraId="18FBCD1E">
            <w:pPr>
              <w:widowControl/>
              <w:spacing w:line="240" w:lineRule="auto"/>
              <w:jc w:val="center"/>
              <w:textAlignment w:val="auto"/>
              <w:rPr>
                <w:rFonts w:hint="eastAsia" w:ascii="宋体" w:hAnsi="宋体" w:eastAsia="宋体" w:cs="宋体"/>
                <w:color w:val="auto"/>
                <w:szCs w:val="21"/>
                <w:rPrChange w:id="3233" w:author="然" w:date="2026-08-04T11:37:42Z">
                  <w:rPr>
                    <w:rFonts w:hint="eastAsia" w:ascii="宋体" w:hAnsi="宋体" w:eastAsia="宋体" w:cs="宋体"/>
                    <w:szCs w:val="21"/>
                  </w:rPr>
                </w:rPrChange>
              </w:rPr>
            </w:pPr>
            <w:r>
              <w:rPr>
                <w:rFonts w:hint="eastAsia" w:ascii="宋体" w:hAnsi="宋体" w:eastAsia="宋体" w:cs="宋体"/>
                <w:color w:val="auto"/>
                <w:szCs w:val="21"/>
                <w:rPrChange w:id="3234" w:author="然" w:date="2026-08-04T11:37:42Z">
                  <w:rPr>
                    <w:rFonts w:hint="eastAsia" w:ascii="宋体" w:hAnsi="宋体" w:eastAsia="宋体" w:cs="宋体"/>
                    <w:szCs w:val="21"/>
                  </w:rPr>
                </w:rPrChange>
              </w:rPr>
              <w:t>仅logo装饰，2*2.5米小型背景板</w:t>
            </w:r>
          </w:p>
        </w:tc>
      </w:tr>
      <w:tr w14:paraId="1096C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235" w:author="然" w:date="2026-08-03T15:23:33Z">
            <w:tblPrEx>
              <w:tblCellMar>
                <w:top w:w="0" w:type="dxa"/>
                <w:left w:w="108" w:type="dxa"/>
                <w:bottom w:w="0" w:type="dxa"/>
                <w:right w:w="108" w:type="dxa"/>
              </w:tblCellMar>
            </w:tblPrEx>
          </w:tblPrExChange>
        </w:tblPrEx>
        <w:trPr>
          <w:trHeight w:val="720" w:hRule="atLeast"/>
          <w:jc w:val="center"/>
          <w:trPrChange w:id="3235" w:author="然" w:date="2026-08-03T15:23:33Z">
            <w:trPr>
              <w:trHeight w:val="720" w:hRule="atLeast"/>
              <w:jc w:val="center"/>
            </w:trPr>
          </w:trPrChange>
        </w:trPr>
        <w:tc>
          <w:tcPr>
            <w:tcW w:w="675" w:type="dxa"/>
            <w:vMerge w:val="continue"/>
            <w:shd w:val="clear" w:color="auto" w:fill="auto"/>
            <w:noWrap w:val="0"/>
            <w:vAlign w:val="center"/>
            <w:tcPrChange w:id="3236" w:author="然" w:date="2026-08-03T15:23:33Z">
              <w:tcPr>
                <w:tcW w:w="675" w:type="dxa"/>
                <w:vMerge w:val="continue"/>
                <w:shd w:val="clear" w:color="auto" w:fill="auto"/>
                <w:noWrap w:val="0"/>
                <w:vAlign w:val="center"/>
              </w:tcPr>
            </w:tcPrChange>
          </w:tcPr>
          <w:p w14:paraId="5BE0F7B0">
            <w:pPr>
              <w:spacing w:line="240" w:lineRule="auto"/>
              <w:jc w:val="center"/>
              <w:rPr>
                <w:rFonts w:hint="eastAsia" w:ascii="宋体" w:hAnsi="宋体" w:eastAsia="宋体" w:cs="宋体"/>
                <w:color w:val="auto"/>
                <w:szCs w:val="21"/>
                <w:rPrChange w:id="3237"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238" w:author="然" w:date="2026-08-03T15:23:33Z">
              <w:tcPr>
                <w:tcW w:w="885" w:type="dxa"/>
                <w:vMerge w:val="continue"/>
                <w:shd w:val="clear" w:color="auto" w:fill="auto"/>
                <w:noWrap w:val="0"/>
                <w:vAlign w:val="center"/>
              </w:tcPr>
            </w:tcPrChange>
          </w:tcPr>
          <w:p w14:paraId="1B48C26B">
            <w:pPr>
              <w:spacing w:line="240" w:lineRule="auto"/>
              <w:jc w:val="center"/>
              <w:rPr>
                <w:rFonts w:hint="eastAsia" w:ascii="宋体" w:hAnsi="宋体" w:eastAsia="宋体" w:cs="宋体"/>
                <w:color w:val="auto"/>
                <w:szCs w:val="21"/>
                <w:rPrChange w:id="3239"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240" w:author="然" w:date="2026-08-03T15:23:33Z">
              <w:tcPr>
                <w:tcW w:w="1035" w:type="dxa"/>
                <w:vMerge w:val="continue"/>
                <w:shd w:val="clear" w:color="auto" w:fill="auto"/>
                <w:noWrap w:val="0"/>
                <w:vAlign w:val="center"/>
              </w:tcPr>
            </w:tcPrChange>
          </w:tcPr>
          <w:p w14:paraId="6C3782FF">
            <w:pPr>
              <w:spacing w:line="240" w:lineRule="auto"/>
              <w:jc w:val="center"/>
              <w:rPr>
                <w:rFonts w:hint="eastAsia" w:ascii="宋体" w:hAnsi="宋体" w:eastAsia="宋体" w:cs="宋体"/>
                <w:color w:val="auto"/>
                <w:szCs w:val="21"/>
                <w:rPrChange w:id="3241" w:author="然" w:date="2026-08-04T11:37:42Z">
                  <w:rPr>
                    <w:rFonts w:hint="eastAsia" w:ascii="宋体" w:hAnsi="宋体" w:eastAsia="宋体" w:cs="宋体"/>
                    <w:szCs w:val="21"/>
                  </w:rPr>
                </w:rPrChange>
              </w:rPr>
            </w:pPr>
          </w:p>
        </w:tc>
        <w:tc>
          <w:tcPr>
            <w:tcW w:w="1485" w:type="dxa"/>
            <w:shd w:val="clear" w:color="auto" w:fill="auto"/>
            <w:noWrap w:val="0"/>
            <w:vAlign w:val="center"/>
            <w:tcPrChange w:id="3242" w:author="然" w:date="2026-08-03T15:23:33Z">
              <w:tcPr>
                <w:tcW w:w="1485" w:type="dxa"/>
                <w:shd w:val="clear" w:color="auto" w:fill="auto"/>
                <w:noWrap w:val="0"/>
                <w:vAlign w:val="center"/>
              </w:tcPr>
            </w:tcPrChange>
          </w:tcPr>
          <w:p w14:paraId="3752EFA6">
            <w:pPr>
              <w:widowControl/>
              <w:spacing w:line="240" w:lineRule="auto"/>
              <w:jc w:val="center"/>
              <w:textAlignment w:val="auto"/>
              <w:rPr>
                <w:rFonts w:hint="eastAsia" w:ascii="宋体" w:hAnsi="宋体" w:eastAsia="宋体" w:cs="宋体"/>
                <w:color w:val="auto"/>
                <w:szCs w:val="21"/>
                <w:rPrChange w:id="3243" w:author="然" w:date="2026-08-04T11:37:42Z">
                  <w:rPr>
                    <w:rFonts w:hint="eastAsia" w:ascii="宋体" w:hAnsi="宋体" w:eastAsia="宋体" w:cs="宋体"/>
                    <w:szCs w:val="21"/>
                  </w:rPr>
                </w:rPrChange>
              </w:rPr>
            </w:pPr>
            <w:r>
              <w:rPr>
                <w:rFonts w:hint="eastAsia" w:ascii="宋体" w:hAnsi="宋体" w:eastAsia="宋体" w:cs="宋体"/>
                <w:color w:val="auto"/>
                <w:szCs w:val="21"/>
                <w:rPrChange w:id="3244" w:author="然" w:date="2026-08-04T11:37:42Z">
                  <w:rPr>
                    <w:rFonts w:hint="eastAsia" w:ascii="宋体" w:hAnsi="宋体" w:eastAsia="宋体" w:cs="宋体"/>
                    <w:szCs w:val="21"/>
                  </w:rPr>
                </w:rPrChange>
              </w:rPr>
              <w:t>路线指引立屏展架</w:t>
            </w:r>
          </w:p>
        </w:tc>
        <w:tc>
          <w:tcPr>
            <w:tcW w:w="735" w:type="dxa"/>
            <w:shd w:val="clear" w:color="auto" w:fill="auto"/>
            <w:noWrap w:val="0"/>
            <w:vAlign w:val="center"/>
            <w:tcPrChange w:id="3245" w:author="然" w:date="2026-08-03T15:23:33Z">
              <w:tcPr>
                <w:tcW w:w="735" w:type="dxa"/>
                <w:shd w:val="clear" w:color="auto" w:fill="auto"/>
                <w:noWrap w:val="0"/>
                <w:vAlign w:val="center"/>
              </w:tcPr>
            </w:tcPrChange>
          </w:tcPr>
          <w:p w14:paraId="146DA6F3">
            <w:pPr>
              <w:widowControl/>
              <w:spacing w:line="240" w:lineRule="auto"/>
              <w:jc w:val="center"/>
              <w:textAlignment w:val="auto"/>
              <w:rPr>
                <w:rFonts w:hint="eastAsia" w:ascii="宋体" w:hAnsi="宋体" w:eastAsia="宋体" w:cs="宋体"/>
                <w:color w:val="auto"/>
                <w:szCs w:val="21"/>
                <w:rPrChange w:id="3246" w:author="然" w:date="2026-08-04T11:37:42Z">
                  <w:rPr>
                    <w:rFonts w:hint="eastAsia" w:ascii="宋体" w:hAnsi="宋体" w:eastAsia="宋体" w:cs="宋体"/>
                    <w:szCs w:val="21"/>
                  </w:rPr>
                </w:rPrChange>
              </w:rPr>
            </w:pPr>
            <w:r>
              <w:rPr>
                <w:rFonts w:hint="eastAsia" w:ascii="宋体" w:hAnsi="宋体" w:eastAsia="宋体" w:cs="宋体"/>
                <w:color w:val="auto"/>
                <w:szCs w:val="21"/>
                <w:rPrChange w:id="3247" w:author="然" w:date="2026-08-04T11:37:42Z">
                  <w:rPr>
                    <w:rFonts w:hint="eastAsia" w:ascii="宋体" w:hAnsi="宋体" w:eastAsia="宋体" w:cs="宋体"/>
                    <w:szCs w:val="21"/>
                  </w:rPr>
                </w:rPrChange>
              </w:rPr>
              <w:t>个</w:t>
            </w:r>
          </w:p>
        </w:tc>
        <w:tc>
          <w:tcPr>
            <w:tcW w:w="705" w:type="dxa"/>
            <w:shd w:val="clear" w:color="auto" w:fill="auto"/>
            <w:noWrap w:val="0"/>
            <w:vAlign w:val="center"/>
            <w:tcPrChange w:id="3248" w:author="然" w:date="2026-08-03T15:23:33Z">
              <w:tcPr>
                <w:tcW w:w="705" w:type="dxa"/>
                <w:shd w:val="clear" w:color="auto" w:fill="auto"/>
                <w:noWrap w:val="0"/>
                <w:vAlign w:val="center"/>
              </w:tcPr>
            </w:tcPrChange>
          </w:tcPr>
          <w:p w14:paraId="4F874C83">
            <w:pPr>
              <w:widowControl/>
              <w:spacing w:line="240" w:lineRule="auto"/>
              <w:jc w:val="center"/>
              <w:textAlignment w:val="auto"/>
              <w:rPr>
                <w:rFonts w:hint="eastAsia" w:ascii="宋体" w:hAnsi="宋体" w:eastAsia="宋体" w:cs="宋体"/>
                <w:color w:val="auto"/>
                <w:szCs w:val="21"/>
                <w:rPrChange w:id="3249" w:author="然" w:date="2026-08-04T11:37:42Z">
                  <w:rPr>
                    <w:rFonts w:hint="eastAsia" w:ascii="宋体" w:hAnsi="宋体" w:eastAsia="宋体" w:cs="宋体"/>
                    <w:szCs w:val="21"/>
                  </w:rPr>
                </w:rPrChange>
              </w:rPr>
            </w:pPr>
            <w:r>
              <w:rPr>
                <w:rFonts w:hint="eastAsia" w:ascii="宋体" w:hAnsi="宋体" w:eastAsia="宋体" w:cs="宋体"/>
                <w:color w:val="auto"/>
                <w:szCs w:val="21"/>
                <w:rPrChange w:id="3250" w:author="然" w:date="2026-08-04T11:37:42Z">
                  <w:rPr>
                    <w:rFonts w:hint="eastAsia" w:ascii="宋体" w:hAnsi="宋体" w:eastAsia="宋体" w:cs="宋体"/>
                    <w:szCs w:val="21"/>
                  </w:rPr>
                </w:rPrChange>
              </w:rPr>
              <w:t>10</w:t>
            </w:r>
          </w:p>
        </w:tc>
        <w:tc>
          <w:tcPr>
            <w:tcW w:w="1616" w:type="dxa"/>
            <w:shd w:val="clear" w:color="auto" w:fill="auto"/>
            <w:noWrap w:val="0"/>
            <w:vAlign w:val="center"/>
            <w:tcPrChange w:id="3251" w:author="然" w:date="2026-08-03T15:23:33Z">
              <w:tcPr>
                <w:tcW w:w="1616" w:type="dxa"/>
                <w:shd w:val="clear" w:color="auto" w:fill="auto"/>
                <w:noWrap w:val="0"/>
                <w:vAlign w:val="center"/>
              </w:tcPr>
            </w:tcPrChange>
          </w:tcPr>
          <w:p w14:paraId="0B2D8A99">
            <w:pPr>
              <w:widowControl/>
              <w:spacing w:line="240" w:lineRule="auto"/>
              <w:jc w:val="center"/>
              <w:textAlignment w:val="auto"/>
              <w:rPr>
                <w:rFonts w:hint="eastAsia" w:ascii="宋体" w:hAnsi="宋体" w:eastAsia="宋体" w:cs="宋体"/>
                <w:color w:val="auto"/>
                <w:szCs w:val="21"/>
                <w:rPrChange w:id="3252" w:author="然" w:date="2026-08-04T11:37:42Z">
                  <w:rPr>
                    <w:rFonts w:hint="eastAsia" w:ascii="宋体" w:hAnsi="宋体" w:eastAsia="宋体" w:cs="宋体"/>
                    <w:szCs w:val="21"/>
                  </w:rPr>
                </w:rPrChange>
              </w:rPr>
            </w:pPr>
            <w:r>
              <w:rPr>
                <w:rFonts w:hint="eastAsia" w:ascii="宋体" w:hAnsi="宋体" w:eastAsia="宋体" w:cs="宋体"/>
                <w:color w:val="auto"/>
                <w:szCs w:val="21"/>
                <w:rPrChange w:id="3253" w:author="然" w:date="2026-08-04T11:37:42Z">
                  <w:rPr>
                    <w:rFonts w:hint="eastAsia" w:ascii="宋体" w:hAnsi="宋体" w:eastAsia="宋体" w:cs="宋体"/>
                    <w:szCs w:val="21"/>
                  </w:rPr>
                </w:rPrChange>
              </w:rPr>
              <w:t>1</w:t>
            </w:r>
          </w:p>
        </w:tc>
        <w:tc>
          <w:tcPr>
            <w:tcW w:w="2749" w:type="dxa"/>
            <w:shd w:val="clear" w:color="auto" w:fill="auto"/>
            <w:noWrap w:val="0"/>
            <w:vAlign w:val="center"/>
            <w:tcPrChange w:id="3254" w:author="然" w:date="2026-08-03T15:23:33Z">
              <w:tcPr>
                <w:tcW w:w="2749" w:type="dxa"/>
                <w:shd w:val="clear" w:color="auto" w:fill="auto"/>
                <w:noWrap w:val="0"/>
                <w:vAlign w:val="center"/>
              </w:tcPr>
            </w:tcPrChange>
          </w:tcPr>
          <w:p w14:paraId="27451A09">
            <w:pPr>
              <w:widowControl/>
              <w:spacing w:line="240" w:lineRule="auto"/>
              <w:jc w:val="center"/>
              <w:textAlignment w:val="auto"/>
              <w:rPr>
                <w:rFonts w:hint="eastAsia" w:ascii="宋体" w:hAnsi="宋体" w:eastAsia="宋体" w:cs="宋体"/>
                <w:color w:val="auto"/>
                <w:szCs w:val="21"/>
                <w:rPrChange w:id="3255" w:author="然" w:date="2026-08-04T11:37:42Z">
                  <w:rPr>
                    <w:rFonts w:hint="eastAsia" w:ascii="宋体" w:hAnsi="宋体" w:eastAsia="宋体" w:cs="宋体"/>
                    <w:szCs w:val="21"/>
                  </w:rPr>
                </w:rPrChange>
              </w:rPr>
            </w:pPr>
            <w:r>
              <w:rPr>
                <w:rFonts w:hint="eastAsia" w:ascii="宋体" w:hAnsi="宋体" w:eastAsia="宋体" w:cs="宋体"/>
                <w:color w:val="auto"/>
                <w:szCs w:val="21"/>
                <w:rPrChange w:id="3256" w:author="然" w:date="2026-08-04T11:37:42Z">
                  <w:rPr>
                    <w:rFonts w:hint="eastAsia" w:ascii="宋体" w:hAnsi="宋体" w:eastAsia="宋体" w:cs="宋体"/>
                    <w:szCs w:val="21"/>
                  </w:rPr>
                </w:rPrChange>
              </w:rPr>
              <w:t>含室外停车场、入住酒店指引和室内会场指引，80cm×180cm，X展架+KT板双面印刷</w:t>
            </w:r>
          </w:p>
        </w:tc>
      </w:tr>
      <w:tr w14:paraId="7D174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257" w:author="然" w:date="2026-08-03T15:23:33Z">
            <w:tblPrEx>
              <w:tblCellMar>
                <w:top w:w="0" w:type="dxa"/>
                <w:left w:w="108" w:type="dxa"/>
                <w:bottom w:w="0" w:type="dxa"/>
                <w:right w:w="108" w:type="dxa"/>
              </w:tblCellMar>
            </w:tblPrEx>
          </w:tblPrExChange>
        </w:tblPrEx>
        <w:trPr>
          <w:trHeight w:val="480" w:hRule="atLeast"/>
          <w:jc w:val="center"/>
          <w:trPrChange w:id="3257" w:author="然" w:date="2026-08-03T15:23:33Z">
            <w:trPr>
              <w:trHeight w:val="480" w:hRule="atLeast"/>
              <w:jc w:val="center"/>
            </w:trPr>
          </w:trPrChange>
        </w:trPr>
        <w:tc>
          <w:tcPr>
            <w:tcW w:w="675" w:type="dxa"/>
            <w:vMerge w:val="continue"/>
            <w:shd w:val="clear" w:color="auto" w:fill="auto"/>
            <w:noWrap w:val="0"/>
            <w:vAlign w:val="center"/>
            <w:tcPrChange w:id="3258" w:author="然" w:date="2026-08-03T15:23:33Z">
              <w:tcPr>
                <w:tcW w:w="675" w:type="dxa"/>
                <w:vMerge w:val="continue"/>
                <w:shd w:val="clear" w:color="auto" w:fill="auto"/>
                <w:noWrap w:val="0"/>
                <w:vAlign w:val="center"/>
              </w:tcPr>
            </w:tcPrChange>
          </w:tcPr>
          <w:p w14:paraId="7FC8BDF0">
            <w:pPr>
              <w:spacing w:line="240" w:lineRule="auto"/>
              <w:jc w:val="center"/>
              <w:rPr>
                <w:rFonts w:hint="eastAsia" w:ascii="宋体" w:hAnsi="宋体" w:eastAsia="宋体" w:cs="宋体"/>
                <w:color w:val="auto"/>
                <w:szCs w:val="21"/>
                <w:rPrChange w:id="3259"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260" w:author="然" w:date="2026-08-03T15:23:33Z">
              <w:tcPr>
                <w:tcW w:w="885" w:type="dxa"/>
                <w:vMerge w:val="continue"/>
                <w:shd w:val="clear" w:color="auto" w:fill="auto"/>
                <w:noWrap w:val="0"/>
                <w:vAlign w:val="center"/>
              </w:tcPr>
            </w:tcPrChange>
          </w:tcPr>
          <w:p w14:paraId="0DDC40A8">
            <w:pPr>
              <w:spacing w:line="240" w:lineRule="auto"/>
              <w:jc w:val="center"/>
              <w:rPr>
                <w:rFonts w:hint="eastAsia" w:ascii="宋体" w:hAnsi="宋体" w:eastAsia="宋体" w:cs="宋体"/>
                <w:color w:val="auto"/>
                <w:szCs w:val="21"/>
                <w:rPrChange w:id="3261"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262" w:author="然" w:date="2026-08-03T15:23:33Z">
              <w:tcPr>
                <w:tcW w:w="1035" w:type="dxa"/>
                <w:vMerge w:val="continue"/>
                <w:shd w:val="clear" w:color="auto" w:fill="auto"/>
                <w:noWrap w:val="0"/>
                <w:vAlign w:val="center"/>
              </w:tcPr>
            </w:tcPrChange>
          </w:tcPr>
          <w:p w14:paraId="604B72B8">
            <w:pPr>
              <w:spacing w:line="240" w:lineRule="auto"/>
              <w:jc w:val="center"/>
              <w:rPr>
                <w:rFonts w:hint="eastAsia" w:ascii="宋体" w:hAnsi="宋体" w:eastAsia="宋体" w:cs="宋体"/>
                <w:color w:val="auto"/>
                <w:szCs w:val="21"/>
                <w:rPrChange w:id="3263" w:author="然" w:date="2026-08-04T11:37:42Z">
                  <w:rPr>
                    <w:rFonts w:hint="eastAsia" w:ascii="宋体" w:hAnsi="宋体" w:eastAsia="宋体" w:cs="宋体"/>
                    <w:szCs w:val="21"/>
                  </w:rPr>
                </w:rPrChange>
              </w:rPr>
            </w:pPr>
          </w:p>
        </w:tc>
        <w:tc>
          <w:tcPr>
            <w:tcW w:w="1485" w:type="dxa"/>
            <w:shd w:val="clear" w:color="auto" w:fill="auto"/>
            <w:noWrap w:val="0"/>
            <w:vAlign w:val="center"/>
            <w:tcPrChange w:id="3264" w:author="然" w:date="2026-08-03T15:23:33Z">
              <w:tcPr>
                <w:tcW w:w="1485" w:type="dxa"/>
                <w:shd w:val="clear" w:color="auto" w:fill="auto"/>
                <w:noWrap w:val="0"/>
                <w:vAlign w:val="center"/>
              </w:tcPr>
            </w:tcPrChange>
          </w:tcPr>
          <w:p w14:paraId="6403C540">
            <w:pPr>
              <w:widowControl/>
              <w:spacing w:line="240" w:lineRule="auto"/>
              <w:jc w:val="center"/>
              <w:textAlignment w:val="auto"/>
              <w:rPr>
                <w:rFonts w:hint="eastAsia" w:ascii="宋体" w:hAnsi="宋体" w:eastAsia="宋体" w:cs="宋体"/>
                <w:color w:val="auto"/>
                <w:szCs w:val="21"/>
                <w:rPrChange w:id="3265" w:author="然" w:date="2026-08-04T11:37:42Z">
                  <w:rPr>
                    <w:rFonts w:hint="eastAsia" w:ascii="宋体" w:hAnsi="宋体" w:eastAsia="宋体" w:cs="宋体"/>
                    <w:szCs w:val="21"/>
                  </w:rPr>
                </w:rPrChange>
              </w:rPr>
            </w:pPr>
            <w:r>
              <w:rPr>
                <w:rFonts w:hint="eastAsia" w:ascii="宋体" w:hAnsi="宋体" w:eastAsia="宋体" w:cs="宋体"/>
                <w:color w:val="auto"/>
                <w:szCs w:val="21"/>
                <w:rPrChange w:id="3266" w:author="然" w:date="2026-08-04T11:37:42Z">
                  <w:rPr>
                    <w:rFonts w:hint="eastAsia" w:ascii="宋体" w:hAnsi="宋体" w:eastAsia="宋体" w:cs="宋体"/>
                    <w:szCs w:val="21"/>
                  </w:rPr>
                </w:rPrChange>
              </w:rPr>
              <w:t>路线指引立屏展架（沙龙）</w:t>
            </w:r>
          </w:p>
        </w:tc>
        <w:tc>
          <w:tcPr>
            <w:tcW w:w="735" w:type="dxa"/>
            <w:shd w:val="clear" w:color="auto" w:fill="auto"/>
            <w:noWrap w:val="0"/>
            <w:vAlign w:val="center"/>
            <w:tcPrChange w:id="3267" w:author="然" w:date="2026-08-03T15:23:33Z">
              <w:tcPr>
                <w:tcW w:w="735" w:type="dxa"/>
                <w:shd w:val="clear" w:color="auto" w:fill="auto"/>
                <w:noWrap w:val="0"/>
                <w:vAlign w:val="center"/>
              </w:tcPr>
            </w:tcPrChange>
          </w:tcPr>
          <w:p w14:paraId="0AE6F3E1">
            <w:pPr>
              <w:widowControl/>
              <w:spacing w:line="240" w:lineRule="auto"/>
              <w:jc w:val="center"/>
              <w:textAlignment w:val="auto"/>
              <w:rPr>
                <w:rFonts w:hint="eastAsia" w:ascii="宋体" w:hAnsi="宋体" w:eastAsia="宋体" w:cs="宋体"/>
                <w:color w:val="auto"/>
                <w:szCs w:val="21"/>
                <w:rPrChange w:id="3268" w:author="然" w:date="2026-08-04T11:37:42Z">
                  <w:rPr>
                    <w:rFonts w:hint="eastAsia" w:ascii="宋体" w:hAnsi="宋体" w:eastAsia="宋体" w:cs="宋体"/>
                    <w:szCs w:val="21"/>
                  </w:rPr>
                </w:rPrChange>
              </w:rPr>
            </w:pPr>
            <w:r>
              <w:rPr>
                <w:rFonts w:hint="eastAsia" w:ascii="宋体" w:hAnsi="宋体" w:eastAsia="宋体" w:cs="宋体"/>
                <w:color w:val="auto"/>
                <w:szCs w:val="21"/>
                <w:rPrChange w:id="3269" w:author="然" w:date="2026-08-04T11:37:42Z">
                  <w:rPr>
                    <w:rFonts w:hint="eastAsia" w:ascii="宋体" w:hAnsi="宋体" w:eastAsia="宋体" w:cs="宋体"/>
                    <w:szCs w:val="21"/>
                  </w:rPr>
                </w:rPrChange>
              </w:rPr>
              <w:t>个</w:t>
            </w:r>
          </w:p>
        </w:tc>
        <w:tc>
          <w:tcPr>
            <w:tcW w:w="705" w:type="dxa"/>
            <w:shd w:val="clear" w:color="auto" w:fill="auto"/>
            <w:noWrap w:val="0"/>
            <w:vAlign w:val="center"/>
            <w:tcPrChange w:id="3270" w:author="然" w:date="2026-08-03T15:23:33Z">
              <w:tcPr>
                <w:tcW w:w="705" w:type="dxa"/>
                <w:shd w:val="clear" w:color="auto" w:fill="auto"/>
                <w:noWrap w:val="0"/>
                <w:vAlign w:val="center"/>
              </w:tcPr>
            </w:tcPrChange>
          </w:tcPr>
          <w:p w14:paraId="07744249">
            <w:pPr>
              <w:widowControl/>
              <w:spacing w:line="240" w:lineRule="auto"/>
              <w:jc w:val="center"/>
              <w:textAlignment w:val="auto"/>
              <w:rPr>
                <w:rFonts w:hint="eastAsia" w:ascii="宋体" w:hAnsi="宋体" w:eastAsia="宋体" w:cs="宋体"/>
                <w:color w:val="auto"/>
                <w:szCs w:val="21"/>
                <w:rPrChange w:id="3271" w:author="然" w:date="2026-08-04T11:37:42Z">
                  <w:rPr>
                    <w:rFonts w:hint="eastAsia" w:ascii="宋体" w:hAnsi="宋体" w:eastAsia="宋体" w:cs="宋体"/>
                    <w:szCs w:val="21"/>
                  </w:rPr>
                </w:rPrChange>
              </w:rPr>
            </w:pPr>
            <w:r>
              <w:rPr>
                <w:rFonts w:hint="eastAsia" w:ascii="宋体" w:hAnsi="宋体" w:eastAsia="宋体" w:cs="宋体"/>
                <w:color w:val="auto"/>
                <w:szCs w:val="21"/>
                <w:rPrChange w:id="3272" w:author="然" w:date="2026-08-04T11:37:42Z">
                  <w:rPr>
                    <w:rFonts w:hint="eastAsia" w:ascii="宋体" w:hAnsi="宋体" w:eastAsia="宋体" w:cs="宋体"/>
                    <w:szCs w:val="21"/>
                  </w:rPr>
                </w:rPrChange>
              </w:rPr>
              <w:t>6</w:t>
            </w:r>
          </w:p>
        </w:tc>
        <w:tc>
          <w:tcPr>
            <w:tcW w:w="1616" w:type="dxa"/>
            <w:shd w:val="clear" w:color="auto" w:fill="auto"/>
            <w:noWrap w:val="0"/>
            <w:vAlign w:val="center"/>
            <w:tcPrChange w:id="3273" w:author="然" w:date="2026-08-03T15:23:33Z">
              <w:tcPr>
                <w:tcW w:w="1616" w:type="dxa"/>
                <w:shd w:val="clear" w:color="auto" w:fill="auto"/>
                <w:noWrap w:val="0"/>
                <w:vAlign w:val="center"/>
              </w:tcPr>
            </w:tcPrChange>
          </w:tcPr>
          <w:p w14:paraId="0E4E0BD1">
            <w:pPr>
              <w:widowControl/>
              <w:spacing w:line="240" w:lineRule="auto"/>
              <w:jc w:val="center"/>
              <w:textAlignment w:val="auto"/>
              <w:rPr>
                <w:rFonts w:hint="eastAsia" w:ascii="宋体" w:hAnsi="宋体" w:eastAsia="宋体" w:cs="宋体"/>
                <w:color w:val="auto"/>
                <w:szCs w:val="21"/>
                <w:rPrChange w:id="3274" w:author="然" w:date="2026-08-04T11:37:42Z">
                  <w:rPr>
                    <w:rFonts w:hint="eastAsia" w:ascii="宋体" w:hAnsi="宋体" w:eastAsia="宋体" w:cs="宋体"/>
                    <w:szCs w:val="21"/>
                  </w:rPr>
                </w:rPrChange>
              </w:rPr>
            </w:pPr>
            <w:r>
              <w:rPr>
                <w:rFonts w:hint="eastAsia" w:ascii="宋体" w:hAnsi="宋体" w:eastAsia="宋体" w:cs="宋体"/>
                <w:color w:val="auto"/>
                <w:szCs w:val="21"/>
                <w:rPrChange w:id="3275" w:author="然" w:date="2026-08-04T11:37:42Z">
                  <w:rPr>
                    <w:rFonts w:hint="eastAsia" w:ascii="宋体" w:hAnsi="宋体" w:eastAsia="宋体" w:cs="宋体"/>
                    <w:szCs w:val="21"/>
                  </w:rPr>
                </w:rPrChange>
              </w:rPr>
              <w:t>1</w:t>
            </w:r>
          </w:p>
        </w:tc>
        <w:tc>
          <w:tcPr>
            <w:tcW w:w="2749" w:type="dxa"/>
            <w:shd w:val="clear" w:color="auto" w:fill="auto"/>
            <w:noWrap w:val="0"/>
            <w:vAlign w:val="center"/>
            <w:tcPrChange w:id="3276" w:author="然" w:date="2026-08-03T15:23:33Z">
              <w:tcPr>
                <w:tcW w:w="2749" w:type="dxa"/>
                <w:shd w:val="clear" w:color="auto" w:fill="auto"/>
                <w:noWrap w:val="0"/>
                <w:vAlign w:val="center"/>
              </w:tcPr>
            </w:tcPrChange>
          </w:tcPr>
          <w:p w14:paraId="14FA1487">
            <w:pPr>
              <w:widowControl/>
              <w:spacing w:line="240" w:lineRule="auto"/>
              <w:jc w:val="center"/>
              <w:textAlignment w:val="auto"/>
              <w:rPr>
                <w:rFonts w:hint="eastAsia" w:ascii="宋体" w:hAnsi="宋体" w:eastAsia="宋体" w:cs="宋体"/>
                <w:color w:val="auto"/>
                <w:szCs w:val="21"/>
                <w:rPrChange w:id="3277" w:author="然" w:date="2026-08-04T11:37:42Z">
                  <w:rPr>
                    <w:rFonts w:hint="eastAsia" w:ascii="宋体" w:hAnsi="宋体" w:eastAsia="宋体" w:cs="宋体"/>
                    <w:szCs w:val="21"/>
                  </w:rPr>
                </w:rPrChange>
              </w:rPr>
            </w:pPr>
            <w:r>
              <w:rPr>
                <w:rFonts w:hint="eastAsia" w:ascii="宋体" w:hAnsi="宋体" w:eastAsia="宋体" w:cs="宋体"/>
                <w:color w:val="auto"/>
                <w:szCs w:val="21"/>
                <w:rPrChange w:id="3278" w:author="然" w:date="2026-08-04T11:37:42Z">
                  <w:rPr>
                    <w:rFonts w:hint="eastAsia" w:ascii="宋体" w:hAnsi="宋体" w:eastAsia="宋体" w:cs="宋体"/>
                    <w:szCs w:val="21"/>
                  </w:rPr>
                </w:rPrChange>
              </w:rPr>
              <w:t>沙龙场地指引牌</w:t>
            </w:r>
          </w:p>
        </w:tc>
      </w:tr>
      <w:tr w14:paraId="0CE10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279" w:author="然" w:date="2026-08-03T15:23:33Z">
            <w:tblPrEx>
              <w:shd w:val="clear" w:color="auto" w:fill="auto"/>
              <w:tblCellMar>
                <w:top w:w="0" w:type="dxa"/>
                <w:left w:w="108" w:type="dxa"/>
                <w:bottom w:w="0" w:type="dxa"/>
                <w:right w:w="108" w:type="dxa"/>
              </w:tblCellMar>
            </w:tblPrEx>
          </w:tblPrExChange>
        </w:tblPrEx>
        <w:trPr>
          <w:trHeight w:val="480" w:hRule="atLeast"/>
          <w:jc w:val="center"/>
          <w:trPrChange w:id="3279" w:author="然" w:date="2026-08-03T15:23:33Z">
            <w:trPr>
              <w:trHeight w:val="480" w:hRule="atLeast"/>
              <w:jc w:val="center"/>
            </w:trPr>
          </w:trPrChange>
        </w:trPr>
        <w:tc>
          <w:tcPr>
            <w:tcW w:w="675" w:type="dxa"/>
            <w:vMerge w:val="continue"/>
            <w:shd w:val="clear" w:color="auto" w:fill="auto"/>
            <w:noWrap w:val="0"/>
            <w:vAlign w:val="center"/>
            <w:tcPrChange w:id="3280" w:author="然" w:date="2026-08-03T15:23:33Z">
              <w:tcPr>
                <w:tcW w:w="675" w:type="dxa"/>
                <w:vMerge w:val="continue"/>
                <w:shd w:val="clear" w:color="auto" w:fill="auto"/>
                <w:noWrap w:val="0"/>
                <w:vAlign w:val="center"/>
              </w:tcPr>
            </w:tcPrChange>
          </w:tcPr>
          <w:p w14:paraId="6F5F336C">
            <w:pPr>
              <w:spacing w:line="240" w:lineRule="auto"/>
              <w:jc w:val="center"/>
              <w:rPr>
                <w:rFonts w:hint="eastAsia" w:ascii="宋体" w:hAnsi="宋体" w:eastAsia="宋体" w:cs="宋体"/>
                <w:color w:val="auto"/>
                <w:szCs w:val="21"/>
                <w:rPrChange w:id="3281"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282" w:author="然" w:date="2026-08-03T15:23:33Z">
              <w:tcPr>
                <w:tcW w:w="885" w:type="dxa"/>
                <w:vMerge w:val="continue"/>
                <w:shd w:val="clear" w:color="auto" w:fill="auto"/>
                <w:noWrap w:val="0"/>
                <w:vAlign w:val="center"/>
              </w:tcPr>
            </w:tcPrChange>
          </w:tcPr>
          <w:p w14:paraId="2C9A5C22">
            <w:pPr>
              <w:spacing w:line="240" w:lineRule="auto"/>
              <w:jc w:val="center"/>
              <w:rPr>
                <w:rFonts w:hint="eastAsia" w:ascii="宋体" w:hAnsi="宋体" w:eastAsia="宋体" w:cs="宋体"/>
                <w:color w:val="auto"/>
                <w:szCs w:val="21"/>
                <w:rPrChange w:id="3283"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284" w:author="然" w:date="2026-08-03T15:23:33Z">
              <w:tcPr>
                <w:tcW w:w="1035" w:type="dxa"/>
                <w:vMerge w:val="continue"/>
                <w:shd w:val="clear" w:color="auto" w:fill="auto"/>
                <w:noWrap w:val="0"/>
                <w:vAlign w:val="center"/>
              </w:tcPr>
            </w:tcPrChange>
          </w:tcPr>
          <w:p w14:paraId="4BD94DAB">
            <w:pPr>
              <w:spacing w:line="240" w:lineRule="auto"/>
              <w:jc w:val="center"/>
              <w:rPr>
                <w:rFonts w:hint="eastAsia" w:ascii="宋体" w:hAnsi="宋体" w:eastAsia="宋体" w:cs="宋体"/>
                <w:color w:val="auto"/>
                <w:szCs w:val="21"/>
                <w:rPrChange w:id="3285" w:author="然" w:date="2026-08-04T11:37:42Z">
                  <w:rPr>
                    <w:rFonts w:hint="eastAsia" w:ascii="宋体" w:hAnsi="宋体" w:eastAsia="宋体" w:cs="宋体"/>
                    <w:szCs w:val="21"/>
                  </w:rPr>
                </w:rPrChange>
              </w:rPr>
            </w:pPr>
          </w:p>
        </w:tc>
        <w:tc>
          <w:tcPr>
            <w:tcW w:w="1485" w:type="dxa"/>
            <w:shd w:val="clear" w:color="auto" w:fill="auto"/>
            <w:noWrap w:val="0"/>
            <w:vAlign w:val="center"/>
            <w:tcPrChange w:id="3286" w:author="然" w:date="2026-08-03T15:23:33Z">
              <w:tcPr>
                <w:tcW w:w="1485" w:type="dxa"/>
                <w:shd w:val="clear" w:color="auto" w:fill="auto"/>
                <w:noWrap w:val="0"/>
                <w:vAlign w:val="center"/>
              </w:tcPr>
            </w:tcPrChange>
          </w:tcPr>
          <w:p w14:paraId="2D1CA7D5">
            <w:pPr>
              <w:widowControl/>
              <w:spacing w:line="240" w:lineRule="auto"/>
              <w:jc w:val="center"/>
              <w:textAlignment w:val="auto"/>
              <w:rPr>
                <w:rFonts w:hint="eastAsia" w:ascii="宋体" w:hAnsi="宋体" w:eastAsia="宋体" w:cs="宋体"/>
                <w:color w:val="auto"/>
                <w:szCs w:val="21"/>
                <w:rPrChange w:id="3287" w:author="然" w:date="2026-08-04T11:37:42Z">
                  <w:rPr>
                    <w:rFonts w:hint="eastAsia" w:ascii="宋体" w:hAnsi="宋体" w:eastAsia="宋体" w:cs="宋体"/>
                    <w:szCs w:val="21"/>
                  </w:rPr>
                </w:rPrChange>
              </w:rPr>
            </w:pPr>
            <w:r>
              <w:rPr>
                <w:rFonts w:hint="eastAsia" w:ascii="宋体" w:hAnsi="宋体" w:eastAsia="宋体" w:cs="宋体"/>
                <w:color w:val="auto"/>
                <w:szCs w:val="21"/>
                <w:rPrChange w:id="3288" w:author="然" w:date="2026-08-04T11:37:42Z">
                  <w:rPr>
                    <w:rFonts w:hint="eastAsia" w:ascii="宋体" w:hAnsi="宋体" w:eastAsia="宋体" w:cs="宋体"/>
                    <w:szCs w:val="21"/>
                  </w:rPr>
                </w:rPrChange>
              </w:rPr>
              <w:t>路线指引立屏展架（培训）</w:t>
            </w:r>
          </w:p>
        </w:tc>
        <w:tc>
          <w:tcPr>
            <w:tcW w:w="735" w:type="dxa"/>
            <w:shd w:val="clear" w:color="auto" w:fill="auto"/>
            <w:noWrap w:val="0"/>
            <w:vAlign w:val="center"/>
            <w:tcPrChange w:id="3289" w:author="然" w:date="2026-08-03T15:23:33Z">
              <w:tcPr>
                <w:tcW w:w="735" w:type="dxa"/>
                <w:shd w:val="clear" w:color="auto" w:fill="auto"/>
                <w:noWrap w:val="0"/>
                <w:vAlign w:val="center"/>
              </w:tcPr>
            </w:tcPrChange>
          </w:tcPr>
          <w:p w14:paraId="62D0EFDF">
            <w:pPr>
              <w:widowControl/>
              <w:spacing w:line="240" w:lineRule="auto"/>
              <w:jc w:val="center"/>
              <w:textAlignment w:val="auto"/>
              <w:rPr>
                <w:rFonts w:hint="eastAsia" w:ascii="宋体" w:hAnsi="宋体" w:eastAsia="宋体" w:cs="宋体"/>
                <w:color w:val="auto"/>
                <w:szCs w:val="21"/>
                <w:rPrChange w:id="3290" w:author="然" w:date="2026-08-04T11:37:42Z">
                  <w:rPr>
                    <w:rFonts w:hint="eastAsia" w:ascii="宋体" w:hAnsi="宋体" w:eastAsia="宋体" w:cs="宋体"/>
                    <w:szCs w:val="21"/>
                  </w:rPr>
                </w:rPrChange>
              </w:rPr>
            </w:pPr>
            <w:r>
              <w:rPr>
                <w:rFonts w:hint="eastAsia" w:ascii="宋体" w:hAnsi="宋体" w:eastAsia="宋体" w:cs="宋体"/>
                <w:color w:val="auto"/>
                <w:szCs w:val="21"/>
                <w:rPrChange w:id="3291" w:author="然" w:date="2026-08-04T11:37:42Z">
                  <w:rPr>
                    <w:rFonts w:hint="eastAsia" w:ascii="宋体" w:hAnsi="宋体" w:eastAsia="宋体" w:cs="宋体"/>
                    <w:szCs w:val="21"/>
                  </w:rPr>
                </w:rPrChange>
              </w:rPr>
              <w:t>个</w:t>
            </w:r>
          </w:p>
        </w:tc>
        <w:tc>
          <w:tcPr>
            <w:tcW w:w="705" w:type="dxa"/>
            <w:shd w:val="clear" w:color="auto" w:fill="auto"/>
            <w:noWrap w:val="0"/>
            <w:vAlign w:val="center"/>
            <w:tcPrChange w:id="3292" w:author="然" w:date="2026-08-03T15:23:33Z">
              <w:tcPr>
                <w:tcW w:w="705" w:type="dxa"/>
                <w:shd w:val="clear" w:color="auto" w:fill="auto"/>
                <w:noWrap w:val="0"/>
                <w:vAlign w:val="center"/>
              </w:tcPr>
            </w:tcPrChange>
          </w:tcPr>
          <w:p w14:paraId="3CDB9BE5">
            <w:pPr>
              <w:widowControl/>
              <w:spacing w:line="240" w:lineRule="auto"/>
              <w:jc w:val="center"/>
              <w:textAlignment w:val="auto"/>
              <w:rPr>
                <w:rFonts w:hint="eastAsia" w:ascii="宋体" w:hAnsi="宋体" w:eastAsia="宋体" w:cs="宋体"/>
                <w:color w:val="auto"/>
                <w:szCs w:val="21"/>
                <w:rPrChange w:id="3293" w:author="然" w:date="2026-08-04T11:37:42Z">
                  <w:rPr>
                    <w:rFonts w:hint="eastAsia" w:ascii="宋体" w:hAnsi="宋体" w:eastAsia="宋体" w:cs="宋体"/>
                    <w:szCs w:val="21"/>
                  </w:rPr>
                </w:rPrChange>
              </w:rPr>
            </w:pPr>
            <w:r>
              <w:rPr>
                <w:rFonts w:hint="eastAsia" w:ascii="宋体" w:hAnsi="宋体" w:eastAsia="宋体" w:cs="宋体"/>
                <w:color w:val="auto"/>
                <w:szCs w:val="21"/>
                <w:rPrChange w:id="3294" w:author="然" w:date="2026-08-04T11:37:42Z">
                  <w:rPr>
                    <w:rFonts w:hint="eastAsia" w:ascii="宋体" w:hAnsi="宋体" w:eastAsia="宋体" w:cs="宋体"/>
                    <w:szCs w:val="21"/>
                  </w:rPr>
                </w:rPrChange>
              </w:rPr>
              <w:t>4</w:t>
            </w:r>
          </w:p>
        </w:tc>
        <w:tc>
          <w:tcPr>
            <w:tcW w:w="1616" w:type="dxa"/>
            <w:shd w:val="clear" w:color="auto" w:fill="auto"/>
            <w:noWrap w:val="0"/>
            <w:vAlign w:val="center"/>
            <w:tcPrChange w:id="3295" w:author="然" w:date="2026-08-03T15:23:33Z">
              <w:tcPr>
                <w:tcW w:w="1616" w:type="dxa"/>
                <w:shd w:val="clear" w:color="auto" w:fill="auto"/>
                <w:noWrap w:val="0"/>
                <w:vAlign w:val="center"/>
              </w:tcPr>
            </w:tcPrChange>
          </w:tcPr>
          <w:p w14:paraId="4C7502B3">
            <w:pPr>
              <w:widowControl/>
              <w:spacing w:line="240" w:lineRule="auto"/>
              <w:jc w:val="center"/>
              <w:textAlignment w:val="auto"/>
              <w:rPr>
                <w:rFonts w:hint="eastAsia" w:ascii="宋体" w:hAnsi="宋体" w:eastAsia="宋体" w:cs="宋体"/>
                <w:color w:val="auto"/>
                <w:szCs w:val="21"/>
                <w:rPrChange w:id="3296" w:author="然" w:date="2026-08-04T11:37:42Z">
                  <w:rPr>
                    <w:rFonts w:hint="eastAsia" w:ascii="宋体" w:hAnsi="宋体" w:eastAsia="宋体" w:cs="宋体"/>
                    <w:szCs w:val="21"/>
                  </w:rPr>
                </w:rPrChange>
              </w:rPr>
            </w:pPr>
            <w:r>
              <w:rPr>
                <w:rFonts w:hint="eastAsia" w:ascii="宋体" w:hAnsi="宋体" w:eastAsia="宋体" w:cs="宋体"/>
                <w:color w:val="auto"/>
                <w:szCs w:val="21"/>
                <w:rPrChange w:id="3297" w:author="然" w:date="2026-08-04T11:37:42Z">
                  <w:rPr>
                    <w:rFonts w:hint="eastAsia" w:ascii="宋体" w:hAnsi="宋体" w:eastAsia="宋体" w:cs="宋体"/>
                    <w:szCs w:val="21"/>
                  </w:rPr>
                </w:rPrChange>
              </w:rPr>
              <w:t>1</w:t>
            </w:r>
          </w:p>
        </w:tc>
        <w:tc>
          <w:tcPr>
            <w:tcW w:w="2749" w:type="dxa"/>
            <w:shd w:val="clear" w:color="auto" w:fill="auto"/>
            <w:noWrap w:val="0"/>
            <w:vAlign w:val="center"/>
            <w:tcPrChange w:id="3298" w:author="然" w:date="2026-08-03T15:23:33Z">
              <w:tcPr>
                <w:tcW w:w="2749" w:type="dxa"/>
                <w:shd w:val="clear" w:color="auto" w:fill="auto"/>
                <w:noWrap w:val="0"/>
                <w:vAlign w:val="center"/>
              </w:tcPr>
            </w:tcPrChange>
          </w:tcPr>
          <w:p w14:paraId="641971BB">
            <w:pPr>
              <w:widowControl/>
              <w:spacing w:line="240" w:lineRule="auto"/>
              <w:jc w:val="center"/>
              <w:textAlignment w:val="auto"/>
              <w:rPr>
                <w:rFonts w:hint="eastAsia" w:ascii="宋体" w:hAnsi="宋体" w:eastAsia="宋体" w:cs="宋体"/>
                <w:color w:val="auto"/>
                <w:szCs w:val="21"/>
                <w:rPrChange w:id="3299" w:author="然" w:date="2026-08-04T11:37:42Z">
                  <w:rPr>
                    <w:rFonts w:hint="eastAsia" w:ascii="宋体" w:hAnsi="宋体" w:eastAsia="宋体" w:cs="宋体"/>
                    <w:szCs w:val="21"/>
                  </w:rPr>
                </w:rPrChange>
              </w:rPr>
            </w:pPr>
            <w:r>
              <w:rPr>
                <w:rFonts w:hint="eastAsia" w:ascii="宋体" w:hAnsi="宋体" w:eastAsia="宋体" w:cs="宋体"/>
                <w:color w:val="auto"/>
                <w:szCs w:val="21"/>
                <w:rPrChange w:id="3300" w:author="然" w:date="2026-08-04T11:37:42Z">
                  <w:rPr>
                    <w:rFonts w:hint="eastAsia" w:ascii="宋体" w:hAnsi="宋体" w:eastAsia="宋体" w:cs="宋体"/>
                    <w:szCs w:val="21"/>
                  </w:rPr>
                </w:rPrChange>
              </w:rPr>
              <w:t>培训场地指引牌</w:t>
            </w:r>
          </w:p>
        </w:tc>
      </w:tr>
      <w:tr w14:paraId="62194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301" w:author="然" w:date="2026-08-03T15:23:33Z">
            <w:tblPrEx>
              <w:shd w:val="clear" w:color="auto" w:fill="auto"/>
              <w:tblCellMar>
                <w:top w:w="0" w:type="dxa"/>
                <w:left w:w="108" w:type="dxa"/>
                <w:bottom w:w="0" w:type="dxa"/>
                <w:right w:w="108" w:type="dxa"/>
              </w:tblCellMar>
            </w:tblPrEx>
          </w:tblPrExChange>
        </w:tblPrEx>
        <w:trPr>
          <w:trHeight w:val="480" w:hRule="atLeast"/>
          <w:jc w:val="center"/>
          <w:trPrChange w:id="3301" w:author="然" w:date="2026-08-03T15:23:33Z">
            <w:trPr>
              <w:trHeight w:val="480" w:hRule="atLeast"/>
              <w:jc w:val="center"/>
            </w:trPr>
          </w:trPrChange>
        </w:trPr>
        <w:tc>
          <w:tcPr>
            <w:tcW w:w="675" w:type="dxa"/>
            <w:vMerge w:val="restart"/>
            <w:shd w:val="clear" w:color="auto" w:fill="auto"/>
            <w:noWrap w:val="0"/>
            <w:vAlign w:val="center"/>
            <w:tcPrChange w:id="3302" w:author="然" w:date="2026-08-03T15:23:33Z">
              <w:tcPr>
                <w:tcW w:w="675" w:type="dxa"/>
                <w:vMerge w:val="restart"/>
                <w:shd w:val="clear" w:color="auto" w:fill="auto"/>
                <w:noWrap w:val="0"/>
                <w:vAlign w:val="center"/>
              </w:tcPr>
            </w:tcPrChange>
          </w:tcPr>
          <w:p w14:paraId="75FB20E9">
            <w:pPr>
              <w:widowControl/>
              <w:spacing w:line="240" w:lineRule="auto"/>
              <w:jc w:val="center"/>
              <w:textAlignment w:val="auto"/>
              <w:rPr>
                <w:rFonts w:hint="eastAsia" w:ascii="宋体" w:hAnsi="宋体" w:eastAsia="宋体" w:cs="宋体"/>
                <w:color w:val="auto"/>
                <w:szCs w:val="21"/>
                <w:lang w:eastAsia="zh-CN"/>
                <w:rPrChange w:id="3303" w:author="然" w:date="2026-08-04T11:37:42Z">
                  <w:rPr>
                    <w:rFonts w:hint="eastAsia" w:ascii="宋体" w:hAnsi="宋体" w:eastAsia="宋体" w:cs="宋体"/>
                    <w:szCs w:val="21"/>
                    <w:lang w:eastAsia="zh-CN"/>
                  </w:rPr>
                </w:rPrChange>
              </w:rPr>
            </w:pPr>
            <w:r>
              <w:rPr>
                <w:rFonts w:hint="eastAsia" w:ascii="宋体" w:hAnsi="宋体" w:eastAsia="宋体" w:cs="宋体"/>
                <w:color w:val="auto"/>
                <w:szCs w:val="21"/>
                <w:lang w:val="en-US" w:eastAsia="zh-CN"/>
                <w:rPrChange w:id="3304" w:author="然" w:date="2026-08-04T11:37:42Z">
                  <w:rPr>
                    <w:rFonts w:hint="eastAsia" w:ascii="宋体" w:hAnsi="宋体" w:eastAsia="宋体" w:cs="宋体"/>
                    <w:szCs w:val="21"/>
                    <w:lang w:val="en-US" w:eastAsia="zh-CN"/>
                  </w:rPr>
                </w:rPrChange>
              </w:rPr>
              <w:t>3</w:t>
            </w:r>
          </w:p>
        </w:tc>
        <w:tc>
          <w:tcPr>
            <w:tcW w:w="885" w:type="dxa"/>
            <w:vMerge w:val="restart"/>
            <w:shd w:val="clear" w:color="auto" w:fill="auto"/>
            <w:noWrap w:val="0"/>
            <w:vAlign w:val="center"/>
            <w:tcPrChange w:id="3305" w:author="然" w:date="2026-08-03T15:23:33Z">
              <w:tcPr>
                <w:tcW w:w="885" w:type="dxa"/>
                <w:vMerge w:val="restart"/>
                <w:shd w:val="clear" w:color="auto" w:fill="auto"/>
                <w:noWrap w:val="0"/>
                <w:vAlign w:val="center"/>
              </w:tcPr>
            </w:tcPrChange>
          </w:tcPr>
          <w:p w14:paraId="780181C6">
            <w:pPr>
              <w:widowControl/>
              <w:spacing w:line="240" w:lineRule="auto"/>
              <w:jc w:val="center"/>
              <w:textAlignment w:val="auto"/>
              <w:rPr>
                <w:rFonts w:hint="eastAsia" w:ascii="宋体" w:hAnsi="宋体" w:eastAsia="宋体" w:cs="宋体"/>
                <w:color w:val="auto"/>
                <w:szCs w:val="21"/>
                <w:rPrChange w:id="3306" w:author="然" w:date="2026-08-04T11:37:42Z">
                  <w:rPr>
                    <w:rFonts w:hint="eastAsia" w:ascii="宋体" w:hAnsi="宋体" w:eastAsia="宋体" w:cs="宋体"/>
                    <w:szCs w:val="21"/>
                  </w:rPr>
                </w:rPrChange>
              </w:rPr>
            </w:pPr>
            <w:r>
              <w:rPr>
                <w:rFonts w:hint="eastAsia" w:ascii="宋体" w:hAnsi="宋体" w:eastAsia="宋体" w:cs="宋体"/>
                <w:color w:val="auto"/>
                <w:szCs w:val="21"/>
                <w:rPrChange w:id="3307" w:author="然" w:date="2026-08-04T11:37:42Z">
                  <w:rPr>
                    <w:rFonts w:hint="eastAsia" w:ascii="宋体" w:hAnsi="宋体" w:eastAsia="宋体" w:cs="宋体"/>
                    <w:szCs w:val="21"/>
                  </w:rPr>
                </w:rPrChange>
              </w:rPr>
              <w:t>主会场布置</w:t>
            </w:r>
          </w:p>
        </w:tc>
        <w:tc>
          <w:tcPr>
            <w:tcW w:w="1035" w:type="dxa"/>
            <w:vMerge w:val="restart"/>
            <w:shd w:val="clear" w:color="auto" w:fill="auto"/>
            <w:noWrap w:val="0"/>
            <w:vAlign w:val="center"/>
            <w:tcPrChange w:id="3308" w:author="然" w:date="2026-08-03T15:23:33Z">
              <w:tcPr>
                <w:tcW w:w="1035" w:type="dxa"/>
                <w:vMerge w:val="restart"/>
                <w:shd w:val="clear" w:color="auto" w:fill="auto"/>
                <w:noWrap w:val="0"/>
                <w:vAlign w:val="center"/>
              </w:tcPr>
            </w:tcPrChange>
          </w:tcPr>
          <w:p w14:paraId="1F50FBFC">
            <w:pPr>
              <w:widowControl/>
              <w:spacing w:line="240" w:lineRule="auto"/>
              <w:jc w:val="center"/>
              <w:textAlignment w:val="auto"/>
              <w:rPr>
                <w:rFonts w:hint="eastAsia" w:ascii="宋体" w:hAnsi="宋体" w:eastAsia="宋体" w:cs="宋体"/>
                <w:color w:val="auto"/>
                <w:szCs w:val="21"/>
                <w:rPrChange w:id="3309" w:author="然" w:date="2026-08-04T11:37:42Z">
                  <w:rPr>
                    <w:rFonts w:hint="eastAsia" w:ascii="宋体" w:hAnsi="宋体" w:eastAsia="宋体" w:cs="宋体"/>
                    <w:szCs w:val="21"/>
                  </w:rPr>
                </w:rPrChange>
              </w:rPr>
            </w:pPr>
            <w:r>
              <w:rPr>
                <w:rFonts w:hint="eastAsia" w:ascii="宋体" w:hAnsi="宋体" w:eastAsia="宋体" w:cs="宋体"/>
                <w:color w:val="auto"/>
                <w:szCs w:val="21"/>
                <w:rPrChange w:id="3310" w:author="然" w:date="2026-08-04T11:37:42Z">
                  <w:rPr>
                    <w:rFonts w:hint="eastAsia" w:ascii="宋体" w:hAnsi="宋体" w:eastAsia="宋体" w:cs="宋体"/>
                    <w:szCs w:val="21"/>
                  </w:rPr>
                </w:rPrChange>
              </w:rPr>
              <w:t>舞台区域布置</w:t>
            </w:r>
          </w:p>
        </w:tc>
        <w:tc>
          <w:tcPr>
            <w:tcW w:w="1485" w:type="dxa"/>
            <w:shd w:val="clear" w:color="auto" w:fill="auto"/>
            <w:noWrap w:val="0"/>
            <w:vAlign w:val="center"/>
            <w:tcPrChange w:id="3311" w:author="然" w:date="2026-08-03T15:23:33Z">
              <w:tcPr>
                <w:tcW w:w="1485" w:type="dxa"/>
                <w:shd w:val="clear" w:color="auto" w:fill="auto"/>
                <w:noWrap w:val="0"/>
                <w:vAlign w:val="center"/>
              </w:tcPr>
            </w:tcPrChange>
          </w:tcPr>
          <w:p w14:paraId="07091F21">
            <w:pPr>
              <w:widowControl/>
              <w:spacing w:line="240" w:lineRule="auto"/>
              <w:jc w:val="center"/>
              <w:textAlignment w:val="auto"/>
              <w:rPr>
                <w:rFonts w:hint="eastAsia" w:ascii="宋体" w:hAnsi="宋体" w:eastAsia="宋体" w:cs="宋体"/>
                <w:color w:val="auto"/>
                <w:szCs w:val="21"/>
                <w:rPrChange w:id="3312" w:author="然" w:date="2026-08-04T11:37:42Z">
                  <w:rPr>
                    <w:rFonts w:hint="eastAsia" w:ascii="宋体" w:hAnsi="宋体" w:eastAsia="宋体" w:cs="宋体"/>
                    <w:szCs w:val="21"/>
                  </w:rPr>
                </w:rPrChange>
              </w:rPr>
            </w:pPr>
            <w:r>
              <w:rPr>
                <w:rFonts w:hint="eastAsia" w:ascii="宋体" w:hAnsi="宋体" w:eastAsia="宋体" w:cs="宋体"/>
                <w:color w:val="auto"/>
                <w:szCs w:val="21"/>
                <w:rPrChange w:id="3313" w:author="然" w:date="2026-08-04T11:37:42Z">
                  <w:rPr>
                    <w:rFonts w:hint="eastAsia" w:ascii="宋体" w:hAnsi="宋体" w:eastAsia="宋体" w:cs="宋体"/>
                    <w:szCs w:val="21"/>
                  </w:rPr>
                </w:rPrChange>
              </w:rPr>
              <w:t>会场主屏led</w:t>
            </w:r>
          </w:p>
        </w:tc>
        <w:tc>
          <w:tcPr>
            <w:tcW w:w="735" w:type="dxa"/>
            <w:shd w:val="clear" w:color="auto" w:fill="auto"/>
            <w:noWrap w:val="0"/>
            <w:vAlign w:val="center"/>
            <w:tcPrChange w:id="3314" w:author="然" w:date="2026-08-03T15:23:33Z">
              <w:tcPr>
                <w:tcW w:w="735" w:type="dxa"/>
                <w:shd w:val="clear" w:color="auto" w:fill="auto"/>
                <w:noWrap w:val="0"/>
                <w:vAlign w:val="center"/>
              </w:tcPr>
            </w:tcPrChange>
          </w:tcPr>
          <w:p w14:paraId="7012ADFC">
            <w:pPr>
              <w:widowControl/>
              <w:spacing w:line="240" w:lineRule="auto"/>
              <w:jc w:val="center"/>
              <w:textAlignment w:val="auto"/>
              <w:rPr>
                <w:rFonts w:hint="eastAsia" w:ascii="宋体" w:hAnsi="宋体" w:eastAsia="宋体" w:cs="宋体"/>
                <w:color w:val="auto"/>
                <w:szCs w:val="21"/>
                <w:rPrChange w:id="3315" w:author="然" w:date="2026-08-04T11:37:42Z">
                  <w:rPr>
                    <w:rFonts w:hint="eastAsia" w:ascii="宋体" w:hAnsi="宋体" w:eastAsia="宋体" w:cs="宋体"/>
                    <w:szCs w:val="21"/>
                  </w:rPr>
                </w:rPrChange>
              </w:rPr>
            </w:pPr>
            <w:r>
              <w:rPr>
                <w:rFonts w:hint="eastAsia" w:ascii="宋体" w:hAnsi="宋体" w:eastAsia="宋体" w:cs="宋体"/>
                <w:color w:val="auto"/>
                <w:szCs w:val="21"/>
                <w:rPrChange w:id="3316" w:author="然" w:date="2026-08-04T11:37:42Z">
                  <w:rPr>
                    <w:rFonts w:hint="eastAsia" w:ascii="宋体" w:hAnsi="宋体" w:eastAsia="宋体" w:cs="宋体"/>
                    <w:szCs w:val="21"/>
                  </w:rPr>
                </w:rPrChange>
              </w:rPr>
              <w:t>平米</w:t>
            </w:r>
          </w:p>
        </w:tc>
        <w:tc>
          <w:tcPr>
            <w:tcW w:w="705" w:type="dxa"/>
            <w:shd w:val="clear" w:color="auto" w:fill="auto"/>
            <w:noWrap w:val="0"/>
            <w:vAlign w:val="center"/>
            <w:tcPrChange w:id="3317" w:author="然" w:date="2026-08-03T15:23:33Z">
              <w:tcPr>
                <w:tcW w:w="705" w:type="dxa"/>
                <w:shd w:val="clear" w:color="auto" w:fill="auto"/>
                <w:noWrap w:val="0"/>
                <w:vAlign w:val="center"/>
              </w:tcPr>
            </w:tcPrChange>
          </w:tcPr>
          <w:p w14:paraId="23810EE4">
            <w:pPr>
              <w:widowControl/>
              <w:spacing w:line="240" w:lineRule="auto"/>
              <w:jc w:val="center"/>
              <w:textAlignment w:val="auto"/>
              <w:rPr>
                <w:rFonts w:hint="eastAsia" w:ascii="宋体" w:hAnsi="宋体" w:eastAsia="宋体" w:cs="宋体"/>
                <w:color w:val="auto"/>
                <w:szCs w:val="21"/>
                <w:rPrChange w:id="3318" w:author="然" w:date="2026-08-04T11:37:42Z">
                  <w:rPr>
                    <w:rFonts w:hint="eastAsia" w:ascii="宋体" w:hAnsi="宋体" w:eastAsia="宋体" w:cs="宋体"/>
                    <w:szCs w:val="21"/>
                  </w:rPr>
                </w:rPrChange>
              </w:rPr>
            </w:pPr>
            <w:r>
              <w:rPr>
                <w:rFonts w:hint="eastAsia" w:ascii="宋体" w:hAnsi="宋体" w:eastAsia="宋体" w:cs="宋体"/>
                <w:color w:val="auto"/>
                <w:szCs w:val="21"/>
                <w:rPrChange w:id="3319" w:author="然" w:date="2026-08-04T11:37:42Z">
                  <w:rPr>
                    <w:rFonts w:hint="eastAsia" w:ascii="宋体" w:hAnsi="宋体" w:eastAsia="宋体" w:cs="宋体"/>
                    <w:szCs w:val="21"/>
                  </w:rPr>
                </w:rPrChange>
              </w:rPr>
              <w:t>120</w:t>
            </w:r>
          </w:p>
        </w:tc>
        <w:tc>
          <w:tcPr>
            <w:tcW w:w="1616" w:type="dxa"/>
            <w:shd w:val="clear" w:color="auto" w:fill="auto"/>
            <w:noWrap w:val="0"/>
            <w:vAlign w:val="center"/>
            <w:tcPrChange w:id="3320" w:author="然" w:date="2026-08-03T15:23:33Z">
              <w:tcPr>
                <w:tcW w:w="1616" w:type="dxa"/>
                <w:shd w:val="clear" w:color="auto" w:fill="auto"/>
                <w:noWrap w:val="0"/>
                <w:vAlign w:val="center"/>
              </w:tcPr>
            </w:tcPrChange>
          </w:tcPr>
          <w:p w14:paraId="2ED7071F">
            <w:pPr>
              <w:widowControl/>
              <w:spacing w:line="240" w:lineRule="auto"/>
              <w:jc w:val="center"/>
              <w:textAlignment w:val="auto"/>
              <w:rPr>
                <w:rFonts w:hint="eastAsia" w:ascii="宋体" w:hAnsi="宋体" w:eastAsia="宋体" w:cs="宋体"/>
                <w:color w:val="auto"/>
                <w:szCs w:val="21"/>
                <w:rPrChange w:id="3321" w:author="然" w:date="2026-08-04T11:37:42Z">
                  <w:rPr>
                    <w:rFonts w:hint="eastAsia" w:ascii="宋体" w:hAnsi="宋体" w:eastAsia="宋体" w:cs="宋体"/>
                    <w:szCs w:val="21"/>
                  </w:rPr>
                </w:rPrChange>
              </w:rPr>
            </w:pPr>
            <w:r>
              <w:rPr>
                <w:rFonts w:hint="eastAsia" w:ascii="宋体" w:hAnsi="宋体" w:eastAsia="宋体" w:cs="宋体"/>
                <w:color w:val="auto"/>
                <w:szCs w:val="21"/>
                <w:rPrChange w:id="3322" w:author="然" w:date="2026-08-04T11:37:42Z">
                  <w:rPr>
                    <w:rFonts w:hint="eastAsia" w:ascii="宋体" w:hAnsi="宋体" w:eastAsia="宋体" w:cs="宋体"/>
                    <w:szCs w:val="21"/>
                  </w:rPr>
                </w:rPrChange>
              </w:rPr>
              <w:t>1</w:t>
            </w:r>
          </w:p>
        </w:tc>
        <w:tc>
          <w:tcPr>
            <w:tcW w:w="2749" w:type="dxa"/>
            <w:shd w:val="clear" w:color="auto" w:fill="auto"/>
            <w:noWrap w:val="0"/>
            <w:vAlign w:val="center"/>
            <w:tcPrChange w:id="3323" w:author="然" w:date="2026-08-03T15:23:33Z">
              <w:tcPr>
                <w:tcW w:w="2749" w:type="dxa"/>
                <w:shd w:val="clear" w:color="auto" w:fill="auto"/>
                <w:noWrap w:val="0"/>
                <w:vAlign w:val="center"/>
              </w:tcPr>
            </w:tcPrChange>
          </w:tcPr>
          <w:p w14:paraId="7442115F">
            <w:pPr>
              <w:widowControl/>
              <w:spacing w:line="240" w:lineRule="auto"/>
              <w:jc w:val="center"/>
              <w:textAlignment w:val="auto"/>
              <w:rPr>
                <w:rFonts w:hint="eastAsia" w:ascii="宋体" w:hAnsi="宋体" w:eastAsia="宋体" w:cs="宋体"/>
                <w:color w:val="auto"/>
                <w:szCs w:val="21"/>
                <w:rPrChange w:id="3324" w:author="然" w:date="2026-08-04T11:37:42Z">
                  <w:rPr>
                    <w:rFonts w:hint="eastAsia" w:ascii="宋体" w:hAnsi="宋体" w:eastAsia="宋体" w:cs="宋体"/>
                    <w:szCs w:val="21"/>
                  </w:rPr>
                </w:rPrChange>
              </w:rPr>
            </w:pPr>
            <w:r>
              <w:rPr>
                <w:rFonts w:hint="eastAsia" w:ascii="宋体" w:hAnsi="宋体" w:eastAsia="宋体" w:cs="宋体"/>
                <w:color w:val="auto"/>
                <w:szCs w:val="21"/>
                <w:rPrChange w:id="3325" w:author="然" w:date="2026-08-04T11:37:42Z">
                  <w:rPr>
                    <w:rFonts w:hint="eastAsia" w:ascii="宋体" w:hAnsi="宋体" w:eastAsia="宋体" w:cs="宋体"/>
                    <w:szCs w:val="21"/>
                  </w:rPr>
                </w:rPrChange>
              </w:rPr>
              <w:t>P3.91室内全彩LED，室内高清，模块化设计，含配套视频处理器</w:t>
            </w:r>
          </w:p>
        </w:tc>
      </w:tr>
      <w:tr w14:paraId="7C591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Change w:id="3326" w:author="然" w:date="2026-08-03T15:23:33Z">
            <w:tblPrEx>
              <w:tblCellMar>
                <w:top w:w="0" w:type="dxa"/>
                <w:left w:w="108" w:type="dxa"/>
                <w:bottom w:w="0" w:type="dxa"/>
                <w:right w:w="108" w:type="dxa"/>
              </w:tblCellMar>
            </w:tblPrEx>
          </w:tblPrExChange>
        </w:tblPrEx>
        <w:trPr>
          <w:trHeight w:val="480" w:hRule="atLeast"/>
          <w:jc w:val="center"/>
          <w:trPrChange w:id="3326" w:author="然" w:date="2026-08-03T15:23:33Z">
            <w:trPr>
              <w:trHeight w:val="480" w:hRule="atLeast"/>
              <w:jc w:val="center"/>
            </w:trPr>
          </w:trPrChange>
        </w:trPr>
        <w:tc>
          <w:tcPr>
            <w:tcW w:w="675" w:type="dxa"/>
            <w:vMerge w:val="continue"/>
            <w:shd w:val="clear" w:color="auto" w:fill="auto"/>
            <w:noWrap w:val="0"/>
            <w:vAlign w:val="center"/>
            <w:tcPrChange w:id="3327" w:author="然" w:date="2026-08-03T15:23:33Z">
              <w:tcPr>
                <w:tcW w:w="675" w:type="dxa"/>
                <w:vMerge w:val="continue"/>
                <w:shd w:val="clear" w:color="auto" w:fill="auto"/>
                <w:noWrap w:val="0"/>
                <w:vAlign w:val="center"/>
              </w:tcPr>
            </w:tcPrChange>
          </w:tcPr>
          <w:p w14:paraId="7B9C4C32">
            <w:pPr>
              <w:spacing w:line="240" w:lineRule="auto"/>
              <w:jc w:val="center"/>
              <w:rPr>
                <w:rFonts w:hint="eastAsia" w:ascii="宋体" w:hAnsi="宋体" w:eastAsia="宋体" w:cs="宋体"/>
                <w:color w:val="auto"/>
                <w:szCs w:val="21"/>
                <w:rPrChange w:id="3328"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329" w:author="然" w:date="2026-08-03T15:23:33Z">
              <w:tcPr>
                <w:tcW w:w="885" w:type="dxa"/>
                <w:vMerge w:val="continue"/>
                <w:shd w:val="clear" w:color="auto" w:fill="auto"/>
                <w:noWrap w:val="0"/>
                <w:vAlign w:val="center"/>
              </w:tcPr>
            </w:tcPrChange>
          </w:tcPr>
          <w:p w14:paraId="0343E574">
            <w:pPr>
              <w:spacing w:line="240" w:lineRule="auto"/>
              <w:jc w:val="center"/>
              <w:rPr>
                <w:rFonts w:hint="eastAsia" w:ascii="宋体" w:hAnsi="宋体" w:eastAsia="宋体" w:cs="宋体"/>
                <w:color w:val="auto"/>
                <w:szCs w:val="21"/>
                <w:rPrChange w:id="3330"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331" w:author="然" w:date="2026-08-03T15:23:33Z">
              <w:tcPr>
                <w:tcW w:w="1035" w:type="dxa"/>
                <w:vMerge w:val="continue"/>
                <w:shd w:val="clear" w:color="auto" w:fill="auto"/>
                <w:noWrap w:val="0"/>
                <w:vAlign w:val="center"/>
              </w:tcPr>
            </w:tcPrChange>
          </w:tcPr>
          <w:p w14:paraId="260F6278">
            <w:pPr>
              <w:spacing w:line="240" w:lineRule="auto"/>
              <w:jc w:val="center"/>
              <w:rPr>
                <w:rFonts w:hint="eastAsia" w:ascii="宋体" w:hAnsi="宋体" w:eastAsia="宋体" w:cs="宋体"/>
                <w:color w:val="auto"/>
                <w:szCs w:val="21"/>
                <w:rPrChange w:id="3332" w:author="然" w:date="2026-08-04T11:37:42Z">
                  <w:rPr>
                    <w:rFonts w:hint="eastAsia" w:ascii="宋体" w:hAnsi="宋体" w:eastAsia="宋体" w:cs="宋体"/>
                    <w:szCs w:val="21"/>
                  </w:rPr>
                </w:rPrChange>
              </w:rPr>
            </w:pPr>
          </w:p>
        </w:tc>
        <w:tc>
          <w:tcPr>
            <w:tcW w:w="1485" w:type="dxa"/>
            <w:shd w:val="clear" w:color="auto" w:fill="auto"/>
            <w:noWrap w:val="0"/>
            <w:vAlign w:val="center"/>
            <w:tcPrChange w:id="3333" w:author="然" w:date="2026-08-03T15:23:33Z">
              <w:tcPr>
                <w:tcW w:w="1485" w:type="dxa"/>
                <w:shd w:val="clear" w:color="auto" w:fill="auto"/>
                <w:noWrap w:val="0"/>
                <w:vAlign w:val="center"/>
              </w:tcPr>
            </w:tcPrChange>
          </w:tcPr>
          <w:p w14:paraId="0784016F">
            <w:pPr>
              <w:widowControl/>
              <w:spacing w:line="240" w:lineRule="auto"/>
              <w:jc w:val="center"/>
              <w:textAlignment w:val="auto"/>
              <w:rPr>
                <w:rFonts w:hint="eastAsia" w:ascii="宋体" w:hAnsi="宋体" w:eastAsia="宋体" w:cs="宋体"/>
                <w:color w:val="auto"/>
                <w:szCs w:val="21"/>
                <w:rPrChange w:id="3334" w:author="然" w:date="2026-08-04T11:37:42Z">
                  <w:rPr>
                    <w:rFonts w:hint="eastAsia" w:ascii="宋体" w:hAnsi="宋体" w:eastAsia="宋体" w:cs="宋体"/>
                    <w:szCs w:val="21"/>
                  </w:rPr>
                </w:rPrChange>
              </w:rPr>
            </w:pPr>
            <w:r>
              <w:rPr>
                <w:rFonts w:hint="eastAsia" w:ascii="宋体" w:hAnsi="宋体" w:eastAsia="宋体" w:cs="宋体"/>
                <w:color w:val="auto"/>
                <w:szCs w:val="21"/>
                <w:rPrChange w:id="3335" w:author="然" w:date="2026-08-04T11:37:42Z">
                  <w:rPr>
                    <w:rFonts w:hint="eastAsia" w:ascii="宋体" w:hAnsi="宋体" w:eastAsia="宋体" w:cs="宋体"/>
                    <w:szCs w:val="21"/>
                  </w:rPr>
                </w:rPrChange>
              </w:rPr>
              <w:t>V8切换系统</w:t>
            </w:r>
          </w:p>
        </w:tc>
        <w:tc>
          <w:tcPr>
            <w:tcW w:w="735" w:type="dxa"/>
            <w:shd w:val="clear" w:color="auto" w:fill="auto"/>
            <w:noWrap w:val="0"/>
            <w:vAlign w:val="center"/>
            <w:tcPrChange w:id="3336" w:author="然" w:date="2026-08-03T15:23:33Z">
              <w:tcPr>
                <w:tcW w:w="735" w:type="dxa"/>
                <w:shd w:val="clear" w:color="auto" w:fill="auto"/>
                <w:noWrap w:val="0"/>
                <w:vAlign w:val="center"/>
              </w:tcPr>
            </w:tcPrChange>
          </w:tcPr>
          <w:p w14:paraId="193A3BA9">
            <w:pPr>
              <w:widowControl/>
              <w:spacing w:line="240" w:lineRule="auto"/>
              <w:jc w:val="center"/>
              <w:textAlignment w:val="auto"/>
              <w:rPr>
                <w:rFonts w:hint="eastAsia" w:ascii="宋体" w:hAnsi="宋体" w:eastAsia="宋体" w:cs="宋体"/>
                <w:color w:val="auto"/>
                <w:szCs w:val="21"/>
                <w:rPrChange w:id="3337" w:author="然" w:date="2026-08-04T11:37:42Z">
                  <w:rPr>
                    <w:rFonts w:hint="eastAsia" w:ascii="宋体" w:hAnsi="宋体" w:eastAsia="宋体" w:cs="宋体"/>
                    <w:szCs w:val="21"/>
                  </w:rPr>
                </w:rPrChange>
              </w:rPr>
            </w:pPr>
            <w:r>
              <w:rPr>
                <w:rFonts w:hint="eastAsia" w:ascii="宋体" w:hAnsi="宋体" w:eastAsia="宋体" w:cs="宋体"/>
                <w:color w:val="auto"/>
                <w:szCs w:val="21"/>
                <w:rPrChange w:id="3338" w:author="然" w:date="2026-08-04T11:37:42Z">
                  <w:rPr>
                    <w:rFonts w:hint="eastAsia" w:ascii="宋体" w:hAnsi="宋体" w:eastAsia="宋体" w:cs="宋体"/>
                    <w:szCs w:val="21"/>
                  </w:rPr>
                </w:rPrChange>
              </w:rPr>
              <w:t>项</w:t>
            </w:r>
          </w:p>
        </w:tc>
        <w:tc>
          <w:tcPr>
            <w:tcW w:w="705" w:type="dxa"/>
            <w:shd w:val="clear" w:color="auto" w:fill="auto"/>
            <w:noWrap w:val="0"/>
            <w:vAlign w:val="center"/>
            <w:tcPrChange w:id="3339" w:author="然" w:date="2026-08-03T15:23:33Z">
              <w:tcPr>
                <w:tcW w:w="705" w:type="dxa"/>
                <w:shd w:val="clear" w:color="auto" w:fill="auto"/>
                <w:noWrap w:val="0"/>
                <w:vAlign w:val="center"/>
              </w:tcPr>
            </w:tcPrChange>
          </w:tcPr>
          <w:p w14:paraId="1090EF2C">
            <w:pPr>
              <w:widowControl/>
              <w:spacing w:line="240" w:lineRule="auto"/>
              <w:jc w:val="center"/>
              <w:textAlignment w:val="auto"/>
              <w:rPr>
                <w:rFonts w:hint="eastAsia" w:ascii="宋体" w:hAnsi="宋体" w:eastAsia="宋体" w:cs="宋体"/>
                <w:color w:val="auto"/>
                <w:szCs w:val="21"/>
                <w:rPrChange w:id="3340" w:author="然" w:date="2026-08-04T11:37:42Z">
                  <w:rPr>
                    <w:rFonts w:hint="eastAsia" w:ascii="宋体" w:hAnsi="宋体" w:eastAsia="宋体" w:cs="宋体"/>
                    <w:szCs w:val="21"/>
                  </w:rPr>
                </w:rPrChange>
              </w:rPr>
            </w:pPr>
            <w:r>
              <w:rPr>
                <w:rFonts w:hint="eastAsia" w:ascii="宋体" w:hAnsi="宋体" w:eastAsia="宋体" w:cs="宋体"/>
                <w:color w:val="auto"/>
                <w:szCs w:val="21"/>
                <w:rPrChange w:id="3341" w:author="然" w:date="2026-08-04T11:37:42Z">
                  <w:rPr>
                    <w:rFonts w:hint="eastAsia" w:ascii="宋体" w:hAnsi="宋体" w:eastAsia="宋体" w:cs="宋体"/>
                    <w:szCs w:val="21"/>
                  </w:rPr>
                </w:rPrChange>
              </w:rPr>
              <w:t>1</w:t>
            </w:r>
          </w:p>
        </w:tc>
        <w:tc>
          <w:tcPr>
            <w:tcW w:w="1616" w:type="dxa"/>
            <w:shd w:val="clear" w:color="auto" w:fill="auto"/>
            <w:noWrap w:val="0"/>
            <w:vAlign w:val="center"/>
            <w:tcPrChange w:id="3342" w:author="然" w:date="2026-08-03T15:23:33Z">
              <w:tcPr>
                <w:tcW w:w="1616" w:type="dxa"/>
                <w:shd w:val="clear" w:color="auto" w:fill="auto"/>
                <w:noWrap w:val="0"/>
                <w:vAlign w:val="center"/>
              </w:tcPr>
            </w:tcPrChange>
          </w:tcPr>
          <w:p w14:paraId="40795541">
            <w:pPr>
              <w:widowControl/>
              <w:spacing w:line="240" w:lineRule="auto"/>
              <w:jc w:val="center"/>
              <w:textAlignment w:val="auto"/>
              <w:rPr>
                <w:rFonts w:hint="eastAsia" w:ascii="宋体" w:hAnsi="宋体" w:eastAsia="宋体" w:cs="宋体"/>
                <w:color w:val="auto"/>
                <w:szCs w:val="21"/>
                <w:rPrChange w:id="3343" w:author="然" w:date="2026-08-04T11:37:42Z">
                  <w:rPr>
                    <w:rFonts w:hint="eastAsia" w:ascii="宋体" w:hAnsi="宋体" w:eastAsia="宋体" w:cs="宋体"/>
                    <w:szCs w:val="21"/>
                  </w:rPr>
                </w:rPrChange>
              </w:rPr>
            </w:pPr>
            <w:r>
              <w:rPr>
                <w:rFonts w:hint="eastAsia" w:ascii="宋体" w:hAnsi="宋体" w:eastAsia="宋体" w:cs="宋体"/>
                <w:color w:val="auto"/>
                <w:szCs w:val="21"/>
                <w:rPrChange w:id="3344" w:author="然" w:date="2026-08-04T11:37:42Z">
                  <w:rPr>
                    <w:rFonts w:hint="eastAsia" w:ascii="宋体" w:hAnsi="宋体" w:eastAsia="宋体" w:cs="宋体"/>
                    <w:szCs w:val="21"/>
                  </w:rPr>
                </w:rPrChange>
              </w:rPr>
              <w:t>1</w:t>
            </w:r>
          </w:p>
        </w:tc>
        <w:tc>
          <w:tcPr>
            <w:tcW w:w="2749" w:type="dxa"/>
            <w:shd w:val="clear" w:color="auto" w:fill="auto"/>
            <w:noWrap w:val="0"/>
            <w:vAlign w:val="center"/>
            <w:tcPrChange w:id="3345" w:author="然" w:date="2026-08-03T15:23:33Z">
              <w:tcPr>
                <w:tcW w:w="2749" w:type="dxa"/>
                <w:shd w:val="clear" w:color="auto" w:fill="auto"/>
                <w:noWrap w:val="0"/>
                <w:vAlign w:val="center"/>
              </w:tcPr>
            </w:tcPrChange>
          </w:tcPr>
          <w:p w14:paraId="0B98012E">
            <w:pPr>
              <w:widowControl/>
              <w:spacing w:line="240" w:lineRule="auto"/>
              <w:jc w:val="center"/>
              <w:textAlignment w:val="auto"/>
              <w:rPr>
                <w:rFonts w:hint="eastAsia" w:ascii="宋体" w:hAnsi="宋体" w:eastAsia="宋体" w:cs="宋体"/>
                <w:color w:val="auto"/>
                <w:szCs w:val="21"/>
                <w:rPrChange w:id="3346" w:author="然" w:date="2026-08-04T11:37:42Z">
                  <w:rPr>
                    <w:rFonts w:hint="eastAsia" w:ascii="宋体" w:hAnsi="宋体" w:eastAsia="宋体" w:cs="宋体"/>
                    <w:szCs w:val="21"/>
                  </w:rPr>
                </w:rPrChange>
              </w:rPr>
            </w:pPr>
            <w:r>
              <w:rPr>
                <w:rFonts w:hint="eastAsia" w:ascii="宋体" w:hAnsi="宋体" w:eastAsia="宋体" w:cs="宋体"/>
                <w:color w:val="auto"/>
                <w:szCs w:val="21"/>
                <w:rPrChange w:id="3347" w:author="然" w:date="2026-08-04T11:37:42Z">
                  <w:rPr>
                    <w:rFonts w:hint="eastAsia" w:ascii="宋体" w:hAnsi="宋体" w:eastAsia="宋体" w:cs="宋体"/>
                    <w:szCs w:val="21"/>
                  </w:rPr>
                </w:rPrChange>
              </w:rPr>
              <w:t>V8视频切换系统，支持多路信号切换</w:t>
            </w:r>
          </w:p>
        </w:tc>
      </w:tr>
      <w:tr w14:paraId="37129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348" w:author="然" w:date="2026-08-03T15:23:33Z">
            <w:tblPrEx>
              <w:tblCellMar>
                <w:top w:w="0" w:type="dxa"/>
                <w:left w:w="108" w:type="dxa"/>
                <w:bottom w:w="0" w:type="dxa"/>
                <w:right w:w="108" w:type="dxa"/>
              </w:tblCellMar>
            </w:tblPrEx>
          </w:tblPrExChange>
        </w:tblPrEx>
        <w:trPr>
          <w:trHeight w:val="285" w:hRule="atLeast"/>
          <w:jc w:val="center"/>
          <w:trPrChange w:id="3348" w:author="然" w:date="2026-08-03T15:23:33Z">
            <w:trPr>
              <w:trHeight w:val="285" w:hRule="atLeast"/>
              <w:jc w:val="center"/>
            </w:trPr>
          </w:trPrChange>
        </w:trPr>
        <w:tc>
          <w:tcPr>
            <w:tcW w:w="675" w:type="dxa"/>
            <w:vMerge w:val="continue"/>
            <w:shd w:val="clear" w:color="auto" w:fill="auto"/>
            <w:noWrap w:val="0"/>
            <w:vAlign w:val="center"/>
            <w:tcPrChange w:id="3349" w:author="然" w:date="2026-08-03T15:23:33Z">
              <w:tcPr>
                <w:tcW w:w="675" w:type="dxa"/>
                <w:vMerge w:val="continue"/>
                <w:shd w:val="clear" w:color="auto" w:fill="auto"/>
                <w:noWrap w:val="0"/>
                <w:vAlign w:val="center"/>
              </w:tcPr>
            </w:tcPrChange>
          </w:tcPr>
          <w:p w14:paraId="53A73E09">
            <w:pPr>
              <w:spacing w:line="240" w:lineRule="auto"/>
              <w:jc w:val="center"/>
              <w:rPr>
                <w:rFonts w:hint="eastAsia" w:ascii="宋体" w:hAnsi="宋体" w:eastAsia="宋体" w:cs="宋体"/>
                <w:color w:val="auto"/>
                <w:szCs w:val="21"/>
                <w:rPrChange w:id="3350"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351" w:author="然" w:date="2026-08-03T15:23:33Z">
              <w:tcPr>
                <w:tcW w:w="885" w:type="dxa"/>
                <w:vMerge w:val="continue"/>
                <w:shd w:val="clear" w:color="auto" w:fill="auto"/>
                <w:noWrap w:val="0"/>
                <w:vAlign w:val="center"/>
              </w:tcPr>
            </w:tcPrChange>
          </w:tcPr>
          <w:p w14:paraId="135BC60B">
            <w:pPr>
              <w:spacing w:line="240" w:lineRule="auto"/>
              <w:jc w:val="center"/>
              <w:rPr>
                <w:rFonts w:hint="eastAsia" w:ascii="宋体" w:hAnsi="宋体" w:eastAsia="宋体" w:cs="宋体"/>
                <w:color w:val="auto"/>
                <w:szCs w:val="21"/>
                <w:rPrChange w:id="3352"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353" w:author="然" w:date="2026-08-03T15:23:33Z">
              <w:tcPr>
                <w:tcW w:w="1035" w:type="dxa"/>
                <w:vMerge w:val="continue"/>
                <w:shd w:val="clear" w:color="auto" w:fill="auto"/>
                <w:noWrap w:val="0"/>
                <w:vAlign w:val="center"/>
              </w:tcPr>
            </w:tcPrChange>
          </w:tcPr>
          <w:p w14:paraId="24D41080">
            <w:pPr>
              <w:spacing w:line="240" w:lineRule="auto"/>
              <w:jc w:val="center"/>
              <w:rPr>
                <w:rFonts w:hint="eastAsia" w:ascii="宋体" w:hAnsi="宋体" w:eastAsia="宋体" w:cs="宋体"/>
                <w:color w:val="auto"/>
                <w:szCs w:val="21"/>
                <w:rPrChange w:id="3354" w:author="然" w:date="2026-08-04T11:37:42Z">
                  <w:rPr>
                    <w:rFonts w:hint="eastAsia" w:ascii="宋体" w:hAnsi="宋体" w:eastAsia="宋体" w:cs="宋体"/>
                    <w:szCs w:val="21"/>
                  </w:rPr>
                </w:rPrChange>
              </w:rPr>
            </w:pPr>
          </w:p>
        </w:tc>
        <w:tc>
          <w:tcPr>
            <w:tcW w:w="1485" w:type="dxa"/>
            <w:shd w:val="clear" w:color="auto" w:fill="auto"/>
            <w:noWrap w:val="0"/>
            <w:vAlign w:val="center"/>
            <w:tcPrChange w:id="3355" w:author="然" w:date="2026-08-03T15:23:33Z">
              <w:tcPr>
                <w:tcW w:w="1485" w:type="dxa"/>
                <w:shd w:val="clear" w:color="auto" w:fill="auto"/>
                <w:noWrap w:val="0"/>
                <w:vAlign w:val="center"/>
              </w:tcPr>
            </w:tcPrChange>
          </w:tcPr>
          <w:p w14:paraId="345A2F61">
            <w:pPr>
              <w:widowControl/>
              <w:spacing w:line="240" w:lineRule="auto"/>
              <w:jc w:val="center"/>
              <w:textAlignment w:val="auto"/>
              <w:rPr>
                <w:rFonts w:hint="eastAsia" w:ascii="宋体" w:hAnsi="宋体" w:eastAsia="宋体" w:cs="宋体"/>
                <w:color w:val="auto"/>
                <w:szCs w:val="21"/>
                <w:rPrChange w:id="3356" w:author="然" w:date="2026-08-04T11:37:42Z">
                  <w:rPr>
                    <w:rFonts w:hint="eastAsia" w:ascii="宋体" w:hAnsi="宋体" w:eastAsia="宋体" w:cs="宋体"/>
                    <w:szCs w:val="21"/>
                  </w:rPr>
                </w:rPrChange>
              </w:rPr>
            </w:pPr>
            <w:r>
              <w:rPr>
                <w:rFonts w:hint="eastAsia" w:ascii="宋体" w:hAnsi="宋体" w:eastAsia="宋体" w:cs="宋体"/>
                <w:color w:val="auto"/>
                <w:szCs w:val="21"/>
                <w:rPrChange w:id="3357" w:author="然" w:date="2026-08-04T11:37:42Z">
                  <w:rPr>
                    <w:rFonts w:hint="eastAsia" w:ascii="宋体" w:hAnsi="宋体" w:eastAsia="宋体" w:cs="宋体"/>
                    <w:szCs w:val="21"/>
                  </w:rPr>
                </w:rPrChange>
              </w:rPr>
              <w:t>舞台斜面led</w:t>
            </w:r>
          </w:p>
        </w:tc>
        <w:tc>
          <w:tcPr>
            <w:tcW w:w="735" w:type="dxa"/>
            <w:shd w:val="clear" w:color="auto" w:fill="auto"/>
            <w:noWrap w:val="0"/>
            <w:vAlign w:val="center"/>
            <w:tcPrChange w:id="3358" w:author="然" w:date="2026-08-03T15:23:33Z">
              <w:tcPr>
                <w:tcW w:w="735" w:type="dxa"/>
                <w:shd w:val="clear" w:color="auto" w:fill="auto"/>
                <w:noWrap w:val="0"/>
                <w:vAlign w:val="center"/>
              </w:tcPr>
            </w:tcPrChange>
          </w:tcPr>
          <w:p w14:paraId="7AA8CB8E">
            <w:pPr>
              <w:widowControl/>
              <w:spacing w:line="240" w:lineRule="auto"/>
              <w:jc w:val="center"/>
              <w:textAlignment w:val="auto"/>
              <w:rPr>
                <w:rFonts w:hint="eastAsia" w:ascii="宋体" w:hAnsi="宋体" w:eastAsia="宋体" w:cs="宋体"/>
                <w:color w:val="auto"/>
                <w:szCs w:val="21"/>
                <w:rPrChange w:id="3359" w:author="然" w:date="2026-08-04T11:37:42Z">
                  <w:rPr>
                    <w:rFonts w:hint="eastAsia" w:ascii="宋体" w:hAnsi="宋体" w:eastAsia="宋体" w:cs="宋体"/>
                    <w:szCs w:val="21"/>
                  </w:rPr>
                </w:rPrChange>
              </w:rPr>
            </w:pPr>
            <w:r>
              <w:rPr>
                <w:rFonts w:hint="eastAsia" w:ascii="宋体" w:hAnsi="宋体" w:eastAsia="宋体" w:cs="宋体"/>
                <w:color w:val="auto"/>
                <w:szCs w:val="21"/>
                <w:rPrChange w:id="3360" w:author="然" w:date="2026-08-04T11:37:42Z">
                  <w:rPr>
                    <w:rFonts w:hint="eastAsia" w:ascii="宋体" w:hAnsi="宋体" w:eastAsia="宋体" w:cs="宋体"/>
                    <w:szCs w:val="21"/>
                  </w:rPr>
                </w:rPrChange>
              </w:rPr>
              <w:t>项</w:t>
            </w:r>
          </w:p>
        </w:tc>
        <w:tc>
          <w:tcPr>
            <w:tcW w:w="705" w:type="dxa"/>
            <w:shd w:val="clear" w:color="auto" w:fill="auto"/>
            <w:noWrap w:val="0"/>
            <w:vAlign w:val="center"/>
            <w:tcPrChange w:id="3361" w:author="然" w:date="2026-08-03T15:23:33Z">
              <w:tcPr>
                <w:tcW w:w="705" w:type="dxa"/>
                <w:shd w:val="clear" w:color="auto" w:fill="auto"/>
                <w:noWrap w:val="0"/>
                <w:vAlign w:val="center"/>
              </w:tcPr>
            </w:tcPrChange>
          </w:tcPr>
          <w:p w14:paraId="718BF5BB">
            <w:pPr>
              <w:widowControl/>
              <w:spacing w:line="240" w:lineRule="auto"/>
              <w:jc w:val="center"/>
              <w:textAlignment w:val="auto"/>
              <w:rPr>
                <w:rFonts w:hint="eastAsia" w:ascii="宋体" w:hAnsi="宋体" w:eastAsia="宋体" w:cs="宋体"/>
                <w:color w:val="auto"/>
                <w:szCs w:val="21"/>
                <w:rPrChange w:id="3362" w:author="然" w:date="2026-08-04T11:37:42Z">
                  <w:rPr>
                    <w:rFonts w:hint="eastAsia" w:ascii="宋体" w:hAnsi="宋体" w:eastAsia="宋体" w:cs="宋体"/>
                    <w:szCs w:val="21"/>
                  </w:rPr>
                </w:rPrChange>
              </w:rPr>
            </w:pPr>
            <w:r>
              <w:rPr>
                <w:rFonts w:hint="eastAsia" w:ascii="宋体" w:hAnsi="宋体" w:eastAsia="宋体" w:cs="宋体"/>
                <w:color w:val="auto"/>
                <w:szCs w:val="21"/>
                <w:rPrChange w:id="3363" w:author="然" w:date="2026-08-04T11:37:42Z">
                  <w:rPr>
                    <w:rFonts w:hint="eastAsia" w:ascii="宋体" w:hAnsi="宋体" w:eastAsia="宋体" w:cs="宋体"/>
                    <w:szCs w:val="21"/>
                  </w:rPr>
                </w:rPrChange>
              </w:rPr>
              <w:t>1</w:t>
            </w:r>
          </w:p>
        </w:tc>
        <w:tc>
          <w:tcPr>
            <w:tcW w:w="1616" w:type="dxa"/>
            <w:shd w:val="clear" w:color="auto" w:fill="auto"/>
            <w:noWrap w:val="0"/>
            <w:vAlign w:val="center"/>
            <w:tcPrChange w:id="3364" w:author="然" w:date="2026-08-03T15:23:33Z">
              <w:tcPr>
                <w:tcW w:w="1616" w:type="dxa"/>
                <w:shd w:val="clear" w:color="auto" w:fill="auto"/>
                <w:noWrap w:val="0"/>
                <w:vAlign w:val="center"/>
              </w:tcPr>
            </w:tcPrChange>
          </w:tcPr>
          <w:p w14:paraId="2BD92034">
            <w:pPr>
              <w:widowControl/>
              <w:spacing w:line="240" w:lineRule="auto"/>
              <w:jc w:val="center"/>
              <w:textAlignment w:val="auto"/>
              <w:rPr>
                <w:rFonts w:hint="eastAsia" w:ascii="宋体" w:hAnsi="宋体" w:eastAsia="宋体" w:cs="宋体"/>
                <w:color w:val="auto"/>
                <w:szCs w:val="21"/>
                <w:rPrChange w:id="3365" w:author="然" w:date="2026-08-04T11:37:42Z">
                  <w:rPr>
                    <w:rFonts w:hint="eastAsia" w:ascii="宋体" w:hAnsi="宋体" w:eastAsia="宋体" w:cs="宋体"/>
                    <w:szCs w:val="21"/>
                  </w:rPr>
                </w:rPrChange>
              </w:rPr>
            </w:pPr>
            <w:r>
              <w:rPr>
                <w:rFonts w:hint="eastAsia" w:ascii="宋体" w:hAnsi="宋体" w:eastAsia="宋体" w:cs="宋体"/>
                <w:color w:val="auto"/>
                <w:szCs w:val="21"/>
                <w:rPrChange w:id="3366" w:author="然" w:date="2026-08-04T11:37:42Z">
                  <w:rPr>
                    <w:rFonts w:hint="eastAsia" w:ascii="宋体" w:hAnsi="宋体" w:eastAsia="宋体" w:cs="宋体"/>
                    <w:szCs w:val="21"/>
                  </w:rPr>
                </w:rPrChange>
              </w:rPr>
              <w:t>1</w:t>
            </w:r>
          </w:p>
        </w:tc>
        <w:tc>
          <w:tcPr>
            <w:tcW w:w="2749" w:type="dxa"/>
            <w:shd w:val="clear" w:color="auto" w:fill="auto"/>
            <w:noWrap w:val="0"/>
            <w:vAlign w:val="center"/>
            <w:tcPrChange w:id="3367" w:author="然" w:date="2026-08-03T15:23:33Z">
              <w:tcPr>
                <w:tcW w:w="2749" w:type="dxa"/>
                <w:shd w:val="clear" w:color="auto" w:fill="auto"/>
                <w:noWrap w:val="0"/>
                <w:vAlign w:val="center"/>
              </w:tcPr>
            </w:tcPrChange>
          </w:tcPr>
          <w:p w14:paraId="2C0BE518">
            <w:pPr>
              <w:widowControl/>
              <w:spacing w:line="240" w:lineRule="auto"/>
              <w:jc w:val="center"/>
              <w:textAlignment w:val="auto"/>
              <w:rPr>
                <w:rFonts w:hint="eastAsia" w:ascii="宋体" w:hAnsi="宋体" w:eastAsia="宋体" w:cs="宋体"/>
                <w:color w:val="auto"/>
                <w:szCs w:val="21"/>
                <w:rPrChange w:id="3368" w:author="然" w:date="2026-08-04T11:37:42Z">
                  <w:rPr>
                    <w:rFonts w:hint="eastAsia" w:ascii="宋体" w:hAnsi="宋体" w:eastAsia="宋体" w:cs="宋体"/>
                    <w:szCs w:val="21"/>
                  </w:rPr>
                </w:rPrChange>
              </w:rPr>
            </w:pPr>
            <w:r>
              <w:rPr>
                <w:rFonts w:hint="eastAsia" w:ascii="宋体" w:hAnsi="宋体" w:eastAsia="宋体" w:cs="宋体"/>
                <w:color w:val="auto"/>
                <w:szCs w:val="21"/>
                <w:rPrChange w:id="3369" w:author="然" w:date="2026-08-04T11:37:42Z">
                  <w:rPr>
                    <w:rFonts w:hint="eastAsia" w:ascii="宋体" w:hAnsi="宋体" w:eastAsia="宋体" w:cs="宋体"/>
                    <w:szCs w:val="21"/>
                  </w:rPr>
                </w:rPrChange>
              </w:rPr>
              <w:t>P3.91室内全彩，异形定制</w:t>
            </w:r>
          </w:p>
        </w:tc>
      </w:tr>
      <w:tr w14:paraId="1B391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370" w:author="然" w:date="2026-08-03T15:23:33Z">
            <w:tblPrEx>
              <w:tblCellMar>
                <w:top w:w="0" w:type="dxa"/>
                <w:left w:w="108" w:type="dxa"/>
                <w:bottom w:w="0" w:type="dxa"/>
                <w:right w:w="108" w:type="dxa"/>
              </w:tblCellMar>
            </w:tblPrEx>
          </w:tblPrExChange>
        </w:tblPrEx>
        <w:trPr>
          <w:trHeight w:val="480" w:hRule="atLeast"/>
          <w:jc w:val="center"/>
          <w:trPrChange w:id="3370" w:author="然" w:date="2026-08-03T15:23:33Z">
            <w:trPr>
              <w:trHeight w:val="480" w:hRule="atLeast"/>
              <w:jc w:val="center"/>
            </w:trPr>
          </w:trPrChange>
        </w:trPr>
        <w:tc>
          <w:tcPr>
            <w:tcW w:w="675" w:type="dxa"/>
            <w:vMerge w:val="continue"/>
            <w:shd w:val="clear" w:color="auto" w:fill="auto"/>
            <w:noWrap w:val="0"/>
            <w:vAlign w:val="center"/>
            <w:tcPrChange w:id="3371" w:author="然" w:date="2026-08-03T15:23:33Z">
              <w:tcPr>
                <w:tcW w:w="675" w:type="dxa"/>
                <w:vMerge w:val="continue"/>
                <w:shd w:val="clear" w:color="auto" w:fill="auto"/>
                <w:noWrap w:val="0"/>
                <w:vAlign w:val="center"/>
              </w:tcPr>
            </w:tcPrChange>
          </w:tcPr>
          <w:p w14:paraId="082CAF8A">
            <w:pPr>
              <w:spacing w:line="240" w:lineRule="auto"/>
              <w:jc w:val="center"/>
              <w:rPr>
                <w:rFonts w:hint="eastAsia" w:ascii="宋体" w:hAnsi="宋体" w:eastAsia="宋体" w:cs="宋体"/>
                <w:color w:val="auto"/>
                <w:szCs w:val="21"/>
                <w:rPrChange w:id="3372"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373" w:author="然" w:date="2026-08-03T15:23:33Z">
              <w:tcPr>
                <w:tcW w:w="885" w:type="dxa"/>
                <w:vMerge w:val="continue"/>
                <w:shd w:val="clear" w:color="auto" w:fill="auto"/>
                <w:noWrap w:val="0"/>
                <w:vAlign w:val="center"/>
              </w:tcPr>
            </w:tcPrChange>
          </w:tcPr>
          <w:p w14:paraId="371A0B6E">
            <w:pPr>
              <w:spacing w:line="240" w:lineRule="auto"/>
              <w:jc w:val="center"/>
              <w:rPr>
                <w:rFonts w:hint="eastAsia" w:ascii="宋体" w:hAnsi="宋体" w:eastAsia="宋体" w:cs="宋体"/>
                <w:color w:val="auto"/>
                <w:szCs w:val="21"/>
                <w:rPrChange w:id="3374"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375" w:author="然" w:date="2026-08-03T15:23:33Z">
              <w:tcPr>
                <w:tcW w:w="1035" w:type="dxa"/>
                <w:vMerge w:val="continue"/>
                <w:shd w:val="clear" w:color="auto" w:fill="auto"/>
                <w:noWrap w:val="0"/>
                <w:vAlign w:val="center"/>
              </w:tcPr>
            </w:tcPrChange>
          </w:tcPr>
          <w:p w14:paraId="575C0CF4">
            <w:pPr>
              <w:spacing w:line="240" w:lineRule="auto"/>
              <w:jc w:val="center"/>
              <w:rPr>
                <w:rFonts w:hint="eastAsia" w:ascii="宋体" w:hAnsi="宋体" w:eastAsia="宋体" w:cs="宋体"/>
                <w:color w:val="auto"/>
                <w:szCs w:val="21"/>
                <w:rPrChange w:id="3376" w:author="然" w:date="2026-08-04T11:37:42Z">
                  <w:rPr>
                    <w:rFonts w:hint="eastAsia" w:ascii="宋体" w:hAnsi="宋体" w:eastAsia="宋体" w:cs="宋体"/>
                    <w:szCs w:val="21"/>
                  </w:rPr>
                </w:rPrChange>
              </w:rPr>
            </w:pPr>
          </w:p>
        </w:tc>
        <w:tc>
          <w:tcPr>
            <w:tcW w:w="1485" w:type="dxa"/>
            <w:shd w:val="clear" w:color="auto" w:fill="auto"/>
            <w:noWrap w:val="0"/>
            <w:vAlign w:val="center"/>
            <w:tcPrChange w:id="3377" w:author="然" w:date="2026-08-03T15:23:33Z">
              <w:tcPr>
                <w:tcW w:w="1485" w:type="dxa"/>
                <w:shd w:val="clear" w:color="auto" w:fill="auto"/>
                <w:noWrap w:val="0"/>
                <w:vAlign w:val="center"/>
              </w:tcPr>
            </w:tcPrChange>
          </w:tcPr>
          <w:p w14:paraId="1F364886">
            <w:pPr>
              <w:widowControl/>
              <w:spacing w:line="240" w:lineRule="auto"/>
              <w:jc w:val="center"/>
              <w:textAlignment w:val="auto"/>
              <w:rPr>
                <w:rFonts w:hint="eastAsia" w:ascii="宋体" w:hAnsi="宋体" w:eastAsia="宋体" w:cs="宋体"/>
                <w:color w:val="auto"/>
                <w:szCs w:val="21"/>
                <w:rPrChange w:id="3378" w:author="然" w:date="2026-08-04T11:37:42Z">
                  <w:rPr>
                    <w:rFonts w:hint="eastAsia" w:ascii="宋体" w:hAnsi="宋体" w:eastAsia="宋体" w:cs="宋体"/>
                    <w:szCs w:val="21"/>
                  </w:rPr>
                </w:rPrChange>
              </w:rPr>
            </w:pPr>
            <w:r>
              <w:rPr>
                <w:rFonts w:hint="eastAsia" w:ascii="宋体" w:hAnsi="宋体" w:eastAsia="宋体" w:cs="宋体"/>
                <w:color w:val="auto"/>
                <w:szCs w:val="21"/>
                <w:rPrChange w:id="3379" w:author="然" w:date="2026-08-04T11:37:42Z">
                  <w:rPr>
                    <w:rFonts w:hint="eastAsia" w:ascii="宋体" w:hAnsi="宋体" w:eastAsia="宋体" w:cs="宋体"/>
                    <w:szCs w:val="21"/>
                  </w:rPr>
                </w:rPrChange>
              </w:rPr>
              <w:t>专业远程翻页器</w:t>
            </w:r>
          </w:p>
        </w:tc>
        <w:tc>
          <w:tcPr>
            <w:tcW w:w="735" w:type="dxa"/>
            <w:shd w:val="clear" w:color="auto" w:fill="auto"/>
            <w:noWrap w:val="0"/>
            <w:vAlign w:val="center"/>
            <w:tcPrChange w:id="3380" w:author="然" w:date="2026-08-03T15:23:33Z">
              <w:tcPr>
                <w:tcW w:w="735" w:type="dxa"/>
                <w:shd w:val="clear" w:color="auto" w:fill="auto"/>
                <w:noWrap w:val="0"/>
                <w:vAlign w:val="center"/>
              </w:tcPr>
            </w:tcPrChange>
          </w:tcPr>
          <w:p w14:paraId="2B847729">
            <w:pPr>
              <w:widowControl/>
              <w:spacing w:line="240" w:lineRule="auto"/>
              <w:jc w:val="center"/>
              <w:textAlignment w:val="auto"/>
              <w:rPr>
                <w:rFonts w:hint="eastAsia" w:ascii="宋体" w:hAnsi="宋体" w:eastAsia="宋体" w:cs="宋体"/>
                <w:color w:val="auto"/>
                <w:szCs w:val="21"/>
                <w:rPrChange w:id="3381" w:author="然" w:date="2026-08-04T11:37:42Z">
                  <w:rPr>
                    <w:rFonts w:hint="eastAsia" w:ascii="宋体" w:hAnsi="宋体" w:eastAsia="宋体" w:cs="宋体"/>
                    <w:szCs w:val="21"/>
                  </w:rPr>
                </w:rPrChange>
              </w:rPr>
            </w:pPr>
            <w:r>
              <w:rPr>
                <w:rFonts w:hint="eastAsia" w:ascii="宋体" w:hAnsi="宋体" w:eastAsia="宋体" w:cs="宋体"/>
                <w:color w:val="auto"/>
                <w:szCs w:val="21"/>
                <w:rPrChange w:id="3382" w:author="然" w:date="2026-08-04T11:37:42Z">
                  <w:rPr>
                    <w:rFonts w:hint="eastAsia" w:ascii="宋体" w:hAnsi="宋体" w:eastAsia="宋体" w:cs="宋体"/>
                    <w:szCs w:val="21"/>
                  </w:rPr>
                </w:rPrChange>
              </w:rPr>
              <w:t>项</w:t>
            </w:r>
          </w:p>
        </w:tc>
        <w:tc>
          <w:tcPr>
            <w:tcW w:w="705" w:type="dxa"/>
            <w:shd w:val="clear" w:color="auto" w:fill="auto"/>
            <w:noWrap w:val="0"/>
            <w:vAlign w:val="center"/>
            <w:tcPrChange w:id="3383" w:author="然" w:date="2026-08-03T15:23:33Z">
              <w:tcPr>
                <w:tcW w:w="705" w:type="dxa"/>
                <w:shd w:val="clear" w:color="auto" w:fill="auto"/>
                <w:noWrap w:val="0"/>
                <w:vAlign w:val="center"/>
              </w:tcPr>
            </w:tcPrChange>
          </w:tcPr>
          <w:p w14:paraId="7FF05FBB">
            <w:pPr>
              <w:widowControl/>
              <w:spacing w:line="240" w:lineRule="auto"/>
              <w:jc w:val="center"/>
              <w:textAlignment w:val="auto"/>
              <w:rPr>
                <w:rFonts w:hint="eastAsia" w:ascii="宋体" w:hAnsi="宋体" w:eastAsia="宋体" w:cs="宋体"/>
                <w:color w:val="auto"/>
                <w:szCs w:val="21"/>
                <w:rPrChange w:id="3384" w:author="然" w:date="2026-08-04T11:37:42Z">
                  <w:rPr>
                    <w:rFonts w:hint="eastAsia" w:ascii="宋体" w:hAnsi="宋体" w:eastAsia="宋体" w:cs="宋体"/>
                    <w:szCs w:val="21"/>
                  </w:rPr>
                </w:rPrChange>
              </w:rPr>
            </w:pPr>
            <w:r>
              <w:rPr>
                <w:rFonts w:hint="eastAsia" w:ascii="宋体" w:hAnsi="宋体" w:eastAsia="宋体" w:cs="宋体"/>
                <w:color w:val="auto"/>
                <w:szCs w:val="21"/>
                <w:rPrChange w:id="3385" w:author="然" w:date="2026-08-04T11:37:42Z">
                  <w:rPr>
                    <w:rFonts w:hint="eastAsia" w:ascii="宋体" w:hAnsi="宋体" w:eastAsia="宋体" w:cs="宋体"/>
                    <w:szCs w:val="21"/>
                  </w:rPr>
                </w:rPrChange>
              </w:rPr>
              <w:t>2</w:t>
            </w:r>
          </w:p>
        </w:tc>
        <w:tc>
          <w:tcPr>
            <w:tcW w:w="1616" w:type="dxa"/>
            <w:shd w:val="clear" w:color="auto" w:fill="auto"/>
            <w:noWrap w:val="0"/>
            <w:vAlign w:val="center"/>
            <w:tcPrChange w:id="3386" w:author="然" w:date="2026-08-03T15:23:33Z">
              <w:tcPr>
                <w:tcW w:w="1616" w:type="dxa"/>
                <w:shd w:val="clear" w:color="auto" w:fill="auto"/>
                <w:noWrap w:val="0"/>
                <w:vAlign w:val="center"/>
              </w:tcPr>
            </w:tcPrChange>
          </w:tcPr>
          <w:p w14:paraId="1FDC67B3">
            <w:pPr>
              <w:widowControl/>
              <w:spacing w:line="240" w:lineRule="auto"/>
              <w:jc w:val="center"/>
              <w:textAlignment w:val="auto"/>
              <w:rPr>
                <w:rFonts w:hint="eastAsia" w:ascii="宋体" w:hAnsi="宋体" w:eastAsia="宋体" w:cs="宋体"/>
                <w:color w:val="auto"/>
                <w:szCs w:val="21"/>
                <w:rPrChange w:id="3387" w:author="然" w:date="2026-08-04T11:37:42Z">
                  <w:rPr>
                    <w:rFonts w:hint="eastAsia" w:ascii="宋体" w:hAnsi="宋体" w:eastAsia="宋体" w:cs="宋体"/>
                    <w:szCs w:val="21"/>
                  </w:rPr>
                </w:rPrChange>
              </w:rPr>
            </w:pPr>
            <w:r>
              <w:rPr>
                <w:rFonts w:hint="eastAsia" w:ascii="宋体" w:hAnsi="宋体" w:eastAsia="宋体" w:cs="宋体"/>
                <w:color w:val="auto"/>
                <w:szCs w:val="21"/>
                <w:rPrChange w:id="3388" w:author="然" w:date="2026-08-04T11:37:42Z">
                  <w:rPr>
                    <w:rFonts w:hint="eastAsia" w:ascii="宋体" w:hAnsi="宋体" w:eastAsia="宋体" w:cs="宋体"/>
                    <w:szCs w:val="21"/>
                  </w:rPr>
                </w:rPrChange>
              </w:rPr>
              <w:t>1</w:t>
            </w:r>
          </w:p>
        </w:tc>
        <w:tc>
          <w:tcPr>
            <w:tcW w:w="2749" w:type="dxa"/>
            <w:shd w:val="clear" w:color="auto" w:fill="auto"/>
            <w:noWrap w:val="0"/>
            <w:vAlign w:val="center"/>
            <w:tcPrChange w:id="3389" w:author="然" w:date="2026-08-03T15:23:33Z">
              <w:tcPr>
                <w:tcW w:w="2749" w:type="dxa"/>
                <w:shd w:val="clear" w:color="auto" w:fill="auto"/>
                <w:noWrap w:val="0"/>
                <w:vAlign w:val="center"/>
              </w:tcPr>
            </w:tcPrChange>
          </w:tcPr>
          <w:p w14:paraId="62164BA8">
            <w:pPr>
              <w:widowControl/>
              <w:spacing w:line="240" w:lineRule="auto"/>
              <w:jc w:val="center"/>
              <w:textAlignment w:val="auto"/>
              <w:rPr>
                <w:rFonts w:hint="eastAsia" w:ascii="宋体" w:hAnsi="宋体" w:eastAsia="宋体" w:cs="宋体"/>
                <w:color w:val="auto"/>
                <w:szCs w:val="21"/>
                <w:rPrChange w:id="3390" w:author="然" w:date="2026-08-04T11:37:42Z">
                  <w:rPr>
                    <w:rFonts w:hint="eastAsia" w:ascii="宋体" w:hAnsi="宋体" w:eastAsia="宋体" w:cs="宋体"/>
                    <w:szCs w:val="21"/>
                  </w:rPr>
                </w:rPrChange>
              </w:rPr>
            </w:pPr>
            <w:r>
              <w:rPr>
                <w:rFonts w:hint="eastAsia" w:ascii="宋体" w:hAnsi="宋体" w:eastAsia="宋体" w:cs="宋体"/>
                <w:color w:val="auto"/>
                <w:szCs w:val="21"/>
                <w:rPrChange w:id="3391" w:author="然" w:date="2026-08-04T11:37:42Z">
                  <w:rPr>
                    <w:rFonts w:hint="eastAsia" w:ascii="宋体" w:hAnsi="宋体" w:eastAsia="宋体" w:cs="宋体"/>
                    <w:szCs w:val="21"/>
                  </w:rPr>
                </w:rPrChange>
              </w:rPr>
              <w:t>平行沙龙需要两个，无线PPT翻页器，适配笔记本电脑</w:t>
            </w:r>
          </w:p>
        </w:tc>
      </w:tr>
      <w:tr w14:paraId="20BDB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Change w:id="3392" w:author="然" w:date="2026-08-03T15:23:33Z">
            <w:tblPrEx>
              <w:tblCellMar>
                <w:top w:w="0" w:type="dxa"/>
                <w:left w:w="108" w:type="dxa"/>
                <w:bottom w:w="0" w:type="dxa"/>
                <w:right w:w="108" w:type="dxa"/>
              </w:tblCellMar>
            </w:tblPrEx>
          </w:tblPrExChange>
        </w:tblPrEx>
        <w:trPr>
          <w:trHeight w:val="285" w:hRule="atLeast"/>
          <w:jc w:val="center"/>
          <w:trPrChange w:id="3392" w:author="然" w:date="2026-08-03T15:23:33Z">
            <w:trPr>
              <w:trHeight w:val="285" w:hRule="atLeast"/>
              <w:jc w:val="center"/>
            </w:trPr>
          </w:trPrChange>
        </w:trPr>
        <w:tc>
          <w:tcPr>
            <w:tcW w:w="675" w:type="dxa"/>
            <w:vMerge w:val="continue"/>
            <w:shd w:val="clear" w:color="auto" w:fill="auto"/>
            <w:noWrap w:val="0"/>
            <w:vAlign w:val="center"/>
            <w:tcPrChange w:id="3393" w:author="然" w:date="2026-08-03T15:23:33Z">
              <w:tcPr>
                <w:tcW w:w="675" w:type="dxa"/>
                <w:vMerge w:val="continue"/>
                <w:shd w:val="clear" w:color="auto" w:fill="auto"/>
                <w:noWrap w:val="0"/>
                <w:vAlign w:val="center"/>
              </w:tcPr>
            </w:tcPrChange>
          </w:tcPr>
          <w:p w14:paraId="2AD651D3">
            <w:pPr>
              <w:spacing w:line="240" w:lineRule="auto"/>
              <w:jc w:val="center"/>
              <w:rPr>
                <w:rFonts w:hint="eastAsia" w:ascii="宋体" w:hAnsi="宋体" w:eastAsia="宋体" w:cs="宋体"/>
                <w:color w:val="auto"/>
                <w:szCs w:val="21"/>
                <w:rPrChange w:id="3394"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395" w:author="然" w:date="2026-08-03T15:23:33Z">
              <w:tcPr>
                <w:tcW w:w="885" w:type="dxa"/>
                <w:vMerge w:val="continue"/>
                <w:shd w:val="clear" w:color="auto" w:fill="auto"/>
                <w:noWrap w:val="0"/>
                <w:vAlign w:val="center"/>
              </w:tcPr>
            </w:tcPrChange>
          </w:tcPr>
          <w:p w14:paraId="79309578">
            <w:pPr>
              <w:spacing w:line="240" w:lineRule="auto"/>
              <w:jc w:val="center"/>
              <w:rPr>
                <w:rFonts w:hint="eastAsia" w:ascii="宋体" w:hAnsi="宋体" w:eastAsia="宋体" w:cs="宋体"/>
                <w:color w:val="auto"/>
                <w:szCs w:val="21"/>
                <w:rPrChange w:id="3396"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397" w:author="然" w:date="2026-08-03T15:23:33Z">
              <w:tcPr>
                <w:tcW w:w="1035" w:type="dxa"/>
                <w:vMerge w:val="continue"/>
                <w:shd w:val="clear" w:color="auto" w:fill="auto"/>
                <w:noWrap w:val="0"/>
                <w:vAlign w:val="center"/>
              </w:tcPr>
            </w:tcPrChange>
          </w:tcPr>
          <w:p w14:paraId="1E01A946">
            <w:pPr>
              <w:spacing w:line="240" w:lineRule="auto"/>
              <w:jc w:val="center"/>
              <w:rPr>
                <w:rFonts w:hint="eastAsia" w:ascii="宋体" w:hAnsi="宋体" w:eastAsia="宋体" w:cs="宋体"/>
                <w:color w:val="auto"/>
                <w:szCs w:val="21"/>
                <w:rPrChange w:id="3398" w:author="然" w:date="2026-08-04T11:37:42Z">
                  <w:rPr>
                    <w:rFonts w:hint="eastAsia" w:ascii="宋体" w:hAnsi="宋体" w:eastAsia="宋体" w:cs="宋体"/>
                    <w:szCs w:val="21"/>
                  </w:rPr>
                </w:rPrChange>
              </w:rPr>
            </w:pPr>
          </w:p>
        </w:tc>
        <w:tc>
          <w:tcPr>
            <w:tcW w:w="1485" w:type="dxa"/>
            <w:shd w:val="clear" w:color="auto" w:fill="auto"/>
            <w:noWrap w:val="0"/>
            <w:vAlign w:val="center"/>
            <w:tcPrChange w:id="3399" w:author="然" w:date="2026-08-03T15:23:33Z">
              <w:tcPr>
                <w:tcW w:w="1485" w:type="dxa"/>
                <w:shd w:val="clear" w:color="auto" w:fill="auto"/>
                <w:noWrap w:val="0"/>
                <w:vAlign w:val="center"/>
              </w:tcPr>
            </w:tcPrChange>
          </w:tcPr>
          <w:p w14:paraId="0A4FB3F3">
            <w:pPr>
              <w:widowControl/>
              <w:spacing w:line="240" w:lineRule="auto"/>
              <w:jc w:val="center"/>
              <w:textAlignment w:val="auto"/>
              <w:rPr>
                <w:rFonts w:hint="eastAsia" w:ascii="宋体" w:hAnsi="宋体" w:eastAsia="宋体" w:cs="宋体"/>
                <w:color w:val="auto"/>
                <w:szCs w:val="21"/>
                <w:rPrChange w:id="3400" w:author="然" w:date="2026-08-04T11:37:42Z">
                  <w:rPr>
                    <w:rFonts w:hint="eastAsia" w:ascii="宋体" w:hAnsi="宋体" w:eastAsia="宋体" w:cs="宋体"/>
                    <w:szCs w:val="21"/>
                  </w:rPr>
                </w:rPrChange>
              </w:rPr>
            </w:pPr>
            <w:r>
              <w:rPr>
                <w:rFonts w:hint="eastAsia" w:ascii="宋体" w:hAnsi="宋体" w:eastAsia="宋体" w:cs="宋体"/>
                <w:color w:val="auto"/>
                <w:szCs w:val="21"/>
                <w:rPrChange w:id="3401" w:author="然" w:date="2026-08-04T11:37:42Z">
                  <w:rPr>
                    <w:rFonts w:hint="eastAsia" w:ascii="宋体" w:hAnsi="宋体" w:eastAsia="宋体" w:cs="宋体"/>
                    <w:szCs w:val="21"/>
                  </w:rPr>
                </w:rPrChange>
              </w:rPr>
              <w:t>多通道数字播放系统</w:t>
            </w:r>
          </w:p>
        </w:tc>
        <w:tc>
          <w:tcPr>
            <w:tcW w:w="735" w:type="dxa"/>
            <w:shd w:val="clear" w:color="auto" w:fill="auto"/>
            <w:noWrap w:val="0"/>
            <w:vAlign w:val="center"/>
            <w:tcPrChange w:id="3402" w:author="然" w:date="2026-08-03T15:23:33Z">
              <w:tcPr>
                <w:tcW w:w="735" w:type="dxa"/>
                <w:shd w:val="clear" w:color="auto" w:fill="auto"/>
                <w:noWrap w:val="0"/>
                <w:vAlign w:val="center"/>
              </w:tcPr>
            </w:tcPrChange>
          </w:tcPr>
          <w:p w14:paraId="59A1C598">
            <w:pPr>
              <w:widowControl/>
              <w:spacing w:line="240" w:lineRule="auto"/>
              <w:jc w:val="center"/>
              <w:textAlignment w:val="auto"/>
              <w:rPr>
                <w:rFonts w:hint="eastAsia" w:ascii="宋体" w:hAnsi="宋体" w:eastAsia="宋体" w:cs="宋体"/>
                <w:color w:val="auto"/>
                <w:szCs w:val="21"/>
                <w:rPrChange w:id="3403" w:author="然" w:date="2026-08-04T11:37:42Z">
                  <w:rPr>
                    <w:rFonts w:hint="eastAsia" w:ascii="宋体" w:hAnsi="宋体" w:eastAsia="宋体" w:cs="宋体"/>
                    <w:szCs w:val="21"/>
                  </w:rPr>
                </w:rPrChange>
              </w:rPr>
            </w:pPr>
            <w:r>
              <w:rPr>
                <w:rFonts w:hint="eastAsia" w:ascii="宋体" w:hAnsi="宋体" w:eastAsia="宋体" w:cs="宋体"/>
                <w:color w:val="auto"/>
                <w:szCs w:val="21"/>
                <w:rPrChange w:id="3404" w:author="然" w:date="2026-08-04T11:37:42Z">
                  <w:rPr>
                    <w:rFonts w:hint="eastAsia" w:ascii="宋体" w:hAnsi="宋体" w:eastAsia="宋体" w:cs="宋体"/>
                    <w:szCs w:val="21"/>
                  </w:rPr>
                </w:rPrChange>
              </w:rPr>
              <w:t>项</w:t>
            </w:r>
          </w:p>
        </w:tc>
        <w:tc>
          <w:tcPr>
            <w:tcW w:w="705" w:type="dxa"/>
            <w:shd w:val="clear" w:color="auto" w:fill="auto"/>
            <w:noWrap w:val="0"/>
            <w:vAlign w:val="center"/>
            <w:tcPrChange w:id="3405" w:author="然" w:date="2026-08-03T15:23:33Z">
              <w:tcPr>
                <w:tcW w:w="705" w:type="dxa"/>
                <w:shd w:val="clear" w:color="auto" w:fill="auto"/>
                <w:noWrap w:val="0"/>
                <w:vAlign w:val="center"/>
              </w:tcPr>
            </w:tcPrChange>
          </w:tcPr>
          <w:p w14:paraId="091A4F3D">
            <w:pPr>
              <w:widowControl/>
              <w:spacing w:line="240" w:lineRule="auto"/>
              <w:jc w:val="center"/>
              <w:textAlignment w:val="auto"/>
              <w:rPr>
                <w:rFonts w:hint="eastAsia" w:ascii="宋体" w:hAnsi="宋体" w:eastAsia="宋体" w:cs="宋体"/>
                <w:color w:val="auto"/>
                <w:szCs w:val="21"/>
                <w:rPrChange w:id="3406" w:author="然" w:date="2026-08-04T11:37:42Z">
                  <w:rPr>
                    <w:rFonts w:hint="eastAsia" w:ascii="宋体" w:hAnsi="宋体" w:eastAsia="宋体" w:cs="宋体"/>
                    <w:szCs w:val="21"/>
                  </w:rPr>
                </w:rPrChange>
              </w:rPr>
            </w:pPr>
            <w:r>
              <w:rPr>
                <w:rFonts w:hint="eastAsia" w:ascii="宋体" w:hAnsi="宋体" w:eastAsia="宋体" w:cs="宋体"/>
                <w:color w:val="auto"/>
                <w:szCs w:val="21"/>
                <w:rPrChange w:id="3407" w:author="然" w:date="2026-08-04T11:37:42Z">
                  <w:rPr>
                    <w:rFonts w:hint="eastAsia" w:ascii="宋体" w:hAnsi="宋体" w:eastAsia="宋体" w:cs="宋体"/>
                    <w:szCs w:val="21"/>
                  </w:rPr>
                </w:rPrChange>
              </w:rPr>
              <w:t>1</w:t>
            </w:r>
          </w:p>
        </w:tc>
        <w:tc>
          <w:tcPr>
            <w:tcW w:w="1616" w:type="dxa"/>
            <w:shd w:val="clear" w:color="auto" w:fill="auto"/>
            <w:noWrap w:val="0"/>
            <w:vAlign w:val="center"/>
            <w:tcPrChange w:id="3408" w:author="然" w:date="2026-08-03T15:23:33Z">
              <w:tcPr>
                <w:tcW w:w="1616" w:type="dxa"/>
                <w:shd w:val="clear" w:color="auto" w:fill="auto"/>
                <w:noWrap w:val="0"/>
                <w:vAlign w:val="center"/>
              </w:tcPr>
            </w:tcPrChange>
          </w:tcPr>
          <w:p w14:paraId="1DE49244">
            <w:pPr>
              <w:widowControl/>
              <w:spacing w:line="240" w:lineRule="auto"/>
              <w:jc w:val="center"/>
              <w:textAlignment w:val="auto"/>
              <w:rPr>
                <w:rFonts w:hint="eastAsia" w:ascii="宋体" w:hAnsi="宋体" w:eastAsia="宋体" w:cs="宋体"/>
                <w:color w:val="auto"/>
                <w:szCs w:val="21"/>
                <w:rPrChange w:id="3409" w:author="然" w:date="2026-08-04T11:37:42Z">
                  <w:rPr>
                    <w:rFonts w:hint="eastAsia" w:ascii="宋体" w:hAnsi="宋体" w:eastAsia="宋体" w:cs="宋体"/>
                    <w:szCs w:val="21"/>
                  </w:rPr>
                </w:rPrChange>
              </w:rPr>
            </w:pPr>
            <w:r>
              <w:rPr>
                <w:rFonts w:hint="eastAsia" w:ascii="宋体" w:hAnsi="宋体" w:eastAsia="宋体" w:cs="宋体"/>
                <w:color w:val="auto"/>
                <w:szCs w:val="21"/>
                <w:rPrChange w:id="3410" w:author="然" w:date="2026-08-04T11:37:42Z">
                  <w:rPr>
                    <w:rFonts w:hint="eastAsia" w:ascii="宋体" w:hAnsi="宋体" w:eastAsia="宋体" w:cs="宋体"/>
                    <w:szCs w:val="21"/>
                  </w:rPr>
                </w:rPrChange>
              </w:rPr>
              <w:t>1</w:t>
            </w:r>
          </w:p>
        </w:tc>
        <w:tc>
          <w:tcPr>
            <w:tcW w:w="2749" w:type="dxa"/>
            <w:shd w:val="clear" w:color="auto" w:fill="auto"/>
            <w:noWrap w:val="0"/>
            <w:vAlign w:val="center"/>
            <w:tcPrChange w:id="3411" w:author="然" w:date="2026-08-03T15:23:33Z">
              <w:tcPr>
                <w:tcW w:w="2749" w:type="dxa"/>
                <w:shd w:val="clear" w:color="auto" w:fill="auto"/>
                <w:noWrap w:val="0"/>
                <w:vAlign w:val="center"/>
              </w:tcPr>
            </w:tcPrChange>
          </w:tcPr>
          <w:p w14:paraId="35BCF2B1">
            <w:pPr>
              <w:widowControl/>
              <w:spacing w:line="240" w:lineRule="auto"/>
              <w:jc w:val="center"/>
              <w:textAlignment w:val="auto"/>
              <w:rPr>
                <w:rFonts w:hint="eastAsia" w:ascii="宋体" w:hAnsi="宋体" w:eastAsia="宋体" w:cs="宋体"/>
                <w:color w:val="auto"/>
                <w:szCs w:val="21"/>
                <w:rPrChange w:id="3412" w:author="然" w:date="2026-08-04T11:37:42Z">
                  <w:rPr>
                    <w:rFonts w:hint="eastAsia" w:ascii="宋体" w:hAnsi="宋体" w:eastAsia="宋体" w:cs="宋体"/>
                    <w:szCs w:val="21"/>
                  </w:rPr>
                </w:rPrChange>
              </w:rPr>
            </w:pPr>
            <w:r>
              <w:rPr>
                <w:rFonts w:hint="eastAsia" w:ascii="宋体" w:hAnsi="宋体" w:eastAsia="宋体" w:cs="宋体"/>
                <w:color w:val="auto"/>
                <w:szCs w:val="21"/>
                <w:rPrChange w:id="3413" w:author="然" w:date="2026-08-04T11:37:42Z">
                  <w:rPr>
                    <w:rFonts w:hint="eastAsia" w:ascii="宋体" w:hAnsi="宋体" w:eastAsia="宋体" w:cs="宋体"/>
                    <w:szCs w:val="21"/>
                  </w:rPr>
                </w:rPrChange>
              </w:rPr>
              <w:t>专业级多通道播放控制系统</w:t>
            </w:r>
          </w:p>
        </w:tc>
      </w:tr>
      <w:tr w14:paraId="1B86B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414" w:author="然" w:date="2026-08-03T15:23:33Z">
            <w:tblPrEx>
              <w:shd w:val="clear" w:color="auto" w:fill="auto"/>
              <w:tblCellMar>
                <w:top w:w="0" w:type="dxa"/>
                <w:left w:w="108" w:type="dxa"/>
                <w:bottom w:w="0" w:type="dxa"/>
                <w:right w:w="108" w:type="dxa"/>
              </w:tblCellMar>
            </w:tblPrEx>
          </w:tblPrExChange>
        </w:tblPrEx>
        <w:trPr>
          <w:trHeight w:val="480" w:hRule="atLeast"/>
          <w:jc w:val="center"/>
          <w:trPrChange w:id="3414" w:author="然" w:date="2026-08-03T15:23:33Z">
            <w:trPr>
              <w:trHeight w:val="480" w:hRule="atLeast"/>
              <w:jc w:val="center"/>
            </w:trPr>
          </w:trPrChange>
        </w:trPr>
        <w:tc>
          <w:tcPr>
            <w:tcW w:w="675" w:type="dxa"/>
            <w:vMerge w:val="continue"/>
            <w:shd w:val="clear" w:color="auto" w:fill="auto"/>
            <w:noWrap w:val="0"/>
            <w:vAlign w:val="center"/>
            <w:tcPrChange w:id="3415" w:author="然" w:date="2026-08-03T15:23:33Z">
              <w:tcPr>
                <w:tcW w:w="675" w:type="dxa"/>
                <w:vMerge w:val="continue"/>
                <w:shd w:val="clear" w:color="auto" w:fill="auto"/>
                <w:noWrap w:val="0"/>
                <w:vAlign w:val="center"/>
              </w:tcPr>
            </w:tcPrChange>
          </w:tcPr>
          <w:p w14:paraId="76E98D6A">
            <w:pPr>
              <w:spacing w:line="240" w:lineRule="auto"/>
              <w:jc w:val="center"/>
              <w:rPr>
                <w:rFonts w:hint="eastAsia" w:ascii="宋体" w:hAnsi="宋体" w:eastAsia="宋体" w:cs="宋体"/>
                <w:color w:val="auto"/>
                <w:szCs w:val="21"/>
                <w:rPrChange w:id="3416"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417" w:author="然" w:date="2026-08-03T15:23:33Z">
              <w:tcPr>
                <w:tcW w:w="885" w:type="dxa"/>
                <w:vMerge w:val="continue"/>
                <w:shd w:val="clear" w:color="auto" w:fill="auto"/>
                <w:noWrap w:val="0"/>
                <w:vAlign w:val="center"/>
              </w:tcPr>
            </w:tcPrChange>
          </w:tcPr>
          <w:p w14:paraId="30141147">
            <w:pPr>
              <w:spacing w:line="240" w:lineRule="auto"/>
              <w:jc w:val="center"/>
              <w:rPr>
                <w:rFonts w:hint="eastAsia" w:ascii="宋体" w:hAnsi="宋体" w:eastAsia="宋体" w:cs="宋体"/>
                <w:color w:val="auto"/>
                <w:szCs w:val="21"/>
                <w:rPrChange w:id="3418"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419" w:author="然" w:date="2026-08-03T15:23:33Z">
              <w:tcPr>
                <w:tcW w:w="1035" w:type="dxa"/>
                <w:vMerge w:val="continue"/>
                <w:shd w:val="clear" w:color="auto" w:fill="auto"/>
                <w:noWrap w:val="0"/>
                <w:vAlign w:val="center"/>
              </w:tcPr>
            </w:tcPrChange>
          </w:tcPr>
          <w:p w14:paraId="14F8763A">
            <w:pPr>
              <w:spacing w:line="240" w:lineRule="auto"/>
              <w:jc w:val="center"/>
              <w:rPr>
                <w:rFonts w:hint="eastAsia" w:ascii="宋体" w:hAnsi="宋体" w:eastAsia="宋体" w:cs="宋体"/>
                <w:color w:val="auto"/>
                <w:szCs w:val="21"/>
                <w:rPrChange w:id="3420" w:author="然" w:date="2026-08-04T11:37:42Z">
                  <w:rPr>
                    <w:rFonts w:hint="eastAsia" w:ascii="宋体" w:hAnsi="宋体" w:eastAsia="宋体" w:cs="宋体"/>
                    <w:szCs w:val="21"/>
                  </w:rPr>
                </w:rPrChange>
              </w:rPr>
            </w:pPr>
          </w:p>
        </w:tc>
        <w:tc>
          <w:tcPr>
            <w:tcW w:w="1485" w:type="dxa"/>
            <w:shd w:val="clear" w:color="auto" w:fill="auto"/>
            <w:noWrap w:val="0"/>
            <w:vAlign w:val="center"/>
            <w:tcPrChange w:id="3421" w:author="然" w:date="2026-08-03T15:23:33Z">
              <w:tcPr>
                <w:tcW w:w="1485" w:type="dxa"/>
                <w:shd w:val="clear" w:color="auto" w:fill="auto"/>
                <w:noWrap w:val="0"/>
                <w:vAlign w:val="center"/>
              </w:tcPr>
            </w:tcPrChange>
          </w:tcPr>
          <w:p w14:paraId="48ACA916">
            <w:pPr>
              <w:widowControl/>
              <w:spacing w:line="240" w:lineRule="auto"/>
              <w:jc w:val="center"/>
              <w:textAlignment w:val="auto"/>
              <w:rPr>
                <w:rFonts w:hint="eastAsia" w:ascii="宋体" w:hAnsi="宋体" w:eastAsia="宋体" w:cs="宋体"/>
                <w:color w:val="auto"/>
                <w:szCs w:val="21"/>
                <w:rPrChange w:id="3422" w:author="然" w:date="2026-08-04T11:37:42Z">
                  <w:rPr>
                    <w:rFonts w:hint="eastAsia" w:ascii="宋体" w:hAnsi="宋体" w:eastAsia="宋体" w:cs="宋体"/>
                    <w:szCs w:val="21"/>
                  </w:rPr>
                </w:rPrChange>
              </w:rPr>
            </w:pPr>
            <w:r>
              <w:rPr>
                <w:rFonts w:hint="eastAsia" w:ascii="宋体" w:hAnsi="宋体" w:eastAsia="宋体" w:cs="宋体"/>
                <w:color w:val="auto"/>
                <w:szCs w:val="21"/>
                <w:rPrChange w:id="3423" w:author="然" w:date="2026-08-04T11:37:42Z">
                  <w:rPr>
                    <w:rFonts w:hint="eastAsia" w:ascii="宋体" w:hAnsi="宋体" w:eastAsia="宋体" w:cs="宋体"/>
                    <w:szCs w:val="21"/>
                  </w:rPr>
                </w:rPrChange>
              </w:rPr>
              <w:t>LED处理器</w:t>
            </w:r>
          </w:p>
        </w:tc>
        <w:tc>
          <w:tcPr>
            <w:tcW w:w="735" w:type="dxa"/>
            <w:shd w:val="clear" w:color="auto" w:fill="auto"/>
            <w:noWrap w:val="0"/>
            <w:vAlign w:val="center"/>
            <w:tcPrChange w:id="3424" w:author="然" w:date="2026-08-03T15:23:33Z">
              <w:tcPr>
                <w:tcW w:w="735" w:type="dxa"/>
                <w:shd w:val="clear" w:color="auto" w:fill="auto"/>
                <w:noWrap w:val="0"/>
                <w:vAlign w:val="center"/>
              </w:tcPr>
            </w:tcPrChange>
          </w:tcPr>
          <w:p w14:paraId="2CC34FBA">
            <w:pPr>
              <w:widowControl/>
              <w:spacing w:line="240" w:lineRule="auto"/>
              <w:jc w:val="center"/>
              <w:textAlignment w:val="auto"/>
              <w:rPr>
                <w:rFonts w:hint="eastAsia" w:ascii="宋体" w:hAnsi="宋体" w:eastAsia="宋体" w:cs="宋体"/>
                <w:color w:val="auto"/>
                <w:szCs w:val="21"/>
                <w:rPrChange w:id="3425" w:author="然" w:date="2026-08-04T11:37:42Z">
                  <w:rPr>
                    <w:rFonts w:hint="eastAsia" w:ascii="宋体" w:hAnsi="宋体" w:eastAsia="宋体" w:cs="宋体"/>
                    <w:szCs w:val="21"/>
                  </w:rPr>
                </w:rPrChange>
              </w:rPr>
            </w:pPr>
            <w:r>
              <w:rPr>
                <w:rFonts w:hint="eastAsia" w:ascii="宋体" w:hAnsi="宋体" w:eastAsia="宋体" w:cs="宋体"/>
                <w:color w:val="auto"/>
                <w:szCs w:val="21"/>
                <w:rPrChange w:id="3426" w:author="然" w:date="2026-08-04T11:37:42Z">
                  <w:rPr>
                    <w:rFonts w:hint="eastAsia" w:ascii="宋体" w:hAnsi="宋体" w:eastAsia="宋体" w:cs="宋体"/>
                    <w:szCs w:val="21"/>
                  </w:rPr>
                </w:rPrChange>
              </w:rPr>
              <w:t>台</w:t>
            </w:r>
          </w:p>
        </w:tc>
        <w:tc>
          <w:tcPr>
            <w:tcW w:w="705" w:type="dxa"/>
            <w:shd w:val="clear" w:color="auto" w:fill="auto"/>
            <w:noWrap w:val="0"/>
            <w:vAlign w:val="center"/>
            <w:tcPrChange w:id="3427" w:author="然" w:date="2026-08-03T15:23:33Z">
              <w:tcPr>
                <w:tcW w:w="705" w:type="dxa"/>
                <w:shd w:val="clear" w:color="auto" w:fill="auto"/>
                <w:noWrap w:val="0"/>
                <w:vAlign w:val="center"/>
              </w:tcPr>
            </w:tcPrChange>
          </w:tcPr>
          <w:p w14:paraId="40DFE83C">
            <w:pPr>
              <w:widowControl/>
              <w:spacing w:line="240" w:lineRule="auto"/>
              <w:jc w:val="center"/>
              <w:textAlignment w:val="auto"/>
              <w:rPr>
                <w:rFonts w:hint="eastAsia" w:ascii="宋体" w:hAnsi="宋体" w:eastAsia="宋体" w:cs="宋体"/>
                <w:color w:val="auto"/>
                <w:szCs w:val="21"/>
                <w:rPrChange w:id="3428" w:author="然" w:date="2026-08-04T11:37:42Z">
                  <w:rPr>
                    <w:rFonts w:hint="eastAsia" w:ascii="宋体" w:hAnsi="宋体" w:eastAsia="宋体" w:cs="宋体"/>
                    <w:szCs w:val="21"/>
                  </w:rPr>
                </w:rPrChange>
              </w:rPr>
            </w:pPr>
            <w:r>
              <w:rPr>
                <w:rFonts w:hint="eastAsia" w:ascii="宋体" w:hAnsi="宋体" w:eastAsia="宋体" w:cs="宋体"/>
                <w:color w:val="auto"/>
                <w:szCs w:val="21"/>
                <w:rPrChange w:id="3429" w:author="然" w:date="2026-08-04T11:37:42Z">
                  <w:rPr>
                    <w:rFonts w:hint="eastAsia" w:ascii="宋体" w:hAnsi="宋体" w:eastAsia="宋体" w:cs="宋体"/>
                    <w:szCs w:val="21"/>
                  </w:rPr>
                </w:rPrChange>
              </w:rPr>
              <w:t>1</w:t>
            </w:r>
          </w:p>
        </w:tc>
        <w:tc>
          <w:tcPr>
            <w:tcW w:w="1616" w:type="dxa"/>
            <w:shd w:val="clear" w:color="auto" w:fill="auto"/>
            <w:noWrap w:val="0"/>
            <w:vAlign w:val="center"/>
            <w:tcPrChange w:id="3430" w:author="然" w:date="2026-08-03T15:23:33Z">
              <w:tcPr>
                <w:tcW w:w="1616" w:type="dxa"/>
                <w:shd w:val="clear" w:color="auto" w:fill="auto"/>
                <w:noWrap w:val="0"/>
                <w:vAlign w:val="center"/>
              </w:tcPr>
            </w:tcPrChange>
          </w:tcPr>
          <w:p w14:paraId="0CCC1D94">
            <w:pPr>
              <w:widowControl/>
              <w:spacing w:line="240" w:lineRule="auto"/>
              <w:jc w:val="center"/>
              <w:textAlignment w:val="auto"/>
              <w:rPr>
                <w:rFonts w:hint="eastAsia" w:ascii="宋体" w:hAnsi="宋体" w:eastAsia="宋体" w:cs="宋体"/>
                <w:color w:val="auto"/>
                <w:szCs w:val="21"/>
                <w:rPrChange w:id="3431" w:author="然" w:date="2026-08-04T11:37:42Z">
                  <w:rPr>
                    <w:rFonts w:hint="eastAsia" w:ascii="宋体" w:hAnsi="宋体" w:eastAsia="宋体" w:cs="宋体"/>
                    <w:szCs w:val="21"/>
                  </w:rPr>
                </w:rPrChange>
              </w:rPr>
            </w:pPr>
            <w:r>
              <w:rPr>
                <w:rFonts w:hint="eastAsia" w:ascii="宋体" w:hAnsi="宋体" w:eastAsia="宋体" w:cs="宋体"/>
                <w:color w:val="auto"/>
                <w:szCs w:val="21"/>
                <w:rPrChange w:id="3432" w:author="然" w:date="2026-08-04T11:37:42Z">
                  <w:rPr>
                    <w:rFonts w:hint="eastAsia" w:ascii="宋体" w:hAnsi="宋体" w:eastAsia="宋体" w:cs="宋体"/>
                    <w:szCs w:val="21"/>
                  </w:rPr>
                </w:rPrChange>
              </w:rPr>
              <w:t>1</w:t>
            </w:r>
          </w:p>
        </w:tc>
        <w:tc>
          <w:tcPr>
            <w:tcW w:w="2749" w:type="dxa"/>
            <w:shd w:val="clear" w:color="auto" w:fill="auto"/>
            <w:noWrap w:val="0"/>
            <w:vAlign w:val="center"/>
            <w:tcPrChange w:id="3433" w:author="然" w:date="2026-08-03T15:23:33Z">
              <w:tcPr>
                <w:tcW w:w="2749" w:type="dxa"/>
                <w:shd w:val="clear" w:color="auto" w:fill="auto"/>
                <w:noWrap w:val="0"/>
                <w:vAlign w:val="center"/>
              </w:tcPr>
            </w:tcPrChange>
          </w:tcPr>
          <w:p w14:paraId="08CEF94C">
            <w:pPr>
              <w:widowControl/>
              <w:spacing w:line="240" w:lineRule="auto"/>
              <w:jc w:val="center"/>
              <w:textAlignment w:val="auto"/>
              <w:rPr>
                <w:rFonts w:hint="eastAsia" w:ascii="宋体" w:hAnsi="宋体" w:eastAsia="宋体" w:cs="宋体"/>
                <w:color w:val="auto"/>
                <w:szCs w:val="21"/>
                <w:rPrChange w:id="3434" w:author="然" w:date="2026-08-04T11:37:42Z">
                  <w:rPr>
                    <w:rFonts w:hint="eastAsia" w:ascii="宋体" w:hAnsi="宋体" w:eastAsia="宋体" w:cs="宋体"/>
                    <w:szCs w:val="21"/>
                  </w:rPr>
                </w:rPrChange>
              </w:rPr>
            </w:pPr>
            <w:r>
              <w:rPr>
                <w:rFonts w:hint="eastAsia" w:ascii="宋体" w:hAnsi="宋体" w:eastAsia="宋体" w:cs="宋体"/>
                <w:color w:val="auto"/>
                <w:szCs w:val="21"/>
                <w:rPrChange w:id="3435" w:author="然" w:date="2026-08-04T11:37:42Z">
                  <w:rPr>
                    <w:rFonts w:hint="eastAsia" w:ascii="宋体" w:hAnsi="宋体" w:eastAsia="宋体" w:cs="宋体"/>
                    <w:szCs w:val="21"/>
                  </w:rPr>
                </w:rPrChange>
              </w:rPr>
              <w:t>LED视频处理器，支持多格式信号输入</w:t>
            </w:r>
          </w:p>
        </w:tc>
      </w:tr>
      <w:tr w14:paraId="7ABF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436" w:author="然" w:date="2026-08-03T15:23:33Z">
            <w:tblPrEx>
              <w:shd w:val="clear" w:color="auto" w:fill="auto"/>
              <w:tblCellMar>
                <w:top w:w="0" w:type="dxa"/>
                <w:left w:w="108" w:type="dxa"/>
                <w:bottom w:w="0" w:type="dxa"/>
                <w:right w:w="108" w:type="dxa"/>
              </w:tblCellMar>
            </w:tblPrEx>
          </w:tblPrExChange>
        </w:tblPrEx>
        <w:trPr>
          <w:trHeight w:val="480" w:hRule="atLeast"/>
          <w:jc w:val="center"/>
          <w:trPrChange w:id="3436" w:author="然" w:date="2026-08-03T15:23:33Z">
            <w:trPr>
              <w:trHeight w:val="480" w:hRule="atLeast"/>
              <w:jc w:val="center"/>
            </w:trPr>
          </w:trPrChange>
        </w:trPr>
        <w:tc>
          <w:tcPr>
            <w:tcW w:w="675" w:type="dxa"/>
            <w:vMerge w:val="continue"/>
            <w:shd w:val="clear" w:color="auto" w:fill="auto"/>
            <w:noWrap w:val="0"/>
            <w:vAlign w:val="center"/>
            <w:tcPrChange w:id="3437" w:author="然" w:date="2026-08-03T15:23:33Z">
              <w:tcPr>
                <w:tcW w:w="675" w:type="dxa"/>
                <w:vMerge w:val="continue"/>
                <w:shd w:val="clear" w:color="auto" w:fill="auto"/>
                <w:noWrap w:val="0"/>
                <w:vAlign w:val="center"/>
              </w:tcPr>
            </w:tcPrChange>
          </w:tcPr>
          <w:p w14:paraId="4E52BF6C">
            <w:pPr>
              <w:spacing w:line="240" w:lineRule="auto"/>
              <w:jc w:val="center"/>
              <w:rPr>
                <w:rFonts w:hint="eastAsia" w:ascii="宋体" w:hAnsi="宋体" w:eastAsia="宋体" w:cs="宋体"/>
                <w:color w:val="auto"/>
                <w:szCs w:val="21"/>
                <w:rPrChange w:id="3438"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439" w:author="然" w:date="2026-08-03T15:23:33Z">
              <w:tcPr>
                <w:tcW w:w="885" w:type="dxa"/>
                <w:vMerge w:val="continue"/>
                <w:shd w:val="clear" w:color="auto" w:fill="auto"/>
                <w:noWrap w:val="0"/>
                <w:vAlign w:val="center"/>
              </w:tcPr>
            </w:tcPrChange>
          </w:tcPr>
          <w:p w14:paraId="052E1837">
            <w:pPr>
              <w:spacing w:line="240" w:lineRule="auto"/>
              <w:jc w:val="center"/>
              <w:rPr>
                <w:rFonts w:hint="eastAsia" w:ascii="宋体" w:hAnsi="宋体" w:eastAsia="宋体" w:cs="宋体"/>
                <w:color w:val="auto"/>
                <w:szCs w:val="21"/>
                <w:rPrChange w:id="3440"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441" w:author="然" w:date="2026-08-03T15:23:33Z">
              <w:tcPr>
                <w:tcW w:w="1035" w:type="dxa"/>
                <w:vMerge w:val="continue"/>
                <w:shd w:val="clear" w:color="auto" w:fill="auto"/>
                <w:noWrap w:val="0"/>
                <w:vAlign w:val="center"/>
              </w:tcPr>
            </w:tcPrChange>
          </w:tcPr>
          <w:p w14:paraId="7D1E8781">
            <w:pPr>
              <w:spacing w:line="240" w:lineRule="auto"/>
              <w:jc w:val="center"/>
              <w:rPr>
                <w:rFonts w:hint="eastAsia" w:ascii="宋体" w:hAnsi="宋体" w:eastAsia="宋体" w:cs="宋体"/>
                <w:color w:val="auto"/>
                <w:szCs w:val="21"/>
                <w:rPrChange w:id="3442" w:author="然" w:date="2026-08-04T11:37:42Z">
                  <w:rPr>
                    <w:rFonts w:hint="eastAsia" w:ascii="宋体" w:hAnsi="宋体" w:eastAsia="宋体" w:cs="宋体"/>
                    <w:szCs w:val="21"/>
                  </w:rPr>
                </w:rPrChange>
              </w:rPr>
            </w:pPr>
          </w:p>
        </w:tc>
        <w:tc>
          <w:tcPr>
            <w:tcW w:w="1485" w:type="dxa"/>
            <w:shd w:val="clear" w:color="auto" w:fill="auto"/>
            <w:noWrap w:val="0"/>
            <w:vAlign w:val="center"/>
            <w:tcPrChange w:id="3443" w:author="然" w:date="2026-08-03T15:23:33Z">
              <w:tcPr>
                <w:tcW w:w="1485" w:type="dxa"/>
                <w:shd w:val="clear" w:color="auto" w:fill="auto"/>
                <w:noWrap w:val="0"/>
                <w:vAlign w:val="center"/>
              </w:tcPr>
            </w:tcPrChange>
          </w:tcPr>
          <w:p w14:paraId="19669A37">
            <w:pPr>
              <w:widowControl/>
              <w:spacing w:line="240" w:lineRule="auto"/>
              <w:jc w:val="center"/>
              <w:textAlignment w:val="auto"/>
              <w:rPr>
                <w:rFonts w:hint="eastAsia" w:ascii="宋体" w:hAnsi="宋体" w:eastAsia="宋体" w:cs="宋体"/>
                <w:color w:val="auto"/>
                <w:szCs w:val="21"/>
                <w:rPrChange w:id="3444" w:author="然" w:date="2026-08-04T11:37:42Z">
                  <w:rPr>
                    <w:rFonts w:hint="eastAsia" w:ascii="宋体" w:hAnsi="宋体" w:eastAsia="宋体" w:cs="宋体"/>
                    <w:szCs w:val="21"/>
                  </w:rPr>
                </w:rPrChange>
              </w:rPr>
            </w:pPr>
            <w:r>
              <w:rPr>
                <w:rFonts w:hint="eastAsia" w:ascii="宋体" w:hAnsi="宋体" w:eastAsia="宋体" w:cs="宋体"/>
                <w:color w:val="auto"/>
                <w:szCs w:val="21"/>
                <w:rPrChange w:id="3445" w:author="然" w:date="2026-08-04T11:37:42Z">
                  <w:rPr>
                    <w:rFonts w:hint="eastAsia" w:ascii="宋体" w:hAnsi="宋体" w:eastAsia="宋体" w:cs="宋体"/>
                    <w:szCs w:val="21"/>
                  </w:rPr>
                </w:rPrChange>
              </w:rPr>
              <w:t>屏幕控台技术人员</w:t>
            </w:r>
          </w:p>
        </w:tc>
        <w:tc>
          <w:tcPr>
            <w:tcW w:w="735" w:type="dxa"/>
            <w:shd w:val="clear" w:color="auto" w:fill="auto"/>
            <w:noWrap w:val="0"/>
            <w:vAlign w:val="center"/>
            <w:tcPrChange w:id="3446" w:author="然" w:date="2026-08-03T15:23:33Z">
              <w:tcPr>
                <w:tcW w:w="735" w:type="dxa"/>
                <w:shd w:val="clear" w:color="auto" w:fill="auto"/>
                <w:noWrap w:val="0"/>
                <w:vAlign w:val="center"/>
              </w:tcPr>
            </w:tcPrChange>
          </w:tcPr>
          <w:p w14:paraId="4FDD7042">
            <w:pPr>
              <w:widowControl/>
              <w:spacing w:line="240" w:lineRule="auto"/>
              <w:jc w:val="center"/>
              <w:textAlignment w:val="auto"/>
              <w:rPr>
                <w:rFonts w:hint="eastAsia" w:ascii="宋体" w:hAnsi="宋体" w:eastAsia="宋体" w:cs="宋体"/>
                <w:color w:val="auto"/>
                <w:szCs w:val="21"/>
                <w:rPrChange w:id="3447" w:author="然" w:date="2026-08-04T11:37:42Z">
                  <w:rPr>
                    <w:rFonts w:hint="eastAsia" w:ascii="宋体" w:hAnsi="宋体" w:eastAsia="宋体" w:cs="宋体"/>
                    <w:szCs w:val="21"/>
                  </w:rPr>
                </w:rPrChange>
              </w:rPr>
            </w:pPr>
            <w:r>
              <w:rPr>
                <w:rFonts w:hint="eastAsia" w:ascii="宋体" w:hAnsi="宋体" w:eastAsia="宋体" w:cs="宋体"/>
                <w:color w:val="auto"/>
                <w:szCs w:val="21"/>
                <w:rPrChange w:id="3448" w:author="然" w:date="2026-08-04T11:37:42Z">
                  <w:rPr>
                    <w:rFonts w:hint="eastAsia" w:ascii="宋体" w:hAnsi="宋体" w:eastAsia="宋体" w:cs="宋体"/>
                    <w:szCs w:val="21"/>
                  </w:rPr>
                </w:rPrChange>
              </w:rPr>
              <w:t>人</w:t>
            </w:r>
          </w:p>
        </w:tc>
        <w:tc>
          <w:tcPr>
            <w:tcW w:w="705" w:type="dxa"/>
            <w:shd w:val="clear" w:color="auto" w:fill="auto"/>
            <w:noWrap w:val="0"/>
            <w:vAlign w:val="center"/>
            <w:tcPrChange w:id="3449" w:author="然" w:date="2026-08-03T15:23:33Z">
              <w:tcPr>
                <w:tcW w:w="705" w:type="dxa"/>
                <w:shd w:val="clear" w:color="auto" w:fill="auto"/>
                <w:noWrap w:val="0"/>
                <w:vAlign w:val="center"/>
              </w:tcPr>
            </w:tcPrChange>
          </w:tcPr>
          <w:p w14:paraId="76E41FDC">
            <w:pPr>
              <w:widowControl/>
              <w:spacing w:line="240" w:lineRule="auto"/>
              <w:jc w:val="center"/>
              <w:textAlignment w:val="auto"/>
              <w:rPr>
                <w:rFonts w:hint="eastAsia" w:ascii="宋体" w:hAnsi="宋体" w:eastAsia="宋体" w:cs="宋体"/>
                <w:color w:val="auto"/>
                <w:szCs w:val="21"/>
                <w:rPrChange w:id="3450" w:author="然" w:date="2026-08-04T11:37:42Z">
                  <w:rPr>
                    <w:rFonts w:hint="eastAsia" w:ascii="宋体" w:hAnsi="宋体" w:eastAsia="宋体" w:cs="宋体"/>
                    <w:szCs w:val="21"/>
                  </w:rPr>
                </w:rPrChange>
              </w:rPr>
            </w:pPr>
            <w:r>
              <w:rPr>
                <w:rFonts w:hint="eastAsia" w:ascii="宋体" w:hAnsi="宋体" w:eastAsia="宋体" w:cs="宋体"/>
                <w:color w:val="auto"/>
                <w:szCs w:val="21"/>
                <w:rPrChange w:id="3451" w:author="然" w:date="2026-08-04T11:37:42Z">
                  <w:rPr>
                    <w:rFonts w:hint="eastAsia" w:ascii="宋体" w:hAnsi="宋体" w:eastAsia="宋体" w:cs="宋体"/>
                    <w:szCs w:val="21"/>
                  </w:rPr>
                </w:rPrChange>
              </w:rPr>
              <w:t>1</w:t>
            </w:r>
          </w:p>
        </w:tc>
        <w:tc>
          <w:tcPr>
            <w:tcW w:w="1616" w:type="dxa"/>
            <w:shd w:val="clear" w:color="auto" w:fill="auto"/>
            <w:noWrap w:val="0"/>
            <w:vAlign w:val="center"/>
            <w:tcPrChange w:id="3452" w:author="然" w:date="2026-08-03T15:23:33Z">
              <w:tcPr>
                <w:tcW w:w="1616" w:type="dxa"/>
                <w:shd w:val="clear" w:color="auto" w:fill="auto"/>
                <w:noWrap w:val="0"/>
                <w:vAlign w:val="center"/>
              </w:tcPr>
            </w:tcPrChange>
          </w:tcPr>
          <w:p w14:paraId="5FE932C6">
            <w:pPr>
              <w:widowControl/>
              <w:spacing w:line="240" w:lineRule="auto"/>
              <w:jc w:val="center"/>
              <w:textAlignment w:val="auto"/>
              <w:rPr>
                <w:rFonts w:hint="eastAsia" w:ascii="宋体" w:hAnsi="宋体" w:eastAsia="宋体" w:cs="宋体"/>
                <w:color w:val="auto"/>
                <w:szCs w:val="21"/>
                <w:rPrChange w:id="3453" w:author="然" w:date="2026-08-04T11:37:42Z">
                  <w:rPr>
                    <w:rFonts w:hint="eastAsia" w:ascii="宋体" w:hAnsi="宋体" w:eastAsia="宋体" w:cs="宋体"/>
                    <w:szCs w:val="21"/>
                  </w:rPr>
                </w:rPrChange>
              </w:rPr>
            </w:pPr>
            <w:r>
              <w:rPr>
                <w:rFonts w:hint="eastAsia" w:ascii="宋体" w:hAnsi="宋体" w:eastAsia="宋体" w:cs="宋体"/>
                <w:color w:val="auto"/>
                <w:szCs w:val="21"/>
                <w:rPrChange w:id="3454" w:author="然" w:date="2026-08-04T11:37:42Z">
                  <w:rPr>
                    <w:rFonts w:hint="eastAsia" w:ascii="宋体" w:hAnsi="宋体" w:eastAsia="宋体" w:cs="宋体"/>
                    <w:szCs w:val="21"/>
                  </w:rPr>
                </w:rPrChange>
              </w:rPr>
              <w:t>2</w:t>
            </w:r>
          </w:p>
        </w:tc>
        <w:tc>
          <w:tcPr>
            <w:tcW w:w="2749" w:type="dxa"/>
            <w:shd w:val="clear" w:color="auto" w:fill="auto"/>
            <w:noWrap w:val="0"/>
            <w:vAlign w:val="center"/>
            <w:tcPrChange w:id="3455" w:author="然" w:date="2026-08-03T15:23:33Z">
              <w:tcPr>
                <w:tcW w:w="2749" w:type="dxa"/>
                <w:shd w:val="clear" w:color="auto" w:fill="auto"/>
                <w:noWrap w:val="0"/>
                <w:vAlign w:val="center"/>
              </w:tcPr>
            </w:tcPrChange>
          </w:tcPr>
          <w:p w14:paraId="3CC5AFA8">
            <w:pPr>
              <w:widowControl/>
              <w:spacing w:line="240" w:lineRule="auto"/>
              <w:jc w:val="center"/>
              <w:textAlignment w:val="auto"/>
              <w:rPr>
                <w:rFonts w:hint="eastAsia" w:ascii="宋体" w:hAnsi="宋体" w:eastAsia="宋体" w:cs="宋体"/>
                <w:color w:val="auto"/>
                <w:szCs w:val="21"/>
                <w:rPrChange w:id="3456" w:author="然" w:date="2026-08-04T11:37:42Z">
                  <w:rPr>
                    <w:rFonts w:hint="eastAsia" w:ascii="宋体" w:hAnsi="宋体" w:eastAsia="宋体" w:cs="宋体"/>
                    <w:szCs w:val="21"/>
                  </w:rPr>
                </w:rPrChange>
              </w:rPr>
            </w:pPr>
            <w:r>
              <w:rPr>
                <w:rFonts w:hint="eastAsia" w:ascii="宋体" w:hAnsi="宋体" w:eastAsia="宋体" w:cs="宋体"/>
                <w:color w:val="auto"/>
                <w:szCs w:val="21"/>
                <w:rPrChange w:id="3457" w:author="然" w:date="2026-08-04T11:37:42Z">
                  <w:rPr>
                    <w:rFonts w:hint="eastAsia" w:ascii="宋体" w:hAnsi="宋体" w:eastAsia="宋体" w:cs="宋体"/>
                    <w:szCs w:val="21"/>
                  </w:rPr>
                </w:rPrChange>
              </w:rPr>
              <w:t>专业LED控制技术人员，2天（含彩排）</w:t>
            </w:r>
          </w:p>
        </w:tc>
      </w:tr>
      <w:tr w14:paraId="158CE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Change w:id="3458" w:author="然" w:date="2026-08-03T15:23:33Z">
            <w:tblPrEx>
              <w:tblCellMar>
                <w:top w:w="0" w:type="dxa"/>
                <w:left w:w="108" w:type="dxa"/>
                <w:bottom w:w="0" w:type="dxa"/>
                <w:right w:w="108" w:type="dxa"/>
              </w:tblCellMar>
            </w:tblPrEx>
          </w:tblPrExChange>
        </w:tblPrEx>
        <w:trPr>
          <w:trHeight w:val="480" w:hRule="atLeast"/>
          <w:jc w:val="center"/>
          <w:trPrChange w:id="3458" w:author="然" w:date="2026-08-03T15:23:33Z">
            <w:trPr>
              <w:trHeight w:val="480" w:hRule="atLeast"/>
              <w:jc w:val="center"/>
            </w:trPr>
          </w:trPrChange>
        </w:trPr>
        <w:tc>
          <w:tcPr>
            <w:tcW w:w="675" w:type="dxa"/>
            <w:vMerge w:val="continue"/>
            <w:shd w:val="clear" w:color="auto" w:fill="auto"/>
            <w:noWrap w:val="0"/>
            <w:vAlign w:val="center"/>
            <w:tcPrChange w:id="3459" w:author="然" w:date="2026-08-03T15:23:33Z">
              <w:tcPr>
                <w:tcW w:w="675" w:type="dxa"/>
                <w:vMerge w:val="continue"/>
                <w:shd w:val="clear" w:color="auto" w:fill="auto"/>
                <w:noWrap w:val="0"/>
                <w:vAlign w:val="center"/>
              </w:tcPr>
            </w:tcPrChange>
          </w:tcPr>
          <w:p w14:paraId="69BBFF2D">
            <w:pPr>
              <w:spacing w:line="240" w:lineRule="auto"/>
              <w:jc w:val="center"/>
              <w:rPr>
                <w:rFonts w:hint="eastAsia" w:ascii="宋体" w:hAnsi="宋体" w:eastAsia="宋体" w:cs="宋体"/>
                <w:color w:val="auto"/>
                <w:szCs w:val="21"/>
                <w:rPrChange w:id="3460"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461" w:author="然" w:date="2026-08-03T15:23:33Z">
              <w:tcPr>
                <w:tcW w:w="885" w:type="dxa"/>
                <w:vMerge w:val="continue"/>
                <w:shd w:val="clear" w:color="auto" w:fill="auto"/>
                <w:noWrap w:val="0"/>
                <w:vAlign w:val="center"/>
              </w:tcPr>
            </w:tcPrChange>
          </w:tcPr>
          <w:p w14:paraId="1D297C59">
            <w:pPr>
              <w:spacing w:line="240" w:lineRule="auto"/>
              <w:jc w:val="center"/>
              <w:rPr>
                <w:rFonts w:hint="eastAsia" w:ascii="宋体" w:hAnsi="宋体" w:eastAsia="宋体" w:cs="宋体"/>
                <w:color w:val="auto"/>
                <w:szCs w:val="21"/>
                <w:rPrChange w:id="3462"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463" w:author="然" w:date="2026-08-03T15:23:33Z">
              <w:tcPr>
                <w:tcW w:w="1035" w:type="dxa"/>
                <w:vMerge w:val="continue"/>
                <w:shd w:val="clear" w:color="auto" w:fill="auto"/>
                <w:noWrap w:val="0"/>
                <w:vAlign w:val="center"/>
              </w:tcPr>
            </w:tcPrChange>
          </w:tcPr>
          <w:p w14:paraId="5DA2397F">
            <w:pPr>
              <w:spacing w:line="240" w:lineRule="auto"/>
              <w:jc w:val="center"/>
              <w:rPr>
                <w:rFonts w:hint="eastAsia" w:ascii="宋体" w:hAnsi="宋体" w:eastAsia="宋体" w:cs="宋体"/>
                <w:color w:val="auto"/>
                <w:szCs w:val="21"/>
                <w:rPrChange w:id="3464" w:author="然" w:date="2026-08-04T11:37:42Z">
                  <w:rPr>
                    <w:rFonts w:hint="eastAsia" w:ascii="宋体" w:hAnsi="宋体" w:eastAsia="宋体" w:cs="宋体"/>
                    <w:szCs w:val="21"/>
                  </w:rPr>
                </w:rPrChange>
              </w:rPr>
            </w:pPr>
          </w:p>
        </w:tc>
        <w:tc>
          <w:tcPr>
            <w:tcW w:w="1485" w:type="dxa"/>
            <w:shd w:val="clear" w:color="auto" w:fill="auto"/>
            <w:noWrap w:val="0"/>
            <w:vAlign w:val="center"/>
            <w:tcPrChange w:id="3465" w:author="然" w:date="2026-08-03T15:23:33Z">
              <w:tcPr>
                <w:tcW w:w="1485" w:type="dxa"/>
                <w:shd w:val="clear" w:color="auto" w:fill="auto"/>
                <w:noWrap w:val="0"/>
                <w:vAlign w:val="center"/>
              </w:tcPr>
            </w:tcPrChange>
          </w:tcPr>
          <w:p w14:paraId="5DB549AD">
            <w:pPr>
              <w:widowControl/>
              <w:spacing w:line="240" w:lineRule="auto"/>
              <w:jc w:val="center"/>
              <w:textAlignment w:val="auto"/>
              <w:rPr>
                <w:rFonts w:hint="eastAsia" w:ascii="宋体" w:hAnsi="宋体" w:eastAsia="宋体" w:cs="宋体"/>
                <w:color w:val="auto"/>
                <w:szCs w:val="21"/>
                <w:rPrChange w:id="3466" w:author="然" w:date="2026-08-04T11:37:42Z">
                  <w:rPr>
                    <w:rFonts w:hint="eastAsia" w:ascii="宋体" w:hAnsi="宋体" w:eastAsia="宋体" w:cs="宋体"/>
                    <w:szCs w:val="21"/>
                  </w:rPr>
                </w:rPrChange>
              </w:rPr>
            </w:pPr>
            <w:r>
              <w:rPr>
                <w:rFonts w:hint="eastAsia" w:ascii="宋体" w:hAnsi="宋体" w:eastAsia="宋体" w:cs="宋体"/>
                <w:color w:val="auto"/>
                <w:szCs w:val="21"/>
                <w:rPrChange w:id="3467" w:author="然" w:date="2026-08-04T11:37:42Z">
                  <w:rPr>
                    <w:rFonts w:hint="eastAsia" w:ascii="宋体" w:hAnsi="宋体" w:eastAsia="宋体" w:cs="宋体"/>
                    <w:szCs w:val="21"/>
                  </w:rPr>
                </w:rPrChange>
              </w:rPr>
              <w:t>雷亚架舞台</w:t>
            </w:r>
          </w:p>
        </w:tc>
        <w:tc>
          <w:tcPr>
            <w:tcW w:w="735" w:type="dxa"/>
            <w:shd w:val="clear" w:color="auto" w:fill="auto"/>
            <w:noWrap w:val="0"/>
            <w:vAlign w:val="center"/>
            <w:tcPrChange w:id="3468" w:author="然" w:date="2026-08-03T15:23:33Z">
              <w:tcPr>
                <w:tcW w:w="735" w:type="dxa"/>
                <w:shd w:val="clear" w:color="auto" w:fill="auto"/>
                <w:noWrap w:val="0"/>
                <w:vAlign w:val="center"/>
              </w:tcPr>
            </w:tcPrChange>
          </w:tcPr>
          <w:p w14:paraId="7067D17F">
            <w:pPr>
              <w:widowControl/>
              <w:spacing w:line="240" w:lineRule="auto"/>
              <w:jc w:val="center"/>
              <w:textAlignment w:val="auto"/>
              <w:rPr>
                <w:rFonts w:hint="eastAsia" w:ascii="宋体" w:hAnsi="宋体" w:eastAsia="宋体" w:cs="宋体"/>
                <w:color w:val="auto"/>
                <w:szCs w:val="21"/>
                <w:rPrChange w:id="3469" w:author="然" w:date="2026-08-04T11:37:42Z">
                  <w:rPr>
                    <w:rFonts w:hint="eastAsia" w:ascii="宋体" w:hAnsi="宋体" w:eastAsia="宋体" w:cs="宋体"/>
                    <w:szCs w:val="21"/>
                  </w:rPr>
                </w:rPrChange>
              </w:rPr>
            </w:pPr>
            <w:r>
              <w:rPr>
                <w:rFonts w:hint="eastAsia" w:ascii="宋体" w:hAnsi="宋体" w:eastAsia="宋体" w:cs="宋体"/>
                <w:color w:val="auto"/>
                <w:szCs w:val="21"/>
                <w:rPrChange w:id="3470" w:author="然" w:date="2026-08-04T11:37:42Z">
                  <w:rPr>
                    <w:rFonts w:hint="eastAsia" w:ascii="宋体" w:hAnsi="宋体" w:eastAsia="宋体" w:cs="宋体"/>
                    <w:szCs w:val="21"/>
                  </w:rPr>
                </w:rPrChange>
              </w:rPr>
              <w:t>平米</w:t>
            </w:r>
          </w:p>
        </w:tc>
        <w:tc>
          <w:tcPr>
            <w:tcW w:w="705" w:type="dxa"/>
            <w:shd w:val="clear" w:color="auto" w:fill="auto"/>
            <w:noWrap w:val="0"/>
            <w:vAlign w:val="center"/>
            <w:tcPrChange w:id="3471" w:author="然" w:date="2026-08-03T15:23:33Z">
              <w:tcPr>
                <w:tcW w:w="705" w:type="dxa"/>
                <w:shd w:val="clear" w:color="auto" w:fill="auto"/>
                <w:noWrap w:val="0"/>
                <w:vAlign w:val="center"/>
              </w:tcPr>
            </w:tcPrChange>
          </w:tcPr>
          <w:p w14:paraId="56669224">
            <w:pPr>
              <w:widowControl/>
              <w:spacing w:line="240" w:lineRule="auto"/>
              <w:jc w:val="center"/>
              <w:textAlignment w:val="auto"/>
              <w:rPr>
                <w:rFonts w:hint="eastAsia" w:ascii="宋体" w:hAnsi="宋体" w:eastAsia="宋体" w:cs="宋体"/>
                <w:color w:val="auto"/>
                <w:szCs w:val="21"/>
                <w:rPrChange w:id="3472" w:author="然" w:date="2026-08-04T11:37:42Z">
                  <w:rPr>
                    <w:rFonts w:hint="eastAsia" w:ascii="宋体" w:hAnsi="宋体" w:eastAsia="宋体" w:cs="宋体"/>
                    <w:szCs w:val="21"/>
                  </w:rPr>
                </w:rPrChange>
              </w:rPr>
            </w:pPr>
            <w:r>
              <w:rPr>
                <w:rFonts w:hint="eastAsia" w:ascii="宋体" w:hAnsi="宋体" w:eastAsia="宋体" w:cs="宋体"/>
                <w:color w:val="auto"/>
                <w:szCs w:val="21"/>
                <w:rPrChange w:id="3473" w:author="然" w:date="2026-08-04T11:37:42Z">
                  <w:rPr>
                    <w:rFonts w:hint="eastAsia" w:ascii="宋体" w:hAnsi="宋体" w:eastAsia="宋体" w:cs="宋体"/>
                    <w:szCs w:val="21"/>
                  </w:rPr>
                </w:rPrChange>
              </w:rPr>
              <w:t>160</w:t>
            </w:r>
          </w:p>
        </w:tc>
        <w:tc>
          <w:tcPr>
            <w:tcW w:w="1616" w:type="dxa"/>
            <w:shd w:val="clear" w:color="auto" w:fill="auto"/>
            <w:noWrap w:val="0"/>
            <w:vAlign w:val="center"/>
            <w:tcPrChange w:id="3474" w:author="然" w:date="2026-08-03T15:23:33Z">
              <w:tcPr>
                <w:tcW w:w="1616" w:type="dxa"/>
                <w:shd w:val="clear" w:color="auto" w:fill="auto"/>
                <w:noWrap w:val="0"/>
                <w:vAlign w:val="center"/>
              </w:tcPr>
            </w:tcPrChange>
          </w:tcPr>
          <w:p w14:paraId="0E19216B">
            <w:pPr>
              <w:widowControl/>
              <w:spacing w:line="240" w:lineRule="auto"/>
              <w:jc w:val="center"/>
              <w:textAlignment w:val="auto"/>
              <w:rPr>
                <w:rFonts w:hint="eastAsia" w:ascii="宋体" w:hAnsi="宋体" w:eastAsia="宋体" w:cs="宋体"/>
                <w:color w:val="auto"/>
                <w:szCs w:val="21"/>
                <w:rPrChange w:id="3475" w:author="然" w:date="2026-08-04T11:37:42Z">
                  <w:rPr>
                    <w:rFonts w:hint="eastAsia" w:ascii="宋体" w:hAnsi="宋体" w:eastAsia="宋体" w:cs="宋体"/>
                    <w:szCs w:val="21"/>
                  </w:rPr>
                </w:rPrChange>
              </w:rPr>
            </w:pPr>
            <w:r>
              <w:rPr>
                <w:rFonts w:hint="eastAsia" w:ascii="宋体" w:hAnsi="宋体" w:eastAsia="宋体" w:cs="宋体"/>
                <w:color w:val="auto"/>
                <w:szCs w:val="21"/>
                <w:rPrChange w:id="3476" w:author="然" w:date="2026-08-04T11:37:42Z">
                  <w:rPr>
                    <w:rFonts w:hint="eastAsia" w:ascii="宋体" w:hAnsi="宋体" w:eastAsia="宋体" w:cs="宋体"/>
                    <w:szCs w:val="21"/>
                  </w:rPr>
                </w:rPrChange>
              </w:rPr>
              <w:t>1</w:t>
            </w:r>
          </w:p>
        </w:tc>
        <w:tc>
          <w:tcPr>
            <w:tcW w:w="2749" w:type="dxa"/>
            <w:shd w:val="clear" w:color="auto" w:fill="auto"/>
            <w:noWrap w:val="0"/>
            <w:vAlign w:val="center"/>
            <w:tcPrChange w:id="3477" w:author="然" w:date="2026-08-03T15:23:33Z">
              <w:tcPr>
                <w:tcW w:w="2749" w:type="dxa"/>
                <w:shd w:val="clear" w:color="auto" w:fill="auto"/>
                <w:noWrap w:val="0"/>
                <w:vAlign w:val="center"/>
              </w:tcPr>
            </w:tcPrChange>
          </w:tcPr>
          <w:p w14:paraId="6EFADA1C">
            <w:pPr>
              <w:widowControl/>
              <w:spacing w:line="240" w:lineRule="auto"/>
              <w:jc w:val="center"/>
              <w:textAlignment w:val="auto"/>
              <w:rPr>
                <w:rFonts w:hint="eastAsia" w:ascii="宋体" w:hAnsi="宋体" w:eastAsia="宋体" w:cs="宋体"/>
                <w:color w:val="auto"/>
                <w:szCs w:val="21"/>
                <w:rPrChange w:id="3478" w:author="然" w:date="2026-08-04T11:37:42Z">
                  <w:rPr>
                    <w:rFonts w:hint="eastAsia" w:ascii="宋体" w:hAnsi="宋体" w:eastAsia="宋体" w:cs="宋体"/>
                    <w:szCs w:val="21"/>
                  </w:rPr>
                </w:rPrChange>
              </w:rPr>
            </w:pPr>
            <w:r>
              <w:rPr>
                <w:rFonts w:hint="eastAsia" w:ascii="宋体" w:hAnsi="宋体" w:eastAsia="宋体" w:cs="宋体"/>
                <w:color w:val="auto"/>
                <w:szCs w:val="21"/>
                <w:rPrChange w:id="3479" w:author="然" w:date="2026-08-04T11:37:42Z">
                  <w:rPr>
                    <w:rFonts w:hint="eastAsia" w:ascii="宋体" w:hAnsi="宋体" w:eastAsia="宋体" w:cs="宋体"/>
                    <w:szCs w:val="21"/>
                  </w:rPr>
                </w:rPrChange>
              </w:rPr>
              <w:t>标准雷亚架truss，承重满足舞台需求</w:t>
            </w:r>
          </w:p>
        </w:tc>
      </w:tr>
      <w:tr w14:paraId="02FB5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480" w:author="然" w:date="2026-08-03T15:23:33Z">
            <w:tblPrEx>
              <w:tblCellMar>
                <w:top w:w="0" w:type="dxa"/>
                <w:left w:w="108" w:type="dxa"/>
                <w:bottom w:w="0" w:type="dxa"/>
                <w:right w:w="108" w:type="dxa"/>
              </w:tblCellMar>
            </w:tblPrEx>
          </w:tblPrExChange>
        </w:tblPrEx>
        <w:trPr>
          <w:trHeight w:val="285" w:hRule="atLeast"/>
          <w:jc w:val="center"/>
          <w:trPrChange w:id="3480" w:author="然" w:date="2026-08-03T15:23:33Z">
            <w:trPr>
              <w:trHeight w:val="285" w:hRule="atLeast"/>
              <w:jc w:val="center"/>
            </w:trPr>
          </w:trPrChange>
        </w:trPr>
        <w:tc>
          <w:tcPr>
            <w:tcW w:w="675" w:type="dxa"/>
            <w:vMerge w:val="continue"/>
            <w:shd w:val="clear" w:color="auto" w:fill="auto"/>
            <w:noWrap w:val="0"/>
            <w:vAlign w:val="center"/>
            <w:tcPrChange w:id="3481" w:author="然" w:date="2026-08-03T15:23:33Z">
              <w:tcPr>
                <w:tcW w:w="675" w:type="dxa"/>
                <w:vMerge w:val="continue"/>
                <w:shd w:val="clear" w:color="auto" w:fill="auto"/>
                <w:noWrap w:val="0"/>
                <w:vAlign w:val="center"/>
              </w:tcPr>
            </w:tcPrChange>
          </w:tcPr>
          <w:p w14:paraId="192D5CD9">
            <w:pPr>
              <w:spacing w:line="240" w:lineRule="auto"/>
              <w:jc w:val="center"/>
              <w:rPr>
                <w:rFonts w:hint="eastAsia" w:ascii="宋体" w:hAnsi="宋体" w:eastAsia="宋体" w:cs="宋体"/>
                <w:color w:val="auto"/>
                <w:szCs w:val="21"/>
                <w:rPrChange w:id="3482"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483" w:author="然" w:date="2026-08-03T15:23:33Z">
              <w:tcPr>
                <w:tcW w:w="885" w:type="dxa"/>
                <w:vMerge w:val="continue"/>
                <w:shd w:val="clear" w:color="auto" w:fill="auto"/>
                <w:noWrap w:val="0"/>
                <w:vAlign w:val="center"/>
              </w:tcPr>
            </w:tcPrChange>
          </w:tcPr>
          <w:p w14:paraId="28E12818">
            <w:pPr>
              <w:spacing w:line="240" w:lineRule="auto"/>
              <w:jc w:val="center"/>
              <w:rPr>
                <w:rFonts w:hint="eastAsia" w:ascii="宋体" w:hAnsi="宋体" w:eastAsia="宋体" w:cs="宋体"/>
                <w:color w:val="auto"/>
                <w:szCs w:val="21"/>
                <w:rPrChange w:id="3484"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485" w:author="然" w:date="2026-08-03T15:23:33Z">
              <w:tcPr>
                <w:tcW w:w="1035" w:type="dxa"/>
                <w:vMerge w:val="continue"/>
                <w:shd w:val="clear" w:color="auto" w:fill="auto"/>
                <w:noWrap w:val="0"/>
                <w:vAlign w:val="center"/>
              </w:tcPr>
            </w:tcPrChange>
          </w:tcPr>
          <w:p w14:paraId="6423F43D">
            <w:pPr>
              <w:spacing w:line="240" w:lineRule="auto"/>
              <w:jc w:val="center"/>
              <w:rPr>
                <w:rFonts w:hint="eastAsia" w:ascii="宋体" w:hAnsi="宋体" w:eastAsia="宋体" w:cs="宋体"/>
                <w:color w:val="auto"/>
                <w:szCs w:val="21"/>
                <w:rPrChange w:id="3486" w:author="然" w:date="2026-08-04T11:37:42Z">
                  <w:rPr>
                    <w:rFonts w:hint="eastAsia" w:ascii="宋体" w:hAnsi="宋体" w:eastAsia="宋体" w:cs="宋体"/>
                    <w:szCs w:val="21"/>
                  </w:rPr>
                </w:rPrChange>
              </w:rPr>
            </w:pPr>
          </w:p>
        </w:tc>
        <w:tc>
          <w:tcPr>
            <w:tcW w:w="1485" w:type="dxa"/>
            <w:shd w:val="clear" w:color="auto" w:fill="auto"/>
            <w:noWrap w:val="0"/>
            <w:vAlign w:val="center"/>
            <w:tcPrChange w:id="3487" w:author="然" w:date="2026-08-03T15:23:33Z">
              <w:tcPr>
                <w:tcW w:w="1485" w:type="dxa"/>
                <w:shd w:val="clear" w:color="auto" w:fill="auto"/>
                <w:noWrap w:val="0"/>
                <w:vAlign w:val="center"/>
              </w:tcPr>
            </w:tcPrChange>
          </w:tcPr>
          <w:p w14:paraId="1C486758">
            <w:pPr>
              <w:widowControl/>
              <w:spacing w:line="240" w:lineRule="auto"/>
              <w:jc w:val="center"/>
              <w:textAlignment w:val="auto"/>
              <w:rPr>
                <w:rFonts w:hint="eastAsia" w:ascii="宋体" w:hAnsi="宋体" w:eastAsia="宋体" w:cs="宋体"/>
                <w:color w:val="auto"/>
                <w:szCs w:val="21"/>
                <w:rPrChange w:id="3488" w:author="然" w:date="2026-08-04T11:37:42Z">
                  <w:rPr>
                    <w:rFonts w:hint="eastAsia" w:ascii="宋体" w:hAnsi="宋体" w:eastAsia="宋体" w:cs="宋体"/>
                    <w:szCs w:val="21"/>
                  </w:rPr>
                </w:rPrChange>
              </w:rPr>
            </w:pPr>
            <w:r>
              <w:rPr>
                <w:rFonts w:hint="eastAsia" w:ascii="宋体" w:hAnsi="宋体" w:eastAsia="宋体" w:cs="宋体"/>
                <w:color w:val="auto"/>
                <w:szCs w:val="21"/>
                <w:rPrChange w:id="3489" w:author="然" w:date="2026-08-04T11:37:42Z">
                  <w:rPr>
                    <w:rFonts w:hint="eastAsia" w:ascii="宋体" w:hAnsi="宋体" w:eastAsia="宋体" w:cs="宋体"/>
                    <w:szCs w:val="21"/>
                  </w:rPr>
                </w:rPrChange>
              </w:rPr>
              <w:t>舞台地毯</w:t>
            </w:r>
          </w:p>
        </w:tc>
        <w:tc>
          <w:tcPr>
            <w:tcW w:w="735" w:type="dxa"/>
            <w:shd w:val="clear" w:color="auto" w:fill="auto"/>
            <w:noWrap w:val="0"/>
            <w:vAlign w:val="center"/>
            <w:tcPrChange w:id="3490" w:author="然" w:date="2026-08-03T15:23:33Z">
              <w:tcPr>
                <w:tcW w:w="735" w:type="dxa"/>
                <w:shd w:val="clear" w:color="auto" w:fill="auto"/>
                <w:noWrap w:val="0"/>
                <w:vAlign w:val="center"/>
              </w:tcPr>
            </w:tcPrChange>
          </w:tcPr>
          <w:p w14:paraId="4B4E0402">
            <w:pPr>
              <w:widowControl/>
              <w:spacing w:line="240" w:lineRule="auto"/>
              <w:jc w:val="center"/>
              <w:textAlignment w:val="auto"/>
              <w:rPr>
                <w:rFonts w:hint="eastAsia" w:ascii="宋体" w:hAnsi="宋体" w:eastAsia="宋体" w:cs="宋体"/>
                <w:color w:val="auto"/>
                <w:szCs w:val="21"/>
                <w:rPrChange w:id="3491" w:author="然" w:date="2026-08-04T11:37:42Z">
                  <w:rPr>
                    <w:rFonts w:hint="eastAsia" w:ascii="宋体" w:hAnsi="宋体" w:eastAsia="宋体" w:cs="宋体"/>
                    <w:szCs w:val="21"/>
                  </w:rPr>
                </w:rPrChange>
              </w:rPr>
            </w:pPr>
            <w:r>
              <w:rPr>
                <w:rFonts w:hint="eastAsia" w:ascii="宋体" w:hAnsi="宋体" w:eastAsia="宋体" w:cs="宋体"/>
                <w:color w:val="auto"/>
                <w:szCs w:val="21"/>
                <w:rPrChange w:id="3492" w:author="然" w:date="2026-08-04T11:37:42Z">
                  <w:rPr>
                    <w:rFonts w:hint="eastAsia" w:ascii="宋体" w:hAnsi="宋体" w:eastAsia="宋体" w:cs="宋体"/>
                    <w:szCs w:val="21"/>
                  </w:rPr>
                </w:rPrChange>
              </w:rPr>
              <w:t>平米</w:t>
            </w:r>
          </w:p>
        </w:tc>
        <w:tc>
          <w:tcPr>
            <w:tcW w:w="705" w:type="dxa"/>
            <w:shd w:val="clear" w:color="auto" w:fill="auto"/>
            <w:noWrap w:val="0"/>
            <w:vAlign w:val="center"/>
            <w:tcPrChange w:id="3493" w:author="然" w:date="2026-08-03T15:23:33Z">
              <w:tcPr>
                <w:tcW w:w="705" w:type="dxa"/>
                <w:shd w:val="clear" w:color="auto" w:fill="auto"/>
                <w:noWrap w:val="0"/>
                <w:vAlign w:val="center"/>
              </w:tcPr>
            </w:tcPrChange>
          </w:tcPr>
          <w:p w14:paraId="131B4438">
            <w:pPr>
              <w:widowControl/>
              <w:spacing w:line="240" w:lineRule="auto"/>
              <w:jc w:val="center"/>
              <w:textAlignment w:val="auto"/>
              <w:rPr>
                <w:rFonts w:hint="eastAsia" w:ascii="宋体" w:hAnsi="宋体" w:eastAsia="宋体" w:cs="宋体"/>
                <w:color w:val="auto"/>
                <w:szCs w:val="21"/>
                <w:rPrChange w:id="3494" w:author="然" w:date="2026-08-04T11:37:42Z">
                  <w:rPr>
                    <w:rFonts w:hint="eastAsia" w:ascii="宋体" w:hAnsi="宋体" w:eastAsia="宋体" w:cs="宋体"/>
                    <w:szCs w:val="21"/>
                  </w:rPr>
                </w:rPrChange>
              </w:rPr>
            </w:pPr>
            <w:r>
              <w:rPr>
                <w:rFonts w:hint="eastAsia" w:ascii="宋体" w:hAnsi="宋体" w:eastAsia="宋体" w:cs="宋体"/>
                <w:color w:val="auto"/>
                <w:szCs w:val="21"/>
                <w:rPrChange w:id="3495" w:author="然" w:date="2026-08-04T11:37:42Z">
                  <w:rPr>
                    <w:rFonts w:hint="eastAsia" w:ascii="宋体" w:hAnsi="宋体" w:eastAsia="宋体" w:cs="宋体"/>
                    <w:szCs w:val="21"/>
                  </w:rPr>
                </w:rPrChange>
              </w:rPr>
              <w:t>220</w:t>
            </w:r>
          </w:p>
        </w:tc>
        <w:tc>
          <w:tcPr>
            <w:tcW w:w="1616" w:type="dxa"/>
            <w:shd w:val="clear" w:color="auto" w:fill="auto"/>
            <w:noWrap w:val="0"/>
            <w:vAlign w:val="center"/>
            <w:tcPrChange w:id="3496" w:author="然" w:date="2026-08-03T15:23:33Z">
              <w:tcPr>
                <w:tcW w:w="1616" w:type="dxa"/>
                <w:shd w:val="clear" w:color="auto" w:fill="auto"/>
                <w:noWrap w:val="0"/>
                <w:vAlign w:val="center"/>
              </w:tcPr>
            </w:tcPrChange>
          </w:tcPr>
          <w:p w14:paraId="3CEDA85A">
            <w:pPr>
              <w:widowControl/>
              <w:spacing w:line="240" w:lineRule="auto"/>
              <w:jc w:val="center"/>
              <w:textAlignment w:val="auto"/>
              <w:rPr>
                <w:rFonts w:hint="eastAsia" w:ascii="宋体" w:hAnsi="宋体" w:eastAsia="宋体" w:cs="宋体"/>
                <w:color w:val="auto"/>
                <w:szCs w:val="21"/>
                <w:rPrChange w:id="3497" w:author="然" w:date="2026-08-04T11:37:42Z">
                  <w:rPr>
                    <w:rFonts w:hint="eastAsia" w:ascii="宋体" w:hAnsi="宋体" w:eastAsia="宋体" w:cs="宋体"/>
                    <w:szCs w:val="21"/>
                  </w:rPr>
                </w:rPrChange>
              </w:rPr>
            </w:pPr>
            <w:r>
              <w:rPr>
                <w:rFonts w:hint="eastAsia" w:ascii="宋体" w:hAnsi="宋体" w:eastAsia="宋体" w:cs="宋体"/>
                <w:color w:val="auto"/>
                <w:szCs w:val="21"/>
                <w:rPrChange w:id="3498" w:author="然" w:date="2026-08-04T11:37:42Z">
                  <w:rPr>
                    <w:rFonts w:hint="eastAsia" w:ascii="宋体" w:hAnsi="宋体" w:eastAsia="宋体" w:cs="宋体"/>
                    <w:szCs w:val="21"/>
                  </w:rPr>
                </w:rPrChange>
              </w:rPr>
              <w:t>1</w:t>
            </w:r>
          </w:p>
        </w:tc>
        <w:tc>
          <w:tcPr>
            <w:tcW w:w="2749" w:type="dxa"/>
            <w:shd w:val="clear" w:color="auto" w:fill="auto"/>
            <w:noWrap w:val="0"/>
            <w:vAlign w:val="center"/>
            <w:tcPrChange w:id="3499" w:author="然" w:date="2026-08-03T15:23:33Z">
              <w:tcPr>
                <w:tcW w:w="2749" w:type="dxa"/>
                <w:shd w:val="clear" w:color="auto" w:fill="auto"/>
                <w:noWrap w:val="0"/>
                <w:vAlign w:val="center"/>
              </w:tcPr>
            </w:tcPrChange>
          </w:tcPr>
          <w:p w14:paraId="2C688B3E">
            <w:pPr>
              <w:widowControl/>
              <w:spacing w:line="240" w:lineRule="auto"/>
              <w:jc w:val="center"/>
              <w:textAlignment w:val="auto"/>
              <w:rPr>
                <w:rFonts w:hint="eastAsia" w:ascii="宋体" w:hAnsi="宋体" w:eastAsia="宋体" w:cs="宋体"/>
                <w:color w:val="auto"/>
                <w:szCs w:val="21"/>
                <w:rPrChange w:id="3500" w:author="然" w:date="2026-08-04T11:37:42Z">
                  <w:rPr>
                    <w:rFonts w:hint="eastAsia" w:ascii="宋体" w:hAnsi="宋体" w:eastAsia="宋体" w:cs="宋体"/>
                    <w:szCs w:val="21"/>
                  </w:rPr>
                </w:rPrChange>
              </w:rPr>
            </w:pPr>
            <w:r>
              <w:rPr>
                <w:rFonts w:hint="eastAsia" w:ascii="宋体" w:hAnsi="宋体" w:eastAsia="宋体" w:cs="宋体"/>
                <w:color w:val="auto"/>
                <w:szCs w:val="21"/>
                <w:rPrChange w:id="3501" w:author="然" w:date="2026-08-04T11:37:42Z">
                  <w:rPr>
                    <w:rFonts w:hint="eastAsia" w:ascii="宋体" w:hAnsi="宋体" w:eastAsia="宋体" w:cs="宋体"/>
                    <w:szCs w:val="21"/>
                  </w:rPr>
                </w:rPrChange>
              </w:rPr>
              <w:t>灰色阻燃地毯，铺装及收边</w:t>
            </w:r>
          </w:p>
        </w:tc>
      </w:tr>
      <w:tr w14:paraId="65A41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502" w:author="然" w:date="2026-08-03T15:23:33Z">
            <w:tblPrEx>
              <w:tblCellMar>
                <w:top w:w="0" w:type="dxa"/>
                <w:left w:w="108" w:type="dxa"/>
                <w:bottom w:w="0" w:type="dxa"/>
                <w:right w:w="108" w:type="dxa"/>
              </w:tblCellMar>
            </w:tblPrEx>
          </w:tblPrExChange>
        </w:tblPrEx>
        <w:trPr>
          <w:trHeight w:val="285" w:hRule="atLeast"/>
          <w:jc w:val="center"/>
          <w:trPrChange w:id="3502" w:author="然" w:date="2026-08-03T15:23:33Z">
            <w:trPr>
              <w:trHeight w:val="285" w:hRule="atLeast"/>
              <w:jc w:val="center"/>
            </w:trPr>
          </w:trPrChange>
        </w:trPr>
        <w:tc>
          <w:tcPr>
            <w:tcW w:w="675" w:type="dxa"/>
            <w:vMerge w:val="continue"/>
            <w:shd w:val="clear" w:color="auto" w:fill="auto"/>
            <w:noWrap w:val="0"/>
            <w:vAlign w:val="center"/>
            <w:tcPrChange w:id="3503" w:author="然" w:date="2026-08-03T15:23:33Z">
              <w:tcPr>
                <w:tcW w:w="675" w:type="dxa"/>
                <w:vMerge w:val="continue"/>
                <w:shd w:val="clear" w:color="auto" w:fill="auto"/>
                <w:noWrap w:val="0"/>
                <w:vAlign w:val="center"/>
              </w:tcPr>
            </w:tcPrChange>
          </w:tcPr>
          <w:p w14:paraId="3EF37C64">
            <w:pPr>
              <w:spacing w:line="240" w:lineRule="auto"/>
              <w:jc w:val="center"/>
              <w:rPr>
                <w:rFonts w:hint="eastAsia" w:ascii="宋体" w:hAnsi="宋体" w:eastAsia="宋体" w:cs="宋体"/>
                <w:color w:val="auto"/>
                <w:szCs w:val="21"/>
                <w:rPrChange w:id="3504"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505" w:author="然" w:date="2026-08-03T15:23:33Z">
              <w:tcPr>
                <w:tcW w:w="885" w:type="dxa"/>
                <w:vMerge w:val="continue"/>
                <w:shd w:val="clear" w:color="auto" w:fill="auto"/>
                <w:noWrap w:val="0"/>
                <w:vAlign w:val="center"/>
              </w:tcPr>
            </w:tcPrChange>
          </w:tcPr>
          <w:p w14:paraId="763614C5">
            <w:pPr>
              <w:spacing w:line="240" w:lineRule="auto"/>
              <w:jc w:val="center"/>
              <w:rPr>
                <w:rFonts w:hint="eastAsia" w:ascii="宋体" w:hAnsi="宋体" w:eastAsia="宋体" w:cs="宋体"/>
                <w:color w:val="auto"/>
                <w:szCs w:val="21"/>
                <w:rPrChange w:id="3506"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507" w:author="然" w:date="2026-08-03T15:23:33Z">
              <w:tcPr>
                <w:tcW w:w="1035" w:type="dxa"/>
                <w:vMerge w:val="continue"/>
                <w:shd w:val="clear" w:color="auto" w:fill="auto"/>
                <w:noWrap w:val="0"/>
                <w:vAlign w:val="center"/>
              </w:tcPr>
            </w:tcPrChange>
          </w:tcPr>
          <w:p w14:paraId="694E8039">
            <w:pPr>
              <w:spacing w:line="240" w:lineRule="auto"/>
              <w:jc w:val="center"/>
              <w:rPr>
                <w:rFonts w:hint="eastAsia" w:ascii="宋体" w:hAnsi="宋体" w:eastAsia="宋体" w:cs="宋体"/>
                <w:color w:val="auto"/>
                <w:szCs w:val="21"/>
                <w:rPrChange w:id="3508" w:author="然" w:date="2026-08-04T11:37:42Z">
                  <w:rPr>
                    <w:rFonts w:hint="eastAsia" w:ascii="宋体" w:hAnsi="宋体" w:eastAsia="宋体" w:cs="宋体"/>
                    <w:szCs w:val="21"/>
                  </w:rPr>
                </w:rPrChange>
              </w:rPr>
            </w:pPr>
          </w:p>
        </w:tc>
        <w:tc>
          <w:tcPr>
            <w:tcW w:w="1485" w:type="dxa"/>
            <w:shd w:val="clear" w:color="auto" w:fill="auto"/>
            <w:noWrap w:val="0"/>
            <w:vAlign w:val="center"/>
            <w:tcPrChange w:id="3509" w:author="然" w:date="2026-08-03T15:23:33Z">
              <w:tcPr>
                <w:tcW w:w="1485" w:type="dxa"/>
                <w:shd w:val="clear" w:color="auto" w:fill="auto"/>
                <w:noWrap w:val="0"/>
                <w:vAlign w:val="center"/>
              </w:tcPr>
            </w:tcPrChange>
          </w:tcPr>
          <w:p w14:paraId="5DBAAB76">
            <w:pPr>
              <w:widowControl/>
              <w:spacing w:line="240" w:lineRule="auto"/>
              <w:jc w:val="center"/>
              <w:textAlignment w:val="auto"/>
              <w:rPr>
                <w:rFonts w:hint="eastAsia" w:ascii="宋体" w:hAnsi="宋体" w:eastAsia="宋体" w:cs="宋体"/>
                <w:color w:val="auto"/>
                <w:szCs w:val="21"/>
                <w:rPrChange w:id="3510" w:author="然" w:date="2026-08-04T11:37:42Z">
                  <w:rPr>
                    <w:rFonts w:hint="eastAsia" w:ascii="宋体" w:hAnsi="宋体" w:eastAsia="宋体" w:cs="宋体"/>
                    <w:szCs w:val="21"/>
                  </w:rPr>
                </w:rPrChange>
              </w:rPr>
            </w:pPr>
            <w:r>
              <w:rPr>
                <w:rFonts w:hint="eastAsia" w:ascii="宋体" w:hAnsi="宋体" w:eastAsia="宋体" w:cs="宋体"/>
                <w:color w:val="auto"/>
                <w:szCs w:val="21"/>
                <w:rPrChange w:id="3511" w:author="然" w:date="2026-08-04T11:37:42Z">
                  <w:rPr>
                    <w:rFonts w:hint="eastAsia" w:ascii="宋体" w:hAnsi="宋体" w:eastAsia="宋体" w:cs="宋体"/>
                    <w:szCs w:val="21"/>
                  </w:rPr>
                </w:rPrChange>
              </w:rPr>
              <w:t>会场木制台阶</w:t>
            </w:r>
          </w:p>
        </w:tc>
        <w:tc>
          <w:tcPr>
            <w:tcW w:w="735" w:type="dxa"/>
            <w:shd w:val="clear" w:color="auto" w:fill="auto"/>
            <w:noWrap w:val="0"/>
            <w:vAlign w:val="center"/>
            <w:tcPrChange w:id="3512" w:author="然" w:date="2026-08-03T15:23:33Z">
              <w:tcPr>
                <w:tcW w:w="735" w:type="dxa"/>
                <w:shd w:val="clear" w:color="auto" w:fill="auto"/>
                <w:noWrap w:val="0"/>
                <w:vAlign w:val="center"/>
              </w:tcPr>
            </w:tcPrChange>
          </w:tcPr>
          <w:p w14:paraId="29A7D0EC">
            <w:pPr>
              <w:widowControl/>
              <w:spacing w:line="240" w:lineRule="auto"/>
              <w:jc w:val="center"/>
              <w:textAlignment w:val="auto"/>
              <w:rPr>
                <w:rFonts w:hint="eastAsia" w:ascii="宋体" w:hAnsi="宋体" w:eastAsia="宋体" w:cs="宋体"/>
                <w:color w:val="auto"/>
                <w:szCs w:val="21"/>
                <w:rPrChange w:id="3513" w:author="然" w:date="2026-08-04T11:37:42Z">
                  <w:rPr>
                    <w:rFonts w:hint="eastAsia" w:ascii="宋体" w:hAnsi="宋体" w:eastAsia="宋体" w:cs="宋体"/>
                    <w:szCs w:val="21"/>
                  </w:rPr>
                </w:rPrChange>
              </w:rPr>
            </w:pPr>
            <w:r>
              <w:rPr>
                <w:rFonts w:hint="eastAsia" w:ascii="宋体" w:hAnsi="宋体" w:eastAsia="宋体" w:cs="宋体"/>
                <w:color w:val="auto"/>
                <w:szCs w:val="21"/>
                <w:rPrChange w:id="3514" w:author="然" w:date="2026-08-04T11:37:42Z">
                  <w:rPr>
                    <w:rFonts w:hint="eastAsia" w:ascii="宋体" w:hAnsi="宋体" w:eastAsia="宋体" w:cs="宋体"/>
                    <w:szCs w:val="21"/>
                  </w:rPr>
                </w:rPrChange>
              </w:rPr>
              <w:t>个</w:t>
            </w:r>
          </w:p>
        </w:tc>
        <w:tc>
          <w:tcPr>
            <w:tcW w:w="705" w:type="dxa"/>
            <w:shd w:val="clear" w:color="auto" w:fill="auto"/>
            <w:noWrap w:val="0"/>
            <w:vAlign w:val="center"/>
            <w:tcPrChange w:id="3515" w:author="然" w:date="2026-08-03T15:23:33Z">
              <w:tcPr>
                <w:tcW w:w="705" w:type="dxa"/>
                <w:shd w:val="clear" w:color="auto" w:fill="auto"/>
                <w:noWrap w:val="0"/>
                <w:vAlign w:val="center"/>
              </w:tcPr>
            </w:tcPrChange>
          </w:tcPr>
          <w:p w14:paraId="1E7EB040">
            <w:pPr>
              <w:widowControl/>
              <w:spacing w:line="240" w:lineRule="auto"/>
              <w:jc w:val="center"/>
              <w:textAlignment w:val="auto"/>
              <w:rPr>
                <w:rFonts w:hint="eastAsia" w:ascii="宋体" w:hAnsi="宋体" w:eastAsia="宋体" w:cs="宋体"/>
                <w:color w:val="auto"/>
                <w:szCs w:val="21"/>
                <w:rPrChange w:id="3516" w:author="然" w:date="2026-08-04T11:37:42Z">
                  <w:rPr>
                    <w:rFonts w:hint="eastAsia" w:ascii="宋体" w:hAnsi="宋体" w:eastAsia="宋体" w:cs="宋体"/>
                    <w:szCs w:val="21"/>
                  </w:rPr>
                </w:rPrChange>
              </w:rPr>
            </w:pPr>
            <w:r>
              <w:rPr>
                <w:rFonts w:hint="eastAsia" w:ascii="宋体" w:hAnsi="宋体" w:eastAsia="宋体" w:cs="宋体"/>
                <w:color w:val="auto"/>
                <w:szCs w:val="21"/>
                <w:rPrChange w:id="3517" w:author="然" w:date="2026-08-04T11:37:42Z">
                  <w:rPr>
                    <w:rFonts w:hint="eastAsia" w:ascii="宋体" w:hAnsi="宋体" w:eastAsia="宋体" w:cs="宋体"/>
                    <w:szCs w:val="21"/>
                  </w:rPr>
                </w:rPrChange>
              </w:rPr>
              <w:t>4</w:t>
            </w:r>
          </w:p>
        </w:tc>
        <w:tc>
          <w:tcPr>
            <w:tcW w:w="1616" w:type="dxa"/>
            <w:shd w:val="clear" w:color="auto" w:fill="auto"/>
            <w:noWrap w:val="0"/>
            <w:vAlign w:val="center"/>
            <w:tcPrChange w:id="3518" w:author="然" w:date="2026-08-03T15:23:33Z">
              <w:tcPr>
                <w:tcW w:w="1616" w:type="dxa"/>
                <w:shd w:val="clear" w:color="auto" w:fill="auto"/>
                <w:noWrap w:val="0"/>
                <w:vAlign w:val="center"/>
              </w:tcPr>
            </w:tcPrChange>
          </w:tcPr>
          <w:p w14:paraId="5CD0D750">
            <w:pPr>
              <w:widowControl/>
              <w:spacing w:line="240" w:lineRule="auto"/>
              <w:jc w:val="center"/>
              <w:textAlignment w:val="auto"/>
              <w:rPr>
                <w:rFonts w:hint="eastAsia" w:ascii="宋体" w:hAnsi="宋体" w:eastAsia="宋体" w:cs="宋体"/>
                <w:color w:val="auto"/>
                <w:szCs w:val="21"/>
                <w:rPrChange w:id="3519" w:author="然" w:date="2026-08-04T11:37:42Z">
                  <w:rPr>
                    <w:rFonts w:hint="eastAsia" w:ascii="宋体" w:hAnsi="宋体" w:eastAsia="宋体" w:cs="宋体"/>
                    <w:szCs w:val="21"/>
                  </w:rPr>
                </w:rPrChange>
              </w:rPr>
            </w:pPr>
            <w:r>
              <w:rPr>
                <w:rFonts w:hint="eastAsia" w:ascii="宋体" w:hAnsi="宋体" w:eastAsia="宋体" w:cs="宋体"/>
                <w:color w:val="auto"/>
                <w:szCs w:val="21"/>
                <w:rPrChange w:id="3520" w:author="然" w:date="2026-08-04T11:37:42Z">
                  <w:rPr>
                    <w:rFonts w:hint="eastAsia" w:ascii="宋体" w:hAnsi="宋体" w:eastAsia="宋体" w:cs="宋体"/>
                    <w:szCs w:val="21"/>
                  </w:rPr>
                </w:rPrChange>
              </w:rPr>
              <w:t>1</w:t>
            </w:r>
          </w:p>
        </w:tc>
        <w:tc>
          <w:tcPr>
            <w:tcW w:w="2749" w:type="dxa"/>
            <w:shd w:val="clear" w:color="auto" w:fill="auto"/>
            <w:noWrap w:val="0"/>
            <w:vAlign w:val="center"/>
            <w:tcPrChange w:id="3521" w:author="然" w:date="2026-08-03T15:23:33Z">
              <w:tcPr>
                <w:tcW w:w="2749" w:type="dxa"/>
                <w:shd w:val="clear" w:color="auto" w:fill="auto"/>
                <w:noWrap w:val="0"/>
                <w:vAlign w:val="center"/>
              </w:tcPr>
            </w:tcPrChange>
          </w:tcPr>
          <w:p w14:paraId="07404E7E">
            <w:pPr>
              <w:widowControl/>
              <w:spacing w:line="240" w:lineRule="auto"/>
              <w:jc w:val="center"/>
              <w:textAlignment w:val="auto"/>
              <w:rPr>
                <w:rFonts w:hint="eastAsia" w:ascii="宋体" w:hAnsi="宋体" w:eastAsia="宋体" w:cs="宋体"/>
                <w:color w:val="auto"/>
                <w:szCs w:val="21"/>
                <w:rPrChange w:id="3522" w:author="然" w:date="2026-08-04T11:37:42Z">
                  <w:rPr>
                    <w:rFonts w:hint="eastAsia" w:ascii="宋体" w:hAnsi="宋体" w:eastAsia="宋体" w:cs="宋体"/>
                    <w:szCs w:val="21"/>
                  </w:rPr>
                </w:rPrChange>
              </w:rPr>
            </w:pPr>
            <w:r>
              <w:rPr>
                <w:rFonts w:hint="eastAsia" w:ascii="宋体" w:hAnsi="宋体" w:eastAsia="宋体" w:cs="宋体"/>
                <w:color w:val="auto"/>
                <w:szCs w:val="21"/>
                <w:rPrChange w:id="3523" w:author="然" w:date="2026-08-04T11:37:42Z">
                  <w:rPr>
                    <w:rFonts w:hint="eastAsia" w:ascii="宋体" w:hAnsi="宋体" w:eastAsia="宋体" w:cs="宋体"/>
                    <w:szCs w:val="21"/>
                  </w:rPr>
                </w:rPrChange>
              </w:rPr>
              <w:t>实木台阶，含包边处理，防滑处理</w:t>
            </w:r>
          </w:p>
        </w:tc>
      </w:tr>
      <w:tr w14:paraId="6DA8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524" w:author="然" w:date="2026-08-03T15:23:33Z">
            <w:tblPrEx>
              <w:tblCellMar>
                <w:top w:w="0" w:type="dxa"/>
                <w:left w:w="108" w:type="dxa"/>
                <w:bottom w:w="0" w:type="dxa"/>
                <w:right w:w="108" w:type="dxa"/>
              </w:tblCellMar>
            </w:tblPrEx>
          </w:tblPrExChange>
        </w:tblPrEx>
        <w:trPr>
          <w:trHeight w:val="285" w:hRule="atLeast"/>
          <w:jc w:val="center"/>
          <w:trPrChange w:id="3524" w:author="然" w:date="2026-08-03T15:23:33Z">
            <w:trPr>
              <w:trHeight w:val="285" w:hRule="atLeast"/>
              <w:jc w:val="center"/>
            </w:trPr>
          </w:trPrChange>
        </w:trPr>
        <w:tc>
          <w:tcPr>
            <w:tcW w:w="675" w:type="dxa"/>
            <w:vMerge w:val="continue"/>
            <w:shd w:val="clear" w:color="auto" w:fill="auto"/>
            <w:noWrap w:val="0"/>
            <w:vAlign w:val="center"/>
            <w:tcPrChange w:id="3525" w:author="然" w:date="2026-08-03T15:23:33Z">
              <w:tcPr>
                <w:tcW w:w="675" w:type="dxa"/>
                <w:vMerge w:val="continue"/>
                <w:shd w:val="clear" w:color="auto" w:fill="auto"/>
                <w:noWrap w:val="0"/>
                <w:vAlign w:val="center"/>
              </w:tcPr>
            </w:tcPrChange>
          </w:tcPr>
          <w:p w14:paraId="4F03A736">
            <w:pPr>
              <w:spacing w:line="240" w:lineRule="auto"/>
              <w:jc w:val="center"/>
              <w:rPr>
                <w:rFonts w:hint="eastAsia" w:ascii="宋体" w:hAnsi="宋体" w:eastAsia="宋体" w:cs="宋体"/>
                <w:color w:val="auto"/>
                <w:szCs w:val="21"/>
                <w:rPrChange w:id="3526"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527" w:author="然" w:date="2026-08-03T15:23:33Z">
              <w:tcPr>
                <w:tcW w:w="885" w:type="dxa"/>
                <w:vMerge w:val="continue"/>
                <w:shd w:val="clear" w:color="auto" w:fill="auto"/>
                <w:noWrap w:val="0"/>
                <w:vAlign w:val="center"/>
              </w:tcPr>
            </w:tcPrChange>
          </w:tcPr>
          <w:p w14:paraId="291AEB47">
            <w:pPr>
              <w:spacing w:line="240" w:lineRule="auto"/>
              <w:jc w:val="center"/>
              <w:rPr>
                <w:rFonts w:hint="eastAsia" w:ascii="宋体" w:hAnsi="宋体" w:eastAsia="宋体" w:cs="宋体"/>
                <w:color w:val="auto"/>
                <w:szCs w:val="21"/>
                <w:rPrChange w:id="3528"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529" w:author="然" w:date="2026-08-03T15:23:33Z">
              <w:tcPr>
                <w:tcW w:w="1035" w:type="dxa"/>
                <w:vMerge w:val="continue"/>
                <w:shd w:val="clear" w:color="auto" w:fill="auto"/>
                <w:noWrap w:val="0"/>
                <w:vAlign w:val="center"/>
              </w:tcPr>
            </w:tcPrChange>
          </w:tcPr>
          <w:p w14:paraId="7B8713FD">
            <w:pPr>
              <w:spacing w:line="240" w:lineRule="auto"/>
              <w:jc w:val="center"/>
              <w:rPr>
                <w:rFonts w:hint="eastAsia" w:ascii="宋体" w:hAnsi="宋体" w:eastAsia="宋体" w:cs="宋体"/>
                <w:color w:val="auto"/>
                <w:szCs w:val="21"/>
                <w:rPrChange w:id="3530" w:author="然" w:date="2026-08-04T11:37:42Z">
                  <w:rPr>
                    <w:rFonts w:hint="eastAsia" w:ascii="宋体" w:hAnsi="宋体" w:eastAsia="宋体" w:cs="宋体"/>
                    <w:szCs w:val="21"/>
                  </w:rPr>
                </w:rPrChange>
              </w:rPr>
            </w:pPr>
          </w:p>
        </w:tc>
        <w:tc>
          <w:tcPr>
            <w:tcW w:w="1485" w:type="dxa"/>
            <w:shd w:val="clear" w:color="auto" w:fill="auto"/>
            <w:noWrap w:val="0"/>
            <w:vAlign w:val="center"/>
            <w:tcPrChange w:id="3531" w:author="然" w:date="2026-08-03T15:23:33Z">
              <w:tcPr>
                <w:tcW w:w="1485" w:type="dxa"/>
                <w:shd w:val="clear" w:color="auto" w:fill="auto"/>
                <w:noWrap w:val="0"/>
                <w:vAlign w:val="center"/>
              </w:tcPr>
            </w:tcPrChange>
          </w:tcPr>
          <w:p w14:paraId="6FB769F3">
            <w:pPr>
              <w:widowControl/>
              <w:spacing w:line="240" w:lineRule="auto"/>
              <w:jc w:val="center"/>
              <w:textAlignment w:val="auto"/>
              <w:rPr>
                <w:rFonts w:hint="eastAsia" w:ascii="宋体" w:hAnsi="宋体" w:eastAsia="宋体" w:cs="宋体"/>
                <w:color w:val="auto"/>
                <w:szCs w:val="21"/>
                <w:rPrChange w:id="3532" w:author="然" w:date="2026-08-04T11:37:42Z">
                  <w:rPr>
                    <w:rFonts w:hint="eastAsia" w:ascii="宋体" w:hAnsi="宋体" w:eastAsia="宋体" w:cs="宋体"/>
                    <w:szCs w:val="21"/>
                  </w:rPr>
                </w:rPrChange>
              </w:rPr>
            </w:pPr>
            <w:r>
              <w:rPr>
                <w:rFonts w:hint="eastAsia" w:ascii="宋体" w:hAnsi="宋体" w:eastAsia="宋体" w:cs="宋体"/>
                <w:color w:val="auto"/>
                <w:szCs w:val="21"/>
                <w:rPrChange w:id="3533" w:author="然" w:date="2026-08-04T11:37:42Z">
                  <w:rPr>
                    <w:rFonts w:hint="eastAsia" w:ascii="宋体" w:hAnsi="宋体" w:eastAsia="宋体" w:cs="宋体"/>
                    <w:szCs w:val="21"/>
                  </w:rPr>
                </w:rPrChange>
              </w:rPr>
              <w:t>会场定制讲台</w:t>
            </w:r>
          </w:p>
        </w:tc>
        <w:tc>
          <w:tcPr>
            <w:tcW w:w="735" w:type="dxa"/>
            <w:shd w:val="clear" w:color="auto" w:fill="auto"/>
            <w:noWrap w:val="0"/>
            <w:vAlign w:val="center"/>
            <w:tcPrChange w:id="3534" w:author="然" w:date="2026-08-03T15:23:33Z">
              <w:tcPr>
                <w:tcW w:w="735" w:type="dxa"/>
                <w:shd w:val="clear" w:color="auto" w:fill="auto"/>
                <w:noWrap w:val="0"/>
                <w:vAlign w:val="center"/>
              </w:tcPr>
            </w:tcPrChange>
          </w:tcPr>
          <w:p w14:paraId="0230854A">
            <w:pPr>
              <w:widowControl/>
              <w:spacing w:line="240" w:lineRule="auto"/>
              <w:jc w:val="center"/>
              <w:textAlignment w:val="auto"/>
              <w:rPr>
                <w:rFonts w:hint="eastAsia" w:ascii="宋体" w:hAnsi="宋体" w:eastAsia="宋体" w:cs="宋体"/>
                <w:color w:val="auto"/>
                <w:szCs w:val="21"/>
                <w:rPrChange w:id="3535" w:author="然" w:date="2026-08-04T11:37:42Z">
                  <w:rPr>
                    <w:rFonts w:hint="eastAsia" w:ascii="宋体" w:hAnsi="宋体" w:eastAsia="宋体" w:cs="宋体"/>
                    <w:szCs w:val="21"/>
                  </w:rPr>
                </w:rPrChange>
              </w:rPr>
            </w:pPr>
            <w:r>
              <w:rPr>
                <w:rFonts w:hint="eastAsia" w:ascii="宋体" w:hAnsi="宋体" w:eastAsia="宋体" w:cs="宋体"/>
                <w:color w:val="auto"/>
                <w:szCs w:val="21"/>
                <w:rPrChange w:id="3536" w:author="然" w:date="2026-08-04T11:37:42Z">
                  <w:rPr>
                    <w:rFonts w:hint="eastAsia" w:ascii="宋体" w:hAnsi="宋体" w:eastAsia="宋体" w:cs="宋体"/>
                    <w:szCs w:val="21"/>
                  </w:rPr>
                </w:rPrChange>
              </w:rPr>
              <w:t>个</w:t>
            </w:r>
          </w:p>
        </w:tc>
        <w:tc>
          <w:tcPr>
            <w:tcW w:w="705" w:type="dxa"/>
            <w:shd w:val="clear" w:color="auto" w:fill="auto"/>
            <w:noWrap w:val="0"/>
            <w:vAlign w:val="center"/>
            <w:tcPrChange w:id="3537" w:author="然" w:date="2026-08-03T15:23:33Z">
              <w:tcPr>
                <w:tcW w:w="705" w:type="dxa"/>
                <w:shd w:val="clear" w:color="auto" w:fill="auto"/>
                <w:noWrap w:val="0"/>
                <w:vAlign w:val="center"/>
              </w:tcPr>
            </w:tcPrChange>
          </w:tcPr>
          <w:p w14:paraId="4C5359D8">
            <w:pPr>
              <w:widowControl/>
              <w:spacing w:line="240" w:lineRule="auto"/>
              <w:jc w:val="center"/>
              <w:textAlignment w:val="auto"/>
              <w:rPr>
                <w:rFonts w:hint="eastAsia" w:ascii="宋体" w:hAnsi="宋体" w:eastAsia="宋体" w:cs="宋体"/>
                <w:color w:val="auto"/>
                <w:szCs w:val="21"/>
                <w:rPrChange w:id="3538" w:author="然" w:date="2026-08-04T11:37:42Z">
                  <w:rPr>
                    <w:rFonts w:hint="eastAsia" w:ascii="宋体" w:hAnsi="宋体" w:eastAsia="宋体" w:cs="宋体"/>
                    <w:szCs w:val="21"/>
                  </w:rPr>
                </w:rPrChange>
              </w:rPr>
            </w:pPr>
            <w:r>
              <w:rPr>
                <w:rFonts w:hint="eastAsia" w:ascii="宋体" w:hAnsi="宋体" w:eastAsia="宋体" w:cs="宋体"/>
                <w:color w:val="auto"/>
                <w:szCs w:val="21"/>
                <w:rPrChange w:id="3539" w:author="然" w:date="2026-08-04T11:37:42Z">
                  <w:rPr>
                    <w:rFonts w:hint="eastAsia" w:ascii="宋体" w:hAnsi="宋体" w:eastAsia="宋体" w:cs="宋体"/>
                    <w:szCs w:val="21"/>
                  </w:rPr>
                </w:rPrChange>
              </w:rPr>
              <w:t>2</w:t>
            </w:r>
          </w:p>
        </w:tc>
        <w:tc>
          <w:tcPr>
            <w:tcW w:w="1616" w:type="dxa"/>
            <w:shd w:val="clear" w:color="auto" w:fill="auto"/>
            <w:noWrap w:val="0"/>
            <w:vAlign w:val="center"/>
            <w:tcPrChange w:id="3540" w:author="然" w:date="2026-08-03T15:23:33Z">
              <w:tcPr>
                <w:tcW w:w="1616" w:type="dxa"/>
                <w:shd w:val="clear" w:color="auto" w:fill="auto"/>
                <w:noWrap w:val="0"/>
                <w:vAlign w:val="center"/>
              </w:tcPr>
            </w:tcPrChange>
          </w:tcPr>
          <w:p w14:paraId="335FAA35">
            <w:pPr>
              <w:widowControl/>
              <w:spacing w:line="240" w:lineRule="auto"/>
              <w:jc w:val="center"/>
              <w:textAlignment w:val="auto"/>
              <w:rPr>
                <w:rFonts w:hint="eastAsia" w:ascii="宋体" w:hAnsi="宋体" w:eastAsia="宋体" w:cs="宋体"/>
                <w:color w:val="auto"/>
                <w:szCs w:val="21"/>
                <w:rPrChange w:id="3541" w:author="然" w:date="2026-08-04T11:37:42Z">
                  <w:rPr>
                    <w:rFonts w:hint="eastAsia" w:ascii="宋体" w:hAnsi="宋体" w:eastAsia="宋体" w:cs="宋体"/>
                    <w:szCs w:val="21"/>
                  </w:rPr>
                </w:rPrChange>
              </w:rPr>
            </w:pPr>
            <w:r>
              <w:rPr>
                <w:rFonts w:hint="eastAsia" w:ascii="宋体" w:hAnsi="宋体" w:eastAsia="宋体" w:cs="宋体"/>
                <w:color w:val="auto"/>
                <w:szCs w:val="21"/>
                <w:rPrChange w:id="3542" w:author="然" w:date="2026-08-04T11:37:42Z">
                  <w:rPr>
                    <w:rFonts w:hint="eastAsia" w:ascii="宋体" w:hAnsi="宋体" w:eastAsia="宋体" w:cs="宋体"/>
                    <w:szCs w:val="21"/>
                  </w:rPr>
                </w:rPrChange>
              </w:rPr>
              <w:t>1</w:t>
            </w:r>
          </w:p>
        </w:tc>
        <w:tc>
          <w:tcPr>
            <w:tcW w:w="2749" w:type="dxa"/>
            <w:shd w:val="clear" w:color="auto" w:fill="auto"/>
            <w:noWrap w:val="0"/>
            <w:vAlign w:val="center"/>
            <w:tcPrChange w:id="3543" w:author="然" w:date="2026-08-03T15:23:33Z">
              <w:tcPr>
                <w:tcW w:w="2749" w:type="dxa"/>
                <w:shd w:val="clear" w:color="auto" w:fill="auto"/>
                <w:noWrap w:val="0"/>
                <w:vAlign w:val="center"/>
              </w:tcPr>
            </w:tcPrChange>
          </w:tcPr>
          <w:p w14:paraId="14FE55BE">
            <w:pPr>
              <w:widowControl/>
              <w:spacing w:line="240" w:lineRule="auto"/>
              <w:jc w:val="center"/>
              <w:textAlignment w:val="auto"/>
              <w:rPr>
                <w:rFonts w:hint="eastAsia" w:ascii="宋体" w:hAnsi="宋体" w:eastAsia="宋体" w:cs="宋体"/>
                <w:color w:val="auto"/>
                <w:szCs w:val="21"/>
                <w:rPrChange w:id="3544" w:author="然" w:date="2026-08-04T11:37:42Z">
                  <w:rPr>
                    <w:rFonts w:hint="eastAsia" w:ascii="宋体" w:hAnsi="宋体" w:eastAsia="宋体" w:cs="宋体"/>
                    <w:szCs w:val="21"/>
                  </w:rPr>
                </w:rPrChange>
              </w:rPr>
            </w:pPr>
            <w:r>
              <w:rPr>
                <w:rFonts w:hint="eastAsia" w:ascii="宋体" w:hAnsi="宋体" w:eastAsia="宋体" w:cs="宋体"/>
                <w:color w:val="auto"/>
                <w:szCs w:val="21"/>
                <w:rPrChange w:id="3545" w:author="然" w:date="2026-08-04T11:37:42Z">
                  <w:rPr>
                    <w:rFonts w:hint="eastAsia" w:ascii="宋体" w:hAnsi="宋体" w:eastAsia="宋体" w:cs="宋体"/>
                    <w:szCs w:val="21"/>
                  </w:rPr>
                </w:rPrChange>
              </w:rPr>
              <w:t>实木定制讲台，含论坛logo</w:t>
            </w:r>
          </w:p>
        </w:tc>
      </w:tr>
      <w:tr w14:paraId="03813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546" w:author="然" w:date="2026-08-03T15:23:33Z">
            <w:tblPrEx>
              <w:tblCellMar>
                <w:top w:w="0" w:type="dxa"/>
                <w:left w:w="108" w:type="dxa"/>
                <w:bottom w:w="0" w:type="dxa"/>
                <w:right w:w="108" w:type="dxa"/>
              </w:tblCellMar>
            </w:tblPrEx>
          </w:tblPrExChange>
        </w:tblPrEx>
        <w:trPr>
          <w:trHeight w:val="480" w:hRule="atLeast"/>
          <w:jc w:val="center"/>
          <w:trPrChange w:id="3546" w:author="然" w:date="2026-08-03T15:23:33Z">
            <w:trPr>
              <w:trHeight w:val="480" w:hRule="atLeast"/>
              <w:jc w:val="center"/>
            </w:trPr>
          </w:trPrChange>
        </w:trPr>
        <w:tc>
          <w:tcPr>
            <w:tcW w:w="675" w:type="dxa"/>
            <w:vMerge w:val="continue"/>
            <w:shd w:val="clear" w:color="auto" w:fill="auto"/>
            <w:noWrap w:val="0"/>
            <w:vAlign w:val="center"/>
            <w:tcPrChange w:id="3547" w:author="然" w:date="2026-08-03T15:23:33Z">
              <w:tcPr>
                <w:tcW w:w="675" w:type="dxa"/>
                <w:vMerge w:val="continue"/>
                <w:shd w:val="clear" w:color="auto" w:fill="auto"/>
                <w:noWrap w:val="0"/>
                <w:vAlign w:val="center"/>
              </w:tcPr>
            </w:tcPrChange>
          </w:tcPr>
          <w:p w14:paraId="3FE8DE2D">
            <w:pPr>
              <w:spacing w:line="240" w:lineRule="auto"/>
              <w:jc w:val="center"/>
              <w:rPr>
                <w:rFonts w:hint="eastAsia" w:ascii="宋体" w:hAnsi="宋体" w:eastAsia="宋体" w:cs="宋体"/>
                <w:color w:val="auto"/>
                <w:szCs w:val="21"/>
                <w:rPrChange w:id="3548"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549" w:author="然" w:date="2026-08-03T15:23:33Z">
              <w:tcPr>
                <w:tcW w:w="885" w:type="dxa"/>
                <w:vMerge w:val="continue"/>
                <w:shd w:val="clear" w:color="auto" w:fill="auto"/>
                <w:noWrap w:val="0"/>
                <w:vAlign w:val="center"/>
              </w:tcPr>
            </w:tcPrChange>
          </w:tcPr>
          <w:p w14:paraId="19AAB04D">
            <w:pPr>
              <w:spacing w:line="240" w:lineRule="auto"/>
              <w:jc w:val="center"/>
              <w:rPr>
                <w:rFonts w:hint="eastAsia" w:ascii="宋体" w:hAnsi="宋体" w:eastAsia="宋体" w:cs="宋体"/>
                <w:color w:val="auto"/>
                <w:szCs w:val="21"/>
                <w:rPrChange w:id="3550"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551" w:author="然" w:date="2026-08-03T15:23:33Z">
              <w:tcPr>
                <w:tcW w:w="1035" w:type="dxa"/>
                <w:vMerge w:val="continue"/>
                <w:shd w:val="clear" w:color="auto" w:fill="auto"/>
                <w:noWrap w:val="0"/>
                <w:vAlign w:val="center"/>
              </w:tcPr>
            </w:tcPrChange>
          </w:tcPr>
          <w:p w14:paraId="61C8BEF9">
            <w:pPr>
              <w:spacing w:line="240" w:lineRule="auto"/>
              <w:jc w:val="center"/>
              <w:rPr>
                <w:rFonts w:hint="eastAsia" w:ascii="宋体" w:hAnsi="宋体" w:eastAsia="宋体" w:cs="宋体"/>
                <w:color w:val="auto"/>
                <w:szCs w:val="21"/>
                <w:rPrChange w:id="3552" w:author="然" w:date="2026-08-04T11:37:42Z">
                  <w:rPr>
                    <w:rFonts w:hint="eastAsia" w:ascii="宋体" w:hAnsi="宋体" w:eastAsia="宋体" w:cs="宋体"/>
                    <w:szCs w:val="21"/>
                  </w:rPr>
                </w:rPrChange>
              </w:rPr>
            </w:pPr>
          </w:p>
        </w:tc>
        <w:tc>
          <w:tcPr>
            <w:tcW w:w="1485" w:type="dxa"/>
            <w:shd w:val="clear" w:color="auto" w:fill="auto"/>
            <w:noWrap w:val="0"/>
            <w:vAlign w:val="center"/>
            <w:tcPrChange w:id="3553" w:author="然" w:date="2026-08-03T15:23:33Z">
              <w:tcPr>
                <w:tcW w:w="1485" w:type="dxa"/>
                <w:shd w:val="clear" w:color="auto" w:fill="auto"/>
                <w:noWrap w:val="0"/>
                <w:vAlign w:val="center"/>
              </w:tcPr>
            </w:tcPrChange>
          </w:tcPr>
          <w:p w14:paraId="77439891">
            <w:pPr>
              <w:widowControl/>
              <w:spacing w:line="240" w:lineRule="auto"/>
              <w:jc w:val="center"/>
              <w:textAlignment w:val="auto"/>
              <w:rPr>
                <w:rFonts w:hint="eastAsia" w:ascii="宋体" w:hAnsi="宋体" w:eastAsia="宋体" w:cs="宋体"/>
                <w:color w:val="auto"/>
                <w:szCs w:val="21"/>
                <w:rPrChange w:id="3554" w:author="然" w:date="2026-08-04T11:37:42Z">
                  <w:rPr>
                    <w:rFonts w:hint="eastAsia" w:ascii="宋体" w:hAnsi="宋体" w:eastAsia="宋体" w:cs="宋体"/>
                    <w:szCs w:val="21"/>
                  </w:rPr>
                </w:rPrChange>
              </w:rPr>
            </w:pPr>
            <w:r>
              <w:rPr>
                <w:rFonts w:hint="eastAsia" w:ascii="宋体" w:hAnsi="宋体" w:eastAsia="宋体" w:cs="宋体"/>
                <w:color w:val="auto"/>
                <w:szCs w:val="21"/>
                <w:rPrChange w:id="3555" w:author="然" w:date="2026-08-04T11:37:42Z">
                  <w:rPr>
                    <w:rFonts w:hint="eastAsia" w:ascii="宋体" w:hAnsi="宋体" w:eastAsia="宋体" w:cs="宋体"/>
                    <w:szCs w:val="21"/>
                  </w:rPr>
                </w:rPrChange>
              </w:rPr>
              <w:t>领导席木质椅</w:t>
            </w:r>
          </w:p>
        </w:tc>
        <w:tc>
          <w:tcPr>
            <w:tcW w:w="735" w:type="dxa"/>
            <w:shd w:val="clear" w:color="auto" w:fill="auto"/>
            <w:noWrap w:val="0"/>
            <w:vAlign w:val="center"/>
            <w:tcPrChange w:id="3556" w:author="然" w:date="2026-08-03T15:23:33Z">
              <w:tcPr>
                <w:tcW w:w="735" w:type="dxa"/>
                <w:shd w:val="clear" w:color="auto" w:fill="auto"/>
                <w:noWrap w:val="0"/>
                <w:vAlign w:val="center"/>
              </w:tcPr>
            </w:tcPrChange>
          </w:tcPr>
          <w:p w14:paraId="1E07D70D">
            <w:pPr>
              <w:widowControl/>
              <w:spacing w:line="240" w:lineRule="auto"/>
              <w:jc w:val="center"/>
              <w:textAlignment w:val="auto"/>
              <w:rPr>
                <w:rFonts w:hint="eastAsia" w:ascii="宋体" w:hAnsi="宋体" w:eastAsia="宋体" w:cs="宋体"/>
                <w:color w:val="auto"/>
                <w:szCs w:val="21"/>
                <w:rPrChange w:id="3557" w:author="然" w:date="2026-08-04T11:37:42Z">
                  <w:rPr>
                    <w:rFonts w:hint="eastAsia" w:ascii="宋体" w:hAnsi="宋体" w:eastAsia="宋体" w:cs="宋体"/>
                    <w:szCs w:val="21"/>
                  </w:rPr>
                </w:rPrChange>
              </w:rPr>
            </w:pPr>
            <w:r>
              <w:rPr>
                <w:rFonts w:hint="eastAsia" w:ascii="宋体" w:hAnsi="宋体" w:eastAsia="宋体" w:cs="宋体"/>
                <w:color w:val="auto"/>
                <w:szCs w:val="21"/>
                <w:rPrChange w:id="3558" w:author="然" w:date="2026-08-04T11:37:42Z">
                  <w:rPr>
                    <w:rFonts w:hint="eastAsia" w:ascii="宋体" w:hAnsi="宋体" w:eastAsia="宋体" w:cs="宋体"/>
                    <w:szCs w:val="21"/>
                  </w:rPr>
                </w:rPrChange>
              </w:rPr>
              <w:t>个</w:t>
            </w:r>
          </w:p>
        </w:tc>
        <w:tc>
          <w:tcPr>
            <w:tcW w:w="705" w:type="dxa"/>
            <w:shd w:val="clear" w:color="auto" w:fill="auto"/>
            <w:noWrap w:val="0"/>
            <w:vAlign w:val="center"/>
            <w:tcPrChange w:id="3559" w:author="然" w:date="2026-08-03T15:23:33Z">
              <w:tcPr>
                <w:tcW w:w="705" w:type="dxa"/>
                <w:shd w:val="clear" w:color="auto" w:fill="auto"/>
                <w:noWrap w:val="0"/>
                <w:vAlign w:val="center"/>
              </w:tcPr>
            </w:tcPrChange>
          </w:tcPr>
          <w:p w14:paraId="6094D654">
            <w:pPr>
              <w:widowControl/>
              <w:spacing w:line="240" w:lineRule="auto"/>
              <w:jc w:val="center"/>
              <w:textAlignment w:val="auto"/>
              <w:rPr>
                <w:rFonts w:hint="eastAsia" w:ascii="宋体" w:hAnsi="宋体" w:eastAsia="宋体" w:cs="宋体"/>
                <w:color w:val="auto"/>
                <w:szCs w:val="21"/>
                <w:rPrChange w:id="3560" w:author="然" w:date="2026-08-04T11:37:42Z">
                  <w:rPr>
                    <w:rFonts w:hint="eastAsia" w:ascii="宋体" w:hAnsi="宋体" w:eastAsia="宋体" w:cs="宋体"/>
                    <w:szCs w:val="21"/>
                  </w:rPr>
                </w:rPrChange>
              </w:rPr>
            </w:pPr>
            <w:r>
              <w:rPr>
                <w:rFonts w:hint="eastAsia" w:ascii="宋体" w:hAnsi="宋体" w:eastAsia="宋体" w:cs="宋体"/>
                <w:color w:val="auto"/>
                <w:szCs w:val="21"/>
                <w:rPrChange w:id="3561" w:author="然" w:date="2026-08-04T11:37:42Z">
                  <w:rPr>
                    <w:rFonts w:hint="eastAsia" w:ascii="宋体" w:hAnsi="宋体" w:eastAsia="宋体" w:cs="宋体"/>
                    <w:szCs w:val="21"/>
                  </w:rPr>
                </w:rPrChange>
              </w:rPr>
              <w:t>45</w:t>
            </w:r>
          </w:p>
        </w:tc>
        <w:tc>
          <w:tcPr>
            <w:tcW w:w="1616" w:type="dxa"/>
            <w:shd w:val="clear" w:color="auto" w:fill="auto"/>
            <w:noWrap w:val="0"/>
            <w:vAlign w:val="center"/>
            <w:tcPrChange w:id="3562" w:author="然" w:date="2026-08-03T15:23:33Z">
              <w:tcPr>
                <w:tcW w:w="1616" w:type="dxa"/>
                <w:shd w:val="clear" w:color="auto" w:fill="auto"/>
                <w:noWrap w:val="0"/>
                <w:vAlign w:val="center"/>
              </w:tcPr>
            </w:tcPrChange>
          </w:tcPr>
          <w:p w14:paraId="6FBF355B">
            <w:pPr>
              <w:widowControl/>
              <w:spacing w:line="240" w:lineRule="auto"/>
              <w:jc w:val="center"/>
              <w:textAlignment w:val="auto"/>
              <w:rPr>
                <w:rFonts w:hint="eastAsia" w:ascii="宋体" w:hAnsi="宋体" w:eastAsia="宋体" w:cs="宋体"/>
                <w:color w:val="auto"/>
                <w:szCs w:val="21"/>
                <w:rPrChange w:id="3563" w:author="然" w:date="2026-08-04T11:37:42Z">
                  <w:rPr>
                    <w:rFonts w:hint="eastAsia" w:ascii="宋体" w:hAnsi="宋体" w:eastAsia="宋体" w:cs="宋体"/>
                    <w:szCs w:val="21"/>
                  </w:rPr>
                </w:rPrChange>
              </w:rPr>
            </w:pPr>
            <w:r>
              <w:rPr>
                <w:rFonts w:hint="eastAsia" w:ascii="宋体" w:hAnsi="宋体" w:eastAsia="宋体" w:cs="宋体"/>
                <w:color w:val="auto"/>
                <w:szCs w:val="21"/>
                <w:rPrChange w:id="3564" w:author="然" w:date="2026-08-04T11:37:42Z">
                  <w:rPr>
                    <w:rFonts w:hint="eastAsia" w:ascii="宋体" w:hAnsi="宋体" w:eastAsia="宋体" w:cs="宋体"/>
                    <w:szCs w:val="21"/>
                  </w:rPr>
                </w:rPrChange>
              </w:rPr>
              <w:t>1</w:t>
            </w:r>
          </w:p>
        </w:tc>
        <w:tc>
          <w:tcPr>
            <w:tcW w:w="2749" w:type="dxa"/>
            <w:shd w:val="clear" w:color="auto" w:fill="auto"/>
            <w:noWrap w:val="0"/>
            <w:vAlign w:val="center"/>
            <w:tcPrChange w:id="3565" w:author="然" w:date="2026-08-03T15:23:33Z">
              <w:tcPr>
                <w:tcW w:w="2749" w:type="dxa"/>
                <w:shd w:val="clear" w:color="auto" w:fill="auto"/>
                <w:noWrap w:val="0"/>
                <w:vAlign w:val="center"/>
              </w:tcPr>
            </w:tcPrChange>
          </w:tcPr>
          <w:p w14:paraId="3C38DCCC">
            <w:pPr>
              <w:widowControl/>
              <w:spacing w:line="240" w:lineRule="auto"/>
              <w:jc w:val="center"/>
              <w:textAlignment w:val="auto"/>
              <w:rPr>
                <w:rFonts w:hint="eastAsia" w:ascii="宋体" w:hAnsi="宋体" w:eastAsia="宋体" w:cs="宋体"/>
                <w:color w:val="auto"/>
                <w:szCs w:val="21"/>
                <w:rPrChange w:id="3566" w:author="然" w:date="2026-08-04T11:37:42Z">
                  <w:rPr>
                    <w:rFonts w:hint="eastAsia" w:ascii="宋体" w:hAnsi="宋体" w:eastAsia="宋体" w:cs="宋体"/>
                    <w:szCs w:val="21"/>
                  </w:rPr>
                </w:rPrChange>
              </w:rPr>
            </w:pPr>
            <w:r>
              <w:rPr>
                <w:rFonts w:hint="eastAsia" w:ascii="宋体" w:hAnsi="宋体" w:eastAsia="宋体" w:cs="宋体"/>
                <w:color w:val="auto"/>
                <w:szCs w:val="21"/>
                <w:rPrChange w:id="3567" w:author="然" w:date="2026-08-04T11:37:42Z">
                  <w:rPr>
                    <w:rFonts w:hint="eastAsia" w:ascii="宋体" w:hAnsi="宋体" w:eastAsia="宋体" w:cs="宋体"/>
                    <w:szCs w:val="21"/>
                  </w:rPr>
                </w:rPrChange>
              </w:rPr>
              <w:t>租赁，每排摆放15个，共三排，实木会议椅，黑色皮质坐垫</w:t>
            </w:r>
          </w:p>
        </w:tc>
      </w:tr>
      <w:tr w14:paraId="4F576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568" w:author="然" w:date="2026-08-03T15:23:33Z">
            <w:tblPrEx>
              <w:tblCellMar>
                <w:top w:w="0" w:type="dxa"/>
                <w:left w:w="108" w:type="dxa"/>
                <w:bottom w:w="0" w:type="dxa"/>
                <w:right w:w="108" w:type="dxa"/>
              </w:tblCellMar>
            </w:tblPrEx>
          </w:tblPrExChange>
        </w:tblPrEx>
        <w:trPr>
          <w:trHeight w:val="480" w:hRule="atLeast"/>
          <w:jc w:val="center"/>
          <w:trPrChange w:id="3568" w:author="然" w:date="2026-08-03T15:23:33Z">
            <w:trPr>
              <w:trHeight w:val="480" w:hRule="atLeast"/>
              <w:jc w:val="center"/>
            </w:trPr>
          </w:trPrChange>
        </w:trPr>
        <w:tc>
          <w:tcPr>
            <w:tcW w:w="675" w:type="dxa"/>
            <w:vMerge w:val="continue"/>
            <w:shd w:val="clear" w:color="auto" w:fill="auto"/>
            <w:noWrap w:val="0"/>
            <w:vAlign w:val="center"/>
            <w:tcPrChange w:id="3569" w:author="然" w:date="2026-08-03T15:23:33Z">
              <w:tcPr>
                <w:tcW w:w="675" w:type="dxa"/>
                <w:vMerge w:val="continue"/>
                <w:shd w:val="clear" w:color="auto" w:fill="auto"/>
                <w:noWrap w:val="0"/>
                <w:vAlign w:val="center"/>
              </w:tcPr>
            </w:tcPrChange>
          </w:tcPr>
          <w:p w14:paraId="37225AE7">
            <w:pPr>
              <w:spacing w:line="240" w:lineRule="auto"/>
              <w:jc w:val="center"/>
              <w:rPr>
                <w:rFonts w:hint="eastAsia" w:ascii="宋体" w:hAnsi="宋体" w:eastAsia="宋体" w:cs="宋体"/>
                <w:color w:val="auto"/>
                <w:szCs w:val="21"/>
                <w:rPrChange w:id="3570"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571" w:author="然" w:date="2026-08-03T15:23:33Z">
              <w:tcPr>
                <w:tcW w:w="885" w:type="dxa"/>
                <w:vMerge w:val="continue"/>
                <w:shd w:val="clear" w:color="auto" w:fill="auto"/>
                <w:noWrap w:val="0"/>
                <w:vAlign w:val="center"/>
              </w:tcPr>
            </w:tcPrChange>
          </w:tcPr>
          <w:p w14:paraId="32686D82">
            <w:pPr>
              <w:spacing w:line="240" w:lineRule="auto"/>
              <w:jc w:val="center"/>
              <w:rPr>
                <w:rFonts w:hint="eastAsia" w:ascii="宋体" w:hAnsi="宋体" w:eastAsia="宋体" w:cs="宋体"/>
                <w:color w:val="auto"/>
                <w:szCs w:val="21"/>
                <w:rPrChange w:id="3572"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573" w:author="然" w:date="2026-08-03T15:23:33Z">
              <w:tcPr>
                <w:tcW w:w="1035" w:type="dxa"/>
                <w:vMerge w:val="continue"/>
                <w:shd w:val="clear" w:color="auto" w:fill="auto"/>
                <w:noWrap w:val="0"/>
                <w:vAlign w:val="center"/>
              </w:tcPr>
            </w:tcPrChange>
          </w:tcPr>
          <w:p w14:paraId="47649206">
            <w:pPr>
              <w:spacing w:line="240" w:lineRule="auto"/>
              <w:jc w:val="center"/>
              <w:rPr>
                <w:rFonts w:hint="eastAsia" w:ascii="宋体" w:hAnsi="宋体" w:eastAsia="宋体" w:cs="宋体"/>
                <w:color w:val="auto"/>
                <w:szCs w:val="21"/>
                <w:rPrChange w:id="3574" w:author="然" w:date="2026-08-04T11:37:42Z">
                  <w:rPr>
                    <w:rFonts w:hint="eastAsia" w:ascii="宋体" w:hAnsi="宋体" w:eastAsia="宋体" w:cs="宋体"/>
                    <w:szCs w:val="21"/>
                  </w:rPr>
                </w:rPrChange>
              </w:rPr>
            </w:pPr>
          </w:p>
        </w:tc>
        <w:tc>
          <w:tcPr>
            <w:tcW w:w="1485" w:type="dxa"/>
            <w:shd w:val="clear" w:color="auto" w:fill="auto"/>
            <w:noWrap w:val="0"/>
            <w:vAlign w:val="center"/>
            <w:tcPrChange w:id="3575" w:author="然" w:date="2026-08-03T15:23:33Z">
              <w:tcPr>
                <w:tcW w:w="1485" w:type="dxa"/>
                <w:shd w:val="clear" w:color="auto" w:fill="auto"/>
                <w:noWrap w:val="0"/>
                <w:vAlign w:val="center"/>
              </w:tcPr>
            </w:tcPrChange>
          </w:tcPr>
          <w:p w14:paraId="55DC134A">
            <w:pPr>
              <w:widowControl/>
              <w:spacing w:line="240" w:lineRule="auto"/>
              <w:jc w:val="center"/>
              <w:textAlignment w:val="auto"/>
              <w:rPr>
                <w:rFonts w:hint="eastAsia" w:ascii="宋体" w:hAnsi="宋体" w:eastAsia="宋体" w:cs="宋体"/>
                <w:color w:val="auto"/>
                <w:szCs w:val="21"/>
                <w:rPrChange w:id="3576" w:author="然" w:date="2026-08-04T11:37:42Z">
                  <w:rPr>
                    <w:rFonts w:hint="eastAsia" w:ascii="宋体" w:hAnsi="宋体" w:eastAsia="宋体" w:cs="宋体"/>
                    <w:szCs w:val="21"/>
                  </w:rPr>
                </w:rPrChange>
              </w:rPr>
            </w:pPr>
            <w:r>
              <w:rPr>
                <w:rFonts w:hint="eastAsia" w:ascii="宋体" w:hAnsi="宋体" w:eastAsia="宋体" w:cs="宋体"/>
                <w:color w:val="auto"/>
                <w:szCs w:val="21"/>
                <w:rPrChange w:id="3577" w:author="然" w:date="2026-08-04T11:37:42Z">
                  <w:rPr>
                    <w:rFonts w:hint="eastAsia" w:ascii="宋体" w:hAnsi="宋体" w:eastAsia="宋体" w:cs="宋体"/>
                    <w:szCs w:val="21"/>
                  </w:rPr>
                </w:rPrChange>
              </w:rPr>
              <w:t>木质茶几</w:t>
            </w:r>
          </w:p>
        </w:tc>
        <w:tc>
          <w:tcPr>
            <w:tcW w:w="735" w:type="dxa"/>
            <w:shd w:val="clear" w:color="auto" w:fill="auto"/>
            <w:noWrap w:val="0"/>
            <w:vAlign w:val="center"/>
            <w:tcPrChange w:id="3578" w:author="然" w:date="2026-08-03T15:23:33Z">
              <w:tcPr>
                <w:tcW w:w="735" w:type="dxa"/>
                <w:shd w:val="clear" w:color="auto" w:fill="auto"/>
                <w:noWrap w:val="0"/>
                <w:vAlign w:val="center"/>
              </w:tcPr>
            </w:tcPrChange>
          </w:tcPr>
          <w:p w14:paraId="354CF1CA">
            <w:pPr>
              <w:widowControl/>
              <w:spacing w:line="240" w:lineRule="auto"/>
              <w:jc w:val="center"/>
              <w:textAlignment w:val="auto"/>
              <w:rPr>
                <w:rFonts w:hint="eastAsia" w:ascii="宋体" w:hAnsi="宋体" w:eastAsia="宋体" w:cs="宋体"/>
                <w:color w:val="auto"/>
                <w:szCs w:val="21"/>
                <w:rPrChange w:id="3579" w:author="然" w:date="2026-08-04T11:37:42Z">
                  <w:rPr>
                    <w:rFonts w:hint="eastAsia" w:ascii="宋体" w:hAnsi="宋体" w:eastAsia="宋体" w:cs="宋体"/>
                    <w:szCs w:val="21"/>
                  </w:rPr>
                </w:rPrChange>
              </w:rPr>
            </w:pPr>
            <w:r>
              <w:rPr>
                <w:rFonts w:hint="eastAsia" w:ascii="宋体" w:hAnsi="宋体" w:eastAsia="宋体" w:cs="宋体"/>
                <w:color w:val="auto"/>
                <w:szCs w:val="21"/>
                <w:rPrChange w:id="3580" w:author="然" w:date="2026-08-04T11:37:42Z">
                  <w:rPr>
                    <w:rFonts w:hint="eastAsia" w:ascii="宋体" w:hAnsi="宋体" w:eastAsia="宋体" w:cs="宋体"/>
                    <w:szCs w:val="21"/>
                  </w:rPr>
                </w:rPrChange>
              </w:rPr>
              <w:t>个</w:t>
            </w:r>
          </w:p>
        </w:tc>
        <w:tc>
          <w:tcPr>
            <w:tcW w:w="705" w:type="dxa"/>
            <w:shd w:val="clear" w:color="auto" w:fill="auto"/>
            <w:noWrap w:val="0"/>
            <w:vAlign w:val="center"/>
            <w:tcPrChange w:id="3581" w:author="然" w:date="2026-08-03T15:23:33Z">
              <w:tcPr>
                <w:tcW w:w="705" w:type="dxa"/>
                <w:shd w:val="clear" w:color="auto" w:fill="auto"/>
                <w:noWrap w:val="0"/>
                <w:vAlign w:val="center"/>
              </w:tcPr>
            </w:tcPrChange>
          </w:tcPr>
          <w:p w14:paraId="2D1C15F2">
            <w:pPr>
              <w:widowControl/>
              <w:spacing w:line="240" w:lineRule="auto"/>
              <w:jc w:val="center"/>
              <w:textAlignment w:val="auto"/>
              <w:rPr>
                <w:rFonts w:hint="eastAsia" w:ascii="宋体" w:hAnsi="宋体" w:eastAsia="宋体" w:cs="宋体"/>
                <w:color w:val="auto"/>
                <w:szCs w:val="21"/>
                <w:rPrChange w:id="3582" w:author="然" w:date="2026-08-04T11:37:42Z">
                  <w:rPr>
                    <w:rFonts w:hint="eastAsia" w:ascii="宋体" w:hAnsi="宋体" w:eastAsia="宋体" w:cs="宋体"/>
                    <w:szCs w:val="21"/>
                  </w:rPr>
                </w:rPrChange>
              </w:rPr>
            </w:pPr>
            <w:r>
              <w:rPr>
                <w:rFonts w:hint="eastAsia" w:ascii="宋体" w:hAnsi="宋体" w:eastAsia="宋体" w:cs="宋体"/>
                <w:color w:val="auto"/>
                <w:szCs w:val="21"/>
                <w:rPrChange w:id="3583" w:author="然" w:date="2026-08-04T11:37:42Z">
                  <w:rPr>
                    <w:rFonts w:hint="eastAsia" w:ascii="宋体" w:hAnsi="宋体" w:eastAsia="宋体" w:cs="宋体"/>
                    <w:szCs w:val="21"/>
                  </w:rPr>
                </w:rPrChange>
              </w:rPr>
              <w:t>24</w:t>
            </w:r>
          </w:p>
        </w:tc>
        <w:tc>
          <w:tcPr>
            <w:tcW w:w="1616" w:type="dxa"/>
            <w:shd w:val="clear" w:color="auto" w:fill="auto"/>
            <w:noWrap w:val="0"/>
            <w:vAlign w:val="center"/>
            <w:tcPrChange w:id="3584" w:author="然" w:date="2026-08-03T15:23:33Z">
              <w:tcPr>
                <w:tcW w:w="1616" w:type="dxa"/>
                <w:shd w:val="clear" w:color="auto" w:fill="auto"/>
                <w:noWrap w:val="0"/>
                <w:vAlign w:val="center"/>
              </w:tcPr>
            </w:tcPrChange>
          </w:tcPr>
          <w:p w14:paraId="3FD721E4">
            <w:pPr>
              <w:widowControl/>
              <w:spacing w:line="240" w:lineRule="auto"/>
              <w:jc w:val="center"/>
              <w:textAlignment w:val="auto"/>
              <w:rPr>
                <w:rFonts w:hint="eastAsia" w:ascii="宋体" w:hAnsi="宋体" w:eastAsia="宋体" w:cs="宋体"/>
                <w:color w:val="auto"/>
                <w:szCs w:val="21"/>
                <w:rPrChange w:id="3585" w:author="然" w:date="2026-08-04T11:37:42Z">
                  <w:rPr>
                    <w:rFonts w:hint="eastAsia" w:ascii="宋体" w:hAnsi="宋体" w:eastAsia="宋体" w:cs="宋体"/>
                    <w:szCs w:val="21"/>
                  </w:rPr>
                </w:rPrChange>
              </w:rPr>
            </w:pPr>
            <w:r>
              <w:rPr>
                <w:rFonts w:hint="eastAsia" w:ascii="宋体" w:hAnsi="宋体" w:eastAsia="宋体" w:cs="宋体"/>
                <w:color w:val="auto"/>
                <w:szCs w:val="21"/>
                <w:rPrChange w:id="3586" w:author="然" w:date="2026-08-04T11:37:42Z">
                  <w:rPr>
                    <w:rFonts w:hint="eastAsia" w:ascii="宋体" w:hAnsi="宋体" w:eastAsia="宋体" w:cs="宋体"/>
                    <w:szCs w:val="21"/>
                  </w:rPr>
                </w:rPrChange>
              </w:rPr>
              <w:t>1</w:t>
            </w:r>
          </w:p>
        </w:tc>
        <w:tc>
          <w:tcPr>
            <w:tcW w:w="2749" w:type="dxa"/>
            <w:shd w:val="clear" w:color="auto" w:fill="auto"/>
            <w:noWrap w:val="0"/>
            <w:vAlign w:val="center"/>
            <w:tcPrChange w:id="3587" w:author="然" w:date="2026-08-03T15:23:33Z">
              <w:tcPr>
                <w:tcW w:w="2749" w:type="dxa"/>
                <w:shd w:val="clear" w:color="auto" w:fill="auto"/>
                <w:noWrap w:val="0"/>
                <w:vAlign w:val="center"/>
              </w:tcPr>
            </w:tcPrChange>
          </w:tcPr>
          <w:p w14:paraId="2506E50D">
            <w:pPr>
              <w:widowControl/>
              <w:spacing w:line="240" w:lineRule="auto"/>
              <w:jc w:val="center"/>
              <w:textAlignment w:val="auto"/>
              <w:rPr>
                <w:rFonts w:hint="eastAsia" w:ascii="宋体" w:hAnsi="宋体" w:eastAsia="宋体" w:cs="宋体"/>
                <w:color w:val="auto"/>
                <w:szCs w:val="21"/>
                <w:rPrChange w:id="3588" w:author="然" w:date="2026-08-04T11:37:42Z">
                  <w:rPr>
                    <w:rFonts w:hint="eastAsia" w:ascii="宋体" w:hAnsi="宋体" w:eastAsia="宋体" w:cs="宋体"/>
                    <w:szCs w:val="21"/>
                  </w:rPr>
                </w:rPrChange>
              </w:rPr>
            </w:pPr>
            <w:r>
              <w:rPr>
                <w:rFonts w:hint="eastAsia" w:ascii="宋体" w:hAnsi="宋体" w:eastAsia="宋体" w:cs="宋体"/>
                <w:color w:val="auto"/>
                <w:szCs w:val="21"/>
                <w:rPrChange w:id="3589" w:author="然" w:date="2026-08-04T11:37:42Z">
                  <w:rPr>
                    <w:rFonts w:hint="eastAsia" w:ascii="宋体" w:hAnsi="宋体" w:eastAsia="宋体" w:cs="宋体"/>
                    <w:szCs w:val="21"/>
                  </w:rPr>
                </w:rPrChange>
              </w:rPr>
              <w:t>租赁，每排摆放8个，共三排，实木茶几，配套主宾区</w:t>
            </w:r>
          </w:p>
        </w:tc>
      </w:tr>
      <w:tr w14:paraId="1083A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590" w:author="然" w:date="2026-08-03T15:23:33Z">
            <w:tblPrEx>
              <w:tblCellMar>
                <w:top w:w="0" w:type="dxa"/>
                <w:left w:w="108" w:type="dxa"/>
                <w:bottom w:w="0" w:type="dxa"/>
                <w:right w:w="108" w:type="dxa"/>
              </w:tblCellMar>
            </w:tblPrEx>
          </w:tblPrExChange>
        </w:tblPrEx>
        <w:trPr>
          <w:trHeight w:val="285" w:hRule="atLeast"/>
          <w:jc w:val="center"/>
          <w:trPrChange w:id="3590" w:author="然" w:date="2026-08-03T15:23:33Z">
            <w:trPr>
              <w:trHeight w:val="285" w:hRule="atLeast"/>
              <w:jc w:val="center"/>
            </w:trPr>
          </w:trPrChange>
        </w:trPr>
        <w:tc>
          <w:tcPr>
            <w:tcW w:w="675" w:type="dxa"/>
            <w:vMerge w:val="continue"/>
            <w:shd w:val="clear" w:color="auto" w:fill="auto"/>
            <w:noWrap w:val="0"/>
            <w:vAlign w:val="center"/>
            <w:tcPrChange w:id="3591" w:author="然" w:date="2026-08-03T15:23:33Z">
              <w:tcPr>
                <w:tcW w:w="675" w:type="dxa"/>
                <w:vMerge w:val="continue"/>
                <w:shd w:val="clear" w:color="auto" w:fill="auto"/>
                <w:noWrap w:val="0"/>
                <w:vAlign w:val="center"/>
              </w:tcPr>
            </w:tcPrChange>
          </w:tcPr>
          <w:p w14:paraId="324BA0FC">
            <w:pPr>
              <w:spacing w:line="240" w:lineRule="auto"/>
              <w:jc w:val="center"/>
              <w:rPr>
                <w:rFonts w:hint="eastAsia" w:ascii="宋体" w:hAnsi="宋体" w:eastAsia="宋体" w:cs="宋体"/>
                <w:color w:val="auto"/>
                <w:szCs w:val="21"/>
                <w:rPrChange w:id="3592"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593" w:author="然" w:date="2026-08-03T15:23:33Z">
              <w:tcPr>
                <w:tcW w:w="885" w:type="dxa"/>
                <w:vMerge w:val="continue"/>
                <w:shd w:val="clear" w:color="auto" w:fill="auto"/>
                <w:noWrap w:val="0"/>
                <w:vAlign w:val="center"/>
              </w:tcPr>
            </w:tcPrChange>
          </w:tcPr>
          <w:p w14:paraId="4F1513DD">
            <w:pPr>
              <w:spacing w:line="240" w:lineRule="auto"/>
              <w:jc w:val="center"/>
              <w:rPr>
                <w:rFonts w:hint="eastAsia" w:ascii="宋体" w:hAnsi="宋体" w:eastAsia="宋体" w:cs="宋体"/>
                <w:color w:val="auto"/>
                <w:szCs w:val="21"/>
                <w:rPrChange w:id="3594"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595" w:author="然" w:date="2026-08-03T15:23:33Z">
              <w:tcPr>
                <w:tcW w:w="1035" w:type="dxa"/>
                <w:vMerge w:val="continue"/>
                <w:shd w:val="clear" w:color="auto" w:fill="auto"/>
                <w:noWrap w:val="0"/>
                <w:vAlign w:val="center"/>
              </w:tcPr>
            </w:tcPrChange>
          </w:tcPr>
          <w:p w14:paraId="58BAFB41">
            <w:pPr>
              <w:spacing w:line="240" w:lineRule="auto"/>
              <w:jc w:val="center"/>
              <w:rPr>
                <w:rFonts w:hint="eastAsia" w:ascii="宋体" w:hAnsi="宋体" w:eastAsia="宋体" w:cs="宋体"/>
                <w:color w:val="auto"/>
                <w:szCs w:val="21"/>
                <w:rPrChange w:id="3596" w:author="然" w:date="2026-08-04T11:37:42Z">
                  <w:rPr>
                    <w:rFonts w:hint="eastAsia" w:ascii="宋体" w:hAnsi="宋体" w:eastAsia="宋体" w:cs="宋体"/>
                    <w:szCs w:val="21"/>
                  </w:rPr>
                </w:rPrChange>
              </w:rPr>
            </w:pPr>
          </w:p>
        </w:tc>
        <w:tc>
          <w:tcPr>
            <w:tcW w:w="1485" w:type="dxa"/>
            <w:shd w:val="clear" w:color="auto" w:fill="auto"/>
            <w:noWrap w:val="0"/>
            <w:vAlign w:val="center"/>
            <w:tcPrChange w:id="3597" w:author="然" w:date="2026-08-03T15:23:33Z">
              <w:tcPr>
                <w:tcW w:w="1485" w:type="dxa"/>
                <w:shd w:val="clear" w:color="auto" w:fill="auto"/>
                <w:noWrap w:val="0"/>
                <w:vAlign w:val="center"/>
              </w:tcPr>
            </w:tcPrChange>
          </w:tcPr>
          <w:p w14:paraId="439CA34E">
            <w:pPr>
              <w:widowControl/>
              <w:spacing w:line="240" w:lineRule="auto"/>
              <w:jc w:val="center"/>
              <w:textAlignment w:val="auto"/>
              <w:rPr>
                <w:rFonts w:hint="eastAsia" w:ascii="宋体" w:hAnsi="宋体" w:eastAsia="宋体" w:cs="宋体"/>
                <w:color w:val="auto"/>
                <w:szCs w:val="21"/>
                <w:rPrChange w:id="3598" w:author="然" w:date="2026-08-04T11:37:42Z">
                  <w:rPr>
                    <w:rFonts w:hint="eastAsia" w:ascii="宋体" w:hAnsi="宋体" w:eastAsia="宋体" w:cs="宋体"/>
                    <w:szCs w:val="21"/>
                  </w:rPr>
                </w:rPrChange>
              </w:rPr>
            </w:pPr>
            <w:r>
              <w:rPr>
                <w:rFonts w:hint="eastAsia" w:ascii="宋体" w:hAnsi="宋体" w:eastAsia="宋体" w:cs="宋体"/>
                <w:color w:val="auto"/>
                <w:szCs w:val="21"/>
                <w:rPrChange w:id="3599" w:author="然" w:date="2026-08-04T11:37:42Z">
                  <w:rPr>
                    <w:rFonts w:hint="eastAsia" w:ascii="宋体" w:hAnsi="宋体" w:eastAsia="宋体" w:cs="宋体"/>
                    <w:szCs w:val="21"/>
                  </w:rPr>
                </w:rPrChange>
              </w:rPr>
              <w:t>提词器</w:t>
            </w:r>
          </w:p>
        </w:tc>
        <w:tc>
          <w:tcPr>
            <w:tcW w:w="735" w:type="dxa"/>
            <w:shd w:val="clear" w:color="auto" w:fill="auto"/>
            <w:noWrap w:val="0"/>
            <w:vAlign w:val="center"/>
            <w:tcPrChange w:id="3600" w:author="然" w:date="2026-08-03T15:23:33Z">
              <w:tcPr>
                <w:tcW w:w="735" w:type="dxa"/>
                <w:shd w:val="clear" w:color="auto" w:fill="auto"/>
                <w:noWrap w:val="0"/>
                <w:vAlign w:val="center"/>
              </w:tcPr>
            </w:tcPrChange>
          </w:tcPr>
          <w:p w14:paraId="30D9869E">
            <w:pPr>
              <w:widowControl/>
              <w:spacing w:line="240" w:lineRule="auto"/>
              <w:jc w:val="center"/>
              <w:textAlignment w:val="auto"/>
              <w:rPr>
                <w:rFonts w:hint="eastAsia" w:ascii="宋体" w:hAnsi="宋体" w:eastAsia="宋体" w:cs="宋体"/>
                <w:color w:val="auto"/>
                <w:szCs w:val="21"/>
                <w:rPrChange w:id="3601" w:author="然" w:date="2026-08-04T11:37:42Z">
                  <w:rPr>
                    <w:rFonts w:hint="eastAsia" w:ascii="宋体" w:hAnsi="宋体" w:eastAsia="宋体" w:cs="宋体"/>
                    <w:szCs w:val="21"/>
                  </w:rPr>
                </w:rPrChange>
              </w:rPr>
            </w:pPr>
            <w:r>
              <w:rPr>
                <w:rFonts w:hint="eastAsia" w:ascii="宋体" w:hAnsi="宋体" w:eastAsia="宋体" w:cs="宋体"/>
                <w:color w:val="auto"/>
                <w:szCs w:val="21"/>
                <w:rPrChange w:id="3602" w:author="然" w:date="2026-08-04T11:37:42Z">
                  <w:rPr>
                    <w:rFonts w:hint="eastAsia" w:ascii="宋体" w:hAnsi="宋体" w:eastAsia="宋体" w:cs="宋体"/>
                    <w:szCs w:val="21"/>
                  </w:rPr>
                </w:rPrChange>
              </w:rPr>
              <w:t>台</w:t>
            </w:r>
          </w:p>
        </w:tc>
        <w:tc>
          <w:tcPr>
            <w:tcW w:w="705" w:type="dxa"/>
            <w:shd w:val="clear" w:color="auto" w:fill="auto"/>
            <w:noWrap w:val="0"/>
            <w:vAlign w:val="center"/>
            <w:tcPrChange w:id="3603" w:author="然" w:date="2026-08-03T15:23:33Z">
              <w:tcPr>
                <w:tcW w:w="705" w:type="dxa"/>
                <w:shd w:val="clear" w:color="auto" w:fill="auto"/>
                <w:noWrap w:val="0"/>
                <w:vAlign w:val="center"/>
              </w:tcPr>
            </w:tcPrChange>
          </w:tcPr>
          <w:p w14:paraId="091CCA86">
            <w:pPr>
              <w:widowControl/>
              <w:spacing w:line="240" w:lineRule="auto"/>
              <w:jc w:val="center"/>
              <w:textAlignment w:val="auto"/>
              <w:rPr>
                <w:rFonts w:hint="eastAsia" w:ascii="宋体" w:hAnsi="宋体" w:eastAsia="宋体" w:cs="宋体"/>
                <w:color w:val="auto"/>
                <w:szCs w:val="21"/>
                <w:rPrChange w:id="3604" w:author="然" w:date="2026-08-04T11:37:42Z">
                  <w:rPr>
                    <w:rFonts w:hint="eastAsia" w:ascii="宋体" w:hAnsi="宋体" w:eastAsia="宋体" w:cs="宋体"/>
                    <w:szCs w:val="21"/>
                  </w:rPr>
                </w:rPrChange>
              </w:rPr>
            </w:pPr>
            <w:r>
              <w:rPr>
                <w:rFonts w:hint="eastAsia" w:ascii="宋体" w:hAnsi="宋体" w:eastAsia="宋体" w:cs="宋体"/>
                <w:color w:val="auto"/>
                <w:szCs w:val="21"/>
                <w:rPrChange w:id="3605" w:author="然" w:date="2026-08-04T11:37:42Z">
                  <w:rPr>
                    <w:rFonts w:hint="eastAsia" w:ascii="宋体" w:hAnsi="宋体" w:eastAsia="宋体" w:cs="宋体"/>
                    <w:szCs w:val="21"/>
                  </w:rPr>
                </w:rPrChange>
              </w:rPr>
              <w:t>2</w:t>
            </w:r>
          </w:p>
        </w:tc>
        <w:tc>
          <w:tcPr>
            <w:tcW w:w="1616" w:type="dxa"/>
            <w:shd w:val="clear" w:color="auto" w:fill="auto"/>
            <w:noWrap w:val="0"/>
            <w:vAlign w:val="center"/>
            <w:tcPrChange w:id="3606" w:author="然" w:date="2026-08-03T15:23:33Z">
              <w:tcPr>
                <w:tcW w:w="1616" w:type="dxa"/>
                <w:shd w:val="clear" w:color="auto" w:fill="auto"/>
                <w:noWrap w:val="0"/>
                <w:vAlign w:val="center"/>
              </w:tcPr>
            </w:tcPrChange>
          </w:tcPr>
          <w:p w14:paraId="70833803">
            <w:pPr>
              <w:widowControl/>
              <w:spacing w:line="240" w:lineRule="auto"/>
              <w:jc w:val="center"/>
              <w:textAlignment w:val="auto"/>
              <w:rPr>
                <w:rFonts w:hint="eastAsia" w:ascii="宋体" w:hAnsi="宋体" w:eastAsia="宋体" w:cs="宋体"/>
                <w:color w:val="auto"/>
                <w:szCs w:val="21"/>
                <w:rPrChange w:id="3607" w:author="然" w:date="2026-08-04T11:37:42Z">
                  <w:rPr>
                    <w:rFonts w:hint="eastAsia" w:ascii="宋体" w:hAnsi="宋体" w:eastAsia="宋体" w:cs="宋体"/>
                    <w:szCs w:val="21"/>
                  </w:rPr>
                </w:rPrChange>
              </w:rPr>
            </w:pPr>
            <w:r>
              <w:rPr>
                <w:rFonts w:hint="eastAsia" w:ascii="宋体" w:hAnsi="宋体" w:eastAsia="宋体" w:cs="宋体"/>
                <w:color w:val="auto"/>
                <w:szCs w:val="21"/>
                <w:rPrChange w:id="3608" w:author="然" w:date="2026-08-04T11:37:42Z">
                  <w:rPr>
                    <w:rFonts w:hint="eastAsia" w:ascii="宋体" w:hAnsi="宋体" w:eastAsia="宋体" w:cs="宋体"/>
                    <w:szCs w:val="21"/>
                  </w:rPr>
                </w:rPrChange>
              </w:rPr>
              <w:t>1</w:t>
            </w:r>
          </w:p>
        </w:tc>
        <w:tc>
          <w:tcPr>
            <w:tcW w:w="2749" w:type="dxa"/>
            <w:shd w:val="clear" w:color="auto" w:fill="auto"/>
            <w:noWrap w:val="0"/>
            <w:vAlign w:val="center"/>
            <w:tcPrChange w:id="3609" w:author="然" w:date="2026-08-03T15:23:33Z">
              <w:tcPr>
                <w:tcW w:w="2749" w:type="dxa"/>
                <w:shd w:val="clear" w:color="auto" w:fill="auto"/>
                <w:noWrap w:val="0"/>
                <w:vAlign w:val="center"/>
              </w:tcPr>
            </w:tcPrChange>
          </w:tcPr>
          <w:p w14:paraId="446EE3C2">
            <w:pPr>
              <w:widowControl/>
              <w:spacing w:line="240" w:lineRule="auto"/>
              <w:jc w:val="center"/>
              <w:textAlignment w:val="auto"/>
              <w:rPr>
                <w:rFonts w:hint="eastAsia" w:ascii="宋体" w:hAnsi="宋体" w:eastAsia="宋体" w:cs="宋体"/>
                <w:color w:val="auto"/>
                <w:szCs w:val="21"/>
                <w:rPrChange w:id="3610" w:author="然" w:date="2026-08-04T11:37:42Z">
                  <w:rPr>
                    <w:rFonts w:hint="eastAsia" w:ascii="宋体" w:hAnsi="宋体" w:eastAsia="宋体" w:cs="宋体"/>
                    <w:szCs w:val="21"/>
                  </w:rPr>
                </w:rPrChange>
              </w:rPr>
            </w:pPr>
            <w:r>
              <w:rPr>
                <w:rFonts w:hint="eastAsia" w:ascii="宋体" w:hAnsi="宋体" w:eastAsia="宋体" w:cs="宋体"/>
                <w:color w:val="auto"/>
                <w:szCs w:val="21"/>
                <w:rPrChange w:id="3611" w:author="然" w:date="2026-08-04T11:37:42Z">
                  <w:rPr>
                    <w:rFonts w:hint="eastAsia" w:ascii="宋体" w:hAnsi="宋体" w:eastAsia="宋体" w:cs="宋体"/>
                    <w:szCs w:val="21"/>
                  </w:rPr>
                </w:rPrChange>
              </w:rPr>
              <w:t>专业提词器系统，双屏显示</w:t>
            </w:r>
          </w:p>
        </w:tc>
      </w:tr>
      <w:tr w14:paraId="6FDE6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612" w:author="然" w:date="2026-08-03T15:23:33Z">
            <w:tblPrEx>
              <w:tblCellMar>
                <w:top w:w="0" w:type="dxa"/>
                <w:left w:w="108" w:type="dxa"/>
                <w:bottom w:w="0" w:type="dxa"/>
                <w:right w:w="108" w:type="dxa"/>
              </w:tblCellMar>
            </w:tblPrEx>
          </w:tblPrExChange>
        </w:tblPrEx>
        <w:trPr>
          <w:trHeight w:val="285" w:hRule="atLeast"/>
          <w:jc w:val="center"/>
          <w:trPrChange w:id="3612" w:author="然" w:date="2026-08-03T15:23:33Z">
            <w:trPr>
              <w:trHeight w:val="285" w:hRule="atLeast"/>
              <w:jc w:val="center"/>
            </w:trPr>
          </w:trPrChange>
        </w:trPr>
        <w:tc>
          <w:tcPr>
            <w:tcW w:w="675" w:type="dxa"/>
            <w:vMerge w:val="continue"/>
            <w:shd w:val="clear" w:color="auto" w:fill="auto"/>
            <w:noWrap w:val="0"/>
            <w:vAlign w:val="center"/>
            <w:tcPrChange w:id="3613" w:author="然" w:date="2026-08-03T15:23:33Z">
              <w:tcPr>
                <w:tcW w:w="675" w:type="dxa"/>
                <w:vMerge w:val="continue"/>
                <w:shd w:val="clear" w:color="auto" w:fill="auto"/>
                <w:noWrap w:val="0"/>
                <w:vAlign w:val="center"/>
              </w:tcPr>
            </w:tcPrChange>
          </w:tcPr>
          <w:p w14:paraId="2C4E0005">
            <w:pPr>
              <w:spacing w:line="240" w:lineRule="auto"/>
              <w:jc w:val="center"/>
              <w:rPr>
                <w:rFonts w:hint="eastAsia" w:ascii="宋体" w:hAnsi="宋体" w:eastAsia="宋体" w:cs="宋体"/>
                <w:color w:val="auto"/>
                <w:szCs w:val="21"/>
                <w:rPrChange w:id="3614"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615" w:author="然" w:date="2026-08-03T15:23:33Z">
              <w:tcPr>
                <w:tcW w:w="885" w:type="dxa"/>
                <w:vMerge w:val="continue"/>
                <w:shd w:val="clear" w:color="auto" w:fill="auto"/>
                <w:noWrap w:val="0"/>
                <w:vAlign w:val="center"/>
              </w:tcPr>
            </w:tcPrChange>
          </w:tcPr>
          <w:p w14:paraId="51147EAD">
            <w:pPr>
              <w:spacing w:line="240" w:lineRule="auto"/>
              <w:jc w:val="center"/>
              <w:rPr>
                <w:rFonts w:hint="eastAsia" w:ascii="宋体" w:hAnsi="宋体" w:eastAsia="宋体" w:cs="宋体"/>
                <w:color w:val="auto"/>
                <w:szCs w:val="21"/>
                <w:rPrChange w:id="3616"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617" w:author="然" w:date="2026-08-03T15:23:33Z">
              <w:tcPr>
                <w:tcW w:w="1035" w:type="dxa"/>
                <w:vMerge w:val="continue"/>
                <w:shd w:val="clear" w:color="auto" w:fill="auto"/>
                <w:noWrap w:val="0"/>
                <w:vAlign w:val="center"/>
              </w:tcPr>
            </w:tcPrChange>
          </w:tcPr>
          <w:p w14:paraId="0B738166">
            <w:pPr>
              <w:spacing w:line="240" w:lineRule="auto"/>
              <w:jc w:val="center"/>
              <w:rPr>
                <w:rFonts w:hint="eastAsia" w:ascii="宋体" w:hAnsi="宋体" w:eastAsia="宋体" w:cs="宋体"/>
                <w:color w:val="auto"/>
                <w:szCs w:val="21"/>
                <w:rPrChange w:id="3618" w:author="然" w:date="2026-08-04T11:37:42Z">
                  <w:rPr>
                    <w:rFonts w:hint="eastAsia" w:ascii="宋体" w:hAnsi="宋体" w:eastAsia="宋体" w:cs="宋体"/>
                    <w:szCs w:val="21"/>
                  </w:rPr>
                </w:rPrChange>
              </w:rPr>
            </w:pPr>
          </w:p>
        </w:tc>
        <w:tc>
          <w:tcPr>
            <w:tcW w:w="1485" w:type="dxa"/>
            <w:shd w:val="clear" w:color="auto" w:fill="auto"/>
            <w:noWrap w:val="0"/>
            <w:vAlign w:val="center"/>
            <w:tcPrChange w:id="3619" w:author="然" w:date="2026-08-03T15:23:33Z">
              <w:tcPr>
                <w:tcW w:w="1485" w:type="dxa"/>
                <w:shd w:val="clear" w:color="auto" w:fill="auto"/>
                <w:noWrap w:val="0"/>
                <w:vAlign w:val="center"/>
              </w:tcPr>
            </w:tcPrChange>
          </w:tcPr>
          <w:p w14:paraId="0077F024">
            <w:pPr>
              <w:widowControl/>
              <w:spacing w:line="240" w:lineRule="auto"/>
              <w:jc w:val="center"/>
              <w:textAlignment w:val="auto"/>
              <w:rPr>
                <w:rFonts w:hint="eastAsia" w:ascii="宋体" w:hAnsi="宋体" w:eastAsia="宋体" w:cs="宋体"/>
                <w:color w:val="auto"/>
                <w:szCs w:val="21"/>
                <w:rPrChange w:id="3620" w:author="然" w:date="2026-08-04T11:37:42Z">
                  <w:rPr>
                    <w:rFonts w:hint="eastAsia" w:ascii="宋体" w:hAnsi="宋体" w:eastAsia="宋体" w:cs="宋体"/>
                    <w:szCs w:val="21"/>
                  </w:rPr>
                </w:rPrChange>
              </w:rPr>
            </w:pPr>
            <w:r>
              <w:rPr>
                <w:rFonts w:hint="eastAsia" w:ascii="宋体" w:hAnsi="宋体" w:eastAsia="宋体" w:cs="宋体"/>
                <w:color w:val="auto"/>
                <w:szCs w:val="21"/>
                <w:rPrChange w:id="3621" w:author="然" w:date="2026-08-04T11:37:42Z">
                  <w:rPr>
                    <w:rFonts w:hint="eastAsia" w:ascii="宋体" w:hAnsi="宋体" w:eastAsia="宋体" w:cs="宋体"/>
                    <w:szCs w:val="21"/>
                  </w:rPr>
                </w:rPrChange>
              </w:rPr>
              <w:t>移动电视机租赁</w:t>
            </w:r>
          </w:p>
        </w:tc>
        <w:tc>
          <w:tcPr>
            <w:tcW w:w="735" w:type="dxa"/>
            <w:shd w:val="clear" w:color="auto" w:fill="auto"/>
            <w:noWrap w:val="0"/>
            <w:vAlign w:val="center"/>
            <w:tcPrChange w:id="3622" w:author="然" w:date="2026-08-03T15:23:33Z">
              <w:tcPr>
                <w:tcW w:w="735" w:type="dxa"/>
                <w:shd w:val="clear" w:color="auto" w:fill="auto"/>
                <w:noWrap w:val="0"/>
                <w:vAlign w:val="center"/>
              </w:tcPr>
            </w:tcPrChange>
          </w:tcPr>
          <w:p w14:paraId="41F608AC">
            <w:pPr>
              <w:widowControl/>
              <w:spacing w:line="240" w:lineRule="auto"/>
              <w:jc w:val="center"/>
              <w:textAlignment w:val="auto"/>
              <w:rPr>
                <w:rFonts w:hint="eastAsia" w:ascii="宋体" w:hAnsi="宋体" w:eastAsia="宋体" w:cs="宋体"/>
                <w:color w:val="auto"/>
                <w:szCs w:val="21"/>
                <w:rPrChange w:id="3623" w:author="然" w:date="2026-08-04T11:37:42Z">
                  <w:rPr>
                    <w:rFonts w:hint="eastAsia" w:ascii="宋体" w:hAnsi="宋体" w:eastAsia="宋体" w:cs="宋体"/>
                    <w:szCs w:val="21"/>
                  </w:rPr>
                </w:rPrChange>
              </w:rPr>
            </w:pPr>
            <w:r>
              <w:rPr>
                <w:rFonts w:hint="eastAsia" w:ascii="宋体" w:hAnsi="宋体" w:eastAsia="宋体" w:cs="宋体"/>
                <w:color w:val="auto"/>
                <w:szCs w:val="21"/>
                <w:rPrChange w:id="3624" w:author="然" w:date="2026-08-04T11:37:42Z">
                  <w:rPr>
                    <w:rFonts w:hint="eastAsia" w:ascii="宋体" w:hAnsi="宋体" w:eastAsia="宋体" w:cs="宋体"/>
                    <w:szCs w:val="21"/>
                  </w:rPr>
                </w:rPrChange>
              </w:rPr>
              <w:t>台</w:t>
            </w:r>
          </w:p>
        </w:tc>
        <w:tc>
          <w:tcPr>
            <w:tcW w:w="705" w:type="dxa"/>
            <w:shd w:val="clear" w:color="auto" w:fill="auto"/>
            <w:noWrap w:val="0"/>
            <w:vAlign w:val="center"/>
            <w:tcPrChange w:id="3625" w:author="然" w:date="2026-08-03T15:23:33Z">
              <w:tcPr>
                <w:tcW w:w="705" w:type="dxa"/>
                <w:shd w:val="clear" w:color="auto" w:fill="auto"/>
                <w:noWrap w:val="0"/>
                <w:vAlign w:val="center"/>
              </w:tcPr>
            </w:tcPrChange>
          </w:tcPr>
          <w:p w14:paraId="62FECA0C">
            <w:pPr>
              <w:widowControl/>
              <w:spacing w:line="240" w:lineRule="auto"/>
              <w:jc w:val="center"/>
              <w:textAlignment w:val="auto"/>
              <w:rPr>
                <w:rFonts w:hint="eastAsia" w:ascii="宋体" w:hAnsi="宋体" w:eastAsia="宋体" w:cs="宋体"/>
                <w:color w:val="auto"/>
                <w:szCs w:val="21"/>
                <w:rPrChange w:id="3626" w:author="然" w:date="2026-08-04T11:37:42Z">
                  <w:rPr>
                    <w:rFonts w:hint="eastAsia" w:ascii="宋体" w:hAnsi="宋体" w:eastAsia="宋体" w:cs="宋体"/>
                    <w:szCs w:val="21"/>
                  </w:rPr>
                </w:rPrChange>
              </w:rPr>
            </w:pPr>
            <w:r>
              <w:rPr>
                <w:rFonts w:hint="eastAsia" w:ascii="宋体" w:hAnsi="宋体" w:eastAsia="宋体" w:cs="宋体"/>
                <w:color w:val="auto"/>
                <w:szCs w:val="21"/>
                <w:rPrChange w:id="3627" w:author="然" w:date="2026-08-04T11:37:42Z">
                  <w:rPr>
                    <w:rFonts w:hint="eastAsia" w:ascii="宋体" w:hAnsi="宋体" w:eastAsia="宋体" w:cs="宋体"/>
                    <w:szCs w:val="21"/>
                  </w:rPr>
                </w:rPrChange>
              </w:rPr>
              <w:t>1</w:t>
            </w:r>
          </w:p>
        </w:tc>
        <w:tc>
          <w:tcPr>
            <w:tcW w:w="1616" w:type="dxa"/>
            <w:shd w:val="clear" w:color="auto" w:fill="auto"/>
            <w:noWrap w:val="0"/>
            <w:vAlign w:val="center"/>
            <w:tcPrChange w:id="3628" w:author="然" w:date="2026-08-03T15:23:33Z">
              <w:tcPr>
                <w:tcW w:w="1616" w:type="dxa"/>
                <w:shd w:val="clear" w:color="auto" w:fill="auto"/>
                <w:noWrap w:val="0"/>
                <w:vAlign w:val="center"/>
              </w:tcPr>
            </w:tcPrChange>
          </w:tcPr>
          <w:p w14:paraId="63392A88">
            <w:pPr>
              <w:widowControl/>
              <w:spacing w:line="240" w:lineRule="auto"/>
              <w:jc w:val="center"/>
              <w:textAlignment w:val="auto"/>
              <w:rPr>
                <w:rFonts w:hint="eastAsia" w:ascii="宋体" w:hAnsi="宋体" w:eastAsia="宋体" w:cs="宋体"/>
                <w:color w:val="auto"/>
                <w:szCs w:val="21"/>
                <w:rPrChange w:id="3629" w:author="然" w:date="2026-08-04T11:37:42Z">
                  <w:rPr>
                    <w:rFonts w:hint="eastAsia" w:ascii="宋体" w:hAnsi="宋体" w:eastAsia="宋体" w:cs="宋体"/>
                    <w:szCs w:val="21"/>
                  </w:rPr>
                </w:rPrChange>
              </w:rPr>
            </w:pPr>
            <w:r>
              <w:rPr>
                <w:rFonts w:hint="eastAsia" w:ascii="宋体" w:hAnsi="宋体" w:eastAsia="宋体" w:cs="宋体"/>
                <w:color w:val="auto"/>
                <w:szCs w:val="21"/>
                <w:rPrChange w:id="3630" w:author="然" w:date="2026-08-04T11:37:42Z">
                  <w:rPr>
                    <w:rFonts w:hint="eastAsia" w:ascii="宋体" w:hAnsi="宋体" w:eastAsia="宋体" w:cs="宋体"/>
                    <w:szCs w:val="21"/>
                  </w:rPr>
                </w:rPrChange>
              </w:rPr>
              <w:t>1</w:t>
            </w:r>
          </w:p>
        </w:tc>
        <w:tc>
          <w:tcPr>
            <w:tcW w:w="2749" w:type="dxa"/>
            <w:shd w:val="clear" w:color="auto" w:fill="auto"/>
            <w:noWrap w:val="0"/>
            <w:vAlign w:val="center"/>
            <w:tcPrChange w:id="3631" w:author="然" w:date="2026-08-03T15:23:33Z">
              <w:tcPr>
                <w:tcW w:w="2749" w:type="dxa"/>
                <w:shd w:val="clear" w:color="auto" w:fill="auto"/>
                <w:noWrap w:val="0"/>
                <w:vAlign w:val="center"/>
              </w:tcPr>
            </w:tcPrChange>
          </w:tcPr>
          <w:p w14:paraId="66E267FD">
            <w:pPr>
              <w:widowControl/>
              <w:spacing w:line="240" w:lineRule="auto"/>
              <w:jc w:val="center"/>
              <w:textAlignment w:val="auto"/>
              <w:rPr>
                <w:rFonts w:hint="eastAsia" w:ascii="宋体" w:hAnsi="宋体" w:eastAsia="宋体" w:cs="宋体"/>
                <w:color w:val="auto"/>
                <w:szCs w:val="21"/>
                <w:rPrChange w:id="3632" w:author="然" w:date="2026-08-04T11:37:42Z">
                  <w:rPr>
                    <w:rFonts w:hint="eastAsia" w:ascii="宋体" w:hAnsi="宋体" w:eastAsia="宋体" w:cs="宋体"/>
                    <w:szCs w:val="21"/>
                  </w:rPr>
                </w:rPrChange>
              </w:rPr>
            </w:pPr>
            <w:r>
              <w:rPr>
                <w:rFonts w:hint="eastAsia" w:ascii="宋体" w:hAnsi="宋体" w:eastAsia="宋体" w:cs="宋体"/>
                <w:color w:val="auto"/>
                <w:szCs w:val="21"/>
                <w:rPrChange w:id="3633" w:author="然" w:date="2026-08-04T11:37:42Z">
                  <w:rPr>
                    <w:rFonts w:hint="eastAsia" w:ascii="宋体" w:hAnsi="宋体" w:eastAsia="宋体" w:cs="宋体"/>
                    <w:szCs w:val="21"/>
                  </w:rPr>
                </w:rPrChange>
              </w:rPr>
              <w:t>55寸高清电视，含移动支架</w:t>
            </w:r>
          </w:p>
        </w:tc>
      </w:tr>
      <w:tr w14:paraId="6AE47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634" w:author="然" w:date="2026-08-03T15:23:33Z">
            <w:tblPrEx>
              <w:tblCellMar>
                <w:top w:w="0" w:type="dxa"/>
                <w:left w:w="108" w:type="dxa"/>
                <w:bottom w:w="0" w:type="dxa"/>
                <w:right w:w="108" w:type="dxa"/>
              </w:tblCellMar>
            </w:tblPrEx>
          </w:tblPrExChange>
        </w:tblPrEx>
        <w:trPr>
          <w:trHeight w:val="285" w:hRule="atLeast"/>
          <w:jc w:val="center"/>
          <w:trPrChange w:id="3634" w:author="然" w:date="2026-08-03T15:23:33Z">
            <w:trPr>
              <w:trHeight w:val="285" w:hRule="atLeast"/>
              <w:jc w:val="center"/>
            </w:trPr>
          </w:trPrChange>
        </w:trPr>
        <w:tc>
          <w:tcPr>
            <w:tcW w:w="675" w:type="dxa"/>
            <w:vMerge w:val="continue"/>
            <w:shd w:val="clear" w:color="auto" w:fill="auto"/>
            <w:noWrap w:val="0"/>
            <w:vAlign w:val="center"/>
            <w:tcPrChange w:id="3635" w:author="然" w:date="2026-08-03T15:23:33Z">
              <w:tcPr>
                <w:tcW w:w="675" w:type="dxa"/>
                <w:vMerge w:val="continue"/>
                <w:shd w:val="clear" w:color="auto" w:fill="auto"/>
                <w:noWrap w:val="0"/>
                <w:vAlign w:val="center"/>
              </w:tcPr>
            </w:tcPrChange>
          </w:tcPr>
          <w:p w14:paraId="2F92DE11">
            <w:pPr>
              <w:spacing w:line="240" w:lineRule="auto"/>
              <w:jc w:val="center"/>
              <w:rPr>
                <w:rFonts w:hint="eastAsia" w:ascii="宋体" w:hAnsi="宋体" w:eastAsia="宋体" w:cs="宋体"/>
                <w:color w:val="auto"/>
                <w:szCs w:val="21"/>
                <w:rPrChange w:id="3636"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637" w:author="然" w:date="2026-08-03T15:23:33Z">
              <w:tcPr>
                <w:tcW w:w="885" w:type="dxa"/>
                <w:vMerge w:val="continue"/>
                <w:shd w:val="clear" w:color="auto" w:fill="auto"/>
                <w:noWrap w:val="0"/>
                <w:vAlign w:val="center"/>
              </w:tcPr>
            </w:tcPrChange>
          </w:tcPr>
          <w:p w14:paraId="12BF27BC">
            <w:pPr>
              <w:spacing w:line="240" w:lineRule="auto"/>
              <w:jc w:val="center"/>
              <w:rPr>
                <w:rFonts w:hint="eastAsia" w:ascii="宋体" w:hAnsi="宋体" w:eastAsia="宋体" w:cs="宋体"/>
                <w:color w:val="auto"/>
                <w:szCs w:val="21"/>
                <w:rPrChange w:id="3638"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639" w:author="然" w:date="2026-08-03T15:23:33Z">
              <w:tcPr>
                <w:tcW w:w="1035" w:type="dxa"/>
                <w:vMerge w:val="continue"/>
                <w:shd w:val="clear" w:color="auto" w:fill="auto"/>
                <w:noWrap w:val="0"/>
                <w:vAlign w:val="center"/>
              </w:tcPr>
            </w:tcPrChange>
          </w:tcPr>
          <w:p w14:paraId="52A15F13">
            <w:pPr>
              <w:spacing w:line="240" w:lineRule="auto"/>
              <w:jc w:val="center"/>
              <w:rPr>
                <w:rFonts w:hint="eastAsia" w:ascii="宋体" w:hAnsi="宋体" w:eastAsia="宋体" w:cs="宋体"/>
                <w:color w:val="auto"/>
                <w:szCs w:val="21"/>
                <w:rPrChange w:id="3640" w:author="然" w:date="2026-08-04T11:37:42Z">
                  <w:rPr>
                    <w:rFonts w:hint="eastAsia" w:ascii="宋体" w:hAnsi="宋体" w:eastAsia="宋体" w:cs="宋体"/>
                    <w:szCs w:val="21"/>
                  </w:rPr>
                </w:rPrChange>
              </w:rPr>
            </w:pPr>
          </w:p>
        </w:tc>
        <w:tc>
          <w:tcPr>
            <w:tcW w:w="1485" w:type="dxa"/>
            <w:shd w:val="clear" w:color="auto" w:fill="auto"/>
            <w:noWrap w:val="0"/>
            <w:vAlign w:val="center"/>
            <w:tcPrChange w:id="3641" w:author="然" w:date="2026-08-03T15:23:33Z">
              <w:tcPr>
                <w:tcW w:w="1485" w:type="dxa"/>
                <w:shd w:val="clear" w:color="auto" w:fill="auto"/>
                <w:noWrap w:val="0"/>
                <w:vAlign w:val="center"/>
              </w:tcPr>
            </w:tcPrChange>
          </w:tcPr>
          <w:p w14:paraId="2F9F7F9F">
            <w:pPr>
              <w:widowControl/>
              <w:spacing w:line="240" w:lineRule="auto"/>
              <w:jc w:val="center"/>
              <w:textAlignment w:val="auto"/>
              <w:rPr>
                <w:rFonts w:hint="eastAsia" w:ascii="宋体" w:hAnsi="宋体" w:eastAsia="宋体" w:cs="宋体"/>
                <w:color w:val="auto"/>
                <w:szCs w:val="21"/>
                <w:rPrChange w:id="3642" w:author="然" w:date="2026-08-04T11:37:42Z">
                  <w:rPr>
                    <w:rFonts w:hint="eastAsia" w:ascii="宋体" w:hAnsi="宋体" w:eastAsia="宋体" w:cs="宋体"/>
                    <w:szCs w:val="21"/>
                  </w:rPr>
                </w:rPrChange>
              </w:rPr>
            </w:pPr>
            <w:r>
              <w:rPr>
                <w:rFonts w:hint="eastAsia" w:ascii="宋体" w:hAnsi="宋体" w:eastAsia="宋体" w:cs="宋体"/>
                <w:color w:val="auto"/>
                <w:szCs w:val="21"/>
                <w:rPrChange w:id="3643" w:author="然" w:date="2026-08-04T11:37:42Z">
                  <w:rPr>
                    <w:rFonts w:hint="eastAsia" w:ascii="宋体" w:hAnsi="宋体" w:eastAsia="宋体" w:cs="宋体"/>
                    <w:szCs w:val="21"/>
                  </w:rPr>
                </w:rPrChange>
              </w:rPr>
              <w:t>控台围挡（定制）</w:t>
            </w:r>
          </w:p>
        </w:tc>
        <w:tc>
          <w:tcPr>
            <w:tcW w:w="735" w:type="dxa"/>
            <w:shd w:val="clear" w:color="auto" w:fill="auto"/>
            <w:noWrap w:val="0"/>
            <w:vAlign w:val="center"/>
            <w:tcPrChange w:id="3644" w:author="然" w:date="2026-08-03T15:23:33Z">
              <w:tcPr>
                <w:tcW w:w="735" w:type="dxa"/>
                <w:shd w:val="clear" w:color="auto" w:fill="auto"/>
                <w:noWrap w:val="0"/>
                <w:vAlign w:val="center"/>
              </w:tcPr>
            </w:tcPrChange>
          </w:tcPr>
          <w:p w14:paraId="551D014B">
            <w:pPr>
              <w:widowControl/>
              <w:spacing w:line="240" w:lineRule="auto"/>
              <w:jc w:val="center"/>
              <w:textAlignment w:val="auto"/>
              <w:rPr>
                <w:rFonts w:hint="eastAsia" w:ascii="宋体" w:hAnsi="宋体" w:eastAsia="宋体" w:cs="宋体"/>
                <w:color w:val="auto"/>
                <w:szCs w:val="21"/>
                <w:rPrChange w:id="3645" w:author="然" w:date="2026-08-04T11:37:42Z">
                  <w:rPr>
                    <w:rFonts w:hint="eastAsia" w:ascii="宋体" w:hAnsi="宋体" w:eastAsia="宋体" w:cs="宋体"/>
                    <w:szCs w:val="21"/>
                  </w:rPr>
                </w:rPrChange>
              </w:rPr>
            </w:pPr>
            <w:r>
              <w:rPr>
                <w:rFonts w:hint="eastAsia" w:ascii="宋体" w:hAnsi="宋体" w:eastAsia="宋体" w:cs="宋体"/>
                <w:color w:val="auto"/>
                <w:szCs w:val="21"/>
                <w:rPrChange w:id="3646" w:author="然" w:date="2026-08-04T11:37:42Z">
                  <w:rPr>
                    <w:rFonts w:hint="eastAsia" w:ascii="宋体" w:hAnsi="宋体" w:eastAsia="宋体" w:cs="宋体"/>
                    <w:szCs w:val="21"/>
                  </w:rPr>
                </w:rPrChange>
              </w:rPr>
              <w:t>平米</w:t>
            </w:r>
          </w:p>
        </w:tc>
        <w:tc>
          <w:tcPr>
            <w:tcW w:w="705" w:type="dxa"/>
            <w:shd w:val="clear" w:color="auto" w:fill="auto"/>
            <w:noWrap w:val="0"/>
            <w:vAlign w:val="center"/>
            <w:tcPrChange w:id="3647" w:author="然" w:date="2026-08-03T15:23:33Z">
              <w:tcPr>
                <w:tcW w:w="705" w:type="dxa"/>
                <w:shd w:val="clear" w:color="auto" w:fill="auto"/>
                <w:noWrap w:val="0"/>
                <w:vAlign w:val="center"/>
              </w:tcPr>
            </w:tcPrChange>
          </w:tcPr>
          <w:p w14:paraId="3F15ADCE">
            <w:pPr>
              <w:widowControl/>
              <w:spacing w:line="240" w:lineRule="auto"/>
              <w:jc w:val="center"/>
              <w:textAlignment w:val="auto"/>
              <w:rPr>
                <w:rFonts w:hint="eastAsia" w:ascii="宋体" w:hAnsi="宋体" w:eastAsia="宋体" w:cs="宋体"/>
                <w:color w:val="auto"/>
                <w:szCs w:val="21"/>
                <w:rPrChange w:id="3648" w:author="然" w:date="2026-08-04T11:37:42Z">
                  <w:rPr>
                    <w:rFonts w:hint="eastAsia" w:ascii="宋体" w:hAnsi="宋体" w:eastAsia="宋体" w:cs="宋体"/>
                    <w:szCs w:val="21"/>
                  </w:rPr>
                </w:rPrChange>
              </w:rPr>
            </w:pPr>
            <w:r>
              <w:rPr>
                <w:rFonts w:hint="eastAsia" w:ascii="宋体" w:hAnsi="宋体" w:eastAsia="宋体" w:cs="宋体"/>
                <w:color w:val="auto"/>
                <w:szCs w:val="21"/>
                <w:rPrChange w:id="3649" w:author="然" w:date="2026-08-04T11:37:42Z">
                  <w:rPr>
                    <w:rFonts w:hint="eastAsia" w:ascii="宋体" w:hAnsi="宋体" w:eastAsia="宋体" w:cs="宋体"/>
                    <w:szCs w:val="21"/>
                  </w:rPr>
                </w:rPrChange>
              </w:rPr>
              <w:t>15</w:t>
            </w:r>
          </w:p>
        </w:tc>
        <w:tc>
          <w:tcPr>
            <w:tcW w:w="1616" w:type="dxa"/>
            <w:shd w:val="clear" w:color="auto" w:fill="auto"/>
            <w:noWrap w:val="0"/>
            <w:vAlign w:val="center"/>
            <w:tcPrChange w:id="3650" w:author="然" w:date="2026-08-03T15:23:33Z">
              <w:tcPr>
                <w:tcW w:w="1616" w:type="dxa"/>
                <w:shd w:val="clear" w:color="auto" w:fill="auto"/>
                <w:noWrap w:val="0"/>
                <w:vAlign w:val="center"/>
              </w:tcPr>
            </w:tcPrChange>
          </w:tcPr>
          <w:p w14:paraId="4292516F">
            <w:pPr>
              <w:widowControl/>
              <w:spacing w:line="240" w:lineRule="auto"/>
              <w:jc w:val="center"/>
              <w:textAlignment w:val="auto"/>
              <w:rPr>
                <w:rFonts w:hint="eastAsia" w:ascii="宋体" w:hAnsi="宋体" w:eastAsia="宋体" w:cs="宋体"/>
                <w:color w:val="auto"/>
                <w:szCs w:val="21"/>
                <w:rPrChange w:id="3651" w:author="然" w:date="2026-08-04T11:37:42Z">
                  <w:rPr>
                    <w:rFonts w:hint="eastAsia" w:ascii="宋体" w:hAnsi="宋体" w:eastAsia="宋体" w:cs="宋体"/>
                    <w:szCs w:val="21"/>
                  </w:rPr>
                </w:rPrChange>
              </w:rPr>
            </w:pPr>
            <w:r>
              <w:rPr>
                <w:rFonts w:hint="eastAsia" w:ascii="宋体" w:hAnsi="宋体" w:eastAsia="宋体" w:cs="宋体"/>
                <w:color w:val="auto"/>
                <w:szCs w:val="21"/>
                <w:rPrChange w:id="3652" w:author="然" w:date="2026-08-04T11:37:42Z">
                  <w:rPr>
                    <w:rFonts w:hint="eastAsia" w:ascii="宋体" w:hAnsi="宋体" w:eastAsia="宋体" w:cs="宋体"/>
                    <w:szCs w:val="21"/>
                  </w:rPr>
                </w:rPrChange>
              </w:rPr>
              <w:t>1</w:t>
            </w:r>
          </w:p>
        </w:tc>
        <w:tc>
          <w:tcPr>
            <w:tcW w:w="2749" w:type="dxa"/>
            <w:shd w:val="clear" w:color="auto" w:fill="auto"/>
            <w:noWrap w:val="0"/>
            <w:vAlign w:val="center"/>
            <w:tcPrChange w:id="3653" w:author="然" w:date="2026-08-03T15:23:33Z">
              <w:tcPr>
                <w:tcW w:w="2749" w:type="dxa"/>
                <w:shd w:val="clear" w:color="auto" w:fill="auto"/>
                <w:noWrap w:val="0"/>
                <w:vAlign w:val="center"/>
              </w:tcPr>
            </w:tcPrChange>
          </w:tcPr>
          <w:p w14:paraId="27ABB17C">
            <w:pPr>
              <w:widowControl/>
              <w:spacing w:line="240" w:lineRule="auto"/>
              <w:jc w:val="center"/>
              <w:textAlignment w:val="auto"/>
              <w:rPr>
                <w:rFonts w:hint="eastAsia" w:ascii="宋体" w:hAnsi="宋体" w:eastAsia="宋体" w:cs="宋体"/>
                <w:color w:val="auto"/>
                <w:szCs w:val="21"/>
                <w:rPrChange w:id="3654" w:author="然" w:date="2026-08-04T11:37:42Z">
                  <w:rPr>
                    <w:rFonts w:hint="eastAsia" w:ascii="宋体" w:hAnsi="宋体" w:eastAsia="宋体" w:cs="宋体"/>
                    <w:szCs w:val="21"/>
                  </w:rPr>
                </w:rPrChange>
              </w:rPr>
            </w:pPr>
            <w:r>
              <w:rPr>
                <w:rFonts w:hint="eastAsia" w:ascii="宋体" w:hAnsi="宋体" w:eastAsia="宋体" w:cs="宋体"/>
                <w:color w:val="auto"/>
                <w:szCs w:val="21"/>
                <w:rPrChange w:id="3655" w:author="然" w:date="2026-08-04T11:37:42Z">
                  <w:rPr>
                    <w:rFonts w:hint="eastAsia" w:ascii="宋体" w:hAnsi="宋体" w:eastAsia="宋体" w:cs="宋体"/>
                    <w:szCs w:val="21"/>
                  </w:rPr>
                </w:rPrChange>
              </w:rPr>
              <w:t>论坛主题画面围挡</w:t>
            </w:r>
          </w:p>
        </w:tc>
      </w:tr>
      <w:tr w14:paraId="492F5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656" w:author="然" w:date="2026-08-03T15:23:33Z">
            <w:tblPrEx>
              <w:tblCellMar>
                <w:top w:w="0" w:type="dxa"/>
                <w:left w:w="108" w:type="dxa"/>
                <w:bottom w:w="0" w:type="dxa"/>
                <w:right w:w="108" w:type="dxa"/>
              </w:tblCellMar>
            </w:tblPrEx>
          </w:tblPrExChange>
        </w:tblPrEx>
        <w:trPr>
          <w:trHeight w:val="285" w:hRule="atLeast"/>
          <w:jc w:val="center"/>
          <w:trPrChange w:id="3656" w:author="然" w:date="2026-08-03T15:23:33Z">
            <w:trPr>
              <w:trHeight w:val="285" w:hRule="atLeast"/>
              <w:jc w:val="center"/>
            </w:trPr>
          </w:trPrChange>
        </w:trPr>
        <w:tc>
          <w:tcPr>
            <w:tcW w:w="675" w:type="dxa"/>
            <w:vMerge w:val="continue"/>
            <w:shd w:val="clear" w:color="auto" w:fill="auto"/>
            <w:noWrap w:val="0"/>
            <w:vAlign w:val="center"/>
            <w:tcPrChange w:id="3657" w:author="然" w:date="2026-08-03T15:23:33Z">
              <w:tcPr>
                <w:tcW w:w="675" w:type="dxa"/>
                <w:vMerge w:val="continue"/>
                <w:shd w:val="clear" w:color="auto" w:fill="auto"/>
                <w:noWrap w:val="0"/>
                <w:vAlign w:val="center"/>
              </w:tcPr>
            </w:tcPrChange>
          </w:tcPr>
          <w:p w14:paraId="76FD46ED">
            <w:pPr>
              <w:spacing w:line="240" w:lineRule="auto"/>
              <w:jc w:val="center"/>
              <w:rPr>
                <w:rFonts w:hint="eastAsia" w:ascii="宋体" w:hAnsi="宋体" w:eastAsia="宋体" w:cs="宋体"/>
                <w:color w:val="auto"/>
                <w:szCs w:val="21"/>
                <w:rPrChange w:id="3658"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659" w:author="然" w:date="2026-08-03T15:23:33Z">
              <w:tcPr>
                <w:tcW w:w="885" w:type="dxa"/>
                <w:vMerge w:val="continue"/>
                <w:shd w:val="clear" w:color="auto" w:fill="auto"/>
                <w:noWrap w:val="0"/>
                <w:vAlign w:val="center"/>
              </w:tcPr>
            </w:tcPrChange>
          </w:tcPr>
          <w:p w14:paraId="55C41438">
            <w:pPr>
              <w:spacing w:line="240" w:lineRule="auto"/>
              <w:jc w:val="center"/>
              <w:rPr>
                <w:rFonts w:hint="eastAsia" w:ascii="宋体" w:hAnsi="宋体" w:eastAsia="宋体" w:cs="宋体"/>
                <w:color w:val="auto"/>
                <w:szCs w:val="21"/>
                <w:rPrChange w:id="3660"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661" w:author="然" w:date="2026-08-03T15:23:33Z">
              <w:tcPr>
                <w:tcW w:w="1035" w:type="dxa"/>
                <w:vMerge w:val="continue"/>
                <w:shd w:val="clear" w:color="auto" w:fill="auto"/>
                <w:noWrap w:val="0"/>
                <w:vAlign w:val="center"/>
              </w:tcPr>
            </w:tcPrChange>
          </w:tcPr>
          <w:p w14:paraId="4456CF47">
            <w:pPr>
              <w:spacing w:line="240" w:lineRule="auto"/>
              <w:jc w:val="center"/>
              <w:rPr>
                <w:rFonts w:hint="eastAsia" w:ascii="宋体" w:hAnsi="宋体" w:eastAsia="宋体" w:cs="宋体"/>
                <w:color w:val="auto"/>
                <w:szCs w:val="21"/>
                <w:rPrChange w:id="3662" w:author="然" w:date="2026-08-04T11:37:42Z">
                  <w:rPr>
                    <w:rFonts w:hint="eastAsia" w:ascii="宋体" w:hAnsi="宋体" w:eastAsia="宋体" w:cs="宋体"/>
                    <w:szCs w:val="21"/>
                  </w:rPr>
                </w:rPrChange>
              </w:rPr>
            </w:pPr>
          </w:p>
        </w:tc>
        <w:tc>
          <w:tcPr>
            <w:tcW w:w="1485" w:type="dxa"/>
            <w:shd w:val="clear" w:color="auto" w:fill="auto"/>
            <w:noWrap w:val="0"/>
            <w:vAlign w:val="center"/>
            <w:tcPrChange w:id="3663" w:author="然" w:date="2026-08-03T15:23:33Z">
              <w:tcPr>
                <w:tcW w:w="1485" w:type="dxa"/>
                <w:shd w:val="clear" w:color="auto" w:fill="auto"/>
                <w:noWrap w:val="0"/>
                <w:vAlign w:val="center"/>
              </w:tcPr>
            </w:tcPrChange>
          </w:tcPr>
          <w:p w14:paraId="3A3C20C4">
            <w:pPr>
              <w:widowControl/>
              <w:spacing w:line="240" w:lineRule="auto"/>
              <w:jc w:val="center"/>
              <w:textAlignment w:val="auto"/>
              <w:rPr>
                <w:rFonts w:hint="eastAsia" w:ascii="宋体" w:hAnsi="宋体" w:eastAsia="宋体" w:cs="宋体"/>
                <w:color w:val="auto"/>
                <w:szCs w:val="21"/>
                <w:rPrChange w:id="3664" w:author="然" w:date="2026-08-04T11:37:42Z">
                  <w:rPr>
                    <w:rFonts w:hint="eastAsia" w:ascii="宋体" w:hAnsi="宋体" w:eastAsia="宋体" w:cs="宋体"/>
                    <w:szCs w:val="21"/>
                  </w:rPr>
                </w:rPrChange>
              </w:rPr>
            </w:pPr>
            <w:r>
              <w:rPr>
                <w:rFonts w:hint="eastAsia" w:ascii="宋体" w:hAnsi="宋体" w:eastAsia="宋体" w:cs="宋体"/>
                <w:color w:val="auto"/>
                <w:szCs w:val="21"/>
                <w:rPrChange w:id="3665" w:author="然" w:date="2026-08-04T11:37:42Z">
                  <w:rPr>
                    <w:rFonts w:hint="eastAsia" w:ascii="宋体" w:hAnsi="宋体" w:eastAsia="宋体" w:cs="宋体"/>
                    <w:szCs w:val="21"/>
                  </w:rPr>
                </w:rPrChange>
              </w:rPr>
              <w:t>签约仪式设计与设备</w:t>
            </w:r>
          </w:p>
        </w:tc>
        <w:tc>
          <w:tcPr>
            <w:tcW w:w="735" w:type="dxa"/>
            <w:shd w:val="clear" w:color="auto" w:fill="auto"/>
            <w:noWrap w:val="0"/>
            <w:vAlign w:val="center"/>
            <w:tcPrChange w:id="3666" w:author="然" w:date="2026-08-03T15:23:33Z">
              <w:tcPr>
                <w:tcW w:w="735" w:type="dxa"/>
                <w:shd w:val="clear" w:color="auto" w:fill="auto"/>
                <w:noWrap w:val="0"/>
                <w:vAlign w:val="center"/>
              </w:tcPr>
            </w:tcPrChange>
          </w:tcPr>
          <w:p w14:paraId="57A26C24">
            <w:pPr>
              <w:widowControl/>
              <w:spacing w:line="240" w:lineRule="auto"/>
              <w:jc w:val="center"/>
              <w:textAlignment w:val="auto"/>
              <w:rPr>
                <w:rFonts w:hint="eastAsia" w:ascii="宋体" w:hAnsi="宋体" w:eastAsia="宋体" w:cs="宋体"/>
                <w:color w:val="auto"/>
                <w:szCs w:val="21"/>
                <w:rPrChange w:id="3667" w:author="然" w:date="2026-08-04T11:37:42Z">
                  <w:rPr>
                    <w:rFonts w:hint="eastAsia" w:ascii="宋体" w:hAnsi="宋体" w:eastAsia="宋体" w:cs="宋体"/>
                    <w:szCs w:val="21"/>
                  </w:rPr>
                </w:rPrChange>
              </w:rPr>
            </w:pPr>
            <w:r>
              <w:rPr>
                <w:rFonts w:hint="eastAsia" w:ascii="宋体" w:hAnsi="宋体" w:eastAsia="宋体" w:cs="宋体"/>
                <w:color w:val="auto"/>
                <w:szCs w:val="21"/>
                <w:rPrChange w:id="3668" w:author="然" w:date="2026-08-04T11:37:42Z">
                  <w:rPr>
                    <w:rFonts w:hint="eastAsia" w:ascii="宋体" w:hAnsi="宋体" w:eastAsia="宋体" w:cs="宋体"/>
                    <w:szCs w:val="21"/>
                  </w:rPr>
                </w:rPrChange>
              </w:rPr>
              <w:t>场</w:t>
            </w:r>
          </w:p>
        </w:tc>
        <w:tc>
          <w:tcPr>
            <w:tcW w:w="705" w:type="dxa"/>
            <w:shd w:val="clear" w:color="auto" w:fill="auto"/>
            <w:noWrap w:val="0"/>
            <w:vAlign w:val="center"/>
            <w:tcPrChange w:id="3669" w:author="然" w:date="2026-08-03T15:23:33Z">
              <w:tcPr>
                <w:tcW w:w="705" w:type="dxa"/>
                <w:shd w:val="clear" w:color="auto" w:fill="auto"/>
                <w:noWrap w:val="0"/>
                <w:vAlign w:val="center"/>
              </w:tcPr>
            </w:tcPrChange>
          </w:tcPr>
          <w:p w14:paraId="32CDB3D9">
            <w:pPr>
              <w:widowControl/>
              <w:spacing w:line="240" w:lineRule="auto"/>
              <w:jc w:val="center"/>
              <w:textAlignment w:val="auto"/>
              <w:rPr>
                <w:rFonts w:hint="eastAsia" w:ascii="宋体" w:hAnsi="宋体" w:eastAsia="宋体" w:cs="宋体"/>
                <w:color w:val="auto"/>
                <w:szCs w:val="21"/>
                <w:rPrChange w:id="3670" w:author="然" w:date="2026-08-04T11:37:42Z">
                  <w:rPr>
                    <w:rFonts w:hint="eastAsia" w:ascii="宋体" w:hAnsi="宋体" w:eastAsia="宋体" w:cs="宋体"/>
                    <w:szCs w:val="21"/>
                  </w:rPr>
                </w:rPrChange>
              </w:rPr>
            </w:pPr>
            <w:r>
              <w:rPr>
                <w:rFonts w:hint="eastAsia" w:ascii="宋体" w:hAnsi="宋体" w:eastAsia="宋体" w:cs="宋体"/>
                <w:color w:val="auto"/>
                <w:szCs w:val="21"/>
                <w:rPrChange w:id="3671" w:author="然" w:date="2026-08-04T11:37:42Z">
                  <w:rPr>
                    <w:rFonts w:hint="eastAsia" w:ascii="宋体" w:hAnsi="宋体" w:eastAsia="宋体" w:cs="宋体"/>
                    <w:szCs w:val="21"/>
                  </w:rPr>
                </w:rPrChange>
              </w:rPr>
              <w:t>1</w:t>
            </w:r>
          </w:p>
        </w:tc>
        <w:tc>
          <w:tcPr>
            <w:tcW w:w="1616" w:type="dxa"/>
            <w:shd w:val="clear" w:color="auto" w:fill="auto"/>
            <w:noWrap w:val="0"/>
            <w:vAlign w:val="center"/>
            <w:tcPrChange w:id="3672" w:author="然" w:date="2026-08-03T15:23:33Z">
              <w:tcPr>
                <w:tcW w:w="1616" w:type="dxa"/>
                <w:shd w:val="clear" w:color="auto" w:fill="auto"/>
                <w:noWrap w:val="0"/>
                <w:vAlign w:val="center"/>
              </w:tcPr>
            </w:tcPrChange>
          </w:tcPr>
          <w:p w14:paraId="0ECA7D5F">
            <w:pPr>
              <w:widowControl/>
              <w:spacing w:line="240" w:lineRule="auto"/>
              <w:jc w:val="center"/>
              <w:textAlignment w:val="auto"/>
              <w:rPr>
                <w:rFonts w:hint="eastAsia" w:ascii="宋体" w:hAnsi="宋体" w:eastAsia="宋体" w:cs="宋体"/>
                <w:color w:val="auto"/>
                <w:szCs w:val="21"/>
                <w:rPrChange w:id="3673" w:author="然" w:date="2026-08-04T11:37:42Z">
                  <w:rPr>
                    <w:rFonts w:hint="eastAsia" w:ascii="宋体" w:hAnsi="宋体" w:eastAsia="宋体" w:cs="宋体"/>
                    <w:szCs w:val="21"/>
                  </w:rPr>
                </w:rPrChange>
              </w:rPr>
            </w:pPr>
            <w:r>
              <w:rPr>
                <w:rFonts w:hint="eastAsia" w:ascii="宋体" w:hAnsi="宋体" w:eastAsia="宋体" w:cs="宋体"/>
                <w:color w:val="auto"/>
                <w:szCs w:val="21"/>
                <w:rPrChange w:id="3674" w:author="然" w:date="2026-08-04T11:37:42Z">
                  <w:rPr>
                    <w:rFonts w:hint="eastAsia" w:ascii="宋体" w:hAnsi="宋体" w:eastAsia="宋体" w:cs="宋体"/>
                    <w:szCs w:val="21"/>
                  </w:rPr>
                </w:rPrChange>
              </w:rPr>
              <w:t>1</w:t>
            </w:r>
          </w:p>
        </w:tc>
        <w:tc>
          <w:tcPr>
            <w:tcW w:w="2749" w:type="dxa"/>
            <w:shd w:val="clear" w:color="auto" w:fill="auto"/>
            <w:noWrap w:val="0"/>
            <w:vAlign w:val="center"/>
            <w:tcPrChange w:id="3675" w:author="然" w:date="2026-08-03T15:23:33Z">
              <w:tcPr>
                <w:tcW w:w="2749" w:type="dxa"/>
                <w:shd w:val="clear" w:color="auto" w:fill="auto"/>
                <w:noWrap w:val="0"/>
                <w:vAlign w:val="center"/>
              </w:tcPr>
            </w:tcPrChange>
          </w:tcPr>
          <w:p w14:paraId="4951D582">
            <w:pPr>
              <w:widowControl/>
              <w:spacing w:line="240" w:lineRule="auto"/>
              <w:jc w:val="center"/>
              <w:textAlignment w:val="auto"/>
              <w:rPr>
                <w:rFonts w:hint="eastAsia" w:ascii="宋体" w:hAnsi="宋体" w:eastAsia="宋体" w:cs="宋体"/>
                <w:color w:val="auto"/>
                <w:szCs w:val="21"/>
                <w:rPrChange w:id="3676" w:author="然" w:date="2026-08-04T11:37:42Z">
                  <w:rPr>
                    <w:rFonts w:hint="eastAsia" w:ascii="宋体" w:hAnsi="宋体" w:eastAsia="宋体" w:cs="宋体"/>
                    <w:szCs w:val="21"/>
                  </w:rPr>
                </w:rPrChange>
              </w:rPr>
            </w:pPr>
            <w:r>
              <w:rPr>
                <w:rFonts w:hint="eastAsia" w:ascii="宋体" w:hAnsi="宋体" w:eastAsia="宋体" w:cs="宋体"/>
                <w:color w:val="auto"/>
                <w:szCs w:val="21"/>
                <w:rPrChange w:id="3677" w:author="然" w:date="2026-08-04T11:37:42Z">
                  <w:rPr>
                    <w:rFonts w:hint="eastAsia" w:ascii="宋体" w:hAnsi="宋体" w:eastAsia="宋体" w:cs="宋体"/>
                    <w:szCs w:val="21"/>
                  </w:rPr>
                </w:rPrChange>
              </w:rPr>
              <w:t>签约仪式视频+签约台（定制）</w:t>
            </w:r>
          </w:p>
        </w:tc>
      </w:tr>
      <w:tr w14:paraId="0D754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678" w:author="然" w:date="2026-08-03T15:23:33Z">
            <w:tblPrEx>
              <w:tblCellMar>
                <w:top w:w="0" w:type="dxa"/>
                <w:left w:w="108" w:type="dxa"/>
                <w:bottom w:w="0" w:type="dxa"/>
                <w:right w:w="108" w:type="dxa"/>
              </w:tblCellMar>
            </w:tblPrEx>
          </w:tblPrExChange>
        </w:tblPrEx>
        <w:trPr>
          <w:trHeight w:val="480" w:hRule="atLeast"/>
          <w:jc w:val="center"/>
          <w:trPrChange w:id="3678" w:author="然" w:date="2026-08-03T15:23:33Z">
            <w:trPr>
              <w:trHeight w:val="480" w:hRule="atLeast"/>
              <w:jc w:val="center"/>
            </w:trPr>
          </w:trPrChange>
        </w:trPr>
        <w:tc>
          <w:tcPr>
            <w:tcW w:w="675" w:type="dxa"/>
            <w:vMerge w:val="continue"/>
            <w:shd w:val="clear" w:color="auto" w:fill="auto"/>
            <w:noWrap w:val="0"/>
            <w:vAlign w:val="center"/>
            <w:tcPrChange w:id="3679" w:author="然" w:date="2026-08-03T15:23:33Z">
              <w:tcPr>
                <w:tcW w:w="675" w:type="dxa"/>
                <w:vMerge w:val="continue"/>
                <w:shd w:val="clear" w:color="auto" w:fill="auto"/>
                <w:noWrap w:val="0"/>
                <w:vAlign w:val="center"/>
              </w:tcPr>
            </w:tcPrChange>
          </w:tcPr>
          <w:p w14:paraId="6B8DF7F8">
            <w:pPr>
              <w:spacing w:line="240" w:lineRule="auto"/>
              <w:jc w:val="center"/>
              <w:rPr>
                <w:rFonts w:hint="eastAsia" w:ascii="宋体" w:hAnsi="宋体" w:eastAsia="宋体" w:cs="宋体"/>
                <w:color w:val="auto"/>
                <w:szCs w:val="21"/>
                <w:rPrChange w:id="3680"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681" w:author="然" w:date="2026-08-03T15:23:33Z">
              <w:tcPr>
                <w:tcW w:w="885" w:type="dxa"/>
                <w:vMerge w:val="continue"/>
                <w:shd w:val="clear" w:color="auto" w:fill="auto"/>
                <w:noWrap w:val="0"/>
                <w:vAlign w:val="center"/>
              </w:tcPr>
            </w:tcPrChange>
          </w:tcPr>
          <w:p w14:paraId="02791E64">
            <w:pPr>
              <w:spacing w:line="240" w:lineRule="auto"/>
              <w:jc w:val="center"/>
              <w:rPr>
                <w:rFonts w:hint="eastAsia" w:ascii="宋体" w:hAnsi="宋体" w:eastAsia="宋体" w:cs="宋体"/>
                <w:color w:val="auto"/>
                <w:szCs w:val="21"/>
                <w:rPrChange w:id="3682" w:author="然" w:date="2026-08-04T11:37:42Z">
                  <w:rPr>
                    <w:rFonts w:hint="eastAsia" w:ascii="宋体" w:hAnsi="宋体" w:eastAsia="宋体" w:cs="宋体"/>
                    <w:szCs w:val="21"/>
                  </w:rPr>
                </w:rPrChange>
              </w:rPr>
            </w:pPr>
          </w:p>
        </w:tc>
        <w:tc>
          <w:tcPr>
            <w:tcW w:w="1035" w:type="dxa"/>
            <w:shd w:val="clear" w:color="auto" w:fill="auto"/>
            <w:noWrap w:val="0"/>
            <w:vAlign w:val="center"/>
            <w:tcPrChange w:id="3683" w:author="然" w:date="2026-08-03T15:23:33Z">
              <w:tcPr>
                <w:tcW w:w="1035" w:type="dxa"/>
                <w:shd w:val="clear" w:color="auto" w:fill="auto"/>
                <w:noWrap w:val="0"/>
                <w:vAlign w:val="center"/>
              </w:tcPr>
            </w:tcPrChange>
          </w:tcPr>
          <w:p w14:paraId="3F4B3995">
            <w:pPr>
              <w:spacing w:line="240" w:lineRule="auto"/>
              <w:jc w:val="center"/>
              <w:rPr>
                <w:rFonts w:hint="eastAsia" w:ascii="宋体" w:hAnsi="宋体" w:eastAsia="宋体" w:cs="宋体"/>
                <w:color w:val="auto"/>
                <w:szCs w:val="21"/>
                <w:rPrChange w:id="3684" w:author="然" w:date="2026-08-04T11:37:42Z">
                  <w:rPr>
                    <w:rFonts w:hint="eastAsia" w:ascii="宋体" w:hAnsi="宋体" w:eastAsia="宋体" w:cs="宋体"/>
                    <w:szCs w:val="21"/>
                  </w:rPr>
                </w:rPrChange>
              </w:rPr>
            </w:pPr>
          </w:p>
        </w:tc>
        <w:tc>
          <w:tcPr>
            <w:tcW w:w="1485" w:type="dxa"/>
            <w:shd w:val="clear" w:color="auto" w:fill="auto"/>
            <w:noWrap w:val="0"/>
            <w:vAlign w:val="center"/>
            <w:tcPrChange w:id="3685" w:author="然" w:date="2026-08-03T15:23:33Z">
              <w:tcPr>
                <w:tcW w:w="1485" w:type="dxa"/>
                <w:shd w:val="clear" w:color="auto" w:fill="auto"/>
                <w:noWrap w:val="0"/>
                <w:vAlign w:val="center"/>
              </w:tcPr>
            </w:tcPrChange>
          </w:tcPr>
          <w:p w14:paraId="07E1EBA6">
            <w:pPr>
              <w:widowControl/>
              <w:spacing w:line="240" w:lineRule="auto"/>
              <w:jc w:val="center"/>
              <w:textAlignment w:val="auto"/>
              <w:rPr>
                <w:rFonts w:hint="eastAsia" w:ascii="宋体" w:hAnsi="宋体" w:eastAsia="宋体" w:cs="宋体"/>
                <w:color w:val="auto"/>
                <w:szCs w:val="21"/>
                <w:rPrChange w:id="3686" w:author="然" w:date="2026-08-04T11:37:42Z">
                  <w:rPr>
                    <w:rFonts w:hint="eastAsia" w:ascii="宋体" w:hAnsi="宋体" w:eastAsia="宋体" w:cs="宋体"/>
                    <w:szCs w:val="21"/>
                  </w:rPr>
                </w:rPrChange>
              </w:rPr>
            </w:pPr>
            <w:r>
              <w:rPr>
                <w:rFonts w:hint="eastAsia" w:ascii="宋体" w:hAnsi="宋体" w:eastAsia="宋体" w:cs="宋体"/>
                <w:color w:val="auto"/>
                <w:szCs w:val="21"/>
                <w:rPrChange w:id="3687" w:author="然" w:date="2026-08-04T11:37:42Z">
                  <w:rPr>
                    <w:rFonts w:hint="eastAsia" w:ascii="宋体" w:hAnsi="宋体" w:eastAsia="宋体" w:cs="宋体"/>
                    <w:szCs w:val="21"/>
                  </w:rPr>
                </w:rPrChange>
              </w:rPr>
              <w:t>AI翻译投屏</w:t>
            </w:r>
          </w:p>
        </w:tc>
        <w:tc>
          <w:tcPr>
            <w:tcW w:w="735" w:type="dxa"/>
            <w:shd w:val="clear" w:color="auto" w:fill="auto"/>
            <w:noWrap w:val="0"/>
            <w:vAlign w:val="center"/>
            <w:tcPrChange w:id="3688" w:author="然" w:date="2026-08-03T15:23:33Z">
              <w:tcPr>
                <w:tcW w:w="735" w:type="dxa"/>
                <w:shd w:val="clear" w:color="auto" w:fill="auto"/>
                <w:noWrap w:val="0"/>
                <w:vAlign w:val="center"/>
              </w:tcPr>
            </w:tcPrChange>
          </w:tcPr>
          <w:p w14:paraId="6964FCB4">
            <w:pPr>
              <w:widowControl/>
              <w:spacing w:line="240" w:lineRule="auto"/>
              <w:jc w:val="center"/>
              <w:textAlignment w:val="auto"/>
              <w:rPr>
                <w:rFonts w:hint="eastAsia" w:ascii="宋体" w:hAnsi="宋体" w:eastAsia="宋体" w:cs="宋体"/>
                <w:color w:val="auto"/>
                <w:szCs w:val="21"/>
                <w:rPrChange w:id="3689" w:author="然" w:date="2026-08-04T11:37:42Z">
                  <w:rPr>
                    <w:rFonts w:hint="eastAsia" w:ascii="宋体" w:hAnsi="宋体" w:eastAsia="宋体" w:cs="宋体"/>
                    <w:szCs w:val="21"/>
                  </w:rPr>
                </w:rPrChange>
              </w:rPr>
            </w:pPr>
            <w:r>
              <w:rPr>
                <w:rFonts w:hint="eastAsia" w:ascii="宋体" w:hAnsi="宋体" w:eastAsia="宋体" w:cs="宋体"/>
                <w:color w:val="auto"/>
                <w:szCs w:val="21"/>
                <w:rPrChange w:id="3690" w:author="然" w:date="2026-08-04T11:37:42Z">
                  <w:rPr>
                    <w:rFonts w:hint="eastAsia" w:ascii="宋体" w:hAnsi="宋体" w:eastAsia="宋体" w:cs="宋体"/>
                    <w:szCs w:val="21"/>
                  </w:rPr>
                </w:rPrChange>
              </w:rPr>
              <w:t>项</w:t>
            </w:r>
          </w:p>
        </w:tc>
        <w:tc>
          <w:tcPr>
            <w:tcW w:w="705" w:type="dxa"/>
            <w:shd w:val="clear" w:color="auto" w:fill="auto"/>
            <w:noWrap w:val="0"/>
            <w:vAlign w:val="center"/>
            <w:tcPrChange w:id="3691" w:author="然" w:date="2026-08-03T15:23:33Z">
              <w:tcPr>
                <w:tcW w:w="705" w:type="dxa"/>
                <w:shd w:val="clear" w:color="auto" w:fill="auto"/>
                <w:noWrap w:val="0"/>
                <w:vAlign w:val="center"/>
              </w:tcPr>
            </w:tcPrChange>
          </w:tcPr>
          <w:p w14:paraId="30D0A354">
            <w:pPr>
              <w:widowControl/>
              <w:spacing w:line="240" w:lineRule="auto"/>
              <w:jc w:val="center"/>
              <w:textAlignment w:val="auto"/>
              <w:rPr>
                <w:rFonts w:hint="eastAsia" w:ascii="宋体" w:hAnsi="宋体" w:eastAsia="宋体" w:cs="宋体"/>
                <w:color w:val="auto"/>
                <w:szCs w:val="21"/>
                <w:rPrChange w:id="3692" w:author="然" w:date="2026-08-04T11:37:42Z">
                  <w:rPr>
                    <w:rFonts w:hint="eastAsia" w:ascii="宋体" w:hAnsi="宋体" w:eastAsia="宋体" w:cs="宋体"/>
                    <w:szCs w:val="21"/>
                  </w:rPr>
                </w:rPrChange>
              </w:rPr>
            </w:pPr>
            <w:r>
              <w:rPr>
                <w:rFonts w:hint="eastAsia" w:ascii="宋体" w:hAnsi="宋体" w:eastAsia="宋体" w:cs="宋体"/>
                <w:color w:val="auto"/>
                <w:szCs w:val="21"/>
                <w:rPrChange w:id="3693" w:author="然" w:date="2026-08-04T11:37:42Z">
                  <w:rPr>
                    <w:rFonts w:hint="eastAsia" w:ascii="宋体" w:hAnsi="宋体" w:eastAsia="宋体" w:cs="宋体"/>
                    <w:szCs w:val="21"/>
                  </w:rPr>
                </w:rPrChange>
              </w:rPr>
              <w:t>1</w:t>
            </w:r>
          </w:p>
        </w:tc>
        <w:tc>
          <w:tcPr>
            <w:tcW w:w="1616" w:type="dxa"/>
            <w:shd w:val="clear" w:color="auto" w:fill="auto"/>
            <w:noWrap w:val="0"/>
            <w:vAlign w:val="center"/>
            <w:tcPrChange w:id="3694" w:author="然" w:date="2026-08-03T15:23:33Z">
              <w:tcPr>
                <w:tcW w:w="1616" w:type="dxa"/>
                <w:shd w:val="clear" w:color="auto" w:fill="auto"/>
                <w:noWrap w:val="0"/>
                <w:vAlign w:val="center"/>
              </w:tcPr>
            </w:tcPrChange>
          </w:tcPr>
          <w:p w14:paraId="4C3DFA70">
            <w:pPr>
              <w:widowControl/>
              <w:spacing w:line="240" w:lineRule="auto"/>
              <w:jc w:val="center"/>
              <w:textAlignment w:val="auto"/>
              <w:rPr>
                <w:rFonts w:hint="eastAsia" w:ascii="宋体" w:hAnsi="宋体" w:eastAsia="宋体" w:cs="宋体"/>
                <w:color w:val="auto"/>
                <w:szCs w:val="21"/>
                <w:rPrChange w:id="3695" w:author="然" w:date="2026-08-04T11:37:42Z">
                  <w:rPr>
                    <w:rFonts w:hint="eastAsia" w:ascii="宋体" w:hAnsi="宋体" w:eastAsia="宋体" w:cs="宋体"/>
                    <w:szCs w:val="21"/>
                  </w:rPr>
                </w:rPrChange>
              </w:rPr>
            </w:pPr>
            <w:r>
              <w:rPr>
                <w:rFonts w:hint="eastAsia" w:ascii="宋体" w:hAnsi="宋体" w:eastAsia="宋体" w:cs="宋体"/>
                <w:color w:val="auto"/>
                <w:szCs w:val="21"/>
                <w:rPrChange w:id="3696" w:author="然" w:date="2026-08-04T11:37:42Z">
                  <w:rPr>
                    <w:rFonts w:hint="eastAsia" w:ascii="宋体" w:hAnsi="宋体" w:eastAsia="宋体" w:cs="宋体"/>
                    <w:szCs w:val="21"/>
                  </w:rPr>
                </w:rPrChange>
              </w:rPr>
              <w:t>1</w:t>
            </w:r>
          </w:p>
        </w:tc>
        <w:tc>
          <w:tcPr>
            <w:tcW w:w="2749" w:type="dxa"/>
            <w:shd w:val="clear" w:color="auto" w:fill="auto"/>
            <w:noWrap w:val="0"/>
            <w:vAlign w:val="center"/>
            <w:tcPrChange w:id="3697" w:author="然" w:date="2026-08-03T15:23:33Z">
              <w:tcPr>
                <w:tcW w:w="2749" w:type="dxa"/>
                <w:shd w:val="clear" w:color="auto" w:fill="auto"/>
                <w:noWrap w:val="0"/>
                <w:vAlign w:val="center"/>
              </w:tcPr>
            </w:tcPrChange>
          </w:tcPr>
          <w:p w14:paraId="285EFAC9">
            <w:pPr>
              <w:widowControl/>
              <w:spacing w:line="240" w:lineRule="auto"/>
              <w:jc w:val="center"/>
              <w:textAlignment w:val="auto"/>
              <w:rPr>
                <w:rFonts w:hint="eastAsia" w:ascii="宋体" w:hAnsi="宋体" w:eastAsia="宋体" w:cs="宋体"/>
                <w:color w:val="auto"/>
                <w:szCs w:val="21"/>
                <w:rPrChange w:id="3698" w:author="然" w:date="2026-08-04T11:37:42Z">
                  <w:rPr>
                    <w:rFonts w:hint="eastAsia" w:ascii="宋体" w:hAnsi="宋体" w:eastAsia="宋体" w:cs="宋体"/>
                    <w:szCs w:val="21"/>
                  </w:rPr>
                </w:rPrChange>
              </w:rPr>
            </w:pPr>
            <w:r>
              <w:rPr>
                <w:rFonts w:hint="eastAsia" w:ascii="宋体" w:hAnsi="宋体" w:eastAsia="宋体" w:cs="宋体"/>
                <w:color w:val="auto"/>
                <w:szCs w:val="21"/>
                <w:rPrChange w:id="3699" w:author="然" w:date="2026-08-04T11:37:42Z">
                  <w:rPr>
                    <w:rFonts w:hint="eastAsia" w:ascii="宋体" w:hAnsi="宋体" w:eastAsia="宋体" w:cs="宋体"/>
                    <w:szCs w:val="21"/>
                  </w:rPr>
                </w:rPrChange>
              </w:rPr>
              <w:t>实时翻译投屏到大屏幕，主会场一天、两场沙龙及培训</w:t>
            </w:r>
          </w:p>
        </w:tc>
      </w:tr>
      <w:tr w14:paraId="098B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700" w:author="然" w:date="2026-08-03T15:23:33Z">
            <w:tblPrEx>
              <w:tblCellMar>
                <w:top w:w="0" w:type="dxa"/>
                <w:left w:w="108" w:type="dxa"/>
                <w:bottom w:w="0" w:type="dxa"/>
                <w:right w:w="108" w:type="dxa"/>
              </w:tblCellMar>
            </w:tblPrEx>
          </w:tblPrExChange>
        </w:tblPrEx>
        <w:trPr>
          <w:trHeight w:val="285" w:hRule="atLeast"/>
          <w:jc w:val="center"/>
          <w:trPrChange w:id="3700" w:author="然" w:date="2026-08-03T15:23:33Z">
            <w:trPr>
              <w:trHeight w:val="285" w:hRule="atLeast"/>
              <w:jc w:val="center"/>
            </w:trPr>
          </w:trPrChange>
        </w:trPr>
        <w:tc>
          <w:tcPr>
            <w:tcW w:w="675" w:type="dxa"/>
            <w:vMerge w:val="continue"/>
            <w:shd w:val="clear" w:color="auto" w:fill="auto"/>
            <w:noWrap w:val="0"/>
            <w:vAlign w:val="center"/>
            <w:tcPrChange w:id="3701" w:author="然" w:date="2026-08-03T15:23:33Z">
              <w:tcPr>
                <w:tcW w:w="675" w:type="dxa"/>
                <w:vMerge w:val="continue"/>
                <w:shd w:val="clear" w:color="auto" w:fill="auto"/>
                <w:noWrap w:val="0"/>
                <w:vAlign w:val="center"/>
              </w:tcPr>
            </w:tcPrChange>
          </w:tcPr>
          <w:p w14:paraId="69678288">
            <w:pPr>
              <w:spacing w:line="240" w:lineRule="auto"/>
              <w:jc w:val="center"/>
              <w:rPr>
                <w:rFonts w:hint="eastAsia" w:ascii="宋体" w:hAnsi="宋体" w:eastAsia="宋体" w:cs="宋体"/>
                <w:color w:val="auto"/>
                <w:szCs w:val="21"/>
                <w:rPrChange w:id="3702"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703" w:author="然" w:date="2026-08-03T15:23:33Z">
              <w:tcPr>
                <w:tcW w:w="885" w:type="dxa"/>
                <w:vMerge w:val="continue"/>
                <w:shd w:val="clear" w:color="auto" w:fill="auto"/>
                <w:noWrap w:val="0"/>
                <w:vAlign w:val="center"/>
              </w:tcPr>
            </w:tcPrChange>
          </w:tcPr>
          <w:p w14:paraId="3C399AD0">
            <w:pPr>
              <w:spacing w:line="240" w:lineRule="auto"/>
              <w:jc w:val="center"/>
              <w:rPr>
                <w:rFonts w:hint="eastAsia" w:ascii="宋体" w:hAnsi="宋体" w:eastAsia="宋体" w:cs="宋体"/>
                <w:color w:val="auto"/>
                <w:szCs w:val="21"/>
                <w:rPrChange w:id="3704" w:author="然" w:date="2026-08-04T11:37:42Z">
                  <w:rPr>
                    <w:rFonts w:hint="eastAsia" w:ascii="宋体" w:hAnsi="宋体" w:eastAsia="宋体" w:cs="宋体"/>
                    <w:szCs w:val="21"/>
                  </w:rPr>
                </w:rPrChange>
              </w:rPr>
            </w:pPr>
          </w:p>
        </w:tc>
        <w:tc>
          <w:tcPr>
            <w:tcW w:w="1035" w:type="dxa"/>
            <w:vMerge w:val="restart"/>
            <w:shd w:val="clear" w:color="auto" w:fill="auto"/>
            <w:noWrap w:val="0"/>
            <w:vAlign w:val="center"/>
            <w:tcPrChange w:id="3705" w:author="然" w:date="2026-08-03T15:23:33Z">
              <w:tcPr>
                <w:tcW w:w="1035" w:type="dxa"/>
                <w:vMerge w:val="restart"/>
                <w:shd w:val="clear" w:color="auto" w:fill="auto"/>
                <w:noWrap w:val="0"/>
                <w:vAlign w:val="center"/>
              </w:tcPr>
            </w:tcPrChange>
          </w:tcPr>
          <w:p w14:paraId="58651B8C">
            <w:pPr>
              <w:widowControl/>
              <w:spacing w:line="240" w:lineRule="auto"/>
              <w:jc w:val="center"/>
              <w:textAlignment w:val="auto"/>
              <w:rPr>
                <w:rFonts w:hint="eastAsia" w:ascii="宋体" w:hAnsi="宋体" w:eastAsia="宋体" w:cs="宋体"/>
                <w:color w:val="auto"/>
                <w:szCs w:val="21"/>
                <w:rPrChange w:id="3706" w:author="然" w:date="2026-08-04T11:37:42Z">
                  <w:rPr>
                    <w:rFonts w:hint="eastAsia" w:ascii="宋体" w:hAnsi="宋体" w:eastAsia="宋体" w:cs="宋体"/>
                    <w:szCs w:val="21"/>
                  </w:rPr>
                </w:rPrChange>
              </w:rPr>
            </w:pPr>
            <w:r>
              <w:rPr>
                <w:rFonts w:hint="eastAsia" w:ascii="宋体" w:hAnsi="宋体" w:eastAsia="宋体" w:cs="宋体"/>
                <w:color w:val="auto"/>
                <w:szCs w:val="21"/>
                <w:rPrChange w:id="3707" w:author="然" w:date="2026-08-04T11:37:42Z">
                  <w:rPr>
                    <w:rFonts w:hint="eastAsia" w:ascii="宋体" w:hAnsi="宋体" w:eastAsia="宋体" w:cs="宋体"/>
                    <w:szCs w:val="21"/>
                  </w:rPr>
                </w:rPrChange>
              </w:rPr>
              <w:t>灯光系统</w:t>
            </w:r>
          </w:p>
        </w:tc>
        <w:tc>
          <w:tcPr>
            <w:tcW w:w="1485" w:type="dxa"/>
            <w:shd w:val="clear" w:color="auto" w:fill="auto"/>
            <w:noWrap w:val="0"/>
            <w:vAlign w:val="center"/>
            <w:tcPrChange w:id="3708" w:author="然" w:date="2026-08-03T15:23:33Z">
              <w:tcPr>
                <w:tcW w:w="1485" w:type="dxa"/>
                <w:shd w:val="clear" w:color="auto" w:fill="auto"/>
                <w:noWrap w:val="0"/>
                <w:vAlign w:val="center"/>
              </w:tcPr>
            </w:tcPrChange>
          </w:tcPr>
          <w:p w14:paraId="5E37F329">
            <w:pPr>
              <w:widowControl/>
              <w:spacing w:line="240" w:lineRule="auto"/>
              <w:jc w:val="center"/>
              <w:textAlignment w:val="auto"/>
              <w:rPr>
                <w:rFonts w:hint="eastAsia" w:ascii="宋体" w:hAnsi="宋体" w:eastAsia="宋体" w:cs="宋体"/>
                <w:color w:val="auto"/>
                <w:szCs w:val="21"/>
                <w:rPrChange w:id="3709" w:author="然" w:date="2026-08-04T11:37:42Z">
                  <w:rPr>
                    <w:rFonts w:hint="eastAsia" w:ascii="宋体" w:hAnsi="宋体" w:eastAsia="宋体" w:cs="宋体"/>
                    <w:szCs w:val="21"/>
                  </w:rPr>
                </w:rPrChange>
              </w:rPr>
            </w:pPr>
            <w:r>
              <w:rPr>
                <w:rFonts w:hint="eastAsia" w:ascii="宋体" w:hAnsi="宋体" w:eastAsia="宋体" w:cs="宋体"/>
                <w:color w:val="auto"/>
                <w:szCs w:val="21"/>
                <w:rPrChange w:id="3710" w:author="然" w:date="2026-08-04T11:37:42Z">
                  <w:rPr>
                    <w:rFonts w:hint="eastAsia" w:ascii="宋体" w:hAnsi="宋体" w:eastAsia="宋体" w:cs="宋体"/>
                    <w:szCs w:val="21"/>
                  </w:rPr>
                </w:rPrChange>
              </w:rPr>
              <w:t>龙门架</w:t>
            </w:r>
          </w:p>
        </w:tc>
        <w:tc>
          <w:tcPr>
            <w:tcW w:w="735" w:type="dxa"/>
            <w:shd w:val="clear" w:color="auto" w:fill="auto"/>
            <w:noWrap w:val="0"/>
            <w:vAlign w:val="center"/>
            <w:tcPrChange w:id="3711" w:author="然" w:date="2026-08-03T15:23:33Z">
              <w:tcPr>
                <w:tcW w:w="735" w:type="dxa"/>
                <w:shd w:val="clear" w:color="auto" w:fill="auto"/>
                <w:noWrap w:val="0"/>
                <w:vAlign w:val="center"/>
              </w:tcPr>
            </w:tcPrChange>
          </w:tcPr>
          <w:p w14:paraId="52FFA7C3">
            <w:pPr>
              <w:widowControl/>
              <w:spacing w:line="240" w:lineRule="auto"/>
              <w:jc w:val="center"/>
              <w:textAlignment w:val="auto"/>
              <w:rPr>
                <w:rFonts w:hint="eastAsia" w:ascii="宋体" w:hAnsi="宋体" w:eastAsia="宋体" w:cs="宋体"/>
                <w:color w:val="auto"/>
                <w:szCs w:val="21"/>
                <w:rPrChange w:id="3712" w:author="然" w:date="2026-08-04T11:37:42Z">
                  <w:rPr>
                    <w:rFonts w:hint="eastAsia" w:ascii="宋体" w:hAnsi="宋体" w:eastAsia="宋体" w:cs="宋体"/>
                    <w:szCs w:val="21"/>
                  </w:rPr>
                </w:rPrChange>
              </w:rPr>
            </w:pPr>
            <w:r>
              <w:rPr>
                <w:rFonts w:hint="eastAsia" w:ascii="宋体" w:hAnsi="宋体" w:eastAsia="宋体" w:cs="宋体"/>
                <w:color w:val="auto"/>
                <w:szCs w:val="21"/>
                <w:rPrChange w:id="3713" w:author="然" w:date="2026-08-04T11:37:42Z">
                  <w:rPr>
                    <w:rFonts w:hint="eastAsia" w:ascii="宋体" w:hAnsi="宋体" w:eastAsia="宋体" w:cs="宋体"/>
                    <w:szCs w:val="21"/>
                  </w:rPr>
                </w:rPrChange>
              </w:rPr>
              <w:t>米</w:t>
            </w:r>
          </w:p>
        </w:tc>
        <w:tc>
          <w:tcPr>
            <w:tcW w:w="705" w:type="dxa"/>
            <w:shd w:val="clear" w:color="auto" w:fill="auto"/>
            <w:noWrap w:val="0"/>
            <w:vAlign w:val="center"/>
            <w:tcPrChange w:id="3714" w:author="然" w:date="2026-08-03T15:23:33Z">
              <w:tcPr>
                <w:tcW w:w="705" w:type="dxa"/>
                <w:shd w:val="clear" w:color="auto" w:fill="auto"/>
                <w:noWrap w:val="0"/>
                <w:vAlign w:val="center"/>
              </w:tcPr>
            </w:tcPrChange>
          </w:tcPr>
          <w:p w14:paraId="593630E3">
            <w:pPr>
              <w:widowControl/>
              <w:spacing w:line="240" w:lineRule="auto"/>
              <w:jc w:val="center"/>
              <w:textAlignment w:val="auto"/>
              <w:rPr>
                <w:rFonts w:hint="eastAsia" w:ascii="宋体" w:hAnsi="宋体" w:eastAsia="宋体" w:cs="宋体"/>
                <w:color w:val="auto"/>
                <w:szCs w:val="21"/>
                <w:rPrChange w:id="3715" w:author="然" w:date="2026-08-04T11:37:42Z">
                  <w:rPr>
                    <w:rFonts w:hint="eastAsia" w:ascii="宋体" w:hAnsi="宋体" w:eastAsia="宋体" w:cs="宋体"/>
                    <w:szCs w:val="21"/>
                  </w:rPr>
                </w:rPrChange>
              </w:rPr>
            </w:pPr>
            <w:r>
              <w:rPr>
                <w:rFonts w:hint="eastAsia" w:ascii="宋体" w:hAnsi="宋体" w:eastAsia="宋体" w:cs="宋体"/>
                <w:color w:val="auto"/>
                <w:szCs w:val="21"/>
                <w:rPrChange w:id="3716" w:author="然" w:date="2026-08-04T11:37:42Z">
                  <w:rPr>
                    <w:rFonts w:hint="eastAsia" w:ascii="宋体" w:hAnsi="宋体" w:eastAsia="宋体" w:cs="宋体"/>
                    <w:szCs w:val="21"/>
                  </w:rPr>
                </w:rPrChange>
              </w:rPr>
              <w:t>120</w:t>
            </w:r>
          </w:p>
        </w:tc>
        <w:tc>
          <w:tcPr>
            <w:tcW w:w="1616" w:type="dxa"/>
            <w:shd w:val="clear" w:color="auto" w:fill="auto"/>
            <w:noWrap w:val="0"/>
            <w:vAlign w:val="center"/>
            <w:tcPrChange w:id="3717" w:author="然" w:date="2026-08-03T15:23:33Z">
              <w:tcPr>
                <w:tcW w:w="1616" w:type="dxa"/>
                <w:shd w:val="clear" w:color="auto" w:fill="auto"/>
                <w:noWrap w:val="0"/>
                <w:vAlign w:val="center"/>
              </w:tcPr>
            </w:tcPrChange>
          </w:tcPr>
          <w:p w14:paraId="29011D4D">
            <w:pPr>
              <w:widowControl/>
              <w:spacing w:line="240" w:lineRule="auto"/>
              <w:jc w:val="center"/>
              <w:textAlignment w:val="auto"/>
              <w:rPr>
                <w:rFonts w:hint="eastAsia" w:ascii="宋体" w:hAnsi="宋体" w:eastAsia="宋体" w:cs="宋体"/>
                <w:color w:val="auto"/>
                <w:szCs w:val="21"/>
                <w:rPrChange w:id="3718" w:author="然" w:date="2026-08-04T11:37:42Z">
                  <w:rPr>
                    <w:rFonts w:hint="eastAsia" w:ascii="宋体" w:hAnsi="宋体" w:eastAsia="宋体" w:cs="宋体"/>
                    <w:szCs w:val="21"/>
                  </w:rPr>
                </w:rPrChange>
              </w:rPr>
            </w:pPr>
            <w:r>
              <w:rPr>
                <w:rFonts w:hint="eastAsia" w:ascii="宋体" w:hAnsi="宋体" w:eastAsia="宋体" w:cs="宋体"/>
                <w:color w:val="auto"/>
                <w:szCs w:val="21"/>
                <w:rPrChange w:id="3719" w:author="然" w:date="2026-08-04T11:37:42Z">
                  <w:rPr>
                    <w:rFonts w:hint="eastAsia" w:ascii="宋体" w:hAnsi="宋体" w:eastAsia="宋体" w:cs="宋体"/>
                    <w:szCs w:val="21"/>
                  </w:rPr>
                </w:rPrChange>
              </w:rPr>
              <w:t>1</w:t>
            </w:r>
          </w:p>
        </w:tc>
        <w:tc>
          <w:tcPr>
            <w:tcW w:w="2749" w:type="dxa"/>
            <w:shd w:val="clear" w:color="auto" w:fill="auto"/>
            <w:noWrap w:val="0"/>
            <w:vAlign w:val="center"/>
            <w:tcPrChange w:id="3720" w:author="然" w:date="2026-08-03T15:23:33Z">
              <w:tcPr>
                <w:tcW w:w="2749" w:type="dxa"/>
                <w:shd w:val="clear" w:color="auto" w:fill="auto"/>
                <w:noWrap w:val="0"/>
                <w:vAlign w:val="center"/>
              </w:tcPr>
            </w:tcPrChange>
          </w:tcPr>
          <w:p w14:paraId="361CDB38">
            <w:pPr>
              <w:widowControl/>
              <w:spacing w:line="240" w:lineRule="auto"/>
              <w:jc w:val="center"/>
              <w:textAlignment w:val="auto"/>
              <w:rPr>
                <w:rFonts w:hint="eastAsia" w:ascii="宋体" w:hAnsi="宋体" w:eastAsia="宋体" w:cs="宋体"/>
                <w:color w:val="auto"/>
                <w:szCs w:val="21"/>
                <w:rPrChange w:id="3721" w:author="然" w:date="2026-08-04T11:37:42Z">
                  <w:rPr>
                    <w:rFonts w:hint="eastAsia" w:ascii="宋体" w:hAnsi="宋体" w:eastAsia="宋体" w:cs="宋体"/>
                    <w:szCs w:val="21"/>
                  </w:rPr>
                </w:rPrChange>
              </w:rPr>
            </w:pPr>
            <w:r>
              <w:rPr>
                <w:rFonts w:hint="eastAsia" w:ascii="宋体" w:hAnsi="宋体" w:eastAsia="宋体" w:cs="宋体"/>
                <w:color w:val="auto"/>
                <w:szCs w:val="21"/>
                <w:rPrChange w:id="3722" w:author="然" w:date="2026-08-04T11:37:42Z">
                  <w:rPr>
                    <w:rFonts w:hint="eastAsia" w:ascii="宋体" w:hAnsi="宋体" w:eastAsia="宋体" w:cs="宋体"/>
                    <w:szCs w:val="21"/>
                  </w:rPr>
                </w:rPrChange>
              </w:rPr>
              <w:t>TRUSS架灯架，配套航空箱</w:t>
            </w:r>
          </w:p>
        </w:tc>
      </w:tr>
      <w:tr w14:paraId="3A88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723" w:author="然" w:date="2026-08-03T15:23:33Z">
            <w:tblPrEx>
              <w:tblCellMar>
                <w:top w:w="0" w:type="dxa"/>
                <w:left w:w="108" w:type="dxa"/>
                <w:bottom w:w="0" w:type="dxa"/>
                <w:right w:w="108" w:type="dxa"/>
              </w:tblCellMar>
            </w:tblPrEx>
          </w:tblPrExChange>
        </w:tblPrEx>
        <w:trPr>
          <w:trHeight w:val="285" w:hRule="atLeast"/>
          <w:jc w:val="center"/>
          <w:trPrChange w:id="3723" w:author="然" w:date="2026-08-03T15:23:33Z">
            <w:trPr>
              <w:trHeight w:val="285" w:hRule="atLeast"/>
              <w:jc w:val="center"/>
            </w:trPr>
          </w:trPrChange>
        </w:trPr>
        <w:tc>
          <w:tcPr>
            <w:tcW w:w="675" w:type="dxa"/>
            <w:vMerge w:val="continue"/>
            <w:shd w:val="clear" w:color="auto" w:fill="auto"/>
            <w:noWrap w:val="0"/>
            <w:vAlign w:val="center"/>
            <w:tcPrChange w:id="3724" w:author="然" w:date="2026-08-03T15:23:33Z">
              <w:tcPr>
                <w:tcW w:w="675" w:type="dxa"/>
                <w:vMerge w:val="continue"/>
                <w:shd w:val="clear" w:color="auto" w:fill="auto"/>
                <w:noWrap w:val="0"/>
                <w:vAlign w:val="center"/>
              </w:tcPr>
            </w:tcPrChange>
          </w:tcPr>
          <w:p w14:paraId="01140193">
            <w:pPr>
              <w:spacing w:line="240" w:lineRule="auto"/>
              <w:jc w:val="center"/>
              <w:rPr>
                <w:rFonts w:hint="eastAsia" w:ascii="宋体" w:hAnsi="宋体" w:eastAsia="宋体" w:cs="宋体"/>
                <w:color w:val="auto"/>
                <w:szCs w:val="21"/>
                <w:rPrChange w:id="3725"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726" w:author="然" w:date="2026-08-03T15:23:33Z">
              <w:tcPr>
                <w:tcW w:w="885" w:type="dxa"/>
                <w:vMerge w:val="continue"/>
                <w:shd w:val="clear" w:color="auto" w:fill="auto"/>
                <w:noWrap w:val="0"/>
                <w:vAlign w:val="center"/>
              </w:tcPr>
            </w:tcPrChange>
          </w:tcPr>
          <w:p w14:paraId="6999D831">
            <w:pPr>
              <w:spacing w:line="240" w:lineRule="auto"/>
              <w:jc w:val="center"/>
              <w:rPr>
                <w:rFonts w:hint="eastAsia" w:ascii="宋体" w:hAnsi="宋体" w:eastAsia="宋体" w:cs="宋体"/>
                <w:color w:val="auto"/>
                <w:szCs w:val="21"/>
                <w:rPrChange w:id="3727"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728" w:author="然" w:date="2026-08-03T15:23:33Z">
              <w:tcPr>
                <w:tcW w:w="1035" w:type="dxa"/>
                <w:vMerge w:val="continue"/>
                <w:shd w:val="clear" w:color="auto" w:fill="auto"/>
                <w:noWrap w:val="0"/>
                <w:vAlign w:val="center"/>
              </w:tcPr>
            </w:tcPrChange>
          </w:tcPr>
          <w:p w14:paraId="2938E934">
            <w:pPr>
              <w:spacing w:line="240" w:lineRule="auto"/>
              <w:jc w:val="center"/>
              <w:rPr>
                <w:rFonts w:hint="eastAsia" w:ascii="宋体" w:hAnsi="宋体" w:eastAsia="宋体" w:cs="宋体"/>
                <w:color w:val="auto"/>
                <w:szCs w:val="21"/>
                <w:rPrChange w:id="3729" w:author="然" w:date="2026-08-04T11:37:42Z">
                  <w:rPr>
                    <w:rFonts w:hint="eastAsia" w:ascii="宋体" w:hAnsi="宋体" w:eastAsia="宋体" w:cs="宋体"/>
                    <w:szCs w:val="21"/>
                  </w:rPr>
                </w:rPrChange>
              </w:rPr>
            </w:pPr>
          </w:p>
        </w:tc>
        <w:tc>
          <w:tcPr>
            <w:tcW w:w="1485" w:type="dxa"/>
            <w:shd w:val="clear" w:color="auto" w:fill="auto"/>
            <w:noWrap w:val="0"/>
            <w:vAlign w:val="center"/>
            <w:tcPrChange w:id="3730" w:author="然" w:date="2026-08-03T15:23:33Z">
              <w:tcPr>
                <w:tcW w:w="1485" w:type="dxa"/>
                <w:shd w:val="clear" w:color="auto" w:fill="auto"/>
                <w:noWrap w:val="0"/>
                <w:vAlign w:val="center"/>
              </w:tcPr>
            </w:tcPrChange>
          </w:tcPr>
          <w:p w14:paraId="2FE8AA0A">
            <w:pPr>
              <w:widowControl/>
              <w:spacing w:line="240" w:lineRule="auto"/>
              <w:jc w:val="center"/>
              <w:textAlignment w:val="auto"/>
              <w:rPr>
                <w:rFonts w:hint="eastAsia" w:ascii="宋体" w:hAnsi="宋体" w:eastAsia="宋体" w:cs="宋体"/>
                <w:color w:val="auto"/>
                <w:szCs w:val="21"/>
                <w:rPrChange w:id="3731" w:author="然" w:date="2026-08-04T11:37:42Z">
                  <w:rPr>
                    <w:rFonts w:hint="eastAsia" w:ascii="宋体" w:hAnsi="宋体" w:eastAsia="宋体" w:cs="宋体"/>
                    <w:szCs w:val="21"/>
                  </w:rPr>
                </w:rPrChange>
              </w:rPr>
            </w:pPr>
            <w:r>
              <w:rPr>
                <w:rFonts w:hint="eastAsia" w:ascii="宋体" w:hAnsi="宋体" w:eastAsia="宋体" w:cs="宋体"/>
                <w:color w:val="auto"/>
                <w:szCs w:val="21"/>
                <w:rPrChange w:id="3732" w:author="然" w:date="2026-08-04T11:37:42Z">
                  <w:rPr>
                    <w:rFonts w:hint="eastAsia" w:ascii="宋体" w:hAnsi="宋体" w:eastAsia="宋体" w:cs="宋体"/>
                    <w:szCs w:val="21"/>
                  </w:rPr>
                </w:rPrChange>
              </w:rPr>
              <w:t>染色灯</w:t>
            </w:r>
          </w:p>
        </w:tc>
        <w:tc>
          <w:tcPr>
            <w:tcW w:w="735" w:type="dxa"/>
            <w:shd w:val="clear" w:color="auto" w:fill="auto"/>
            <w:noWrap w:val="0"/>
            <w:vAlign w:val="center"/>
            <w:tcPrChange w:id="3733" w:author="然" w:date="2026-08-03T15:23:33Z">
              <w:tcPr>
                <w:tcW w:w="735" w:type="dxa"/>
                <w:shd w:val="clear" w:color="auto" w:fill="auto"/>
                <w:noWrap w:val="0"/>
                <w:vAlign w:val="center"/>
              </w:tcPr>
            </w:tcPrChange>
          </w:tcPr>
          <w:p w14:paraId="2ED5FD92">
            <w:pPr>
              <w:widowControl/>
              <w:spacing w:line="240" w:lineRule="auto"/>
              <w:jc w:val="center"/>
              <w:textAlignment w:val="auto"/>
              <w:rPr>
                <w:rFonts w:hint="eastAsia" w:ascii="宋体" w:hAnsi="宋体" w:eastAsia="宋体" w:cs="宋体"/>
                <w:color w:val="auto"/>
                <w:szCs w:val="21"/>
                <w:rPrChange w:id="3734" w:author="然" w:date="2026-08-04T11:37:42Z">
                  <w:rPr>
                    <w:rFonts w:hint="eastAsia" w:ascii="宋体" w:hAnsi="宋体" w:eastAsia="宋体" w:cs="宋体"/>
                    <w:szCs w:val="21"/>
                  </w:rPr>
                </w:rPrChange>
              </w:rPr>
            </w:pPr>
            <w:r>
              <w:rPr>
                <w:rFonts w:hint="eastAsia" w:ascii="宋体" w:hAnsi="宋体" w:eastAsia="宋体" w:cs="宋体"/>
                <w:color w:val="auto"/>
                <w:szCs w:val="21"/>
                <w:rPrChange w:id="3735" w:author="然" w:date="2026-08-04T11:37:42Z">
                  <w:rPr>
                    <w:rFonts w:hint="eastAsia" w:ascii="宋体" w:hAnsi="宋体" w:eastAsia="宋体" w:cs="宋体"/>
                    <w:szCs w:val="21"/>
                  </w:rPr>
                </w:rPrChange>
              </w:rPr>
              <w:t>台</w:t>
            </w:r>
          </w:p>
        </w:tc>
        <w:tc>
          <w:tcPr>
            <w:tcW w:w="705" w:type="dxa"/>
            <w:shd w:val="clear" w:color="auto" w:fill="auto"/>
            <w:noWrap w:val="0"/>
            <w:vAlign w:val="center"/>
            <w:tcPrChange w:id="3736" w:author="然" w:date="2026-08-03T15:23:33Z">
              <w:tcPr>
                <w:tcW w:w="705" w:type="dxa"/>
                <w:shd w:val="clear" w:color="auto" w:fill="auto"/>
                <w:noWrap w:val="0"/>
                <w:vAlign w:val="center"/>
              </w:tcPr>
            </w:tcPrChange>
          </w:tcPr>
          <w:p w14:paraId="733425A8">
            <w:pPr>
              <w:widowControl/>
              <w:spacing w:line="240" w:lineRule="auto"/>
              <w:jc w:val="center"/>
              <w:textAlignment w:val="auto"/>
              <w:rPr>
                <w:rFonts w:hint="eastAsia" w:ascii="宋体" w:hAnsi="宋体" w:eastAsia="宋体" w:cs="宋体"/>
                <w:color w:val="auto"/>
                <w:szCs w:val="21"/>
                <w:rPrChange w:id="3737" w:author="然" w:date="2026-08-04T11:37:42Z">
                  <w:rPr>
                    <w:rFonts w:hint="eastAsia" w:ascii="宋体" w:hAnsi="宋体" w:eastAsia="宋体" w:cs="宋体"/>
                    <w:szCs w:val="21"/>
                  </w:rPr>
                </w:rPrChange>
              </w:rPr>
            </w:pPr>
            <w:r>
              <w:rPr>
                <w:rFonts w:hint="eastAsia" w:ascii="宋体" w:hAnsi="宋体" w:eastAsia="宋体" w:cs="宋体"/>
                <w:color w:val="auto"/>
                <w:szCs w:val="21"/>
                <w:rPrChange w:id="3738" w:author="然" w:date="2026-08-04T11:37:42Z">
                  <w:rPr>
                    <w:rFonts w:hint="eastAsia" w:ascii="宋体" w:hAnsi="宋体" w:eastAsia="宋体" w:cs="宋体"/>
                    <w:szCs w:val="21"/>
                  </w:rPr>
                </w:rPrChange>
              </w:rPr>
              <w:t>20</w:t>
            </w:r>
          </w:p>
        </w:tc>
        <w:tc>
          <w:tcPr>
            <w:tcW w:w="1616" w:type="dxa"/>
            <w:shd w:val="clear" w:color="auto" w:fill="auto"/>
            <w:noWrap w:val="0"/>
            <w:vAlign w:val="center"/>
            <w:tcPrChange w:id="3739" w:author="然" w:date="2026-08-03T15:23:33Z">
              <w:tcPr>
                <w:tcW w:w="1616" w:type="dxa"/>
                <w:shd w:val="clear" w:color="auto" w:fill="auto"/>
                <w:noWrap w:val="0"/>
                <w:vAlign w:val="center"/>
              </w:tcPr>
            </w:tcPrChange>
          </w:tcPr>
          <w:p w14:paraId="07F7BE73">
            <w:pPr>
              <w:widowControl/>
              <w:spacing w:line="240" w:lineRule="auto"/>
              <w:jc w:val="center"/>
              <w:textAlignment w:val="auto"/>
              <w:rPr>
                <w:rFonts w:hint="eastAsia" w:ascii="宋体" w:hAnsi="宋体" w:eastAsia="宋体" w:cs="宋体"/>
                <w:color w:val="auto"/>
                <w:szCs w:val="21"/>
                <w:rPrChange w:id="3740" w:author="然" w:date="2026-08-04T11:37:42Z">
                  <w:rPr>
                    <w:rFonts w:hint="eastAsia" w:ascii="宋体" w:hAnsi="宋体" w:eastAsia="宋体" w:cs="宋体"/>
                    <w:szCs w:val="21"/>
                  </w:rPr>
                </w:rPrChange>
              </w:rPr>
            </w:pPr>
            <w:r>
              <w:rPr>
                <w:rFonts w:hint="eastAsia" w:ascii="宋体" w:hAnsi="宋体" w:eastAsia="宋体" w:cs="宋体"/>
                <w:color w:val="auto"/>
                <w:szCs w:val="21"/>
                <w:rPrChange w:id="3741" w:author="然" w:date="2026-08-04T11:37:42Z">
                  <w:rPr>
                    <w:rFonts w:hint="eastAsia" w:ascii="宋体" w:hAnsi="宋体" w:eastAsia="宋体" w:cs="宋体"/>
                    <w:szCs w:val="21"/>
                  </w:rPr>
                </w:rPrChange>
              </w:rPr>
              <w:t>1</w:t>
            </w:r>
          </w:p>
        </w:tc>
        <w:tc>
          <w:tcPr>
            <w:tcW w:w="2749" w:type="dxa"/>
            <w:shd w:val="clear" w:color="auto" w:fill="auto"/>
            <w:noWrap w:val="0"/>
            <w:vAlign w:val="center"/>
            <w:tcPrChange w:id="3742" w:author="然" w:date="2026-08-03T15:23:33Z">
              <w:tcPr>
                <w:tcW w:w="2749" w:type="dxa"/>
                <w:shd w:val="clear" w:color="auto" w:fill="auto"/>
                <w:noWrap w:val="0"/>
                <w:vAlign w:val="center"/>
              </w:tcPr>
            </w:tcPrChange>
          </w:tcPr>
          <w:p w14:paraId="0D0F321F">
            <w:pPr>
              <w:widowControl/>
              <w:spacing w:line="240" w:lineRule="auto"/>
              <w:jc w:val="center"/>
              <w:textAlignment w:val="auto"/>
              <w:rPr>
                <w:rFonts w:hint="eastAsia" w:ascii="宋体" w:hAnsi="宋体" w:eastAsia="宋体" w:cs="宋体"/>
                <w:color w:val="auto"/>
                <w:szCs w:val="21"/>
                <w:rPrChange w:id="3743" w:author="然" w:date="2026-08-04T11:37:42Z">
                  <w:rPr>
                    <w:rFonts w:hint="eastAsia" w:ascii="宋体" w:hAnsi="宋体" w:eastAsia="宋体" w:cs="宋体"/>
                    <w:szCs w:val="21"/>
                  </w:rPr>
                </w:rPrChange>
              </w:rPr>
            </w:pPr>
            <w:r>
              <w:rPr>
                <w:rFonts w:hint="eastAsia" w:ascii="宋体" w:hAnsi="宋体" w:eastAsia="宋体" w:cs="宋体"/>
                <w:color w:val="auto"/>
                <w:szCs w:val="21"/>
                <w:rPrChange w:id="3744" w:author="然" w:date="2026-08-04T11:37:42Z">
                  <w:rPr>
                    <w:rFonts w:hint="eastAsia" w:ascii="宋体" w:hAnsi="宋体" w:eastAsia="宋体" w:cs="宋体"/>
                    <w:szCs w:val="21"/>
                  </w:rPr>
                </w:rPrChange>
              </w:rPr>
              <w:t>LED染色灯，36颗3W RGBW</w:t>
            </w:r>
          </w:p>
        </w:tc>
      </w:tr>
      <w:tr w14:paraId="2ADCF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Change w:id="3745" w:author="然" w:date="2026-08-03T15:23:33Z">
            <w:tblPrEx>
              <w:tblCellMar>
                <w:top w:w="0" w:type="dxa"/>
                <w:left w:w="108" w:type="dxa"/>
                <w:bottom w:w="0" w:type="dxa"/>
                <w:right w:w="108" w:type="dxa"/>
              </w:tblCellMar>
            </w:tblPrEx>
          </w:tblPrExChange>
        </w:tblPrEx>
        <w:trPr>
          <w:trHeight w:val="285" w:hRule="atLeast"/>
          <w:jc w:val="center"/>
          <w:trPrChange w:id="3745" w:author="然" w:date="2026-08-03T15:23:33Z">
            <w:trPr>
              <w:trHeight w:val="285" w:hRule="atLeast"/>
              <w:jc w:val="center"/>
            </w:trPr>
          </w:trPrChange>
        </w:trPr>
        <w:tc>
          <w:tcPr>
            <w:tcW w:w="675" w:type="dxa"/>
            <w:vMerge w:val="continue"/>
            <w:shd w:val="clear" w:color="auto" w:fill="auto"/>
            <w:noWrap w:val="0"/>
            <w:vAlign w:val="center"/>
            <w:tcPrChange w:id="3746" w:author="然" w:date="2026-08-03T15:23:33Z">
              <w:tcPr>
                <w:tcW w:w="675" w:type="dxa"/>
                <w:vMerge w:val="continue"/>
                <w:shd w:val="clear" w:color="auto" w:fill="auto"/>
                <w:noWrap w:val="0"/>
                <w:vAlign w:val="center"/>
              </w:tcPr>
            </w:tcPrChange>
          </w:tcPr>
          <w:p w14:paraId="462E0BB6">
            <w:pPr>
              <w:spacing w:line="240" w:lineRule="auto"/>
              <w:jc w:val="center"/>
              <w:rPr>
                <w:rFonts w:hint="eastAsia" w:ascii="宋体" w:hAnsi="宋体" w:eastAsia="宋体" w:cs="宋体"/>
                <w:color w:val="auto"/>
                <w:szCs w:val="21"/>
                <w:rPrChange w:id="3747"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748" w:author="然" w:date="2026-08-03T15:23:33Z">
              <w:tcPr>
                <w:tcW w:w="885" w:type="dxa"/>
                <w:vMerge w:val="continue"/>
                <w:shd w:val="clear" w:color="auto" w:fill="auto"/>
                <w:noWrap w:val="0"/>
                <w:vAlign w:val="center"/>
              </w:tcPr>
            </w:tcPrChange>
          </w:tcPr>
          <w:p w14:paraId="32D66CCD">
            <w:pPr>
              <w:spacing w:line="240" w:lineRule="auto"/>
              <w:jc w:val="center"/>
              <w:rPr>
                <w:rFonts w:hint="eastAsia" w:ascii="宋体" w:hAnsi="宋体" w:eastAsia="宋体" w:cs="宋体"/>
                <w:color w:val="auto"/>
                <w:szCs w:val="21"/>
                <w:rPrChange w:id="3749"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750" w:author="然" w:date="2026-08-03T15:23:33Z">
              <w:tcPr>
                <w:tcW w:w="1035" w:type="dxa"/>
                <w:vMerge w:val="continue"/>
                <w:shd w:val="clear" w:color="auto" w:fill="auto"/>
                <w:noWrap w:val="0"/>
                <w:vAlign w:val="center"/>
              </w:tcPr>
            </w:tcPrChange>
          </w:tcPr>
          <w:p w14:paraId="617CD448">
            <w:pPr>
              <w:spacing w:line="240" w:lineRule="auto"/>
              <w:jc w:val="center"/>
              <w:rPr>
                <w:rFonts w:hint="eastAsia" w:ascii="宋体" w:hAnsi="宋体" w:eastAsia="宋体" w:cs="宋体"/>
                <w:color w:val="auto"/>
                <w:szCs w:val="21"/>
                <w:rPrChange w:id="3751" w:author="然" w:date="2026-08-04T11:37:42Z">
                  <w:rPr>
                    <w:rFonts w:hint="eastAsia" w:ascii="宋体" w:hAnsi="宋体" w:eastAsia="宋体" w:cs="宋体"/>
                    <w:szCs w:val="21"/>
                  </w:rPr>
                </w:rPrChange>
              </w:rPr>
            </w:pPr>
          </w:p>
        </w:tc>
        <w:tc>
          <w:tcPr>
            <w:tcW w:w="1485" w:type="dxa"/>
            <w:shd w:val="clear" w:color="auto" w:fill="auto"/>
            <w:noWrap w:val="0"/>
            <w:vAlign w:val="center"/>
            <w:tcPrChange w:id="3752" w:author="然" w:date="2026-08-03T15:23:33Z">
              <w:tcPr>
                <w:tcW w:w="1485" w:type="dxa"/>
                <w:shd w:val="clear" w:color="auto" w:fill="auto"/>
                <w:noWrap w:val="0"/>
                <w:vAlign w:val="center"/>
              </w:tcPr>
            </w:tcPrChange>
          </w:tcPr>
          <w:p w14:paraId="10FBB63B">
            <w:pPr>
              <w:widowControl/>
              <w:spacing w:line="240" w:lineRule="auto"/>
              <w:jc w:val="center"/>
              <w:textAlignment w:val="auto"/>
              <w:rPr>
                <w:rFonts w:hint="eastAsia" w:ascii="宋体" w:hAnsi="宋体" w:eastAsia="宋体" w:cs="宋体"/>
                <w:color w:val="auto"/>
                <w:szCs w:val="21"/>
                <w:rPrChange w:id="3753" w:author="然" w:date="2026-08-04T11:37:42Z">
                  <w:rPr>
                    <w:rFonts w:hint="eastAsia" w:ascii="宋体" w:hAnsi="宋体" w:eastAsia="宋体" w:cs="宋体"/>
                    <w:szCs w:val="21"/>
                  </w:rPr>
                </w:rPrChange>
              </w:rPr>
            </w:pPr>
            <w:r>
              <w:rPr>
                <w:rFonts w:hint="eastAsia" w:ascii="宋体" w:hAnsi="宋体" w:eastAsia="宋体" w:cs="宋体"/>
                <w:color w:val="auto"/>
                <w:szCs w:val="21"/>
                <w:rPrChange w:id="3754" w:author="然" w:date="2026-08-04T11:37:42Z">
                  <w:rPr>
                    <w:rFonts w:hint="eastAsia" w:ascii="宋体" w:hAnsi="宋体" w:eastAsia="宋体" w:cs="宋体"/>
                    <w:szCs w:val="21"/>
                  </w:rPr>
                </w:rPrChange>
              </w:rPr>
              <w:t>光束灯</w:t>
            </w:r>
          </w:p>
        </w:tc>
        <w:tc>
          <w:tcPr>
            <w:tcW w:w="735" w:type="dxa"/>
            <w:shd w:val="clear" w:color="auto" w:fill="auto"/>
            <w:noWrap w:val="0"/>
            <w:vAlign w:val="center"/>
            <w:tcPrChange w:id="3755" w:author="然" w:date="2026-08-03T15:23:33Z">
              <w:tcPr>
                <w:tcW w:w="735" w:type="dxa"/>
                <w:shd w:val="clear" w:color="auto" w:fill="auto"/>
                <w:noWrap w:val="0"/>
                <w:vAlign w:val="center"/>
              </w:tcPr>
            </w:tcPrChange>
          </w:tcPr>
          <w:p w14:paraId="141A5B59">
            <w:pPr>
              <w:widowControl/>
              <w:spacing w:line="240" w:lineRule="auto"/>
              <w:jc w:val="center"/>
              <w:textAlignment w:val="auto"/>
              <w:rPr>
                <w:rFonts w:hint="eastAsia" w:ascii="宋体" w:hAnsi="宋体" w:eastAsia="宋体" w:cs="宋体"/>
                <w:color w:val="auto"/>
                <w:szCs w:val="21"/>
                <w:rPrChange w:id="3756" w:author="然" w:date="2026-08-04T11:37:42Z">
                  <w:rPr>
                    <w:rFonts w:hint="eastAsia" w:ascii="宋体" w:hAnsi="宋体" w:eastAsia="宋体" w:cs="宋体"/>
                    <w:szCs w:val="21"/>
                  </w:rPr>
                </w:rPrChange>
              </w:rPr>
            </w:pPr>
            <w:r>
              <w:rPr>
                <w:rFonts w:hint="eastAsia" w:ascii="宋体" w:hAnsi="宋体" w:eastAsia="宋体" w:cs="宋体"/>
                <w:color w:val="auto"/>
                <w:szCs w:val="21"/>
                <w:rPrChange w:id="3757" w:author="然" w:date="2026-08-04T11:37:42Z">
                  <w:rPr>
                    <w:rFonts w:hint="eastAsia" w:ascii="宋体" w:hAnsi="宋体" w:eastAsia="宋体" w:cs="宋体"/>
                    <w:szCs w:val="21"/>
                  </w:rPr>
                </w:rPrChange>
              </w:rPr>
              <w:t>台</w:t>
            </w:r>
          </w:p>
        </w:tc>
        <w:tc>
          <w:tcPr>
            <w:tcW w:w="705" w:type="dxa"/>
            <w:shd w:val="clear" w:color="auto" w:fill="auto"/>
            <w:noWrap w:val="0"/>
            <w:vAlign w:val="center"/>
            <w:tcPrChange w:id="3758" w:author="然" w:date="2026-08-03T15:23:33Z">
              <w:tcPr>
                <w:tcW w:w="705" w:type="dxa"/>
                <w:shd w:val="clear" w:color="auto" w:fill="auto"/>
                <w:noWrap w:val="0"/>
                <w:vAlign w:val="center"/>
              </w:tcPr>
            </w:tcPrChange>
          </w:tcPr>
          <w:p w14:paraId="37B00B1D">
            <w:pPr>
              <w:widowControl/>
              <w:spacing w:line="240" w:lineRule="auto"/>
              <w:jc w:val="center"/>
              <w:textAlignment w:val="auto"/>
              <w:rPr>
                <w:rFonts w:hint="eastAsia" w:ascii="宋体" w:hAnsi="宋体" w:eastAsia="宋体" w:cs="宋体"/>
                <w:color w:val="auto"/>
                <w:szCs w:val="21"/>
                <w:rPrChange w:id="3759" w:author="然" w:date="2026-08-04T11:37:42Z">
                  <w:rPr>
                    <w:rFonts w:hint="eastAsia" w:ascii="宋体" w:hAnsi="宋体" w:eastAsia="宋体" w:cs="宋体"/>
                    <w:szCs w:val="21"/>
                  </w:rPr>
                </w:rPrChange>
              </w:rPr>
            </w:pPr>
            <w:r>
              <w:rPr>
                <w:rFonts w:hint="eastAsia" w:ascii="宋体" w:hAnsi="宋体" w:eastAsia="宋体" w:cs="宋体"/>
                <w:color w:val="auto"/>
                <w:szCs w:val="21"/>
                <w:rPrChange w:id="3760" w:author="然" w:date="2026-08-04T11:37:42Z">
                  <w:rPr>
                    <w:rFonts w:hint="eastAsia" w:ascii="宋体" w:hAnsi="宋体" w:eastAsia="宋体" w:cs="宋体"/>
                    <w:szCs w:val="21"/>
                  </w:rPr>
                </w:rPrChange>
              </w:rPr>
              <w:t>12</w:t>
            </w:r>
          </w:p>
        </w:tc>
        <w:tc>
          <w:tcPr>
            <w:tcW w:w="1616" w:type="dxa"/>
            <w:shd w:val="clear" w:color="auto" w:fill="auto"/>
            <w:noWrap w:val="0"/>
            <w:vAlign w:val="center"/>
            <w:tcPrChange w:id="3761" w:author="然" w:date="2026-08-03T15:23:33Z">
              <w:tcPr>
                <w:tcW w:w="1616" w:type="dxa"/>
                <w:shd w:val="clear" w:color="auto" w:fill="auto"/>
                <w:noWrap w:val="0"/>
                <w:vAlign w:val="center"/>
              </w:tcPr>
            </w:tcPrChange>
          </w:tcPr>
          <w:p w14:paraId="398788FA">
            <w:pPr>
              <w:widowControl/>
              <w:spacing w:line="240" w:lineRule="auto"/>
              <w:jc w:val="center"/>
              <w:textAlignment w:val="auto"/>
              <w:rPr>
                <w:rFonts w:hint="eastAsia" w:ascii="宋体" w:hAnsi="宋体" w:eastAsia="宋体" w:cs="宋体"/>
                <w:color w:val="auto"/>
                <w:szCs w:val="21"/>
                <w:rPrChange w:id="3762" w:author="然" w:date="2026-08-04T11:37:42Z">
                  <w:rPr>
                    <w:rFonts w:hint="eastAsia" w:ascii="宋体" w:hAnsi="宋体" w:eastAsia="宋体" w:cs="宋体"/>
                    <w:szCs w:val="21"/>
                  </w:rPr>
                </w:rPrChange>
              </w:rPr>
            </w:pPr>
            <w:r>
              <w:rPr>
                <w:rFonts w:hint="eastAsia" w:ascii="宋体" w:hAnsi="宋体" w:eastAsia="宋体" w:cs="宋体"/>
                <w:color w:val="auto"/>
                <w:szCs w:val="21"/>
                <w:rPrChange w:id="3763" w:author="然" w:date="2026-08-04T11:37:42Z">
                  <w:rPr>
                    <w:rFonts w:hint="eastAsia" w:ascii="宋体" w:hAnsi="宋体" w:eastAsia="宋体" w:cs="宋体"/>
                    <w:szCs w:val="21"/>
                  </w:rPr>
                </w:rPrChange>
              </w:rPr>
              <w:t>1</w:t>
            </w:r>
          </w:p>
        </w:tc>
        <w:tc>
          <w:tcPr>
            <w:tcW w:w="2749" w:type="dxa"/>
            <w:shd w:val="clear" w:color="auto" w:fill="auto"/>
            <w:noWrap w:val="0"/>
            <w:vAlign w:val="center"/>
            <w:tcPrChange w:id="3764" w:author="然" w:date="2026-08-03T15:23:33Z">
              <w:tcPr>
                <w:tcW w:w="2749" w:type="dxa"/>
                <w:shd w:val="clear" w:color="auto" w:fill="auto"/>
                <w:noWrap w:val="0"/>
                <w:vAlign w:val="center"/>
              </w:tcPr>
            </w:tcPrChange>
          </w:tcPr>
          <w:p w14:paraId="20103894">
            <w:pPr>
              <w:widowControl/>
              <w:spacing w:line="240" w:lineRule="auto"/>
              <w:jc w:val="center"/>
              <w:textAlignment w:val="auto"/>
              <w:rPr>
                <w:rFonts w:hint="eastAsia" w:ascii="宋体" w:hAnsi="宋体" w:eastAsia="宋体" w:cs="宋体"/>
                <w:color w:val="auto"/>
                <w:szCs w:val="21"/>
                <w:rPrChange w:id="3765" w:author="然" w:date="2026-08-04T11:37:42Z">
                  <w:rPr>
                    <w:rFonts w:hint="eastAsia" w:ascii="宋体" w:hAnsi="宋体" w:eastAsia="宋体" w:cs="宋体"/>
                    <w:szCs w:val="21"/>
                  </w:rPr>
                </w:rPrChange>
              </w:rPr>
            </w:pPr>
            <w:r>
              <w:rPr>
                <w:rFonts w:hint="eastAsia" w:ascii="宋体" w:hAnsi="宋体" w:eastAsia="宋体" w:cs="宋体"/>
                <w:color w:val="auto"/>
                <w:szCs w:val="21"/>
                <w:rPrChange w:id="3766" w:author="然" w:date="2026-08-04T11:37:42Z">
                  <w:rPr>
                    <w:rFonts w:hint="eastAsia" w:ascii="宋体" w:hAnsi="宋体" w:eastAsia="宋体" w:cs="宋体"/>
                    <w:szCs w:val="21"/>
                  </w:rPr>
                </w:rPrChange>
              </w:rPr>
              <w:t>230W光束灯，高亮度摇头灯</w:t>
            </w:r>
          </w:p>
        </w:tc>
      </w:tr>
      <w:tr w14:paraId="376CF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767" w:author="然" w:date="2026-08-03T15:23:33Z">
            <w:tblPrEx>
              <w:tblCellMar>
                <w:top w:w="0" w:type="dxa"/>
                <w:left w:w="108" w:type="dxa"/>
                <w:bottom w:w="0" w:type="dxa"/>
                <w:right w:w="108" w:type="dxa"/>
              </w:tblCellMar>
            </w:tblPrEx>
          </w:tblPrExChange>
        </w:tblPrEx>
        <w:trPr>
          <w:trHeight w:val="285" w:hRule="atLeast"/>
          <w:jc w:val="center"/>
          <w:trPrChange w:id="3767" w:author="然" w:date="2026-08-03T15:23:33Z">
            <w:trPr>
              <w:trHeight w:val="285" w:hRule="atLeast"/>
              <w:jc w:val="center"/>
            </w:trPr>
          </w:trPrChange>
        </w:trPr>
        <w:tc>
          <w:tcPr>
            <w:tcW w:w="675" w:type="dxa"/>
            <w:vMerge w:val="continue"/>
            <w:shd w:val="clear" w:color="auto" w:fill="auto"/>
            <w:noWrap w:val="0"/>
            <w:vAlign w:val="center"/>
            <w:tcPrChange w:id="3768" w:author="然" w:date="2026-08-03T15:23:33Z">
              <w:tcPr>
                <w:tcW w:w="675" w:type="dxa"/>
                <w:vMerge w:val="continue"/>
                <w:shd w:val="clear" w:color="auto" w:fill="auto"/>
                <w:noWrap w:val="0"/>
                <w:vAlign w:val="center"/>
              </w:tcPr>
            </w:tcPrChange>
          </w:tcPr>
          <w:p w14:paraId="2AA5966D">
            <w:pPr>
              <w:spacing w:line="240" w:lineRule="auto"/>
              <w:jc w:val="center"/>
              <w:rPr>
                <w:rFonts w:hint="eastAsia" w:ascii="宋体" w:hAnsi="宋体" w:eastAsia="宋体" w:cs="宋体"/>
                <w:color w:val="auto"/>
                <w:szCs w:val="21"/>
                <w:rPrChange w:id="3769"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770" w:author="然" w:date="2026-08-03T15:23:33Z">
              <w:tcPr>
                <w:tcW w:w="885" w:type="dxa"/>
                <w:vMerge w:val="continue"/>
                <w:shd w:val="clear" w:color="auto" w:fill="auto"/>
                <w:noWrap w:val="0"/>
                <w:vAlign w:val="center"/>
              </w:tcPr>
            </w:tcPrChange>
          </w:tcPr>
          <w:p w14:paraId="0DB1C159">
            <w:pPr>
              <w:spacing w:line="240" w:lineRule="auto"/>
              <w:jc w:val="center"/>
              <w:rPr>
                <w:rFonts w:hint="eastAsia" w:ascii="宋体" w:hAnsi="宋体" w:eastAsia="宋体" w:cs="宋体"/>
                <w:color w:val="auto"/>
                <w:szCs w:val="21"/>
                <w:rPrChange w:id="3771"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772" w:author="然" w:date="2026-08-03T15:23:33Z">
              <w:tcPr>
                <w:tcW w:w="1035" w:type="dxa"/>
                <w:vMerge w:val="continue"/>
                <w:shd w:val="clear" w:color="auto" w:fill="auto"/>
                <w:noWrap w:val="0"/>
                <w:vAlign w:val="center"/>
              </w:tcPr>
            </w:tcPrChange>
          </w:tcPr>
          <w:p w14:paraId="215A0984">
            <w:pPr>
              <w:spacing w:line="240" w:lineRule="auto"/>
              <w:jc w:val="center"/>
              <w:rPr>
                <w:rFonts w:hint="eastAsia" w:ascii="宋体" w:hAnsi="宋体" w:eastAsia="宋体" w:cs="宋体"/>
                <w:color w:val="auto"/>
                <w:szCs w:val="21"/>
                <w:rPrChange w:id="3773" w:author="然" w:date="2026-08-04T11:37:42Z">
                  <w:rPr>
                    <w:rFonts w:hint="eastAsia" w:ascii="宋体" w:hAnsi="宋体" w:eastAsia="宋体" w:cs="宋体"/>
                    <w:szCs w:val="21"/>
                  </w:rPr>
                </w:rPrChange>
              </w:rPr>
            </w:pPr>
          </w:p>
        </w:tc>
        <w:tc>
          <w:tcPr>
            <w:tcW w:w="1485" w:type="dxa"/>
            <w:shd w:val="clear" w:color="auto" w:fill="auto"/>
            <w:noWrap w:val="0"/>
            <w:vAlign w:val="center"/>
            <w:tcPrChange w:id="3774" w:author="然" w:date="2026-08-03T15:23:33Z">
              <w:tcPr>
                <w:tcW w:w="1485" w:type="dxa"/>
                <w:shd w:val="clear" w:color="auto" w:fill="auto"/>
                <w:noWrap w:val="0"/>
                <w:vAlign w:val="center"/>
              </w:tcPr>
            </w:tcPrChange>
          </w:tcPr>
          <w:p w14:paraId="18D15468">
            <w:pPr>
              <w:widowControl/>
              <w:spacing w:line="240" w:lineRule="auto"/>
              <w:jc w:val="center"/>
              <w:textAlignment w:val="auto"/>
              <w:rPr>
                <w:rFonts w:hint="eastAsia" w:ascii="宋体" w:hAnsi="宋体" w:eastAsia="宋体" w:cs="宋体"/>
                <w:color w:val="auto"/>
                <w:szCs w:val="21"/>
                <w:rPrChange w:id="3775" w:author="然" w:date="2026-08-04T11:37:42Z">
                  <w:rPr>
                    <w:rFonts w:hint="eastAsia" w:ascii="宋体" w:hAnsi="宋体" w:eastAsia="宋体" w:cs="宋体"/>
                    <w:szCs w:val="21"/>
                  </w:rPr>
                </w:rPrChange>
              </w:rPr>
            </w:pPr>
            <w:r>
              <w:rPr>
                <w:rFonts w:hint="eastAsia" w:ascii="宋体" w:hAnsi="宋体" w:eastAsia="宋体" w:cs="宋体"/>
                <w:color w:val="auto"/>
                <w:szCs w:val="21"/>
                <w:rPrChange w:id="3776" w:author="然" w:date="2026-08-04T11:37:42Z">
                  <w:rPr>
                    <w:rFonts w:hint="eastAsia" w:ascii="宋体" w:hAnsi="宋体" w:eastAsia="宋体" w:cs="宋体"/>
                    <w:szCs w:val="21"/>
                  </w:rPr>
                </w:rPrChange>
              </w:rPr>
              <w:t>切割灯</w:t>
            </w:r>
          </w:p>
        </w:tc>
        <w:tc>
          <w:tcPr>
            <w:tcW w:w="735" w:type="dxa"/>
            <w:shd w:val="clear" w:color="auto" w:fill="auto"/>
            <w:noWrap w:val="0"/>
            <w:vAlign w:val="center"/>
            <w:tcPrChange w:id="3777" w:author="然" w:date="2026-08-03T15:23:33Z">
              <w:tcPr>
                <w:tcW w:w="735" w:type="dxa"/>
                <w:shd w:val="clear" w:color="auto" w:fill="auto"/>
                <w:noWrap w:val="0"/>
                <w:vAlign w:val="center"/>
              </w:tcPr>
            </w:tcPrChange>
          </w:tcPr>
          <w:p w14:paraId="77E2F3CA">
            <w:pPr>
              <w:widowControl/>
              <w:spacing w:line="240" w:lineRule="auto"/>
              <w:jc w:val="center"/>
              <w:textAlignment w:val="auto"/>
              <w:rPr>
                <w:rFonts w:hint="eastAsia" w:ascii="宋体" w:hAnsi="宋体" w:eastAsia="宋体" w:cs="宋体"/>
                <w:color w:val="auto"/>
                <w:szCs w:val="21"/>
                <w:rPrChange w:id="3778" w:author="然" w:date="2026-08-04T11:37:42Z">
                  <w:rPr>
                    <w:rFonts w:hint="eastAsia" w:ascii="宋体" w:hAnsi="宋体" w:eastAsia="宋体" w:cs="宋体"/>
                    <w:szCs w:val="21"/>
                  </w:rPr>
                </w:rPrChange>
              </w:rPr>
            </w:pPr>
            <w:r>
              <w:rPr>
                <w:rFonts w:hint="eastAsia" w:ascii="宋体" w:hAnsi="宋体" w:eastAsia="宋体" w:cs="宋体"/>
                <w:color w:val="auto"/>
                <w:szCs w:val="21"/>
                <w:rPrChange w:id="3779" w:author="然" w:date="2026-08-04T11:37:42Z">
                  <w:rPr>
                    <w:rFonts w:hint="eastAsia" w:ascii="宋体" w:hAnsi="宋体" w:eastAsia="宋体" w:cs="宋体"/>
                    <w:szCs w:val="21"/>
                  </w:rPr>
                </w:rPrChange>
              </w:rPr>
              <w:t>台</w:t>
            </w:r>
          </w:p>
        </w:tc>
        <w:tc>
          <w:tcPr>
            <w:tcW w:w="705" w:type="dxa"/>
            <w:shd w:val="clear" w:color="auto" w:fill="auto"/>
            <w:noWrap w:val="0"/>
            <w:vAlign w:val="center"/>
            <w:tcPrChange w:id="3780" w:author="然" w:date="2026-08-03T15:23:33Z">
              <w:tcPr>
                <w:tcW w:w="705" w:type="dxa"/>
                <w:shd w:val="clear" w:color="auto" w:fill="auto"/>
                <w:noWrap w:val="0"/>
                <w:vAlign w:val="center"/>
              </w:tcPr>
            </w:tcPrChange>
          </w:tcPr>
          <w:p w14:paraId="0F70E8A5">
            <w:pPr>
              <w:widowControl/>
              <w:spacing w:line="240" w:lineRule="auto"/>
              <w:jc w:val="center"/>
              <w:textAlignment w:val="auto"/>
              <w:rPr>
                <w:rFonts w:hint="eastAsia" w:ascii="宋体" w:hAnsi="宋体" w:eastAsia="宋体" w:cs="宋体"/>
                <w:color w:val="auto"/>
                <w:szCs w:val="21"/>
                <w:rPrChange w:id="3781" w:author="然" w:date="2026-08-04T11:37:42Z">
                  <w:rPr>
                    <w:rFonts w:hint="eastAsia" w:ascii="宋体" w:hAnsi="宋体" w:eastAsia="宋体" w:cs="宋体"/>
                    <w:szCs w:val="21"/>
                  </w:rPr>
                </w:rPrChange>
              </w:rPr>
            </w:pPr>
            <w:r>
              <w:rPr>
                <w:rFonts w:hint="eastAsia" w:ascii="宋体" w:hAnsi="宋体" w:eastAsia="宋体" w:cs="宋体"/>
                <w:color w:val="auto"/>
                <w:szCs w:val="21"/>
                <w:rPrChange w:id="3782" w:author="然" w:date="2026-08-04T11:37:42Z">
                  <w:rPr>
                    <w:rFonts w:hint="eastAsia" w:ascii="宋体" w:hAnsi="宋体" w:eastAsia="宋体" w:cs="宋体"/>
                    <w:szCs w:val="21"/>
                  </w:rPr>
                </w:rPrChange>
              </w:rPr>
              <w:t>5</w:t>
            </w:r>
          </w:p>
        </w:tc>
        <w:tc>
          <w:tcPr>
            <w:tcW w:w="1616" w:type="dxa"/>
            <w:shd w:val="clear" w:color="auto" w:fill="auto"/>
            <w:noWrap w:val="0"/>
            <w:vAlign w:val="center"/>
            <w:tcPrChange w:id="3783" w:author="然" w:date="2026-08-03T15:23:33Z">
              <w:tcPr>
                <w:tcW w:w="1616" w:type="dxa"/>
                <w:shd w:val="clear" w:color="auto" w:fill="auto"/>
                <w:noWrap w:val="0"/>
                <w:vAlign w:val="center"/>
              </w:tcPr>
            </w:tcPrChange>
          </w:tcPr>
          <w:p w14:paraId="583D1368">
            <w:pPr>
              <w:widowControl/>
              <w:spacing w:line="240" w:lineRule="auto"/>
              <w:jc w:val="center"/>
              <w:textAlignment w:val="auto"/>
              <w:rPr>
                <w:rFonts w:hint="eastAsia" w:ascii="宋体" w:hAnsi="宋体" w:eastAsia="宋体" w:cs="宋体"/>
                <w:color w:val="auto"/>
                <w:szCs w:val="21"/>
                <w:rPrChange w:id="3784" w:author="然" w:date="2026-08-04T11:37:42Z">
                  <w:rPr>
                    <w:rFonts w:hint="eastAsia" w:ascii="宋体" w:hAnsi="宋体" w:eastAsia="宋体" w:cs="宋体"/>
                    <w:szCs w:val="21"/>
                  </w:rPr>
                </w:rPrChange>
              </w:rPr>
            </w:pPr>
            <w:r>
              <w:rPr>
                <w:rFonts w:hint="eastAsia" w:ascii="宋体" w:hAnsi="宋体" w:eastAsia="宋体" w:cs="宋体"/>
                <w:color w:val="auto"/>
                <w:szCs w:val="21"/>
                <w:rPrChange w:id="3785" w:author="然" w:date="2026-08-04T11:37:42Z">
                  <w:rPr>
                    <w:rFonts w:hint="eastAsia" w:ascii="宋体" w:hAnsi="宋体" w:eastAsia="宋体" w:cs="宋体"/>
                    <w:szCs w:val="21"/>
                  </w:rPr>
                </w:rPrChange>
              </w:rPr>
              <w:t>1</w:t>
            </w:r>
          </w:p>
        </w:tc>
        <w:tc>
          <w:tcPr>
            <w:tcW w:w="2749" w:type="dxa"/>
            <w:shd w:val="clear" w:color="auto" w:fill="auto"/>
            <w:noWrap w:val="0"/>
            <w:vAlign w:val="center"/>
            <w:tcPrChange w:id="3786" w:author="然" w:date="2026-08-03T15:23:33Z">
              <w:tcPr>
                <w:tcW w:w="2749" w:type="dxa"/>
                <w:shd w:val="clear" w:color="auto" w:fill="auto"/>
                <w:noWrap w:val="0"/>
                <w:vAlign w:val="center"/>
              </w:tcPr>
            </w:tcPrChange>
          </w:tcPr>
          <w:p w14:paraId="5B4B95CC">
            <w:pPr>
              <w:widowControl/>
              <w:spacing w:line="240" w:lineRule="auto"/>
              <w:jc w:val="center"/>
              <w:textAlignment w:val="auto"/>
              <w:rPr>
                <w:rFonts w:hint="eastAsia" w:ascii="宋体" w:hAnsi="宋体" w:eastAsia="宋体" w:cs="宋体"/>
                <w:color w:val="auto"/>
                <w:szCs w:val="21"/>
                <w:rPrChange w:id="3787" w:author="然" w:date="2026-08-04T11:37:42Z">
                  <w:rPr>
                    <w:rFonts w:hint="eastAsia" w:ascii="宋体" w:hAnsi="宋体" w:eastAsia="宋体" w:cs="宋体"/>
                    <w:szCs w:val="21"/>
                  </w:rPr>
                </w:rPrChange>
              </w:rPr>
            </w:pPr>
            <w:r>
              <w:rPr>
                <w:rFonts w:hint="eastAsia" w:ascii="宋体" w:hAnsi="宋体" w:eastAsia="宋体" w:cs="宋体"/>
                <w:color w:val="auto"/>
                <w:szCs w:val="21"/>
                <w:rPrChange w:id="3788" w:author="然" w:date="2026-08-04T11:37:42Z">
                  <w:rPr>
                    <w:rFonts w:hint="eastAsia" w:ascii="宋体" w:hAnsi="宋体" w:eastAsia="宋体" w:cs="宋体"/>
                    <w:szCs w:val="21"/>
                  </w:rPr>
                </w:rPrChange>
              </w:rPr>
              <w:t>440W LED切割灯，可调光斑形状</w:t>
            </w:r>
          </w:p>
        </w:tc>
      </w:tr>
      <w:tr w14:paraId="3E923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789" w:author="然" w:date="2026-08-03T15:23:33Z">
            <w:tblPrEx>
              <w:tblCellMar>
                <w:top w:w="0" w:type="dxa"/>
                <w:left w:w="108" w:type="dxa"/>
                <w:bottom w:w="0" w:type="dxa"/>
                <w:right w:w="108" w:type="dxa"/>
              </w:tblCellMar>
            </w:tblPrEx>
          </w:tblPrExChange>
        </w:tblPrEx>
        <w:trPr>
          <w:trHeight w:val="285" w:hRule="atLeast"/>
          <w:jc w:val="center"/>
          <w:trPrChange w:id="3789" w:author="然" w:date="2026-08-03T15:23:33Z">
            <w:trPr>
              <w:trHeight w:val="285" w:hRule="atLeast"/>
              <w:jc w:val="center"/>
            </w:trPr>
          </w:trPrChange>
        </w:trPr>
        <w:tc>
          <w:tcPr>
            <w:tcW w:w="675" w:type="dxa"/>
            <w:vMerge w:val="continue"/>
            <w:shd w:val="clear" w:color="auto" w:fill="auto"/>
            <w:noWrap w:val="0"/>
            <w:vAlign w:val="center"/>
            <w:tcPrChange w:id="3790" w:author="然" w:date="2026-08-03T15:23:33Z">
              <w:tcPr>
                <w:tcW w:w="675" w:type="dxa"/>
                <w:vMerge w:val="continue"/>
                <w:shd w:val="clear" w:color="auto" w:fill="auto"/>
                <w:noWrap w:val="0"/>
                <w:vAlign w:val="center"/>
              </w:tcPr>
            </w:tcPrChange>
          </w:tcPr>
          <w:p w14:paraId="4F01B6E4">
            <w:pPr>
              <w:spacing w:line="240" w:lineRule="auto"/>
              <w:jc w:val="center"/>
              <w:rPr>
                <w:rFonts w:hint="eastAsia" w:ascii="宋体" w:hAnsi="宋体" w:eastAsia="宋体" w:cs="宋体"/>
                <w:color w:val="auto"/>
                <w:szCs w:val="21"/>
                <w:rPrChange w:id="3791"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792" w:author="然" w:date="2026-08-03T15:23:33Z">
              <w:tcPr>
                <w:tcW w:w="885" w:type="dxa"/>
                <w:vMerge w:val="continue"/>
                <w:shd w:val="clear" w:color="auto" w:fill="auto"/>
                <w:noWrap w:val="0"/>
                <w:vAlign w:val="center"/>
              </w:tcPr>
            </w:tcPrChange>
          </w:tcPr>
          <w:p w14:paraId="4DAB5E1D">
            <w:pPr>
              <w:spacing w:line="240" w:lineRule="auto"/>
              <w:jc w:val="center"/>
              <w:rPr>
                <w:rFonts w:hint="eastAsia" w:ascii="宋体" w:hAnsi="宋体" w:eastAsia="宋体" w:cs="宋体"/>
                <w:color w:val="auto"/>
                <w:szCs w:val="21"/>
                <w:rPrChange w:id="3793"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794" w:author="然" w:date="2026-08-03T15:23:33Z">
              <w:tcPr>
                <w:tcW w:w="1035" w:type="dxa"/>
                <w:vMerge w:val="continue"/>
                <w:shd w:val="clear" w:color="auto" w:fill="auto"/>
                <w:noWrap w:val="0"/>
                <w:vAlign w:val="center"/>
              </w:tcPr>
            </w:tcPrChange>
          </w:tcPr>
          <w:p w14:paraId="4DABECE9">
            <w:pPr>
              <w:spacing w:line="240" w:lineRule="auto"/>
              <w:jc w:val="center"/>
              <w:rPr>
                <w:rFonts w:hint="eastAsia" w:ascii="宋体" w:hAnsi="宋体" w:eastAsia="宋体" w:cs="宋体"/>
                <w:color w:val="auto"/>
                <w:szCs w:val="21"/>
                <w:rPrChange w:id="3795" w:author="然" w:date="2026-08-04T11:37:42Z">
                  <w:rPr>
                    <w:rFonts w:hint="eastAsia" w:ascii="宋体" w:hAnsi="宋体" w:eastAsia="宋体" w:cs="宋体"/>
                    <w:szCs w:val="21"/>
                  </w:rPr>
                </w:rPrChange>
              </w:rPr>
            </w:pPr>
          </w:p>
        </w:tc>
        <w:tc>
          <w:tcPr>
            <w:tcW w:w="1485" w:type="dxa"/>
            <w:shd w:val="clear" w:color="auto" w:fill="auto"/>
            <w:noWrap w:val="0"/>
            <w:vAlign w:val="center"/>
            <w:tcPrChange w:id="3796" w:author="然" w:date="2026-08-03T15:23:33Z">
              <w:tcPr>
                <w:tcW w:w="1485" w:type="dxa"/>
                <w:shd w:val="clear" w:color="auto" w:fill="auto"/>
                <w:noWrap w:val="0"/>
                <w:vAlign w:val="center"/>
              </w:tcPr>
            </w:tcPrChange>
          </w:tcPr>
          <w:p w14:paraId="23FD9C44">
            <w:pPr>
              <w:widowControl/>
              <w:spacing w:line="240" w:lineRule="auto"/>
              <w:jc w:val="center"/>
              <w:textAlignment w:val="auto"/>
              <w:rPr>
                <w:rFonts w:hint="eastAsia" w:ascii="宋体" w:hAnsi="宋体" w:eastAsia="宋体" w:cs="宋体"/>
                <w:color w:val="auto"/>
                <w:szCs w:val="21"/>
                <w:rPrChange w:id="3797" w:author="然" w:date="2026-08-04T11:37:42Z">
                  <w:rPr>
                    <w:rFonts w:hint="eastAsia" w:ascii="宋体" w:hAnsi="宋体" w:eastAsia="宋体" w:cs="宋体"/>
                    <w:szCs w:val="21"/>
                  </w:rPr>
                </w:rPrChange>
              </w:rPr>
            </w:pPr>
            <w:r>
              <w:rPr>
                <w:rFonts w:hint="eastAsia" w:ascii="宋体" w:hAnsi="宋体" w:eastAsia="宋体" w:cs="宋体"/>
                <w:color w:val="auto"/>
                <w:szCs w:val="21"/>
                <w:rPrChange w:id="3798" w:author="然" w:date="2026-08-04T11:37:42Z">
                  <w:rPr>
                    <w:rFonts w:hint="eastAsia" w:ascii="宋体" w:hAnsi="宋体" w:eastAsia="宋体" w:cs="宋体"/>
                    <w:szCs w:val="21"/>
                  </w:rPr>
                </w:rPrChange>
              </w:rPr>
              <w:t>灯控台</w:t>
            </w:r>
          </w:p>
        </w:tc>
        <w:tc>
          <w:tcPr>
            <w:tcW w:w="735" w:type="dxa"/>
            <w:shd w:val="clear" w:color="auto" w:fill="auto"/>
            <w:noWrap w:val="0"/>
            <w:vAlign w:val="center"/>
            <w:tcPrChange w:id="3799" w:author="然" w:date="2026-08-03T15:23:33Z">
              <w:tcPr>
                <w:tcW w:w="735" w:type="dxa"/>
                <w:shd w:val="clear" w:color="auto" w:fill="auto"/>
                <w:noWrap w:val="0"/>
                <w:vAlign w:val="center"/>
              </w:tcPr>
            </w:tcPrChange>
          </w:tcPr>
          <w:p w14:paraId="2A3DE037">
            <w:pPr>
              <w:widowControl/>
              <w:spacing w:line="240" w:lineRule="auto"/>
              <w:jc w:val="center"/>
              <w:textAlignment w:val="auto"/>
              <w:rPr>
                <w:rFonts w:hint="eastAsia" w:ascii="宋体" w:hAnsi="宋体" w:eastAsia="宋体" w:cs="宋体"/>
                <w:color w:val="auto"/>
                <w:szCs w:val="21"/>
                <w:rPrChange w:id="3800" w:author="然" w:date="2026-08-04T11:37:42Z">
                  <w:rPr>
                    <w:rFonts w:hint="eastAsia" w:ascii="宋体" w:hAnsi="宋体" w:eastAsia="宋体" w:cs="宋体"/>
                    <w:szCs w:val="21"/>
                  </w:rPr>
                </w:rPrChange>
              </w:rPr>
            </w:pPr>
            <w:r>
              <w:rPr>
                <w:rFonts w:hint="eastAsia" w:ascii="宋体" w:hAnsi="宋体" w:eastAsia="宋体" w:cs="宋体"/>
                <w:color w:val="auto"/>
                <w:szCs w:val="21"/>
                <w:rPrChange w:id="3801" w:author="然" w:date="2026-08-04T11:37:42Z">
                  <w:rPr>
                    <w:rFonts w:hint="eastAsia" w:ascii="宋体" w:hAnsi="宋体" w:eastAsia="宋体" w:cs="宋体"/>
                    <w:szCs w:val="21"/>
                  </w:rPr>
                </w:rPrChange>
              </w:rPr>
              <w:t>台</w:t>
            </w:r>
          </w:p>
        </w:tc>
        <w:tc>
          <w:tcPr>
            <w:tcW w:w="705" w:type="dxa"/>
            <w:shd w:val="clear" w:color="auto" w:fill="auto"/>
            <w:noWrap w:val="0"/>
            <w:vAlign w:val="center"/>
            <w:tcPrChange w:id="3802" w:author="然" w:date="2026-08-03T15:23:33Z">
              <w:tcPr>
                <w:tcW w:w="705" w:type="dxa"/>
                <w:shd w:val="clear" w:color="auto" w:fill="auto"/>
                <w:noWrap w:val="0"/>
                <w:vAlign w:val="center"/>
              </w:tcPr>
            </w:tcPrChange>
          </w:tcPr>
          <w:p w14:paraId="6471C200">
            <w:pPr>
              <w:widowControl/>
              <w:spacing w:line="240" w:lineRule="auto"/>
              <w:jc w:val="center"/>
              <w:textAlignment w:val="auto"/>
              <w:rPr>
                <w:rFonts w:hint="eastAsia" w:ascii="宋体" w:hAnsi="宋体" w:eastAsia="宋体" w:cs="宋体"/>
                <w:color w:val="auto"/>
                <w:szCs w:val="21"/>
                <w:rPrChange w:id="3803" w:author="然" w:date="2026-08-04T11:37:42Z">
                  <w:rPr>
                    <w:rFonts w:hint="eastAsia" w:ascii="宋体" w:hAnsi="宋体" w:eastAsia="宋体" w:cs="宋体"/>
                    <w:szCs w:val="21"/>
                  </w:rPr>
                </w:rPrChange>
              </w:rPr>
            </w:pPr>
            <w:r>
              <w:rPr>
                <w:rFonts w:hint="eastAsia" w:ascii="宋体" w:hAnsi="宋体" w:eastAsia="宋体" w:cs="宋体"/>
                <w:color w:val="auto"/>
                <w:szCs w:val="21"/>
                <w:rPrChange w:id="3804" w:author="然" w:date="2026-08-04T11:37:42Z">
                  <w:rPr>
                    <w:rFonts w:hint="eastAsia" w:ascii="宋体" w:hAnsi="宋体" w:eastAsia="宋体" w:cs="宋体"/>
                    <w:szCs w:val="21"/>
                  </w:rPr>
                </w:rPrChange>
              </w:rPr>
              <w:t>1</w:t>
            </w:r>
          </w:p>
        </w:tc>
        <w:tc>
          <w:tcPr>
            <w:tcW w:w="1616" w:type="dxa"/>
            <w:shd w:val="clear" w:color="auto" w:fill="auto"/>
            <w:noWrap w:val="0"/>
            <w:vAlign w:val="center"/>
            <w:tcPrChange w:id="3805" w:author="然" w:date="2026-08-03T15:23:33Z">
              <w:tcPr>
                <w:tcW w:w="1616" w:type="dxa"/>
                <w:shd w:val="clear" w:color="auto" w:fill="auto"/>
                <w:noWrap w:val="0"/>
                <w:vAlign w:val="center"/>
              </w:tcPr>
            </w:tcPrChange>
          </w:tcPr>
          <w:p w14:paraId="746873E0">
            <w:pPr>
              <w:widowControl/>
              <w:spacing w:line="240" w:lineRule="auto"/>
              <w:jc w:val="center"/>
              <w:textAlignment w:val="auto"/>
              <w:rPr>
                <w:rFonts w:hint="eastAsia" w:ascii="宋体" w:hAnsi="宋体" w:eastAsia="宋体" w:cs="宋体"/>
                <w:color w:val="auto"/>
                <w:szCs w:val="21"/>
                <w:rPrChange w:id="3806" w:author="然" w:date="2026-08-04T11:37:42Z">
                  <w:rPr>
                    <w:rFonts w:hint="eastAsia" w:ascii="宋体" w:hAnsi="宋体" w:eastAsia="宋体" w:cs="宋体"/>
                    <w:szCs w:val="21"/>
                  </w:rPr>
                </w:rPrChange>
              </w:rPr>
            </w:pPr>
            <w:r>
              <w:rPr>
                <w:rFonts w:hint="eastAsia" w:ascii="宋体" w:hAnsi="宋体" w:eastAsia="宋体" w:cs="宋体"/>
                <w:color w:val="auto"/>
                <w:szCs w:val="21"/>
                <w:rPrChange w:id="3807" w:author="然" w:date="2026-08-04T11:37:42Z">
                  <w:rPr>
                    <w:rFonts w:hint="eastAsia" w:ascii="宋体" w:hAnsi="宋体" w:eastAsia="宋体" w:cs="宋体"/>
                    <w:szCs w:val="21"/>
                  </w:rPr>
                </w:rPrChange>
              </w:rPr>
              <w:t>1</w:t>
            </w:r>
          </w:p>
        </w:tc>
        <w:tc>
          <w:tcPr>
            <w:tcW w:w="2749" w:type="dxa"/>
            <w:shd w:val="clear" w:color="auto" w:fill="auto"/>
            <w:noWrap w:val="0"/>
            <w:vAlign w:val="center"/>
            <w:tcPrChange w:id="3808" w:author="然" w:date="2026-08-03T15:23:33Z">
              <w:tcPr>
                <w:tcW w:w="2749" w:type="dxa"/>
                <w:shd w:val="clear" w:color="auto" w:fill="auto"/>
                <w:noWrap w:val="0"/>
                <w:vAlign w:val="center"/>
              </w:tcPr>
            </w:tcPrChange>
          </w:tcPr>
          <w:p w14:paraId="4FAE2536">
            <w:pPr>
              <w:widowControl/>
              <w:spacing w:line="240" w:lineRule="auto"/>
              <w:jc w:val="center"/>
              <w:textAlignment w:val="auto"/>
              <w:rPr>
                <w:rFonts w:hint="eastAsia" w:ascii="宋体" w:hAnsi="宋体" w:eastAsia="宋体" w:cs="宋体"/>
                <w:color w:val="auto"/>
                <w:szCs w:val="21"/>
                <w:rPrChange w:id="3809" w:author="然" w:date="2026-08-04T11:37:42Z">
                  <w:rPr>
                    <w:rFonts w:hint="eastAsia" w:ascii="宋体" w:hAnsi="宋体" w:eastAsia="宋体" w:cs="宋体"/>
                    <w:szCs w:val="21"/>
                  </w:rPr>
                </w:rPrChange>
              </w:rPr>
            </w:pPr>
            <w:r>
              <w:rPr>
                <w:rFonts w:hint="eastAsia" w:ascii="宋体" w:hAnsi="宋体" w:eastAsia="宋体" w:cs="宋体"/>
                <w:color w:val="auto"/>
                <w:szCs w:val="21"/>
                <w:rPrChange w:id="3810" w:author="然" w:date="2026-08-04T11:37:42Z">
                  <w:rPr>
                    <w:rFonts w:hint="eastAsia" w:ascii="宋体" w:hAnsi="宋体" w:eastAsia="宋体" w:cs="宋体"/>
                    <w:szCs w:val="21"/>
                  </w:rPr>
                </w:rPrChange>
              </w:rPr>
              <w:t>珍珠2010或老虎控台，双备份</w:t>
            </w:r>
          </w:p>
        </w:tc>
      </w:tr>
      <w:tr w14:paraId="2EB8D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811" w:author="然" w:date="2026-08-03T15:23:33Z">
            <w:tblPrEx>
              <w:tblCellMar>
                <w:top w:w="0" w:type="dxa"/>
                <w:left w:w="108" w:type="dxa"/>
                <w:bottom w:w="0" w:type="dxa"/>
                <w:right w:w="108" w:type="dxa"/>
              </w:tblCellMar>
            </w:tblPrEx>
          </w:tblPrExChange>
        </w:tblPrEx>
        <w:trPr>
          <w:trHeight w:val="285" w:hRule="atLeast"/>
          <w:jc w:val="center"/>
          <w:trPrChange w:id="3811" w:author="然" w:date="2026-08-03T15:23:33Z">
            <w:trPr>
              <w:trHeight w:val="285" w:hRule="atLeast"/>
              <w:jc w:val="center"/>
            </w:trPr>
          </w:trPrChange>
        </w:trPr>
        <w:tc>
          <w:tcPr>
            <w:tcW w:w="675" w:type="dxa"/>
            <w:vMerge w:val="continue"/>
            <w:shd w:val="clear" w:color="auto" w:fill="auto"/>
            <w:noWrap w:val="0"/>
            <w:vAlign w:val="center"/>
            <w:tcPrChange w:id="3812" w:author="然" w:date="2026-08-03T15:23:33Z">
              <w:tcPr>
                <w:tcW w:w="675" w:type="dxa"/>
                <w:vMerge w:val="continue"/>
                <w:shd w:val="clear" w:color="auto" w:fill="auto"/>
                <w:noWrap w:val="0"/>
                <w:vAlign w:val="center"/>
              </w:tcPr>
            </w:tcPrChange>
          </w:tcPr>
          <w:p w14:paraId="29515F1C">
            <w:pPr>
              <w:spacing w:line="240" w:lineRule="auto"/>
              <w:jc w:val="center"/>
              <w:rPr>
                <w:rFonts w:hint="eastAsia" w:ascii="宋体" w:hAnsi="宋体" w:eastAsia="宋体" w:cs="宋体"/>
                <w:color w:val="auto"/>
                <w:szCs w:val="21"/>
                <w:rPrChange w:id="3813"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814" w:author="然" w:date="2026-08-03T15:23:33Z">
              <w:tcPr>
                <w:tcW w:w="885" w:type="dxa"/>
                <w:vMerge w:val="continue"/>
                <w:shd w:val="clear" w:color="auto" w:fill="auto"/>
                <w:noWrap w:val="0"/>
                <w:vAlign w:val="center"/>
              </w:tcPr>
            </w:tcPrChange>
          </w:tcPr>
          <w:p w14:paraId="62E04DC8">
            <w:pPr>
              <w:spacing w:line="240" w:lineRule="auto"/>
              <w:jc w:val="center"/>
              <w:rPr>
                <w:rFonts w:hint="eastAsia" w:ascii="宋体" w:hAnsi="宋体" w:eastAsia="宋体" w:cs="宋体"/>
                <w:color w:val="auto"/>
                <w:szCs w:val="21"/>
                <w:rPrChange w:id="3815"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816" w:author="然" w:date="2026-08-03T15:23:33Z">
              <w:tcPr>
                <w:tcW w:w="1035" w:type="dxa"/>
                <w:vMerge w:val="continue"/>
                <w:shd w:val="clear" w:color="auto" w:fill="auto"/>
                <w:noWrap w:val="0"/>
                <w:vAlign w:val="center"/>
              </w:tcPr>
            </w:tcPrChange>
          </w:tcPr>
          <w:p w14:paraId="32570E48">
            <w:pPr>
              <w:spacing w:line="240" w:lineRule="auto"/>
              <w:jc w:val="center"/>
              <w:rPr>
                <w:rFonts w:hint="eastAsia" w:ascii="宋体" w:hAnsi="宋体" w:eastAsia="宋体" w:cs="宋体"/>
                <w:color w:val="auto"/>
                <w:szCs w:val="21"/>
                <w:rPrChange w:id="3817" w:author="然" w:date="2026-08-04T11:37:42Z">
                  <w:rPr>
                    <w:rFonts w:hint="eastAsia" w:ascii="宋体" w:hAnsi="宋体" w:eastAsia="宋体" w:cs="宋体"/>
                    <w:szCs w:val="21"/>
                  </w:rPr>
                </w:rPrChange>
              </w:rPr>
            </w:pPr>
          </w:p>
        </w:tc>
        <w:tc>
          <w:tcPr>
            <w:tcW w:w="1485" w:type="dxa"/>
            <w:shd w:val="clear" w:color="auto" w:fill="auto"/>
            <w:noWrap w:val="0"/>
            <w:vAlign w:val="center"/>
            <w:tcPrChange w:id="3818" w:author="然" w:date="2026-08-03T15:23:33Z">
              <w:tcPr>
                <w:tcW w:w="1485" w:type="dxa"/>
                <w:shd w:val="clear" w:color="auto" w:fill="auto"/>
                <w:noWrap w:val="0"/>
                <w:vAlign w:val="center"/>
              </w:tcPr>
            </w:tcPrChange>
          </w:tcPr>
          <w:p w14:paraId="5DA85A76">
            <w:pPr>
              <w:widowControl/>
              <w:spacing w:line="240" w:lineRule="auto"/>
              <w:jc w:val="center"/>
              <w:textAlignment w:val="auto"/>
              <w:rPr>
                <w:rFonts w:hint="eastAsia" w:ascii="宋体" w:hAnsi="宋体" w:eastAsia="宋体" w:cs="宋体"/>
                <w:color w:val="auto"/>
                <w:szCs w:val="21"/>
                <w:rPrChange w:id="3819" w:author="然" w:date="2026-08-04T11:37:42Z">
                  <w:rPr>
                    <w:rFonts w:hint="eastAsia" w:ascii="宋体" w:hAnsi="宋体" w:eastAsia="宋体" w:cs="宋体"/>
                    <w:szCs w:val="21"/>
                  </w:rPr>
                </w:rPrChange>
              </w:rPr>
            </w:pPr>
            <w:r>
              <w:rPr>
                <w:rFonts w:hint="eastAsia" w:ascii="宋体" w:hAnsi="宋体" w:eastAsia="宋体" w:cs="宋体"/>
                <w:color w:val="auto"/>
                <w:szCs w:val="21"/>
                <w:rPrChange w:id="3820" w:author="然" w:date="2026-08-04T11:37:42Z">
                  <w:rPr>
                    <w:rFonts w:hint="eastAsia" w:ascii="宋体" w:hAnsi="宋体" w:eastAsia="宋体" w:cs="宋体"/>
                    <w:szCs w:val="21"/>
                  </w:rPr>
                </w:rPrChange>
              </w:rPr>
              <w:t>灯光师</w:t>
            </w:r>
          </w:p>
        </w:tc>
        <w:tc>
          <w:tcPr>
            <w:tcW w:w="735" w:type="dxa"/>
            <w:shd w:val="clear" w:color="auto" w:fill="auto"/>
            <w:noWrap w:val="0"/>
            <w:vAlign w:val="center"/>
            <w:tcPrChange w:id="3821" w:author="然" w:date="2026-08-03T15:23:33Z">
              <w:tcPr>
                <w:tcW w:w="735" w:type="dxa"/>
                <w:shd w:val="clear" w:color="auto" w:fill="auto"/>
                <w:noWrap w:val="0"/>
                <w:vAlign w:val="center"/>
              </w:tcPr>
            </w:tcPrChange>
          </w:tcPr>
          <w:p w14:paraId="3247F4AD">
            <w:pPr>
              <w:widowControl/>
              <w:spacing w:line="240" w:lineRule="auto"/>
              <w:jc w:val="center"/>
              <w:textAlignment w:val="auto"/>
              <w:rPr>
                <w:rFonts w:hint="eastAsia" w:ascii="宋体" w:hAnsi="宋体" w:eastAsia="宋体" w:cs="宋体"/>
                <w:color w:val="auto"/>
                <w:szCs w:val="21"/>
                <w:rPrChange w:id="3822" w:author="然" w:date="2026-08-04T11:37:42Z">
                  <w:rPr>
                    <w:rFonts w:hint="eastAsia" w:ascii="宋体" w:hAnsi="宋体" w:eastAsia="宋体" w:cs="宋体"/>
                    <w:szCs w:val="21"/>
                  </w:rPr>
                </w:rPrChange>
              </w:rPr>
            </w:pPr>
            <w:r>
              <w:rPr>
                <w:rFonts w:hint="eastAsia" w:ascii="宋体" w:hAnsi="宋体" w:eastAsia="宋体" w:cs="宋体"/>
                <w:color w:val="auto"/>
                <w:szCs w:val="21"/>
                <w:rPrChange w:id="3823" w:author="然" w:date="2026-08-04T11:37:42Z">
                  <w:rPr>
                    <w:rFonts w:hint="eastAsia" w:ascii="宋体" w:hAnsi="宋体" w:eastAsia="宋体" w:cs="宋体"/>
                    <w:szCs w:val="21"/>
                  </w:rPr>
                </w:rPrChange>
              </w:rPr>
              <w:t>人</w:t>
            </w:r>
          </w:p>
        </w:tc>
        <w:tc>
          <w:tcPr>
            <w:tcW w:w="705" w:type="dxa"/>
            <w:shd w:val="clear" w:color="auto" w:fill="auto"/>
            <w:noWrap w:val="0"/>
            <w:vAlign w:val="center"/>
            <w:tcPrChange w:id="3824" w:author="然" w:date="2026-08-03T15:23:33Z">
              <w:tcPr>
                <w:tcW w:w="705" w:type="dxa"/>
                <w:shd w:val="clear" w:color="auto" w:fill="auto"/>
                <w:noWrap w:val="0"/>
                <w:vAlign w:val="center"/>
              </w:tcPr>
            </w:tcPrChange>
          </w:tcPr>
          <w:p w14:paraId="3CD18E4F">
            <w:pPr>
              <w:widowControl/>
              <w:spacing w:line="240" w:lineRule="auto"/>
              <w:jc w:val="center"/>
              <w:textAlignment w:val="auto"/>
              <w:rPr>
                <w:rFonts w:hint="eastAsia" w:ascii="宋体" w:hAnsi="宋体" w:eastAsia="宋体" w:cs="宋体"/>
                <w:color w:val="auto"/>
                <w:szCs w:val="21"/>
                <w:rPrChange w:id="3825" w:author="然" w:date="2026-08-04T11:37:42Z">
                  <w:rPr>
                    <w:rFonts w:hint="eastAsia" w:ascii="宋体" w:hAnsi="宋体" w:eastAsia="宋体" w:cs="宋体"/>
                    <w:szCs w:val="21"/>
                  </w:rPr>
                </w:rPrChange>
              </w:rPr>
            </w:pPr>
            <w:r>
              <w:rPr>
                <w:rFonts w:hint="eastAsia" w:ascii="宋体" w:hAnsi="宋体" w:eastAsia="宋体" w:cs="宋体"/>
                <w:color w:val="auto"/>
                <w:szCs w:val="21"/>
                <w:rPrChange w:id="3826" w:author="然" w:date="2026-08-04T11:37:42Z">
                  <w:rPr>
                    <w:rFonts w:hint="eastAsia" w:ascii="宋体" w:hAnsi="宋体" w:eastAsia="宋体" w:cs="宋体"/>
                    <w:szCs w:val="21"/>
                  </w:rPr>
                </w:rPrChange>
              </w:rPr>
              <w:t>1</w:t>
            </w:r>
          </w:p>
        </w:tc>
        <w:tc>
          <w:tcPr>
            <w:tcW w:w="1616" w:type="dxa"/>
            <w:shd w:val="clear" w:color="auto" w:fill="auto"/>
            <w:noWrap w:val="0"/>
            <w:vAlign w:val="center"/>
            <w:tcPrChange w:id="3827" w:author="然" w:date="2026-08-03T15:23:33Z">
              <w:tcPr>
                <w:tcW w:w="1616" w:type="dxa"/>
                <w:shd w:val="clear" w:color="auto" w:fill="auto"/>
                <w:noWrap w:val="0"/>
                <w:vAlign w:val="center"/>
              </w:tcPr>
            </w:tcPrChange>
          </w:tcPr>
          <w:p w14:paraId="3FAD2450">
            <w:pPr>
              <w:widowControl/>
              <w:spacing w:line="240" w:lineRule="auto"/>
              <w:jc w:val="center"/>
              <w:textAlignment w:val="auto"/>
              <w:rPr>
                <w:rFonts w:hint="eastAsia" w:ascii="宋体" w:hAnsi="宋体" w:eastAsia="宋体" w:cs="宋体"/>
                <w:color w:val="auto"/>
                <w:szCs w:val="21"/>
                <w:rPrChange w:id="3828" w:author="然" w:date="2026-08-04T11:37:42Z">
                  <w:rPr>
                    <w:rFonts w:hint="eastAsia" w:ascii="宋体" w:hAnsi="宋体" w:eastAsia="宋体" w:cs="宋体"/>
                    <w:szCs w:val="21"/>
                  </w:rPr>
                </w:rPrChange>
              </w:rPr>
            </w:pPr>
            <w:r>
              <w:rPr>
                <w:rFonts w:hint="eastAsia" w:ascii="宋体" w:hAnsi="宋体" w:eastAsia="宋体" w:cs="宋体"/>
                <w:color w:val="auto"/>
                <w:szCs w:val="21"/>
                <w:rPrChange w:id="3829" w:author="然" w:date="2026-08-04T11:37:42Z">
                  <w:rPr>
                    <w:rFonts w:hint="eastAsia" w:ascii="宋体" w:hAnsi="宋体" w:eastAsia="宋体" w:cs="宋体"/>
                    <w:szCs w:val="21"/>
                  </w:rPr>
                </w:rPrChange>
              </w:rPr>
              <w:t>2</w:t>
            </w:r>
          </w:p>
        </w:tc>
        <w:tc>
          <w:tcPr>
            <w:tcW w:w="2749" w:type="dxa"/>
            <w:shd w:val="clear" w:color="auto" w:fill="auto"/>
            <w:noWrap w:val="0"/>
            <w:vAlign w:val="center"/>
            <w:tcPrChange w:id="3830" w:author="然" w:date="2026-08-03T15:23:33Z">
              <w:tcPr>
                <w:tcW w:w="2749" w:type="dxa"/>
                <w:shd w:val="clear" w:color="auto" w:fill="auto"/>
                <w:noWrap w:val="0"/>
                <w:vAlign w:val="center"/>
              </w:tcPr>
            </w:tcPrChange>
          </w:tcPr>
          <w:p w14:paraId="11F54C8D">
            <w:pPr>
              <w:widowControl/>
              <w:spacing w:line="240" w:lineRule="auto"/>
              <w:jc w:val="center"/>
              <w:textAlignment w:val="auto"/>
              <w:rPr>
                <w:rFonts w:hint="eastAsia" w:ascii="宋体" w:hAnsi="宋体" w:eastAsia="宋体" w:cs="宋体"/>
                <w:color w:val="auto"/>
                <w:szCs w:val="21"/>
                <w:rPrChange w:id="3831" w:author="然" w:date="2026-08-04T11:37:42Z">
                  <w:rPr>
                    <w:rFonts w:hint="eastAsia" w:ascii="宋体" w:hAnsi="宋体" w:eastAsia="宋体" w:cs="宋体"/>
                    <w:szCs w:val="21"/>
                  </w:rPr>
                </w:rPrChange>
              </w:rPr>
            </w:pPr>
            <w:r>
              <w:rPr>
                <w:rFonts w:hint="eastAsia" w:ascii="宋体" w:hAnsi="宋体" w:eastAsia="宋体" w:cs="宋体"/>
                <w:color w:val="auto"/>
                <w:szCs w:val="21"/>
                <w:rPrChange w:id="3832" w:author="然" w:date="2026-08-04T11:37:42Z">
                  <w:rPr>
                    <w:rFonts w:hint="eastAsia" w:ascii="宋体" w:hAnsi="宋体" w:eastAsia="宋体" w:cs="宋体"/>
                    <w:szCs w:val="21"/>
                  </w:rPr>
                </w:rPrChange>
              </w:rPr>
              <w:t>彩排及活动当天</w:t>
            </w:r>
          </w:p>
        </w:tc>
      </w:tr>
      <w:tr w14:paraId="06C8D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833" w:author="然" w:date="2026-08-03T15:23:33Z">
            <w:tblPrEx>
              <w:shd w:val="clear" w:color="auto" w:fill="auto"/>
              <w:tblCellMar>
                <w:top w:w="0" w:type="dxa"/>
                <w:left w:w="108" w:type="dxa"/>
                <w:bottom w:w="0" w:type="dxa"/>
                <w:right w:w="108" w:type="dxa"/>
              </w:tblCellMar>
            </w:tblPrEx>
          </w:tblPrExChange>
        </w:tblPrEx>
        <w:trPr>
          <w:trHeight w:val="960" w:hRule="atLeast"/>
          <w:jc w:val="center"/>
          <w:trPrChange w:id="3833" w:author="然" w:date="2026-08-03T15:23:33Z">
            <w:trPr>
              <w:trHeight w:val="960" w:hRule="atLeast"/>
              <w:jc w:val="center"/>
            </w:trPr>
          </w:trPrChange>
        </w:trPr>
        <w:tc>
          <w:tcPr>
            <w:tcW w:w="675" w:type="dxa"/>
            <w:vMerge w:val="continue"/>
            <w:shd w:val="clear" w:color="auto" w:fill="auto"/>
            <w:noWrap w:val="0"/>
            <w:vAlign w:val="center"/>
            <w:tcPrChange w:id="3834" w:author="然" w:date="2026-08-03T15:23:33Z">
              <w:tcPr>
                <w:tcW w:w="675" w:type="dxa"/>
                <w:vMerge w:val="continue"/>
                <w:shd w:val="clear" w:color="auto" w:fill="auto"/>
                <w:noWrap w:val="0"/>
                <w:vAlign w:val="center"/>
              </w:tcPr>
            </w:tcPrChange>
          </w:tcPr>
          <w:p w14:paraId="5A27AAB3">
            <w:pPr>
              <w:spacing w:line="240" w:lineRule="auto"/>
              <w:jc w:val="center"/>
              <w:rPr>
                <w:rFonts w:hint="eastAsia" w:ascii="宋体" w:hAnsi="宋体" w:eastAsia="宋体" w:cs="宋体"/>
                <w:color w:val="auto"/>
                <w:szCs w:val="21"/>
                <w:rPrChange w:id="3835"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836" w:author="然" w:date="2026-08-03T15:23:33Z">
              <w:tcPr>
                <w:tcW w:w="885" w:type="dxa"/>
                <w:vMerge w:val="continue"/>
                <w:shd w:val="clear" w:color="auto" w:fill="auto"/>
                <w:noWrap w:val="0"/>
                <w:vAlign w:val="center"/>
              </w:tcPr>
            </w:tcPrChange>
          </w:tcPr>
          <w:p w14:paraId="60A92BE8">
            <w:pPr>
              <w:spacing w:line="240" w:lineRule="auto"/>
              <w:jc w:val="center"/>
              <w:rPr>
                <w:rFonts w:hint="eastAsia" w:ascii="宋体" w:hAnsi="宋体" w:eastAsia="宋体" w:cs="宋体"/>
                <w:color w:val="auto"/>
                <w:szCs w:val="21"/>
                <w:rPrChange w:id="3837" w:author="然" w:date="2026-08-04T11:37:42Z">
                  <w:rPr>
                    <w:rFonts w:hint="eastAsia" w:ascii="宋体" w:hAnsi="宋体" w:eastAsia="宋体" w:cs="宋体"/>
                    <w:szCs w:val="21"/>
                  </w:rPr>
                </w:rPrChange>
              </w:rPr>
            </w:pPr>
          </w:p>
        </w:tc>
        <w:tc>
          <w:tcPr>
            <w:tcW w:w="1035" w:type="dxa"/>
            <w:vMerge w:val="restart"/>
            <w:shd w:val="clear" w:color="auto" w:fill="auto"/>
            <w:noWrap w:val="0"/>
            <w:vAlign w:val="center"/>
            <w:tcPrChange w:id="3838" w:author="然" w:date="2026-08-03T15:23:33Z">
              <w:tcPr>
                <w:tcW w:w="1035" w:type="dxa"/>
                <w:vMerge w:val="restart"/>
                <w:shd w:val="clear" w:color="auto" w:fill="auto"/>
                <w:noWrap w:val="0"/>
                <w:vAlign w:val="center"/>
              </w:tcPr>
            </w:tcPrChange>
          </w:tcPr>
          <w:p w14:paraId="19ACE5D4">
            <w:pPr>
              <w:widowControl/>
              <w:spacing w:line="240" w:lineRule="auto"/>
              <w:jc w:val="center"/>
              <w:textAlignment w:val="auto"/>
              <w:rPr>
                <w:rFonts w:hint="eastAsia" w:ascii="宋体" w:hAnsi="宋体" w:eastAsia="宋体" w:cs="宋体"/>
                <w:color w:val="auto"/>
                <w:szCs w:val="21"/>
                <w:rPrChange w:id="3839" w:author="然" w:date="2026-08-04T11:37:42Z">
                  <w:rPr>
                    <w:rFonts w:hint="eastAsia" w:ascii="宋体" w:hAnsi="宋体" w:eastAsia="宋体" w:cs="宋体"/>
                    <w:szCs w:val="21"/>
                  </w:rPr>
                </w:rPrChange>
              </w:rPr>
            </w:pPr>
            <w:r>
              <w:rPr>
                <w:rFonts w:hint="eastAsia" w:ascii="宋体" w:hAnsi="宋体" w:eastAsia="宋体" w:cs="宋体"/>
                <w:color w:val="auto"/>
                <w:szCs w:val="21"/>
                <w:rPrChange w:id="3840" w:author="然" w:date="2026-08-04T11:37:42Z">
                  <w:rPr>
                    <w:rFonts w:hint="eastAsia" w:ascii="宋体" w:hAnsi="宋体" w:eastAsia="宋体" w:cs="宋体"/>
                    <w:szCs w:val="21"/>
                  </w:rPr>
                </w:rPrChange>
              </w:rPr>
              <w:t>音响系统</w:t>
            </w:r>
          </w:p>
        </w:tc>
        <w:tc>
          <w:tcPr>
            <w:tcW w:w="1485" w:type="dxa"/>
            <w:shd w:val="clear" w:color="auto" w:fill="auto"/>
            <w:noWrap w:val="0"/>
            <w:vAlign w:val="center"/>
            <w:tcPrChange w:id="3841" w:author="然" w:date="2026-08-03T15:23:33Z">
              <w:tcPr>
                <w:tcW w:w="1485" w:type="dxa"/>
                <w:shd w:val="clear" w:color="auto" w:fill="auto"/>
                <w:noWrap w:val="0"/>
                <w:vAlign w:val="center"/>
              </w:tcPr>
            </w:tcPrChange>
          </w:tcPr>
          <w:p w14:paraId="3A0209BE">
            <w:pPr>
              <w:widowControl/>
              <w:spacing w:line="240" w:lineRule="auto"/>
              <w:jc w:val="center"/>
              <w:textAlignment w:val="auto"/>
              <w:rPr>
                <w:rFonts w:hint="eastAsia" w:ascii="宋体" w:hAnsi="宋体" w:eastAsia="宋体" w:cs="宋体"/>
                <w:color w:val="auto"/>
                <w:szCs w:val="21"/>
                <w:rPrChange w:id="3842" w:author="然" w:date="2026-08-04T11:37:42Z">
                  <w:rPr>
                    <w:rFonts w:hint="eastAsia" w:ascii="宋体" w:hAnsi="宋体" w:eastAsia="宋体" w:cs="宋体"/>
                    <w:szCs w:val="21"/>
                  </w:rPr>
                </w:rPrChange>
              </w:rPr>
            </w:pPr>
            <w:r>
              <w:rPr>
                <w:rFonts w:hint="eastAsia" w:ascii="宋体" w:hAnsi="宋体" w:eastAsia="宋体" w:cs="宋体"/>
                <w:color w:val="auto"/>
                <w:szCs w:val="21"/>
                <w:rPrChange w:id="3843" w:author="然" w:date="2026-08-04T11:37:42Z">
                  <w:rPr>
                    <w:rFonts w:hint="eastAsia" w:ascii="宋体" w:hAnsi="宋体" w:eastAsia="宋体" w:cs="宋体"/>
                    <w:szCs w:val="21"/>
                  </w:rPr>
                </w:rPrChange>
              </w:rPr>
              <w:t>主音响系统租赁（线阵、功放等）</w:t>
            </w:r>
          </w:p>
        </w:tc>
        <w:tc>
          <w:tcPr>
            <w:tcW w:w="735" w:type="dxa"/>
            <w:shd w:val="clear" w:color="auto" w:fill="auto"/>
            <w:noWrap w:val="0"/>
            <w:vAlign w:val="center"/>
            <w:tcPrChange w:id="3844" w:author="然" w:date="2026-08-03T15:23:33Z">
              <w:tcPr>
                <w:tcW w:w="735" w:type="dxa"/>
                <w:shd w:val="clear" w:color="auto" w:fill="auto"/>
                <w:noWrap w:val="0"/>
                <w:vAlign w:val="center"/>
              </w:tcPr>
            </w:tcPrChange>
          </w:tcPr>
          <w:p w14:paraId="77FB44A6">
            <w:pPr>
              <w:widowControl/>
              <w:spacing w:line="240" w:lineRule="auto"/>
              <w:jc w:val="center"/>
              <w:textAlignment w:val="auto"/>
              <w:rPr>
                <w:rFonts w:hint="eastAsia" w:ascii="宋体" w:hAnsi="宋体" w:eastAsia="宋体" w:cs="宋体"/>
                <w:color w:val="auto"/>
                <w:szCs w:val="21"/>
                <w:rPrChange w:id="3845" w:author="然" w:date="2026-08-04T11:37:42Z">
                  <w:rPr>
                    <w:rFonts w:hint="eastAsia" w:ascii="宋体" w:hAnsi="宋体" w:eastAsia="宋体" w:cs="宋体"/>
                    <w:szCs w:val="21"/>
                  </w:rPr>
                </w:rPrChange>
              </w:rPr>
            </w:pPr>
            <w:r>
              <w:rPr>
                <w:rFonts w:hint="eastAsia" w:ascii="宋体" w:hAnsi="宋体" w:eastAsia="宋体" w:cs="宋体"/>
                <w:color w:val="auto"/>
                <w:szCs w:val="21"/>
                <w:rPrChange w:id="3846" w:author="然" w:date="2026-08-04T11:37:42Z">
                  <w:rPr>
                    <w:rFonts w:hint="eastAsia" w:ascii="宋体" w:hAnsi="宋体" w:eastAsia="宋体" w:cs="宋体"/>
                    <w:szCs w:val="21"/>
                  </w:rPr>
                </w:rPrChange>
              </w:rPr>
              <w:t>套</w:t>
            </w:r>
          </w:p>
        </w:tc>
        <w:tc>
          <w:tcPr>
            <w:tcW w:w="705" w:type="dxa"/>
            <w:shd w:val="clear" w:color="auto" w:fill="auto"/>
            <w:noWrap w:val="0"/>
            <w:vAlign w:val="center"/>
            <w:tcPrChange w:id="3847" w:author="然" w:date="2026-08-03T15:23:33Z">
              <w:tcPr>
                <w:tcW w:w="705" w:type="dxa"/>
                <w:shd w:val="clear" w:color="auto" w:fill="auto"/>
                <w:noWrap w:val="0"/>
                <w:vAlign w:val="center"/>
              </w:tcPr>
            </w:tcPrChange>
          </w:tcPr>
          <w:p w14:paraId="5B95444B">
            <w:pPr>
              <w:widowControl/>
              <w:spacing w:line="240" w:lineRule="auto"/>
              <w:jc w:val="center"/>
              <w:textAlignment w:val="auto"/>
              <w:rPr>
                <w:rFonts w:hint="eastAsia" w:ascii="宋体" w:hAnsi="宋体" w:eastAsia="宋体" w:cs="宋体"/>
                <w:color w:val="auto"/>
                <w:szCs w:val="21"/>
                <w:rPrChange w:id="3848" w:author="然" w:date="2026-08-04T11:37:42Z">
                  <w:rPr>
                    <w:rFonts w:hint="eastAsia" w:ascii="宋体" w:hAnsi="宋体" w:eastAsia="宋体" w:cs="宋体"/>
                    <w:szCs w:val="21"/>
                  </w:rPr>
                </w:rPrChange>
              </w:rPr>
            </w:pPr>
            <w:r>
              <w:rPr>
                <w:rFonts w:hint="eastAsia" w:ascii="宋体" w:hAnsi="宋体" w:eastAsia="宋体" w:cs="宋体"/>
                <w:color w:val="auto"/>
                <w:szCs w:val="21"/>
                <w:rPrChange w:id="3849" w:author="然" w:date="2026-08-04T11:37:42Z">
                  <w:rPr>
                    <w:rFonts w:hint="eastAsia" w:ascii="宋体" w:hAnsi="宋体" w:eastAsia="宋体" w:cs="宋体"/>
                    <w:szCs w:val="21"/>
                  </w:rPr>
                </w:rPrChange>
              </w:rPr>
              <w:t>1</w:t>
            </w:r>
          </w:p>
        </w:tc>
        <w:tc>
          <w:tcPr>
            <w:tcW w:w="1616" w:type="dxa"/>
            <w:shd w:val="clear" w:color="auto" w:fill="auto"/>
            <w:noWrap w:val="0"/>
            <w:vAlign w:val="center"/>
            <w:tcPrChange w:id="3850" w:author="然" w:date="2026-08-03T15:23:33Z">
              <w:tcPr>
                <w:tcW w:w="1616" w:type="dxa"/>
                <w:shd w:val="clear" w:color="auto" w:fill="auto"/>
                <w:noWrap w:val="0"/>
                <w:vAlign w:val="center"/>
              </w:tcPr>
            </w:tcPrChange>
          </w:tcPr>
          <w:p w14:paraId="61D287B6">
            <w:pPr>
              <w:widowControl/>
              <w:spacing w:line="240" w:lineRule="auto"/>
              <w:jc w:val="center"/>
              <w:textAlignment w:val="auto"/>
              <w:rPr>
                <w:rFonts w:hint="eastAsia" w:ascii="宋体" w:hAnsi="宋体" w:eastAsia="宋体" w:cs="宋体"/>
                <w:color w:val="auto"/>
                <w:szCs w:val="21"/>
                <w:rPrChange w:id="3851" w:author="然" w:date="2026-08-04T11:37:42Z">
                  <w:rPr>
                    <w:rFonts w:hint="eastAsia" w:ascii="宋体" w:hAnsi="宋体" w:eastAsia="宋体" w:cs="宋体"/>
                    <w:szCs w:val="21"/>
                  </w:rPr>
                </w:rPrChange>
              </w:rPr>
            </w:pPr>
            <w:r>
              <w:rPr>
                <w:rFonts w:hint="eastAsia" w:ascii="宋体" w:hAnsi="宋体" w:eastAsia="宋体" w:cs="宋体"/>
                <w:color w:val="auto"/>
                <w:szCs w:val="21"/>
                <w:rPrChange w:id="3852" w:author="然" w:date="2026-08-04T11:37:42Z">
                  <w:rPr>
                    <w:rFonts w:hint="eastAsia" w:ascii="宋体" w:hAnsi="宋体" w:eastAsia="宋体" w:cs="宋体"/>
                    <w:szCs w:val="21"/>
                  </w:rPr>
                </w:rPrChange>
              </w:rPr>
              <w:t>1</w:t>
            </w:r>
          </w:p>
        </w:tc>
        <w:tc>
          <w:tcPr>
            <w:tcW w:w="2749" w:type="dxa"/>
            <w:shd w:val="clear" w:color="auto" w:fill="auto"/>
            <w:noWrap w:val="0"/>
            <w:vAlign w:val="center"/>
            <w:tcPrChange w:id="3853" w:author="然" w:date="2026-08-03T15:23:33Z">
              <w:tcPr>
                <w:tcW w:w="2749" w:type="dxa"/>
                <w:shd w:val="clear" w:color="auto" w:fill="auto"/>
                <w:noWrap w:val="0"/>
                <w:vAlign w:val="center"/>
              </w:tcPr>
            </w:tcPrChange>
          </w:tcPr>
          <w:p w14:paraId="5470E76E">
            <w:pPr>
              <w:widowControl/>
              <w:spacing w:line="240" w:lineRule="auto"/>
              <w:jc w:val="center"/>
              <w:textAlignment w:val="auto"/>
              <w:rPr>
                <w:rFonts w:hint="eastAsia" w:ascii="宋体" w:hAnsi="宋体" w:eastAsia="宋体" w:cs="宋体"/>
                <w:color w:val="auto"/>
                <w:szCs w:val="21"/>
                <w:rPrChange w:id="3854" w:author="然" w:date="2026-08-04T11:37:42Z">
                  <w:rPr>
                    <w:rFonts w:hint="eastAsia" w:ascii="宋体" w:hAnsi="宋体" w:eastAsia="宋体" w:cs="宋体"/>
                    <w:szCs w:val="21"/>
                  </w:rPr>
                </w:rPrChange>
              </w:rPr>
            </w:pPr>
            <w:r>
              <w:rPr>
                <w:rFonts w:hint="eastAsia" w:ascii="宋体" w:hAnsi="宋体" w:eastAsia="宋体" w:cs="宋体"/>
                <w:color w:val="auto"/>
                <w:szCs w:val="21"/>
                <w:rPrChange w:id="3855" w:author="然" w:date="2026-08-04T11:37:42Z">
                  <w:rPr>
                    <w:rFonts w:hint="eastAsia" w:ascii="宋体" w:hAnsi="宋体" w:eastAsia="宋体" w:cs="宋体"/>
                    <w:szCs w:val="21"/>
                  </w:rPr>
                </w:rPrChange>
              </w:rPr>
              <w:t>参考市财评文件200-500人国际性会议音频设备标准，线阵音箱系统，主扩音箱+超低音+返送，JBL/BOSE或同等品牌</w:t>
            </w:r>
          </w:p>
        </w:tc>
      </w:tr>
      <w:tr w14:paraId="13E02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856" w:author="然" w:date="2026-08-03T15:23:33Z">
            <w:tblPrEx>
              <w:tblCellMar>
                <w:top w:w="0" w:type="dxa"/>
                <w:left w:w="108" w:type="dxa"/>
                <w:bottom w:w="0" w:type="dxa"/>
                <w:right w:w="108" w:type="dxa"/>
              </w:tblCellMar>
            </w:tblPrEx>
          </w:tblPrExChange>
        </w:tblPrEx>
        <w:trPr>
          <w:trHeight w:val="480" w:hRule="atLeast"/>
          <w:jc w:val="center"/>
          <w:trPrChange w:id="3856" w:author="然" w:date="2026-08-03T15:23:33Z">
            <w:trPr>
              <w:trHeight w:val="480" w:hRule="atLeast"/>
              <w:jc w:val="center"/>
            </w:trPr>
          </w:trPrChange>
        </w:trPr>
        <w:tc>
          <w:tcPr>
            <w:tcW w:w="675" w:type="dxa"/>
            <w:vMerge w:val="continue"/>
            <w:shd w:val="clear" w:color="auto" w:fill="auto"/>
            <w:noWrap w:val="0"/>
            <w:vAlign w:val="center"/>
            <w:tcPrChange w:id="3857" w:author="然" w:date="2026-08-03T15:23:33Z">
              <w:tcPr>
                <w:tcW w:w="675" w:type="dxa"/>
                <w:vMerge w:val="continue"/>
                <w:shd w:val="clear" w:color="auto" w:fill="auto"/>
                <w:noWrap w:val="0"/>
                <w:vAlign w:val="center"/>
              </w:tcPr>
            </w:tcPrChange>
          </w:tcPr>
          <w:p w14:paraId="5691B7DC">
            <w:pPr>
              <w:spacing w:line="240" w:lineRule="auto"/>
              <w:jc w:val="center"/>
              <w:rPr>
                <w:rFonts w:hint="eastAsia" w:ascii="宋体" w:hAnsi="宋体" w:eastAsia="宋体" w:cs="宋体"/>
                <w:color w:val="auto"/>
                <w:szCs w:val="21"/>
                <w:rPrChange w:id="3858"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859" w:author="然" w:date="2026-08-03T15:23:33Z">
              <w:tcPr>
                <w:tcW w:w="885" w:type="dxa"/>
                <w:vMerge w:val="continue"/>
                <w:shd w:val="clear" w:color="auto" w:fill="auto"/>
                <w:noWrap w:val="0"/>
                <w:vAlign w:val="center"/>
              </w:tcPr>
            </w:tcPrChange>
          </w:tcPr>
          <w:p w14:paraId="6AEFC962">
            <w:pPr>
              <w:spacing w:line="240" w:lineRule="auto"/>
              <w:jc w:val="center"/>
              <w:rPr>
                <w:rFonts w:hint="eastAsia" w:ascii="宋体" w:hAnsi="宋体" w:eastAsia="宋体" w:cs="宋体"/>
                <w:color w:val="auto"/>
                <w:szCs w:val="21"/>
                <w:rPrChange w:id="3860"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861" w:author="然" w:date="2026-08-03T15:23:33Z">
              <w:tcPr>
                <w:tcW w:w="1035" w:type="dxa"/>
                <w:vMerge w:val="continue"/>
                <w:shd w:val="clear" w:color="auto" w:fill="auto"/>
                <w:noWrap w:val="0"/>
                <w:vAlign w:val="center"/>
              </w:tcPr>
            </w:tcPrChange>
          </w:tcPr>
          <w:p w14:paraId="5FA6B0D1">
            <w:pPr>
              <w:spacing w:line="240" w:lineRule="auto"/>
              <w:jc w:val="center"/>
              <w:rPr>
                <w:rFonts w:hint="eastAsia" w:ascii="宋体" w:hAnsi="宋体" w:eastAsia="宋体" w:cs="宋体"/>
                <w:color w:val="auto"/>
                <w:szCs w:val="21"/>
                <w:rPrChange w:id="3862" w:author="然" w:date="2026-08-04T11:37:42Z">
                  <w:rPr>
                    <w:rFonts w:hint="eastAsia" w:ascii="宋体" w:hAnsi="宋体" w:eastAsia="宋体" w:cs="宋体"/>
                    <w:szCs w:val="21"/>
                  </w:rPr>
                </w:rPrChange>
              </w:rPr>
            </w:pPr>
          </w:p>
        </w:tc>
        <w:tc>
          <w:tcPr>
            <w:tcW w:w="1485" w:type="dxa"/>
            <w:shd w:val="clear" w:color="auto" w:fill="auto"/>
            <w:noWrap w:val="0"/>
            <w:vAlign w:val="center"/>
            <w:tcPrChange w:id="3863" w:author="然" w:date="2026-08-03T15:23:33Z">
              <w:tcPr>
                <w:tcW w:w="1485" w:type="dxa"/>
                <w:shd w:val="clear" w:color="auto" w:fill="auto"/>
                <w:noWrap w:val="0"/>
                <w:vAlign w:val="center"/>
              </w:tcPr>
            </w:tcPrChange>
          </w:tcPr>
          <w:p w14:paraId="4EC7FBD0">
            <w:pPr>
              <w:widowControl/>
              <w:spacing w:line="240" w:lineRule="auto"/>
              <w:jc w:val="center"/>
              <w:textAlignment w:val="auto"/>
              <w:rPr>
                <w:rFonts w:hint="eastAsia" w:ascii="宋体" w:hAnsi="宋体" w:eastAsia="宋体" w:cs="宋体"/>
                <w:color w:val="auto"/>
                <w:szCs w:val="21"/>
                <w:rPrChange w:id="3864" w:author="然" w:date="2026-08-04T11:37:42Z">
                  <w:rPr>
                    <w:rFonts w:hint="eastAsia" w:ascii="宋体" w:hAnsi="宋体" w:eastAsia="宋体" w:cs="宋体"/>
                    <w:szCs w:val="21"/>
                  </w:rPr>
                </w:rPrChange>
              </w:rPr>
            </w:pPr>
            <w:r>
              <w:rPr>
                <w:rFonts w:hint="eastAsia" w:ascii="宋体" w:hAnsi="宋体" w:eastAsia="宋体" w:cs="宋体"/>
                <w:color w:val="auto"/>
                <w:szCs w:val="21"/>
                <w:rPrChange w:id="3865" w:author="然" w:date="2026-08-04T11:37:42Z">
                  <w:rPr>
                    <w:rFonts w:hint="eastAsia" w:ascii="宋体" w:hAnsi="宋体" w:eastAsia="宋体" w:cs="宋体"/>
                    <w:szCs w:val="21"/>
                  </w:rPr>
                </w:rPrChange>
              </w:rPr>
              <w:t>无线话筒及返听系统</w:t>
            </w:r>
          </w:p>
        </w:tc>
        <w:tc>
          <w:tcPr>
            <w:tcW w:w="735" w:type="dxa"/>
            <w:shd w:val="clear" w:color="auto" w:fill="auto"/>
            <w:noWrap w:val="0"/>
            <w:vAlign w:val="center"/>
            <w:tcPrChange w:id="3866" w:author="然" w:date="2026-08-03T15:23:33Z">
              <w:tcPr>
                <w:tcW w:w="735" w:type="dxa"/>
                <w:shd w:val="clear" w:color="auto" w:fill="auto"/>
                <w:noWrap w:val="0"/>
                <w:vAlign w:val="center"/>
              </w:tcPr>
            </w:tcPrChange>
          </w:tcPr>
          <w:p w14:paraId="0B6544C0">
            <w:pPr>
              <w:widowControl/>
              <w:spacing w:line="240" w:lineRule="auto"/>
              <w:jc w:val="center"/>
              <w:textAlignment w:val="auto"/>
              <w:rPr>
                <w:rFonts w:hint="eastAsia" w:ascii="宋体" w:hAnsi="宋体" w:eastAsia="宋体" w:cs="宋体"/>
                <w:color w:val="auto"/>
                <w:szCs w:val="21"/>
                <w:rPrChange w:id="3867" w:author="然" w:date="2026-08-04T11:37:42Z">
                  <w:rPr>
                    <w:rFonts w:hint="eastAsia" w:ascii="宋体" w:hAnsi="宋体" w:eastAsia="宋体" w:cs="宋体"/>
                    <w:szCs w:val="21"/>
                  </w:rPr>
                </w:rPrChange>
              </w:rPr>
            </w:pPr>
            <w:r>
              <w:rPr>
                <w:rFonts w:hint="eastAsia" w:ascii="宋体" w:hAnsi="宋体" w:eastAsia="宋体" w:cs="宋体"/>
                <w:color w:val="auto"/>
                <w:szCs w:val="21"/>
                <w:rPrChange w:id="3868" w:author="然" w:date="2026-08-04T11:37:42Z">
                  <w:rPr>
                    <w:rFonts w:hint="eastAsia" w:ascii="宋体" w:hAnsi="宋体" w:eastAsia="宋体" w:cs="宋体"/>
                    <w:szCs w:val="21"/>
                  </w:rPr>
                </w:rPrChange>
              </w:rPr>
              <w:t>套</w:t>
            </w:r>
          </w:p>
        </w:tc>
        <w:tc>
          <w:tcPr>
            <w:tcW w:w="705" w:type="dxa"/>
            <w:shd w:val="clear" w:color="auto" w:fill="auto"/>
            <w:noWrap w:val="0"/>
            <w:vAlign w:val="center"/>
            <w:tcPrChange w:id="3869" w:author="然" w:date="2026-08-03T15:23:33Z">
              <w:tcPr>
                <w:tcW w:w="705" w:type="dxa"/>
                <w:shd w:val="clear" w:color="auto" w:fill="auto"/>
                <w:noWrap w:val="0"/>
                <w:vAlign w:val="center"/>
              </w:tcPr>
            </w:tcPrChange>
          </w:tcPr>
          <w:p w14:paraId="0A71D910">
            <w:pPr>
              <w:widowControl/>
              <w:spacing w:line="240" w:lineRule="auto"/>
              <w:jc w:val="center"/>
              <w:textAlignment w:val="auto"/>
              <w:rPr>
                <w:rFonts w:hint="eastAsia" w:ascii="宋体" w:hAnsi="宋体" w:eastAsia="宋体" w:cs="宋体"/>
                <w:color w:val="auto"/>
                <w:szCs w:val="21"/>
                <w:rPrChange w:id="3870" w:author="然" w:date="2026-08-04T11:37:42Z">
                  <w:rPr>
                    <w:rFonts w:hint="eastAsia" w:ascii="宋体" w:hAnsi="宋体" w:eastAsia="宋体" w:cs="宋体"/>
                    <w:szCs w:val="21"/>
                  </w:rPr>
                </w:rPrChange>
              </w:rPr>
            </w:pPr>
            <w:r>
              <w:rPr>
                <w:rFonts w:hint="eastAsia" w:ascii="宋体" w:hAnsi="宋体" w:eastAsia="宋体" w:cs="宋体"/>
                <w:color w:val="auto"/>
                <w:szCs w:val="21"/>
                <w:rPrChange w:id="3871" w:author="然" w:date="2026-08-04T11:37:42Z">
                  <w:rPr>
                    <w:rFonts w:hint="eastAsia" w:ascii="宋体" w:hAnsi="宋体" w:eastAsia="宋体" w:cs="宋体"/>
                    <w:szCs w:val="21"/>
                  </w:rPr>
                </w:rPrChange>
              </w:rPr>
              <w:t>1</w:t>
            </w:r>
          </w:p>
        </w:tc>
        <w:tc>
          <w:tcPr>
            <w:tcW w:w="1616" w:type="dxa"/>
            <w:shd w:val="clear" w:color="auto" w:fill="auto"/>
            <w:noWrap w:val="0"/>
            <w:vAlign w:val="center"/>
            <w:tcPrChange w:id="3872" w:author="然" w:date="2026-08-03T15:23:33Z">
              <w:tcPr>
                <w:tcW w:w="1616" w:type="dxa"/>
                <w:shd w:val="clear" w:color="auto" w:fill="auto"/>
                <w:noWrap w:val="0"/>
                <w:vAlign w:val="center"/>
              </w:tcPr>
            </w:tcPrChange>
          </w:tcPr>
          <w:p w14:paraId="43BC45A0">
            <w:pPr>
              <w:widowControl/>
              <w:spacing w:line="240" w:lineRule="auto"/>
              <w:jc w:val="center"/>
              <w:textAlignment w:val="auto"/>
              <w:rPr>
                <w:rFonts w:hint="eastAsia" w:ascii="宋体" w:hAnsi="宋体" w:eastAsia="宋体" w:cs="宋体"/>
                <w:color w:val="auto"/>
                <w:szCs w:val="21"/>
                <w:rPrChange w:id="3873" w:author="然" w:date="2026-08-04T11:37:42Z">
                  <w:rPr>
                    <w:rFonts w:hint="eastAsia" w:ascii="宋体" w:hAnsi="宋体" w:eastAsia="宋体" w:cs="宋体"/>
                    <w:szCs w:val="21"/>
                  </w:rPr>
                </w:rPrChange>
              </w:rPr>
            </w:pPr>
            <w:r>
              <w:rPr>
                <w:rFonts w:hint="eastAsia" w:ascii="宋体" w:hAnsi="宋体" w:eastAsia="宋体" w:cs="宋体"/>
                <w:color w:val="auto"/>
                <w:szCs w:val="21"/>
                <w:rPrChange w:id="3874" w:author="然" w:date="2026-08-04T11:37:42Z">
                  <w:rPr>
                    <w:rFonts w:hint="eastAsia" w:ascii="宋体" w:hAnsi="宋体" w:eastAsia="宋体" w:cs="宋体"/>
                    <w:szCs w:val="21"/>
                  </w:rPr>
                </w:rPrChange>
              </w:rPr>
              <w:t>1</w:t>
            </w:r>
          </w:p>
        </w:tc>
        <w:tc>
          <w:tcPr>
            <w:tcW w:w="2749" w:type="dxa"/>
            <w:shd w:val="clear" w:color="auto" w:fill="auto"/>
            <w:noWrap w:val="0"/>
            <w:vAlign w:val="center"/>
            <w:tcPrChange w:id="3875" w:author="然" w:date="2026-08-03T15:23:33Z">
              <w:tcPr>
                <w:tcW w:w="2749" w:type="dxa"/>
                <w:shd w:val="clear" w:color="auto" w:fill="auto"/>
                <w:noWrap w:val="0"/>
                <w:vAlign w:val="center"/>
              </w:tcPr>
            </w:tcPrChange>
          </w:tcPr>
          <w:p w14:paraId="5C968906">
            <w:pPr>
              <w:widowControl/>
              <w:spacing w:line="240" w:lineRule="auto"/>
              <w:jc w:val="center"/>
              <w:textAlignment w:val="auto"/>
              <w:rPr>
                <w:rFonts w:hint="eastAsia" w:ascii="宋体" w:hAnsi="宋体" w:eastAsia="宋体" w:cs="宋体"/>
                <w:color w:val="auto"/>
                <w:szCs w:val="21"/>
                <w:rPrChange w:id="3876" w:author="然" w:date="2026-08-04T11:37:42Z">
                  <w:rPr>
                    <w:rFonts w:hint="eastAsia" w:ascii="宋体" w:hAnsi="宋体" w:eastAsia="宋体" w:cs="宋体"/>
                    <w:szCs w:val="21"/>
                  </w:rPr>
                </w:rPrChange>
              </w:rPr>
            </w:pPr>
            <w:r>
              <w:rPr>
                <w:rFonts w:hint="eastAsia" w:ascii="宋体" w:hAnsi="宋体" w:eastAsia="宋体" w:cs="宋体"/>
                <w:color w:val="auto"/>
                <w:szCs w:val="21"/>
                <w:rPrChange w:id="3877" w:author="然" w:date="2026-08-04T11:37:42Z">
                  <w:rPr>
                    <w:rFonts w:hint="eastAsia" w:ascii="宋体" w:hAnsi="宋体" w:eastAsia="宋体" w:cs="宋体"/>
                    <w:szCs w:val="21"/>
                  </w:rPr>
                </w:rPrChange>
              </w:rPr>
              <w:t>舒尔/SENNHEISER无线手持话筒，含头戴话筒</w:t>
            </w:r>
          </w:p>
        </w:tc>
      </w:tr>
      <w:tr w14:paraId="29746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878" w:author="然" w:date="2026-08-03T15:23:33Z">
            <w:tblPrEx>
              <w:tblCellMar>
                <w:top w:w="0" w:type="dxa"/>
                <w:left w:w="108" w:type="dxa"/>
                <w:bottom w:w="0" w:type="dxa"/>
                <w:right w:w="108" w:type="dxa"/>
              </w:tblCellMar>
            </w:tblPrEx>
          </w:tblPrExChange>
        </w:tblPrEx>
        <w:trPr>
          <w:trHeight w:val="285" w:hRule="atLeast"/>
          <w:jc w:val="center"/>
          <w:trPrChange w:id="3878" w:author="然" w:date="2026-08-03T15:23:33Z">
            <w:trPr>
              <w:trHeight w:val="285" w:hRule="atLeast"/>
              <w:jc w:val="center"/>
            </w:trPr>
          </w:trPrChange>
        </w:trPr>
        <w:tc>
          <w:tcPr>
            <w:tcW w:w="675" w:type="dxa"/>
            <w:vMerge w:val="continue"/>
            <w:shd w:val="clear" w:color="auto" w:fill="auto"/>
            <w:noWrap w:val="0"/>
            <w:vAlign w:val="center"/>
            <w:tcPrChange w:id="3879" w:author="然" w:date="2026-08-03T15:23:33Z">
              <w:tcPr>
                <w:tcW w:w="675" w:type="dxa"/>
                <w:vMerge w:val="continue"/>
                <w:shd w:val="clear" w:color="auto" w:fill="auto"/>
                <w:noWrap w:val="0"/>
                <w:vAlign w:val="center"/>
              </w:tcPr>
            </w:tcPrChange>
          </w:tcPr>
          <w:p w14:paraId="185317E2">
            <w:pPr>
              <w:spacing w:line="240" w:lineRule="auto"/>
              <w:jc w:val="center"/>
              <w:rPr>
                <w:rFonts w:hint="eastAsia" w:ascii="宋体" w:hAnsi="宋体" w:eastAsia="宋体" w:cs="宋体"/>
                <w:color w:val="auto"/>
                <w:szCs w:val="21"/>
                <w:rPrChange w:id="3880"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881" w:author="然" w:date="2026-08-03T15:23:33Z">
              <w:tcPr>
                <w:tcW w:w="885" w:type="dxa"/>
                <w:vMerge w:val="continue"/>
                <w:shd w:val="clear" w:color="auto" w:fill="auto"/>
                <w:noWrap w:val="0"/>
                <w:vAlign w:val="center"/>
              </w:tcPr>
            </w:tcPrChange>
          </w:tcPr>
          <w:p w14:paraId="44B79D07">
            <w:pPr>
              <w:spacing w:line="240" w:lineRule="auto"/>
              <w:jc w:val="center"/>
              <w:rPr>
                <w:rFonts w:hint="eastAsia" w:ascii="宋体" w:hAnsi="宋体" w:eastAsia="宋体" w:cs="宋体"/>
                <w:color w:val="auto"/>
                <w:szCs w:val="21"/>
                <w:rPrChange w:id="3882"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883" w:author="然" w:date="2026-08-03T15:23:33Z">
              <w:tcPr>
                <w:tcW w:w="1035" w:type="dxa"/>
                <w:vMerge w:val="continue"/>
                <w:shd w:val="clear" w:color="auto" w:fill="auto"/>
                <w:noWrap w:val="0"/>
                <w:vAlign w:val="center"/>
              </w:tcPr>
            </w:tcPrChange>
          </w:tcPr>
          <w:p w14:paraId="300B103A">
            <w:pPr>
              <w:spacing w:line="240" w:lineRule="auto"/>
              <w:jc w:val="center"/>
              <w:rPr>
                <w:rFonts w:hint="eastAsia" w:ascii="宋体" w:hAnsi="宋体" w:eastAsia="宋体" w:cs="宋体"/>
                <w:color w:val="auto"/>
                <w:szCs w:val="21"/>
                <w:rPrChange w:id="3884" w:author="然" w:date="2026-08-04T11:37:42Z">
                  <w:rPr>
                    <w:rFonts w:hint="eastAsia" w:ascii="宋体" w:hAnsi="宋体" w:eastAsia="宋体" w:cs="宋体"/>
                    <w:szCs w:val="21"/>
                  </w:rPr>
                </w:rPrChange>
              </w:rPr>
            </w:pPr>
          </w:p>
        </w:tc>
        <w:tc>
          <w:tcPr>
            <w:tcW w:w="1485" w:type="dxa"/>
            <w:shd w:val="clear" w:color="auto" w:fill="auto"/>
            <w:noWrap w:val="0"/>
            <w:vAlign w:val="center"/>
            <w:tcPrChange w:id="3885" w:author="然" w:date="2026-08-03T15:23:33Z">
              <w:tcPr>
                <w:tcW w:w="1485" w:type="dxa"/>
                <w:shd w:val="clear" w:color="auto" w:fill="auto"/>
                <w:noWrap w:val="0"/>
                <w:vAlign w:val="center"/>
              </w:tcPr>
            </w:tcPrChange>
          </w:tcPr>
          <w:p w14:paraId="3D81C4D0">
            <w:pPr>
              <w:widowControl/>
              <w:spacing w:line="240" w:lineRule="auto"/>
              <w:jc w:val="center"/>
              <w:textAlignment w:val="auto"/>
              <w:rPr>
                <w:rFonts w:hint="eastAsia" w:ascii="宋体" w:hAnsi="宋体" w:eastAsia="宋体" w:cs="宋体"/>
                <w:color w:val="auto"/>
                <w:szCs w:val="21"/>
                <w:rPrChange w:id="3886" w:author="然" w:date="2026-08-04T11:37:42Z">
                  <w:rPr>
                    <w:rFonts w:hint="eastAsia" w:ascii="宋体" w:hAnsi="宋体" w:eastAsia="宋体" w:cs="宋体"/>
                    <w:szCs w:val="21"/>
                  </w:rPr>
                </w:rPrChange>
              </w:rPr>
            </w:pPr>
            <w:r>
              <w:rPr>
                <w:rFonts w:hint="eastAsia" w:ascii="宋体" w:hAnsi="宋体" w:eastAsia="宋体" w:cs="宋体"/>
                <w:color w:val="auto"/>
                <w:szCs w:val="21"/>
                <w:rPrChange w:id="3887" w:author="然" w:date="2026-08-04T11:37:42Z">
                  <w:rPr>
                    <w:rFonts w:hint="eastAsia" w:ascii="宋体" w:hAnsi="宋体" w:eastAsia="宋体" w:cs="宋体"/>
                    <w:szCs w:val="21"/>
                  </w:rPr>
                </w:rPrChange>
              </w:rPr>
              <w:t>音响师</w:t>
            </w:r>
          </w:p>
        </w:tc>
        <w:tc>
          <w:tcPr>
            <w:tcW w:w="735" w:type="dxa"/>
            <w:shd w:val="clear" w:color="auto" w:fill="auto"/>
            <w:noWrap w:val="0"/>
            <w:vAlign w:val="center"/>
            <w:tcPrChange w:id="3888" w:author="然" w:date="2026-08-03T15:23:33Z">
              <w:tcPr>
                <w:tcW w:w="735" w:type="dxa"/>
                <w:shd w:val="clear" w:color="auto" w:fill="auto"/>
                <w:noWrap w:val="0"/>
                <w:vAlign w:val="center"/>
              </w:tcPr>
            </w:tcPrChange>
          </w:tcPr>
          <w:p w14:paraId="12DC2AE9">
            <w:pPr>
              <w:widowControl/>
              <w:spacing w:line="240" w:lineRule="auto"/>
              <w:jc w:val="center"/>
              <w:textAlignment w:val="auto"/>
              <w:rPr>
                <w:rFonts w:hint="eastAsia" w:ascii="宋体" w:hAnsi="宋体" w:eastAsia="宋体" w:cs="宋体"/>
                <w:color w:val="auto"/>
                <w:szCs w:val="21"/>
                <w:rPrChange w:id="3889" w:author="然" w:date="2026-08-04T11:37:42Z">
                  <w:rPr>
                    <w:rFonts w:hint="eastAsia" w:ascii="宋体" w:hAnsi="宋体" w:eastAsia="宋体" w:cs="宋体"/>
                    <w:szCs w:val="21"/>
                  </w:rPr>
                </w:rPrChange>
              </w:rPr>
            </w:pPr>
            <w:r>
              <w:rPr>
                <w:rFonts w:hint="eastAsia" w:ascii="宋体" w:hAnsi="宋体" w:eastAsia="宋体" w:cs="宋体"/>
                <w:color w:val="auto"/>
                <w:szCs w:val="21"/>
                <w:rPrChange w:id="3890" w:author="然" w:date="2026-08-04T11:37:42Z">
                  <w:rPr>
                    <w:rFonts w:hint="eastAsia" w:ascii="宋体" w:hAnsi="宋体" w:eastAsia="宋体" w:cs="宋体"/>
                    <w:szCs w:val="21"/>
                  </w:rPr>
                </w:rPrChange>
              </w:rPr>
              <w:t>人</w:t>
            </w:r>
          </w:p>
        </w:tc>
        <w:tc>
          <w:tcPr>
            <w:tcW w:w="705" w:type="dxa"/>
            <w:shd w:val="clear" w:color="auto" w:fill="auto"/>
            <w:noWrap w:val="0"/>
            <w:vAlign w:val="center"/>
            <w:tcPrChange w:id="3891" w:author="然" w:date="2026-08-03T15:23:33Z">
              <w:tcPr>
                <w:tcW w:w="705" w:type="dxa"/>
                <w:shd w:val="clear" w:color="auto" w:fill="auto"/>
                <w:noWrap w:val="0"/>
                <w:vAlign w:val="center"/>
              </w:tcPr>
            </w:tcPrChange>
          </w:tcPr>
          <w:p w14:paraId="19184CE1">
            <w:pPr>
              <w:widowControl/>
              <w:spacing w:line="240" w:lineRule="auto"/>
              <w:jc w:val="center"/>
              <w:textAlignment w:val="auto"/>
              <w:rPr>
                <w:rFonts w:hint="eastAsia" w:ascii="宋体" w:hAnsi="宋体" w:eastAsia="宋体" w:cs="宋体"/>
                <w:color w:val="auto"/>
                <w:szCs w:val="21"/>
                <w:rPrChange w:id="3892" w:author="然" w:date="2026-08-04T11:37:42Z">
                  <w:rPr>
                    <w:rFonts w:hint="eastAsia" w:ascii="宋体" w:hAnsi="宋体" w:eastAsia="宋体" w:cs="宋体"/>
                    <w:szCs w:val="21"/>
                  </w:rPr>
                </w:rPrChange>
              </w:rPr>
            </w:pPr>
            <w:r>
              <w:rPr>
                <w:rFonts w:hint="eastAsia" w:ascii="宋体" w:hAnsi="宋体" w:eastAsia="宋体" w:cs="宋体"/>
                <w:color w:val="auto"/>
                <w:szCs w:val="21"/>
                <w:rPrChange w:id="3893" w:author="然" w:date="2026-08-04T11:37:42Z">
                  <w:rPr>
                    <w:rFonts w:hint="eastAsia" w:ascii="宋体" w:hAnsi="宋体" w:eastAsia="宋体" w:cs="宋体"/>
                    <w:szCs w:val="21"/>
                  </w:rPr>
                </w:rPrChange>
              </w:rPr>
              <w:t>1</w:t>
            </w:r>
          </w:p>
        </w:tc>
        <w:tc>
          <w:tcPr>
            <w:tcW w:w="1616" w:type="dxa"/>
            <w:shd w:val="clear" w:color="auto" w:fill="auto"/>
            <w:noWrap w:val="0"/>
            <w:vAlign w:val="center"/>
            <w:tcPrChange w:id="3894" w:author="然" w:date="2026-08-03T15:23:33Z">
              <w:tcPr>
                <w:tcW w:w="1616" w:type="dxa"/>
                <w:shd w:val="clear" w:color="auto" w:fill="auto"/>
                <w:noWrap w:val="0"/>
                <w:vAlign w:val="center"/>
              </w:tcPr>
            </w:tcPrChange>
          </w:tcPr>
          <w:p w14:paraId="172A0263">
            <w:pPr>
              <w:widowControl/>
              <w:spacing w:line="240" w:lineRule="auto"/>
              <w:jc w:val="center"/>
              <w:textAlignment w:val="auto"/>
              <w:rPr>
                <w:rFonts w:hint="eastAsia" w:ascii="宋体" w:hAnsi="宋体" w:eastAsia="宋体" w:cs="宋体"/>
                <w:color w:val="auto"/>
                <w:szCs w:val="21"/>
                <w:rPrChange w:id="3895" w:author="然" w:date="2026-08-04T11:37:42Z">
                  <w:rPr>
                    <w:rFonts w:hint="eastAsia" w:ascii="宋体" w:hAnsi="宋体" w:eastAsia="宋体" w:cs="宋体"/>
                    <w:szCs w:val="21"/>
                  </w:rPr>
                </w:rPrChange>
              </w:rPr>
            </w:pPr>
            <w:r>
              <w:rPr>
                <w:rFonts w:hint="eastAsia" w:ascii="宋体" w:hAnsi="宋体" w:eastAsia="宋体" w:cs="宋体"/>
                <w:color w:val="auto"/>
                <w:szCs w:val="21"/>
                <w:rPrChange w:id="3896" w:author="然" w:date="2026-08-04T11:37:42Z">
                  <w:rPr>
                    <w:rFonts w:hint="eastAsia" w:ascii="宋体" w:hAnsi="宋体" w:eastAsia="宋体" w:cs="宋体"/>
                    <w:szCs w:val="21"/>
                  </w:rPr>
                </w:rPrChange>
              </w:rPr>
              <w:t>2</w:t>
            </w:r>
          </w:p>
        </w:tc>
        <w:tc>
          <w:tcPr>
            <w:tcW w:w="2749" w:type="dxa"/>
            <w:shd w:val="clear" w:color="auto" w:fill="auto"/>
            <w:noWrap w:val="0"/>
            <w:vAlign w:val="center"/>
            <w:tcPrChange w:id="3897" w:author="然" w:date="2026-08-03T15:23:33Z">
              <w:tcPr>
                <w:tcW w:w="2749" w:type="dxa"/>
                <w:shd w:val="clear" w:color="auto" w:fill="auto"/>
                <w:noWrap w:val="0"/>
                <w:vAlign w:val="center"/>
              </w:tcPr>
            </w:tcPrChange>
          </w:tcPr>
          <w:p w14:paraId="3882CBC5">
            <w:pPr>
              <w:widowControl/>
              <w:spacing w:line="240" w:lineRule="auto"/>
              <w:jc w:val="center"/>
              <w:textAlignment w:val="auto"/>
              <w:rPr>
                <w:rFonts w:hint="eastAsia" w:ascii="宋体" w:hAnsi="宋体" w:eastAsia="宋体" w:cs="宋体"/>
                <w:color w:val="auto"/>
                <w:szCs w:val="21"/>
                <w:rPrChange w:id="3898" w:author="然" w:date="2026-08-04T11:37:42Z">
                  <w:rPr>
                    <w:rFonts w:hint="eastAsia" w:ascii="宋体" w:hAnsi="宋体" w:eastAsia="宋体" w:cs="宋体"/>
                    <w:szCs w:val="21"/>
                  </w:rPr>
                </w:rPrChange>
              </w:rPr>
            </w:pPr>
            <w:r>
              <w:rPr>
                <w:rFonts w:hint="eastAsia" w:ascii="宋体" w:hAnsi="宋体" w:eastAsia="宋体" w:cs="宋体"/>
                <w:color w:val="auto"/>
                <w:szCs w:val="21"/>
                <w:rPrChange w:id="3899" w:author="然" w:date="2026-08-04T11:37:42Z">
                  <w:rPr>
                    <w:rFonts w:hint="eastAsia" w:ascii="宋体" w:hAnsi="宋体" w:eastAsia="宋体" w:cs="宋体"/>
                    <w:szCs w:val="21"/>
                  </w:rPr>
                </w:rPrChange>
              </w:rPr>
              <w:t>彩排及活动当天</w:t>
            </w:r>
          </w:p>
        </w:tc>
      </w:tr>
      <w:tr w14:paraId="768D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900" w:author="然" w:date="2026-08-03T15:23:33Z">
            <w:tblPrEx>
              <w:shd w:val="clear" w:color="auto" w:fill="auto"/>
              <w:tblCellMar>
                <w:top w:w="0" w:type="dxa"/>
                <w:left w:w="108" w:type="dxa"/>
                <w:bottom w:w="0" w:type="dxa"/>
                <w:right w:w="108" w:type="dxa"/>
              </w:tblCellMar>
            </w:tblPrEx>
          </w:tblPrExChange>
        </w:tblPrEx>
        <w:trPr>
          <w:trHeight w:val="480" w:hRule="atLeast"/>
          <w:jc w:val="center"/>
          <w:trPrChange w:id="3900" w:author="然" w:date="2026-08-03T15:23:33Z">
            <w:trPr>
              <w:trHeight w:val="480" w:hRule="atLeast"/>
              <w:jc w:val="center"/>
            </w:trPr>
          </w:trPrChange>
        </w:trPr>
        <w:tc>
          <w:tcPr>
            <w:tcW w:w="675" w:type="dxa"/>
            <w:vMerge w:val="restart"/>
            <w:shd w:val="clear" w:color="auto" w:fill="auto"/>
            <w:noWrap w:val="0"/>
            <w:vAlign w:val="center"/>
            <w:tcPrChange w:id="3901" w:author="然" w:date="2026-08-03T15:23:33Z">
              <w:tcPr>
                <w:tcW w:w="675" w:type="dxa"/>
                <w:vMerge w:val="restart"/>
                <w:shd w:val="clear" w:color="auto" w:fill="auto"/>
                <w:noWrap w:val="0"/>
                <w:vAlign w:val="center"/>
              </w:tcPr>
            </w:tcPrChange>
          </w:tcPr>
          <w:p w14:paraId="24082624">
            <w:pPr>
              <w:widowControl/>
              <w:spacing w:line="240" w:lineRule="auto"/>
              <w:jc w:val="center"/>
              <w:textAlignment w:val="auto"/>
              <w:rPr>
                <w:rFonts w:hint="eastAsia" w:ascii="宋体" w:hAnsi="宋体" w:eastAsia="宋体" w:cs="宋体"/>
                <w:color w:val="auto"/>
                <w:szCs w:val="21"/>
                <w:lang w:eastAsia="zh-CN"/>
                <w:rPrChange w:id="3902" w:author="然" w:date="2026-08-04T11:37:42Z">
                  <w:rPr>
                    <w:rFonts w:hint="eastAsia" w:ascii="宋体" w:hAnsi="宋体" w:eastAsia="宋体" w:cs="宋体"/>
                    <w:szCs w:val="21"/>
                    <w:lang w:eastAsia="zh-CN"/>
                  </w:rPr>
                </w:rPrChange>
              </w:rPr>
            </w:pPr>
            <w:r>
              <w:rPr>
                <w:rFonts w:hint="eastAsia" w:ascii="宋体" w:hAnsi="宋体" w:eastAsia="宋体" w:cs="宋体"/>
                <w:color w:val="auto"/>
                <w:szCs w:val="21"/>
                <w:lang w:val="en-US" w:eastAsia="zh-CN"/>
                <w:rPrChange w:id="3903" w:author="然" w:date="2026-08-04T11:37:42Z">
                  <w:rPr>
                    <w:rFonts w:hint="eastAsia" w:ascii="宋体" w:hAnsi="宋体" w:eastAsia="宋体" w:cs="宋体"/>
                    <w:szCs w:val="21"/>
                    <w:lang w:val="en-US" w:eastAsia="zh-CN"/>
                  </w:rPr>
                </w:rPrChange>
              </w:rPr>
              <w:t>4</w:t>
            </w:r>
          </w:p>
        </w:tc>
        <w:tc>
          <w:tcPr>
            <w:tcW w:w="885" w:type="dxa"/>
            <w:vMerge w:val="restart"/>
            <w:shd w:val="clear" w:color="auto" w:fill="auto"/>
            <w:noWrap w:val="0"/>
            <w:vAlign w:val="center"/>
            <w:tcPrChange w:id="3904" w:author="然" w:date="2026-08-03T15:23:33Z">
              <w:tcPr>
                <w:tcW w:w="885" w:type="dxa"/>
                <w:vMerge w:val="restart"/>
                <w:shd w:val="clear" w:color="auto" w:fill="auto"/>
                <w:noWrap w:val="0"/>
                <w:vAlign w:val="center"/>
              </w:tcPr>
            </w:tcPrChange>
          </w:tcPr>
          <w:p w14:paraId="63D5B5CA">
            <w:pPr>
              <w:widowControl/>
              <w:spacing w:line="240" w:lineRule="auto"/>
              <w:jc w:val="center"/>
              <w:textAlignment w:val="auto"/>
              <w:rPr>
                <w:rFonts w:hint="eastAsia" w:ascii="宋体" w:hAnsi="宋体" w:eastAsia="宋体" w:cs="宋体"/>
                <w:color w:val="auto"/>
                <w:szCs w:val="21"/>
                <w:rPrChange w:id="3905" w:author="然" w:date="2026-08-04T11:37:42Z">
                  <w:rPr>
                    <w:rFonts w:hint="eastAsia" w:ascii="宋体" w:hAnsi="宋体" w:eastAsia="宋体" w:cs="宋体"/>
                    <w:szCs w:val="21"/>
                  </w:rPr>
                </w:rPrChange>
              </w:rPr>
            </w:pPr>
            <w:r>
              <w:rPr>
                <w:rFonts w:hint="eastAsia" w:ascii="宋体" w:hAnsi="宋体" w:eastAsia="宋体" w:cs="宋体"/>
                <w:color w:val="auto"/>
                <w:szCs w:val="21"/>
                <w:rPrChange w:id="3906" w:author="然" w:date="2026-08-04T11:37:42Z">
                  <w:rPr>
                    <w:rFonts w:hint="eastAsia" w:ascii="宋体" w:hAnsi="宋体" w:eastAsia="宋体" w:cs="宋体"/>
                    <w:szCs w:val="21"/>
                  </w:rPr>
                </w:rPrChange>
              </w:rPr>
              <w:t>印刷物料</w:t>
            </w:r>
          </w:p>
        </w:tc>
        <w:tc>
          <w:tcPr>
            <w:tcW w:w="1035" w:type="dxa"/>
            <w:vMerge w:val="restart"/>
            <w:shd w:val="clear" w:color="auto" w:fill="auto"/>
            <w:noWrap w:val="0"/>
            <w:vAlign w:val="center"/>
            <w:tcPrChange w:id="3907" w:author="然" w:date="2026-08-03T15:23:33Z">
              <w:tcPr>
                <w:tcW w:w="1035" w:type="dxa"/>
                <w:vMerge w:val="restart"/>
                <w:shd w:val="clear" w:color="auto" w:fill="auto"/>
                <w:noWrap w:val="0"/>
                <w:vAlign w:val="center"/>
              </w:tcPr>
            </w:tcPrChange>
          </w:tcPr>
          <w:p w14:paraId="1EC0CBB6">
            <w:pPr>
              <w:widowControl/>
              <w:spacing w:line="240" w:lineRule="auto"/>
              <w:jc w:val="center"/>
              <w:textAlignment w:val="auto"/>
              <w:rPr>
                <w:rFonts w:hint="eastAsia" w:ascii="宋体" w:hAnsi="宋体" w:eastAsia="宋体" w:cs="宋体"/>
                <w:color w:val="auto"/>
                <w:szCs w:val="21"/>
                <w:rPrChange w:id="3908" w:author="然" w:date="2026-08-04T11:37:42Z">
                  <w:rPr>
                    <w:rFonts w:hint="eastAsia" w:ascii="宋体" w:hAnsi="宋体" w:eastAsia="宋体" w:cs="宋体"/>
                    <w:szCs w:val="21"/>
                  </w:rPr>
                </w:rPrChange>
              </w:rPr>
            </w:pPr>
            <w:r>
              <w:rPr>
                <w:rFonts w:hint="eastAsia" w:ascii="宋体" w:hAnsi="宋体" w:eastAsia="宋体" w:cs="宋体"/>
                <w:color w:val="auto"/>
                <w:szCs w:val="21"/>
                <w:rPrChange w:id="3909" w:author="然" w:date="2026-08-04T11:37:42Z">
                  <w:rPr>
                    <w:rFonts w:hint="eastAsia" w:ascii="宋体" w:hAnsi="宋体" w:eastAsia="宋体" w:cs="宋体"/>
                    <w:szCs w:val="21"/>
                  </w:rPr>
                </w:rPrChange>
              </w:rPr>
              <w:t>大会整体印刷</w:t>
            </w:r>
          </w:p>
        </w:tc>
        <w:tc>
          <w:tcPr>
            <w:tcW w:w="1485" w:type="dxa"/>
            <w:shd w:val="clear" w:color="auto" w:fill="auto"/>
            <w:noWrap w:val="0"/>
            <w:vAlign w:val="center"/>
            <w:tcPrChange w:id="3910" w:author="然" w:date="2026-08-03T15:23:33Z">
              <w:tcPr>
                <w:tcW w:w="1485" w:type="dxa"/>
                <w:shd w:val="clear" w:color="auto" w:fill="auto"/>
                <w:noWrap w:val="0"/>
                <w:vAlign w:val="center"/>
              </w:tcPr>
            </w:tcPrChange>
          </w:tcPr>
          <w:p w14:paraId="233F736D">
            <w:pPr>
              <w:widowControl/>
              <w:spacing w:line="240" w:lineRule="auto"/>
              <w:jc w:val="center"/>
              <w:textAlignment w:val="auto"/>
              <w:rPr>
                <w:rFonts w:hint="eastAsia" w:ascii="宋体" w:hAnsi="宋体" w:eastAsia="宋体" w:cs="宋体"/>
                <w:color w:val="auto"/>
                <w:szCs w:val="21"/>
                <w:rPrChange w:id="3911" w:author="然" w:date="2026-08-04T11:37:42Z">
                  <w:rPr>
                    <w:rFonts w:hint="eastAsia" w:ascii="宋体" w:hAnsi="宋体" w:eastAsia="宋体" w:cs="宋体"/>
                    <w:szCs w:val="21"/>
                  </w:rPr>
                </w:rPrChange>
              </w:rPr>
            </w:pPr>
            <w:r>
              <w:rPr>
                <w:rFonts w:hint="eastAsia" w:ascii="宋体" w:hAnsi="宋体" w:eastAsia="宋体" w:cs="宋体"/>
                <w:color w:val="auto"/>
                <w:szCs w:val="21"/>
                <w:rPrChange w:id="3912" w:author="然" w:date="2026-08-04T11:37:42Z">
                  <w:rPr>
                    <w:rFonts w:hint="eastAsia" w:ascii="宋体" w:hAnsi="宋体" w:eastAsia="宋体" w:cs="宋体"/>
                    <w:szCs w:val="21"/>
                  </w:rPr>
                </w:rPrChange>
              </w:rPr>
              <w:t>会议资料袋</w:t>
            </w:r>
          </w:p>
        </w:tc>
        <w:tc>
          <w:tcPr>
            <w:tcW w:w="735" w:type="dxa"/>
            <w:shd w:val="clear" w:color="auto" w:fill="auto"/>
            <w:noWrap w:val="0"/>
            <w:vAlign w:val="center"/>
            <w:tcPrChange w:id="3913" w:author="然" w:date="2026-08-03T15:23:33Z">
              <w:tcPr>
                <w:tcW w:w="735" w:type="dxa"/>
                <w:shd w:val="clear" w:color="auto" w:fill="auto"/>
                <w:noWrap w:val="0"/>
                <w:vAlign w:val="center"/>
              </w:tcPr>
            </w:tcPrChange>
          </w:tcPr>
          <w:p w14:paraId="273B1D68">
            <w:pPr>
              <w:widowControl/>
              <w:spacing w:line="240" w:lineRule="auto"/>
              <w:jc w:val="center"/>
              <w:textAlignment w:val="auto"/>
              <w:rPr>
                <w:rFonts w:hint="eastAsia" w:ascii="宋体" w:hAnsi="宋体" w:eastAsia="宋体" w:cs="宋体"/>
                <w:color w:val="auto"/>
                <w:szCs w:val="21"/>
                <w:rPrChange w:id="3914" w:author="然" w:date="2026-08-04T11:37:42Z">
                  <w:rPr>
                    <w:rFonts w:hint="eastAsia" w:ascii="宋体" w:hAnsi="宋体" w:eastAsia="宋体" w:cs="宋体"/>
                    <w:szCs w:val="21"/>
                  </w:rPr>
                </w:rPrChange>
              </w:rPr>
            </w:pPr>
            <w:r>
              <w:rPr>
                <w:rFonts w:hint="eastAsia" w:ascii="宋体" w:hAnsi="宋体" w:eastAsia="宋体" w:cs="宋体"/>
                <w:color w:val="auto"/>
                <w:szCs w:val="21"/>
                <w:rPrChange w:id="3915" w:author="然" w:date="2026-08-04T11:37:42Z">
                  <w:rPr>
                    <w:rFonts w:hint="eastAsia" w:ascii="宋体" w:hAnsi="宋体" w:eastAsia="宋体" w:cs="宋体"/>
                    <w:szCs w:val="21"/>
                  </w:rPr>
                </w:rPrChange>
              </w:rPr>
              <w:t>个</w:t>
            </w:r>
          </w:p>
        </w:tc>
        <w:tc>
          <w:tcPr>
            <w:tcW w:w="705" w:type="dxa"/>
            <w:shd w:val="clear" w:color="auto" w:fill="auto"/>
            <w:noWrap w:val="0"/>
            <w:vAlign w:val="center"/>
            <w:tcPrChange w:id="3916" w:author="然" w:date="2026-08-03T15:23:33Z">
              <w:tcPr>
                <w:tcW w:w="705" w:type="dxa"/>
                <w:shd w:val="clear" w:color="auto" w:fill="auto"/>
                <w:noWrap w:val="0"/>
                <w:vAlign w:val="center"/>
              </w:tcPr>
            </w:tcPrChange>
          </w:tcPr>
          <w:p w14:paraId="5623D4EC">
            <w:pPr>
              <w:widowControl/>
              <w:spacing w:line="240" w:lineRule="auto"/>
              <w:jc w:val="center"/>
              <w:textAlignment w:val="auto"/>
              <w:rPr>
                <w:rFonts w:hint="eastAsia" w:ascii="宋体" w:hAnsi="宋体" w:eastAsia="宋体" w:cs="宋体"/>
                <w:color w:val="auto"/>
                <w:szCs w:val="21"/>
                <w:rPrChange w:id="3917" w:author="然" w:date="2026-08-04T11:37:42Z">
                  <w:rPr>
                    <w:rFonts w:hint="eastAsia" w:ascii="宋体" w:hAnsi="宋体" w:eastAsia="宋体" w:cs="宋体"/>
                    <w:szCs w:val="21"/>
                  </w:rPr>
                </w:rPrChange>
              </w:rPr>
            </w:pPr>
            <w:r>
              <w:rPr>
                <w:rFonts w:hint="eastAsia" w:ascii="宋体" w:hAnsi="宋体" w:eastAsia="宋体" w:cs="宋体"/>
                <w:color w:val="auto"/>
                <w:szCs w:val="21"/>
                <w:rPrChange w:id="3918" w:author="然" w:date="2026-08-04T11:37:42Z">
                  <w:rPr>
                    <w:rFonts w:hint="eastAsia" w:ascii="宋体" w:hAnsi="宋体" w:eastAsia="宋体" w:cs="宋体"/>
                    <w:szCs w:val="21"/>
                  </w:rPr>
                </w:rPrChange>
              </w:rPr>
              <w:t>300</w:t>
            </w:r>
          </w:p>
        </w:tc>
        <w:tc>
          <w:tcPr>
            <w:tcW w:w="1616" w:type="dxa"/>
            <w:shd w:val="clear" w:color="auto" w:fill="auto"/>
            <w:noWrap w:val="0"/>
            <w:vAlign w:val="center"/>
            <w:tcPrChange w:id="3919" w:author="然" w:date="2026-08-03T15:23:33Z">
              <w:tcPr>
                <w:tcW w:w="1616" w:type="dxa"/>
                <w:shd w:val="clear" w:color="auto" w:fill="auto"/>
                <w:noWrap w:val="0"/>
                <w:vAlign w:val="center"/>
              </w:tcPr>
            </w:tcPrChange>
          </w:tcPr>
          <w:p w14:paraId="2A1C2DE8">
            <w:pPr>
              <w:widowControl/>
              <w:spacing w:line="240" w:lineRule="auto"/>
              <w:jc w:val="center"/>
              <w:textAlignment w:val="auto"/>
              <w:rPr>
                <w:rFonts w:hint="eastAsia" w:ascii="宋体" w:hAnsi="宋体" w:eastAsia="宋体" w:cs="宋体"/>
                <w:color w:val="auto"/>
                <w:szCs w:val="21"/>
                <w:rPrChange w:id="3920" w:author="然" w:date="2026-08-04T11:37:42Z">
                  <w:rPr>
                    <w:rFonts w:hint="eastAsia" w:ascii="宋体" w:hAnsi="宋体" w:eastAsia="宋体" w:cs="宋体"/>
                    <w:szCs w:val="21"/>
                  </w:rPr>
                </w:rPrChange>
              </w:rPr>
            </w:pPr>
            <w:r>
              <w:rPr>
                <w:rFonts w:hint="eastAsia" w:ascii="宋体" w:hAnsi="宋体" w:eastAsia="宋体" w:cs="宋体"/>
                <w:color w:val="auto"/>
                <w:szCs w:val="21"/>
                <w:rPrChange w:id="3921" w:author="然" w:date="2026-08-04T11:37:42Z">
                  <w:rPr>
                    <w:rFonts w:hint="eastAsia" w:ascii="宋体" w:hAnsi="宋体" w:eastAsia="宋体" w:cs="宋体"/>
                    <w:szCs w:val="21"/>
                  </w:rPr>
                </w:rPrChange>
              </w:rPr>
              <w:t>1</w:t>
            </w:r>
          </w:p>
        </w:tc>
        <w:tc>
          <w:tcPr>
            <w:tcW w:w="2749" w:type="dxa"/>
            <w:shd w:val="clear" w:color="auto" w:fill="auto"/>
            <w:noWrap w:val="0"/>
            <w:vAlign w:val="center"/>
            <w:tcPrChange w:id="3922" w:author="然" w:date="2026-08-03T15:23:33Z">
              <w:tcPr>
                <w:tcW w:w="2749" w:type="dxa"/>
                <w:shd w:val="clear" w:color="auto" w:fill="auto"/>
                <w:noWrap w:val="0"/>
                <w:vAlign w:val="center"/>
              </w:tcPr>
            </w:tcPrChange>
          </w:tcPr>
          <w:p w14:paraId="224AB3D5">
            <w:pPr>
              <w:widowControl/>
              <w:spacing w:line="240" w:lineRule="auto"/>
              <w:jc w:val="center"/>
              <w:textAlignment w:val="auto"/>
              <w:rPr>
                <w:rFonts w:hint="eastAsia" w:ascii="宋体" w:hAnsi="宋体" w:eastAsia="宋体" w:cs="宋体"/>
                <w:color w:val="auto"/>
                <w:szCs w:val="21"/>
                <w:rPrChange w:id="3923" w:author="然" w:date="2026-08-04T11:37:42Z">
                  <w:rPr>
                    <w:rFonts w:hint="eastAsia" w:ascii="宋体" w:hAnsi="宋体" w:eastAsia="宋体" w:cs="宋体"/>
                    <w:szCs w:val="21"/>
                  </w:rPr>
                </w:rPrChange>
              </w:rPr>
            </w:pPr>
            <w:r>
              <w:rPr>
                <w:rFonts w:hint="eastAsia" w:ascii="宋体" w:hAnsi="宋体" w:eastAsia="宋体" w:cs="宋体"/>
                <w:color w:val="auto"/>
                <w:szCs w:val="21"/>
                <w:rPrChange w:id="3924" w:author="然" w:date="2026-08-04T11:37:42Z">
                  <w:rPr>
                    <w:rFonts w:hint="eastAsia" w:ascii="宋体" w:hAnsi="宋体" w:eastAsia="宋体" w:cs="宋体"/>
                    <w:szCs w:val="21"/>
                  </w:rPr>
                </w:rPrChange>
              </w:rPr>
              <w:t>纸袋，定制会议主题，600D牛津布，丝印论坛logo及名称</w:t>
            </w:r>
          </w:p>
        </w:tc>
      </w:tr>
      <w:tr w14:paraId="2E11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925" w:author="然" w:date="2026-08-03T15:23:33Z">
            <w:tblPrEx>
              <w:tblCellMar>
                <w:top w:w="0" w:type="dxa"/>
                <w:left w:w="108" w:type="dxa"/>
                <w:bottom w:w="0" w:type="dxa"/>
                <w:right w:w="108" w:type="dxa"/>
              </w:tblCellMar>
            </w:tblPrEx>
          </w:tblPrExChange>
        </w:tblPrEx>
        <w:trPr>
          <w:trHeight w:val="285" w:hRule="atLeast"/>
          <w:jc w:val="center"/>
          <w:trPrChange w:id="3925" w:author="然" w:date="2026-08-03T15:23:33Z">
            <w:trPr>
              <w:trHeight w:val="285" w:hRule="atLeast"/>
              <w:jc w:val="center"/>
            </w:trPr>
          </w:trPrChange>
        </w:trPr>
        <w:tc>
          <w:tcPr>
            <w:tcW w:w="675" w:type="dxa"/>
            <w:vMerge w:val="continue"/>
            <w:shd w:val="clear" w:color="auto" w:fill="auto"/>
            <w:noWrap w:val="0"/>
            <w:vAlign w:val="center"/>
            <w:tcPrChange w:id="3926" w:author="然" w:date="2026-08-03T15:23:33Z">
              <w:tcPr>
                <w:tcW w:w="675" w:type="dxa"/>
                <w:vMerge w:val="continue"/>
                <w:shd w:val="clear" w:color="auto" w:fill="auto"/>
                <w:noWrap w:val="0"/>
                <w:vAlign w:val="center"/>
              </w:tcPr>
            </w:tcPrChange>
          </w:tcPr>
          <w:p w14:paraId="3A8E882F">
            <w:pPr>
              <w:spacing w:line="240" w:lineRule="auto"/>
              <w:jc w:val="center"/>
              <w:rPr>
                <w:rFonts w:hint="eastAsia" w:ascii="宋体" w:hAnsi="宋体" w:eastAsia="宋体" w:cs="宋体"/>
                <w:color w:val="auto"/>
                <w:szCs w:val="21"/>
                <w:rPrChange w:id="3927"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928" w:author="然" w:date="2026-08-03T15:23:33Z">
              <w:tcPr>
                <w:tcW w:w="885" w:type="dxa"/>
                <w:vMerge w:val="continue"/>
                <w:shd w:val="clear" w:color="auto" w:fill="auto"/>
                <w:noWrap w:val="0"/>
                <w:vAlign w:val="center"/>
              </w:tcPr>
            </w:tcPrChange>
          </w:tcPr>
          <w:p w14:paraId="1134857A">
            <w:pPr>
              <w:spacing w:line="240" w:lineRule="auto"/>
              <w:jc w:val="center"/>
              <w:rPr>
                <w:rFonts w:hint="eastAsia" w:ascii="宋体" w:hAnsi="宋体" w:eastAsia="宋体" w:cs="宋体"/>
                <w:color w:val="auto"/>
                <w:szCs w:val="21"/>
                <w:rPrChange w:id="3929"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930" w:author="然" w:date="2026-08-03T15:23:33Z">
              <w:tcPr>
                <w:tcW w:w="1035" w:type="dxa"/>
                <w:vMerge w:val="continue"/>
                <w:shd w:val="clear" w:color="auto" w:fill="auto"/>
                <w:noWrap w:val="0"/>
                <w:vAlign w:val="center"/>
              </w:tcPr>
            </w:tcPrChange>
          </w:tcPr>
          <w:p w14:paraId="5777E589">
            <w:pPr>
              <w:spacing w:line="240" w:lineRule="auto"/>
              <w:jc w:val="center"/>
              <w:rPr>
                <w:rFonts w:hint="eastAsia" w:ascii="宋体" w:hAnsi="宋体" w:eastAsia="宋体" w:cs="宋体"/>
                <w:color w:val="auto"/>
                <w:szCs w:val="21"/>
                <w:rPrChange w:id="3931" w:author="然" w:date="2026-08-04T11:37:42Z">
                  <w:rPr>
                    <w:rFonts w:hint="eastAsia" w:ascii="宋体" w:hAnsi="宋体" w:eastAsia="宋体" w:cs="宋体"/>
                    <w:szCs w:val="21"/>
                  </w:rPr>
                </w:rPrChange>
              </w:rPr>
            </w:pPr>
          </w:p>
        </w:tc>
        <w:tc>
          <w:tcPr>
            <w:tcW w:w="1485" w:type="dxa"/>
            <w:shd w:val="clear" w:color="auto" w:fill="auto"/>
            <w:noWrap w:val="0"/>
            <w:vAlign w:val="center"/>
            <w:tcPrChange w:id="3932" w:author="然" w:date="2026-08-03T15:23:33Z">
              <w:tcPr>
                <w:tcW w:w="1485" w:type="dxa"/>
                <w:shd w:val="clear" w:color="auto" w:fill="auto"/>
                <w:noWrap w:val="0"/>
                <w:vAlign w:val="center"/>
              </w:tcPr>
            </w:tcPrChange>
          </w:tcPr>
          <w:p w14:paraId="069B8C8D">
            <w:pPr>
              <w:widowControl/>
              <w:spacing w:line="240" w:lineRule="auto"/>
              <w:jc w:val="center"/>
              <w:textAlignment w:val="auto"/>
              <w:rPr>
                <w:rFonts w:hint="eastAsia" w:ascii="宋体" w:hAnsi="宋体" w:eastAsia="宋体" w:cs="宋体"/>
                <w:color w:val="auto"/>
                <w:szCs w:val="21"/>
                <w:rPrChange w:id="3933" w:author="然" w:date="2026-08-04T11:37:42Z">
                  <w:rPr>
                    <w:rFonts w:hint="eastAsia" w:ascii="宋体" w:hAnsi="宋体" w:eastAsia="宋体" w:cs="宋体"/>
                    <w:szCs w:val="21"/>
                  </w:rPr>
                </w:rPrChange>
              </w:rPr>
            </w:pPr>
            <w:r>
              <w:rPr>
                <w:rFonts w:hint="eastAsia" w:ascii="宋体" w:hAnsi="宋体" w:eastAsia="宋体" w:cs="宋体"/>
                <w:color w:val="auto"/>
                <w:szCs w:val="21"/>
                <w:rPrChange w:id="3934" w:author="然" w:date="2026-08-04T11:37:42Z">
                  <w:rPr>
                    <w:rFonts w:hint="eastAsia" w:ascii="宋体" w:hAnsi="宋体" w:eastAsia="宋体" w:cs="宋体"/>
                    <w:szCs w:val="21"/>
                  </w:rPr>
                </w:rPrChange>
              </w:rPr>
              <w:t>会议手册</w:t>
            </w:r>
          </w:p>
        </w:tc>
        <w:tc>
          <w:tcPr>
            <w:tcW w:w="735" w:type="dxa"/>
            <w:shd w:val="clear" w:color="auto" w:fill="auto"/>
            <w:noWrap w:val="0"/>
            <w:vAlign w:val="center"/>
            <w:tcPrChange w:id="3935" w:author="然" w:date="2026-08-03T15:23:33Z">
              <w:tcPr>
                <w:tcW w:w="735" w:type="dxa"/>
                <w:shd w:val="clear" w:color="auto" w:fill="auto"/>
                <w:noWrap w:val="0"/>
                <w:vAlign w:val="center"/>
              </w:tcPr>
            </w:tcPrChange>
          </w:tcPr>
          <w:p w14:paraId="7D4DC040">
            <w:pPr>
              <w:widowControl/>
              <w:spacing w:line="240" w:lineRule="auto"/>
              <w:jc w:val="center"/>
              <w:textAlignment w:val="auto"/>
              <w:rPr>
                <w:rFonts w:hint="eastAsia" w:ascii="宋体" w:hAnsi="宋体" w:eastAsia="宋体" w:cs="宋体"/>
                <w:color w:val="auto"/>
                <w:szCs w:val="21"/>
                <w:rPrChange w:id="3936" w:author="然" w:date="2026-08-04T11:37:42Z">
                  <w:rPr>
                    <w:rFonts w:hint="eastAsia" w:ascii="宋体" w:hAnsi="宋体" w:eastAsia="宋体" w:cs="宋体"/>
                    <w:szCs w:val="21"/>
                  </w:rPr>
                </w:rPrChange>
              </w:rPr>
            </w:pPr>
            <w:r>
              <w:rPr>
                <w:rFonts w:hint="eastAsia" w:ascii="宋体" w:hAnsi="宋体" w:eastAsia="宋体" w:cs="宋体"/>
                <w:color w:val="auto"/>
                <w:szCs w:val="21"/>
                <w:rPrChange w:id="3937" w:author="然" w:date="2026-08-04T11:37:42Z">
                  <w:rPr>
                    <w:rFonts w:hint="eastAsia" w:ascii="宋体" w:hAnsi="宋体" w:eastAsia="宋体" w:cs="宋体"/>
                    <w:szCs w:val="21"/>
                  </w:rPr>
                </w:rPrChange>
              </w:rPr>
              <w:t>本</w:t>
            </w:r>
          </w:p>
        </w:tc>
        <w:tc>
          <w:tcPr>
            <w:tcW w:w="705" w:type="dxa"/>
            <w:shd w:val="clear" w:color="auto" w:fill="auto"/>
            <w:noWrap w:val="0"/>
            <w:vAlign w:val="center"/>
            <w:tcPrChange w:id="3938" w:author="然" w:date="2026-08-03T15:23:33Z">
              <w:tcPr>
                <w:tcW w:w="705" w:type="dxa"/>
                <w:shd w:val="clear" w:color="auto" w:fill="auto"/>
                <w:noWrap w:val="0"/>
                <w:vAlign w:val="center"/>
              </w:tcPr>
            </w:tcPrChange>
          </w:tcPr>
          <w:p w14:paraId="1840C8EB">
            <w:pPr>
              <w:widowControl/>
              <w:spacing w:line="240" w:lineRule="auto"/>
              <w:jc w:val="center"/>
              <w:textAlignment w:val="auto"/>
              <w:rPr>
                <w:rFonts w:hint="eastAsia" w:ascii="宋体" w:hAnsi="宋体" w:eastAsia="宋体" w:cs="宋体"/>
                <w:color w:val="auto"/>
                <w:szCs w:val="21"/>
                <w:rPrChange w:id="3939" w:author="然" w:date="2026-08-04T11:37:42Z">
                  <w:rPr>
                    <w:rFonts w:hint="eastAsia" w:ascii="宋体" w:hAnsi="宋体" w:eastAsia="宋体" w:cs="宋体"/>
                    <w:szCs w:val="21"/>
                  </w:rPr>
                </w:rPrChange>
              </w:rPr>
            </w:pPr>
            <w:r>
              <w:rPr>
                <w:rFonts w:hint="eastAsia" w:ascii="宋体" w:hAnsi="宋体" w:eastAsia="宋体" w:cs="宋体"/>
                <w:color w:val="auto"/>
                <w:szCs w:val="21"/>
                <w:rPrChange w:id="3940" w:author="然" w:date="2026-08-04T11:37:42Z">
                  <w:rPr>
                    <w:rFonts w:hint="eastAsia" w:ascii="宋体" w:hAnsi="宋体" w:eastAsia="宋体" w:cs="宋体"/>
                    <w:szCs w:val="21"/>
                  </w:rPr>
                </w:rPrChange>
              </w:rPr>
              <w:t>300</w:t>
            </w:r>
          </w:p>
        </w:tc>
        <w:tc>
          <w:tcPr>
            <w:tcW w:w="1616" w:type="dxa"/>
            <w:shd w:val="clear" w:color="auto" w:fill="auto"/>
            <w:noWrap w:val="0"/>
            <w:vAlign w:val="center"/>
            <w:tcPrChange w:id="3941" w:author="然" w:date="2026-08-03T15:23:33Z">
              <w:tcPr>
                <w:tcW w:w="1616" w:type="dxa"/>
                <w:shd w:val="clear" w:color="auto" w:fill="auto"/>
                <w:noWrap w:val="0"/>
                <w:vAlign w:val="center"/>
              </w:tcPr>
            </w:tcPrChange>
          </w:tcPr>
          <w:p w14:paraId="67896E29">
            <w:pPr>
              <w:widowControl/>
              <w:spacing w:line="240" w:lineRule="auto"/>
              <w:jc w:val="center"/>
              <w:textAlignment w:val="auto"/>
              <w:rPr>
                <w:rFonts w:hint="eastAsia" w:ascii="宋体" w:hAnsi="宋体" w:eastAsia="宋体" w:cs="宋体"/>
                <w:color w:val="auto"/>
                <w:szCs w:val="21"/>
                <w:rPrChange w:id="3942" w:author="然" w:date="2026-08-04T11:37:42Z">
                  <w:rPr>
                    <w:rFonts w:hint="eastAsia" w:ascii="宋体" w:hAnsi="宋体" w:eastAsia="宋体" w:cs="宋体"/>
                    <w:szCs w:val="21"/>
                  </w:rPr>
                </w:rPrChange>
              </w:rPr>
            </w:pPr>
            <w:r>
              <w:rPr>
                <w:rFonts w:hint="eastAsia" w:ascii="宋体" w:hAnsi="宋体" w:eastAsia="宋体" w:cs="宋体"/>
                <w:color w:val="auto"/>
                <w:szCs w:val="21"/>
                <w:rPrChange w:id="3943" w:author="然" w:date="2026-08-04T11:37:42Z">
                  <w:rPr>
                    <w:rFonts w:hint="eastAsia" w:ascii="宋体" w:hAnsi="宋体" w:eastAsia="宋体" w:cs="宋体"/>
                    <w:szCs w:val="21"/>
                  </w:rPr>
                </w:rPrChange>
              </w:rPr>
              <w:t>1</w:t>
            </w:r>
          </w:p>
        </w:tc>
        <w:tc>
          <w:tcPr>
            <w:tcW w:w="2749" w:type="dxa"/>
            <w:shd w:val="clear" w:color="auto" w:fill="auto"/>
            <w:noWrap w:val="0"/>
            <w:vAlign w:val="center"/>
            <w:tcPrChange w:id="3944" w:author="然" w:date="2026-08-03T15:23:33Z">
              <w:tcPr>
                <w:tcW w:w="2749" w:type="dxa"/>
                <w:shd w:val="clear" w:color="auto" w:fill="auto"/>
                <w:noWrap w:val="0"/>
                <w:vAlign w:val="center"/>
              </w:tcPr>
            </w:tcPrChange>
          </w:tcPr>
          <w:p w14:paraId="74C5C95E">
            <w:pPr>
              <w:widowControl/>
              <w:spacing w:line="240" w:lineRule="auto"/>
              <w:jc w:val="center"/>
              <w:textAlignment w:val="auto"/>
              <w:rPr>
                <w:rFonts w:hint="eastAsia" w:ascii="宋体" w:hAnsi="宋体" w:eastAsia="宋体" w:cs="宋体"/>
                <w:color w:val="auto"/>
                <w:szCs w:val="21"/>
                <w:rPrChange w:id="3945" w:author="然" w:date="2026-08-04T11:37:42Z">
                  <w:rPr>
                    <w:rFonts w:hint="eastAsia" w:ascii="宋体" w:hAnsi="宋体" w:eastAsia="宋体" w:cs="宋体"/>
                    <w:szCs w:val="21"/>
                  </w:rPr>
                </w:rPrChange>
              </w:rPr>
            </w:pPr>
            <w:r>
              <w:rPr>
                <w:rFonts w:hint="eastAsia" w:ascii="宋体" w:hAnsi="宋体" w:eastAsia="宋体" w:cs="宋体"/>
                <w:color w:val="auto"/>
                <w:szCs w:val="21"/>
                <w:rPrChange w:id="3946" w:author="然" w:date="2026-08-04T11:37:42Z">
                  <w:rPr>
                    <w:rFonts w:hint="eastAsia" w:ascii="宋体" w:hAnsi="宋体" w:eastAsia="宋体" w:cs="宋体"/>
                    <w:szCs w:val="21"/>
                  </w:rPr>
                </w:rPrChange>
              </w:rPr>
              <w:t>A4铜版纸彩印，中英文</w:t>
            </w:r>
          </w:p>
        </w:tc>
      </w:tr>
      <w:tr w14:paraId="04F81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947" w:author="然" w:date="2026-08-03T15:23:33Z">
            <w:tblPrEx>
              <w:tblCellMar>
                <w:top w:w="0" w:type="dxa"/>
                <w:left w:w="108" w:type="dxa"/>
                <w:bottom w:w="0" w:type="dxa"/>
                <w:right w:w="108" w:type="dxa"/>
              </w:tblCellMar>
            </w:tblPrEx>
          </w:tblPrExChange>
        </w:tblPrEx>
        <w:trPr>
          <w:trHeight w:val="960" w:hRule="atLeast"/>
          <w:jc w:val="center"/>
          <w:trPrChange w:id="3947" w:author="然" w:date="2026-08-03T15:23:33Z">
            <w:trPr>
              <w:trHeight w:val="960" w:hRule="atLeast"/>
              <w:jc w:val="center"/>
            </w:trPr>
          </w:trPrChange>
        </w:trPr>
        <w:tc>
          <w:tcPr>
            <w:tcW w:w="675" w:type="dxa"/>
            <w:vMerge w:val="continue"/>
            <w:shd w:val="clear" w:color="auto" w:fill="auto"/>
            <w:noWrap w:val="0"/>
            <w:vAlign w:val="center"/>
            <w:tcPrChange w:id="3948" w:author="然" w:date="2026-08-03T15:23:33Z">
              <w:tcPr>
                <w:tcW w:w="675" w:type="dxa"/>
                <w:vMerge w:val="continue"/>
                <w:shd w:val="clear" w:color="auto" w:fill="auto"/>
                <w:noWrap w:val="0"/>
                <w:vAlign w:val="center"/>
              </w:tcPr>
            </w:tcPrChange>
          </w:tcPr>
          <w:p w14:paraId="49334629">
            <w:pPr>
              <w:spacing w:line="240" w:lineRule="auto"/>
              <w:jc w:val="center"/>
              <w:rPr>
                <w:rFonts w:hint="eastAsia" w:ascii="宋体" w:hAnsi="宋体" w:eastAsia="宋体" w:cs="宋体"/>
                <w:color w:val="auto"/>
                <w:szCs w:val="21"/>
                <w:rPrChange w:id="3949"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950" w:author="然" w:date="2026-08-03T15:23:33Z">
              <w:tcPr>
                <w:tcW w:w="885" w:type="dxa"/>
                <w:vMerge w:val="continue"/>
                <w:shd w:val="clear" w:color="auto" w:fill="auto"/>
                <w:noWrap w:val="0"/>
                <w:vAlign w:val="center"/>
              </w:tcPr>
            </w:tcPrChange>
          </w:tcPr>
          <w:p w14:paraId="61FDE7C9">
            <w:pPr>
              <w:spacing w:line="240" w:lineRule="auto"/>
              <w:jc w:val="center"/>
              <w:rPr>
                <w:rFonts w:hint="eastAsia" w:ascii="宋体" w:hAnsi="宋体" w:eastAsia="宋体" w:cs="宋体"/>
                <w:color w:val="auto"/>
                <w:szCs w:val="21"/>
                <w:rPrChange w:id="3951"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952" w:author="然" w:date="2026-08-03T15:23:33Z">
              <w:tcPr>
                <w:tcW w:w="1035" w:type="dxa"/>
                <w:vMerge w:val="continue"/>
                <w:shd w:val="clear" w:color="auto" w:fill="auto"/>
                <w:noWrap w:val="0"/>
                <w:vAlign w:val="center"/>
              </w:tcPr>
            </w:tcPrChange>
          </w:tcPr>
          <w:p w14:paraId="205F21EF">
            <w:pPr>
              <w:spacing w:line="240" w:lineRule="auto"/>
              <w:jc w:val="center"/>
              <w:rPr>
                <w:rFonts w:hint="eastAsia" w:ascii="宋体" w:hAnsi="宋体" w:eastAsia="宋体" w:cs="宋体"/>
                <w:color w:val="auto"/>
                <w:szCs w:val="21"/>
                <w:rPrChange w:id="3953" w:author="然" w:date="2026-08-04T11:37:42Z">
                  <w:rPr>
                    <w:rFonts w:hint="eastAsia" w:ascii="宋体" w:hAnsi="宋体" w:eastAsia="宋体" w:cs="宋体"/>
                    <w:szCs w:val="21"/>
                  </w:rPr>
                </w:rPrChange>
              </w:rPr>
            </w:pPr>
          </w:p>
        </w:tc>
        <w:tc>
          <w:tcPr>
            <w:tcW w:w="1485" w:type="dxa"/>
            <w:shd w:val="clear" w:color="auto" w:fill="auto"/>
            <w:noWrap w:val="0"/>
            <w:vAlign w:val="center"/>
            <w:tcPrChange w:id="3954" w:author="然" w:date="2026-08-03T15:23:33Z">
              <w:tcPr>
                <w:tcW w:w="1485" w:type="dxa"/>
                <w:shd w:val="clear" w:color="auto" w:fill="auto"/>
                <w:noWrap w:val="0"/>
                <w:vAlign w:val="center"/>
              </w:tcPr>
            </w:tcPrChange>
          </w:tcPr>
          <w:p w14:paraId="560D4547">
            <w:pPr>
              <w:widowControl/>
              <w:spacing w:line="240" w:lineRule="auto"/>
              <w:jc w:val="center"/>
              <w:textAlignment w:val="auto"/>
              <w:rPr>
                <w:rFonts w:hint="eastAsia" w:ascii="宋体" w:hAnsi="宋体" w:eastAsia="宋体" w:cs="宋体"/>
                <w:color w:val="auto"/>
                <w:szCs w:val="21"/>
                <w:rPrChange w:id="3955" w:author="然" w:date="2026-08-04T11:37:42Z">
                  <w:rPr>
                    <w:rFonts w:hint="eastAsia" w:ascii="宋体" w:hAnsi="宋体" w:eastAsia="宋体" w:cs="宋体"/>
                    <w:szCs w:val="21"/>
                  </w:rPr>
                </w:rPrChange>
              </w:rPr>
            </w:pPr>
            <w:r>
              <w:rPr>
                <w:rFonts w:hint="eastAsia" w:ascii="宋体" w:hAnsi="宋体" w:eastAsia="宋体" w:cs="宋体"/>
                <w:color w:val="auto"/>
                <w:szCs w:val="21"/>
                <w:rPrChange w:id="3956" w:author="然" w:date="2026-08-04T11:37:42Z">
                  <w:rPr>
                    <w:rFonts w:hint="eastAsia" w:ascii="宋体" w:hAnsi="宋体" w:eastAsia="宋体" w:cs="宋体"/>
                    <w:szCs w:val="21"/>
                  </w:rPr>
                </w:rPrChange>
              </w:rPr>
              <w:t>会议印刷资料</w:t>
            </w:r>
          </w:p>
        </w:tc>
        <w:tc>
          <w:tcPr>
            <w:tcW w:w="735" w:type="dxa"/>
            <w:shd w:val="clear" w:color="auto" w:fill="auto"/>
            <w:noWrap w:val="0"/>
            <w:vAlign w:val="center"/>
            <w:tcPrChange w:id="3957" w:author="然" w:date="2026-08-03T15:23:33Z">
              <w:tcPr>
                <w:tcW w:w="735" w:type="dxa"/>
                <w:shd w:val="clear" w:color="auto" w:fill="auto"/>
                <w:noWrap w:val="0"/>
                <w:vAlign w:val="center"/>
              </w:tcPr>
            </w:tcPrChange>
          </w:tcPr>
          <w:p w14:paraId="3A2D8323">
            <w:pPr>
              <w:widowControl/>
              <w:spacing w:line="240" w:lineRule="auto"/>
              <w:jc w:val="center"/>
              <w:textAlignment w:val="auto"/>
              <w:rPr>
                <w:rFonts w:hint="eastAsia" w:ascii="宋体" w:hAnsi="宋体" w:eastAsia="宋体" w:cs="宋体"/>
                <w:color w:val="auto"/>
                <w:szCs w:val="21"/>
                <w:rPrChange w:id="3958" w:author="然" w:date="2026-08-04T11:37:42Z">
                  <w:rPr>
                    <w:rFonts w:hint="eastAsia" w:ascii="宋体" w:hAnsi="宋体" w:eastAsia="宋体" w:cs="宋体"/>
                    <w:szCs w:val="21"/>
                  </w:rPr>
                </w:rPrChange>
              </w:rPr>
            </w:pPr>
            <w:r>
              <w:rPr>
                <w:rFonts w:hint="eastAsia" w:ascii="宋体" w:hAnsi="宋体" w:eastAsia="宋体" w:cs="宋体"/>
                <w:color w:val="auto"/>
                <w:szCs w:val="21"/>
                <w:rPrChange w:id="3959" w:author="然" w:date="2026-08-04T11:37:42Z">
                  <w:rPr>
                    <w:rFonts w:hint="eastAsia" w:ascii="宋体" w:hAnsi="宋体" w:eastAsia="宋体" w:cs="宋体"/>
                    <w:szCs w:val="21"/>
                  </w:rPr>
                </w:rPrChange>
              </w:rPr>
              <w:t>项</w:t>
            </w:r>
          </w:p>
        </w:tc>
        <w:tc>
          <w:tcPr>
            <w:tcW w:w="705" w:type="dxa"/>
            <w:shd w:val="clear" w:color="auto" w:fill="auto"/>
            <w:noWrap w:val="0"/>
            <w:vAlign w:val="center"/>
            <w:tcPrChange w:id="3960" w:author="然" w:date="2026-08-03T15:23:33Z">
              <w:tcPr>
                <w:tcW w:w="705" w:type="dxa"/>
                <w:shd w:val="clear" w:color="auto" w:fill="auto"/>
                <w:noWrap w:val="0"/>
                <w:vAlign w:val="center"/>
              </w:tcPr>
            </w:tcPrChange>
          </w:tcPr>
          <w:p w14:paraId="42298A52">
            <w:pPr>
              <w:widowControl/>
              <w:spacing w:line="240" w:lineRule="auto"/>
              <w:jc w:val="center"/>
              <w:textAlignment w:val="auto"/>
              <w:rPr>
                <w:rFonts w:hint="eastAsia" w:ascii="宋体" w:hAnsi="宋体" w:eastAsia="宋体" w:cs="宋体"/>
                <w:color w:val="auto"/>
                <w:szCs w:val="21"/>
                <w:rPrChange w:id="3961" w:author="然" w:date="2026-08-04T11:37:42Z">
                  <w:rPr>
                    <w:rFonts w:hint="eastAsia" w:ascii="宋体" w:hAnsi="宋体" w:eastAsia="宋体" w:cs="宋体"/>
                    <w:szCs w:val="21"/>
                  </w:rPr>
                </w:rPrChange>
              </w:rPr>
            </w:pPr>
            <w:r>
              <w:rPr>
                <w:rFonts w:hint="eastAsia" w:ascii="宋体" w:hAnsi="宋体" w:eastAsia="宋体" w:cs="宋体"/>
                <w:color w:val="auto"/>
                <w:szCs w:val="21"/>
                <w:rPrChange w:id="3962" w:author="然" w:date="2026-08-04T11:37:42Z">
                  <w:rPr>
                    <w:rFonts w:hint="eastAsia" w:ascii="宋体" w:hAnsi="宋体" w:eastAsia="宋体" w:cs="宋体"/>
                    <w:szCs w:val="21"/>
                  </w:rPr>
                </w:rPrChange>
              </w:rPr>
              <w:t>1</w:t>
            </w:r>
          </w:p>
        </w:tc>
        <w:tc>
          <w:tcPr>
            <w:tcW w:w="1616" w:type="dxa"/>
            <w:shd w:val="clear" w:color="auto" w:fill="auto"/>
            <w:noWrap w:val="0"/>
            <w:vAlign w:val="center"/>
            <w:tcPrChange w:id="3963" w:author="然" w:date="2026-08-03T15:23:33Z">
              <w:tcPr>
                <w:tcW w:w="1616" w:type="dxa"/>
                <w:shd w:val="clear" w:color="auto" w:fill="auto"/>
                <w:noWrap w:val="0"/>
                <w:vAlign w:val="center"/>
              </w:tcPr>
            </w:tcPrChange>
          </w:tcPr>
          <w:p w14:paraId="6A1CBB73">
            <w:pPr>
              <w:widowControl/>
              <w:spacing w:line="240" w:lineRule="auto"/>
              <w:jc w:val="center"/>
              <w:textAlignment w:val="auto"/>
              <w:rPr>
                <w:rFonts w:hint="eastAsia" w:ascii="宋体" w:hAnsi="宋体" w:eastAsia="宋体" w:cs="宋体"/>
                <w:color w:val="auto"/>
                <w:szCs w:val="21"/>
                <w:rPrChange w:id="3964" w:author="然" w:date="2026-08-04T11:37:42Z">
                  <w:rPr>
                    <w:rFonts w:hint="eastAsia" w:ascii="宋体" w:hAnsi="宋体" w:eastAsia="宋体" w:cs="宋体"/>
                    <w:szCs w:val="21"/>
                  </w:rPr>
                </w:rPrChange>
              </w:rPr>
            </w:pPr>
            <w:r>
              <w:rPr>
                <w:rFonts w:hint="eastAsia" w:ascii="宋体" w:hAnsi="宋体" w:eastAsia="宋体" w:cs="宋体"/>
                <w:color w:val="auto"/>
                <w:szCs w:val="21"/>
                <w:rPrChange w:id="3965" w:author="然" w:date="2026-08-04T11:37:42Z">
                  <w:rPr>
                    <w:rFonts w:hint="eastAsia" w:ascii="宋体" w:hAnsi="宋体" w:eastAsia="宋体" w:cs="宋体"/>
                    <w:szCs w:val="21"/>
                  </w:rPr>
                </w:rPrChange>
              </w:rPr>
              <w:t>1</w:t>
            </w:r>
          </w:p>
        </w:tc>
        <w:tc>
          <w:tcPr>
            <w:tcW w:w="2749" w:type="dxa"/>
            <w:shd w:val="clear" w:color="auto" w:fill="auto"/>
            <w:noWrap w:val="0"/>
            <w:vAlign w:val="center"/>
            <w:tcPrChange w:id="3966" w:author="然" w:date="2026-08-03T15:23:33Z">
              <w:tcPr>
                <w:tcW w:w="2749" w:type="dxa"/>
                <w:shd w:val="clear" w:color="auto" w:fill="auto"/>
                <w:noWrap w:val="0"/>
                <w:vAlign w:val="center"/>
              </w:tcPr>
            </w:tcPrChange>
          </w:tcPr>
          <w:p w14:paraId="78215259">
            <w:pPr>
              <w:widowControl/>
              <w:spacing w:line="240" w:lineRule="auto"/>
              <w:jc w:val="center"/>
              <w:textAlignment w:val="auto"/>
              <w:rPr>
                <w:rFonts w:hint="eastAsia" w:ascii="宋体" w:hAnsi="宋体" w:eastAsia="宋体" w:cs="宋体"/>
                <w:color w:val="auto"/>
                <w:szCs w:val="21"/>
                <w:rPrChange w:id="3967" w:author="然" w:date="2026-08-04T11:37:42Z">
                  <w:rPr>
                    <w:rFonts w:hint="eastAsia" w:ascii="宋体" w:hAnsi="宋体" w:eastAsia="宋体" w:cs="宋体"/>
                    <w:szCs w:val="21"/>
                  </w:rPr>
                </w:rPrChange>
              </w:rPr>
            </w:pPr>
            <w:r>
              <w:rPr>
                <w:rFonts w:hint="eastAsia" w:ascii="宋体" w:hAnsi="宋体" w:eastAsia="宋体" w:cs="宋体"/>
                <w:color w:val="auto"/>
                <w:szCs w:val="21"/>
                <w:rPrChange w:id="3968" w:author="然" w:date="2026-08-04T11:37:42Z">
                  <w:rPr>
                    <w:rFonts w:hint="eastAsia" w:ascii="宋体" w:hAnsi="宋体" w:eastAsia="宋体" w:cs="宋体"/>
                    <w:szCs w:val="21"/>
                  </w:rPr>
                </w:rPrChange>
              </w:rPr>
              <w:t>致辞稿、席卡（突发情况临时增加）、议程单、铜版纸印刷、座位图等其他现场及前期需要的会议资料内容</w:t>
            </w:r>
          </w:p>
        </w:tc>
      </w:tr>
      <w:tr w14:paraId="3CD3F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969" w:author="然" w:date="2026-08-03T15:23:33Z">
            <w:tblPrEx>
              <w:tblCellMar>
                <w:top w:w="0" w:type="dxa"/>
                <w:left w:w="108" w:type="dxa"/>
                <w:bottom w:w="0" w:type="dxa"/>
                <w:right w:w="108" w:type="dxa"/>
              </w:tblCellMar>
            </w:tblPrEx>
          </w:tblPrExChange>
        </w:tblPrEx>
        <w:trPr>
          <w:trHeight w:val="480" w:hRule="atLeast"/>
          <w:jc w:val="center"/>
          <w:trPrChange w:id="3969" w:author="然" w:date="2026-08-03T15:23:33Z">
            <w:trPr>
              <w:trHeight w:val="480" w:hRule="atLeast"/>
              <w:jc w:val="center"/>
            </w:trPr>
          </w:trPrChange>
        </w:trPr>
        <w:tc>
          <w:tcPr>
            <w:tcW w:w="675" w:type="dxa"/>
            <w:vMerge w:val="continue"/>
            <w:shd w:val="clear" w:color="auto" w:fill="auto"/>
            <w:noWrap w:val="0"/>
            <w:vAlign w:val="center"/>
            <w:tcPrChange w:id="3970" w:author="然" w:date="2026-08-03T15:23:33Z">
              <w:tcPr>
                <w:tcW w:w="675" w:type="dxa"/>
                <w:vMerge w:val="continue"/>
                <w:shd w:val="clear" w:color="auto" w:fill="auto"/>
                <w:noWrap w:val="0"/>
                <w:vAlign w:val="center"/>
              </w:tcPr>
            </w:tcPrChange>
          </w:tcPr>
          <w:p w14:paraId="0BB82371">
            <w:pPr>
              <w:spacing w:line="240" w:lineRule="auto"/>
              <w:jc w:val="center"/>
              <w:rPr>
                <w:rFonts w:hint="eastAsia" w:ascii="宋体" w:hAnsi="宋体" w:eastAsia="宋体" w:cs="宋体"/>
                <w:color w:val="auto"/>
                <w:szCs w:val="21"/>
                <w:rPrChange w:id="3971"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972" w:author="然" w:date="2026-08-03T15:23:33Z">
              <w:tcPr>
                <w:tcW w:w="885" w:type="dxa"/>
                <w:vMerge w:val="continue"/>
                <w:shd w:val="clear" w:color="auto" w:fill="auto"/>
                <w:noWrap w:val="0"/>
                <w:vAlign w:val="center"/>
              </w:tcPr>
            </w:tcPrChange>
          </w:tcPr>
          <w:p w14:paraId="684956D6">
            <w:pPr>
              <w:spacing w:line="240" w:lineRule="auto"/>
              <w:jc w:val="center"/>
              <w:rPr>
                <w:rFonts w:hint="eastAsia" w:ascii="宋体" w:hAnsi="宋体" w:eastAsia="宋体" w:cs="宋体"/>
                <w:color w:val="auto"/>
                <w:szCs w:val="21"/>
                <w:rPrChange w:id="3973"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974" w:author="然" w:date="2026-08-03T15:23:33Z">
              <w:tcPr>
                <w:tcW w:w="1035" w:type="dxa"/>
                <w:vMerge w:val="continue"/>
                <w:shd w:val="clear" w:color="auto" w:fill="auto"/>
                <w:noWrap w:val="0"/>
                <w:vAlign w:val="center"/>
              </w:tcPr>
            </w:tcPrChange>
          </w:tcPr>
          <w:p w14:paraId="10BC5A34">
            <w:pPr>
              <w:spacing w:line="240" w:lineRule="auto"/>
              <w:jc w:val="center"/>
              <w:rPr>
                <w:rFonts w:hint="eastAsia" w:ascii="宋体" w:hAnsi="宋体" w:eastAsia="宋体" w:cs="宋体"/>
                <w:color w:val="auto"/>
                <w:szCs w:val="21"/>
                <w:rPrChange w:id="3975" w:author="然" w:date="2026-08-04T11:37:42Z">
                  <w:rPr>
                    <w:rFonts w:hint="eastAsia" w:ascii="宋体" w:hAnsi="宋体" w:eastAsia="宋体" w:cs="宋体"/>
                    <w:szCs w:val="21"/>
                  </w:rPr>
                </w:rPrChange>
              </w:rPr>
            </w:pPr>
          </w:p>
        </w:tc>
        <w:tc>
          <w:tcPr>
            <w:tcW w:w="1485" w:type="dxa"/>
            <w:shd w:val="clear" w:color="auto" w:fill="auto"/>
            <w:noWrap w:val="0"/>
            <w:vAlign w:val="center"/>
            <w:tcPrChange w:id="3976" w:author="然" w:date="2026-08-03T15:23:33Z">
              <w:tcPr>
                <w:tcW w:w="1485" w:type="dxa"/>
                <w:shd w:val="clear" w:color="auto" w:fill="auto"/>
                <w:noWrap w:val="0"/>
                <w:vAlign w:val="center"/>
              </w:tcPr>
            </w:tcPrChange>
          </w:tcPr>
          <w:p w14:paraId="67563792">
            <w:pPr>
              <w:widowControl/>
              <w:spacing w:line="240" w:lineRule="auto"/>
              <w:jc w:val="center"/>
              <w:textAlignment w:val="auto"/>
              <w:rPr>
                <w:rFonts w:hint="eastAsia" w:ascii="宋体" w:hAnsi="宋体" w:eastAsia="宋体" w:cs="宋体"/>
                <w:color w:val="auto"/>
                <w:szCs w:val="21"/>
                <w:rPrChange w:id="3977" w:author="然" w:date="2026-08-04T11:37:42Z">
                  <w:rPr>
                    <w:rFonts w:hint="eastAsia" w:ascii="宋体" w:hAnsi="宋体" w:eastAsia="宋体" w:cs="宋体"/>
                    <w:szCs w:val="21"/>
                  </w:rPr>
                </w:rPrChange>
              </w:rPr>
            </w:pPr>
            <w:r>
              <w:rPr>
                <w:rFonts w:hint="eastAsia" w:ascii="宋体" w:hAnsi="宋体" w:eastAsia="宋体" w:cs="宋体"/>
                <w:color w:val="auto"/>
                <w:szCs w:val="21"/>
                <w:rPrChange w:id="3978" w:author="然" w:date="2026-08-04T11:37:42Z">
                  <w:rPr>
                    <w:rFonts w:hint="eastAsia" w:ascii="宋体" w:hAnsi="宋体" w:eastAsia="宋体" w:cs="宋体"/>
                    <w:szCs w:val="21"/>
                  </w:rPr>
                </w:rPrChange>
              </w:rPr>
              <w:t>代表证</w:t>
            </w:r>
          </w:p>
        </w:tc>
        <w:tc>
          <w:tcPr>
            <w:tcW w:w="735" w:type="dxa"/>
            <w:shd w:val="clear" w:color="auto" w:fill="auto"/>
            <w:noWrap w:val="0"/>
            <w:vAlign w:val="center"/>
            <w:tcPrChange w:id="3979" w:author="然" w:date="2026-08-03T15:23:33Z">
              <w:tcPr>
                <w:tcW w:w="735" w:type="dxa"/>
                <w:shd w:val="clear" w:color="auto" w:fill="auto"/>
                <w:noWrap w:val="0"/>
                <w:vAlign w:val="center"/>
              </w:tcPr>
            </w:tcPrChange>
          </w:tcPr>
          <w:p w14:paraId="2ADBF9CA">
            <w:pPr>
              <w:widowControl/>
              <w:spacing w:line="240" w:lineRule="auto"/>
              <w:jc w:val="center"/>
              <w:textAlignment w:val="auto"/>
              <w:rPr>
                <w:rFonts w:hint="eastAsia" w:ascii="宋体" w:hAnsi="宋体" w:eastAsia="宋体" w:cs="宋体"/>
                <w:color w:val="auto"/>
                <w:szCs w:val="21"/>
                <w:rPrChange w:id="3980" w:author="然" w:date="2026-08-04T11:37:42Z">
                  <w:rPr>
                    <w:rFonts w:hint="eastAsia" w:ascii="宋体" w:hAnsi="宋体" w:eastAsia="宋体" w:cs="宋体"/>
                    <w:szCs w:val="21"/>
                  </w:rPr>
                </w:rPrChange>
              </w:rPr>
            </w:pPr>
            <w:r>
              <w:rPr>
                <w:rFonts w:hint="eastAsia" w:ascii="宋体" w:hAnsi="宋体" w:eastAsia="宋体" w:cs="宋体"/>
                <w:color w:val="auto"/>
                <w:szCs w:val="21"/>
                <w:rPrChange w:id="3981" w:author="然" w:date="2026-08-04T11:37:42Z">
                  <w:rPr>
                    <w:rFonts w:hint="eastAsia" w:ascii="宋体" w:hAnsi="宋体" w:eastAsia="宋体" w:cs="宋体"/>
                    <w:szCs w:val="21"/>
                  </w:rPr>
                </w:rPrChange>
              </w:rPr>
              <w:t>个</w:t>
            </w:r>
          </w:p>
        </w:tc>
        <w:tc>
          <w:tcPr>
            <w:tcW w:w="705" w:type="dxa"/>
            <w:shd w:val="clear" w:color="auto" w:fill="auto"/>
            <w:noWrap w:val="0"/>
            <w:vAlign w:val="center"/>
            <w:tcPrChange w:id="3982" w:author="然" w:date="2026-08-03T15:23:33Z">
              <w:tcPr>
                <w:tcW w:w="705" w:type="dxa"/>
                <w:shd w:val="clear" w:color="auto" w:fill="auto"/>
                <w:noWrap w:val="0"/>
                <w:vAlign w:val="center"/>
              </w:tcPr>
            </w:tcPrChange>
          </w:tcPr>
          <w:p w14:paraId="442EF1A9">
            <w:pPr>
              <w:widowControl/>
              <w:spacing w:line="240" w:lineRule="auto"/>
              <w:jc w:val="center"/>
              <w:textAlignment w:val="auto"/>
              <w:rPr>
                <w:rFonts w:hint="eastAsia" w:ascii="宋体" w:hAnsi="宋体" w:eastAsia="宋体" w:cs="宋体"/>
                <w:color w:val="auto"/>
                <w:szCs w:val="21"/>
                <w:rPrChange w:id="3983" w:author="然" w:date="2026-08-04T11:37:42Z">
                  <w:rPr>
                    <w:rFonts w:hint="eastAsia" w:ascii="宋体" w:hAnsi="宋体" w:eastAsia="宋体" w:cs="宋体"/>
                    <w:szCs w:val="21"/>
                  </w:rPr>
                </w:rPrChange>
              </w:rPr>
            </w:pPr>
            <w:r>
              <w:rPr>
                <w:rFonts w:hint="eastAsia" w:ascii="宋体" w:hAnsi="宋体" w:eastAsia="宋体" w:cs="宋体"/>
                <w:color w:val="auto"/>
                <w:szCs w:val="21"/>
                <w:rPrChange w:id="3984" w:author="然" w:date="2026-08-04T11:37:42Z">
                  <w:rPr>
                    <w:rFonts w:hint="eastAsia" w:ascii="宋体" w:hAnsi="宋体" w:eastAsia="宋体" w:cs="宋体"/>
                    <w:szCs w:val="21"/>
                  </w:rPr>
                </w:rPrChange>
              </w:rPr>
              <w:t>300</w:t>
            </w:r>
          </w:p>
        </w:tc>
        <w:tc>
          <w:tcPr>
            <w:tcW w:w="1616" w:type="dxa"/>
            <w:shd w:val="clear" w:color="auto" w:fill="auto"/>
            <w:noWrap w:val="0"/>
            <w:vAlign w:val="center"/>
            <w:tcPrChange w:id="3985" w:author="然" w:date="2026-08-03T15:23:33Z">
              <w:tcPr>
                <w:tcW w:w="1616" w:type="dxa"/>
                <w:shd w:val="clear" w:color="auto" w:fill="auto"/>
                <w:noWrap w:val="0"/>
                <w:vAlign w:val="center"/>
              </w:tcPr>
            </w:tcPrChange>
          </w:tcPr>
          <w:p w14:paraId="3872CA85">
            <w:pPr>
              <w:widowControl/>
              <w:spacing w:line="240" w:lineRule="auto"/>
              <w:jc w:val="center"/>
              <w:textAlignment w:val="auto"/>
              <w:rPr>
                <w:rFonts w:hint="eastAsia" w:ascii="宋体" w:hAnsi="宋体" w:eastAsia="宋体" w:cs="宋体"/>
                <w:color w:val="auto"/>
                <w:szCs w:val="21"/>
                <w:rPrChange w:id="3986" w:author="然" w:date="2026-08-04T11:37:42Z">
                  <w:rPr>
                    <w:rFonts w:hint="eastAsia" w:ascii="宋体" w:hAnsi="宋体" w:eastAsia="宋体" w:cs="宋体"/>
                    <w:szCs w:val="21"/>
                  </w:rPr>
                </w:rPrChange>
              </w:rPr>
            </w:pPr>
            <w:r>
              <w:rPr>
                <w:rFonts w:hint="eastAsia" w:ascii="宋体" w:hAnsi="宋体" w:eastAsia="宋体" w:cs="宋体"/>
                <w:color w:val="auto"/>
                <w:szCs w:val="21"/>
                <w:rPrChange w:id="3987" w:author="然" w:date="2026-08-04T11:37:42Z">
                  <w:rPr>
                    <w:rFonts w:hint="eastAsia" w:ascii="宋体" w:hAnsi="宋体" w:eastAsia="宋体" w:cs="宋体"/>
                    <w:szCs w:val="21"/>
                  </w:rPr>
                </w:rPrChange>
              </w:rPr>
              <w:t>1</w:t>
            </w:r>
          </w:p>
        </w:tc>
        <w:tc>
          <w:tcPr>
            <w:tcW w:w="2749" w:type="dxa"/>
            <w:shd w:val="clear" w:color="auto" w:fill="auto"/>
            <w:noWrap w:val="0"/>
            <w:vAlign w:val="center"/>
            <w:tcPrChange w:id="3988" w:author="然" w:date="2026-08-03T15:23:33Z">
              <w:tcPr>
                <w:tcW w:w="2749" w:type="dxa"/>
                <w:shd w:val="clear" w:color="auto" w:fill="auto"/>
                <w:noWrap w:val="0"/>
                <w:vAlign w:val="center"/>
              </w:tcPr>
            </w:tcPrChange>
          </w:tcPr>
          <w:p w14:paraId="521CE1D1">
            <w:pPr>
              <w:widowControl/>
              <w:spacing w:line="240" w:lineRule="auto"/>
              <w:jc w:val="center"/>
              <w:textAlignment w:val="auto"/>
              <w:rPr>
                <w:rFonts w:hint="eastAsia" w:ascii="宋体" w:hAnsi="宋体" w:eastAsia="宋体" w:cs="宋体"/>
                <w:color w:val="auto"/>
                <w:szCs w:val="21"/>
                <w:rPrChange w:id="3989" w:author="然" w:date="2026-08-04T11:37:42Z">
                  <w:rPr>
                    <w:rFonts w:hint="eastAsia" w:ascii="宋体" w:hAnsi="宋体" w:eastAsia="宋体" w:cs="宋体"/>
                    <w:szCs w:val="21"/>
                  </w:rPr>
                </w:rPrChange>
              </w:rPr>
            </w:pPr>
            <w:r>
              <w:rPr>
                <w:rFonts w:hint="eastAsia" w:ascii="宋体" w:hAnsi="宋体" w:eastAsia="宋体" w:cs="宋体"/>
                <w:color w:val="auto"/>
                <w:szCs w:val="21"/>
                <w:rPrChange w:id="3990" w:author="然" w:date="2026-08-04T11:37:42Z">
                  <w:rPr>
                    <w:rFonts w:hint="eastAsia" w:ascii="宋体" w:hAnsi="宋体" w:eastAsia="宋体" w:cs="宋体"/>
                    <w:szCs w:val="21"/>
                  </w:rPr>
                </w:rPrChange>
              </w:rPr>
              <w:t>PVC卡套+挂绳，含姓名、单位、职务、代表/嘉宾标识</w:t>
            </w:r>
          </w:p>
        </w:tc>
      </w:tr>
      <w:tr w14:paraId="53B6C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991" w:author="然" w:date="2026-08-03T15:23:33Z">
            <w:tblPrEx>
              <w:tblCellMar>
                <w:top w:w="0" w:type="dxa"/>
                <w:left w:w="108" w:type="dxa"/>
                <w:bottom w:w="0" w:type="dxa"/>
                <w:right w:w="108" w:type="dxa"/>
              </w:tblCellMar>
            </w:tblPrEx>
          </w:tblPrExChange>
        </w:tblPrEx>
        <w:trPr>
          <w:trHeight w:val="480" w:hRule="atLeast"/>
          <w:jc w:val="center"/>
          <w:trPrChange w:id="3991" w:author="然" w:date="2026-08-03T15:23:33Z">
            <w:trPr>
              <w:trHeight w:val="480" w:hRule="atLeast"/>
              <w:jc w:val="center"/>
            </w:trPr>
          </w:trPrChange>
        </w:trPr>
        <w:tc>
          <w:tcPr>
            <w:tcW w:w="675" w:type="dxa"/>
            <w:vMerge w:val="continue"/>
            <w:shd w:val="clear" w:color="auto" w:fill="auto"/>
            <w:noWrap w:val="0"/>
            <w:vAlign w:val="center"/>
            <w:tcPrChange w:id="3992" w:author="然" w:date="2026-08-03T15:23:33Z">
              <w:tcPr>
                <w:tcW w:w="675" w:type="dxa"/>
                <w:vMerge w:val="continue"/>
                <w:shd w:val="clear" w:color="auto" w:fill="auto"/>
                <w:noWrap w:val="0"/>
                <w:vAlign w:val="center"/>
              </w:tcPr>
            </w:tcPrChange>
          </w:tcPr>
          <w:p w14:paraId="3880AD92">
            <w:pPr>
              <w:spacing w:line="240" w:lineRule="auto"/>
              <w:jc w:val="center"/>
              <w:rPr>
                <w:rFonts w:hint="eastAsia" w:ascii="宋体" w:hAnsi="宋体" w:eastAsia="宋体" w:cs="宋体"/>
                <w:color w:val="auto"/>
                <w:szCs w:val="21"/>
                <w:rPrChange w:id="3993"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3994" w:author="然" w:date="2026-08-03T15:23:33Z">
              <w:tcPr>
                <w:tcW w:w="885" w:type="dxa"/>
                <w:vMerge w:val="continue"/>
                <w:shd w:val="clear" w:color="auto" w:fill="auto"/>
                <w:noWrap w:val="0"/>
                <w:vAlign w:val="center"/>
              </w:tcPr>
            </w:tcPrChange>
          </w:tcPr>
          <w:p w14:paraId="5AA89A24">
            <w:pPr>
              <w:spacing w:line="240" w:lineRule="auto"/>
              <w:jc w:val="center"/>
              <w:rPr>
                <w:rFonts w:hint="eastAsia" w:ascii="宋体" w:hAnsi="宋体" w:eastAsia="宋体" w:cs="宋体"/>
                <w:color w:val="auto"/>
                <w:szCs w:val="21"/>
                <w:rPrChange w:id="3995"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3996" w:author="然" w:date="2026-08-03T15:23:33Z">
              <w:tcPr>
                <w:tcW w:w="1035" w:type="dxa"/>
                <w:vMerge w:val="continue"/>
                <w:shd w:val="clear" w:color="auto" w:fill="auto"/>
                <w:noWrap w:val="0"/>
                <w:vAlign w:val="center"/>
              </w:tcPr>
            </w:tcPrChange>
          </w:tcPr>
          <w:p w14:paraId="16D15B88">
            <w:pPr>
              <w:spacing w:line="240" w:lineRule="auto"/>
              <w:jc w:val="center"/>
              <w:rPr>
                <w:rFonts w:hint="eastAsia" w:ascii="宋体" w:hAnsi="宋体" w:eastAsia="宋体" w:cs="宋体"/>
                <w:color w:val="auto"/>
                <w:szCs w:val="21"/>
                <w:rPrChange w:id="3997" w:author="然" w:date="2026-08-04T11:37:42Z">
                  <w:rPr>
                    <w:rFonts w:hint="eastAsia" w:ascii="宋体" w:hAnsi="宋体" w:eastAsia="宋体" w:cs="宋体"/>
                    <w:szCs w:val="21"/>
                  </w:rPr>
                </w:rPrChange>
              </w:rPr>
            </w:pPr>
          </w:p>
        </w:tc>
        <w:tc>
          <w:tcPr>
            <w:tcW w:w="1485" w:type="dxa"/>
            <w:shd w:val="clear" w:color="auto" w:fill="auto"/>
            <w:noWrap w:val="0"/>
            <w:vAlign w:val="center"/>
            <w:tcPrChange w:id="3998" w:author="然" w:date="2026-08-03T15:23:33Z">
              <w:tcPr>
                <w:tcW w:w="1485" w:type="dxa"/>
                <w:shd w:val="clear" w:color="auto" w:fill="auto"/>
                <w:noWrap w:val="0"/>
                <w:vAlign w:val="center"/>
              </w:tcPr>
            </w:tcPrChange>
          </w:tcPr>
          <w:p w14:paraId="52CEEE76">
            <w:pPr>
              <w:widowControl/>
              <w:spacing w:line="240" w:lineRule="auto"/>
              <w:jc w:val="center"/>
              <w:textAlignment w:val="auto"/>
              <w:rPr>
                <w:rFonts w:hint="eastAsia" w:ascii="宋体" w:hAnsi="宋体" w:eastAsia="宋体" w:cs="宋体"/>
                <w:color w:val="auto"/>
                <w:szCs w:val="21"/>
                <w:rPrChange w:id="3999" w:author="然" w:date="2026-08-04T11:37:42Z">
                  <w:rPr>
                    <w:rFonts w:hint="eastAsia" w:ascii="宋体" w:hAnsi="宋体" w:eastAsia="宋体" w:cs="宋体"/>
                    <w:szCs w:val="21"/>
                  </w:rPr>
                </w:rPrChange>
              </w:rPr>
            </w:pPr>
            <w:r>
              <w:rPr>
                <w:rFonts w:hint="eastAsia" w:ascii="宋体" w:hAnsi="宋体" w:eastAsia="宋体" w:cs="宋体"/>
                <w:color w:val="auto"/>
                <w:szCs w:val="21"/>
                <w:rPrChange w:id="4000" w:author="然" w:date="2026-08-04T11:37:42Z">
                  <w:rPr>
                    <w:rFonts w:hint="eastAsia" w:ascii="宋体" w:hAnsi="宋体" w:eastAsia="宋体" w:cs="宋体"/>
                    <w:szCs w:val="21"/>
                  </w:rPr>
                </w:rPrChange>
              </w:rPr>
              <w:t>议程三折页</w:t>
            </w:r>
          </w:p>
        </w:tc>
        <w:tc>
          <w:tcPr>
            <w:tcW w:w="735" w:type="dxa"/>
            <w:shd w:val="clear" w:color="auto" w:fill="auto"/>
            <w:noWrap w:val="0"/>
            <w:vAlign w:val="center"/>
            <w:tcPrChange w:id="4001" w:author="然" w:date="2026-08-03T15:23:33Z">
              <w:tcPr>
                <w:tcW w:w="735" w:type="dxa"/>
                <w:shd w:val="clear" w:color="auto" w:fill="auto"/>
                <w:noWrap w:val="0"/>
                <w:vAlign w:val="center"/>
              </w:tcPr>
            </w:tcPrChange>
          </w:tcPr>
          <w:p w14:paraId="425C07C9">
            <w:pPr>
              <w:widowControl/>
              <w:spacing w:line="240" w:lineRule="auto"/>
              <w:jc w:val="center"/>
              <w:textAlignment w:val="auto"/>
              <w:rPr>
                <w:rFonts w:hint="eastAsia" w:ascii="宋体" w:hAnsi="宋体" w:eastAsia="宋体" w:cs="宋体"/>
                <w:color w:val="auto"/>
                <w:szCs w:val="21"/>
                <w:rPrChange w:id="4002" w:author="然" w:date="2026-08-04T11:37:42Z">
                  <w:rPr>
                    <w:rFonts w:hint="eastAsia" w:ascii="宋体" w:hAnsi="宋体" w:eastAsia="宋体" w:cs="宋体"/>
                    <w:szCs w:val="21"/>
                  </w:rPr>
                </w:rPrChange>
              </w:rPr>
            </w:pPr>
            <w:r>
              <w:rPr>
                <w:rFonts w:hint="eastAsia" w:ascii="宋体" w:hAnsi="宋体" w:eastAsia="宋体" w:cs="宋体"/>
                <w:color w:val="auto"/>
                <w:szCs w:val="21"/>
                <w:rPrChange w:id="4003" w:author="然" w:date="2026-08-04T11:37:42Z">
                  <w:rPr>
                    <w:rFonts w:hint="eastAsia" w:ascii="宋体" w:hAnsi="宋体" w:eastAsia="宋体" w:cs="宋体"/>
                    <w:szCs w:val="21"/>
                  </w:rPr>
                </w:rPrChange>
              </w:rPr>
              <w:t>张</w:t>
            </w:r>
          </w:p>
        </w:tc>
        <w:tc>
          <w:tcPr>
            <w:tcW w:w="705" w:type="dxa"/>
            <w:shd w:val="clear" w:color="auto" w:fill="auto"/>
            <w:noWrap w:val="0"/>
            <w:vAlign w:val="center"/>
            <w:tcPrChange w:id="4004" w:author="然" w:date="2026-08-03T15:23:33Z">
              <w:tcPr>
                <w:tcW w:w="705" w:type="dxa"/>
                <w:shd w:val="clear" w:color="auto" w:fill="auto"/>
                <w:noWrap w:val="0"/>
                <w:vAlign w:val="center"/>
              </w:tcPr>
            </w:tcPrChange>
          </w:tcPr>
          <w:p w14:paraId="70748DA1">
            <w:pPr>
              <w:widowControl/>
              <w:spacing w:line="240" w:lineRule="auto"/>
              <w:jc w:val="center"/>
              <w:textAlignment w:val="auto"/>
              <w:rPr>
                <w:rFonts w:hint="eastAsia" w:ascii="宋体" w:hAnsi="宋体" w:eastAsia="宋体" w:cs="宋体"/>
                <w:color w:val="auto"/>
                <w:szCs w:val="21"/>
                <w:rPrChange w:id="4005" w:author="然" w:date="2026-08-04T11:37:42Z">
                  <w:rPr>
                    <w:rFonts w:hint="eastAsia" w:ascii="宋体" w:hAnsi="宋体" w:eastAsia="宋体" w:cs="宋体"/>
                    <w:szCs w:val="21"/>
                  </w:rPr>
                </w:rPrChange>
              </w:rPr>
            </w:pPr>
            <w:r>
              <w:rPr>
                <w:rFonts w:hint="eastAsia" w:ascii="宋体" w:hAnsi="宋体" w:eastAsia="宋体" w:cs="宋体"/>
                <w:color w:val="auto"/>
                <w:szCs w:val="21"/>
                <w:rPrChange w:id="4006" w:author="然" w:date="2026-08-04T11:37:42Z">
                  <w:rPr>
                    <w:rFonts w:hint="eastAsia" w:ascii="宋体" w:hAnsi="宋体" w:eastAsia="宋体" w:cs="宋体"/>
                    <w:szCs w:val="21"/>
                  </w:rPr>
                </w:rPrChange>
              </w:rPr>
              <w:t>300</w:t>
            </w:r>
          </w:p>
        </w:tc>
        <w:tc>
          <w:tcPr>
            <w:tcW w:w="1616" w:type="dxa"/>
            <w:shd w:val="clear" w:color="auto" w:fill="auto"/>
            <w:noWrap w:val="0"/>
            <w:vAlign w:val="center"/>
            <w:tcPrChange w:id="4007" w:author="然" w:date="2026-08-03T15:23:33Z">
              <w:tcPr>
                <w:tcW w:w="1616" w:type="dxa"/>
                <w:shd w:val="clear" w:color="auto" w:fill="auto"/>
                <w:noWrap w:val="0"/>
                <w:vAlign w:val="center"/>
              </w:tcPr>
            </w:tcPrChange>
          </w:tcPr>
          <w:p w14:paraId="28ECD13F">
            <w:pPr>
              <w:widowControl/>
              <w:spacing w:line="240" w:lineRule="auto"/>
              <w:jc w:val="center"/>
              <w:textAlignment w:val="auto"/>
              <w:rPr>
                <w:rFonts w:hint="eastAsia" w:ascii="宋体" w:hAnsi="宋体" w:eastAsia="宋体" w:cs="宋体"/>
                <w:color w:val="auto"/>
                <w:szCs w:val="21"/>
                <w:rPrChange w:id="4008" w:author="然" w:date="2026-08-04T11:37:42Z">
                  <w:rPr>
                    <w:rFonts w:hint="eastAsia" w:ascii="宋体" w:hAnsi="宋体" w:eastAsia="宋体" w:cs="宋体"/>
                    <w:szCs w:val="21"/>
                  </w:rPr>
                </w:rPrChange>
              </w:rPr>
            </w:pPr>
            <w:r>
              <w:rPr>
                <w:rFonts w:hint="eastAsia" w:ascii="宋体" w:hAnsi="宋体" w:eastAsia="宋体" w:cs="宋体"/>
                <w:color w:val="auto"/>
                <w:szCs w:val="21"/>
                <w:rPrChange w:id="4009" w:author="然" w:date="2026-08-04T11:37:42Z">
                  <w:rPr>
                    <w:rFonts w:hint="eastAsia" w:ascii="宋体" w:hAnsi="宋体" w:eastAsia="宋体" w:cs="宋体"/>
                    <w:szCs w:val="21"/>
                  </w:rPr>
                </w:rPrChange>
              </w:rPr>
              <w:t>1</w:t>
            </w:r>
          </w:p>
        </w:tc>
        <w:tc>
          <w:tcPr>
            <w:tcW w:w="2749" w:type="dxa"/>
            <w:shd w:val="clear" w:color="auto" w:fill="auto"/>
            <w:noWrap w:val="0"/>
            <w:vAlign w:val="center"/>
            <w:tcPrChange w:id="4010" w:author="然" w:date="2026-08-03T15:23:33Z">
              <w:tcPr>
                <w:tcW w:w="2749" w:type="dxa"/>
                <w:shd w:val="clear" w:color="auto" w:fill="auto"/>
                <w:noWrap w:val="0"/>
                <w:vAlign w:val="center"/>
              </w:tcPr>
            </w:tcPrChange>
          </w:tcPr>
          <w:p w14:paraId="1918AB5E">
            <w:pPr>
              <w:widowControl/>
              <w:spacing w:line="240" w:lineRule="auto"/>
              <w:jc w:val="center"/>
              <w:textAlignment w:val="auto"/>
              <w:rPr>
                <w:rFonts w:hint="eastAsia" w:ascii="宋体" w:hAnsi="宋体" w:eastAsia="宋体" w:cs="宋体"/>
                <w:color w:val="auto"/>
                <w:szCs w:val="21"/>
                <w:rPrChange w:id="4011" w:author="然" w:date="2026-08-04T11:37:42Z">
                  <w:rPr>
                    <w:rFonts w:hint="eastAsia" w:ascii="宋体" w:hAnsi="宋体" w:eastAsia="宋体" w:cs="宋体"/>
                    <w:szCs w:val="21"/>
                  </w:rPr>
                </w:rPrChange>
              </w:rPr>
            </w:pPr>
            <w:r>
              <w:rPr>
                <w:rFonts w:hint="eastAsia" w:ascii="宋体" w:hAnsi="宋体" w:eastAsia="宋体" w:cs="宋体"/>
                <w:color w:val="auto"/>
                <w:szCs w:val="21"/>
                <w:rPrChange w:id="4012" w:author="然" w:date="2026-08-04T11:37:42Z">
                  <w:rPr>
                    <w:rFonts w:hint="eastAsia" w:ascii="宋体" w:hAnsi="宋体" w:eastAsia="宋体" w:cs="宋体"/>
                    <w:szCs w:val="21"/>
                  </w:rPr>
                </w:rPrChange>
              </w:rPr>
              <w:t>A4三折页，157g铜版纸，双面四色印刷</w:t>
            </w:r>
          </w:p>
        </w:tc>
      </w:tr>
      <w:tr w14:paraId="1E520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013" w:author="然" w:date="2026-08-03T15:23:33Z">
            <w:tblPrEx>
              <w:shd w:val="clear" w:color="auto" w:fill="auto"/>
              <w:tblCellMar>
                <w:top w:w="0" w:type="dxa"/>
                <w:left w:w="108" w:type="dxa"/>
                <w:bottom w:w="0" w:type="dxa"/>
                <w:right w:w="108" w:type="dxa"/>
              </w:tblCellMar>
            </w:tblPrEx>
          </w:tblPrExChange>
        </w:tblPrEx>
        <w:trPr>
          <w:trHeight w:val="285" w:hRule="atLeast"/>
          <w:jc w:val="center"/>
          <w:trPrChange w:id="4013" w:author="然" w:date="2026-08-03T15:23:33Z">
            <w:trPr>
              <w:trHeight w:val="285" w:hRule="atLeast"/>
              <w:jc w:val="center"/>
            </w:trPr>
          </w:trPrChange>
        </w:trPr>
        <w:tc>
          <w:tcPr>
            <w:tcW w:w="675" w:type="dxa"/>
            <w:vMerge w:val="continue"/>
            <w:shd w:val="clear" w:color="auto" w:fill="auto"/>
            <w:noWrap w:val="0"/>
            <w:vAlign w:val="center"/>
            <w:tcPrChange w:id="4014" w:author="然" w:date="2026-08-03T15:23:33Z">
              <w:tcPr>
                <w:tcW w:w="675" w:type="dxa"/>
                <w:vMerge w:val="continue"/>
                <w:shd w:val="clear" w:color="auto" w:fill="auto"/>
                <w:noWrap w:val="0"/>
                <w:vAlign w:val="center"/>
              </w:tcPr>
            </w:tcPrChange>
          </w:tcPr>
          <w:p w14:paraId="50BC5BFD">
            <w:pPr>
              <w:spacing w:line="240" w:lineRule="auto"/>
              <w:jc w:val="center"/>
              <w:rPr>
                <w:rFonts w:hint="eastAsia" w:ascii="宋体" w:hAnsi="宋体" w:eastAsia="宋体" w:cs="宋体"/>
                <w:color w:val="auto"/>
                <w:szCs w:val="21"/>
                <w:rPrChange w:id="4015"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016" w:author="然" w:date="2026-08-03T15:23:33Z">
              <w:tcPr>
                <w:tcW w:w="885" w:type="dxa"/>
                <w:vMerge w:val="continue"/>
                <w:shd w:val="clear" w:color="auto" w:fill="auto"/>
                <w:noWrap w:val="0"/>
                <w:vAlign w:val="center"/>
              </w:tcPr>
            </w:tcPrChange>
          </w:tcPr>
          <w:p w14:paraId="09720393">
            <w:pPr>
              <w:spacing w:line="240" w:lineRule="auto"/>
              <w:jc w:val="center"/>
              <w:rPr>
                <w:rFonts w:hint="eastAsia" w:ascii="宋体" w:hAnsi="宋体" w:eastAsia="宋体" w:cs="宋体"/>
                <w:color w:val="auto"/>
                <w:szCs w:val="21"/>
                <w:rPrChange w:id="4017"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018" w:author="然" w:date="2026-08-03T15:23:33Z">
              <w:tcPr>
                <w:tcW w:w="1035" w:type="dxa"/>
                <w:vMerge w:val="continue"/>
                <w:shd w:val="clear" w:color="auto" w:fill="auto"/>
                <w:noWrap w:val="0"/>
                <w:vAlign w:val="center"/>
              </w:tcPr>
            </w:tcPrChange>
          </w:tcPr>
          <w:p w14:paraId="7889543A">
            <w:pPr>
              <w:spacing w:line="240" w:lineRule="auto"/>
              <w:jc w:val="center"/>
              <w:rPr>
                <w:rFonts w:hint="eastAsia" w:ascii="宋体" w:hAnsi="宋体" w:eastAsia="宋体" w:cs="宋体"/>
                <w:color w:val="auto"/>
                <w:szCs w:val="21"/>
                <w:rPrChange w:id="4019" w:author="然" w:date="2026-08-04T11:37:42Z">
                  <w:rPr>
                    <w:rFonts w:hint="eastAsia" w:ascii="宋体" w:hAnsi="宋体" w:eastAsia="宋体" w:cs="宋体"/>
                    <w:szCs w:val="21"/>
                  </w:rPr>
                </w:rPrChange>
              </w:rPr>
            </w:pPr>
          </w:p>
        </w:tc>
        <w:tc>
          <w:tcPr>
            <w:tcW w:w="1485" w:type="dxa"/>
            <w:shd w:val="clear" w:color="auto" w:fill="auto"/>
            <w:noWrap w:val="0"/>
            <w:vAlign w:val="center"/>
            <w:tcPrChange w:id="4020" w:author="然" w:date="2026-08-03T15:23:33Z">
              <w:tcPr>
                <w:tcW w:w="1485" w:type="dxa"/>
                <w:shd w:val="clear" w:color="auto" w:fill="auto"/>
                <w:noWrap w:val="0"/>
                <w:vAlign w:val="center"/>
              </w:tcPr>
            </w:tcPrChange>
          </w:tcPr>
          <w:p w14:paraId="33960C3E">
            <w:pPr>
              <w:widowControl/>
              <w:spacing w:line="240" w:lineRule="auto"/>
              <w:jc w:val="center"/>
              <w:textAlignment w:val="auto"/>
              <w:rPr>
                <w:rFonts w:hint="eastAsia" w:ascii="宋体" w:hAnsi="宋体" w:eastAsia="宋体" w:cs="宋体"/>
                <w:color w:val="auto"/>
                <w:szCs w:val="21"/>
                <w:rPrChange w:id="4021" w:author="然" w:date="2026-08-04T11:37:42Z">
                  <w:rPr>
                    <w:rFonts w:hint="eastAsia" w:ascii="宋体" w:hAnsi="宋体" w:eastAsia="宋体" w:cs="宋体"/>
                    <w:szCs w:val="21"/>
                  </w:rPr>
                </w:rPrChange>
              </w:rPr>
            </w:pPr>
            <w:r>
              <w:rPr>
                <w:rFonts w:hint="eastAsia" w:ascii="宋体" w:hAnsi="宋体" w:eastAsia="宋体" w:cs="宋体"/>
                <w:color w:val="auto"/>
                <w:szCs w:val="21"/>
                <w:rPrChange w:id="4022" w:author="然" w:date="2026-08-04T11:37:42Z">
                  <w:rPr>
                    <w:rFonts w:hint="eastAsia" w:ascii="宋体" w:hAnsi="宋体" w:eastAsia="宋体" w:cs="宋体"/>
                    <w:szCs w:val="21"/>
                  </w:rPr>
                </w:rPrChange>
              </w:rPr>
              <w:t>议程单（沙龙）</w:t>
            </w:r>
          </w:p>
        </w:tc>
        <w:tc>
          <w:tcPr>
            <w:tcW w:w="735" w:type="dxa"/>
            <w:shd w:val="clear" w:color="auto" w:fill="auto"/>
            <w:noWrap w:val="0"/>
            <w:vAlign w:val="center"/>
            <w:tcPrChange w:id="4023" w:author="然" w:date="2026-08-03T15:23:33Z">
              <w:tcPr>
                <w:tcW w:w="735" w:type="dxa"/>
                <w:shd w:val="clear" w:color="auto" w:fill="auto"/>
                <w:noWrap w:val="0"/>
                <w:vAlign w:val="center"/>
              </w:tcPr>
            </w:tcPrChange>
          </w:tcPr>
          <w:p w14:paraId="5EB0FCE9">
            <w:pPr>
              <w:widowControl/>
              <w:spacing w:line="240" w:lineRule="auto"/>
              <w:jc w:val="center"/>
              <w:textAlignment w:val="auto"/>
              <w:rPr>
                <w:rFonts w:hint="eastAsia" w:ascii="宋体" w:hAnsi="宋体" w:eastAsia="宋体" w:cs="宋体"/>
                <w:color w:val="auto"/>
                <w:szCs w:val="21"/>
                <w:rPrChange w:id="4024" w:author="然" w:date="2026-08-04T11:37:42Z">
                  <w:rPr>
                    <w:rFonts w:hint="eastAsia" w:ascii="宋体" w:hAnsi="宋体" w:eastAsia="宋体" w:cs="宋体"/>
                    <w:szCs w:val="21"/>
                  </w:rPr>
                </w:rPrChange>
              </w:rPr>
            </w:pPr>
            <w:r>
              <w:rPr>
                <w:rFonts w:hint="eastAsia" w:ascii="宋体" w:hAnsi="宋体" w:eastAsia="宋体" w:cs="宋体"/>
                <w:color w:val="auto"/>
                <w:szCs w:val="21"/>
                <w:rPrChange w:id="4025" w:author="然" w:date="2026-08-04T11:37:42Z">
                  <w:rPr>
                    <w:rFonts w:hint="eastAsia" w:ascii="宋体" w:hAnsi="宋体" w:eastAsia="宋体" w:cs="宋体"/>
                    <w:szCs w:val="21"/>
                  </w:rPr>
                </w:rPrChange>
              </w:rPr>
              <w:t>张</w:t>
            </w:r>
          </w:p>
        </w:tc>
        <w:tc>
          <w:tcPr>
            <w:tcW w:w="705" w:type="dxa"/>
            <w:shd w:val="clear" w:color="auto" w:fill="auto"/>
            <w:noWrap w:val="0"/>
            <w:vAlign w:val="center"/>
            <w:tcPrChange w:id="4026" w:author="然" w:date="2026-08-03T15:23:33Z">
              <w:tcPr>
                <w:tcW w:w="705" w:type="dxa"/>
                <w:shd w:val="clear" w:color="auto" w:fill="auto"/>
                <w:noWrap w:val="0"/>
                <w:vAlign w:val="center"/>
              </w:tcPr>
            </w:tcPrChange>
          </w:tcPr>
          <w:p w14:paraId="66C206B7">
            <w:pPr>
              <w:widowControl/>
              <w:spacing w:line="240" w:lineRule="auto"/>
              <w:jc w:val="center"/>
              <w:textAlignment w:val="auto"/>
              <w:rPr>
                <w:rFonts w:hint="eastAsia" w:ascii="宋体" w:hAnsi="宋体" w:eastAsia="宋体" w:cs="宋体"/>
                <w:color w:val="auto"/>
                <w:szCs w:val="21"/>
                <w:rPrChange w:id="4027" w:author="然" w:date="2026-08-04T11:37:42Z">
                  <w:rPr>
                    <w:rFonts w:hint="eastAsia" w:ascii="宋体" w:hAnsi="宋体" w:eastAsia="宋体" w:cs="宋体"/>
                    <w:szCs w:val="21"/>
                  </w:rPr>
                </w:rPrChange>
              </w:rPr>
            </w:pPr>
            <w:r>
              <w:rPr>
                <w:rFonts w:hint="eastAsia" w:ascii="宋体" w:hAnsi="宋体" w:eastAsia="宋体" w:cs="宋体"/>
                <w:color w:val="auto"/>
                <w:szCs w:val="21"/>
                <w:rPrChange w:id="4028" w:author="然" w:date="2026-08-04T11:37:42Z">
                  <w:rPr>
                    <w:rFonts w:hint="eastAsia" w:ascii="宋体" w:hAnsi="宋体" w:eastAsia="宋体" w:cs="宋体"/>
                    <w:szCs w:val="21"/>
                  </w:rPr>
                </w:rPrChange>
              </w:rPr>
              <w:t>60</w:t>
            </w:r>
          </w:p>
        </w:tc>
        <w:tc>
          <w:tcPr>
            <w:tcW w:w="1616" w:type="dxa"/>
            <w:shd w:val="clear" w:color="auto" w:fill="auto"/>
            <w:noWrap w:val="0"/>
            <w:vAlign w:val="center"/>
            <w:tcPrChange w:id="4029" w:author="然" w:date="2026-08-03T15:23:33Z">
              <w:tcPr>
                <w:tcW w:w="1616" w:type="dxa"/>
                <w:shd w:val="clear" w:color="auto" w:fill="auto"/>
                <w:noWrap w:val="0"/>
                <w:vAlign w:val="center"/>
              </w:tcPr>
            </w:tcPrChange>
          </w:tcPr>
          <w:p w14:paraId="0B7AB64A">
            <w:pPr>
              <w:widowControl/>
              <w:spacing w:line="240" w:lineRule="auto"/>
              <w:jc w:val="center"/>
              <w:textAlignment w:val="auto"/>
              <w:rPr>
                <w:rFonts w:hint="eastAsia" w:ascii="宋体" w:hAnsi="宋体" w:eastAsia="宋体" w:cs="宋体"/>
                <w:color w:val="auto"/>
                <w:szCs w:val="21"/>
                <w:rPrChange w:id="4030" w:author="然" w:date="2026-08-04T11:37:42Z">
                  <w:rPr>
                    <w:rFonts w:hint="eastAsia" w:ascii="宋体" w:hAnsi="宋体" w:eastAsia="宋体" w:cs="宋体"/>
                    <w:szCs w:val="21"/>
                  </w:rPr>
                </w:rPrChange>
              </w:rPr>
            </w:pPr>
            <w:r>
              <w:rPr>
                <w:rFonts w:hint="eastAsia" w:ascii="宋体" w:hAnsi="宋体" w:eastAsia="宋体" w:cs="宋体"/>
                <w:color w:val="auto"/>
                <w:szCs w:val="21"/>
                <w:rPrChange w:id="4031" w:author="然" w:date="2026-08-04T11:37:42Z">
                  <w:rPr>
                    <w:rFonts w:hint="eastAsia" w:ascii="宋体" w:hAnsi="宋体" w:eastAsia="宋体" w:cs="宋体"/>
                    <w:szCs w:val="21"/>
                  </w:rPr>
                </w:rPrChange>
              </w:rPr>
              <w:t>2</w:t>
            </w:r>
          </w:p>
        </w:tc>
        <w:tc>
          <w:tcPr>
            <w:tcW w:w="2749" w:type="dxa"/>
            <w:shd w:val="clear" w:color="auto" w:fill="auto"/>
            <w:noWrap w:val="0"/>
            <w:vAlign w:val="center"/>
            <w:tcPrChange w:id="4032" w:author="然" w:date="2026-08-03T15:23:33Z">
              <w:tcPr>
                <w:tcW w:w="2749" w:type="dxa"/>
                <w:shd w:val="clear" w:color="auto" w:fill="auto"/>
                <w:noWrap w:val="0"/>
                <w:vAlign w:val="center"/>
              </w:tcPr>
            </w:tcPrChange>
          </w:tcPr>
          <w:p w14:paraId="55E827B0">
            <w:pPr>
              <w:widowControl/>
              <w:spacing w:line="240" w:lineRule="auto"/>
              <w:jc w:val="center"/>
              <w:textAlignment w:val="auto"/>
              <w:rPr>
                <w:rFonts w:hint="eastAsia" w:ascii="宋体" w:hAnsi="宋体" w:eastAsia="宋体" w:cs="宋体"/>
                <w:color w:val="auto"/>
                <w:szCs w:val="21"/>
                <w:rPrChange w:id="4033" w:author="然" w:date="2026-08-04T11:37:42Z">
                  <w:rPr>
                    <w:rFonts w:hint="eastAsia" w:ascii="宋体" w:hAnsi="宋体" w:eastAsia="宋体" w:cs="宋体"/>
                    <w:szCs w:val="21"/>
                  </w:rPr>
                </w:rPrChange>
              </w:rPr>
            </w:pPr>
            <w:r>
              <w:rPr>
                <w:rFonts w:hint="eastAsia" w:ascii="宋体" w:hAnsi="宋体" w:eastAsia="宋体" w:cs="宋体"/>
                <w:color w:val="auto"/>
                <w:szCs w:val="21"/>
                <w:rPrChange w:id="4034" w:author="然" w:date="2026-08-04T11:37:42Z">
                  <w:rPr>
                    <w:rFonts w:hint="eastAsia" w:ascii="宋体" w:hAnsi="宋体" w:eastAsia="宋体" w:cs="宋体"/>
                    <w:szCs w:val="21"/>
                  </w:rPr>
                </w:rPrChange>
              </w:rPr>
              <w:t>两场沙龙，A4纸张黑白打印</w:t>
            </w:r>
          </w:p>
        </w:tc>
      </w:tr>
      <w:tr w14:paraId="5EE27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035" w:author="然" w:date="2026-08-03T15:23:33Z">
            <w:tblPrEx>
              <w:tblCellMar>
                <w:top w:w="0" w:type="dxa"/>
                <w:left w:w="108" w:type="dxa"/>
                <w:bottom w:w="0" w:type="dxa"/>
                <w:right w:w="108" w:type="dxa"/>
              </w:tblCellMar>
            </w:tblPrEx>
          </w:tblPrExChange>
        </w:tblPrEx>
        <w:trPr>
          <w:trHeight w:val="285" w:hRule="atLeast"/>
          <w:jc w:val="center"/>
          <w:trPrChange w:id="4035" w:author="然" w:date="2026-08-03T15:23:33Z">
            <w:trPr>
              <w:trHeight w:val="285" w:hRule="atLeast"/>
              <w:jc w:val="center"/>
            </w:trPr>
          </w:trPrChange>
        </w:trPr>
        <w:tc>
          <w:tcPr>
            <w:tcW w:w="675" w:type="dxa"/>
            <w:vMerge w:val="continue"/>
            <w:shd w:val="clear" w:color="auto" w:fill="auto"/>
            <w:noWrap w:val="0"/>
            <w:vAlign w:val="center"/>
            <w:tcPrChange w:id="4036" w:author="然" w:date="2026-08-03T15:23:33Z">
              <w:tcPr>
                <w:tcW w:w="675" w:type="dxa"/>
                <w:vMerge w:val="continue"/>
                <w:shd w:val="clear" w:color="auto" w:fill="auto"/>
                <w:noWrap w:val="0"/>
                <w:vAlign w:val="center"/>
              </w:tcPr>
            </w:tcPrChange>
          </w:tcPr>
          <w:p w14:paraId="4408AACC">
            <w:pPr>
              <w:spacing w:line="240" w:lineRule="auto"/>
              <w:jc w:val="center"/>
              <w:rPr>
                <w:rFonts w:hint="eastAsia" w:ascii="宋体" w:hAnsi="宋体" w:eastAsia="宋体" w:cs="宋体"/>
                <w:color w:val="auto"/>
                <w:szCs w:val="21"/>
                <w:rPrChange w:id="4037"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038" w:author="然" w:date="2026-08-03T15:23:33Z">
              <w:tcPr>
                <w:tcW w:w="885" w:type="dxa"/>
                <w:vMerge w:val="continue"/>
                <w:shd w:val="clear" w:color="auto" w:fill="auto"/>
                <w:noWrap w:val="0"/>
                <w:vAlign w:val="center"/>
              </w:tcPr>
            </w:tcPrChange>
          </w:tcPr>
          <w:p w14:paraId="2AC9A389">
            <w:pPr>
              <w:spacing w:line="240" w:lineRule="auto"/>
              <w:jc w:val="center"/>
              <w:rPr>
                <w:rFonts w:hint="eastAsia" w:ascii="宋体" w:hAnsi="宋体" w:eastAsia="宋体" w:cs="宋体"/>
                <w:color w:val="auto"/>
                <w:szCs w:val="21"/>
                <w:rPrChange w:id="4039"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040" w:author="然" w:date="2026-08-03T15:23:33Z">
              <w:tcPr>
                <w:tcW w:w="1035" w:type="dxa"/>
                <w:vMerge w:val="continue"/>
                <w:shd w:val="clear" w:color="auto" w:fill="auto"/>
                <w:noWrap w:val="0"/>
                <w:vAlign w:val="center"/>
              </w:tcPr>
            </w:tcPrChange>
          </w:tcPr>
          <w:p w14:paraId="7C462351">
            <w:pPr>
              <w:spacing w:line="240" w:lineRule="auto"/>
              <w:jc w:val="center"/>
              <w:rPr>
                <w:rFonts w:hint="eastAsia" w:ascii="宋体" w:hAnsi="宋体" w:eastAsia="宋体" w:cs="宋体"/>
                <w:color w:val="auto"/>
                <w:szCs w:val="21"/>
                <w:rPrChange w:id="4041" w:author="然" w:date="2026-08-04T11:37:42Z">
                  <w:rPr>
                    <w:rFonts w:hint="eastAsia" w:ascii="宋体" w:hAnsi="宋体" w:eastAsia="宋体" w:cs="宋体"/>
                    <w:szCs w:val="21"/>
                  </w:rPr>
                </w:rPrChange>
              </w:rPr>
            </w:pPr>
          </w:p>
        </w:tc>
        <w:tc>
          <w:tcPr>
            <w:tcW w:w="1485" w:type="dxa"/>
            <w:shd w:val="clear" w:color="auto" w:fill="auto"/>
            <w:noWrap w:val="0"/>
            <w:vAlign w:val="center"/>
            <w:tcPrChange w:id="4042" w:author="然" w:date="2026-08-03T15:23:33Z">
              <w:tcPr>
                <w:tcW w:w="1485" w:type="dxa"/>
                <w:shd w:val="clear" w:color="auto" w:fill="auto"/>
                <w:noWrap w:val="0"/>
                <w:vAlign w:val="center"/>
              </w:tcPr>
            </w:tcPrChange>
          </w:tcPr>
          <w:p w14:paraId="5BD68F1C">
            <w:pPr>
              <w:widowControl/>
              <w:spacing w:line="240" w:lineRule="auto"/>
              <w:jc w:val="center"/>
              <w:textAlignment w:val="auto"/>
              <w:rPr>
                <w:rFonts w:hint="eastAsia" w:ascii="宋体" w:hAnsi="宋体" w:eastAsia="宋体" w:cs="宋体"/>
                <w:color w:val="auto"/>
                <w:szCs w:val="21"/>
                <w:rPrChange w:id="4043" w:author="然" w:date="2026-08-04T11:37:42Z">
                  <w:rPr>
                    <w:rFonts w:hint="eastAsia" w:ascii="宋体" w:hAnsi="宋体" w:eastAsia="宋体" w:cs="宋体"/>
                    <w:szCs w:val="21"/>
                  </w:rPr>
                </w:rPrChange>
              </w:rPr>
            </w:pPr>
            <w:r>
              <w:rPr>
                <w:rFonts w:hint="eastAsia" w:ascii="宋体" w:hAnsi="宋体" w:eastAsia="宋体" w:cs="宋体"/>
                <w:color w:val="auto"/>
                <w:szCs w:val="21"/>
                <w:rPrChange w:id="4044" w:author="然" w:date="2026-08-04T11:37:42Z">
                  <w:rPr>
                    <w:rFonts w:hint="eastAsia" w:ascii="宋体" w:hAnsi="宋体" w:eastAsia="宋体" w:cs="宋体"/>
                    <w:szCs w:val="21"/>
                  </w:rPr>
                </w:rPrChange>
              </w:rPr>
              <w:t>议程单（培训）</w:t>
            </w:r>
          </w:p>
        </w:tc>
        <w:tc>
          <w:tcPr>
            <w:tcW w:w="735" w:type="dxa"/>
            <w:shd w:val="clear" w:color="auto" w:fill="auto"/>
            <w:noWrap w:val="0"/>
            <w:vAlign w:val="center"/>
            <w:tcPrChange w:id="4045" w:author="然" w:date="2026-08-03T15:23:33Z">
              <w:tcPr>
                <w:tcW w:w="735" w:type="dxa"/>
                <w:shd w:val="clear" w:color="auto" w:fill="auto"/>
                <w:noWrap w:val="0"/>
                <w:vAlign w:val="center"/>
              </w:tcPr>
            </w:tcPrChange>
          </w:tcPr>
          <w:p w14:paraId="2636625F">
            <w:pPr>
              <w:widowControl/>
              <w:spacing w:line="240" w:lineRule="auto"/>
              <w:jc w:val="center"/>
              <w:textAlignment w:val="auto"/>
              <w:rPr>
                <w:rFonts w:hint="eastAsia" w:ascii="宋体" w:hAnsi="宋体" w:eastAsia="宋体" w:cs="宋体"/>
                <w:color w:val="auto"/>
                <w:szCs w:val="21"/>
                <w:rPrChange w:id="4046" w:author="然" w:date="2026-08-04T11:37:42Z">
                  <w:rPr>
                    <w:rFonts w:hint="eastAsia" w:ascii="宋体" w:hAnsi="宋体" w:eastAsia="宋体" w:cs="宋体"/>
                    <w:szCs w:val="21"/>
                  </w:rPr>
                </w:rPrChange>
              </w:rPr>
            </w:pPr>
            <w:r>
              <w:rPr>
                <w:rFonts w:hint="eastAsia" w:ascii="宋体" w:hAnsi="宋体" w:eastAsia="宋体" w:cs="宋体"/>
                <w:color w:val="auto"/>
                <w:szCs w:val="21"/>
                <w:rPrChange w:id="4047" w:author="然" w:date="2026-08-04T11:37:42Z">
                  <w:rPr>
                    <w:rFonts w:hint="eastAsia" w:ascii="宋体" w:hAnsi="宋体" w:eastAsia="宋体" w:cs="宋体"/>
                    <w:szCs w:val="21"/>
                  </w:rPr>
                </w:rPrChange>
              </w:rPr>
              <w:t>张</w:t>
            </w:r>
          </w:p>
        </w:tc>
        <w:tc>
          <w:tcPr>
            <w:tcW w:w="705" w:type="dxa"/>
            <w:shd w:val="clear" w:color="auto" w:fill="auto"/>
            <w:noWrap w:val="0"/>
            <w:vAlign w:val="center"/>
            <w:tcPrChange w:id="4048" w:author="然" w:date="2026-08-03T15:23:33Z">
              <w:tcPr>
                <w:tcW w:w="705" w:type="dxa"/>
                <w:shd w:val="clear" w:color="auto" w:fill="auto"/>
                <w:noWrap w:val="0"/>
                <w:vAlign w:val="center"/>
              </w:tcPr>
            </w:tcPrChange>
          </w:tcPr>
          <w:p w14:paraId="777103DB">
            <w:pPr>
              <w:widowControl/>
              <w:spacing w:line="240" w:lineRule="auto"/>
              <w:jc w:val="center"/>
              <w:textAlignment w:val="auto"/>
              <w:rPr>
                <w:rFonts w:hint="eastAsia" w:ascii="宋体" w:hAnsi="宋体" w:eastAsia="宋体" w:cs="宋体"/>
                <w:color w:val="auto"/>
                <w:szCs w:val="21"/>
                <w:rPrChange w:id="4049" w:author="然" w:date="2026-08-04T11:37:42Z">
                  <w:rPr>
                    <w:rFonts w:hint="eastAsia" w:ascii="宋体" w:hAnsi="宋体" w:eastAsia="宋体" w:cs="宋体"/>
                    <w:szCs w:val="21"/>
                  </w:rPr>
                </w:rPrChange>
              </w:rPr>
            </w:pPr>
            <w:r>
              <w:rPr>
                <w:rFonts w:hint="eastAsia" w:ascii="宋体" w:hAnsi="宋体" w:eastAsia="宋体" w:cs="宋体"/>
                <w:color w:val="auto"/>
                <w:szCs w:val="21"/>
                <w:rPrChange w:id="4050" w:author="然" w:date="2026-08-04T11:37:42Z">
                  <w:rPr>
                    <w:rFonts w:hint="eastAsia" w:ascii="宋体" w:hAnsi="宋体" w:eastAsia="宋体" w:cs="宋体"/>
                    <w:szCs w:val="21"/>
                  </w:rPr>
                </w:rPrChange>
              </w:rPr>
              <w:t>80</w:t>
            </w:r>
          </w:p>
        </w:tc>
        <w:tc>
          <w:tcPr>
            <w:tcW w:w="1616" w:type="dxa"/>
            <w:shd w:val="clear" w:color="auto" w:fill="auto"/>
            <w:noWrap w:val="0"/>
            <w:vAlign w:val="center"/>
            <w:tcPrChange w:id="4051" w:author="然" w:date="2026-08-03T15:23:33Z">
              <w:tcPr>
                <w:tcW w:w="1616" w:type="dxa"/>
                <w:shd w:val="clear" w:color="auto" w:fill="auto"/>
                <w:noWrap w:val="0"/>
                <w:vAlign w:val="center"/>
              </w:tcPr>
            </w:tcPrChange>
          </w:tcPr>
          <w:p w14:paraId="77239789">
            <w:pPr>
              <w:widowControl/>
              <w:spacing w:line="240" w:lineRule="auto"/>
              <w:jc w:val="center"/>
              <w:textAlignment w:val="auto"/>
              <w:rPr>
                <w:rFonts w:hint="eastAsia" w:ascii="宋体" w:hAnsi="宋体" w:eastAsia="宋体" w:cs="宋体"/>
                <w:color w:val="auto"/>
                <w:szCs w:val="21"/>
                <w:rPrChange w:id="4052" w:author="然" w:date="2026-08-04T11:37:42Z">
                  <w:rPr>
                    <w:rFonts w:hint="eastAsia" w:ascii="宋体" w:hAnsi="宋体" w:eastAsia="宋体" w:cs="宋体"/>
                    <w:szCs w:val="21"/>
                  </w:rPr>
                </w:rPrChange>
              </w:rPr>
            </w:pPr>
            <w:r>
              <w:rPr>
                <w:rFonts w:hint="eastAsia" w:ascii="宋体" w:hAnsi="宋体" w:eastAsia="宋体" w:cs="宋体"/>
                <w:color w:val="auto"/>
                <w:szCs w:val="21"/>
                <w:rPrChange w:id="4053" w:author="然" w:date="2026-08-04T11:37:42Z">
                  <w:rPr>
                    <w:rFonts w:hint="eastAsia" w:ascii="宋体" w:hAnsi="宋体" w:eastAsia="宋体" w:cs="宋体"/>
                    <w:szCs w:val="21"/>
                  </w:rPr>
                </w:rPrChange>
              </w:rPr>
              <w:t>1</w:t>
            </w:r>
          </w:p>
        </w:tc>
        <w:tc>
          <w:tcPr>
            <w:tcW w:w="2749" w:type="dxa"/>
            <w:shd w:val="clear" w:color="auto" w:fill="auto"/>
            <w:noWrap w:val="0"/>
            <w:vAlign w:val="center"/>
            <w:tcPrChange w:id="4054" w:author="然" w:date="2026-08-03T15:23:33Z">
              <w:tcPr>
                <w:tcW w:w="2749" w:type="dxa"/>
                <w:shd w:val="clear" w:color="auto" w:fill="auto"/>
                <w:noWrap w:val="0"/>
                <w:vAlign w:val="center"/>
              </w:tcPr>
            </w:tcPrChange>
          </w:tcPr>
          <w:p w14:paraId="5C13417F">
            <w:pPr>
              <w:widowControl/>
              <w:spacing w:line="240" w:lineRule="auto"/>
              <w:jc w:val="center"/>
              <w:textAlignment w:val="auto"/>
              <w:rPr>
                <w:rFonts w:hint="eastAsia" w:ascii="宋体" w:hAnsi="宋体" w:eastAsia="宋体" w:cs="宋体"/>
                <w:color w:val="auto"/>
                <w:szCs w:val="21"/>
                <w:rPrChange w:id="4055" w:author="然" w:date="2026-08-04T11:37:42Z">
                  <w:rPr>
                    <w:rFonts w:hint="eastAsia" w:ascii="宋体" w:hAnsi="宋体" w:eastAsia="宋体" w:cs="宋体"/>
                    <w:szCs w:val="21"/>
                  </w:rPr>
                </w:rPrChange>
              </w:rPr>
            </w:pPr>
            <w:r>
              <w:rPr>
                <w:rFonts w:hint="eastAsia" w:ascii="宋体" w:hAnsi="宋体" w:eastAsia="宋体" w:cs="宋体"/>
                <w:color w:val="auto"/>
                <w:szCs w:val="21"/>
                <w:rPrChange w:id="4056" w:author="然" w:date="2026-08-04T11:37:42Z">
                  <w:rPr>
                    <w:rFonts w:hint="eastAsia" w:ascii="宋体" w:hAnsi="宋体" w:eastAsia="宋体" w:cs="宋体"/>
                    <w:szCs w:val="21"/>
                  </w:rPr>
                </w:rPrChange>
              </w:rPr>
              <w:t>80人，A4纸张黑白打印</w:t>
            </w:r>
          </w:p>
        </w:tc>
      </w:tr>
      <w:tr w14:paraId="2880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057" w:author="然" w:date="2026-08-03T15:23:33Z">
            <w:tblPrEx>
              <w:shd w:val="clear" w:color="auto" w:fill="auto"/>
              <w:tblCellMar>
                <w:top w:w="0" w:type="dxa"/>
                <w:left w:w="108" w:type="dxa"/>
                <w:bottom w:w="0" w:type="dxa"/>
                <w:right w:w="108" w:type="dxa"/>
              </w:tblCellMar>
            </w:tblPrEx>
          </w:tblPrExChange>
        </w:tblPrEx>
        <w:trPr>
          <w:trHeight w:val="285" w:hRule="atLeast"/>
          <w:jc w:val="center"/>
          <w:trPrChange w:id="4057" w:author="然" w:date="2026-08-03T15:23:33Z">
            <w:trPr>
              <w:trHeight w:val="285" w:hRule="atLeast"/>
              <w:jc w:val="center"/>
            </w:trPr>
          </w:trPrChange>
        </w:trPr>
        <w:tc>
          <w:tcPr>
            <w:tcW w:w="675" w:type="dxa"/>
            <w:vMerge w:val="continue"/>
            <w:shd w:val="clear" w:color="auto" w:fill="auto"/>
            <w:noWrap w:val="0"/>
            <w:vAlign w:val="center"/>
            <w:tcPrChange w:id="4058" w:author="然" w:date="2026-08-03T15:23:33Z">
              <w:tcPr>
                <w:tcW w:w="675" w:type="dxa"/>
                <w:vMerge w:val="continue"/>
                <w:shd w:val="clear" w:color="auto" w:fill="auto"/>
                <w:noWrap w:val="0"/>
                <w:vAlign w:val="center"/>
              </w:tcPr>
            </w:tcPrChange>
          </w:tcPr>
          <w:p w14:paraId="7CA7DA12">
            <w:pPr>
              <w:spacing w:line="240" w:lineRule="auto"/>
              <w:jc w:val="center"/>
              <w:rPr>
                <w:rFonts w:hint="eastAsia" w:ascii="宋体" w:hAnsi="宋体" w:eastAsia="宋体" w:cs="宋体"/>
                <w:color w:val="auto"/>
                <w:szCs w:val="21"/>
                <w:rPrChange w:id="4059"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060" w:author="然" w:date="2026-08-03T15:23:33Z">
              <w:tcPr>
                <w:tcW w:w="885" w:type="dxa"/>
                <w:vMerge w:val="continue"/>
                <w:shd w:val="clear" w:color="auto" w:fill="auto"/>
                <w:noWrap w:val="0"/>
                <w:vAlign w:val="center"/>
              </w:tcPr>
            </w:tcPrChange>
          </w:tcPr>
          <w:p w14:paraId="681600C3">
            <w:pPr>
              <w:spacing w:line="240" w:lineRule="auto"/>
              <w:jc w:val="center"/>
              <w:rPr>
                <w:rFonts w:hint="eastAsia" w:ascii="宋体" w:hAnsi="宋体" w:eastAsia="宋体" w:cs="宋体"/>
                <w:color w:val="auto"/>
                <w:szCs w:val="21"/>
                <w:rPrChange w:id="4061"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062" w:author="然" w:date="2026-08-03T15:23:33Z">
              <w:tcPr>
                <w:tcW w:w="1035" w:type="dxa"/>
                <w:vMerge w:val="continue"/>
                <w:shd w:val="clear" w:color="auto" w:fill="auto"/>
                <w:noWrap w:val="0"/>
                <w:vAlign w:val="center"/>
              </w:tcPr>
            </w:tcPrChange>
          </w:tcPr>
          <w:p w14:paraId="53AFC9A2">
            <w:pPr>
              <w:spacing w:line="240" w:lineRule="auto"/>
              <w:jc w:val="center"/>
              <w:rPr>
                <w:rFonts w:hint="eastAsia" w:ascii="宋体" w:hAnsi="宋体" w:eastAsia="宋体" w:cs="宋体"/>
                <w:color w:val="auto"/>
                <w:szCs w:val="21"/>
                <w:rPrChange w:id="4063" w:author="然" w:date="2026-08-04T11:37:42Z">
                  <w:rPr>
                    <w:rFonts w:hint="eastAsia" w:ascii="宋体" w:hAnsi="宋体" w:eastAsia="宋体" w:cs="宋体"/>
                    <w:szCs w:val="21"/>
                  </w:rPr>
                </w:rPrChange>
              </w:rPr>
            </w:pPr>
          </w:p>
        </w:tc>
        <w:tc>
          <w:tcPr>
            <w:tcW w:w="1485" w:type="dxa"/>
            <w:shd w:val="clear" w:color="auto" w:fill="auto"/>
            <w:noWrap w:val="0"/>
            <w:vAlign w:val="center"/>
            <w:tcPrChange w:id="4064" w:author="然" w:date="2026-08-03T15:23:33Z">
              <w:tcPr>
                <w:tcW w:w="1485" w:type="dxa"/>
                <w:shd w:val="clear" w:color="auto" w:fill="auto"/>
                <w:noWrap w:val="0"/>
                <w:vAlign w:val="center"/>
              </w:tcPr>
            </w:tcPrChange>
          </w:tcPr>
          <w:p w14:paraId="627CDA07">
            <w:pPr>
              <w:widowControl/>
              <w:spacing w:line="240" w:lineRule="auto"/>
              <w:jc w:val="center"/>
              <w:textAlignment w:val="auto"/>
              <w:rPr>
                <w:rFonts w:hint="eastAsia" w:ascii="宋体" w:hAnsi="宋体" w:eastAsia="宋体" w:cs="宋体"/>
                <w:color w:val="auto"/>
                <w:szCs w:val="21"/>
                <w:rPrChange w:id="4065" w:author="然" w:date="2026-08-04T11:37:42Z">
                  <w:rPr>
                    <w:rFonts w:hint="eastAsia" w:ascii="宋体" w:hAnsi="宋体" w:eastAsia="宋体" w:cs="宋体"/>
                    <w:szCs w:val="21"/>
                  </w:rPr>
                </w:rPrChange>
              </w:rPr>
            </w:pPr>
            <w:r>
              <w:rPr>
                <w:rFonts w:hint="eastAsia" w:ascii="宋体" w:hAnsi="宋体" w:eastAsia="宋体" w:cs="宋体"/>
                <w:color w:val="auto"/>
                <w:szCs w:val="21"/>
                <w:rPrChange w:id="4066" w:author="然" w:date="2026-08-04T11:37:42Z">
                  <w:rPr>
                    <w:rFonts w:hint="eastAsia" w:ascii="宋体" w:hAnsi="宋体" w:eastAsia="宋体" w:cs="宋体"/>
                    <w:szCs w:val="21"/>
                  </w:rPr>
                </w:rPrChange>
              </w:rPr>
              <w:t>参会名单打印（沙龙）</w:t>
            </w:r>
          </w:p>
        </w:tc>
        <w:tc>
          <w:tcPr>
            <w:tcW w:w="735" w:type="dxa"/>
            <w:shd w:val="clear" w:color="auto" w:fill="auto"/>
            <w:noWrap w:val="0"/>
            <w:vAlign w:val="center"/>
            <w:tcPrChange w:id="4067" w:author="然" w:date="2026-08-03T15:23:33Z">
              <w:tcPr>
                <w:tcW w:w="735" w:type="dxa"/>
                <w:shd w:val="clear" w:color="auto" w:fill="auto"/>
                <w:noWrap w:val="0"/>
                <w:vAlign w:val="center"/>
              </w:tcPr>
            </w:tcPrChange>
          </w:tcPr>
          <w:p w14:paraId="19A4AB69">
            <w:pPr>
              <w:widowControl/>
              <w:spacing w:line="240" w:lineRule="auto"/>
              <w:jc w:val="center"/>
              <w:textAlignment w:val="auto"/>
              <w:rPr>
                <w:rFonts w:hint="eastAsia" w:ascii="宋体" w:hAnsi="宋体" w:eastAsia="宋体" w:cs="宋体"/>
                <w:color w:val="auto"/>
                <w:szCs w:val="21"/>
                <w:rPrChange w:id="4068" w:author="然" w:date="2026-08-04T11:37:42Z">
                  <w:rPr>
                    <w:rFonts w:hint="eastAsia" w:ascii="宋体" w:hAnsi="宋体" w:eastAsia="宋体" w:cs="宋体"/>
                    <w:szCs w:val="21"/>
                  </w:rPr>
                </w:rPrChange>
              </w:rPr>
            </w:pPr>
            <w:r>
              <w:rPr>
                <w:rFonts w:hint="eastAsia" w:ascii="宋体" w:hAnsi="宋体" w:eastAsia="宋体" w:cs="宋体"/>
                <w:color w:val="auto"/>
                <w:szCs w:val="21"/>
                <w:rPrChange w:id="4069" w:author="然" w:date="2026-08-04T11:37:42Z">
                  <w:rPr>
                    <w:rFonts w:hint="eastAsia" w:ascii="宋体" w:hAnsi="宋体" w:eastAsia="宋体" w:cs="宋体"/>
                    <w:szCs w:val="21"/>
                  </w:rPr>
                </w:rPrChange>
              </w:rPr>
              <w:t>张</w:t>
            </w:r>
          </w:p>
        </w:tc>
        <w:tc>
          <w:tcPr>
            <w:tcW w:w="705" w:type="dxa"/>
            <w:shd w:val="clear" w:color="auto" w:fill="auto"/>
            <w:noWrap w:val="0"/>
            <w:vAlign w:val="center"/>
            <w:tcPrChange w:id="4070" w:author="然" w:date="2026-08-03T15:23:33Z">
              <w:tcPr>
                <w:tcW w:w="705" w:type="dxa"/>
                <w:shd w:val="clear" w:color="auto" w:fill="auto"/>
                <w:noWrap w:val="0"/>
                <w:vAlign w:val="center"/>
              </w:tcPr>
            </w:tcPrChange>
          </w:tcPr>
          <w:p w14:paraId="25D32BA2">
            <w:pPr>
              <w:widowControl/>
              <w:spacing w:line="240" w:lineRule="auto"/>
              <w:jc w:val="center"/>
              <w:textAlignment w:val="auto"/>
              <w:rPr>
                <w:rFonts w:hint="eastAsia" w:ascii="宋体" w:hAnsi="宋体" w:eastAsia="宋体" w:cs="宋体"/>
                <w:color w:val="auto"/>
                <w:szCs w:val="21"/>
                <w:rPrChange w:id="4071" w:author="然" w:date="2026-08-04T11:37:42Z">
                  <w:rPr>
                    <w:rFonts w:hint="eastAsia" w:ascii="宋体" w:hAnsi="宋体" w:eastAsia="宋体" w:cs="宋体"/>
                    <w:szCs w:val="21"/>
                  </w:rPr>
                </w:rPrChange>
              </w:rPr>
            </w:pPr>
            <w:r>
              <w:rPr>
                <w:rFonts w:hint="eastAsia" w:ascii="宋体" w:hAnsi="宋体" w:eastAsia="宋体" w:cs="宋体"/>
                <w:color w:val="auto"/>
                <w:szCs w:val="21"/>
                <w:rPrChange w:id="4072" w:author="然" w:date="2026-08-04T11:37:42Z">
                  <w:rPr>
                    <w:rFonts w:hint="eastAsia" w:ascii="宋体" w:hAnsi="宋体" w:eastAsia="宋体" w:cs="宋体"/>
                    <w:szCs w:val="21"/>
                  </w:rPr>
                </w:rPrChange>
              </w:rPr>
              <w:t>60</w:t>
            </w:r>
          </w:p>
        </w:tc>
        <w:tc>
          <w:tcPr>
            <w:tcW w:w="1616" w:type="dxa"/>
            <w:shd w:val="clear" w:color="auto" w:fill="auto"/>
            <w:noWrap w:val="0"/>
            <w:vAlign w:val="center"/>
            <w:tcPrChange w:id="4073" w:author="然" w:date="2026-08-03T15:23:33Z">
              <w:tcPr>
                <w:tcW w:w="1616" w:type="dxa"/>
                <w:shd w:val="clear" w:color="auto" w:fill="auto"/>
                <w:noWrap w:val="0"/>
                <w:vAlign w:val="center"/>
              </w:tcPr>
            </w:tcPrChange>
          </w:tcPr>
          <w:p w14:paraId="74B1EBDB">
            <w:pPr>
              <w:widowControl/>
              <w:spacing w:line="240" w:lineRule="auto"/>
              <w:jc w:val="center"/>
              <w:textAlignment w:val="auto"/>
              <w:rPr>
                <w:rFonts w:hint="eastAsia" w:ascii="宋体" w:hAnsi="宋体" w:eastAsia="宋体" w:cs="宋体"/>
                <w:color w:val="auto"/>
                <w:szCs w:val="21"/>
                <w:rPrChange w:id="4074" w:author="然" w:date="2026-08-04T11:37:42Z">
                  <w:rPr>
                    <w:rFonts w:hint="eastAsia" w:ascii="宋体" w:hAnsi="宋体" w:eastAsia="宋体" w:cs="宋体"/>
                    <w:szCs w:val="21"/>
                  </w:rPr>
                </w:rPrChange>
              </w:rPr>
            </w:pPr>
            <w:r>
              <w:rPr>
                <w:rFonts w:hint="eastAsia" w:ascii="宋体" w:hAnsi="宋体" w:eastAsia="宋体" w:cs="宋体"/>
                <w:color w:val="auto"/>
                <w:szCs w:val="21"/>
                <w:rPrChange w:id="4075" w:author="然" w:date="2026-08-04T11:37:42Z">
                  <w:rPr>
                    <w:rFonts w:hint="eastAsia" w:ascii="宋体" w:hAnsi="宋体" w:eastAsia="宋体" w:cs="宋体"/>
                    <w:szCs w:val="21"/>
                  </w:rPr>
                </w:rPrChange>
              </w:rPr>
              <w:t>2</w:t>
            </w:r>
          </w:p>
        </w:tc>
        <w:tc>
          <w:tcPr>
            <w:tcW w:w="2749" w:type="dxa"/>
            <w:shd w:val="clear" w:color="auto" w:fill="auto"/>
            <w:noWrap w:val="0"/>
            <w:vAlign w:val="center"/>
            <w:tcPrChange w:id="4076" w:author="然" w:date="2026-08-03T15:23:33Z">
              <w:tcPr>
                <w:tcW w:w="2749" w:type="dxa"/>
                <w:shd w:val="clear" w:color="auto" w:fill="auto"/>
                <w:noWrap w:val="0"/>
                <w:vAlign w:val="center"/>
              </w:tcPr>
            </w:tcPrChange>
          </w:tcPr>
          <w:p w14:paraId="7A977F3A">
            <w:pPr>
              <w:widowControl/>
              <w:spacing w:line="240" w:lineRule="auto"/>
              <w:jc w:val="center"/>
              <w:textAlignment w:val="auto"/>
              <w:rPr>
                <w:rFonts w:hint="eastAsia" w:ascii="宋体" w:hAnsi="宋体" w:eastAsia="宋体" w:cs="宋体"/>
                <w:color w:val="auto"/>
                <w:szCs w:val="21"/>
                <w:rPrChange w:id="4077" w:author="然" w:date="2026-08-04T11:37:42Z">
                  <w:rPr>
                    <w:rFonts w:hint="eastAsia" w:ascii="宋体" w:hAnsi="宋体" w:eastAsia="宋体" w:cs="宋体"/>
                    <w:szCs w:val="21"/>
                  </w:rPr>
                </w:rPrChange>
              </w:rPr>
            </w:pPr>
            <w:r>
              <w:rPr>
                <w:rFonts w:hint="eastAsia" w:ascii="宋体" w:hAnsi="宋体" w:eastAsia="宋体" w:cs="宋体"/>
                <w:color w:val="auto"/>
                <w:szCs w:val="21"/>
                <w:rPrChange w:id="4078" w:author="然" w:date="2026-08-04T11:37:42Z">
                  <w:rPr>
                    <w:rFonts w:hint="eastAsia" w:ascii="宋体" w:hAnsi="宋体" w:eastAsia="宋体" w:cs="宋体"/>
                    <w:szCs w:val="21"/>
                  </w:rPr>
                </w:rPrChange>
              </w:rPr>
              <w:t>两场沙龙，A4纸张打印</w:t>
            </w:r>
          </w:p>
        </w:tc>
      </w:tr>
      <w:tr w14:paraId="36298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079" w:author="然" w:date="2026-08-03T15:23:33Z">
            <w:tblPrEx>
              <w:shd w:val="clear" w:color="auto" w:fill="auto"/>
              <w:tblCellMar>
                <w:top w:w="0" w:type="dxa"/>
                <w:left w:w="108" w:type="dxa"/>
                <w:bottom w:w="0" w:type="dxa"/>
                <w:right w:w="108" w:type="dxa"/>
              </w:tblCellMar>
            </w:tblPrEx>
          </w:tblPrExChange>
        </w:tblPrEx>
        <w:trPr>
          <w:trHeight w:val="285" w:hRule="atLeast"/>
          <w:jc w:val="center"/>
          <w:trPrChange w:id="4079" w:author="然" w:date="2026-08-03T15:23:33Z">
            <w:trPr>
              <w:trHeight w:val="285" w:hRule="atLeast"/>
              <w:jc w:val="center"/>
            </w:trPr>
          </w:trPrChange>
        </w:trPr>
        <w:tc>
          <w:tcPr>
            <w:tcW w:w="675" w:type="dxa"/>
            <w:vMerge w:val="continue"/>
            <w:shd w:val="clear" w:color="auto" w:fill="auto"/>
            <w:noWrap w:val="0"/>
            <w:vAlign w:val="center"/>
            <w:tcPrChange w:id="4080" w:author="然" w:date="2026-08-03T15:23:33Z">
              <w:tcPr>
                <w:tcW w:w="675" w:type="dxa"/>
                <w:vMerge w:val="continue"/>
                <w:shd w:val="clear" w:color="auto" w:fill="auto"/>
                <w:noWrap w:val="0"/>
                <w:vAlign w:val="center"/>
              </w:tcPr>
            </w:tcPrChange>
          </w:tcPr>
          <w:p w14:paraId="77736F34">
            <w:pPr>
              <w:spacing w:line="240" w:lineRule="auto"/>
              <w:jc w:val="center"/>
              <w:rPr>
                <w:rFonts w:hint="eastAsia" w:ascii="宋体" w:hAnsi="宋体" w:eastAsia="宋体" w:cs="宋体"/>
                <w:color w:val="auto"/>
                <w:szCs w:val="21"/>
                <w:rPrChange w:id="4081"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082" w:author="然" w:date="2026-08-03T15:23:33Z">
              <w:tcPr>
                <w:tcW w:w="885" w:type="dxa"/>
                <w:vMerge w:val="continue"/>
                <w:shd w:val="clear" w:color="auto" w:fill="auto"/>
                <w:noWrap w:val="0"/>
                <w:vAlign w:val="center"/>
              </w:tcPr>
            </w:tcPrChange>
          </w:tcPr>
          <w:p w14:paraId="2209AE08">
            <w:pPr>
              <w:spacing w:line="240" w:lineRule="auto"/>
              <w:jc w:val="center"/>
              <w:rPr>
                <w:rFonts w:hint="eastAsia" w:ascii="宋体" w:hAnsi="宋体" w:eastAsia="宋体" w:cs="宋体"/>
                <w:color w:val="auto"/>
                <w:szCs w:val="21"/>
                <w:rPrChange w:id="4083"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084" w:author="然" w:date="2026-08-03T15:23:33Z">
              <w:tcPr>
                <w:tcW w:w="1035" w:type="dxa"/>
                <w:vMerge w:val="continue"/>
                <w:shd w:val="clear" w:color="auto" w:fill="auto"/>
                <w:noWrap w:val="0"/>
                <w:vAlign w:val="center"/>
              </w:tcPr>
            </w:tcPrChange>
          </w:tcPr>
          <w:p w14:paraId="51CF0A48">
            <w:pPr>
              <w:spacing w:line="240" w:lineRule="auto"/>
              <w:jc w:val="center"/>
              <w:rPr>
                <w:rFonts w:hint="eastAsia" w:ascii="宋体" w:hAnsi="宋体" w:eastAsia="宋体" w:cs="宋体"/>
                <w:color w:val="auto"/>
                <w:szCs w:val="21"/>
                <w:rPrChange w:id="4085" w:author="然" w:date="2026-08-04T11:37:42Z">
                  <w:rPr>
                    <w:rFonts w:hint="eastAsia" w:ascii="宋体" w:hAnsi="宋体" w:eastAsia="宋体" w:cs="宋体"/>
                    <w:szCs w:val="21"/>
                  </w:rPr>
                </w:rPrChange>
              </w:rPr>
            </w:pPr>
          </w:p>
        </w:tc>
        <w:tc>
          <w:tcPr>
            <w:tcW w:w="1485" w:type="dxa"/>
            <w:shd w:val="clear" w:color="auto" w:fill="auto"/>
            <w:noWrap w:val="0"/>
            <w:vAlign w:val="center"/>
            <w:tcPrChange w:id="4086" w:author="然" w:date="2026-08-03T15:23:33Z">
              <w:tcPr>
                <w:tcW w:w="1485" w:type="dxa"/>
                <w:shd w:val="clear" w:color="auto" w:fill="auto"/>
                <w:noWrap w:val="0"/>
                <w:vAlign w:val="center"/>
              </w:tcPr>
            </w:tcPrChange>
          </w:tcPr>
          <w:p w14:paraId="4F7C9C4F">
            <w:pPr>
              <w:widowControl/>
              <w:spacing w:line="240" w:lineRule="auto"/>
              <w:jc w:val="center"/>
              <w:textAlignment w:val="auto"/>
              <w:rPr>
                <w:rFonts w:hint="eastAsia" w:ascii="宋体" w:hAnsi="宋体" w:eastAsia="宋体" w:cs="宋体"/>
                <w:color w:val="auto"/>
                <w:szCs w:val="21"/>
                <w:rPrChange w:id="4087" w:author="然" w:date="2026-08-04T11:37:42Z">
                  <w:rPr>
                    <w:rFonts w:hint="eastAsia" w:ascii="宋体" w:hAnsi="宋体" w:eastAsia="宋体" w:cs="宋体"/>
                    <w:szCs w:val="21"/>
                  </w:rPr>
                </w:rPrChange>
              </w:rPr>
            </w:pPr>
            <w:r>
              <w:rPr>
                <w:rFonts w:hint="eastAsia" w:ascii="宋体" w:hAnsi="宋体" w:eastAsia="宋体" w:cs="宋体"/>
                <w:color w:val="auto"/>
                <w:szCs w:val="21"/>
                <w:rPrChange w:id="4088" w:author="然" w:date="2026-08-04T11:37:42Z">
                  <w:rPr>
                    <w:rFonts w:hint="eastAsia" w:ascii="宋体" w:hAnsi="宋体" w:eastAsia="宋体" w:cs="宋体"/>
                    <w:szCs w:val="21"/>
                  </w:rPr>
                </w:rPrChange>
              </w:rPr>
              <w:t>签字笔</w:t>
            </w:r>
          </w:p>
        </w:tc>
        <w:tc>
          <w:tcPr>
            <w:tcW w:w="735" w:type="dxa"/>
            <w:shd w:val="clear" w:color="auto" w:fill="auto"/>
            <w:noWrap w:val="0"/>
            <w:vAlign w:val="center"/>
            <w:tcPrChange w:id="4089" w:author="然" w:date="2026-08-03T15:23:33Z">
              <w:tcPr>
                <w:tcW w:w="735" w:type="dxa"/>
                <w:shd w:val="clear" w:color="auto" w:fill="auto"/>
                <w:noWrap w:val="0"/>
                <w:vAlign w:val="center"/>
              </w:tcPr>
            </w:tcPrChange>
          </w:tcPr>
          <w:p w14:paraId="267E46B0">
            <w:pPr>
              <w:widowControl/>
              <w:spacing w:line="240" w:lineRule="auto"/>
              <w:jc w:val="center"/>
              <w:textAlignment w:val="auto"/>
              <w:rPr>
                <w:rFonts w:hint="eastAsia" w:ascii="宋体" w:hAnsi="宋体" w:eastAsia="宋体" w:cs="宋体"/>
                <w:color w:val="auto"/>
                <w:szCs w:val="21"/>
                <w:rPrChange w:id="4090" w:author="然" w:date="2026-08-04T11:37:42Z">
                  <w:rPr>
                    <w:rFonts w:hint="eastAsia" w:ascii="宋体" w:hAnsi="宋体" w:eastAsia="宋体" w:cs="宋体"/>
                    <w:szCs w:val="21"/>
                  </w:rPr>
                </w:rPrChange>
              </w:rPr>
            </w:pPr>
            <w:r>
              <w:rPr>
                <w:rFonts w:hint="eastAsia" w:ascii="宋体" w:hAnsi="宋体" w:eastAsia="宋体" w:cs="宋体"/>
                <w:color w:val="auto"/>
                <w:szCs w:val="21"/>
                <w:rPrChange w:id="4091" w:author="然" w:date="2026-08-04T11:37:42Z">
                  <w:rPr>
                    <w:rFonts w:hint="eastAsia" w:ascii="宋体" w:hAnsi="宋体" w:eastAsia="宋体" w:cs="宋体"/>
                    <w:szCs w:val="21"/>
                  </w:rPr>
                </w:rPrChange>
              </w:rPr>
              <w:t>只</w:t>
            </w:r>
          </w:p>
        </w:tc>
        <w:tc>
          <w:tcPr>
            <w:tcW w:w="705" w:type="dxa"/>
            <w:shd w:val="clear" w:color="auto" w:fill="auto"/>
            <w:noWrap w:val="0"/>
            <w:vAlign w:val="center"/>
            <w:tcPrChange w:id="4092" w:author="然" w:date="2026-08-03T15:23:33Z">
              <w:tcPr>
                <w:tcW w:w="705" w:type="dxa"/>
                <w:shd w:val="clear" w:color="auto" w:fill="auto"/>
                <w:noWrap w:val="0"/>
                <w:vAlign w:val="center"/>
              </w:tcPr>
            </w:tcPrChange>
          </w:tcPr>
          <w:p w14:paraId="2638117B">
            <w:pPr>
              <w:widowControl/>
              <w:spacing w:line="240" w:lineRule="auto"/>
              <w:jc w:val="center"/>
              <w:textAlignment w:val="auto"/>
              <w:rPr>
                <w:rFonts w:hint="eastAsia" w:ascii="宋体" w:hAnsi="宋体" w:eastAsia="宋体" w:cs="宋体"/>
                <w:color w:val="auto"/>
                <w:szCs w:val="21"/>
                <w:rPrChange w:id="4093" w:author="然" w:date="2026-08-04T11:37:42Z">
                  <w:rPr>
                    <w:rFonts w:hint="eastAsia" w:ascii="宋体" w:hAnsi="宋体" w:eastAsia="宋体" w:cs="宋体"/>
                    <w:szCs w:val="21"/>
                  </w:rPr>
                </w:rPrChange>
              </w:rPr>
            </w:pPr>
            <w:r>
              <w:rPr>
                <w:rFonts w:hint="eastAsia" w:ascii="宋体" w:hAnsi="宋体" w:eastAsia="宋体" w:cs="宋体"/>
                <w:color w:val="auto"/>
                <w:szCs w:val="21"/>
                <w:rPrChange w:id="4094" w:author="然" w:date="2026-08-04T11:37:42Z">
                  <w:rPr>
                    <w:rFonts w:hint="eastAsia" w:ascii="宋体" w:hAnsi="宋体" w:eastAsia="宋体" w:cs="宋体"/>
                    <w:szCs w:val="21"/>
                  </w:rPr>
                </w:rPrChange>
              </w:rPr>
              <w:t>300</w:t>
            </w:r>
          </w:p>
        </w:tc>
        <w:tc>
          <w:tcPr>
            <w:tcW w:w="1616" w:type="dxa"/>
            <w:shd w:val="clear" w:color="auto" w:fill="auto"/>
            <w:noWrap w:val="0"/>
            <w:vAlign w:val="center"/>
            <w:tcPrChange w:id="4095" w:author="然" w:date="2026-08-03T15:23:33Z">
              <w:tcPr>
                <w:tcW w:w="1616" w:type="dxa"/>
                <w:shd w:val="clear" w:color="auto" w:fill="auto"/>
                <w:noWrap w:val="0"/>
                <w:vAlign w:val="center"/>
              </w:tcPr>
            </w:tcPrChange>
          </w:tcPr>
          <w:p w14:paraId="0C3BB87C">
            <w:pPr>
              <w:widowControl/>
              <w:spacing w:line="240" w:lineRule="auto"/>
              <w:jc w:val="center"/>
              <w:textAlignment w:val="auto"/>
              <w:rPr>
                <w:rFonts w:hint="eastAsia" w:ascii="宋体" w:hAnsi="宋体" w:eastAsia="宋体" w:cs="宋体"/>
                <w:color w:val="auto"/>
                <w:szCs w:val="21"/>
                <w:rPrChange w:id="4096" w:author="然" w:date="2026-08-04T11:37:42Z">
                  <w:rPr>
                    <w:rFonts w:hint="eastAsia" w:ascii="宋体" w:hAnsi="宋体" w:eastAsia="宋体" w:cs="宋体"/>
                    <w:szCs w:val="21"/>
                  </w:rPr>
                </w:rPrChange>
              </w:rPr>
            </w:pPr>
            <w:r>
              <w:rPr>
                <w:rFonts w:hint="eastAsia" w:ascii="宋体" w:hAnsi="宋体" w:eastAsia="宋体" w:cs="宋体"/>
                <w:color w:val="auto"/>
                <w:szCs w:val="21"/>
                <w:rPrChange w:id="4097" w:author="然" w:date="2026-08-04T11:37:42Z">
                  <w:rPr>
                    <w:rFonts w:hint="eastAsia" w:ascii="宋体" w:hAnsi="宋体" w:eastAsia="宋体" w:cs="宋体"/>
                    <w:szCs w:val="21"/>
                  </w:rPr>
                </w:rPrChange>
              </w:rPr>
              <w:t>1</w:t>
            </w:r>
          </w:p>
        </w:tc>
        <w:tc>
          <w:tcPr>
            <w:tcW w:w="2749" w:type="dxa"/>
            <w:shd w:val="clear" w:color="auto" w:fill="auto"/>
            <w:noWrap w:val="0"/>
            <w:vAlign w:val="center"/>
            <w:tcPrChange w:id="4098" w:author="然" w:date="2026-08-03T15:23:33Z">
              <w:tcPr>
                <w:tcW w:w="2749" w:type="dxa"/>
                <w:shd w:val="clear" w:color="auto" w:fill="auto"/>
                <w:noWrap w:val="0"/>
                <w:vAlign w:val="center"/>
              </w:tcPr>
            </w:tcPrChange>
          </w:tcPr>
          <w:p w14:paraId="6751D696">
            <w:pPr>
              <w:widowControl/>
              <w:spacing w:line="240" w:lineRule="auto"/>
              <w:jc w:val="center"/>
              <w:textAlignment w:val="auto"/>
              <w:rPr>
                <w:rFonts w:hint="eastAsia" w:ascii="宋体" w:hAnsi="宋体" w:eastAsia="宋体" w:cs="宋体"/>
                <w:color w:val="auto"/>
                <w:szCs w:val="21"/>
                <w:rPrChange w:id="4099" w:author="然" w:date="2026-08-04T11:37:42Z">
                  <w:rPr>
                    <w:rFonts w:hint="eastAsia" w:ascii="宋体" w:hAnsi="宋体" w:eastAsia="宋体" w:cs="宋体"/>
                    <w:szCs w:val="21"/>
                  </w:rPr>
                </w:rPrChange>
              </w:rPr>
            </w:pPr>
            <w:r>
              <w:rPr>
                <w:rFonts w:hint="eastAsia" w:ascii="宋体" w:hAnsi="宋体" w:eastAsia="宋体" w:cs="宋体"/>
                <w:color w:val="auto"/>
                <w:szCs w:val="21"/>
                <w:rPrChange w:id="4100" w:author="然" w:date="2026-08-04T11:37:42Z">
                  <w:rPr>
                    <w:rFonts w:hint="eastAsia" w:ascii="宋体" w:hAnsi="宋体" w:eastAsia="宋体" w:cs="宋体"/>
                    <w:szCs w:val="21"/>
                  </w:rPr>
                </w:rPrChange>
              </w:rPr>
              <w:t>论坛定制签字笔，黑色墨水</w:t>
            </w:r>
          </w:p>
        </w:tc>
      </w:tr>
      <w:tr w14:paraId="7090A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101" w:author="然" w:date="2026-08-03T15:23:33Z">
            <w:tblPrEx>
              <w:shd w:val="clear" w:color="auto" w:fill="auto"/>
              <w:tblCellMar>
                <w:top w:w="0" w:type="dxa"/>
                <w:left w:w="108" w:type="dxa"/>
                <w:bottom w:w="0" w:type="dxa"/>
                <w:right w:w="108" w:type="dxa"/>
              </w:tblCellMar>
            </w:tblPrEx>
          </w:tblPrExChange>
        </w:tblPrEx>
        <w:trPr>
          <w:trHeight w:val="285" w:hRule="atLeast"/>
          <w:jc w:val="center"/>
          <w:trPrChange w:id="4101" w:author="然" w:date="2026-08-03T15:23:33Z">
            <w:trPr>
              <w:trHeight w:val="285" w:hRule="atLeast"/>
              <w:jc w:val="center"/>
            </w:trPr>
          </w:trPrChange>
        </w:trPr>
        <w:tc>
          <w:tcPr>
            <w:tcW w:w="675" w:type="dxa"/>
            <w:vMerge w:val="continue"/>
            <w:shd w:val="clear" w:color="auto" w:fill="auto"/>
            <w:noWrap w:val="0"/>
            <w:vAlign w:val="center"/>
            <w:tcPrChange w:id="4102" w:author="然" w:date="2026-08-03T15:23:33Z">
              <w:tcPr>
                <w:tcW w:w="675" w:type="dxa"/>
                <w:vMerge w:val="continue"/>
                <w:shd w:val="clear" w:color="auto" w:fill="auto"/>
                <w:noWrap w:val="0"/>
                <w:vAlign w:val="center"/>
              </w:tcPr>
            </w:tcPrChange>
          </w:tcPr>
          <w:p w14:paraId="023658A9">
            <w:pPr>
              <w:spacing w:line="240" w:lineRule="auto"/>
              <w:jc w:val="center"/>
              <w:rPr>
                <w:rFonts w:hint="eastAsia" w:ascii="宋体" w:hAnsi="宋体" w:eastAsia="宋体" w:cs="宋体"/>
                <w:color w:val="auto"/>
                <w:szCs w:val="21"/>
                <w:rPrChange w:id="4103"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104" w:author="然" w:date="2026-08-03T15:23:33Z">
              <w:tcPr>
                <w:tcW w:w="885" w:type="dxa"/>
                <w:vMerge w:val="continue"/>
                <w:shd w:val="clear" w:color="auto" w:fill="auto"/>
                <w:noWrap w:val="0"/>
                <w:vAlign w:val="center"/>
              </w:tcPr>
            </w:tcPrChange>
          </w:tcPr>
          <w:p w14:paraId="7F5E61D3">
            <w:pPr>
              <w:spacing w:line="240" w:lineRule="auto"/>
              <w:jc w:val="center"/>
              <w:rPr>
                <w:rFonts w:hint="eastAsia" w:ascii="宋体" w:hAnsi="宋体" w:eastAsia="宋体" w:cs="宋体"/>
                <w:color w:val="auto"/>
                <w:szCs w:val="21"/>
                <w:rPrChange w:id="4105"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106" w:author="然" w:date="2026-08-03T15:23:33Z">
              <w:tcPr>
                <w:tcW w:w="1035" w:type="dxa"/>
                <w:vMerge w:val="continue"/>
                <w:shd w:val="clear" w:color="auto" w:fill="auto"/>
                <w:noWrap w:val="0"/>
                <w:vAlign w:val="center"/>
              </w:tcPr>
            </w:tcPrChange>
          </w:tcPr>
          <w:p w14:paraId="36E99617">
            <w:pPr>
              <w:spacing w:line="240" w:lineRule="auto"/>
              <w:jc w:val="center"/>
              <w:rPr>
                <w:rFonts w:hint="eastAsia" w:ascii="宋体" w:hAnsi="宋体" w:eastAsia="宋体" w:cs="宋体"/>
                <w:color w:val="auto"/>
                <w:szCs w:val="21"/>
                <w:rPrChange w:id="4107" w:author="然" w:date="2026-08-04T11:37:42Z">
                  <w:rPr>
                    <w:rFonts w:hint="eastAsia" w:ascii="宋体" w:hAnsi="宋体" w:eastAsia="宋体" w:cs="宋体"/>
                    <w:szCs w:val="21"/>
                  </w:rPr>
                </w:rPrChange>
              </w:rPr>
            </w:pPr>
          </w:p>
        </w:tc>
        <w:tc>
          <w:tcPr>
            <w:tcW w:w="1485" w:type="dxa"/>
            <w:shd w:val="clear" w:color="auto" w:fill="auto"/>
            <w:noWrap w:val="0"/>
            <w:vAlign w:val="center"/>
            <w:tcPrChange w:id="4108" w:author="然" w:date="2026-08-03T15:23:33Z">
              <w:tcPr>
                <w:tcW w:w="1485" w:type="dxa"/>
                <w:shd w:val="clear" w:color="auto" w:fill="auto"/>
                <w:noWrap w:val="0"/>
                <w:vAlign w:val="center"/>
              </w:tcPr>
            </w:tcPrChange>
          </w:tcPr>
          <w:p w14:paraId="7B428474">
            <w:pPr>
              <w:widowControl/>
              <w:spacing w:line="240" w:lineRule="auto"/>
              <w:jc w:val="center"/>
              <w:textAlignment w:val="auto"/>
              <w:rPr>
                <w:rFonts w:hint="eastAsia" w:ascii="宋体" w:hAnsi="宋体" w:eastAsia="宋体" w:cs="宋体"/>
                <w:color w:val="auto"/>
                <w:szCs w:val="21"/>
                <w:rPrChange w:id="4109" w:author="然" w:date="2026-08-04T11:37:42Z">
                  <w:rPr>
                    <w:rFonts w:hint="eastAsia" w:ascii="宋体" w:hAnsi="宋体" w:eastAsia="宋体" w:cs="宋体"/>
                    <w:szCs w:val="21"/>
                  </w:rPr>
                </w:rPrChange>
              </w:rPr>
            </w:pPr>
            <w:r>
              <w:rPr>
                <w:rFonts w:hint="eastAsia" w:ascii="宋体" w:hAnsi="宋体" w:eastAsia="宋体" w:cs="宋体"/>
                <w:color w:val="auto"/>
                <w:szCs w:val="21"/>
                <w:rPrChange w:id="4110" w:author="然" w:date="2026-08-04T11:37:42Z">
                  <w:rPr>
                    <w:rFonts w:hint="eastAsia" w:ascii="宋体" w:hAnsi="宋体" w:eastAsia="宋体" w:cs="宋体"/>
                    <w:szCs w:val="21"/>
                  </w:rPr>
                </w:rPrChange>
              </w:rPr>
              <w:t>签字笔（培训）</w:t>
            </w:r>
          </w:p>
        </w:tc>
        <w:tc>
          <w:tcPr>
            <w:tcW w:w="735" w:type="dxa"/>
            <w:shd w:val="clear" w:color="auto" w:fill="auto"/>
            <w:noWrap w:val="0"/>
            <w:vAlign w:val="center"/>
            <w:tcPrChange w:id="4111" w:author="然" w:date="2026-08-03T15:23:33Z">
              <w:tcPr>
                <w:tcW w:w="735" w:type="dxa"/>
                <w:shd w:val="clear" w:color="auto" w:fill="auto"/>
                <w:noWrap w:val="0"/>
                <w:vAlign w:val="center"/>
              </w:tcPr>
            </w:tcPrChange>
          </w:tcPr>
          <w:p w14:paraId="0937CB01">
            <w:pPr>
              <w:widowControl/>
              <w:spacing w:line="240" w:lineRule="auto"/>
              <w:jc w:val="center"/>
              <w:textAlignment w:val="auto"/>
              <w:rPr>
                <w:rFonts w:hint="eastAsia" w:ascii="宋体" w:hAnsi="宋体" w:eastAsia="宋体" w:cs="宋体"/>
                <w:color w:val="auto"/>
                <w:szCs w:val="21"/>
                <w:rPrChange w:id="4112" w:author="然" w:date="2026-08-04T11:37:42Z">
                  <w:rPr>
                    <w:rFonts w:hint="eastAsia" w:ascii="宋体" w:hAnsi="宋体" w:eastAsia="宋体" w:cs="宋体"/>
                    <w:szCs w:val="21"/>
                  </w:rPr>
                </w:rPrChange>
              </w:rPr>
            </w:pPr>
            <w:r>
              <w:rPr>
                <w:rFonts w:hint="eastAsia" w:ascii="宋体" w:hAnsi="宋体" w:eastAsia="宋体" w:cs="宋体"/>
                <w:color w:val="auto"/>
                <w:szCs w:val="21"/>
                <w:rPrChange w:id="4113" w:author="然" w:date="2026-08-04T11:37:42Z">
                  <w:rPr>
                    <w:rFonts w:hint="eastAsia" w:ascii="宋体" w:hAnsi="宋体" w:eastAsia="宋体" w:cs="宋体"/>
                    <w:szCs w:val="21"/>
                  </w:rPr>
                </w:rPrChange>
              </w:rPr>
              <w:t>只</w:t>
            </w:r>
          </w:p>
        </w:tc>
        <w:tc>
          <w:tcPr>
            <w:tcW w:w="705" w:type="dxa"/>
            <w:shd w:val="clear" w:color="auto" w:fill="auto"/>
            <w:noWrap w:val="0"/>
            <w:vAlign w:val="center"/>
            <w:tcPrChange w:id="4114" w:author="然" w:date="2026-08-03T15:23:33Z">
              <w:tcPr>
                <w:tcW w:w="705" w:type="dxa"/>
                <w:shd w:val="clear" w:color="auto" w:fill="auto"/>
                <w:noWrap w:val="0"/>
                <w:vAlign w:val="center"/>
              </w:tcPr>
            </w:tcPrChange>
          </w:tcPr>
          <w:p w14:paraId="39B3230F">
            <w:pPr>
              <w:widowControl/>
              <w:spacing w:line="240" w:lineRule="auto"/>
              <w:jc w:val="center"/>
              <w:textAlignment w:val="auto"/>
              <w:rPr>
                <w:rFonts w:hint="eastAsia" w:ascii="宋体" w:hAnsi="宋体" w:eastAsia="宋体" w:cs="宋体"/>
                <w:color w:val="auto"/>
                <w:szCs w:val="21"/>
                <w:rPrChange w:id="4115" w:author="然" w:date="2026-08-04T11:37:42Z">
                  <w:rPr>
                    <w:rFonts w:hint="eastAsia" w:ascii="宋体" w:hAnsi="宋体" w:eastAsia="宋体" w:cs="宋体"/>
                    <w:szCs w:val="21"/>
                  </w:rPr>
                </w:rPrChange>
              </w:rPr>
            </w:pPr>
            <w:r>
              <w:rPr>
                <w:rFonts w:hint="eastAsia" w:ascii="宋体" w:hAnsi="宋体" w:eastAsia="宋体" w:cs="宋体"/>
                <w:color w:val="auto"/>
                <w:szCs w:val="21"/>
                <w:rPrChange w:id="4116" w:author="然" w:date="2026-08-04T11:37:42Z">
                  <w:rPr>
                    <w:rFonts w:hint="eastAsia" w:ascii="宋体" w:hAnsi="宋体" w:eastAsia="宋体" w:cs="宋体"/>
                    <w:szCs w:val="21"/>
                  </w:rPr>
                </w:rPrChange>
              </w:rPr>
              <w:t>80</w:t>
            </w:r>
          </w:p>
        </w:tc>
        <w:tc>
          <w:tcPr>
            <w:tcW w:w="1616" w:type="dxa"/>
            <w:shd w:val="clear" w:color="auto" w:fill="auto"/>
            <w:noWrap w:val="0"/>
            <w:vAlign w:val="center"/>
            <w:tcPrChange w:id="4117" w:author="然" w:date="2026-08-03T15:23:33Z">
              <w:tcPr>
                <w:tcW w:w="1616" w:type="dxa"/>
                <w:shd w:val="clear" w:color="auto" w:fill="auto"/>
                <w:noWrap w:val="0"/>
                <w:vAlign w:val="center"/>
              </w:tcPr>
            </w:tcPrChange>
          </w:tcPr>
          <w:p w14:paraId="5FA90AB4">
            <w:pPr>
              <w:widowControl/>
              <w:spacing w:line="240" w:lineRule="auto"/>
              <w:jc w:val="center"/>
              <w:textAlignment w:val="auto"/>
              <w:rPr>
                <w:rFonts w:hint="eastAsia" w:ascii="宋体" w:hAnsi="宋体" w:eastAsia="宋体" w:cs="宋体"/>
                <w:color w:val="auto"/>
                <w:szCs w:val="21"/>
                <w:rPrChange w:id="4118" w:author="然" w:date="2026-08-04T11:37:42Z">
                  <w:rPr>
                    <w:rFonts w:hint="eastAsia" w:ascii="宋体" w:hAnsi="宋体" w:eastAsia="宋体" w:cs="宋体"/>
                    <w:szCs w:val="21"/>
                  </w:rPr>
                </w:rPrChange>
              </w:rPr>
            </w:pPr>
            <w:r>
              <w:rPr>
                <w:rFonts w:hint="eastAsia" w:ascii="宋体" w:hAnsi="宋体" w:eastAsia="宋体" w:cs="宋体"/>
                <w:color w:val="auto"/>
                <w:szCs w:val="21"/>
                <w:rPrChange w:id="4119" w:author="然" w:date="2026-08-04T11:37:42Z">
                  <w:rPr>
                    <w:rFonts w:hint="eastAsia" w:ascii="宋体" w:hAnsi="宋体" w:eastAsia="宋体" w:cs="宋体"/>
                    <w:szCs w:val="21"/>
                  </w:rPr>
                </w:rPrChange>
              </w:rPr>
              <w:t>1</w:t>
            </w:r>
          </w:p>
        </w:tc>
        <w:tc>
          <w:tcPr>
            <w:tcW w:w="2749" w:type="dxa"/>
            <w:shd w:val="clear" w:color="auto" w:fill="auto"/>
            <w:noWrap w:val="0"/>
            <w:vAlign w:val="center"/>
            <w:tcPrChange w:id="4120" w:author="然" w:date="2026-08-03T15:23:33Z">
              <w:tcPr>
                <w:tcW w:w="2749" w:type="dxa"/>
                <w:shd w:val="clear" w:color="auto" w:fill="auto"/>
                <w:noWrap w:val="0"/>
                <w:vAlign w:val="center"/>
              </w:tcPr>
            </w:tcPrChange>
          </w:tcPr>
          <w:p w14:paraId="231B9C27">
            <w:pPr>
              <w:widowControl/>
              <w:spacing w:line="240" w:lineRule="auto"/>
              <w:jc w:val="center"/>
              <w:textAlignment w:val="auto"/>
              <w:rPr>
                <w:rFonts w:hint="eastAsia" w:ascii="宋体" w:hAnsi="宋体" w:eastAsia="宋体" w:cs="宋体"/>
                <w:color w:val="auto"/>
                <w:szCs w:val="21"/>
                <w:rPrChange w:id="4121" w:author="然" w:date="2026-08-04T11:37:42Z">
                  <w:rPr>
                    <w:rFonts w:hint="eastAsia" w:ascii="宋体" w:hAnsi="宋体" w:eastAsia="宋体" w:cs="宋体"/>
                    <w:szCs w:val="21"/>
                  </w:rPr>
                </w:rPrChange>
              </w:rPr>
            </w:pPr>
            <w:r>
              <w:rPr>
                <w:rFonts w:hint="eastAsia" w:ascii="宋体" w:hAnsi="宋体" w:eastAsia="宋体" w:cs="宋体"/>
                <w:color w:val="auto"/>
                <w:szCs w:val="21"/>
                <w:rPrChange w:id="4122" w:author="然" w:date="2026-08-04T11:37:42Z">
                  <w:rPr>
                    <w:rFonts w:hint="eastAsia" w:ascii="宋体" w:hAnsi="宋体" w:eastAsia="宋体" w:cs="宋体"/>
                    <w:szCs w:val="21"/>
                  </w:rPr>
                </w:rPrChange>
              </w:rPr>
              <w:t>论坛定制签字笔，黑色墨水</w:t>
            </w:r>
          </w:p>
        </w:tc>
      </w:tr>
      <w:tr w14:paraId="35732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Change w:id="4123" w:author="然" w:date="2026-08-03T15:23:33Z">
            <w:tblPrEx>
              <w:shd w:val="clear" w:color="auto" w:fill="auto"/>
              <w:tblCellMar>
                <w:top w:w="0" w:type="dxa"/>
                <w:left w:w="108" w:type="dxa"/>
                <w:bottom w:w="0" w:type="dxa"/>
                <w:right w:w="108" w:type="dxa"/>
              </w:tblCellMar>
            </w:tblPrEx>
          </w:tblPrExChange>
        </w:tblPrEx>
        <w:trPr>
          <w:trHeight w:val="285" w:hRule="atLeast"/>
          <w:jc w:val="center"/>
          <w:trPrChange w:id="4123" w:author="然" w:date="2026-08-03T15:23:33Z">
            <w:trPr>
              <w:trHeight w:val="285" w:hRule="atLeast"/>
              <w:jc w:val="center"/>
            </w:trPr>
          </w:trPrChange>
        </w:trPr>
        <w:tc>
          <w:tcPr>
            <w:tcW w:w="675" w:type="dxa"/>
            <w:vMerge w:val="continue"/>
            <w:shd w:val="clear" w:color="auto" w:fill="auto"/>
            <w:noWrap w:val="0"/>
            <w:vAlign w:val="center"/>
            <w:tcPrChange w:id="4124" w:author="然" w:date="2026-08-03T15:23:33Z">
              <w:tcPr>
                <w:tcW w:w="675" w:type="dxa"/>
                <w:vMerge w:val="continue"/>
                <w:shd w:val="clear" w:color="auto" w:fill="auto"/>
                <w:noWrap w:val="0"/>
                <w:vAlign w:val="center"/>
              </w:tcPr>
            </w:tcPrChange>
          </w:tcPr>
          <w:p w14:paraId="299FAE1D">
            <w:pPr>
              <w:spacing w:line="240" w:lineRule="auto"/>
              <w:jc w:val="center"/>
              <w:rPr>
                <w:rFonts w:hint="eastAsia" w:ascii="宋体" w:hAnsi="宋体" w:eastAsia="宋体" w:cs="宋体"/>
                <w:color w:val="auto"/>
                <w:szCs w:val="21"/>
                <w:rPrChange w:id="4125"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126" w:author="然" w:date="2026-08-03T15:23:33Z">
              <w:tcPr>
                <w:tcW w:w="885" w:type="dxa"/>
                <w:vMerge w:val="continue"/>
                <w:shd w:val="clear" w:color="auto" w:fill="auto"/>
                <w:noWrap w:val="0"/>
                <w:vAlign w:val="center"/>
              </w:tcPr>
            </w:tcPrChange>
          </w:tcPr>
          <w:p w14:paraId="5D08F0FD">
            <w:pPr>
              <w:spacing w:line="240" w:lineRule="auto"/>
              <w:jc w:val="center"/>
              <w:rPr>
                <w:rFonts w:hint="eastAsia" w:ascii="宋体" w:hAnsi="宋体" w:eastAsia="宋体" w:cs="宋体"/>
                <w:color w:val="auto"/>
                <w:szCs w:val="21"/>
                <w:rPrChange w:id="4127"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128" w:author="然" w:date="2026-08-03T15:23:33Z">
              <w:tcPr>
                <w:tcW w:w="1035" w:type="dxa"/>
                <w:vMerge w:val="continue"/>
                <w:shd w:val="clear" w:color="auto" w:fill="auto"/>
                <w:noWrap w:val="0"/>
                <w:vAlign w:val="center"/>
              </w:tcPr>
            </w:tcPrChange>
          </w:tcPr>
          <w:p w14:paraId="0E4DCB88">
            <w:pPr>
              <w:spacing w:line="240" w:lineRule="auto"/>
              <w:jc w:val="center"/>
              <w:rPr>
                <w:rFonts w:hint="eastAsia" w:ascii="宋体" w:hAnsi="宋体" w:eastAsia="宋体" w:cs="宋体"/>
                <w:color w:val="auto"/>
                <w:szCs w:val="21"/>
                <w:rPrChange w:id="4129" w:author="然" w:date="2026-08-04T11:37:42Z">
                  <w:rPr>
                    <w:rFonts w:hint="eastAsia" w:ascii="宋体" w:hAnsi="宋体" w:eastAsia="宋体" w:cs="宋体"/>
                    <w:szCs w:val="21"/>
                  </w:rPr>
                </w:rPrChange>
              </w:rPr>
            </w:pPr>
          </w:p>
        </w:tc>
        <w:tc>
          <w:tcPr>
            <w:tcW w:w="1485" w:type="dxa"/>
            <w:shd w:val="clear" w:color="auto" w:fill="auto"/>
            <w:noWrap w:val="0"/>
            <w:vAlign w:val="center"/>
            <w:tcPrChange w:id="4130" w:author="然" w:date="2026-08-03T15:23:33Z">
              <w:tcPr>
                <w:tcW w:w="1485" w:type="dxa"/>
                <w:shd w:val="clear" w:color="auto" w:fill="auto"/>
                <w:noWrap w:val="0"/>
                <w:vAlign w:val="center"/>
              </w:tcPr>
            </w:tcPrChange>
          </w:tcPr>
          <w:p w14:paraId="27234F3B">
            <w:pPr>
              <w:widowControl/>
              <w:spacing w:line="240" w:lineRule="auto"/>
              <w:jc w:val="center"/>
              <w:textAlignment w:val="auto"/>
              <w:rPr>
                <w:rFonts w:hint="eastAsia" w:ascii="宋体" w:hAnsi="宋体" w:eastAsia="宋体" w:cs="宋体"/>
                <w:color w:val="auto"/>
                <w:szCs w:val="21"/>
                <w:rPrChange w:id="4131" w:author="然" w:date="2026-08-04T11:37:42Z">
                  <w:rPr>
                    <w:rFonts w:hint="eastAsia" w:ascii="宋体" w:hAnsi="宋体" w:eastAsia="宋体" w:cs="宋体"/>
                    <w:szCs w:val="21"/>
                  </w:rPr>
                </w:rPrChange>
              </w:rPr>
            </w:pPr>
            <w:r>
              <w:rPr>
                <w:rFonts w:hint="eastAsia" w:ascii="宋体" w:hAnsi="宋体" w:eastAsia="宋体" w:cs="宋体"/>
                <w:color w:val="auto"/>
                <w:szCs w:val="21"/>
                <w:rPrChange w:id="4132" w:author="然" w:date="2026-08-04T11:37:42Z">
                  <w:rPr>
                    <w:rFonts w:hint="eastAsia" w:ascii="宋体" w:hAnsi="宋体" w:eastAsia="宋体" w:cs="宋体"/>
                    <w:szCs w:val="21"/>
                  </w:rPr>
                </w:rPrChange>
              </w:rPr>
              <w:t>薄款笔记本</w:t>
            </w:r>
          </w:p>
        </w:tc>
        <w:tc>
          <w:tcPr>
            <w:tcW w:w="735" w:type="dxa"/>
            <w:shd w:val="clear" w:color="auto" w:fill="auto"/>
            <w:noWrap w:val="0"/>
            <w:vAlign w:val="center"/>
            <w:tcPrChange w:id="4133" w:author="然" w:date="2026-08-03T15:23:33Z">
              <w:tcPr>
                <w:tcW w:w="735" w:type="dxa"/>
                <w:shd w:val="clear" w:color="auto" w:fill="auto"/>
                <w:noWrap w:val="0"/>
                <w:vAlign w:val="center"/>
              </w:tcPr>
            </w:tcPrChange>
          </w:tcPr>
          <w:p w14:paraId="44D2A36D">
            <w:pPr>
              <w:widowControl/>
              <w:spacing w:line="240" w:lineRule="auto"/>
              <w:jc w:val="center"/>
              <w:textAlignment w:val="auto"/>
              <w:rPr>
                <w:rFonts w:hint="eastAsia" w:ascii="宋体" w:hAnsi="宋体" w:eastAsia="宋体" w:cs="宋体"/>
                <w:color w:val="auto"/>
                <w:szCs w:val="21"/>
                <w:rPrChange w:id="4134" w:author="然" w:date="2026-08-04T11:37:42Z">
                  <w:rPr>
                    <w:rFonts w:hint="eastAsia" w:ascii="宋体" w:hAnsi="宋体" w:eastAsia="宋体" w:cs="宋体"/>
                    <w:szCs w:val="21"/>
                  </w:rPr>
                </w:rPrChange>
              </w:rPr>
            </w:pPr>
            <w:r>
              <w:rPr>
                <w:rFonts w:hint="eastAsia" w:ascii="宋体" w:hAnsi="宋体" w:eastAsia="宋体" w:cs="宋体"/>
                <w:color w:val="auto"/>
                <w:szCs w:val="21"/>
                <w:rPrChange w:id="4135" w:author="然" w:date="2026-08-04T11:37:42Z">
                  <w:rPr>
                    <w:rFonts w:hint="eastAsia" w:ascii="宋体" w:hAnsi="宋体" w:eastAsia="宋体" w:cs="宋体"/>
                    <w:szCs w:val="21"/>
                  </w:rPr>
                </w:rPrChange>
              </w:rPr>
              <w:t>本</w:t>
            </w:r>
          </w:p>
        </w:tc>
        <w:tc>
          <w:tcPr>
            <w:tcW w:w="705" w:type="dxa"/>
            <w:shd w:val="clear" w:color="auto" w:fill="auto"/>
            <w:noWrap w:val="0"/>
            <w:vAlign w:val="center"/>
            <w:tcPrChange w:id="4136" w:author="然" w:date="2026-08-03T15:23:33Z">
              <w:tcPr>
                <w:tcW w:w="705" w:type="dxa"/>
                <w:shd w:val="clear" w:color="auto" w:fill="auto"/>
                <w:noWrap w:val="0"/>
                <w:vAlign w:val="center"/>
              </w:tcPr>
            </w:tcPrChange>
          </w:tcPr>
          <w:p w14:paraId="66E3C2A5">
            <w:pPr>
              <w:widowControl/>
              <w:spacing w:line="240" w:lineRule="auto"/>
              <w:jc w:val="center"/>
              <w:textAlignment w:val="auto"/>
              <w:rPr>
                <w:rFonts w:hint="eastAsia" w:ascii="宋体" w:hAnsi="宋体" w:eastAsia="宋体" w:cs="宋体"/>
                <w:color w:val="auto"/>
                <w:szCs w:val="21"/>
                <w:rPrChange w:id="4137" w:author="然" w:date="2026-08-04T11:37:42Z">
                  <w:rPr>
                    <w:rFonts w:hint="eastAsia" w:ascii="宋体" w:hAnsi="宋体" w:eastAsia="宋体" w:cs="宋体"/>
                    <w:szCs w:val="21"/>
                  </w:rPr>
                </w:rPrChange>
              </w:rPr>
            </w:pPr>
            <w:r>
              <w:rPr>
                <w:rFonts w:hint="eastAsia" w:ascii="宋体" w:hAnsi="宋体" w:eastAsia="宋体" w:cs="宋体"/>
                <w:color w:val="auto"/>
                <w:szCs w:val="21"/>
                <w:rPrChange w:id="4138" w:author="然" w:date="2026-08-04T11:37:42Z">
                  <w:rPr>
                    <w:rFonts w:hint="eastAsia" w:ascii="宋体" w:hAnsi="宋体" w:eastAsia="宋体" w:cs="宋体"/>
                    <w:szCs w:val="21"/>
                  </w:rPr>
                </w:rPrChange>
              </w:rPr>
              <w:t>300</w:t>
            </w:r>
          </w:p>
        </w:tc>
        <w:tc>
          <w:tcPr>
            <w:tcW w:w="1616" w:type="dxa"/>
            <w:shd w:val="clear" w:color="auto" w:fill="auto"/>
            <w:noWrap w:val="0"/>
            <w:vAlign w:val="center"/>
            <w:tcPrChange w:id="4139" w:author="然" w:date="2026-08-03T15:23:33Z">
              <w:tcPr>
                <w:tcW w:w="1616" w:type="dxa"/>
                <w:shd w:val="clear" w:color="auto" w:fill="auto"/>
                <w:noWrap w:val="0"/>
                <w:vAlign w:val="center"/>
              </w:tcPr>
            </w:tcPrChange>
          </w:tcPr>
          <w:p w14:paraId="3BF18D9A">
            <w:pPr>
              <w:widowControl/>
              <w:spacing w:line="240" w:lineRule="auto"/>
              <w:jc w:val="center"/>
              <w:textAlignment w:val="auto"/>
              <w:rPr>
                <w:rFonts w:hint="eastAsia" w:ascii="宋体" w:hAnsi="宋体" w:eastAsia="宋体" w:cs="宋体"/>
                <w:color w:val="auto"/>
                <w:szCs w:val="21"/>
                <w:rPrChange w:id="4140" w:author="然" w:date="2026-08-04T11:37:42Z">
                  <w:rPr>
                    <w:rFonts w:hint="eastAsia" w:ascii="宋体" w:hAnsi="宋体" w:eastAsia="宋体" w:cs="宋体"/>
                    <w:szCs w:val="21"/>
                  </w:rPr>
                </w:rPrChange>
              </w:rPr>
            </w:pPr>
            <w:r>
              <w:rPr>
                <w:rFonts w:hint="eastAsia" w:ascii="宋体" w:hAnsi="宋体" w:eastAsia="宋体" w:cs="宋体"/>
                <w:color w:val="auto"/>
                <w:szCs w:val="21"/>
                <w:rPrChange w:id="4141" w:author="然" w:date="2026-08-04T11:37:42Z">
                  <w:rPr>
                    <w:rFonts w:hint="eastAsia" w:ascii="宋体" w:hAnsi="宋体" w:eastAsia="宋体" w:cs="宋体"/>
                    <w:szCs w:val="21"/>
                  </w:rPr>
                </w:rPrChange>
              </w:rPr>
              <w:t>1</w:t>
            </w:r>
          </w:p>
        </w:tc>
        <w:tc>
          <w:tcPr>
            <w:tcW w:w="2749" w:type="dxa"/>
            <w:shd w:val="clear" w:color="auto" w:fill="auto"/>
            <w:noWrap w:val="0"/>
            <w:vAlign w:val="center"/>
            <w:tcPrChange w:id="4142" w:author="然" w:date="2026-08-03T15:23:33Z">
              <w:tcPr>
                <w:tcW w:w="2749" w:type="dxa"/>
                <w:shd w:val="clear" w:color="auto" w:fill="auto"/>
                <w:noWrap w:val="0"/>
                <w:vAlign w:val="center"/>
              </w:tcPr>
            </w:tcPrChange>
          </w:tcPr>
          <w:p w14:paraId="4EDC5B0B">
            <w:pPr>
              <w:widowControl/>
              <w:spacing w:line="240" w:lineRule="auto"/>
              <w:jc w:val="center"/>
              <w:textAlignment w:val="auto"/>
              <w:rPr>
                <w:rFonts w:hint="eastAsia" w:ascii="宋体" w:hAnsi="宋体" w:eastAsia="宋体" w:cs="宋体"/>
                <w:color w:val="auto"/>
                <w:szCs w:val="21"/>
                <w:rPrChange w:id="4143" w:author="然" w:date="2026-08-04T11:37:42Z">
                  <w:rPr>
                    <w:rFonts w:hint="eastAsia" w:ascii="宋体" w:hAnsi="宋体" w:eastAsia="宋体" w:cs="宋体"/>
                    <w:szCs w:val="21"/>
                  </w:rPr>
                </w:rPrChange>
              </w:rPr>
            </w:pPr>
            <w:r>
              <w:rPr>
                <w:rFonts w:hint="eastAsia" w:ascii="宋体" w:hAnsi="宋体" w:eastAsia="宋体" w:cs="宋体"/>
                <w:color w:val="auto"/>
                <w:szCs w:val="21"/>
                <w:rPrChange w:id="4144" w:author="然" w:date="2026-08-04T11:37:42Z">
                  <w:rPr>
                    <w:rFonts w:hint="eastAsia" w:ascii="宋体" w:hAnsi="宋体" w:eastAsia="宋体" w:cs="宋体"/>
                    <w:szCs w:val="21"/>
                  </w:rPr>
                </w:rPrChange>
              </w:rPr>
              <w:t>论坛定制笔记本，含论坛logo</w:t>
            </w:r>
          </w:p>
        </w:tc>
      </w:tr>
      <w:tr w14:paraId="5FEAF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145" w:author="然" w:date="2026-08-03T15:23:33Z">
            <w:tblPrEx>
              <w:tblCellMar>
                <w:top w:w="0" w:type="dxa"/>
                <w:left w:w="108" w:type="dxa"/>
                <w:bottom w:w="0" w:type="dxa"/>
                <w:right w:w="108" w:type="dxa"/>
              </w:tblCellMar>
            </w:tblPrEx>
          </w:tblPrExChange>
        </w:tblPrEx>
        <w:trPr>
          <w:trHeight w:val="480" w:hRule="atLeast"/>
          <w:jc w:val="center"/>
          <w:trPrChange w:id="4145" w:author="然" w:date="2026-08-03T15:23:33Z">
            <w:trPr>
              <w:trHeight w:val="480" w:hRule="atLeast"/>
              <w:jc w:val="center"/>
            </w:trPr>
          </w:trPrChange>
        </w:trPr>
        <w:tc>
          <w:tcPr>
            <w:tcW w:w="675" w:type="dxa"/>
            <w:vMerge w:val="continue"/>
            <w:shd w:val="clear" w:color="auto" w:fill="auto"/>
            <w:noWrap w:val="0"/>
            <w:vAlign w:val="center"/>
            <w:tcPrChange w:id="4146" w:author="然" w:date="2026-08-03T15:23:33Z">
              <w:tcPr>
                <w:tcW w:w="675" w:type="dxa"/>
                <w:vMerge w:val="continue"/>
                <w:shd w:val="clear" w:color="auto" w:fill="auto"/>
                <w:noWrap w:val="0"/>
                <w:vAlign w:val="center"/>
              </w:tcPr>
            </w:tcPrChange>
          </w:tcPr>
          <w:p w14:paraId="7F49A91D">
            <w:pPr>
              <w:spacing w:line="240" w:lineRule="auto"/>
              <w:jc w:val="center"/>
              <w:rPr>
                <w:rFonts w:hint="eastAsia" w:ascii="宋体" w:hAnsi="宋体" w:eastAsia="宋体" w:cs="宋体"/>
                <w:color w:val="auto"/>
                <w:szCs w:val="21"/>
                <w:rPrChange w:id="4147"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148" w:author="然" w:date="2026-08-03T15:23:33Z">
              <w:tcPr>
                <w:tcW w:w="885" w:type="dxa"/>
                <w:vMerge w:val="continue"/>
                <w:shd w:val="clear" w:color="auto" w:fill="auto"/>
                <w:noWrap w:val="0"/>
                <w:vAlign w:val="center"/>
              </w:tcPr>
            </w:tcPrChange>
          </w:tcPr>
          <w:p w14:paraId="06F8AA8B">
            <w:pPr>
              <w:spacing w:line="240" w:lineRule="auto"/>
              <w:jc w:val="center"/>
              <w:rPr>
                <w:rFonts w:hint="eastAsia" w:ascii="宋体" w:hAnsi="宋体" w:eastAsia="宋体" w:cs="宋体"/>
                <w:color w:val="auto"/>
                <w:szCs w:val="21"/>
                <w:rPrChange w:id="4149"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150" w:author="然" w:date="2026-08-03T15:23:33Z">
              <w:tcPr>
                <w:tcW w:w="1035" w:type="dxa"/>
                <w:vMerge w:val="continue"/>
                <w:shd w:val="clear" w:color="auto" w:fill="auto"/>
                <w:noWrap w:val="0"/>
                <w:vAlign w:val="center"/>
              </w:tcPr>
            </w:tcPrChange>
          </w:tcPr>
          <w:p w14:paraId="523C0354">
            <w:pPr>
              <w:spacing w:line="240" w:lineRule="auto"/>
              <w:jc w:val="center"/>
              <w:rPr>
                <w:rFonts w:hint="eastAsia" w:ascii="宋体" w:hAnsi="宋体" w:eastAsia="宋体" w:cs="宋体"/>
                <w:color w:val="auto"/>
                <w:szCs w:val="21"/>
                <w:rPrChange w:id="4151" w:author="然" w:date="2026-08-04T11:37:42Z">
                  <w:rPr>
                    <w:rFonts w:hint="eastAsia" w:ascii="宋体" w:hAnsi="宋体" w:eastAsia="宋体" w:cs="宋体"/>
                    <w:szCs w:val="21"/>
                  </w:rPr>
                </w:rPrChange>
              </w:rPr>
            </w:pPr>
          </w:p>
        </w:tc>
        <w:tc>
          <w:tcPr>
            <w:tcW w:w="1485" w:type="dxa"/>
            <w:shd w:val="clear" w:color="auto" w:fill="auto"/>
            <w:noWrap w:val="0"/>
            <w:vAlign w:val="center"/>
            <w:tcPrChange w:id="4152" w:author="然" w:date="2026-08-03T15:23:33Z">
              <w:tcPr>
                <w:tcW w:w="1485" w:type="dxa"/>
                <w:shd w:val="clear" w:color="auto" w:fill="auto"/>
                <w:noWrap w:val="0"/>
                <w:vAlign w:val="center"/>
              </w:tcPr>
            </w:tcPrChange>
          </w:tcPr>
          <w:p w14:paraId="05A94534">
            <w:pPr>
              <w:widowControl/>
              <w:spacing w:line="240" w:lineRule="auto"/>
              <w:jc w:val="center"/>
              <w:textAlignment w:val="auto"/>
              <w:rPr>
                <w:rFonts w:hint="eastAsia" w:ascii="宋体" w:hAnsi="宋体" w:eastAsia="宋体" w:cs="宋体"/>
                <w:color w:val="auto"/>
                <w:szCs w:val="21"/>
                <w:rPrChange w:id="4153" w:author="然" w:date="2026-08-04T11:37:42Z">
                  <w:rPr>
                    <w:rFonts w:hint="eastAsia" w:ascii="宋体" w:hAnsi="宋体" w:eastAsia="宋体" w:cs="宋体"/>
                    <w:szCs w:val="21"/>
                  </w:rPr>
                </w:rPrChange>
              </w:rPr>
            </w:pPr>
            <w:r>
              <w:rPr>
                <w:rFonts w:hint="eastAsia" w:ascii="宋体" w:hAnsi="宋体" w:eastAsia="宋体" w:cs="宋体"/>
                <w:color w:val="auto"/>
                <w:szCs w:val="21"/>
                <w:rPrChange w:id="4154" w:author="然" w:date="2026-08-04T11:37:42Z">
                  <w:rPr>
                    <w:rFonts w:hint="eastAsia" w:ascii="宋体" w:hAnsi="宋体" w:eastAsia="宋体" w:cs="宋体"/>
                    <w:szCs w:val="21"/>
                  </w:rPr>
                </w:rPrChange>
              </w:rPr>
              <w:t>餐券</w:t>
            </w:r>
          </w:p>
        </w:tc>
        <w:tc>
          <w:tcPr>
            <w:tcW w:w="735" w:type="dxa"/>
            <w:shd w:val="clear" w:color="auto" w:fill="auto"/>
            <w:noWrap w:val="0"/>
            <w:vAlign w:val="center"/>
            <w:tcPrChange w:id="4155" w:author="然" w:date="2026-08-03T15:23:33Z">
              <w:tcPr>
                <w:tcW w:w="735" w:type="dxa"/>
                <w:shd w:val="clear" w:color="auto" w:fill="auto"/>
                <w:noWrap w:val="0"/>
                <w:vAlign w:val="center"/>
              </w:tcPr>
            </w:tcPrChange>
          </w:tcPr>
          <w:p w14:paraId="7F490449">
            <w:pPr>
              <w:widowControl/>
              <w:spacing w:line="240" w:lineRule="auto"/>
              <w:jc w:val="center"/>
              <w:textAlignment w:val="auto"/>
              <w:rPr>
                <w:rFonts w:hint="eastAsia" w:ascii="宋体" w:hAnsi="宋体" w:eastAsia="宋体" w:cs="宋体"/>
                <w:color w:val="auto"/>
                <w:szCs w:val="21"/>
                <w:rPrChange w:id="4156" w:author="然" w:date="2026-08-04T11:37:42Z">
                  <w:rPr>
                    <w:rFonts w:hint="eastAsia" w:ascii="宋体" w:hAnsi="宋体" w:eastAsia="宋体" w:cs="宋体"/>
                    <w:szCs w:val="21"/>
                  </w:rPr>
                </w:rPrChange>
              </w:rPr>
            </w:pPr>
            <w:r>
              <w:rPr>
                <w:rFonts w:hint="eastAsia" w:ascii="宋体" w:hAnsi="宋体" w:eastAsia="宋体" w:cs="宋体"/>
                <w:color w:val="auto"/>
                <w:szCs w:val="21"/>
                <w:rPrChange w:id="4157" w:author="然" w:date="2026-08-04T11:37:42Z">
                  <w:rPr>
                    <w:rFonts w:hint="eastAsia" w:ascii="宋体" w:hAnsi="宋体" w:eastAsia="宋体" w:cs="宋体"/>
                    <w:szCs w:val="21"/>
                  </w:rPr>
                </w:rPrChange>
              </w:rPr>
              <w:t>套</w:t>
            </w:r>
          </w:p>
        </w:tc>
        <w:tc>
          <w:tcPr>
            <w:tcW w:w="705" w:type="dxa"/>
            <w:shd w:val="clear" w:color="auto" w:fill="auto"/>
            <w:noWrap w:val="0"/>
            <w:vAlign w:val="center"/>
            <w:tcPrChange w:id="4158" w:author="然" w:date="2026-08-03T15:23:33Z">
              <w:tcPr>
                <w:tcW w:w="705" w:type="dxa"/>
                <w:shd w:val="clear" w:color="auto" w:fill="auto"/>
                <w:noWrap w:val="0"/>
                <w:vAlign w:val="center"/>
              </w:tcPr>
            </w:tcPrChange>
          </w:tcPr>
          <w:p w14:paraId="1F195630">
            <w:pPr>
              <w:widowControl/>
              <w:spacing w:line="240" w:lineRule="auto"/>
              <w:jc w:val="center"/>
              <w:textAlignment w:val="auto"/>
              <w:rPr>
                <w:rFonts w:hint="eastAsia" w:ascii="宋体" w:hAnsi="宋体" w:eastAsia="宋体" w:cs="宋体"/>
                <w:color w:val="auto"/>
                <w:szCs w:val="21"/>
                <w:rPrChange w:id="4159" w:author="然" w:date="2026-08-04T11:37:42Z">
                  <w:rPr>
                    <w:rFonts w:hint="eastAsia" w:ascii="宋体" w:hAnsi="宋体" w:eastAsia="宋体" w:cs="宋体"/>
                    <w:szCs w:val="21"/>
                  </w:rPr>
                </w:rPrChange>
              </w:rPr>
            </w:pPr>
            <w:r>
              <w:rPr>
                <w:rFonts w:hint="eastAsia" w:ascii="宋体" w:hAnsi="宋体" w:eastAsia="宋体" w:cs="宋体"/>
                <w:color w:val="auto"/>
                <w:szCs w:val="21"/>
                <w:rPrChange w:id="4160" w:author="然" w:date="2026-08-04T11:37:42Z">
                  <w:rPr>
                    <w:rFonts w:hint="eastAsia" w:ascii="宋体" w:hAnsi="宋体" w:eastAsia="宋体" w:cs="宋体"/>
                    <w:szCs w:val="21"/>
                  </w:rPr>
                </w:rPrChange>
              </w:rPr>
              <w:t>300</w:t>
            </w:r>
          </w:p>
        </w:tc>
        <w:tc>
          <w:tcPr>
            <w:tcW w:w="1616" w:type="dxa"/>
            <w:shd w:val="clear" w:color="auto" w:fill="auto"/>
            <w:noWrap w:val="0"/>
            <w:vAlign w:val="center"/>
            <w:tcPrChange w:id="4161" w:author="然" w:date="2026-08-03T15:23:33Z">
              <w:tcPr>
                <w:tcW w:w="1616" w:type="dxa"/>
                <w:shd w:val="clear" w:color="auto" w:fill="auto"/>
                <w:noWrap w:val="0"/>
                <w:vAlign w:val="center"/>
              </w:tcPr>
            </w:tcPrChange>
          </w:tcPr>
          <w:p w14:paraId="602CA474">
            <w:pPr>
              <w:widowControl/>
              <w:spacing w:line="240" w:lineRule="auto"/>
              <w:jc w:val="center"/>
              <w:textAlignment w:val="auto"/>
              <w:rPr>
                <w:rFonts w:hint="eastAsia" w:ascii="宋体" w:hAnsi="宋体" w:eastAsia="宋体" w:cs="宋体"/>
                <w:color w:val="auto"/>
                <w:szCs w:val="21"/>
                <w:rPrChange w:id="4162" w:author="然" w:date="2026-08-04T11:37:42Z">
                  <w:rPr>
                    <w:rFonts w:hint="eastAsia" w:ascii="宋体" w:hAnsi="宋体" w:eastAsia="宋体" w:cs="宋体"/>
                    <w:szCs w:val="21"/>
                  </w:rPr>
                </w:rPrChange>
              </w:rPr>
            </w:pPr>
            <w:r>
              <w:rPr>
                <w:rFonts w:hint="eastAsia" w:ascii="宋体" w:hAnsi="宋体" w:eastAsia="宋体" w:cs="宋体"/>
                <w:color w:val="auto"/>
                <w:szCs w:val="21"/>
                <w:rPrChange w:id="4163" w:author="然" w:date="2026-08-04T11:37:42Z">
                  <w:rPr>
                    <w:rFonts w:hint="eastAsia" w:ascii="宋体" w:hAnsi="宋体" w:eastAsia="宋体" w:cs="宋体"/>
                    <w:szCs w:val="21"/>
                  </w:rPr>
                </w:rPrChange>
              </w:rPr>
              <w:t>1</w:t>
            </w:r>
          </w:p>
        </w:tc>
        <w:tc>
          <w:tcPr>
            <w:tcW w:w="2749" w:type="dxa"/>
            <w:shd w:val="clear" w:color="auto" w:fill="auto"/>
            <w:noWrap w:val="0"/>
            <w:vAlign w:val="center"/>
            <w:tcPrChange w:id="4164" w:author="然" w:date="2026-08-03T15:23:33Z">
              <w:tcPr>
                <w:tcW w:w="2749" w:type="dxa"/>
                <w:shd w:val="clear" w:color="auto" w:fill="auto"/>
                <w:noWrap w:val="0"/>
                <w:vAlign w:val="center"/>
              </w:tcPr>
            </w:tcPrChange>
          </w:tcPr>
          <w:p w14:paraId="105C5801">
            <w:pPr>
              <w:widowControl/>
              <w:spacing w:line="240" w:lineRule="auto"/>
              <w:jc w:val="center"/>
              <w:textAlignment w:val="auto"/>
              <w:rPr>
                <w:rFonts w:hint="eastAsia" w:ascii="宋体" w:hAnsi="宋体" w:eastAsia="宋体" w:cs="宋体"/>
                <w:color w:val="auto"/>
                <w:szCs w:val="21"/>
                <w:rPrChange w:id="4165" w:author="然" w:date="2026-08-04T11:37:42Z">
                  <w:rPr>
                    <w:rFonts w:hint="eastAsia" w:ascii="宋体" w:hAnsi="宋体" w:eastAsia="宋体" w:cs="宋体"/>
                    <w:szCs w:val="21"/>
                  </w:rPr>
                </w:rPrChange>
              </w:rPr>
            </w:pPr>
            <w:r>
              <w:rPr>
                <w:rFonts w:hint="eastAsia" w:ascii="宋体" w:hAnsi="宋体" w:eastAsia="宋体" w:cs="宋体"/>
                <w:color w:val="auto"/>
                <w:szCs w:val="21"/>
                <w:rPrChange w:id="4166" w:author="然" w:date="2026-08-04T11:37:42Z">
                  <w:rPr>
                    <w:rFonts w:hint="eastAsia" w:ascii="宋体" w:hAnsi="宋体" w:eastAsia="宋体" w:cs="宋体"/>
                    <w:szCs w:val="21"/>
                  </w:rPr>
                </w:rPrChange>
              </w:rPr>
              <w:t>整套餐券（早/中/晚），含防伪设计</w:t>
            </w:r>
          </w:p>
        </w:tc>
      </w:tr>
      <w:tr w14:paraId="3B6D7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167" w:author="然" w:date="2026-08-03T15:23:33Z">
            <w:tblPrEx>
              <w:tblCellMar>
                <w:top w:w="0" w:type="dxa"/>
                <w:left w:w="108" w:type="dxa"/>
                <w:bottom w:w="0" w:type="dxa"/>
                <w:right w:w="108" w:type="dxa"/>
              </w:tblCellMar>
            </w:tblPrEx>
          </w:tblPrExChange>
        </w:tblPrEx>
        <w:trPr>
          <w:trHeight w:val="480" w:hRule="atLeast"/>
          <w:jc w:val="center"/>
          <w:trPrChange w:id="4167" w:author="然" w:date="2026-08-03T15:23:33Z">
            <w:trPr>
              <w:trHeight w:val="480" w:hRule="atLeast"/>
              <w:jc w:val="center"/>
            </w:trPr>
          </w:trPrChange>
        </w:trPr>
        <w:tc>
          <w:tcPr>
            <w:tcW w:w="675" w:type="dxa"/>
            <w:vMerge w:val="continue"/>
            <w:shd w:val="clear" w:color="auto" w:fill="auto"/>
            <w:noWrap w:val="0"/>
            <w:vAlign w:val="center"/>
            <w:tcPrChange w:id="4168" w:author="然" w:date="2026-08-03T15:23:33Z">
              <w:tcPr>
                <w:tcW w:w="675" w:type="dxa"/>
                <w:vMerge w:val="continue"/>
                <w:shd w:val="clear" w:color="auto" w:fill="auto"/>
                <w:noWrap w:val="0"/>
                <w:vAlign w:val="center"/>
              </w:tcPr>
            </w:tcPrChange>
          </w:tcPr>
          <w:p w14:paraId="39140E67">
            <w:pPr>
              <w:spacing w:line="240" w:lineRule="auto"/>
              <w:jc w:val="center"/>
              <w:rPr>
                <w:rFonts w:hint="eastAsia" w:ascii="宋体" w:hAnsi="宋体" w:eastAsia="宋体" w:cs="宋体"/>
                <w:color w:val="auto"/>
                <w:szCs w:val="21"/>
                <w:rPrChange w:id="4169"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170" w:author="然" w:date="2026-08-03T15:23:33Z">
              <w:tcPr>
                <w:tcW w:w="885" w:type="dxa"/>
                <w:vMerge w:val="continue"/>
                <w:shd w:val="clear" w:color="auto" w:fill="auto"/>
                <w:noWrap w:val="0"/>
                <w:vAlign w:val="center"/>
              </w:tcPr>
            </w:tcPrChange>
          </w:tcPr>
          <w:p w14:paraId="36365A06">
            <w:pPr>
              <w:spacing w:line="240" w:lineRule="auto"/>
              <w:jc w:val="center"/>
              <w:rPr>
                <w:rFonts w:hint="eastAsia" w:ascii="宋体" w:hAnsi="宋体" w:eastAsia="宋体" w:cs="宋体"/>
                <w:color w:val="auto"/>
                <w:szCs w:val="21"/>
                <w:rPrChange w:id="4171"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172" w:author="然" w:date="2026-08-03T15:23:33Z">
              <w:tcPr>
                <w:tcW w:w="1035" w:type="dxa"/>
                <w:vMerge w:val="continue"/>
                <w:shd w:val="clear" w:color="auto" w:fill="auto"/>
                <w:noWrap w:val="0"/>
                <w:vAlign w:val="center"/>
              </w:tcPr>
            </w:tcPrChange>
          </w:tcPr>
          <w:p w14:paraId="0820E356">
            <w:pPr>
              <w:spacing w:line="240" w:lineRule="auto"/>
              <w:jc w:val="center"/>
              <w:rPr>
                <w:rFonts w:hint="eastAsia" w:ascii="宋体" w:hAnsi="宋体" w:eastAsia="宋体" w:cs="宋体"/>
                <w:color w:val="auto"/>
                <w:szCs w:val="21"/>
                <w:rPrChange w:id="4173" w:author="然" w:date="2026-08-04T11:37:42Z">
                  <w:rPr>
                    <w:rFonts w:hint="eastAsia" w:ascii="宋体" w:hAnsi="宋体" w:eastAsia="宋体" w:cs="宋体"/>
                    <w:szCs w:val="21"/>
                  </w:rPr>
                </w:rPrChange>
              </w:rPr>
            </w:pPr>
          </w:p>
        </w:tc>
        <w:tc>
          <w:tcPr>
            <w:tcW w:w="1485" w:type="dxa"/>
            <w:shd w:val="clear" w:color="auto" w:fill="auto"/>
            <w:noWrap w:val="0"/>
            <w:vAlign w:val="center"/>
            <w:tcPrChange w:id="4174" w:author="然" w:date="2026-08-03T15:23:33Z">
              <w:tcPr>
                <w:tcW w:w="1485" w:type="dxa"/>
                <w:shd w:val="clear" w:color="auto" w:fill="auto"/>
                <w:noWrap w:val="0"/>
                <w:vAlign w:val="center"/>
              </w:tcPr>
            </w:tcPrChange>
          </w:tcPr>
          <w:p w14:paraId="7D17901E">
            <w:pPr>
              <w:widowControl/>
              <w:spacing w:line="240" w:lineRule="auto"/>
              <w:jc w:val="center"/>
              <w:textAlignment w:val="auto"/>
              <w:rPr>
                <w:rFonts w:hint="eastAsia" w:ascii="宋体" w:hAnsi="宋体" w:eastAsia="宋体" w:cs="宋体"/>
                <w:color w:val="auto"/>
                <w:szCs w:val="21"/>
                <w:rPrChange w:id="4175" w:author="然" w:date="2026-08-04T11:37:42Z">
                  <w:rPr>
                    <w:rFonts w:hint="eastAsia" w:ascii="宋体" w:hAnsi="宋体" w:eastAsia="宋体" w:cs="宋体"/>
                    <w:szCs w:val="21"/>
                  </w:rPr>
                </w:rPrChange>
              </w:rPr>
            </w:pPr>
            <w:r>
              <w:rPr>
                <w:rFonts w:hint="eastAsia" w:ascii="宋体" w:hAnsi="宋体" w:eastAsia="宋体" w:cs="宋体"/>
                <w:color w:val="auto"/>
                <w:szCs w:val="21"/>
                <w:rPrChange w:id="4176" w:author="然" w:date="2026-08-04T11:37:42Z">
                  <w:rPr>
                    <w:rFonts w:hint="eastAsia" w:ascii="宋体" w:hAnsi="宋体" w:eastAsia="宋体" w:cs="宋体"/>
                    <w:szCs w:val="21"/>
                  </w:rPr>
                </w:rPrChange>
              </w:rPr>
              <w:t>席位卡</w:t>
            </w:r>
          </w:p>
        </w:tc>
        <w:tc>
          <w:tcPr>
            <w:tcW w:w="735" w:type="dxa"/>
            <w:shd w:val="clear" w:color="auto" w:fill="auto"/>
            <w:noWrap w:val="0"/>
            <w:vAlign w:val="center"/>
            <w:tcPrChange w:id="4177" w:author="然" w:date="2026-08-03T15:23:33Z">
              <w:tcPr>
                <w:tcW w:w="735" w:type="dxa"/>
                <w:shd w:val="clear" w:color="auto" w:fill="auto"/>
                <w:noWrap w:val="0"/>
                <w:vAlign w:val="center"/>
              </w:tcPr>
            </w:tcPrChange>
          </w:tcPr>
          <w:p w14:paraId="283A6C9B">
            <w:pPr>
              <w:widowControl/>
              <w:spacing w:line="240" w:lineRule="auto"/>
              <w:jc w:val="center"/>
              <w:textAlignment w:val="auto"/>
              <w:rPr>
                <w:rFonts w:hint="eastAsia" w:ascii="宋体" w:hAnsi="宋体" w:eastAsia="宋体" w:cs="宋体"/>
                <w:color w:val="auto"/>
                <w:szCs w:val="21"/>
                <w:rPrChange w:id="4178" w:author="然" w:date="2026-08-04T11:37:42Z">
                  <w:rPr>
                    <w:rFonts w:hint="eastAsia" w:ascii="宋体" w:hAnsi="宋体" w:eastAsia="宋体" w:cs="宋体"/>
                    <w:szCs w:val="21"/>
                  </w:rPr>
                </w:rPrChange>
              </w:rPr>
            </w:pPr>
            <w:r>
              <w:rPr>
                <w:rFonts w:hint="eastAsia" w:ascii="宋体" w:hAnsi="宋体" w:eastAsia="宋体" w:cs="宋体"/>
                <w:color w:val="auto"/>
                <w:szCs w:val="21"/>
                <w:rPrChange w:id="4179" w:author="然" w:date="2026-08-04T11:37:42Z">
                  <w:rPr>
                    <w:rFonts w:hint="eastAsia" w:ascii="宋体" w:hAnsi="宋体" w:eastAsia="宋体" w:cs="宋体"/>
                    <w:szCs w:val="21"/>
                  </w:rPr>
                </w:rPrChange>
              </w:rPr>
              <w:t>个</w:t>
            </w:r>
          </w:p>
        </w:tc>
        <w:tc>
          <w:tcPr>
            <w:tcW w:w="705" w:type="dxa"/>
            <w:shd w:val="clear" w:color="auto" w:fill="auto"/>
            <w:noWrap w:val="0"/>
            <w:vAlign w:val="center"/>
            <w:tcPrChange w:id="4180" w:author="然" w:date="2026-08-03T15:23:33Z">
              <w:tcPr>
                <w:tcW w:w="705" w:type="dxa"/>
                <w:shd w:val="clear" w:color="auto" w:fill="auto"/>
                <w:noWrap w:val="0"/>
                <w:vAlign w:val="center"/>
              </w:tcPr>
            </w:tcPrChange>
          </w:tcPr>
          <w:p w14:paraId="06E61099">
            <w:pPr>
              <w:widowControl/>
              <w:spacing w:line="240" w:lineRule="auto"/>
              <w:jc w:val="center"/>
              <w:textAlignment w:val="auto"/>
              <w:rPr>
                <w:rFonts w:hint="eastAsia" w:ascii="宋体" w:hAnsi="宋体" w:eastAsia="宋体" w:cs="宋体"/>
                <w:color w:val="auto"/>
                <w:szCs w:val="21"/>
                <w:rPrChange w:id="4181" w:author="然" w:date="2026-08-04T11:37:42Z">
                  <w:rPr>
                    <w:rFonts w:hint="eastAsia" w:ascii="宋体" w:hAnsi="宋体" w:eastAsia="宋体" w:cs="宋体"/>
                    <w:szCs w:val="21"/>
                  </w:rPr>
                </w:rPrChange>
              </w:rPr>
            </w:pPr>
            <w:r>
              <w:rPr>
                <w:rFonts w:hint="eastAsia" w:ascii="宋体" w:hAnsi="宋体" w:eastAsia="宋体" w:cs="宋体"/>
                <w:color w:val="auto"/>
                <w:szCs w:val="21"/>
                <w:rPrChange w:id="4182" w:author="然" w:date="2026-08-04T11:37:42Z">
                  <w:rPr>
                    <w:rFonts w:hint="eastAsia" w:ascii="宋体" w:hAnsi="宋体" w:eastAsia="宋体" w:cs="宋体"/>
                    <w:szCs w:val="21"/>
                  </w:rPr>
                </w:rPrChange>
              </w:rPr>
              <w:t>120</w:t>
            </w:r>
          </w:p>
        </w:tc>
        <w:tc>
          <w:tcPr>
            <w:tcW w:w="1616" w:type="dxa"/>
            <w:shd w:val="clear" w:color="auto" w:fill="auto"/>
            <w:noWrap w:val="0"/>
            <w:vAlign w:val="center"/>
            <w:tcPrChange w:id="4183" w:author="然" w:date="2026-08-03T15:23:33Z">
              <w:tcPr>
                <w:tcW w:w="1616" w:type="dxa"/>
                <w:shd w:val="clear" w:color="auto" w:fill="auto"/>
                <w:noWrap w:val="0"/>
                <w:vAlign w:val="center"/>
              </w:tcPr>
            </w:tcPrChange>
          </w:tcPr>
          <w:p w14:paraId="6B66364E">
            <w:pPr>
              <w:widowControl/>
              <w:spacing w:line="240" w:lineRule="auto"/>
              <w:jc w:val="center"/>
              <w:textAlignment w:val="auto"/>
              <w:rPr>
                <w:rFonts w:hint="eastAsia" w:ascii="宋体" w:hAnsi="宋体" w:eastAsia="宋体" w:cs="宋体"/>
                <w:color w:val="auto"/>
                <w:szCs w:val="21"/>
                <w:rPrChange w:id="4184" w:author="然" w:date="2026-08-04T11:37:42Z">
                  <w:rPr>
                    <w:rFonts w:hint="eastAsia" w:ascii="宋体" w:hAnsi="宋体" w:eastAsia="宋体" w:cs="宋体"/>
                    <w:szCs w:val="21"/>
                  </w:rPr>
                </w:rPrChange>
              </w:rPr>
            </w:pPr>
            <w:r>
              <w:rPr>
                <w:rFonts w:hint="eastAsia" w:ascii="宋体" w:hAnsi="宋体" w:eastAsia="宋体" w:cs="宋体"/>
                <w:color w:val="auto"/>
                <w:szCs w:val="21"/>
                <w:rPrChange w:id="4185" w:author="然" w:date="2026-08-04T11:37:42Z">
                  <w:rPr>
                    <w:rFonts w:hint="eastAsia" w:ascii="宋体" w:hAnsi="宋体" w:eastAsia="宋体" w:cs="宋体"/>
                    <w:szCs w:val="21"/>
                  </w:rPr>
                </w:rPrChange>
              </w:rPr>
              <w:t>1</w:t>
            </w:r>
          </w:p>
        </w:tc>
        <w:tc>
          <w:tcPr>
            <w:tcW w:w="2749" w:type="dxa"/>
            <w:shd w:val="clear" w:color="auto" w:fill="auto"/>
            <w:noWrap w:val="0"/>
            <w:vAlign w:val="center"/>
            <w:tcPrChange w:id="4186" w:author="然" w:date="2026-08-03T15:23:33Z">
              <w:tcPr>
                <w:tcW w:w="2749" w:type="dxa"/>
                <w:shd w:val="clear" w:color="auto" w:fill="auto"/>
                <w:noWrap w:val="0"/>
                <w:vAlign w:val="center"/>
              </w:tcPr>
            </w:tcPrChange>
          </w:tcPr>
          <w:p w14:paraId="633405EC">
            <w:pPr>
              <w:widowControl/>
              <w:spacing w:line="240" w:lineRule="auto"/>
              <w:jc w:val="center"/>
              <w:textAlignment w:val="auto"/>
              <w:rPr>
                <w:rFonts w:hint="eastAsia" w:ascii="宋体" w:hAnsi="宋体" w:eastAsia="宋体" w:cs="宋体"/>
                <w:color w:val="auto"/>
                <w:szCs w:val="21"/>
                <w:rPrChange w:id="4187" w:author="然" w:date="2026-08-04T11:37:42Z">
                  <w:rPr>
                    <w:rFonts w:hint="eastAsia" w:ascii="宋体" w:hAnsi="宋体" w:eastAsia="宋体" w:cs="宋体"/>
                    <w:szCs w:val="21"/>
                  </w:rPr>
                </w:rPrChange>
              </w:rPr>
            </w:pPr>
            <w:r>
              <w:rPr>
                <w:rFonts w:hint="eastAsia" w:ascii="宋体" w:hAnsi="宋体" w:eastAsia="宋体" w:cs="宋体"/>
                <w:color w:val="auto"/>
                <w:szCs w:val="21"/>
                <w:rPrChange w:id="4188" w:author="然" w:date="2026-08-04T11:37:42Z">
                  <w:rPr>
                    <w:rFonts w:hint="eastAsia" w:ascii="宋体" w:hAnsi="宋体" w:eastAsia="宋体" w:cs="宋体"/>
                    <w:szCs w:val="21"/>
                  </w:rPr>
                </w:rPrChange>
              </w:rPr>
              <w:t>含备用席卡，PVC材质，双面打印姓名/单位</w:t>
            </w:r>
          </w:p>
        </w:tc>
      </w:tr>
      <w:tr w14:paraId="41333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189" w:author="然" w:date="2026-08-03T15:23:33Z">
            <w:tblPrEx>
              <w:shd w:val="clear" w:color="auto" w:fill="auto"/>
              <w:tblCellMar>
                <w:top w:w="0" w:type="dxa"/>
                <w:left w:w="108" w:type="dxa"/>
                <w:bottom w:w="0" w:type="dxa"/>
                <w:right w:w="108" w:type="dxa"/>
              </w:tblCellMar>
            </w:tblPrEx>
          </w:tblPrExChange>
        </w:tblPrEx>
        <w:trPr>
          <w:trHeight w:val="480" w:hRule="atLeast"/>
          <w:jc w:val="center"/>
          <w:trPrChange w:id="4189" w:author="然" w:date="2026-08-03T15:23:33Z">
            <w:trPr>
              <w:trHeight w:val="480" w:hRule="atLeast"/>
              <w:jc w:val="center"/>
            </w:trPr>
          </w:trPrChange>
        </w:trPr>
        <w:tc>
          <w:tcPr>
            <w:tcW w:w="675" w:type="dxa"/>
            <w:vMerge w:val="continue"/>
            <w:shd w:val="clear" w:color="auto" w:fill="auto"/>
            <w:noWrap w:val="0"/>
            <w:vAlign w:val="center"/>
            <w:tcPrChange w:id="4190" w:author="然" w:date="2026-08-03T15:23:33Z">
              <w:tcPr>
                <w:tcW w:w="675" w:type="dxa"/>
                <w:vMerge w:val="continue"/>
                <w:shd w:val="clear" w:color="auto" w:fill="auto"/>
                <w:noWrap w:val="0"/>
                <w:vAlign w:val="center"/>
              </w:tcPr>
            </w:tcPrChange>
          </w:tcPr>
          <w:p w14:paraId="2236853F">
            <w:pPr>
              <w:spacing w:line="240" w:lineRule="auto"/>
              <w:jc w:val="center"/>
              <w:rPr>
                <w:rFonts w:hint="eastAsia" w:ascii="宋体" w:hAnsi="宋体" w:eastAsia="宋体" w:cs="宋体"/>
                <w:color w:val="auto"/>
                <w:szCs w:val="21"/>
                <w:rPrChange w:id="4191"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192" w:author="然" w:date="2026-08-03T15:23:33Z">
              <w:tcPr>
                <w:tcW w:w="885" w:type="dxa"/>
                <w:vMerge w:val="continue"/>
                <w:shd w:val="clear" w:color="auto" w:fill="auto"/>
                <w:noWrap w:val="0"/>
                <w:vAlign w:val="center"/>
              </w:tcPr>
            </w:tcPrChange>
          </w:tcPr>
          <w:p w14:paraId="52975C54">
            <w:pPr>
              <w:spacing w:line="240" w:lineRule="auto"/>
              <w:jc w:val="center"/>
              <w:rPr>
                <w:rFonts w:hint="eastAsia" w:ascii="宋体" w:hAnsi="宋体" w:eastAsia="宋体" w:cs="宋体"/>
                <w:color w:val="auto"/>
                <w:szCs w:val="21"/>
                <w:rPrChange w:id="4193"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194" w:author="然" w:date="2026-08-03T15:23:33Z">
              <w:tcPr>
                <w:tcW w:w="1035" w:type="dxa"/>
                <w:vMerge w:val="continue"/>
                <w:shd w:val="clear" w:color="auto" w:fill="auto"/>
                <w:noWrap w:val="0"/>
                <w:vAlign w:val="center"/>
              </w:tcPr>
            </w:tcPrChange>
          </w:tcPr>
          <w:p w14:paraId="6B2C2BCE">
            <w:pPr>
              <w:spacing w:line="240" w:lineRule="auto"/>
              <w:jc w:val="center"/>
              <w:rPr>
                <w:rFonts w:hint="eastAsia" w:ascii="宋体" w:hAnsi="宋体" w:eastAsia="宋体" w:cs="宋体"/>
                <w:color w:val="auto"/>
                <w:szCs w:val="21"/>
                <w:rPrChange w:id="4195" w:author="然" w:date="2026-08-04T11:37:42Z">
                  <w:rPr>
                    <w:rFonts w:hint="eastAsia" w:ascii="宋体" w:hAnsi="宋体" w:eastAsia="宋体" w:cs="宋体"/>
                    <w:szCs w:val="21"/>
                  </w:rPr>
                </w:rPrChange>
              </w:rPr>
            </w:pPr>
          </w:p>
        </w:tc>
        <w:tc>
          <w:tcPr>
            <w:tcW w:w="1485" w:type="dxa"/>
            <w:shd w:val="clear" w:color="auto" w:fill="auto"/>
            <w:noWrap w:val="0"/>
            <w:vAlign w:val="center"/>
            <w:tcPrChange w:id="4196" w:author="然" w:date="2026-08-03T15:23:33Z">
              <w:tcPr>
                <w:tcW w:w="1485" w:type="dxa"/>
                <w:shd w:val="clear" w:color="auto" w:fill="auto"/>
                <w:noWrap w:val="0"/>
                <w:vAlign w:val="center"/>
              </w:tcPr>
            </w:tcPrChange>
          </w:tcPr>
          <w:p w14:paraId="2F552204">
            <w:pPr>
              <w:widowControl/>
              <w:spacing w:line="240" w:lineRule="auto"/>
              <w:jc w:val="center"/>
              <w:textAlignment w:val="auto"/>
              <w:rPr>
                <w:rFonts w:hint="eastAsia" w:ascii="宋体" w:hAnsi="宋体" w:eastAsia="宋体" w:cs="宋体"/>
                <w:color w:val="auto"/>
                <w:szCs w:val="21"/>
                <w:rPrChange w:id="4197" w:author="然" w:date="2026-08-04T11:37:42Z">
                  <w:rPr>
                    <w:rFonts w:hint="eastAsia" w:ascii="宋体" w:hAnsi="宋体" w:eastAsia="宋体" w:cs="宋体"/>
                    <w:szCs w:val="21"/>
                  </w:rPr>
                </w:rPrChange>
              </w:rPr>
            </w:pPr>
            <w:r>
              <w:rPr>
                <w:rFonts w:hint="eastAsia" w:ascii="宋体" w:hAnsi="宋体" w:eastAsia="宋体" w:cs="宋体"/>
                <w:color w:val="auto"/>
                <w:szCs w:val="21"/>
                <w:rPrChange w:id="4198" w:author="然" w:date="2026-08-04T11:37:42Z">
                  <w:rPr>
                    <w:rFonts w:hint="eastAsia" w:ascii="宋体" w:hAnsi="宋体" w:eastAsia="宋体" w:cs="宋体"/>
                    <w:szCs w:val="21"/>
                  </w:rPr>
                </w:rPrChange>
              </w:rPr>
              <w:t>席位卡（沙龙）</w:t>
            </w:r>
          </w:p>
        </w:tc>
        <w:tc>
          <w:tcPr>
            <w:tcW w:w="735" w:type="dxa"/>
            <w:shd w:val="clear" w:color="auto" w:fill="auto"/>
            <w:noWrap w:val="0"/>
            <w:vAlign w:val="center"/>
            <w:tcPrChange w:id="4199" w:author="然" w:date="2026-08-03T15:23:33Z">
              <w:tcPr>
                <w:tcW w:w="735" w:type="dxa"/>
                <w:shd w:val="clear" w:color="auto" w:fill="auto"/>
                <w:noWrap w:val="0"/>
                <w:vAlign w:val="center"/>
              </w:tcPr>
            </w:tcPrChange>
          </w:tcPr>
          <w:p w14:paraId="08AEB312">
            <w:pPr>
              <w:widowControl/>
              <w:spacing w:line="240" w:lineRule="auto"/>
              <w:jc w:val="center"/>
              <w:textAlignment w:val="auto"/>
              <w:rPr>
                <w:rFonts w:hint="eastAsia" w:ascii="宋体" w:hAnsi="宋体" w:eastAsia="宋体" w:cs="宋体"/>
                <w:color w:val="auto"/>
                <w:szCs w:val="21"/>
                <w:rPrChange w:id="4200" w:author="然" w:date="2026-08-04T11:37:42Z">
                  <w:rPr>
                    <w:rFonts w:hint="eastAsia" w:ascii="宋体" w:hAnsi="宋体" w:eastAsia="宋体" w:cs="宋体"/>
                    <w:szCs w:val="21"/>
                  </w:rPr>
                </w:rPrChange>
              </w:rPr>
            </w:pPr>
            <w:r>
              <w:rPr>
                <w:rFonts w:hint="eastAsia" w:ascii="宋体" w:hAnsi="宋体" w:eastAsia="宋体" w:cs="宋体"/>
                <w:color w:val="auto"/>
                <w:szCs w:val="21"/>
                <w:rPrChange w:id="4201" w:author="然" w:date="2026-08-04T11:37:42Z">
                  <w:rPr>
                    <w:rFonts w:hint="eastAsia" w:ascii="宋体" w:hAnsi="宋体" w:eastAsia="宋体" w:cs="宋体"/>
                    <w:szCs w:val="21"/>
                  </w:rPr>
                </w:rPrChange>
              </w:rPr>
              <w:t>个</w:t>
            </w:r>
          </w:p>
        </w:tc>
        <w:tc>
          <w:tcPr>
            <w:tcW w:w="705" w:type="dxa"/>
            <w:shd w:val="clear" w:color="auto" w:fill="auto"/>
            <w:noWrap w:val="0"/>
            <w:vAlign w:val="center"/>
            <w:tcPrChange w:id="4202" w:author="然" w:date="2026-08-03T15:23:33Z">
              <w:tcPr>
                <w:tcW w:w="705" w:type="dxa"/>
                <w:shd w:val="clear" w:color="auto" w:fill="auto"/>
                <w:noWrap w:val="0"/>
                <w:vAlign w:val="center"/>
              </w:tcPr>
            </w:tcPrChange>
          </w:tcPr>
          <w:p w14:paraId="5AB4BC2A">
            <w:pPr>
              <w:widowControl/>
              <w:spacing w:line="240" w:lineRule="auto"/>
              <w:jc w:val="center"/>
              <w:textAlignment w:val="auto"/>
              <w:rPr>
                <w:rFonts w:hint="eastAsia" w:ascii="宋体" w:hAnsi="宋体" w:eastAsia="宋体" w:cs="宋体"/>
                <w:color w:val="auto"/>
                <w:szCs w:val="21"/>
                <w:rPrChange w:id="4203" w:author="然" w:date="2026-08-04T11:37:42Z">
                  <w:rPr>
                    <w:rFonts w:hint="eastAsia" w:ascii="宋体" w:hAnsi="宋体" w:eastAsia="宋体" w:cs="宋体"/>
                    <w:szCs w:val="21"/>
                  </w:rPr>
                </w:rPrChange>
              </w:rPr>
            </w:pPr>
            <w:r>
              <w:rPr>
                <w:rFonts w:hint="eastAsia" w:ascii="宋体" w:hAnsi="宋体" w:eastAsia="宋体" w:cs="宋体"/>
                <w:color w:val="auto"/>
                <w:szCs w:val="21"/>
                <w:rPrChange w:id="4204" w:author="然" w:date="2026-08-04T11:37:42Z">
                  <w:rPr>
                    <w:rFonts w:hint="eastAsia" w:ascii="宋体" w:hAnsi="宋体" w:eastAsia="宋体" w:cs="宋体"/>
                    <w:szCs w:val="21"/>
                  </w:rPr>
                </w:rPrChange>
              </w:rPr>
              <w:t>60</w:t>
            </w:r>
          </w:p>
        </w:tc>
        <w:tc>
          <w:tcPr>
            <w:tcW w:w="1616" w:type="dxa"/>
            <w:shd w:val="clear" w:color="auto" w:fill="auto"/>
            <w:noWrap w:val="0"/>
            <w:vAlign w:val="center"/>
            <w:tcPrChange w:id="4205" w:author="然" w:date="2026-08-03T15:23:33Z">
              <w:tcPr>
                <w:tcW w:w="1616" w:type="dxa"/>
                <w:shd w:val="clear" w:color="auto" w:fill="auto"/>
                <w:noWrap w:val="0"/>
                <w:vAlign w:val="center"/>
              </w:tcPr>
            </w:tcPrChange>
          </w:tcPr>
          <w:p w14:paraId="0D483F93">
            <w:pPr>
              <w:widowControl/>
              <w:spacing w:line="240" w:lineRule="auto"/>
              <w:jc w:val="center"/>
              <w:textAlignment w:val="auto"/>
              <w:rPr>
                <w:rFonts w:hint="eastAsia" w:ascii="宋体" w:hAnsi="宋体" w:eastAsia="宋体" w:cs="宋体"/>
                <w:color w:val="auto"/>
                <w:szCs w:val="21"/>
                <w:rPrChange w:id="4206" w:author="然" w:date="2026-08-04T11:37:42Z">
                  <w:rPr>
                    <w:rFonts w:hint="eastAsia" w:ascii="宋体" w:hAnsi="宋体" w:eastAsia="宋体" w:cs="宋体"/>
                    <w:szCs w:val="21"/>
                  </w:rPr>
                </w:rPrChange>
              </w:rPr>
            </w:pPr>
            <w:r>
              <w:rPr>
                <w:rFonts w:hint="eastAsia" w:ascii="宋体" w:hAnsi="宋体" w:eastAsia="宋体" w:cs="宋体"/>
                <w:color w:val="auto"/>
                <w:szCs w:val="21"/>
                <w:rPrChange w:id="4207" w:author="然" w:date="2026-08-04T11:37:42Z">
                  <w:rPr>
                    <w:rFonts w:hint="eastAsia" w:ascii="宋体" w:hAnsi="宋体" w:eastAsia="宋体" w:cs="宋体"/>
                    <w:szCs w:val="21"/>
                  </w:rPr>
                </w:rPrChange>
              </w:rPr>
              <w:t>2</w:t>
            </w:r>
          </w:p>
        </w:tc>
        <w:tc>
          <w:tcPr>
            <w:tcW w:w="2749" w:type="dxa"/>
            <w:shd w:val="clear" w:color="auto" w:fill="auto"/>
            <w:noWrap w:val="0"/>
            <w:vAlign w:val="center"/>
            <w:tcPrChange w:id="4208" w:author="然" w:date="2026-08-03T15:23:33Z">
              <w:tcPr>
                <w:tcW w:w="2749" w:type="dxa"/>
                <w:shd w:val="clear" w:color="auto" w:fill="auto"/>
                <w:noWrap w:val="0"/>
                <w:vAlign w:val="center"/>
              </w:tcPr>
            </w:tcPrChange>
          </w:tcPr>
          <w:p w14:paraId="1CD0C100">
            <w:pPr>
              <w:widowControl/>
              <w:spacing w:line="240" w:lineRule="auto"/>
              <w:jc w:val="center"/>
              <w:textAlignment w:val="auto"/>
              <w:rPr>
                <w:rFonts w:hint="eastAsia" w:ascii="宋体" w:hAnsi="宋体" w:eastAsia="宋体" w:cs="宋体"/>
                <w:color w:val="auto"/>
                <w:szCs w:val="21"/>
                <w:rPrChange w:id="4209" w:author="然" w:date="2026-08-04T11:37:42Z">
                  <w:rPr>
                    <w:rFonts w:hint="eastAsia" w:ascii="宋体" w:hAnsi="宋体" w:eastAsia="宋体" w:cs="宋体"/>
                    <w:szCs w:val="21"/>
                  </w:rPr>
                </w:rPrChange>
              </w:rPr>
            </w:pPr>
            <w:r>
              <w:rPr>
                <w:rFonts w:hint="eastAsia" w:ascii="宋体" w:hAnsi="宋体" w:eastAsia="宋体" w:cs="宋体"/>
                <w:color w:val="auto"/>
                <w:szCs w:val="21"/>
                <w:rPrChange w:id="4210" w:author="然" w:date="2026-08-04T11:37:42Z">
                  <w:rPr>
                    <w:rFonts w:hint="eastAsia" w:ascii="宋体" w:hAnsi="宋体" w:eastAsia="宋体" w:cs="宋体"/>
                    <w:szCs w:val="21"/>
                  </w:rPr>
                </w:rPrChange>
              </w:rPr>
              <w:t>两场沙龙席卡，PVC材质，双面打印姓名/单位</w:t>
            </w:r>
          </w:p>
        </w:tc>
      </w:tr>
      <w:tr w14:paraId="24F1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211" w:author="然" w:date="2026-08-03T15:23:33Z">
            <w:tblPrEx>
              <w:shd w:val="clear" w:color="auto" w:fill="auto"/>
              <w:tblCellMar>
                <w:top w:w="0" w:type="dxa"/>
                <w:left w:w="108" w:type="dxa"/>
                <w:bottom w:w="0" w:type="dxa"/>
                <w:right w:w="108" w:type="dxa"/>
              </w:tblCellMar>
            </w:tblPrEx>
          </w:tblPrExChange>
        </w:tblPrEx>
        <w:trPr>
          <w:trHeight w:val="720" w:hRule="atLeast"/>
          <w:jc w:val="center"/>
          <w:trPrChange w:id="4211" w:author="然" w:date="2026-08-03T15:23:33Z">
            <w:trPr>
              <w:trHeight w:val="720" w:hRule="atLeast"/>
              <w:jc w:val="center"/>
            </w:trPr>
          </w:trPrChange>
        </w:trPr>
        <w:tc>
          <w:tcPr>
            <w:tcW w:w="675" w:type="dxa"/>
            <w:vMerge w:val="continue"/>
            <w:shd w:val="clear" w:color="auto" w:fill="auto"/>
            <w:noWrap w:val="0"/>
            <w:vAlign w:val="center"/>
            <w:tcPrChange w:id="4212" w:author="然" w:date="2026-08-03T15:23:33Z">
              <w:tcPr>
                <w:tcW w:w="675" w:type="dxa"/>
                <w:vMerge w:val="continue"/>
                <w:shd w:val="clear" w:color="auto" w:fill="auto"/>
                <w:noWrap w:val="0"/>
                <w:vAlign w:val="center"/>
              </w:tcPr>
            </w:tcPrChange>
          </w:tcPr>
          <w:p w14:paraId="331F2508">
            <w:pPr>
              <w:spacing w:line="240" w:lineRule="auto"/>
              <w:jc w:val="center"/>
              <w:rPr>
                <w:rFonts w:hint="eastAsia" w:ascii="宋体" w:hAnsi="宋体" w:eastAsia="宋体" w:cs="宋体"/>
                <w:color w:val="auto"/>
                <w:szCs w:val="21"/>
                <w:rPrChange w:id="4213"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214" w:author="然" w:date="2026-08-03T15:23:33Z">
              <w:tcPr>
                <w:tcW w:w="885" w:type="dxa"/>
                <w:vMerge w:val="continue"/>
                <w:shd w:val="clear" w:color="auto" w:fill="auto"/>
                <w:noWrap w:val="0"/>
                <w:vAlign w:val="center"/>
              </w:tcPr>
            </w:tcPrChange>
          </w:tcPr>
          <w:p w14:paraId="18232374">
            <w:pPr>
              <w:spacing w:line="240" w:lineRule="auto"/>
              <w:jc w:val="center"/>
              <w:rPr>
                <w:rFonts w:hint="eastAsia" w:ascii="宋体" w:hAnsi="宋体" w:eastAsia="宋体" w:cs="宋体"/>
                <w:color w:val="auto"/>
                <w:szCs w:val="21"/>
                <w:rPrChange w:id="4215"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216" w:author="然" w:date="2026-08-03T15:23:33Z">
              <w:tcPr>
                <w:tcW w:w="1035" w:type="dxa"/>
                <w:vMerge w:val="continue"/>
                <w:shd w:val="clear" w:color="auto" w:fill="auto"/>
                <w:noWrap w:val="0"/>
                <w:vAlign w:val="center"/>
              </w:tcPr>
            </w:tcPrChange>
          </w:tcPr>
          <w:p w14:paraId="74517C50">
            <w:pPr>
              <w:spacing w:line="240" w:lineRule="auto"/>
              <w:jc w:val="center"/>
              <w:rPr>
                <w:rFonts w:hint="eastAsia" w:ascii="宋体" w:hAnsi="宋体" w:eastAsia="宋体" w:cs="宋体"/>
                <w:color w:val="auto"/>
                <w:szCs w:val="21"/>
                <w:rPrChange w:id="4217" w:author="然" w:date="2026-08-04T11:37:42Z">
                  <w:rPr>
                    <w:rFonts w:hint="eastAsia" w:ascii="宋体" w:hAnsi="宋体" w:eastAsia="宋体" w:cs="宋体"/>
                    <w:szCs w:val="21"/>
                  </w:rPr>
                </w:rPrChange>
              </w:rPr>
            </w:pPr>
          </w:p>
        </w:tc>
        <w:tc>
          <w:tcPr>
            <w:tcW w:w="1485" w:type="dxa"/>
            <w:shd w:val="clear" w:color="auto" w:fill="auto"/>
            <w:noWrap w:val="0"/>
            <w:vAlign w:val="center"/>
            <w:tcPrChange w:id="4218" w:author="然" w:date="2026-08-03T15:23:33Z">
              <w:tcPr>
                <w:tcW w:w="1485" w:type="dxa"/>
                <w:shd w:val="clear" w:color="auto" w:fill="auto"/>
                <w:noWrap w:val="0"/>
                <w:vAlign w:val="center"/>
              </w:tcPr>
            </w:tcPrChange>
          </w:tcPr>
          <w:p w14:paraId="3AA479F7">
            <w:pPr>
              <w:widowControl/>
              <w:spacing w:line="240" w:lineRule="auto"/>
              <w:jc w:val="center"/>
              <w:textAlignment w:val="auto"/>
              <w:rPr>
                <w:rFonts w:hint="eastAsia" w:ascii="宋体" w:hAnsi="宋体" w:eastAsia="宋体" w:cs="宋体"/>
                <w:color w:val="auto"/>
                <w:szCs w:val="21"/>
                <w:rPrChange w:id="4219" w:author="然" w:date="2026-08-04T11:37:42Z">
                  <w:rPr>
                    <w:rFonts w:hint="eastAsia" w:ascii="宋体" w:hAnsi="宋体" w:eastAsia="宋体" w:cs="宋体"/>
                    <w:szCs w:val="21"/>
                  </w:rPr>
                </w:rPrChange>
              </w:rPr>
            </w:pPr>
            <w:r>
              <w:rPr>
                <w:rFonts w:hint="eastAsia" w:ascii="宋体" w:hAnsi="宋体" w:eastAsia="宋体" w:cs="宋体"/>
                <w:color w:val="auto"/>
                <w:szCs w:val="21"/>
                <w:rPrChange w:id="4220" w:author="然" w:date="2026-08-04T11:37:42Z">
                  <w:rPr>
                    <w:rFonts w:hint="eastAsia" w:ascii="宋体" w:hAnsi="宋体" w:eastAsia="宋体" w:cs="宋体"/>
                    <w:szCs w:val="21"/>
                  </w:rPr>
                </w:rPrChange>
              </w:rPr>
              <w:t>席位卡（培训）</w:t>
            </w:r>
          </w:p>
        </w:tc>
        <w:tc>
          <w:tcPr>
            <w:tcW w:w="735" w:type="dxa"/>
            <w:shd w:val="clear" w:color="auto" w:fill="auto"/>
            <w:noWrap w:val="0"/>
            <w:vAlign w:val="center"/>
            <w:tcPrChange w:id="4221" w:author="然" w:date="2026-08-03T15:23:33Z">
              <w:tcPr>
                <w:tcW w:w="735" w:type="dxa"/>
                <w:shd w:val="clear" w:color="auto" w:fill="auto"/>
                <w:noWrap w:val="0"/>
                <w:vAlign w:val="center"/>
              </w:tcPr>
            </w:tcPrChange>
          </w:tcPr>
          <w:p w14:paraId="5E0FFFAF">
            <w:pPr>
              <w:widowControl/>
              <w:spacing w:line="240" w:lineRule="auto"/>
              <w:jc w:val="center"/>
              <w:textAlignment w:val="auto"/>
              <w:rPr>
                <w:rFonts w:hint="eastAsia" w:ascii="宋体" w:hAnsi="宋体" w:eastAsia="宋体" w:cs="宋体"/>
                <w:color w:val="auto"/>
                <w:szCs w:val="21"/>
                <w:rPrChange w:id="4222" w:author="然" w:date="2026-08-04T11:37:42Z">
                  <w:rPr>
                    <w:rFonts w:hint="eastAsia" w:ascii="宋体" w:hAnsi="宋体" w:eastAsia="宋体" w:cs="宋体"/>
                    <w:szCs w:val="21"/>
                  </w:rPr>
                </w:rPrChange>
              </w:rPr>
            </w:pPr>
            <w:r>
              <w:rPr>
                <w:rFonts w:hint="eastAsia" w:ascii="宋体" w:hAnsi="宋体" w:eastAsia="宋体" w:cs="宋体"/>
                <w:color w:val="auto"/>
                <w:szCs w:val="21"/>
                <w:rPrChange w:id="4223" w:author="然" w:date="2026-08-04T11:37:42Z">
                  <w:rPr>
                    <w:rFonts w:hint="eastAsia" w:ascii="宋体" w:hAnsi="宋体" w:eastAsia="宋体" w:cs="宋体"/>
                    <w:szCs w:val="21"/>
                  </w:rPr>
                </w:rPrChange>
              </w:rPr>
              <w:t>个</w:t>
            </w:r>
          </w:p>
        </w:tc>
        <w:tc>
          <w:tcPr>
            <w:tcW w:w="705" w:type="dxa"/>
            <w:shd w:val="clear" w:color="auto" w:fill="auto"/>
            <w:noWrap w:val="0"/>
            <w:vAlign w:val="center"/>
            <w:tcPrChange w:id="4224" w:author="然" w:date="2026-08-03T15:23:33Z">
              <w:tcPr>
                <w:tcW w:w="705" w:type="dxa"/>
                <w:shd w:val="clear" w:color="auto" w:fill="auto"/>
                <w:noWrap w:val="0"/>
                <w:vAlign w:val="center"/>
              </w:tcPr>
            </w:tcPrChange>
          </w:tcPr>
          <w:p w14:paraId="76659E88">
            <w:pPr>
              <w:widowControl/>
              <w:spacing w:line="240" w:lineRule="auto"/>
              <w:jc w:val="center"/>
              <w:textAlignment w:val="auto"/>
              <w:rPr>
                <w:rFonts w:hint="eastAsia" w:ascii="宋体" w:hAnsi="宋体" w:eastAsia="宋体" w:cs="宋体"/>
                <w:color w:val="auto"/>
                <w:szCs w:val="21"/>
                <w:rPrChange w:id="4225" w:author="然" w:date="2026-08-04T11:37:42Z">
                  <w:rPr>
                    <w:rFonts w:hint="eastAsia" w:ascii="宋体" w:hAnsi="宋体" w:eastAsia="宋体" w:cs="宋体"/>
                    <w:szCs w:val="21"/>
                  </w:rPr>
                </w:rPrChange>
              </w:rPr>
            </w:pPr>
            <w:r>
              <w:rPr>
                <w:rFonts w:hint="eastAsia" w:ascii="宋体" w:hAnsi="宋体" w:eastAsia="宋体" w:cs="宋体"/>
                <w:color w:val="auto"/>
                <w:szCs w:val="21"/>
                <w:rPrChange w:id="4226" w:author="然" w:date="2026-08-04T11:37:42Z">
                  <w:rPr>
                    <w:rFonts w:hint="eastAsia" w:ascii="宋体" w:hAnsi="宋体" w:eastAsia="宋体" w:cs="宋体"/>
                    <w:szCs w:val="21"/>
                  </w:rPr>
                </w:rPrChange>
              </w:rPr>
              <w:t>24</w:t>
            </w:r>
          </w:p>
        </w:tc>
        <w:tc>
          <w:tcPr>
            <w:tcW w:w="1616" w:type="dxa"/>
            <w:shd w:val="clear" w:color="auto" w:fill="auto"/>
            <w:noWrap w:val="0"/>
            <w:vAlign w:val="center"/>
            <w:tcPrChange w:id="4227" w:author="然" w:date="2026-08-03T15:23:33Z">
              <w:tcPr>
                <w:tcW w:w="1616" w:type="dxa"/>
                <w:shd w:val="clear" w:color="auto" w:fill="auto"/>
                <w:noWrap w:val="0"/>
                <w:vAlign w:val="center"/>
              </w:tcPr>
            </w:tcPrChange>
          </w:tcPr>
          <w:p w14:paraId="11A220AE">
            <w:pPr>
              <w:widowControl/>
              <w:spacing w:line="240" w:lineRule="auto"/>
              <w:jc w:val="center"/>
              <w:textAlignment w:val="auto"/>
              <w:rPr>
                <w:rFonts w:hint="eastAsia" w:ascii="宋体" w:hAnsi="宋体" w:eastAsia="宋体" w:cs="宋体"/>
                <w:color w:val="auto"/>
                <w:szCs w:val="21"/>
                <w:rPrChange w:id="4228" w:author="然" w:date="2026-08-04T11:37:42Z">
                  <w:rPr>
                    <w:rFonts w:hint="eastAsia" w:ascii="宋体" w:hAnsi="宋体" w:eastAsia="宋体" w:cs="宋体"/>
                    <w:szCs w:val="21"/>
                  </w:rPr>
                </w:rPrChange>
              </w:rPr>
            </w:pPr>
            <w:r>
              <w:rPr>
                <w:rFonts w:hint="eastAsia" w:ascii="宋体" w:hAnsi="宋体" w:eastAsia="宋体" w:cs="宋体"/>
                <w:color w:val="auto"/>
                <w:szCs w:val="21"/>
                <w:rPrChange w:id="4229" w:author="然" w:date="2026-08-04T11:37:42Z">
                  <w:rPr>
                    <w:rFonts w:hint="eastAsia" w:ascii="宋体" w:hAnsi="宋体" w:eastAsia="宋体" w:cs="宋体"/>
                    <w:szCs w:val="21"/>
                  </w:rPr>
                </w:rPrChange>
              </w:rPr>
              <w:t>1</w:t>
            </w:r>
          </w:p>
        </w:tc>
        <w:tc>
          <w:tcPr>
            <w:tcW w:w="2749" w:type="dxa"/>
            <w:shd w:val="clear" w:color="auto" w:fill="auto"/>
            <w:noWrap w:val="0"/>
            <w:vAlign w:val="center"/>
            <w:tcPrChange w:id="4230" w:author="然" w:date="2026-08-03T15:23:33Z">
              <w:tcPr>
                <w:tcW w:w="2749" w:type="dxa"/>
                <w:shd w:val="clear" w:color="auto" w:fill="auto"/>
                <w:noWrap w:val="0"/>
                <w:vAlign w:val="center"/>
              </w:tcPr>
            </w:tcPrChange>
          </w:tcPr>
          <w:p w14:paraId="78C708B0">
            <w:pPr>
              <w:widowControl/>
              <w:spacing w:line="240" w:lineRule="auto"/>
              <w:jc w:val="center"/>
              <w:textAlignment w:val="auto"/>
              <w:rPr>
                <w:rFonts w:hint="eastAsia" w:ascii="宋体" w:hAnsi="宋体" w:eastAsia="宋体" w:cs="宋体"/>
                <w:color w:val="auto"/>
                <w:szCs w:val="21"/>
                <w:rPrChange w:id="4231" w:author="然" w:date="2026-08-04T11:37:42Z">
                  <w:rPr>
                    <w:rFonts w:hint="eastAsia" w:ascii="宋体" w:hAnsi="宋体" w:eastAsia="宋体" w:cs="宋体"/>
                    <w:szCs w:val="21"/>
                  </w:rPr>
                </w:rPrChange>
              </w:rPr>
            </w:pPr>
            <w:r>
              <w:rPr>
                <w:rFonts w:hint="eastAsia" w:ascii="宋体" w:hAnsi="宋体" w:eastAsia="宋体" w:cs="宋体"/>
                <w:color w:val="auto"/>
                <w:szCs w:val="21"/>
                <w:rPrChange w:id="4232" w:author="然" w:date="2026-08-04T11:37:42Z">
                  <w:rPr>
                    <w:rFonts w:hint="eastAsia" w:ascii="宋体" w:hAnsi="宋体" w:eastAsia="宋体" w:cs="宋体"/>
                    <w:szCs w:val="21"/>
                  </w:rPr>
                </w:rPrChange>
              </w:rPr>
              <w:t>培训领导席卡、按培训人数（80人）30%预留，PVC材质，双面打印姓名/单位</w:t>
            </w:r>
          </w:p>
        </w:tc>
      </w:tr>
      <w:tr w14:paraId="0353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233" w:author="然" w:date="2026-08-03T15:23:33Z">
            <w:tblPrEx>
              <w:shd w:val="clear" w:color="auto" w:fill="auto"/>
              <w:tblCellMar>
                <w:top w:w="0" w:type="dxa"/>
                <w:left w:w="108" w:type="dxa"/>
                <w:bottom w:w="0" w:type="dxa"/>
                <w:right w:w="108" w:type="dxa"/>
              </w:tblCellMar>
            </w:tblPrEx>
          </w:tblPrExChange>
        </w:tblPrEx>
        <w:trPr>
          <w:trHeight w:val="285" w:hRule="atLeast"/>
          <w:jc w:val="center"/>
          <w:trPrChange w:id="4233" w:author="然" w:date="2026-08-03T15:23:33Z">
            <w:trPr>
              <w:trHeight w:val="285" w:hRule="atLeast"/>
              <w:jc w:val="center"/>
            </w:trPr>
          </w:trPrChange>
        </w:trPr>
        <w:tc>
          <w:tcPr>
            <w:tcW w:w="675" w:type="dxa"/>
            <w:vMerge w:val="continue"/>
            <w:shd w:val="clear" w:color="auto" w:fill="auto"/>
            <w:noWrap w:val="0"/>
            <w:vAlign w:val="center"/>
            <w:tcPrChange w:id="4234" w:author="然" w:date="2026-08-03T15:23:33Z">
              <w:tcPr>
                <w:tcW w:w="675" w:type="dxa"/>
                <w:vMerge w:val="continue"/>
                <w:shd w:val="clear" w:color="auto" w:fill="auto"/>
                <w:noWrap w:val="0"/>
                <w:vAlign w:val="center"/>
              </w:tcPr>
            </w:tcPrChange>
          </w:tcPr>
          <w:p w14:paraId="3041651E">
            <w:pPr>
              <w:spacing w:line="240" w:lineRule="auto"/>
              <w:jc w:val="center"/>
              <w:rPr>
                <w:rFonts w:hint="eastAsia" w:ascii="宋体" w:hAnsi="宋体" w:eastAsia="宋体" w:cs="宋体"/>
                <w:color w:val="auto"/>
                <w:szCs w:val="21"/>
                <w:rPrChange w:id="4235"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236" w:author="然" w:date="2026-08-03T15:23:33Z">
              <w:tcPr>
                <w:tcW w:w="885" w:type="dxa"/>
                <w:vMerge w:val="continue"/>
                <w:shd w:val="clear" w:color="auto" w:fill="auto"/>
                <w:noWrap w:val="0"/>
                <w:vAlign w:val="center"/>
              </w:tcPr>
            </w:tcPrChange>
          </w:tcPr>
          <w:p w14:paraId="6A83C350">
            <w:pPr>
              <w:spacing w:line="240" w:lineRule="auto"/>
              <w:jc w:val="center"/>
              <w:rPr>
                <w:rFonts w:hint="eastAsia" w:ascii="宋体" w:hAnsi="宋体" w:eastAsia="宋体" w:cs="宋体"/>
                <w:color w:val="auto"/>
                <w:szCs w:val="21"/>
                <w:rPrChange w:id="4237"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238" w:author="然" w:date="2026-08-03T15:23:33Z">
              <w:tcPr>
                <w:tcW w:w="1035" w:type="dxa"/>
                <w:vMerge w:val="continue"/>
                <w:shd w:val="clear" w:color="auto" w:fill="auto"/>
                <w:noWrap w:val="0"/>
                <w:vAlign w:val="center"/>
              </w:tcPr>
            </w:tcPrChange>
          </w:tcPr>
          <w:p w14:paraId="7C4C5007">
            <w:pPr>
              <w:spacing w:line="240" w:lineRule="auto"/>
              <w:jc w:val="center"/>
              <w:rPr>
                <w:rFonts w:hint="eastAsia" w:ascii="宋体" w:hAnsi="宋体" w:eastAsia="宋体" w:cs="宋体"/>
                <w:color w:val="auto"/>
                <w:szCs w:val="21"/>
                <w:rPrChange w:id="4239" w:author="然" w:date="2026-08-04T11:37:42Z">
                  <w:rPr>
                    <w:rFonts w:hint="eastAsia" w:ascii="宋体" w:hAnsi="宋体" w:eastAsia="宋体" w:cs="宋体"/>
                    <w:szCs w:val="21"/>
                  </w:rPr>
                </w:rPrChange>
              </w:rPr>
            </w:pPr>
          </w:p>
        </w:tc>
        <w:tc>
          <w:tcPr>
            <w:tcW w:w="1485" w:type="dxa"/>
            <w:shd w:val="clear" w:color="auto" w:fill="auto"/>
            <w:noWrap w:val="0"/>
            <w:vAlign w:val="center"/>
            <w:tcPrChange w:id="4240" w:author="然" w:date="2026-08-03T15:23:33Z">
              <w:tcPr>
                <w:tcW w:w="1485" w:type="dxa"/>
                <w:shd w:val="clear" w:color="auto" w:fill="auto"/>
                <w:noWrap w:val="0"/>
                <w:vAlign w:val="center"/>
              </w:tcPr>
            </w:tcPrChange>
          </w:tcPr>
          <w:p w14:paraId="52BDBC22">
            <w:pPr>
              <w:widowControl/>
              <w:spacing w:line="240" w:lineRule="auto"/>
              <w:jc w:val="center"/>
              <w:textAlignment w:val="auto"/>
              <w:rPr>
                <w:rFonts w:hint="eastAsia" w:ascii="宋体" w:hAnsi="宋体" w:eastAsia="宋体" w:cs="宋体"/>
                <w:color w:val="auto"/>
                <w:szCs w:val="21"/>
                <w:rPrChange w:id="4241" w:author="然" w:date="2026-08-04T11:37:42Z">
                  <w:rPr>
                    <w:rFonts w:hint="eastAsia" w:ascii="宋体" w:hAnsi="宋体" w:eastAsia="宋体" w:cs="宋体"/>
                    <w:szCs w:val="21"/>
                  </w:rPr>
                </w:rPrChange>
              </w:rPr>
            </w:pPr>
            <w:r>
              <w:rPr>
                <w:rFonts w:hint="eastAsia" w:ascii="宋体" w:hAnsi="宋体" w:eastAsia="宋体" w:cs="宋体"/>
                <w:color w:val="auto"/>
                <w:szCs w:val="21"/>
                <w:rPrChange w:id="4242" w:author="然" w:date="2026-08-04T11:37:42Z">
                  <w:rPr>
                    <w:rFonts w:hint="eastAsia" w:ascii="宋体" w:hAnsi="宋体" w:eastAsia="宋体" w:cs="宋体"/>
                    <w:szCs w:val="21"/>
                  </w:rPr>
                </w:rPrChange>
              </w:rPr>
              <w:t>车辆通行证</w:t>
            </w:r>
          </w:p>
        </w:tc>
        <w:tc>
          <w:tcPr>
            <w:tcW w:w="735" w:type="dxa"/>
            <w:shd w:val="clear" w:color="auto" w:fill="auto"/>
            <w:noWrap w:val="0"/>
            <w:vAlign w:val="center"/>
            <w:tcPrChange w:id="4243" w:author="然" w:date="2026-08-03T15:23:33Z">
              <w:tcPr>
                <w:tcW w:w="735" w:type="dxa"/>
                <w:shd w:val="clear" w:color="auto" w:fill="auto"/>
                <w:noWrap w:val="0"/>
                <w:vAlign w:val="center"/>
              </w:tcPr>
            </w:tcPrChange>
          </w:tcPr>
          <w:p w14:paraId="5DFE788C">
            <w:pPr>
              <w:widowControl/>
              <w:spacing w:line="240" w:lineRule="auto"/>
              <w:jc w:val="center"/>
              <w:textAlignment w:val="auto"/>
              <w:rPr>
                <w:rFonts w:hint="eastAsia" w:ascii="宋体" w:hAnsi="宋体" w:eastAsia="宋体" w:cs="宋体"/>
                <w:color w:val="auto"/>
                <w:szCs w:val="21"/>
                <w:rPrChange w:id="4244" w:author="然" w:date="2026-08-04T11:37:42Z">
                  <w:rPr>
                    <w:rFonts w:hint="eastAsia" w:ascii="宋体" w:hAnsi="宋体" w:eastAsia="宋体" w:cs="宋体"/>
                    <w:szCs w:val="21"/>
                  </w:rPr>
                </w:rPrChange>
              </w:rPr>
            </w:pPr>
            <w:r>
              <w:rPr>
                <w:rFonts w:hint="eastAsia" w:ascii="宋体" w:hAnsi="宋体" w:eastAsia="宋体" w:cs="宋体"/>
                <w:color w:val="auto"/>
                <w:szCs w:val="21"/>
                <w:rPrChange w:id="4245" w:author="然" w:date="2026-08-04T11:37:42Z">
                  <w:rPr>
                    <w:rFonts w:hint="eastAsia" w:ascii="宋体" w:hAnsi="宋体" w:eastAsia="宋体" w:cs="宋体"/>
                    <w:szCs w:val="21"/>
                  </w:rPr>
                </w:rPrChange>
              </w:rPr>
              <w:t>个</w:t>
            </w:r>
          </w:p>
        </w:tc>
        <w:tc>
          <w:tcPr>
            <w:tcW w:w="705" w:type="dxa"/>
            <w:shd w:val="clear" w:color="auto" w:fill="auto"/>
            <w:noWrap w:val="0"/>
            <w:vAlign w:val="center"/>
            <w:tcPrChange w:id="4246" w:author="然" w:date="2026-08-03T15:23:33Z">
              <w:tcPr>
                <w:tcW w:w="705" w:type="dxa"/>
                <w:shd w:val="clear" w:color="auto" w:fill="auto"/>
                <w:noWrap w:val="0"/>
                <w:vAlign w:val="center"/>
              </w:tcPr>
            </w:tcPrChange>
          </w:tcPr>
          <w:p w14:paraId="2B4550DA">
            <w:pPr>
              <w:widowControl/>
              <w:spacing w:line="240" w:lineRule="auto"/>
              <w:jc w:val="center"/>
              <w:textAlignment w:val="auto"/>
              <w:rPr>
                <w:rFonts w:hint="eastAsia" w:ascii="宋体" w:hAnsi="宋体" w:eastAsia="宋体" w:cs="宋体"/>
                <w:color w:val="auto"/>
                <w:szCs w:val="21"/>
                <w:rPrChange w:id="4247" w:author="然" w:date="2026-08-04T11:37:42Z">
                  <w:rPr>
                    <w:rFonts w:hint="eastAsia" w:ascii="宋体" w:hAnsi="宋体" w:eastAsia="宋体" w:cs="宋体"/>
                    <w:szCs w:val="21"/>
                  </w:rPr>
                </w:rPrChange>
              </w:rPr>
            </w:pPr>
            <w:r>
              <w:rPr>
                <w:rFonts w:hint="eastAsia" w:ascii="宋体" w:hAnsi="宋体" w:eastAsia="宋体" w:cs="宋体"/>
                <w:color w:val="auto"/>
                <w:szCs w:val="21"/>
                <w:rPrChange w:id="4248" w:author="然" w:date="2026-08-04T11:37:42Z">
                  <w:rPr>
                    <w:rFonts w:hint="eastAsia" w:ascii="宋体" w:hAnsi="宋体" w:eastAsia="宋体" w:cs="宋体"/>
                    <w:szCs w:val="21"/>
                  </w:rPr>
                </w:rPrChange>
              </w:rPr>
              <w:t>10</w:t>
            </w:r>
          </w:p>
        </w:tc>
        <w:tc>
          <w:tcPr>
            <w:tcW w:w="1616" w:type="dxa"/>
            <w:shd w:val="clear" w:color="auto" w:fill="auto"/>
            <w:noWrap w:val="0"/>
            <w:vAlign w:val="center"/>
            <w:tcPrChange w:id="4249" w:author="然" w:date="2026-08-03T15:23:33Z">
              <w:tcPr>
                <w:tcW w:w="1616" w:type="dxa"/>
                <w:shd w:val="clear" w:color="auto" w:fill="auto"/>
                <w:noWrap w:val="0"/>
                <w:vAlign w:val="center"/>
              </w:tcPr>
            </w:tcPrChange>
          </w:tcPr>
          <w:p w14:paraId="1D78A717">
            <w:pPr>
              <w:widowControl/>
              <w:spacing w:line="240" w:lineRule="auto"/>
              <w:jc w:val="center"/>
              <w:textAlignment w:val="auto"/>
              <w:rPr>
                <w:rFonts w:hint="eastAsia" w:ascii="宋体" w:hAnsi="宋体" w:eastAsia="宋体" w:cs="宋体"/>
                <w:color w:val="auto"/>
                <w:szCs w:val="21"/>
                <w:rPrChange w:id="4250" w:author="然" w:date="2026-08-04T11:37:42Z">
                  <w:rPr>
                    <w:rFonts w:hint="eastAsia" w:ascii="宋体" w:hAnsi="宋体" w:eastAsia="宋体" w:cs="宋体"/>
                    <w:szCs w:val="21"/>
                  </w:rPr>
                </w:rPrChange>
              </w:rPr>
            </w:pPr>
            <w:r>
              <w:rPr>
                <w:rFonts w:hint="eastAsia" w:ascii="宋体" w:hAnsi="宋体" w:eastAsia="宋体" w:cs="宋体"/>
                <w:color w:val="auto"/>
                <w:szCs w:val="21"/>
                <w:rPrChange w:id="4251" w:author="然" w:date="2026-08-04T11:37:42Z">
                  <w:rPr>
                    <w:rFonts w:hint="eastAsia" w:ascii="宋体" w:hAnsi="宋体" w:eastAsia="宋体" w:cs="宋体"/>
                    <w:szCs w:val="21"/>
                  </w:rPr>
                </w:rPrChange>
              </w:rPr>
              <w:t>1</w:t>
            </w:r>
          </w:p>
        </w:tc>
        <w:tc>
          <w:tcPr>
            <w:tcW w:w="2749" w:type="dxa"/>
            <w:shd w:val="clear" w:color="auto" w:fill="auto"/>
            <w:noWrap w:val="0"/>
            <w:vAlign w:val="center"/>
            <w:tcPrChange w:id="4252" w:author="然" w:date="2026-08-03T15:23:33Z">
              <w:tcPr>
                <w:tcW w:w="2749" w:type="dxa"/>
                <w:shd w:val="clear" w:color="auto" w:fill="auto"/>
                <w:noWrap w:val="0"/>
                <w:vAlign w:val="center"/>
              </w:tcPr>
            </w:tcPrChange>
          </w:tcPr>
          <w:p w14:paraId="20AA7DD1">
            <w:pPr>
              <w:widowControl/>
              <w:spacing w:line="240" w:lineRule="auto"/>
              <w:jc w:val="center"/>
              <w:textAlignment w:val="auto"/>
              <w:rPr>
                <w:rFonts w:hint="eastAsia" w:ascii="宋体" w:hAnsi="宋体" w:eastAsia="宋体" w:cs="宋体"/>
                <w:color w:val="auto"/>
                <w:szCs w:val="21"/>
                <w:rPrChange w:id="4253" w:author="然" w:date="2026-08-04T11:37:42Z">
                  <w:rPr>
                    <w:rFonts w:hint="eastAsia" w:ascii="宋体" w:hAnsi="宋体" w:eastAsia="宋体" w:cs="宋体"/>
                    <w:szCs w:val="21"/>
                  </w:rPr>
                </w:rPrChange>
              </w:rPr>
            </w:pPr>
            <w:r>
              <w:rPr>
                <w:rFonts w:hint="eastAsia" w:ascii="宋体" w:hAnsi="宋体" w:eastAsia="宋体" w:cs="宋体"/>
                <w:color w:val="auto"/>
                <w:szCs w:val="21"/>
                <w:rPrChange w:id="4254" w:author="然" w:date="2026-08-04T11:37:42Z">
                  <w:rPr>
                    <w:rFonts w:hint="eastAsia" w:ascii="宋体" w:hAnsi="宋体" w:eastAsia="宋体" w:cs="宋体"/>
                    <w:szCs w:val="21"/>
                  </w:rPr>
                </w:rPrChange>
              </w:rPr>
              <w:t>PVC证卡，含车牌号及通行证编号</w:t>
            </w:r>
          </w:p>
        </w:tc>
      </w:tr>
      <w:tr w14:paraId="52B75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255" w:author="然" w:date="2026-08-03T15:23:33Z">
            <w:tblPrEx>
              <w:tblCellMar>
                <w:top w:w="0" w:type="dxa"/>
                <w:left w:w="108" w:type="dxa"/>
                <w:bottom w:w="0" w:type="dxa"/>
                <w:right w:w="108" w:type="dxa"/>
              </w:tblCellMar>
            </w:tblPrEx>
          </w:tblPrExChange>
        </w:tblPrEx>
        <w:trPr>
          <w:trHeight w:val="480" w:hRule="atLeast"/>
          <w:jc w:val="center"/>
          <w:trPrChange w:id="4255" w:author="然" w:date="2026-08-03T15:23:33Z">
            <w:trPr>
              <w:trHeight w:val="480" w:hRule="atLeast"/>
              <w:jc w:val="center"/>
            </w:trPr>
          </w:trPrChange>
        </w:trPr>
        <w:tc>
          <w:tcPr>
            <w:tcW w:w="675" w:type="dxa"/>
            <w:vMerge w:val="continue"/>
            <w:shd w:val="clear" w:color="auto" w:fill="auto"/>
            <w:noWrap w:val="0"/>
            <w:vAlign w:val="center"/>
            <w:tcPrChange w:id="4256" w:author="然" w:date="2026-08-03T15:23:33Z">
              <w:tcPr>
                <w:tcW w:w="675" w:type="dxa"/>
                <w:vMerge w:val="continue"/>
                <w:shd w:val="clear" w:color="auto" w:fill="auto"/>
                <w:noWrap w:val="0"/>
                <w:vAlign w:val="center"/>
              </w:tcPr>
            </w:tcPrChange>
          </w:tcPr>
          <w:p w14:paraId="421D8763">
            <w:pPr>
              <w:spacing w:line="240" w:lineRule="auto"/>
              <w:jc w:val="center"/>
              <w:rPr>
                <w:rFonts w:hint="eastAsia" w:ascii="宋体" w:hAnsi="宋体" w:eastAsia="宋体" w:cs="宋体"/>
                <w:color w:val="auto"/>
                <w:szCs w:val="21"/>
                <w:rPrChange w:id="4257"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258" w:author="然" w:date="2026-08-03T15:23:33Z">
              <w:tcPr>
                <w:tcW w:w="885" w:type="dxa"/>
                <w:vMerge w:val="continue"/>
                <w:shd w:val="clear" w:color="auto" w:fill="auto"/>
                <w:noWrap w:val="0"/>
                <w:vAlign w:val="center"/>
              </w:tcPr>
            </w:tcPrChange>
          </w:tcPr>
          <w:p w14:paraId="01BCDC90">
            <w:pPr>
              <w:spacing w:line="240" w:lineRule="auto"/>
              <w:jc w:val="center"/>
              <w:rPr>
                <w:rFonts w:hint="eastAsia" w:ascii="宋体" w:hAnsi="宋体" w:eastAsia="宋体" w:cs="宋体"/>
                <w:color w:val="auto"/>
                <w:szCs w:val="21"/>
                <w:rPrChange w:id="4259"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260" w:author="然" w:date="2026-08-03T15:23:33Z">
              <w:tcPr>
                <w:tcW w:w="1035" w:type="dxa"/>
                <w:vMerge w:val="continue"/>
                <w:shd w:val="clear" w:color="auto" w:fill="auto"/>
                <w:noWrap w:val="0"/>
                <w:vAlign w:val="center"/>
              </w:tcPr>
            </w:tcPrChange>
          </w:tcPr>
          <w:p w14:paraId="7317594A">
            <w:pPr>
              <w:spacing w:line="240" w:lineRule="auto"/>
              <w:jc w:val="center"/>
              <w:rPr>
                <w:rFonts w:hint="eastAsia" w:ascii="宋体" w:hAnsi="宋体" w:eastAsia="宋体" w:cs="宋体"/>
                <w:color w:val="auto"/>
                <w:szCs w:val="21"/>
                <w:rPrChange w:id="4261" w:author="然" w:date="2026-08-04T11:37:42Z">
                  <w:rPr>
                    <w:rFonts w:hint="eastAsia" w:ascii="宋体" w:hAnsi="宋体" w:eastAsia="宋体" w:cs="宋体"/>
                    <w:szCs w:val="21"/>
                  </w:rPr>
                </w:rPrChange>
              </w:rPr>
            </w:pPr>
          </w:p>
        </w:tc>
        <w:tc>
          <w:tcPr>
            <w:tcW w:w="1485" w:type="dxa"/>
            <w:shd w:val="clear" w:color="auto" w:fill="auto"/>
            <w:noWrap w:val="0"/>
            <w:vAlign w:val="center"/>
            <w:tcPrChange w:id="4262" w:author="然" w:date="2026-08-03T15:23:33Z">
              <w:tcPr>
                <w:tcW w:w="1485" w:type="dxa"/>
                <w:shd w:val="clear" w:color="auto" w:fill="auto"/>
                <w:noWrap w:val="0"/>
                <w:vAlign w:val="center"/>
              </w:tcPr>
            </w:tcPrChange>
          </w:tcPr>
          <w:p w14:paraId="3B7142C4">
            <w:pPr>
              <w:widowControl/>
              <w:spacing w:line="240" w:lineRule="auto"/>
              <w:jc w:val="center"/>
              <w:textAlignment w:val="auto"/>
              <w:rPr>
                <w:rFonts w:hint="eastAsia" w:ascii="宋体" w:hAnsi="宋体" w:eastAsia="宋体" w:cs="宋体"/>
                <w:color w:val="auto"/>
                <w:szCs w:val="21"/>
                <w:rPrChange w:id="4263" w:author="然" w:date="2026-08-04T11:37:42Z">
                  <w:rPr>
                    <w:rFonts w:hint="eastAsia" w:ascii="宋体" w:hAnsi="宋体" w:eastAsia="宋体" w:cs="宋体"/>
                    <w:szCs w:val="21"/>
                  </w:rPr>
                </w:rPrChange>
              </w:rPr>
            </w:pPr>
            <w:r>
              <w:rPr>
                <w:rFonts w:hint="eastAsia" w:ascii="宋体" w:hAnsi="宋体" w:eastAsia="宋体" w:cs="宋体"/>
                <w:color w:val="auto"/>
                <w:szCs w:val="21"/>
                <w:rPrChange w:id="4264" w:author="然" w:date="2026-08-04T11:37:42Z">
                  <w:rPr>
                    <w:rFonts w:hint="eastAsia" w:ascii="宋体" w:hAnsi="宋体" w:eastAsia="宋体" w:cs="宋体"/>
                    <w:szCs w:val="21"/>
                  </w:rPr>
                </w:rPrChange>
              </w:rPr>
              <w:t>接机牌</w:t>
            </w:r>
          </w:p>
        </w:tc>
        <w:tc>
          <w:tcPr>
            <w:tcW w:w="735" w:type="dxa"/>
            <w:shd w:val="clear" w:color="auto" w:fill="auto"/>
            <w:noWrap w:val="0"/>
            <w:vAlign w:val="center"/>
            <w:tcPrChange w:id="4265" w:author="然" w:date="2026-08-03T15:23:33Z">
              <w:tcPr>
                <w:tcW w:w="735" w:type="dxa"/>
                <w:shd w:val="clear" w:color="auto" w:fill="auto"/>
                <w:noWrap w:val="0"/>
                <w:vAlign w:val="center"/>
              </w:tcPr>
            </w:tcPrChange>
          </w:tcPr>
          <w:p w14:paraId="08FADAB3">
            <w:pPr>
              <w:widowControl/>
              <w:spacing w:line="240" w:lineRule="auto"/>
              <w:jc w:val="center"/>
              <w:textAlignment w:val="auto"/>
              <w:rPr>
                <w:rFonts w:hint="eastAsia" w:ascii="宋体" w:hAnsi="宋体" w:eastAsia="宋体" w:cs="宋体"/>
                <w:color w:val="auto"/>
                <w:szCs w:val="21"/>
                <w:rPrChange w:id="4266" w:author="然" w:date="2026-08-04T11:37:42Z">
                  <w:rPr>
                    <w:rFonts w:hint="eastAsia" w:ascii="宋体" w:hAnsi="宋体" w:eastAsia="宋体" w:cs="宋体"/>
                    <w:szCs w:val="21"/>
                  </w:rPr>
                </w:rPrChange>
              </w:rPr>
            </w:pPr>
            <w:r>
              <w:rPr>
                <w:rFonts w:hint="eastAsia" w:ascii="宋体" w:hAnsi="宋体" w:eastAsia="宋体" w:cs="宋体"/>
                <w:color w:val="auto"/>
                <w:szCs w:val="21"/>
                <w:rPrChange w:id="4267" w:author="然" w:date="2026-08-04T11:37:42Z">
                  <w:rPr>
                    <w:rFonts w:hint="eastAsia" w:ascii="宋体" w:hAnsi="宋体" w:eastAsia="宋体" w:cs="宋体"/>
                    <w:szCs w:val="21"/>
                  </w:rPr>
                </w:rPrChange>
              </w:rPr>
              <w:t>个</w:t>
            </w:r>
          </w:p>
        </w:tc>
        <w:tc>
          <w:tcPr>
            <w:tcW w:w="705" w:type="dxa"/>
            <w:shd w:val="clear" w:color="auto" w:fill="auto"/>
            <w:noWrap w:val="0"/>
            <w:vAlign w:val="center"/>
            <w:tcPrChange w:id="4268" w:author="然" w:date="2026-08-03T15:23:33Z">
              <w:tcPr>
                <w:tcW w:w="705" w:type="dxa"/>
                <w:shd w:val="clear" w:color="auto" w:fill="auto"/>
                <w:noWrap w:val="0"/>
                <w:vAlign w:val="center"/>
              </w:tcPr>
            </w:tcPrChange>
          </w:tcPr>
          <w:p w14:paraId="323E2A0A">
            <w:pPr>
              <w:widowControl/>
              <w:spacing w:line="240" w:lineRule="auto"/>
              <w:jc w:val="center"/>
              <w:textAlignment w:val="auto"/>
              <w:rPr>
                <w:rFonts w:hint="eastAsia" w:ascii="宋体" w:hAnsi="宋体" w:eastAsia="宋体" w:cs="宋体"/>
                <w:color w:val="auto"/>
                <w:szCs w:val="21"/>
                <w:rPrChange w:id="4269" w:author="然" w:date="2026-08-04T11:37:42Z">
                  <w:rPr>
                    <w:rFonts w:hint="eastAsia" w:ascii="宋体" w:hAnsi="宋体" w:eastAsia="宋体" w:cs="宋体"/>
                    <w:szCs w:val="21"/>
                  </w:rPr>
                </w:rPrChange>
              </w:rPr>
            </w:pPr>
            <w:r>
              <w:rPr>
                <w:rFonts w:hint="eastAsia" w:ascii="宋体" w:hAnsi="宋体" w:eastAsia="宋体" w:cs="宋体"/>
                <w:color w:val="auto"/>
                <w:szCs w:val="21"/>
                <w:rPrChange w:id="4270" w:author="然" w:date="2026-08-04T11:37:42Z">
                  <w:rPr>
                    <w:rFonts w:hint="eastAsia" w:ascii="宋体" w:hAnsi="宋体" w:eastAsia="宋体" w:cs="宋体"/>
                    <w:szCs w:val="21"/>
                  </w:rPr>
                </w:rPrChange>
              </w:rPr>
              <w:t>20</w:t>
            </w:r>
          </w:p>
        </w:tc>
        <w:tc>
          <w:tcPr>
            <w:tcW w:w="1616" w:type="dxa"/>
            <w:shd w:val="clear" w:color="auto" w:fill="auto"/>
            <w:noWrap w:val="0"/>
            <w:vAlign w:val="center"/>
            <w:tcPrChange w:id="4271" w:author="然" w:date="2026-08-03T15:23:33Z">
              <w:tcPr>
                <w:tcW w:w="1616" w:type="dxa"/>
                <w:shd w:val="clear" w:color="auto" w:fill="auto"/>
                <w:noWrap w:val="0"/>
                <w:vAlign w:val="center"/>
              </w:tcPr>
            </w:tcPrChange>
          </w:tcPr>
          <w:p w14:paraId="677D4CF0">
            <w:pPr>
              <w:widowControl/>
              <w:spacing w:line="240" w:lineRule="auto"/>
              <w:jc w:val="center"/>
              <w:textAlignment w:val="auto"/>
              <w:rPr>
                <w:rFonts w:hint="eastAsia" w:ascii="宋体" w:hAnsi="宋体" w:eastAsia="宋体" w:cs="宋体"/>
                <w:color w:val="auto"/>
                <w:szCs w:val="21"/>
                <w:rPrChange w:id="4272" w:author="然" w:date="2026-08-04T11:37:42Z">
                  <w:rPr>
                    <w:rFonts w:hint="eastAsia" w:ascii="宋体" w:hAnsi="宋体" w:eastAsia="宋体" w:cs="宋体"/>
                    <w:szCs w:val="21"/>
                  </w:rPr>
                </w:rPrChange>
              </w:rPr>
            </w:pPr>
            <w:r>
              <w:rPr>
                <w:rFonts w:hint="eastAsia" w:ascii="宋体" w:hAnsi="宋体" w:eastAsia="宋体" w:cs="宋体"/>
                <w:color w:val="auto"/>
                <w:szCs w:val="21"/>
                <w:rPrChange w:id="4273" w:author="然" w:date="2026-08-04T11:37:42Z">
                  <w:rPr>
                    <w:rFonts w:hint="eastAsia" w:ascii="宋体" w:hAnsi="宋体" w:eastAsia="宋体" w:cs="宋体"/>
                    <w:szCs w:val="21"/>
                  </w:rPr>
                </w:rPrChange>
              </w:rPr>
              <w:t>1</w:t>
            </w:r>
          </w:p>
        </w:tc>
        <w:tc>
          <w:tcPr>
            <w:tcW w:w="2749" w:type="dxa"/>
            <w:shd w:val="clear" w:color="auto" w:fill="auto"/>
            <w:noWrap w:val="0"/>
            <w:vAlign w:val="center"/>
            <w:tcPrChange w:id="4274" w:author="然" w:date="2026-08-03T15:23:33Z">
              <w:tcPr>
                <w:tcW w:w="2749" w:type="dxa"/>
                <w:shd w:val="clear" w:color="auto" w:fill="auto"/>
                <w:noWrap w:val="0"/>
                <w:vAlign w:val="center"/>
              </w:tcPr>
            </w:tcPrChange>
          </w:tcPr>
          <w:p w14:paraId="22E85531">
            <w:pPr>
              <w:widowControl/>
              <w:spacing w:line="240" w:lineRule="auto"/>
              <w:jc w:val="center"/>
              <w:textAlignment w:val="auto"/>
              <w:rPr>
                <w:rFonts w:hint="eastAsia" w:ascii="宋体" w:hAnsi="宋体" w:eastAsia="宋体" w:cs="宋体"/>
                <w:color w:val="auto"/>
                <w:szCs w:val="21"/>
                <w:rPrChange w:id="4275" w:author="然" w:date="2026-08-04T11:37:42Z">
                  <w:rPr>
                    <w:rFonts w:hint="eastAsia" w:ascii="宋体" w:hAnsi="宋体" w:eastAsia="宋体" w:cs="宋体"/>
                    <w:szCs w:val="21"/>
                  </w:rPr>
                </w:rPrChange>
              </w:rPr>
            </w:pPr>
            <w:r>
              <w:rPr>
                <w:rFonts w:hint="eastAsia" w:ascii="宋体" w:hAnsi="宋体" w:eastAsia="宋体" w:cs="宋体"/>
                <w:color w:val="auto"/>
                <w:szCs w:val="21"/>
                <w:rPrChange w:id="4276" w:author="然" w:date="2026-08-04T11:37:42Z">
                  <w:rPr>
                    <w:rFonts w:hint="eastAsia" w:ascii="宋体" w:hAnsi="宋体" w:eastAsia="宋体" w:cs="宋体"/>
                    <w:szCs w:val="21"/>
                  </w:rPr>
                </w:rPrChange>
              </w:rPr>
              <w:t>X展架+A4纸打印，含航班信息区域分类</w:t>
            </w:r>
          </w:p>
        </w:tc>
      </w:tr>
      <w:tr w14:paraId="026D9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277" w:author="然" w:date="2026-08-03T15:23:33Z">
            <w:tblPrEx>
              <w:tblCellMar>
                <w:top w:w="0" w:type="dxa"/>
                <w:left w:w="108" w:type="dxa"/>
                <w:bottom w:w="0" w:type="dxa"/>
                <w:right w:w="108" w:type="dxa"/>
              </w:tblCellMar>
            </w:tblPrEx>
          </w:tblPrExChange>
        </w:tblPrEx>
        <w:trPr>
          <w:trHeight w:val="285" w:hRule="atLeast"/>
          <w:jc w:val="center"/>
          <w:trPrChange w:id="4277" w:author="然" w:date="2026-08-03T15:23:33Z">
            <w:trPr>
              <w:trHeight w:val="285" w:hRule="atLeast"/>
              <w:jc w:val="center"/>
            </w:trPr>
          </w:trPrChange>
        </w:trPr>
        <w:tc>
          <w:tcPr>
            <w:tcW w:w="675" w:type="dxa"/>
            <w:vMerge w:val="continue"/>
            <w:shd w:val="clear" w:color="auto" w:fill="auto"/>
            <w:noWrap w:val="0"/>
            <w:vAlign w:val="center"/>
            <w:tcPrChange w:id="4278" w:author="然" w:date="2026-08-03T15:23:33Z">
              <w:tcPr>
                <w:tcW w:w="675" w:type="dxa"/>
                <w:vMerge w:val="continue"/>
                <w:shd w:val="clear" w:color="auto" w:fill="auto"/>
                <w:noWrap w:val="0"/>
                <w:vAlign w:val="center"/>
              </w:tcPr>
            </w:tcPrChange>
          </w:tcPr>
          <w:p w14:paraId="473BE6A1">
            <w:pPr>
              <w:spacing w:line="240" w:lineRule="auto"/>
              <w:jc w:val="center"/>
              <w:rPr>
                <w:rFonts w:hint="eastAsia" w:ascii="宋体" w:hAnsi="宋体" w:eastAsia="宋体" w:cs="宋体"/>
                <w:color w:val="auto"/>
                <w:szCs w:val="21"/>
                <w:rPrChange w:id="4279"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280" w:author="然" w:date="2026-08-03T15:23:33Z">
              <w:tcPr>
                <w:tcW w:w="885" w:type="dxa"/>
                <w:vMerge w:val="continue"/>
                <w:shd w:val="clear" w:color="auto" w:fill="auto"/>
                <w:noWrap w:val="0"/>
                <w:vAlign w:val="center"/>
              </w:tcPr>
            </w:tcPrChange>
          </w:tcPr>
          <w:p w14:paraId="56AB691B">
            <w:pPr>
              <w:spacing w:line="240" w:lineRule="auto"/>
              <w:jc w:val="center"/>
              <w:rPr>
                <w:rFonts w:hint="eastAsia" w:ascii="宋体" w:hAnsi="宋体" w:eastAsia="宋体" w:cs="宋体"/>
                <w:color w:val="auto"/>
                <w:szCs w:val="21"/>
                <w:rPrChange w:id="4281"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282" w:author="然" w:date="2026-08-03T15:23:33Z">
              <w:tcPr>
                <w:tcW w:w="1035" w:type="dxa"/>
                <w:vMerge w:val="continue"/>
                <w:shd w:val="clear" w:color="auto" w:fill="auto"/>
                <w:noWrap w:val="0"/>
                <w:vAlign w:val="center"/>
              </w:tcPr>
            </w:tcPrChange>
          </w:tcPr>
          <w:p w14:paraId="467692B0">
            <w:pPr>
              <w:spacing w:line="240" w:lineRule="auto"/>
              <w:jc w:val="center"/>
              <w:rPr>
                <w:rFonts w:hint="eastAsia" w:ascii="宋体" w:hAnsi="宋体" w:eastAsia="宋体" w:cs="宋体"/>
                <w:color w:val="auto"/>
                <w:szCs w:val="21"/>
                <w:rPrChange w:id="4283" w:author="然" w:date="2026-08-04T11:37:42Z">
                  <w:rPr>
                    <w:rFonts w:hint="eastAsia" w:ascii="宋体" w:hAnsi="宋体" w:eastAsia="宋体" w:cs="宋体"/>
                    <w:szCs w:val="21"/>
                  </w:rPr>
                </w:rPrChange>
              </w:rPr>
            </w:pPr>
          </w:p>
        </w:tc>
        <w:tc>
          <w:tcPr>
            <w:tcW w:w="1485" w:type="dxa"/>
            <w:shd w:val="clear" w:color="auto" w:fill="auto"/>
            <w:noWrap w:val="0"/>
            <w:vAlign w:val="center"/>
            <w:tcPrChange w:id="4284" w:author="然" w:date="2026-08-03T15:23:33Z">
              <w:tcPr>
                <w:tcW w:w="1485" w:type="dxa"/>
                <w:shd w:val="clear" w:color="auto" w:fill="auto"/>
                <w:noWrap w:val="0"/>
                <w:vAlign w:val="center"/>
              </w:tcPr>
            </w:tcPrChange>
          </w:tcPr>
          <w:p w14:paraId="4F6D52A5">
            <w:pPr>
              <w:widowControl/>
              <w:spacing w:line="240" w:lineRule="auto"/>
              <w:jc w:val="center"/>
              <w:textAlignment w:val="auto"/>
              <w:rPr>
                <w:rFonts w:hint="eastAsia" w:ascii="宋体" w:hAnsi="宋体" w:eastAsia="宋体" w:cs="宋体"/>
                <w:color w:val="auto"/>
                <w:szCs w:val="21"/>
                <w:rPrChange w:id="4285" w:author="然" w:date="2026-08-04T11:37:42Z">
                  <w:rPr>
                    <w:rFonts w:hint="eastAsia" w:ascii="宋体" w:hAnsi="宋体" w:eastAsia="宋体" w:cs="宋体"/>
                    <w:szCs w:val="21"/>
                  </w:rPr>
                </w:rPrChange>
              </w:rPr>
            </w:pPr>
            <w:r>
              <w:rPr>
                <w:rFonts w:hint="eastAsia" w:ascii="宋体" w:hAnsi="宋体" w:eastAsia="宋体" w:cs="宋体"/>
                <w:color w:val="auto"/>
                <w:szCs w:val="21"/>
                <w:rPrChange w:id="4286" w:author="然" w:date="2026-08-04T11:37:42Z">
                  <w:rPr>
                    <w:rFonts w:hint="eastAsia" w:ascii="宋体" w:hAnsi="宋体" w:eastAsia="宋体" w:cs="宋体"/>
                    <w:szCs w:val="21"/>
                  </w:rPr>
                </w:rPrChange>
              </w:rPr>
              <w:t>志愿者证书</w:t>
            </w:r>
          </w:p>
        </w:tc>
        <w:tc>
          <w:tcPr>
            <w:tcW w:w="735" w:type="dxa"/>
            <w:shd w:val="clear" w:color="auto" w:fill="auto"/>
            <w:noWrap w:val="0"/>
            <w:vAlign w:val="center"/>
            <w:tcPrChange w:id="4287" w:author="然" w:date="2026-08-03T15:23:33Z">
              <w:tcPr>
                <w:tcW w:w="735" w:type="dxa"/>
                <w:shd w:val="clear" w:color="auto" w:fill="auto"/>
                <w:noWrap w:val="0"/>
                <w:vAlign w:val="center"/>
              </w:tcPr>
            </w:tcPrChange>
          </w:tcPr>
          <w:p w14:paraId="53A3B0C1">
            <w:pPr>
              <w:widowControl/>
              <w:spacing w:line="240" w:lineRule="auto"/>
              <w:jc w:val="center"/>
              <w:textAlignment w:val="auto"/>
              <w:rPr>
                <w:rFonts w:hint="eastAsia" w:ascii="宋体" w:hAnsi="宋体" w:eastAsia="宋体" w:cs="宋体"/>
                <w:color w:val="auto"/>
                <w:szCs w:val="21"/>
                <w:rPrChange w:id="4288" w:author="然" w:date="2026-08-04T11:37:42Z">
                  <w:rPr>
                    <w:rFonts w:hint="eastAsia" w:ascii="宋体" w:hAnsi="宋体" w:eastAsia="宋体" w:cs="宋体"/>
                    <w:szCs w:val="21"/>
                  </w:rPr>
                </w:rPrChange>
              </w:rPr>
            </w:pPr>
            <w:r>
              <w:rPr>
                <w:rFonts w:hint="eastAsia" w:ascii="宋体" w:hAnsi="宋体" w:eastAsia="宋体" w:cs="宋体"/>
                <w:color w:val="auto"/>
                <w:szCs w:val="21"/>
                <w:rPrChange w:id="4289" w:author="然" w:date="2026-08-04T11:37:42Z">
                  <w:rPr>
                    <w:rFonts w:hint="eastAsia" w:ascii="宋体" w:hAnsi="宋体" w:eastAsia="宋体" w:cs="宋体"/>
                    <w:szCs w:val="21"/>
                  </w:rPr>
                </w:rPrChange>
              </w:rPr>
              <w:t>张</w:t>
            </w:r>
          </w:p>
        </w:tc>
        <w:tc>
          <w:tcPr>
            <w:tcW w:w="705" w:type="dxa"/>
            <w:shd w:val="clear" w:color="auto" w:fill="auto"/>
            <w:noWrap w:val="0"/>
            <w:vAlign w:val="center"/>
            <w:tcPrChange w:id="4290" w:author="然" w:date="2026-08-03T15:23:33Z">
              <w:tcPr>
                <w:tcW w:w="705" w:type="dxa"/>
                <w:shd w:val="clear" w:color="auto" w:fill="auto"/>
                <w:noWrap w:val="0"/>
                <w:vAlign w:val="center"/>
              </w:tcPr>
            </w:tcPrChange>
          </w:tcPr>
          <w:p w14:paraId="31436F50">
            <w:pPr>
              <w:widowControl/>
              <w:spacing w:line="240" w:lineRule="auto"/>
              <w:jc w:val="center"/>
              <w:textAlignment w:val="auto"/>
              <w:rPr>
                <w:rFonts w:hint="eastAsia" w:ascii="宋体" w:hAnsi="宋体" w:eastAsia="宋体" w:cs="宋体"/>
                <w:color w:val="auto"/>
                <w:szCs w:val="21"/>
                <w:rPrChange w:id="4291" w:author="然" w:date="2026-08-04T11:37:42Z">
                  <w:rPr>
                    <w:rFonts w:hint="eastAsia" w:ascii="宋体" w:hAnsi="宋体" w:eastAsia="宋体" w:cs="宋体"/>
                    <w:szCs w:val="21"/>
                  </w:rPr>
                </w:rPrChange>
              </w:rPr>
            </w:pPr>
            <w:r>
              <w:rPr>
                <w:rFonts w:hint="eastAsia" w:ascii="宋体" w:hAnsi="宋体" w:eastAsia="宋体" w:cs="宋体"/>
                <w:color w:val="auto"/>
                <w:szCs w:val="21"/>
                <w:rPrChange w:id="4292" w:author="然" w:date="2026-08-04T11:37:42Z">
                  <w:rPr>
                    <w:rFonts w:hint="eastAsia" w:ascii="宋体" w:hAnsi="宋体" w:eastAsia="宋体" w:cs="宋体"/>
                    <w:szCs w:val="21"/>
                  </w:rPr>
                </w:rPrChange>
              </w:rPr>
              <w:t>20</w:t>
            </w:r>
          </w:p>
        </w:tc>
        <w:tc>
          <w:tcPr>
            <w:tcW w:w="1616" w:type="dxa"/>
            <w:shd w:val="clear" w:color="auto" w:fill="auto"/>
            <w:noWrap w:val="0"/>
            <w:vAlign w:val="center"/>
            <w:tcPrChange w:id="4293" w:author="然" w:date="2026-08-03T15:23:33Z">
              <w:tcPr>
                <w:tcW w:w="1616" w:type="dxa"/>
                <w:shd w:val="clear" w:color="auto" w:fill="auto"/>
                <w:noWrap w:val="0"/>
                <w:vAlign w:val="center"/>
              </w:tcPr>
            </w:tcPrChange>
          </w:tcPr>
          <w:p w14:paraId="2E11E9AD">
            <w:pPr>
              <w:widowControl/>
              <w:spacing w:line="240" w:lineRule="auto"/>
              <w:jc w:val="center"/>
              <w:textAlignment w:val="auto"/>
              <w:rPr>
                <w:rFonts w:hint="eastAsia" w:ascii="宋体" w:hAnsi="宋体" w:eastAsia="宋体" w:cs="宋体"/>
                <w:color w:val="auto"/>
                <w:szCs w:val="21"/>
                <w:rPrChange w:id="4294" w:author="然" w:date="2026-08-04T11:37:42Z">
                  <w:rPr>
                    <w:rFonts w:hint="eastAsia" w:ascii="宋体" w:hAnsi="宋体" w:eastAsia="宋体" w:cs="宋体"/>
                    <w:szCs w:val="21"/>
                  </w:rPr>
                </w:rPrChange>
              </w:rPr>
            </w:pPr>
            <w:r>
              <w:rPr>
                <w:rFonts w:hint="eastAsia" w:ascii="宋体" w:hAnsi="宋体" w:eastAsia="宋体" w:cs="宋体"/>
                <w:color w:val="auto"/>
                <w:szCs w:val="21"/>
                <w:rPrChange w:id="4295" w:author="然" w:date="2026-08-04T11:37:42Z">
                  <w:rPr>
                    <w:rFonts w:hint="eastAsia" w:ascii="宋体" w:hAnsi="宋体" w:eastAsia="宋体" w:cs="宋体"/>
                    <w:szCs w:val="21"/>
                  </w:rPr>
                </w:rPrChange>
              </w:rPr>
              <w:t>1</w:t>
            </w:r>
          </w:p>
        </w:tc>
        <w:tc>
          <w:tcPr>
            <w:tcW w:w="2749" w:type="dxa"/>
            <w:shd w:val="clear" w:color="auto" w:fill="auto"/>
            <w:noWrap w:val="0"/>
            <w:vAlign w:val="center"/>
            <w:tcPrChange w:id="4296" w:author="然" w:date="2026-08-03T15:23:33Z">
              <w:tcPr>
                <w:tcW w:w="2749" w:type="dxa"/>
                <w:shd w:val="clear" w:color="auto" w:fill="auto"/>
                <w:noWrap w:val="0"/>
                <w:vAlign w:val="center"/>
              </w:tcPr>
            </w:tcPrChange>
          </w:tcPr>
          <w:p w14:paraId="110D8F44">
            <w:pPr>
              <w:widowControl/>
              <w:spacing w:line="240" w:lineRule="auto"/>
              <w:jc w:val="center"/>
              <w:textAlignment w:val="auto"/>
              <w:rPr>
                <w:rFonts w:hint="eastAsia" w:ascii="宋体" w:hAnsi="宋体" w:eastAsia="宋体" w:cs="宋体"/>
                <w:color w:val="auto"/>
                <w:szCs w:val="21"/>
                <w:rPrChange w:id="4297" w:author="然" w:date="2026-08-04T11:37:42Z">
                  <w:rPr>
                    <w:rFonts w:hint="eastAsia" w:ascii="宋体" w:hAnsi="宋体" w:eastAsia="宋体" w:cs="宋体"/>
                    <w:szCs w:val="21"/>
                  </w:rPr>
                </w:rPrChange>
              </w:rPr>
            </w:pPr>
            <w:r>
              <w:rPr>
                <w:rFonts w:hint="eastAsia" w:ascii="宋体" w:hAnsi="宋体" w:eastAsia="宋体" w:cs="宋体"/>
                <w:color w:val="auto"/>
                <w:szCs w:val="21"/>
                <w:rPrChange w:id="4298" w:author="然" w:date="2026-08-04T11:37:42Z">
                  <w:rPr>
                    <w:rFonts w:hint="eastAsia" w:ascii="宋体" w:hAnsi="宋体" w:eastAsia="宋体" w:cs="宋体"/>
                    <w:szCs w:val="21"/>
                  </w:rPr>
                </w:rPrChange>
              </w:rPr>
              <w:t>铜版纸烫金，论坛logo</w:t>
            </w:r>
          </w:p>
        </w:tc>
      </w:tr>
      <w:tr w14:paraId="4F68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299" w:author="然" w:date="2026-08-03T15:23:33Z">
            <w:tblPrEx>
              <w:tblCellMar>
                <w:top w:w="0" w:type="dxa"/>
                <w:left w:w="108" w:type="dxa"/>
                <w:bottom w:w="0" w:type="dxa"/>
                <w:right w:w="108" w:type="dxa"/>
              </w:tblCellMar>
            </w:tblPrEx>
          </w:tblPrExChange>
        </w:tblPrEx>
        <w:trPr>
          <w:trHeight w:val="285" w:hRule="atLeast"/>
          <w:jc w:val="center"/>
          <w:trPrChange w:id="4299" w:author="然" w:date="2026-08-03T15:23:33Z">
            <w:trPr>
              <w:trHeight w:val="285" w:hRule="atLeast"/>
              <w:jc w:val="center"/>
            </w:trPr>
          </w:trPrChange>
        </w:trPr>
        <w:tc>
          <w:tcPr>
            <w:tcW w:w="675" w:type="dxa"/>
            <w:vMerge w:val="continue"/>
            <w:shd w:val="clear" w:color="auto" w:fill="auto"/>
            <w:noWrap w:val="0"/>
            <w:vAlign w:val="center"/>
            <w:tcPrChange w:id="4300" w:author="然" w:date="2026-08-03T15:23:33Z">
              <w:tcPr>
                <w:tcW w:w="675" w:type="dxa"/>
                <w:vMerge w:val="continue"/>
                <w:shd w:val="clear" w:color="auto" w:fill="auto"/>
                <w:noWrap w:val="0"/>
                <w:vAlign w:val="center"/>
              </w:tcPr>
            </w:tcPrChange>
          </w:tcPr>
          <w:p w14:paraId="195FCAE1">
            <w:pPr>
              <w:spacing w:line="240" w:lineRule="auto"/>
              <w:jc w:val="center"/>
              <w:rPr>
                <w:rFonts w:hint="eastAsia" w:ascii="宋体" w:hAnsi="宋体" w:eastAsia="宋体" w:cs="宋体"/>
                <w:color w:val="auto"/>
                <w:szCs w:val="21"/>
                <w:rPrChange w:id="4301"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302" w:author="然" w:date="2026-08-03T15:23:33Z">
              <w:tcPr>
                <w:tcW w:w="885" w:type="dxa"/>
                <w:vMerge w:val="continue"/>
                <w:shd w:val="clear" w:color="auto" w:fill="auto"/>
                <w:noWrap w:val="0"/>
                <w:vAlign w:val="center"/>
              </w:tcPr>
            </w:tcPrChange>
          </w:tcPr>
          <w:p w14:paraId="080EC45B">
            <w:pPr>
              <w:spacing w:line="240" w:lineRule="auto"/>
              <w:jc w:val="center"/>
              <w:rPr>
                <w:rFonts w:hint="eastAsia" w:ascii="宋体" w:hAnsi="宋体" w:eastAsia="宋体" w:cs="宋体"/>
                <w:color w:val="auto"/>
                <w:szCs w:val="21"/>
                <w:rPrChange w:id="4303"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304" w:author="然" w:date="2026-08-03T15:23:33Z">
              <w:tcPr>
                <w:tcW w:w="1035" w:type="dxa"/>
                <w:vMerge w:val="continue"/>
                <w:shd w:val="clear" w:color="auto" w:fill="auto"/>
                <w:noWrap w:val="0"/>
                <w:vAlign w:val="center"/>
              </w:tcPr>
            </w:tcPrChange>
          </w:tcPr>
          <w:p w14:paraId="7AD1BC9B">
            <w:pPr>
              <w:spacing w:line="240" w:lineRule="auto"/>
              <w:jc w:val="center"/>
              <w:rPr>
                <w:rFonts w:hint="eastAsia" w:ascii="宋体" w:hAnsi="宋体" w:eastAsia="宋体" w:cs="宋体"/>
                <w:color w:val="auto"/>
                <w:szCs w:val="21"/>
                <w:rPrChange w:id="4305" w:author="然" w:date="2026-08-04T11:37:42Z">
                  <w:rPr>
                    <w:rFonts w:hint="eastAsia" w:ascii="宋体" w:hAnsi="宋体" w:eastAsia="宋体" w:cs="宋体"/>
                    <w:szCs w:val="21"/>
                  </w:rPr>
                </w:rPrChange>
              </w:rPr>
            </w:pPr>
          </w:p>
        </w:tc>
        <w:tc>
          <w:tcPr>
            <w:tcW w:w="1485" w:type="dxa"/>
            <w:shd w:val="clear" w:color="auto" w:fill="auto"/>
            <w:noWrap w:val="0"/>
            <w:vAlign w:val="center"/>
            <w:tcPrChange w:id="4306" w:author="然" w:date="2026-08-03T15:23:33Z">
              <w:tcPr>
                <w:tcW w:w="1485" w:type="dxa"/>
                <w:shd w:val="clear" w:color="auto" w:fill="auto"/>
                <w:noWrap w:val="0"/>
                <w:vAlign w:val="center"/>
              </w:tcPr>
            </w:tcPrChange>
          </w:tcPr>
          <w:p w14:paraId="3E1DCB33">
            <w:pPr>
              <w:widowControl/>
              <w:spacing w:line="240" w:lineRule="auto"/>
              <w:jc w:val="center"/>
              <w:textAlignment w:val="auto"/>
              <w:rPr>
                <w:rFonts w:hint="eastAsia" w:ascii="宋体" w:hAnsi="宋体" w:eastAsia="宋体" w:cs="宋体"/>
                <w:color w:val="auto"/>
                <w:szCs w:val="21"/>
                <w:rPrChange w:id="4307" w:author="然" w:date="2026-08-04T11:37:42Z">
                  <w:rPr>
                    <w:rFonts w:hint="eastAsia" w:ascii="宋体" w:hAnsi="宋体" w:eastAsia="宋体" w:cs="宋体"/>
                    <w:szCs w:val="21"/>
                  </w:rPr>
                </w:rPrChange>
              </w:rPr>
            </w:pPr>
            <w:r>
              <w:rPr>
                <w:rFonts w:hint="eastAsia" w:ascii="宋体" w:hAnsi="宋体" w:eastAsia="宋体" w:cs="宋体"/>
                <w:color w:val="auto"/>
                <w:szCs w:val="21"/>
                <w:rPrChange w:id="4308" w:author="然" w:date="2026-08-04T11:37:42Z">
                  <w:rPr>
                    <w:rFonts w:hint="eastAsia" w:ascii="宋体" w:hAnsi="宋体" w:eastAsia="宋体" w:cs="宋体"/>
                    <w:szCs w:val="21"/>
                  </w:rPr>
                </w:rPrChange>
              </w:rPr>
              <w:t>主持人手卡</w:t>
            </w:r>
          </w:p>
        </w:tc>
        <w:tc>
          <w:tcPr>
            <w:tcW w:w="735" w:type="dxa"/>
            <w:shd w:val="clear" w:color="auto" w:fill="auto"/>
            <w:noWrap w:val="0"/>
            <w:vAlign w:val="center"/>
            <w:tcPrChange w:id="4309" w:author="然" w:date="2026-08-03T15:23:33Z">
              <w:tcPr>
                <w:tcW w:w="735" w:type="dxa"/>
                <w:shd w:val="clear" w:color="auto" w:fill="auto"/>
                <w:noWrap w:val="0"/>
                <w:vAlign w:val="center"/>
              </w:tcPr>
            </w:tcPrChange>
          </w:tcPr>
          <w:p w14:paraId="0AE9E230">
            <w:pPr>
              <w:widowControl/>
              <w:spacing w:line="240" w:lineRule="auto"/>
              <w:jc w:val="center"/>
              <w:textAlignment w:val="auto"/>
              <w:rPr>
                <w:rFonts w:hint="eastAsia" w:ascii="宋体" w:hAnsi="宋体" w:eastAsia="宋体" w:cs="宋体"/>
                <w:color w:val="auto"/>
                <w:szCs w:val="21"/>
                <w:rPrChange w:id="4310" w:author="然" w:date="2026-08-04T11:37:42Z">
                  <w:rPr>
                    <w:rFonts w:hint="eastAsia" w:ascii="宋体" w:hAnsi="宋体" w:eastAsia="宋体" w:cs="宋体"/>
                    <w:szCs w:val="21"/>
                  </w:rPr>
                </w:rPrChange>
              </w:rPr>
            </w:pPr>
            <w:r>
              <w:rPr>
                <w:rFonts w:hint="eastAsia" w:ascii="宋体" w:hAnsi="宋体" w:eastAsia="宋体" w:cs="宋体"/>
                <w:color w:val="auto"/>
                <w:szCs w:val="21"/>
                <w:rPrChange w:id="4311" w:author="然" w:date="2026-08-04T11:37:42Z">
                  <w:rPr>
                    <w:rFonts w:hint="eastAsia" w:ascii="宋体" w:hAnsi="宋体" w:eastAsia="宋体" w:cs="宋体"/>
                    <w:szCs w:val="21"/>
                  </w:rPr>
                </w:rPrChange>
              </w:rPr>
              <w:t>张</w:t>
            </w:r>
          </w:p>
        </w:tc>
        <w:tc>
          <w:tcPr>
            <w:tcW w:w="705" w:type="dxa"/>
            <w:shd w:val="clear" w:color="auto" w:fill="auto"/>
            <w:noWrap w:val="0"/>
            <w:vAlign w:val="center"/>
            <w:tcPrChange w:id="4312" w:author="然" w:date="2026-08-03T15:23:33Z">
              <w:tcPr>
                <w:tcW w:w="705" w:type="dxa"/>
                <w:shd w:val="clear" w:color="auto" w:fill="auto"/>
                <w:noWrap w:val="0"/>
                <w:vAlign w:val="center"/>
              </w:tcPr>
            </w:tcPrChange>
          </w:tcPr>
          <w:p w14:paraId="4EE2152C">
            <w:pPr>
              <w:widowControl/>
              <w:spacing w:line="240" w:lineRule="auto"/>
              <w:jc w:val="center"/>
              <w:textAlignment w:val="auto"/>
              <w:rPr>
                <w:rFonts w:hint="eastAsia" w:ascii="宋体" w:hAnsi="宋体" w:eastAsia="宋体" w:cs="宋体"/>
                <w:color w:val="auto"/>
                <w:szCs w:val="21"/>
                <w:rPrChange w:id="4313" w:author="然" w:date="2026-08-04T11:37:42Z">
                  <w:rPr>
                    <w:rFonts w:hint="eastAsia" w:ascii="宋体" w:hAnsi="宋体" w:eastAsia="宋体" w:cs="宋体"/>
                    <w:szCs w:val="21"/>
                  </w:rPr>
                </w:rPrChange>
              </w:rPr>
            </w:pPr>
            <w:r>
              <w:rPr>
                <w:rFonts w:hint="eastAsia" w:ascii="宋体" w:hAnsi="宋体" w:eastAsia="宋体" w:cs="宋体"/>
                <w:color w:val="auto"/>
                <w:szCs w:val="21"/>
                <w:rPrChange w:id="4314" w:author="然" w:date="2026-08-04T11:37:42Z">
                  <w:rPr>
                    <w:rFonts w:hint="eastAsia" w:ascii="宋体" w:hAnsi="宋体" w:eastAsia="宋体" w:cs="宋体"/>
                    <w:szCs w:val="21"/>
                  </w:rPr>
                </w:rPrChange>
              </w:rPr>
              <w:t>50</w:t>
            </w:r>
          </w:p>
        </w:tc>
        <w:tc>
          <w:tcPr>
            <w:tcW w:w="1616" w:type="dxa"/>
            <w:shd w:val="clear" w:color="auto" w:fill="auto"/>
            <w:noWrap w:val="0"/>
            <w:vAlign w:val="center"/>
            <w:tcPrChange w:id="4315" w:author="然" w:date="2026-08-03T15:23:33Z">
              <w:tcPr>
                <w:tcW w:w="1616" w:type="dxa"/>
                <w:shd w:val="clear" w:color="auto" w:fill="auto"/>
                <w:noWrap w:val="0"/>
                <w:vAlign w:val="center"/>
              </w:tcPr>
            </w:tcPrChange>
          </w:tcPr>
          <w:p w14:paraId="46CCC4A6">
            <w:pPr>
              <w:widowControl/>
              <w:spacing w:line="240" w:lineRule="auto"/>
              <w:jc w:val="center"/>
              <w:textAlignment w:val="auto"/>
              <w:rPr>
                <w:rFonts w:hint="eastAsia" w:ascii="宋体" w:hAnsi="宋体" w:eastAsia="宋体" w:cs="宋体"/>
                <w:color w:val="auto"/>
                <w:szCs w:val="21"/>
                <w:rPrChange w:id="4316" w:author="然" w:date="2026-08-04T11:37:42Z">
                  <w:rPr>
                    <w:rFonts w:hint="eastAsia" w:ascii="宋体" w:hAnsi="宋体" w:eastAsia="宋体" w:cs="宋体"/>
                    <w:szCs w:val="21"/>
                  </w:rPr>
                </w:rPrChange>
              </w:rPr>
            </w:pPr>
            <w:r>
              <w:rPr>
                <w:rFonts w:hint="eastAsia" w:ascii="宋体" w:hAnsi="宋体" w:eastAsia="宋体" w:cs="宋体"/>
                <w:color w:val="auto"/>
                <w:szCs w:val="21"/>
                <w:rPrChange w:id="4317" w:author="然" w:date="2026-08-04T11:37:42Z">
                  <w:rPr>
                    <w:rFonts w:hint="eastAsia" w:ascii="宋体" w:hAnsi="宋体" w:eastAsia="宋体" w:cs="宋体"/>
                    <w:szCs w:val="21"/>
                  </w:rPr>
                </w:rPrChange>
              </w:rPr>
              <w:t>1</w:t>
            </w:r>
          </w:p>
        </w:tc>
        <w:tc>
          <w:tcPr>
            <w:tcW w:w="2749" w:type="dxa"/>
            <w:shd w:val="clear" w:color="auto" w:fill="auto"/>
            <w:noWrap w:val="0"/>
            <w:vAlign w:val="center"/>
            <w:tcPrChange w:id="4318" w:author="然" w:date="2026-08-03T15:23:33Z">
              <w:tcPr>
                <w:tcW w:w="2749" w:type="dxa"/>
                <w:shd w:val="clear" w:color="auto" w:fill="auto"/>
                <w:noWrap w:val="0"/>
                <w:vAlign w:val="center"/>
              </w:tcPr>
            </w:tcPrChange>
          </w:tcPr>
          <w:p w14:paraId="14FC8E4E">
            <w:pPr>
              <w:widowControl/>
              <w:spacing w:line="240" w:lineRule="auto"/>
              <w:jc w:val="center"/>
              <w:textAlignment w:val="auto"/>
              <w:rPr>
                <w:rFonts w:hint="eastAsia" w:ascii="宋体" w:hAnsi="宋体" w:eastAsia="宋体" w:cs="宋体"/>
                <w:color w:val="auto"/>
                <w:szCs w:val="21"/>
                <w:rPrChange w:id="4319" w:author="然" w:date="2026-08-04T11:37:42Z">
                  <w:rPr>
                    <w:rFonts w:hint="eastAsia" w:ascii="宋体" w:hAnsi="宋体" w:eastAsia="宋体" w:cs="宋体"/>
                    <w:szCs w:val="21"/>
                  </w:rPr>
                </w:rPrChange>
              </w:rPr>
            </w:pPr>
            <w:r>
              <w:rPr>
                <w:rFonts w:hint="eastAsia" w:ascii="宋体" w:hAnsi="宋体" w:eastAsia="宋体" w:cs="宋体"/>
                <w:color w:val="auto"/>
                <w:szCs w:val="21"/>
                <w:rPrChange w:id="4320" w:author="然" w:date="2026-08-04T11:37:42Z">
                  <w:rPr>
                    <w:rFonts w:hint="eastAsia" w:ascii="宋体" w:hAnsi="宋体" w:eastAsia="宋体" w:cs="宋体"/>
                    <w:szCs w:val="21"/>
                  </w:rPr>
                </w:rPrChange>
              </w:rPr>
              <w:t>A5纸张，含环节提示及重要信息</w:t>
            </w:r>
          </w:p>
        </w:tc>
      </w:tr>
      <w:tr w14:paraId="59B34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321" w:author="然" w:date="2026-08-03T15:23:33Z">
            <w:tblPrEx>
              <w:shd w:val="clear" w:color="auto" w:fill="auto"/>
              <w:tblCellMar>
                <w:top w:w="0" w:type="dxa"/>
                <w:left w:w="108" w:type="dxa"/>
                <w:bottom w:w="0" w:type="dxa"/>
                <w:right w:w="108" w:type="dxa"/>
              </w:tblCellMar>
            </w:tblPrEx>
          </w:tblPrExChange>
        </w:tblPrEx>
        <w:trPr>
          <w:trHeight w:val="285" w:hRule="atLeast"/>
          <w:jc w:val="center"/>
          <w:trPrChange w:id="4321" w:author="然" w:date="2026-08-03T15:23:33Z">
            <w:trPr>
              <w:trHeight w:val="285" w:hRule="atLeast"/>
              <w:jc w:val="center"/>
            </w:trPr>
          </w:trPrChange>
        </w:trPr>
        <w:tc>
          <w:tcPr>
            <w:tcW w:w="675" w:type="dxa"/>
            <w:vMerge w:val="continue"/>
            <w:shd w:val="clear" w:color="auto" w:fill="auto"/>
            <w:noWrap w:val="0"/>
            <w:vAlign w:val="center"/>
            <w:tcPrChange w:id="4322" w:author="然" w:date="2026-08-03T15:23:33Z">
              <w:tcPr>
                <w:tcW w:w="675" w:type="dxa"/>
                <w:vMerge w:val="continue"/>
                <w:shd w:val="clear" w:color="auto" w:fill="auto"/>
                <w:noWrap w:val="0"/>
                <w:vAlign w:val="center"/>
              </w:tcPr>
            </w:tcPrChange>
          </w:tcPr>
          <w:p w14:paraId="7BC17361">
            <w:pPr>
              <w:spacing w:line="240" w:lineRule="auto"/>
              <w:jc w:val="center"/>
              <w:rPr>
                <w:rFonts w:hint="eastAsia" w:ascii="宋体" w:hAnsi="宋体" w:eastAsia="宋体" w:cs="宋体"/>
                <w:color w:val="auto"/>
                <w:szCs w:val="21"/>
                <w:rPrChange w:id="4323"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324" w:author="然" w:date="2026-08-03T15:23:33Z">
              <w:tcPr>
                <w:tcW w:w="885" w:type="dxa"/>
                <w:vMerge w:val="continue"/>
                <w:shd w:val="clear" w:color="auto" w:fill="auto"/>
                <w:noWrap w:val="0"/>
                <w:vAlign w:val="center"/>
              </w:tcPr>
            </w:tcPrChange>
          </w:tcPr>
          <w:p w14:paraId="66ABAC5E">
            <w:pPr>
              <w:spacing w:line="240" w:lineRule="auto"/>
              <w:jc w:val="center"/>
              <w:rPr>
                <w:rFonts w:hint="eastAsia" w:ascii="宋体" w:hAnsi="宋体" w:eastAsia="宋体" w:cs="宋体"/>
                <w:color w:val="auto"/>
                <w:szCs w:val="21"/>
                <w:rPrChange w:id="4325"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326" w:author="然" w:date="2026-08-03T15:23:33Z">
              <w:tcPr>
                <w:tcW w:w="1035" w:type="dxa"/>
                <w:vMerge w:val="continue"/>
                <w:shd w:val="clear" w:color="auto" w:fill="auto"/>
                <w:noWrap w:val="0"/>
                <w:vAlign w:val="center"/>
              </w:tcPr>
            </w:tcPrChange>
          </w:tcPr>
          <w:p w14:paraId="75793315">
            <w:pPr>
              <w:spacing w:line="240" w:lineRule="auto"/>
              <w:jc w:val="center"/>
              <w:rPr>
                <w:rFonts w:hint="eastAsia" w:ascii="宋体" w:hAnsi="宋体" w:eastAsia="宋体" w:cs="宋体"/>
                <w:color w:val="auto"/>
                <w:szCs w:val="21"/>
                <w:rPrChange w:id="4327" w:author="然" w:date="2026-08-04T11:37:42Z">
                  <w:rPr>
                    <w:rFonts w:hint="eastAsia" w:ascii="宋体" w:hAnsi="宋体" w:eastAsia="宋体" w:cs="宋体"/>
                    <w:szCs w:val="21"/>
                  </w:rPr>
                </w:rPrChange>
              </w:rPr>
            </w:pPr>
          </w:p>
        </w:tc>
        <w:tc>
          <w:tcPr>
            <w:tcW w:w="1485" w:type="dxa"/>
            <w:shd w:val="clear" w:color="auto" w:fill="auto"/>
            <w:noWrap w:val="0"/>
            <w:vAlign w:val="center"/>
            <w:tcPrChange w:id="4328" w:author="然" w:date="2026-08-03T15:23:33Z">
              <w:tcPr>
                <w:tcW w:w="1485" w:type="dxa"/>
                <w:shd w:val="clear" w:color="auto" w:fill="auto"/>
                <w:noWrap w:val="0"/>
                <w:vAlign w:val="center"/>
              </w:tcPr>
            </w:tcPrChange>
          </w:tcPr>
          <w:p w14:paraId="3B672337">
            <w:pPr>
              <w:widowControl/>
              <w:spacing w:line="240" w:lineRule="auto"/>
              <w:jc w:val="center"/>
              <w:textAlignment w:val="auto"/>
              <w:rPr>
                <w:rFonts w:hint="eastAsia" w:ascii="宋体" w:hAnsi="宋体" w:eastAsia="宋体" w:cs="宋体"/>
                <w:color w:val="auto"/>
                <w:szCs w:val="21"/>
                <w:rPrChange w:id="4329" w:author="然" w:date="2026-08-04T11:37:42Z">
                  <w:rPr>
                    <w:rFonts w:hint="eastAsia" w:ascii="宋体" w:hAnsi="宋体" w:eastAsia="宋体" w:cs="宋体"/>
                    <w:szCs w:val="21"/>
                  </w:rPr>
                </w:rPrChange>
              </w:rPr>
            </w:pPr>
            <w:r>
              <w:rPr>
                <w:rFonts w:hint="eastAsia" w:ascii="宋体" w:hAnsi="宋体" w:eastAsia="宋体" w:cs="宋体"/>
                <w:color w:val="auto"/>
                <w:szCs w:val="21"/>
                <w:rPrChange w:id="4330" w:author="然" w:date="2026-08-04T11:37:42Z">
                  <w:rPr>
                    <w:rFonts w:hint="eastAsia" w:ascii="宋体" w:hAnsi="宋体" w:eastAsia="宋体" w:cs="宋体"/>
                    <w:szCs w:val="21"/>
                  </w:rPr>
                </w:rPrChange>
              </w:rPr>
              <w:t>倒计时牌</w:t>
            </w:r>
          </w:p>
        </w:tc>
        <w:tc>
          <w:tcPr>
            <w:tcW w:w="735" w:type="dxa"/>
            <w:shd w:val="clear" w:color="auto" w:fill="auto"/>
            <w:noWrap w:val="0"/>
            <w:vAlign w:val="center"/>
            <w:tcPrChange w:id="4331" w:author="然" w:date="2026-08-03T15:23:33Z">
              <w:tcPr>
                <w:tcW w:w="735" w:type="dxa"/>
                <w:shd w:val="clear" w:color="auto" w:fill="auto"/>
                <w:noWrap w:val="0"/>
                <w:vAlign w:val="center"/>
              </w:tcPr>
            </w:tcPrChange>
          </w:tcPr>
          <w:p w14:paraId="33C1B7C0">
            <w:pPr>
              <w:widowControl/>
              <w:spacing w:line="240" w:lineRule="auto"/>
              <w:jc w:val="center"/>
              <w:textAlignment w:val="auto"/>
              <w:rPr>
                <w:rFonts w:hint="eastAsia" w:ascii="宋体" w:hAnsi="宋体" w:eastAsia="宋体" w:cs="宋体"/>
                <w:color w:val="auto"/>
                <w:szCs w:val="21"/>
                <w:rPrChange w:id="4332" w:author="然" w:date="2026-08-04T11:37:42Z">
                  <w:rPr>
                    <w:rFonts w:hint="eastAsia" w:ascii="宋体" w:hAnsi="宋体" w:eastAsia="宋体" w:cs="宋体"/>
                    <w:szCs w:val="21"/>
                  </w:rPr>
                </w:rPrChange>
              </w:rPr>
            </w:pPr>
            <w:r>
              <w:rPr>
                <w:rFonts w:hint="eastAsia" w:ascii="宋体" w:hAnsi="宋体" w:eastAsia="宋体" w:cs="宋体"/>
                <w:color w:val="auto"/>
                <w:szCs w:val="21"/>
                <w:rPrChange w:id="4333" w:author="然" w:date="2026-08-04T11:37:42Z">
                  <w:rPr>
                    <w:rFonts w:hint="eastAsia" w:ascii="宋体" w:hAnsi="宋体" w:eastAsia="宋体" w:cs="宋体"/>
                    <w:szCs w:val="21"/>
                  </w:rPr>
                </w:rPrChange>
              </w:rPr>
              <w:t>套</w:t>
            </w:r>
          </w:p>
        </w:tc>
        <w:tc>
          <w:tcPr>
            <w:tcW w:w="705" w:type="dxa"/>
            <w:shd w:val="clear" w:color="auto" w:fill="auto"/>
            <w:noWrap w:val="0"/>
            <w:vAlign w:val="center"/>
            <w:tcPrChange w:id="4334" w:author="然" w:date="2026-08-03T15:23:33Z">
              <w:tcPr>
                <w:tcW w:w="705" w:type="dxa"/>
                <w:shd w:val="clear" w:color="auto" w:fill="auto"/>
                <w:noWrap w:val="0"/>
                <w:vAlign w:val="center"/>
              </w:tcPr>
            </w:tcPrChange>
          </w:tcPr>
          <w:p w14:paraId="5F153540">
            <w:pPr>
              <w:widowControl/>
              <w:spacing w:line="240" w:lineRule="auto"/>
              <w:jc w:val="center"/>
              <w:textAlignment w:val="auto"/>
              <w:rPr>
                <w:rFonts w:hint="eastAsia" w:ascii="宋体" w:hAnsi="宋体" w:eastAsia="宋体" w:cs="宋体"/>
                <w:color w:val="auto"/>
                <w:szCs w:val="21"/>
                <w:rPrChange w:id="4335" w:author="然" w:date="2026-08-04T11:37:42Z">
                  <w:rPr>
                    <w:rFonts w:hint="eastAsia" w:ascii="宋体" w:hAnsi="宋体" w:eastAsia="宋体" w:cs="宋体"/>
                    <w:szCs w:val="21"/>
                  </w:rPr>
                </w:rPrChange>
              </w:rPr>
            </w:pPr>
            <w:r>
              <w:rPr>
                <w:rFonts w:hint="eastAsia" w:ascii="宋体" w:hAnsi="宋体" w:eastAsia="宋体" w:cs="宋体"/>
                <w:color w:val="auto"/>
                <w:szCs w:val="21"/>
                <w:rPrChange w:id="4336" w:author="然" w:date="2026-08-04T11:37:42Z">
                  <w:rPr>
                    <w:rFonts w:hint="eastAsia" w:ascii="宋体" w:hAnsi="宋体" w:eastAsia="宋体" w:cs="宋体"/>
                    <w:szCs w:val="21"/>
                  </w:rPr>
                </w:rPrChange>
              </w:rPr>
              <w:t>2</w:t>
            </w:r>
          </w:p>
        </w:tc>
        <w:tc>
          <w:tcPr>
            <w:tcW w:w="1616" w:type="dxa"/>
            <w:shd w:val="clear" w:color="auto" w:fill="auto"/>
            <w:noWrap w:val="0"/>
            <w:vAlign w:val="center"/>
            <w:tcPrChange w:id="4337" w:author="然" w:date="2026-08-03T15:23:33Z">
              <w:tcPr>
                <w:tcW w:w="1616" w:type="dxa"/>
                <w:shd w:val="clear" w:color="auto" w:fill="auto"/>
                <w:noWrap w:val="0"/>
                <w:vAlign w:val="center"/>
              </w:tcPr>
            </w:tcPrChange>
          </w:tcPr>
          <w:p w14:paraId="7AE81E4E">
            <w:pPr>
              <w:widowControl/>
              <w:spacing w:line="240" w:lineRule="auto"/>
              <w:jc w:val="center"/>
              <w:textAlignment w:val="auto"/>
              <w:rPr>
                <w:rFonts w:hint="eastAsia" w:ascii="宋体" w:hAnsi="宋体" w:eastAsia="宋体" w:cs="宋体"/>
                <w:color w:val="auto"/>
                <w:szCs w:val="21"/>
                <w:rPrChange w:id="4338" w:author="然" w:date="2026-08-04T11:37:42Z">
                  <w:rPr>
                    <w:rFonts w:hint="eastAsia" w:ascii="宋体" w:hAnsi="宋体" w:eastAsia="宋体" w:cs="宋体"/>
                    <w:szCs w:val="21"/>
                  </w:rPr>
                </w:rPrChange>
              </w:rPr>
            </w:pPr>
            <w:r>
              <w:rPr>
                <w:rFonts w:hint="eastAsia" w:ascii="宋体" w:hAnsi="宋体" w:eastAsia="宋体" w:cs="宋体"/>
                <w:color w:val="auto"/>
                <w:szCs w:val="21"/>
                <w:rPrChange w:id="4339" w:author="然" w:date="2026-08-04T11:37:42Z">
                  <w:rPr>
                    <w:rFonts w:hint="eastAsia" w:ascii="宋体" w:hAnsi="宋体" w:eastAsia="宋体" w:cs="宋体"/>
                    <w:szCs w:val="21"/>
                  </w:rPr>
                </w:rPrChange>
              </w:rPr>
              <w:t>1</w:t>
            </w:r>
          </w:p>
        </w:tc>
        <w:tc>
          <w:tcPr>
            <w:tcW w:w="2749" w:type="dxa"/>
            <w:shd w:val="clear" w:color="auto" w:fill="auto"/>
            <w:noWrap w:val="0"/>
            <w:vAlign w:val="center"/>
            <w:tcPrChange w:id="4340" w:author="然" w:date="2026-08-03T15:23:33Z">
              <w:tcPr>
                <w:tcW w:w="2749" w:type="dxa"/>
                <w:shd w:val="clear" w:color="auto" w:fill="auto"/>
                <w:noWrap w:val="0"/>
                <w:vAlign w:val="center"/>
              </w:tcPr>
            </w:tcPrChange>
          </w:tcPr>
          <w:p w14:paraId="3613FEC0">
            <w:pPr>
              <w:widowControl/>
              <w:spacing w:line="240" w:lineRule="auto"/>
              <w:jc w:val="center"/>
              <w:textAlignment w:val="auto"/>
              <w:rPr>
                <w:rFonts w:hint="eastAsia" w:ascii="宋体" w:hAnsi="宋体" w:eastAsia="宋体" w:cs="宋体"/>
                <w:color w:val="auto"/>
                <w:szCs w:val="21"/>
                <w:rPrChange w:id="4341" w:author="然" w:date="2026-08-04T11:37:42Z">
                  <w:rPr>
                    <w:rFonts w:hint="eastAsia" w:ascii="宋体" w:hAnsi="宋体" w:eastAsia="宋体" w:cs="宋体"/>
                    <w:szCs w:val="21"/>
                  </w:rPr>
                </w:rPrChange>
              </w:rPr>
            </w:pPr>
            <w:r>
              <w:rPr>
                <w:rFonts w:hint="eastAsia" w:ascii="宋体" w:hAnsi="宋体" w:eastAsia="宋体" w:cs="宋体"/>
                <w:color w:val="auto"/>
                <w:szCs w:val="21"/>
                <w:rPrChange w:id="4342" w:author="然" w:date="2026-08-04T11:37:42Z">
                  <w:rPr>
                    <w:rFonts w:hint="eastAsia" w:ascii="宋体" w:hAnsi="宋体" w:eastAsia="宋体" w:cs="宋体"/>
                    <w:szCs w:val="21"/>
                  </w:rPr>
                </w:rPrChange>
              </w:rPr>
              <w:t>每套含3块KT板</w:t>
            </w:r>
          </w:p>
        </w:tc>
      </w:tr>
      <w:tr w14:paraId="259AB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343" w:author="然" w:date="2026-08-03T15:23:33Z">
            <w:tblPrEx>
              <w:tblCellMar>
                <w:top w:w="0" w:type="dxa"/>
                <w:left w:w="108" w:type="dxa"/>
                <w:bottom w:w="0" w:type="dxa"/>
                <w:right w:w="108" w:type="dxa"/>
              </w:tblCellMar>
            </w:tblPrEx>
          </w:tblPrExChange>
        </w:tblPrEx>
        <w:trPr>
          <w:trHeight w:val="285" w:hRule="atLeast"/>
          <w:jc w:val="center"/>
          <w:trPrChange w:id="4343" w:author="然" w:date="2026-08-03T15:23:33Z">
            <w:trPr>
              <w:trHeight w:val="285" w:hRule="atLeast"/>
              <w:jc w:val="center"/>
            </w:trPr>
          </w:trPrChange>
        </w:trPr>
        <w:tc>
          <w:tcPr>
            <w:tcW w:w="675" w:type="dxa"/>
            <w:vMerge w:val="continue"/>
            <w:shd w:val="clear" w:color="auto" w:fill="auto"/>
            <w:noWrap w:val="0"/>
            <w:vAlign w:val="center"/>
            <w:tcPrChange w:id="4344" w:author="然" w:date="2026-08-03T15:23:33Z">
              <w:tcPr>
                <w:tcW w:w="675" w:type="dxa"/>
                <w:vMerge w:val="continue"/>
                <w:shd w:val="clear" w:color="auto" w:fill="auto"/>
                <w:noWrap w:val="0"/>
                <w:vAlign w:val="center"/>
              </w:tcPr>
            </w:tcPrChange>
          </w:tcPr>
          <w:p w14:paraId="7ECFB935">
            <w:pPr>
              <w:spacing w:line="240" w:lineRule="auto"/>
              <w:jc w:val="center"/>
              <w:rPr>
                <w:rFonts w:hint="eastAsia" w:ascii="宋体" w:hAnsi="宋体" w:eastAsia="宋体" w:cs="宋体"/>
                <w:color w:val="auto"/>
                <w:szCs w:val="21"/>
                <w:rPrChange w:id="4345"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346" w:author="然" w:date="2026-08-03T15:23:33Z">
              <w:tcPr>
                <w:tcW w:w="885" w:type="dxa"/>
                <w:vMerge w:val="continue"/>
                <w:shd w:val="clear" w:color="auto" w:fill="auto"/>
                <w:noWrap w:val="0"/>
                <w:vAlign w:val="center"/>
              </w:tcPr>
            </w:tcPrChange>
          </w:tcPr>
          <w:p w14:paraId="6ECC0078">
            <w:pPr>
              <w:spacing w:line="240" w:lineRule="auto"/>
              <w:jc w:val="center"/>
              <w:rPr>
                <w:rFonts w:hint="eastAsia" w:ascii="宋体" w:hAnsi="宋体" w:eastAsia="宋体" w:cs="宋体"/>
                <w:color w:val="auto"/>
                <w:szCs w:val="21"/>
                <w:rPrChange w:id="4347"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348" w:author="然" w:date="2026-08-03T15:23:33Z">
              <w:tcPr>
                <w:tcW w:w="1035" w:type="dxa"/>
                <w:vMerge w:val="continue"/>
                <w:shd w:val="clear" w:color="auto" w:fill="auto"/>
                <w:noWrap w:val="0"/>
                <w:vAlign w:val="center"/>
              </w:tcPr>
            </w:tcPrChange>
          </w:tcPr>
          <w:p w14:paraId="04ACBF45">
            <w:pPr>
              <w:spacing w:line="240" w:lineRule="auto"/>
              <w:jc w:val="center"/>
              <w:rPr>
                <w:rFonts w:hint="eastAsia" w:ascii="宋体" w:hAnsi="宋体" w:eastAsia="宋体" w:cs="宋体"/>
                <w:color w:val="auto"/>
                <w:szCs w:val="21"/>
                <w:rPrChange w:id="4349" w:author="然" w:date="2026-08-04T11:37:42Z">
                  <w:rPr>
                    <w:rFonts w:hint="eastAsia" w:ascii="宋体" w:hAnsi="宋体" w:eastAsia="宋体" w:cs="宋体"/>
                    <w:szCs w:val="21"/>
                  </w:rPr>
                </w:rPrChange>
              </w:rPr>
            </w:pPr>
          </w:p>
        </w:tc>
        <w:tc>
          <w:tcPr>
            <w:tcW w:w="1485" w:type="dxa"/>
            <w:shd w:val="clear" w:color="auto" w:fill="auto"/>
            <w:noWrap w:val="0"/>
            <w:vAlign w:val="center"/>
            <w:tcPrChange w:id="4350" w:author="然" w:date="2026-08-03T15:23:33Z">
              <w:tcPr>
                <w:tcW w:w="1485" w:type="dxa"/>
                <w:shd w:val="clear" w:color="auto" w:fill="auto"/>
                <w:noWrap w:val="0"/>
                <w:vAlign w:val="center"/>
              </w:tcPr>
            </w:tcPrChange>
          </w:tcPr>
          <w:p w14:paraId="78CAD69D">
            <w:pPr>
              <w:widowControl/>
              <w:spacing w:line="240" w:lineRule="auto"/>
              <w:jc w:val="center"/>
              <w:textAlignment w:val="auto"/>
              <w:rPr>
                <w:rFonts w:hint="eastAsia" w:ascii="宋体" w:hAnsi="宋体" w:eastAsia="宋体" w:cs="宋体"/>
                <w:color w:val="auto"/>
                <w:szCs w:val="21"/>
                <w:rPrChange w:id="4351" w:author="然" w:date="2026-08-04T11:37:42Z">
                  <w:rPr>
                    <w:rFonts w:hint="eastAsia" w:ascii="宋体" w:hAnsi="宋体" w:eastAsia="宋体" w:cs="宋体"/>
                    <w:szCs w:val="21"/>
                  </w:rPr>
                </w:rPrChange>
              </w:rPr>
            </w:pPr>
            <w:r>
              <w:rPr>
                <w:rFonts w:hint="eastAsia" w:ascii="宋体" w:hAnsi="宋体" w:eastAsia="宋体" w:cs="宋体"/>
                <w:color w:val="auto"/>
                <w:szCs w:val="21"/>
                <w:rPrChange w:id="4352" w:author="然" w:date="2026-08-04T11:37:42Z">
                  <w:rPr>
                    <w:rFonts w:hint="eastAsia" w:ascii="宋体" w:hAnsi="宋体" w:eastAsia="宋体" w:cs="宋体"/>
                    <w:szCs w:val="21"/>
                  </w:rPr>
                </w:rPrChange>
              </w:rPr>
              <w:t>话筒盒子</w:t>
            </w:r>
          </w:p>
        </w:tc>
        <w:tc>
          <w:tcPr>
            <w:tcW w:w="735" w:type="dxa"/>
            <w:shd w:val="clear" w:color="auto" w:fill="auto"/>
            <w:noWrap w:val="0"/>
            <w:vAlign w:val="center"/>
            <w:tcPrChange w:id="4353" w:author="然" w:date="2026-08-03T15:23:33Z">
              <w:tcPr>
                <w:tcW w:w="735" w:type="dxa"/>
                <w:shd w:val="clear" w:color="auto" w:fill="auto"/>
                <w:noWrap w:val="0"/>
                <w:vAlign w:val="center"/>
              </w:tcPr>
            </w:tcPrChange>
          </w:tcPr>
          <w:p w14:paraId="7BF265D2">
            <w:pPr>
              <w:widowControl/>
              <w:spacing w:line="240" w:lineRule="auto"/>
              <w:jc w:val="center"/>
              <w:textAlignment w:val="auto"/>
              <w:rPr>
                <w:rFonts w:hint="eastAsia" w:ascii="宋体" w:hAnsi="宋体" w:eastAsia="宋体" w:cs="宋体"/>
                <w:color w:val="auto"/>
                <w:szCs w:val="21"/>
                <w:rPrChange w:id="4354" w:author="然" w:date="2026-08-04T11:37:42Z">
                  <w:rPr>
                    <w:rFonts w:hint="eastAsia" w:ascii="宋体" w:hAnsi="宋体" w:eastAsia="宋体" w:cs="宋体"/>
                    <w:szCs w:val="21"/>
                  </w:rPr>
                </w:rPrChange>
              </w:rPr>
            </w:pPr>
            <w:r>
              <w:rPr>
                <w:rFonts w:hint="eastAsia" w:ascii="宋体" w:hAnsi="宋体" w:eastAsia="宋体" w:cs="宋体"/>
                <w:color w:val="auto"/>
                <w:szCs w:val="21"/>
                <w:rPrChange w:id="4355" w:author="然" w:date="2026-08-04T11:37:42Z">
                  <w:rPr>
                    <w:rFonts w:hint="eastAsia" w:ascii="宋体" w:hAnsi="宋体" w:eastAsia="宋体" w:cs="宋体"/>
                    <w:szCs w:val="21"/>
                  </w:rPr>
                </w:rPrChange>
              </w:rPr>
              <w:t>个</w:t>
            </w:r>
          </w:p>
        </w:tc>
        <w:tc>
          <w:tcPr>
            <w:tcW w:w="705" w:type="dxa"/>
            <w:shd w:val="clear" w:color="auto" w:fill="auto"/>
            <w:noWrap w:val="0"/>
            <w:vAlign w:val="center"/>
            <w:tcPrChange w:id="4356" w:author="然" w:date="2026-08-03T15:23:33Z">
              <w:tcPr>
                <w:tcW w:w="705" w:type="dxa"/>
                <w:shd w:val="clear" w:color="auto" w:fill="auto"/>
                <w:noWrap w:val="0"/>
                <w:vAlign w:val="center"/>
              </w:tcPr>
            </w:tcPrChange>
          </w:tcPr>
          <w:p w14:paraId="7560C38A">
            <w:pPr>
              <w:widowControl/>
              <w:spacing w:line="240" w:lineRule="auto"/>
              <w:jc w:val="center"/>
              <w:textAlignment w:val="auto"/>
              <w:rPr>
                <w:rFonts w:hint="eastAsia" w:ascii="宋体" w:hAnsi="宋体" w:eastAsia="宋体" w:cs="宋体"/>
                <w:color w:val="auto"/>
                <w:szCs w:val="21"/>
                <w:rPrChange w:id="4357" w:author="然" w:date="2026-08-04T11:37:42Z">
                  <w:rPr>
                    <w:rFonts w:hint="eastAsia" w:ascii="宋体" w:hAnsi="宋体" w:eastAsia="宋体" w:cs="宋体"/>
                    <w:szCs w:val="21"/>
                  </w:rPr>
                </w:rPrChange>
              </w:rPr>
            </w:pPr>
            <w:r>
              <w:rPr>
                <w:rFonts w:hint="eastAsia" w:ascii="宋体" w:hAnsi="宋体" w:eastAsia="宋体" w:cs="宋体"/>
                <w:color w:val="auto"/>
                <w:szCs w:val="21"/>
                <w:rPrChange w:id="4358" w:author="然" w:date="2026-08-04T11:37:42Z">
                  <w:rPr>
                    <w:rFonts w:hint="eastAsia" w:ascii="宋体" w:hAnsi="宋体" w:eastAsia="宋体" w:cs="宋体"/>
                    <w:szCs w:val="21"/>
                  </w:rPr>
                </w:rPrChange>
              </w:rPr>
              <w:t>4</w:t>
            </w:r>
          </w:p>
        </w:tc>
        <w:tc>
          <w:tcPr>
            <w:tcW w:w="1616" w:type="dxa"/>
            <w:shd w:val="clear" w:color="auto" w:fill="auto"/>
            <w:noWrap w:val="0"/>
            <w:vAlign w:val="center"/>
            <w:tcPrChange w:id="4359" w:author="然" w:date="2026-08-03T15:23:33Z">
              <w:tcPr>
                <w:tcW w:w="1616" w:type="dxa"/>
                <w:shd w:val="clear" w:color="auto" w:fill="auto"/>
                <w:noWrap w:val="0"/>
                <w:vAlign w:val="center"/>
              </w:tcPr>
            </w:tcPrChange>
          </w:tcPr>
          <w:p w14:paraId="213AE4FD">
            <w:pPr>
              <w:widowControl/>
              <w:spacing w:line="240" w:lineRule="auto"/>
              <w:jc w:val="center"/>
              <w:textAlignment w:val="auto"/>
              <w:rPr>
                <w:rFonts w:hint="eastAsia" w:ascii="宋体" w:hAnsi="宋体" w:eastAsia="宋体" w:cs="宋体"/>
                <w:color w:val="auto"/>
                <w:szCs w:val="21"/>
                <w:rPrChange w:id="4360" w:author="然" w:date="2026-08-04T11:37:42Z">
                  <w:rPr>
                    <w:rFonts w:hint="eastAsia" w:ascii="宋体" w:hAnsi="宋体" w:eastAsia="宋体" w:cs="宋体"/>
                    <w:szCs w:val="21"/>
                  </w:rPr>
                </w:rPrChange>
              </w:rPr>
            </w:pPr>
            <w:r>
              <w:rPr>
                <w:rFonts w:hint="eastAsia" w:ascii="宋体" w:hAnsi="宋体" w:eastAsia="宋体" w:cs="宋体"/>
                <w:color w:val="auto"/>
                <w:szCs w:val="21"/>
                <w:rPrChange w:id="4361" w:author="然" w:date="2026-08-04T11:37:42Z">
                  <w:rPr>
                    <w:rFonts w:hint="eastAsia" w:ascii="宋体" w:hAnsi="宋体" w:eastAsia="宋体" w:cs="宋体"/>
                    <w:szCs w:val="21"/>
                  </w:rPr>
                </w:rPrChange>
              </w:rPr>
              <w:t>1</w:t>
            </w:r>
          </w:p>
        </w:tc>
        <w:tc>
          <w:tcPr>
            <w:tcW w:w="2749" w:type="dxa"/>
            <w:shd w:val="clear" w:color="auto" w:fill="auto"/>
            <w:noWrap w:val="0"/>
            <w:vAlign w:val="center"/>
            <w:tcPrChange w:id="4362" w:author="然" w:date="2026-08-03T15:23:33Z">
              <w:tcPr>
                <w:tcW w:w="2749" w:type="dxa"/>
                <w:shd w:val="clear" w:color="auto" w:fill="auto"/>
                <w:noWrap w:val="0"/>
                <w:vAlign w:val="center"/>
              </w:tcPr>
            </w:tcPrChange>
          </w:tcPr>
          <w:p w14:paraId="2F854FCC">
            <w:pPr>
              <w:widowControl/>
              <w:spacing w:line="240" w:lineRule="auto"/>
              <w:jc w:val="center"/>
              <w:textAlignment w:val="auto"/>
              <w:rPr>
                <w:rFonts w:hint="eastAsia" w:ascii="宋体" w:hAnsi="宋体" w:eastAsia="宋体" w:cs="宋体"/>
                <w:color w:val="auto"/>
                <w:szCs w:val="21"/>
                <w:rPrChange w:id="4363" w:author="然" w:date="2026-08-04T11:37:42Z">
                  <w:rPr>
                    <w:rFonts w:hint="eastAsia" w:ascii="宋体" w:hAnsi="宋体" w:eastAsia="宋体" w:cs="宋体"/>
                    <w:szCs w:val="21"/>
                  </w:rPr>
                </w:rPrChange>
              </w:rPr>
            </w:pPr>
            <w:r>
              <w:rPr>
                <w:rFonts w:hint="eastAsia" w:ascii="宋体" w:hAnsi="宋体" w:eastAsia="宋体" w:cs="宋体"/>
                <w:color w:val="auto"/>
                <w:szCs w:val="21"/>
                <w:rPrChange w:id="4364" w:author="然" w:date="2026-08-04T11:37:42Z">
                  <w:rPr>
                    <w:rFonts w:hint="eastAsia" w:ascii="宋体" w:hAnsi="宋体" w:eastAsia="宋体" w:cs="宋体"/>
                    <w:szCs w:val="21"/>
                  </w:rPr>
                </w:rPrChange>
              </w:rPr>
              <w:t>定制话筒防震盒，含话筒标识贴</w:t>
            </w:r>
          </w:p>
        </w:tc>
      </w:tr>
      <w:tr w14:paraId="685AC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Change w:id="4365" w:author="然" w:date="2026-08-03T15:23:33Z">
            <w:tblPrEx>
              <w:tblCellMar>
                <w:top w:w="0" w:type="dxa"/>
                <w:left w:w="108" w:type="dxa"/>
                <w:bottom w:w="0" w:type="dxa"/>
                <w:right w:w="108" w:type="dxa"/>
              </w:tblCellMar>
            </w:tblPrEx>
          </w:tblPrExChange>
        </w:tblPrEx>
        <w:trPr>
          <w:trHeight w:val="285" w:hRule="atLeast"/>
          <w:jc w:val="center"/>
          <w:trPrChange w:id="4365" w:author="然" w:date="2026-08-03T15:23:33Z">
            <w:trPr>
              <w:trHeight w:val="285" w:hRule="atLeast"/>
              <w:jc w:val="center"/>
            </w:trPr>
          </w:trPrChange>
        </w:trPr>
        <w:tc>
          <w:tcPr>
            <w:tcW w:w="675" w:type="dxa"/>
            <w:vMerge w:val="continue"/>
            <w:shd w:val="clear" w:color="auto" w:fill="auto"/>
            <w:noWrap w:val="0"/>
            <w:vAlign w:val="center"/>
            <w:tcPrChange w:id="4366" w:author="然" w:date="2026-08-03T15:23:33Z">
              <w:tcPr>
                <w:tcW w:w="675" w:type="dxa"/>
                <w:vMerge w:val="continue"/>
                <w:shd w:val="clear" w:color="auto" w:fill="auto"/>
                <w:noWrap w:val="0"/>
                <w:vAlign w:val="center"/>
              </w:tcPr>
            </w:tcPrChange>
          </w:tcPr>
          <w:p w14:paraId="032BD7EA">
            <w:pPr>
              <w:spacing w:line="240" w:lineRule="auto"/>
              <w:jc w:val="center"/>
              <w:rPr>
                <w:rFonts w:hint="eastAsia" w:ascii="宋体" w:hAnsi="宋体" w:eastAsia="宋体" w:cs="宋体"/>
                <w:color w:val="auto"/>
                <w:szCs w:val="21"/>
                <w:rPrChange w:id="4367"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368" w:author="然" w:date="2026-08-03T15:23:33Z">
              <w:tcPr>
                <w:tcW w:w="885" w:type="dxa"/>
                <w:vMerge w:val="continue"/>
                <w:shd w:val="clear" w:color="auto" w:fill="auto"/>
                <w:noWrap w:val="0"/>
                <w:vAlign w:val="center"/>
              </w:tcPr>
            </w:tcPrChange>
          </w:tcPr>
          <w:p w14:paraId="30FC0EC5">
            <w:pPr>
              <w:spacing w:line="240" w:lineRule="auto"/>
              <w:jc w:val="center"/>
              <w:rPr>
                <w:rFonts w:hint="eastAsia" w:ascii="宋体" w:hAnsi="宋体" w:eastAsia="宋体" w:cs="宋体"/>
                <w:color w:val="auto"/>
                <w:szCs w:val="21"/>
                <w:rPrChange w:id="4369"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370" w:author="然" w:date="2026-08-03T15:23:33Z">
              <w:tcPr>
                <w:tcW w:w="1035" w:type="dxa"/>
                <w:vMerge w:val="continue"/>
                <w:shd w:val="clear" w:color="auto" w:fill="auto"/>
                <w:noWrap w:val="0"/>
                <w:vAlign w:val="center"/>
              </w:tcPr>
            </w:tcPrChange>
          </w:tcPr>
          <w:p w14:paraId="620E99B8">
            <w:pPr>
              <w:spacing w:line="240" w:lineRule="auto"/>
              <w:jc w:val="center"/>
              <w:rPr>
                <w:rFonts w:hint="eastAsia" w:ascii="宋体" w:hAnsi="宋体" w:eastAsia="宋体" w:cs="宋体"/>
                <w:color w:val="auto"/>
                <w:szCs w:val="21"/>
                <w:rPrChange w:id="4371" w:author="然" w:date="2026-08-04T11:37:42Z">
                  <w:rPr>
                    <w:rFonts w:hint="eastAsia" w:ascii="宋体" w:hAnsi="宋体" w:eastAsia="宋体" w:cs="宋体"/>
                    <w:szCs w:val="21"/>
                  </w:rPr>
                </w:rPrChange>
              </w:rPr>
            </w:pPr>
          </w:p>
        </w:tc>
        <w:tc>
          <w:tcPr>
            <w:tcW w:w="1485" w:type="dxa"/>
            <w:shd w:val="clear" w:color="auto" w:fill="auto"/>
            <w:noWrap w:val="0"/>
            <w:vAlign w:val="center"/>
            <w:tcPrChange w:id="4372" w:author="然" w:date="2026-08-03T15:23:33Z">
              <w:tcPr>
                <w:tcW w:w="1485" w:type="dxa"/>
                <w:shd w:val="clear" w:color="auto" w:fill="auto"/>
                <w:noWrap w:val="0"/>
                <w:vAlign w:val="center"/>
              </w:tcPr>
            </w:tcPrChange>
          </w:tcPr>
          <w:p w14:paraId="0804141C">
            <w:pPr>
              <w:widowControl/>
              <w:spacing w:line="240" w:lineRule="auto"/>
              <w:jc w:val="center"/>
              <w:textAlignment w:val="auto"/>
              <w:rPr>
                <w:rFonts w:hint="eastAsia" w:ascii="宋体" w:hAnsi="宋体" w:eastAsia="宋体" w:cs="宋体"/>
                <w:color w:val="auto"/>
                <w:szCs w:val="21"/>
                <w:rPrChange w:id="4373" w:author="然" w:date="2026-08-04T11:37:42Z">
                  <w:rPr>
                    <w:rFonts w:hint="eastAsia" w:ascii="宋体" w:hAnsi="宋体" w:eastAsia="宋体" w:cs="宋体"/>
                    <w:szCs w:val="21"/>
                  </w:rPr>
                </w:rPrChange>
              </w:rPr>
            </w:pPr>
            <w:r>
              <w:rPr>
                <w:rFonts w:hint="eastAsia" w:ascii="宋体" w:hAnsi="宋体" w:eastAsia="宋体" w:cs="宋体"/>
                <w:color w:val="auto"/>
                <w:szCs w:val="21"/>
                <w:rPrChange w:id="4374" w:author="然" w:date="2026-08-04T11:37:42Z">
                  <w:rPr>
                    <w:rFonts w:hint="eastAsia" w:ascii="宋体" w:hAnsi="宋体" w:eastAsia="宋体" w:cs="宋体"/>
                    <w:szCs w:val="21"/>
                  </w:rPr>
                </w:rPrChange>
              </w:rPr>
              <w:t>座位排号贴</w:t>
            </w:r>
          </w:p>
        </w:tc>
        <w:tc>
          <w:tcPr>
            <w:tcW w:w="735" w:type="dxa"/>
            <w:shd w:val="clear" w:color="auto" w:fill="auto"/>
            <w:noWrap w:val="0"/>
            <w:vAlign w:val="center"/>
            <w:tcPrChange w:id="4375" w:author="然" w:date="2026-08-03T15:23:33Z">
              <w:tcPr>
                <w:tcW w:w="735" w:type="dxa"/>
                <w:shd w:val="clear" w:color="auto" w:fill="auto"/>
                <w:noWrap w:val="0"/>
                <w:vAlign w:val="center"/>
              </w:tcPr>
            </w:tcPrChange>
          </w:tcPr>
          <w:p w14:paraId="3D93B5FD">
            <w:pPr>
              <w:widowControl/>
              <w:spacing w:line="240" w:lineRule="auto"/>
              <w:jc w:val="center"/>
              <w:textAlignment w:val="auto"/>
              <w:rPr>
                <w:rFonts w:hint="eastAsia" w:ascii="宋体" w:hAnsi="宋体" w:eastAsia="宋体" w:cs="宋体"/>
                <w:color w:val="auto"/>
                <w:szCs w:val="21"/>
                <w:rPrChange w:id="4376" w:author="然" w:date="2026-08-04T11:37:42Z">
                  <w:rPr>
                    <w:rFonts w:hint="eastAsia" w:ascii="宋体" w:hAnsi="宋体" w:eastAsia="宋体" w:cs="宋体"/>
                    <w:szCs w:val="21"/>
                  </w:rPr>
                </w:rPrChange>
              </w:rPr>
            </w:pPr>
            <w:r>
              <w:rPr>
                <w:rFonts w:hint="eastAsia" w:ascii="宋体" w:hAnsi="宋体" w:eastAsia="宋体" w:cs="宋体"/>
                <w:color w:val="auto"/>
                <w:szCs w:val="21"/>
                <w:rPrChange w:id="4377" w:author="然" w:date="2026-08-04T11:37:42Z">
                  <w:rPr>
                    <w:rFonts w:hint="eastAsia" w:ascii="宋体" w:hAnsi="宋体" w:eastAsia="宋体" w:cs="宋体"/>
                    <w:szCs w:val="21"/>
                  </w:rPr>
                </w:rPrChange>
              </w:rPr>
              <w:t>张</w:t>
            </w:r>
          </w:p>
        </w:tc>
        <w:tc>
          <w:tcPr>
            <w:tcW w:w="705" w:type="dxa"/>
            <w:shd w:val="clear" w:color="auto" w:fill="auto"/>
            <w:noWrap w:val="0"/>
            <w:vAlign w:val="center"/>
            <w:tcPrChange w:id="4378" w:author="然" w:date="2026-08-03T15:23:33Z">
              <w:tcPr>
                <w:tcW w:w="705" w:type="dxa"/>
                <w:shd w:val="clear" w:color="auto" w:fill="auto"/>
                <w:noWrap w:val="0"/>
                <w:vAlign w:val="center"/>
              </w:tcPr>
            </w:tcPrChange>
          </w:tcPr>
          <w:p w14:paraId="45B49B6F">
            <w:pPr>
              <w:widowControl/>
              <w:spacing w:line="240" w:lineRule="auto"/>
              <w:jc w:val="center"/>
              <w:textAlignment w:val="auto"/>
              <w:rPr>
                <w:rFonts w:hint="eastAsia" w:ascii="宋体" w:hAnsi="宋体" w:eastAsia="宋体" w:cs="宋体"/>
                <w:color w:val="auto"/>
                <w:szCs w:val="21"/>
                <w:rPrChange w:id="4379" w:author="然" w:date="2026-08-04T11:37:42Z">
                  <w:rPr>
                    <w:rFonts w:hint="eastAsia" w:ascii="宋体" w:hAnsi="宋体" w:eastAsia="宋体" w:cs="宋体"/>
                    <w:szCs w:val="21"/>
                  </w:rPr>
                </w:rPrChange>
              </w:rPr>
            </w:pPr>
            <w:r>
              <w:rPr>
                <w:rFonts w:hint="eastAsia" w:ascii="宋体" w:hAnsi="宋体" w:eastAsia="宋体" w:cs="宋体"/>
                <w:color w:val="auto"/>
                <w:szCs w:val="21"/>
                <w:rPrChange w:id="4380" w:author="然" w:date="2026-08-04T11:37:42Z">
                  <w:rPr>
                    <w:rFonts w:hint="eastAsia" w:ascii="宋体" w:hAnsi="宋体" w:eastAsia="宋体" w:cs="宋体"/>
                    <w:szCs w:val="21"/>
                  </w:rPr>
                </w:rPrChange>
              </w:rPr>
              <w:t>54</w:t>
            </w:r>
          </w:p>
        </w:tc>
        <w:tc>
          <w:tcPr>
            <w:tcW w:w="1616" w:type="dxa"/>
            <w:shd w:val="clear" w:color="auto" w:fill="auto"/>
            <w:noWrap w:val="0"/>
            <w:vAlign w:val="center"/>
            <w:tcPrChange w:id="4381" w:author="然" w:date="2026-08-03T15:23:33Z">
              <w:tcPr>
                <w:tcW w:w="1616" w:type="dxa"/>
                <w:shd w:val="clear" w:color="auto" w:fill="auto"/>
                <w:noWrap w:val="0"/>
                <w:vAlign w:val="center"/>
              </w:tcPr>
            </w:tcPrChange>
          </w:tcPr>
          <w:p w14:paraId="051E6E78">
            <w:pPr>
              <w:widowControl/>
              <w:spacing w:line="240" w:lineRule="auto"/>
              <w:jc w:val="center"/>
              <w:textAlignment w:val="auto"/>
              <w:rPr>
                <w:rFonts w:hint="eastAsia" w:ascii="宋体" w:hAnsi="宋体" w:eastAsia="宋体" w:cs="宋体"/>
                <w:color w:val="auto"/>
                <w:szCs w:val="21"/>
                <w:rPrChange w:id="4382" w:author="然" w:date="2026-08-04T11:37:42Z">
                  <w:rPr>
                    <w:rFonts w:hint="eastAsia" w:ascii="宋体" w:hAnsi="宋体" w:eastAsia="宋体" w:cs="宋体"/>
                    <w:szCs w:val="21"/>
                  </w:rPr>
                </w:rPrChange>
              </w:rPr>
            </w:pPr>
            <w:r>
              <w:rPr>
                <w:rFonts w:hint="eastAsia" w:ascii="宋体" w:hAnsi="宋体" w:eastAsia="宋体" w:cs="宋体"/>
                <w:color w:val="auto"/>
                <w:szCs w:val="21"/>
                <w:rPrChange w:id="4383" w:author="然" w:date="2026-08-04T11:37:42Z">
                  <w:rPr>
                    <w:rFonts w:hint="eastAsia" w:ascii="宋体" w:hAnsi="宋体" w:eastAsia="宋体" w:cs="宋体"/>
                    <w:szCs w:val="21"/>
                  </w:rPr>
                </w:rPrChange>
              </w:rPr>
              <w:t>1</w:t>
            </w:r>
          </w:p>
        </w:tc>
        <w:tc>
          <w:tcPr>
            <w:tcW w:w="2749" w:type="dxa"/>
            <w:shd w:val="clear" w:color="auto" w:fill="auto"/>
            <w:noWrap w:val="0"/>
            <w:vAlign w:val="center"/>
            <w:tcPrChange w:id="4384" w:author="然" w:date="2026-08-03T15:23:33Z">
              <w:tcPr>
                <w:tcW w:w="2749" w:type="dxa"/>
                <w:shd w:val="clear" w:color="auto" w:fill="auto"/>
                <w:noWrap w:val="0"/>
                <w:vAlign w:val="center"/>
              </w:tcPr>
            </w:tcPrChange>
          </w:tcPr>
          <w:p w14:paraId="48B225B9">
            <w:pPr>
              <w:widowControl/>
              <w:spacing w:line="240" w:lineRule="auto"/>
              <w:jc w:val="center"/>
              <w:textAlignment w:val="auto"/>
              <w:rPr>
                <w:rFonts w:hint="eastAsia" w:ascii="宋体" w:hAnsi="宋体" w:eastAsia="宋体" w:cs="宋体"/>
                <w:color w:val="auto"/>
                <w:szCs w:val="21"/>
                <w:rPrChange w:id="4385" w:author="然" w:date="2026-08-04T11:37:42Z">
                  <w:rPr>
                    <w:rFonts w:hint="eastAsia" w:ascii="宋体" w:hAnsi="宋体" w:eastAsia="宋体" w:cs="宋体"/>
                    <w:szCs w:val="21"/>
                  </w:rPr>
                </w:rPrChange>
              </w:rPr>
            </w:pPr>
            <w:r>
              <w:rPr>
                <w:rFonts w:hint="eastAsia" w:ascii="宋体" w:hAnsi="宋体" w:eastAsia="宋体" w:cs="宋体"/>
                <w:color w:val="auto"/>
                <w:szCs w:val="21"/>
                <w:rPrChange w:id="4386" w:author="然" w:date="2026-08-04T11:37:42Z">
                  <w:rPr>
                    <w:rFonts w:hint="eastAsia" w:ascii="宋体" w:hAnsi="宋体" w:eastAsia="宋体" w:cs="宋体"/>
                    <w:szCs w:val="21"/>
                  </w:rPr>
                </w:rPrChange>
              </w:rPr>
              <w:t>座位序号贴纸，含区域标识</w:t>
            </w:r>
          </w:p>
        </w:tc>
      </w:tr>
      <w:tr w14:paraId="5FE9C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387" w:author="然" w:date="2026-08-03T15:23:33Z">
            <w:tblPrEx>
              <w:shd w:val="clear" w:color="auto" w:fill="auto"/>
              <w:tblCellMar>
                <w:top w:w="0" w:type="dxa"/>
                <w:left w:w="108" w:type="dxa"/>
                <w:bottom w:w="0" w:type="dxa"/>
                <w:right w:w="108" w:type="dxa"/>
              </w:tblCellMar>
            </w:tblPrEx>
          </w:tblPrExChange>
        </w:tblPrEx>
        <w:trPr>
          <w:trHeight w:val="285" w:hRule="atLeast"/>
          <w:jc w:val="center"/>
          <w:trPrChange w:id="4387" w:author="然" w:date="2026-08-03T15:23:33Z">
            <w:trPr>
              <w:trHeight w:val="285" w:hRule="atLeast"/>
              <w:jc w:val="center"/>
            </w:trPr>
          </w:trPrChange>
        </w:trPr>
        <w:tc>
          <w:tcPr>
            <w:tcW w:w="675" w:type="dxa"/>
            <w:vMerge w:val="continue"/>
            <w:shd w:val="clear" w:color="auto" w:fill="auto"/>
            <w:noWrap w:val="0"/>
            <w:vAlign w:val="center"/>
            <w:tcPrChange w:id="4388" w:author="然" w:date="2026-08-03T15:23:33Z">
              <w:tcPr>
                <w:tcW w:w="675" w:type="dxa"/>
                <w:vMerge w:val="continue"/>
                <w:shd w:val="clear" w:color="auto" w:fill="auto"/>
                <w:noWrap w:val="0"/>
                <w:vAlign w:val="center"/>
              </w:tcPr>
            </w:tcPrChange>
          </w:tcPr>
          <w:p w14:paraId="1FC1D39F">
            <w:pPr>
              <w:spacing w:line="240" w:lineRule="auto"/>
              <w:jc w:val="center"/>
              <w:rPr>
                <w:rFonts w:hint="eastAsia" w:ascii="宋体" w:hAnsi="宋体" w:eastAsia="宋体" w:cs="宋体"/>
                <w:color w:val="auto"/>
                <w:szCs w:val="21"/>
                <w:rPrChange w:id="4389"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390" w:author="然" w:date="2026-08-03T15:23:33Z">
              <w:tcPr>
                <w:tcW w:w="885" w:type="dxa"/>
                <w:vMerge w:val="continue"/>
                <w:shd w:val="clear" w:color="auto" w:fill="auto"/>
                <w:noWrap w:val="0"/>
                <w:vAlign w:val="center"/>
              </w:tcPr>
            </w:tcPrChange>
          </w:tcPr>
          <w:p w14:paraId="3EC62556">
            <w:pPr>
              <w:spacing w:line="240" w:lineRule="auto"/>
              <w:jc w:val="center"/>
              <w:rPr>
                <w:rFonts w:hint="eastAsia" w:ascii="宋体" w:hAnsi="宋体" w:eastAsia="宋体" w:cs="宋体"/>
                <w:color w:val="auto"/>
                <w:szCs w:val="21"/>
                <w:rPrChange w:id="4391"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392" w:author="然" w:date="2026-08-03T15:23:33Z">
              <w:tcPr>
                <w:tcW w:w="1035" w:type="dxa"/>
                <w:vMerge w:val="continue"/>
                <w:shd w:val="clear" w:color="auto" w:fill="auto"/>
                <w:noWrap w:val="0"/>
                <w:vAlign w:val="center"/>
              </w:tcPr>
            </w:tcPrChange>
          </w:tcPr>
          <w:p w14:paraId="4748C3BF">
            <w:pPr>
              <w:spacing w:line="240" w:lineRule="auto"/>
              <w:jc w:val="center"/>
              <w:rPr>
                <w:rFonts w:hint="eastAsia" w:ascii="宋体" w:hAnsi="宋体" w:eastAsia="宋体" w:cs="宋体"/>
                <w:color w:val="auto"/>
                <w:szCs w:val="21"/>
                <w:rPrChange w:id="4393" w:author="然" w:date="2026-08-04T11:37:42Z">
                  <w:rPr>
                    <w:rFonts w:hint="eastAsia" w:ascii="宋体" w:hAnsi="宋体" w:eastAsia="宋体" w:cs="宋体"/>
                    <w:szCs w:val="21"/>
                  </w:rPr>
                </w:rPrChange>
              </w:rPr>
            </w:pPr>
          </w:p>
        </w:tc>
        <w:tc>
          <w:tcPr>
            <w:tcW w:w="1485" w:type="dxa"/>
            <w:shd w:val="clear" w:color="auto" w:fill="auto"/>
            <w:noWrap w:val="0"/>
            <w:vAlign w:val="center"/>
            <w:tcPrChange w:id="4394" w:author="然" w:date="2026-08-03T15:23:33Z">
              <w:tcPr>
                <w:tcW w:w="1485" w:type="dxa"/>
                <w:shd w:val="clear" w:color="auto" w:fill="auto"/>
                <w:noWrap w:val="0"/>
                <w:vAlign w:val="center"/>
              </w:tcPr>
            </w:tcPrChange>
          </w:tcPr>
          <w:p w14:paraId="0DE07C2B">
            <w:pPr>
              <w:widowControl/>
              <w:spacing w:line="240" w:lineRule="auto"/>
              <w:jc w:val="center"/>
              <w:textAlignment w:val="auto"/>
              <w:rPr>
                <w:rFonts w:hint="eastAsia" w:ascii="宋体" w:hAnsi="宋体" w:eastAsia="宋体" w:cs="宋体"/>
                <w:color w:val="auto"/>
                <w:szCs w:val="21"/>
                <w:rPrChange w:id="4395" w:author="然" w:date="2026-08-04T11:37:42Z">
                  <w:rPr>
                    <w:rFonts w:hint="eastAsia" w:ascii="宋体" w:hAnsi="宋体" w:eastAsia="宋体" w:cs="宋体"/>
                    <w:szCs w:val="21"/>
                  </w:rPr>
                </w:rPrChange>
              </w:rPr>
            </w:pPr>
            <w:r>
              <w:rPr>
                <w:rFonts w:hint="eastAsia" w:ascii="宋体" w:hAnsi="宋体" w:eastAsia="宋体" w:cs="宋体"/>
                <w:color w:val="auto"/>
                <w:szCs w:val="21"/>
                <w:rPrChange w:id="4396" w:author="然" w:date="2026-08-04T11:37:42Z">
                  <w:rPr>
                    <w:rFonts w:hint="eastAsia" w:ascii="宋体" w:hAnsi="宋体" w:eastAsia="宋体" w:cs="宋体"/>
                    <w:szCs w:val="21"/>
                  </w:rPr>
                </w:rPrChange>
              </w:rPr>
              <w:t>舞台序号贴</w:t>
            </w:r>
          </w:p>
        </w:tc>
        <w:tc>
          <w:tcPr>
            <w:tcW w:w="735" w:type="dxa"/>
            <w:shd w:val="clear" w:color="auto" w:fill="auto"/>
            <w:noWrap w:val="0"/>
            <w:vAlign w:val="center"/>
            <w:tcPrChange w:id="4397" w:author="然" w:date="2026-08-03T15:23:33Z">
              <w:tcPr>
                <w:tcW w:w="735" w:type="dxa"/>
                <w:shd w:val="clear" w:color="auto" w:fill="auto"/>
                <w:noWrap w:val="0"/>
                <w:vAlign w:val="center"/>
              </w:tcPr>
            </w:tcPrChange>
          </w:tcPr>
          <w:p w14:paraId="5DDC439E">
            <w:pPr>
              <w:widowControl/>
              <w:spacing w:line="240" w:lineRule="auto"/>
              <w:jc w:val="center"/>
              <w:textAlignment w:val="auto"/>
              <w:rPr>
                <w:rFonts w:hint="eastAsia" w:ascii="宋体" w:hAnsi="宋体" w:eastAsia="宋体" w:cs="宋体"/>
                <w:color w:val="auto"/>
                <w:szCs w:val="21"/>
                <w:rPrChange w:id="4398" w:author="然" w:date="2026-08-04T11:37:42Z">
                  <w:rPr>
                    <w:rFonts w:hint="eastAsia" w:ascii="宋体" w:hAnsi="宋体" w:eastAsia="宋体" w:cs="宋体"/>
                    <w:szCs w:val="21"/>
                  </w:rPr>
                </w:rPrChange>
              </w:rPr>
            </w:pPr>
            <w:r>
              <w:rPr>
                <w:rFonts w:hint="eastAsia" w:ascii="宋体" w:hAnsi="宋体" w:eastAsia="宋体" w:cs="宋体"/>
                <w:color w:val="auto"/>
                <w:szCs w:val="21"/>
                <w:rPrChange w:id="4399" w:author="然" w:date="2026-08-04T11:37:42Z">
                  <w:rPr>
                    <w:rFonts w:hint="eastAsia" w:ascii="宋体" w:hAnsi="宋体" w:eastAsia="宋体" w:cs="宋体"/>
                    <w:szCs w:val="21"/>
                  </w:rPr>
                </w:rPrChange>
              </w:rPr>
              <w:t>张</w:t>
            </w:r>
          </w:p>
        </w:tc>
        <w:tc>
          <w:tcPr>
            <w:tcW w:w="705" w:type="dxa"/>
            <w:shd w:val="clear" w:color="auto" w:fill="auto"/>
            <w:noWrap w:val="0"/>
            <w:vAlign w:val="center"/>
            <w:tcPrChange w:id="4400" w:author="然" w:date="2026-08-03T15:23:33Z">
              <w:tcPr>
                <w:tcW w:w="705" w:type="dxa"/>
                <w:shd w:val="clear" w:color="auto" w:fill="auto"/>
                <w:noWrap w:val="0"/>
                <w:vAlign w:val="center"/>
              </w:tcPr>
            </w:tcPrChange>
          </w:tcPr>
          <w:p w14:paraId="411A06DC">
            <w:pPr>
              <w:widowControl/>
              <w:spacing w:line="240" w:lineRule="auto"/>
              <w:jc w:val="center"/>
              <w:textAlignment w:val="auto"/>
              <w:rPr>
                <w:rFonts w:hint="eastAsia" w:ascii="宋体" w:hAnsi="宋体" w:eastAsia="宋体" w:cs="宋体"/>
                <w:color w:val="auto"/>
                <w:szCs w:val="21"/>
                <w:rPrChange w:id="4401" w:author="然" w:date="2026-08-04T11:37:42Z">
                  <w:rPr>
                    <w:rFonts w:hint="eastAsia" w:ascii="宋体" w:hAnsi="宋体" w:eastAsia="宋体" w:cs="宋体"/>
                    <w:szCs w:val="21"/>
                  </w:rPr>
                </w:rPrChange>
              </w:rPr>
            </w:pPr>
            <w:r>
              <w:rPr>
                <w:rFonts w:hint="eastAsia" w:ascii="宋体" w:hAnsi="宋体" w:eastAsia="宋体" w:cs="宋体"/>
                <w:color w:val="auto"/>
                <w:szCs w:val="21"/>
                <w:rPrChange w:id="4402" w:author="然" w:date="2026-08-04T11:37:42Z">
                  <w:rPr>
                    <w:rFonts w:hint="eastAsia" w:ascii="宋体" w:hAnsi="宋体" w:eastAsia="宋体" w:cs="宋体"/>
                    <w:szCs w:val="21"/>
                  </w:rPr>
                </w:rPrChange>
              </w:rPr>
              <w:t>40</w:t>
            </w:r>
          </w:p>
        </w:tc>
        <w:tc>
          <w:tcPr>
            <w:tcW w:w="1616" w:type="dxa"/>
            <w:shd w:val="clear" w:color="auto" w:fill="auto"/>
            <w:noWrap w:val="0"/>
            <w:vAlign w:val="center"/>
            <w:tcPrChange w:id="4403" w:author="然" w:date="2026-08-03T15:23:33Z">
              <w:tcPr>
                <w:tcW w:w="1616" w:type="dxa"/>
                <w:shd w:val="clear" w:color="auto" w:fill="auto"/>
                <w:noWrap w:val="0"/>
                <w:vAlign w:val="center"/>
              </w:tcPr>
            </w:tcPrChange>
          </w:tcPr>
          <w:p w14:paraId="7606E23D">
            <w:pPr>
              <w:widowControl/>
              <w:spacing w:line="240" w:lineRule="auto"/>
              <w:jc w:val="center"/>
              <w:textAlignment w:val="auto"/>
              <w:rPr>
                <w:rFonts w:hint="eastAsia" w:ascii="宋体" w:hAnsi="宋体" w:eastAsia="宋体" w:cs="宋体"/>
                <w:color w:val="auto"/>
                <w:szCs w:val="21"/>
                <w:rPrChange w:id="4404" w:author="然" w:date="2026-08-04T11:37:42Z">
                  <w:rPr>
                    <w:rFonts w:hint="eastAsia" w:ascii="宋体" w:hAnsi="宋体" w:eastAsia="宋体" w:cs="宋体"/>
                    <w:szCs w:val="21"/>
                  </w:rPr>
                </w:rPrChange>
              </w:rPr>
            </w:pPr>
            <w:r>
              <w:rPr>
                <w:rFonts w:hint="eastAsia" w:ascii="宋体" w:hAnsi="宋体" w:eastAsia="宋体" w:cs="宋体"/>
                <w:color w:val="auto"/>
                <w:szCs w:val="21"/>
                <w:rPrChange w:id="4405" w:author="然" w:date="2026-08-04T11:37:42Z">
                  <w:rPr>
                    <w:rFonts w:hint="eastAsia" w:ascii="宋体" w:hAnsi="宋体" w:eastAsia="宋体" w:cs="宋体"/>
                    <w:szCs w:val="21"/>
                  </w:rPr>
                </w:rPrChange>
              </w:rPr>
              <w:t>1</w:t>
            </w:r>
          </w:p>
        </w:tc>
        <w:tc>
          <w:tcPr>
            <w:tcW w:w="2749" w:type="dxa"/>
            <w:shd w:val="clear" w:color="auto" w:fill="auto"/>
            <w:noWrap w:val="0"/>
            <w:vAlign w:val="center"/>
            <w:tcPrChange w:id="4406" w:author="然" w:date="2026-08-03T15:23:33Z">
              <w:tcPr>
                <w:tcW w:w="2749" w:type="dxa"/>
                <w:shd w:val="clear" w:color="auto" w:fill="auto"/>
                <w:noWrap w:val="0"/>
                <w:vAlign w:val="center"/>
              </w:tcPr>
            </w:tcPrChange>
          </w:tcPr>
          <w:p w14:paraId="3E9D38E8">
            <w:pPr>
              <w:widowControl/>
              <w:spacing w:line="240" w:lineRule="auto"/>
              <w:jc w:val="center"/>
              <w:textAlignment w:val="auto"/>
              <w:rPr>
                <w:rFonts w:hint="eastAsia" w:ascii="宋体" w:hAnsi="宋体" w:eastAsia="宋体" w:cs="宋体"/>
                <w:color w:val="auto"/>
                <w:szCs w:val="21"/>
                <w:rPrChange w:id="4407" w:author="然" w:date="2026-08-04T11:37:42Z">
                  <w:rPr>
                    <w:rFonts w:hint="eastAsia" w:ascii="宋体" w:hAnsi="宋体" w:eastAsia="宋体" w:cs="宋体"/>
                    <w:szCs w:val="21"/>
                  </w:rPr>
                </w:rPrChange>
              </w:rPr>
            </w:pPr>
            <w:r>
              <w:rPr>
                <w:rFonts w:hint="eastAsia" w:ascii="宋体" w:hAnsi="宋体" w:eastAsia="宋体" w:cs="宋体"/>
                <w:color w:val="auto"/>
                <w:szCs w:val="21"/>
                <w:rPrChange w:id="4408" w:author="然" w:date="2026-08-04T11:37:42Z">
                  <w:rPr>
                    <w:rFonts w:hint="eastAsia" w:ascii="宋体" w:hAnsi="宋体" w:eastAsia="宋体" w:cs="宋体"/>
                    <w:szCs w:val="21"/>
                  </w:rPr>
                </w:rPrChange>
              </w:rPr>
              <w:t>发言序号贴，含演讲者姓名</w:t>
            </w:r>
          </w:p>
        </w:tc>
      </w:tr>
      <w:tr w14:paraId="7D5B7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409" w:author="然" w:date="2026-08-03T15:23:33Z">
            <w:tblPrEx>
              <w:tblCellMar>
                <w:top w:w="0" w:type="dxa"/>
                <w:left w:w="108" w:type="dxa"/>
                <w:bottom w:w="0" w:type="dxa"/>
                <w:right w:w="108" w:type="dxa"/>
              </w:tblCellMar>
            </w:tblPrEx>
          </w:tblPrExChange>
        </w:tblPrEx>
        <w:trPr>
          <w:trHeight w:val="480" w:hRule="atLeast"/>
          <w:jc w:val="center"/>
          <w:trPrChange w:id="4409" w:author="然" w:date="2026-08-03T15:23:33Z">
            <w:trPr>
              <w:trHeight w:val="480" w:hRule="atLeast"/>
              <w:jc w:val="center"/>
            </w:trPr>
          </w:trPrChange>
        </w:trPr>
        <w:tc>
          <w:tcPr>
            <w:tcW w:w="675" w:type="dxa"/>
            <w:vMerge w:val="continue"/>
            <w:shd w:val="clear" w:color="auto" w:fill="auto"/>
            <w:noWrap w:val="0"/>
            <w:vAlign w:val="center"/>
            <w:tcPrChange w:id="4410" w:author="然" w:date="2026-08-03T15:23:33Z">
              <w:tcPr>
                <w:tcW w:w="675" w:type="dxa"/>
                <w:vMerge w:val="continue"/>
                <w:shd w:val="clear" w:color="auto" w:fill="auto"/>
                <w:noWrap w:val="0"/>
                <w:vAlign w:val="center"/>
              </w:tcPr>
            </w:tcPrChange>
          </w:tcPr>
          <w:p w14:paraId="06D31966">
            <w:pPr>
              <w:spacing w:line="240" w:lineRule="auto"/>
              <w:jc w:val="center"/>
              <w:rPr>
                <w:rFonts w:hint="eastAsia" w:ascii="宋体" w:hAnsi="宋体" w:eastAsia="宋体" w:cs="宋体"/>
                <w:color w:val="auto"/>
                <w:szCs w:val="21"/>
                <w:rPrChange w:id="4411"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412" w:author="然" w:date="2026-08-03T15:23:33Z">
              <w:tcPr>
                <w:tcW w:w="885" w:type="dxa"/>
                <w:vMerge w:val="continue"/>
                <w:shd w:val="clear" w:color="auto" w:fill="auto"/>
                <w:noWrap w:val="0"/>
                <w:vAlign w:val="center"/>
              </w:tcPr>
            </w:tcPrChange>
          </w:tcPr>
          <w:p w14:paraId="195005F6">
            <w:pPr>
              <w:spacing w:line="240" w:lineRule="auto"/>
              <w:jc w:val="center"/>
              <w:rPr>
                <w:rFonts w:hint="eastAsia" w:ascii="宋体" w:hAnsi="宋体" w:eastAsia="宋体" w:cs="宋体"/>
                <w:color w:val="auto"/>
                <w:szCs w:val="21"/>
                <w:rPrChange w:id="4413"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414" w:author="然" w:date="2026-08-03T15:23:33Z">
              <w:tcPr>
                <w:tcW w:w="1035" w:type="dxa"/>
                <w:vMerge w:val="continue"/>
                <w:shd w:val="clear" w:color="auto" w:fill="auto"/>
                <w:noWrap w:val="0"/>
                <w:vAlign w:val="center"/>
              </w:tcPr>
            </w:tcPrChange>
          </w:tcPr>
          <w:p w14:paraId="1C8BAD00">
            <w:pPr>
              <w:spacing w:line="240" w:lineRule="auto"/>
              <w:jc w:val="center"/>
              <w:rPr>
                <w:rFonts w:hint="eastAsia" w:ascii="宋体" w:hAnsi="宋体" w:eastAsia="宋体" w:cs="宋体"/>
                <w:color w:val="auto"/>
                <w:szCs w:val="21"/>
                <w:rPrChange w:id="4415" w:author="然" w:date="2026-08-04T11:37:42Z">
                  <w:rPr>
                    <w:rFonts w:hint="eastAsia" w:ascii="宋体" w:hAnsi="宋体" w:eastAsia="宋体" w:cs="宋体"/>
                    <w:szCs w:val="21"/>
                  </w:rPr>
                </w:rPrChange>
              </w:rPr>
            </w:pPr>
          </w:p>
        </w:tc>
        <w:tc>
          <w:tcPr>
            <w:tcW w:w="1485" w:type="dxa"/>
            <w:shd w:val="clear" w:color="auto" w:fill="auto"/>
            <w:noWrap w:val="0"/>
            <w:vAlign w:val="center"/>
            <w:tcPrChange w:id="4416" w:author="然" w:date="2026-08-03T15:23:33Z">
              <w:tcPr>
                <w:tcW w:w="1485" w:type="dxa"/>
                <w:shd w:val="clear" w:color="auto" w:fill="auto"/>
                <w:noWrap w:val="0"/>
                <w:vAlign w:val="center"/>
              </w:tcPr>
            </w:tcPrChange>
          </w:tcPr>
          <w:p w14:paraId="74EFD7FC">
            <w:pPr>
              <w:widowControl/>
              <w:spacing w:line="240" w:lineRule="auto"/>
              <w:jc w:val="center"/>
              <w:textAlignment w:val="auto"/>
              <w:rPr>
                <w:rFonts w:hint="eastAsia" w:ascii="宋体" w:hAnsi="宋体" w:eastAsia="宋体" w:cs="宋体"/>
                <w:color w:val="auto"/>
                <w:szCs w:val="21"/>
                <w:rPrChange w:id="4417" w:author="然" w:date="2026-08-04T11:37:42Z">
                  <w:rPr>
                    <w:rFonts w:hint="eastAsia" w:ascii="宋体" w:hAnsi="宋体" w:eastAsia="宋体" w:cs="宋体"/>
                    <w:szCs w:val="21"/>
                  </w:rPr>
                </w:rPrChange>
              </w:rPr>
            </w:pPr>
            <w:r>
              <w:rPr>
                <w:rFonts w:hint="eastAsia" w:ascii="宋体" w:hAnsi="宋体" w:eastAsia="宋体" w:cs="宋体"/>
                <w:color w:val="auto"/>
                <w:szCs w:val="21"/>
                <w:rPrChange w:id="4418" w:author="然" w:date="2026-08-04T11:37:42Z">
                  <w:rPr>
                    <w:rFonts w:hint="eastAsia" w:ascii="宋体" w:hAnsi="宋体" w:eastAsia="宋体" w:cs="宋体"/>
                    <w:szCs w:val="21"/>
                  </w:rPr>
                </w:rPrChange>
              </w:rPr>
              <w:t>嘉宾手边单</w:t>
            </w:r>
          </w:p>
        </w:tc>
        <w:tc>
          <w:tcPr>
            <w:tcW w:w="735" w:type="dxa"/>
            <w:shd w:val="clear" w:color="auto" w:fill="auto"/>
            <w:noWrap w:val="0"/>
            <w:vAlign w:val="center"/>
            <w:tcPrChange w:id="4419" w:author="然" w:date="2026-08-03T15:23:33Z">
              <w:tcPr>
                <w:tcW w:w="735" w:type="dxa"/>
                <w:shd w:val="clear" w:color="auto" w:fill="auto"/>
                <w:noWrap w:val="0"/>
                <w:vAlign w:val="center"/>
              </w:tcPr>
            </w:tcPrChange>
          </w:tcPr>
          <w:p w14:paraId="6AB009D5">
            <w:pPr>
              <w:widowControl/>
              <w:spacing w:line="240" w:lineRule="auto"/>
              <w:jc w:val="center"/>
              <w:textAlignment w:val="auto"/>
              <w:rPr>
                <w:rFonts w:hint="eastAsia" w:ascii="宋体" w:hAnsi="宋体" w:eastAsia="宋体" w:cs="宋体"/>
                <w:color w:val="auto"/>
                <w:szCs w:val="21"/>
                <w:rPrChange w:id="4420" w:author="然" w:date="2026-08-04T11:37:42Z">
                  <w:rPr>
                    <w:rFonts w:hint="eastAsia" w:ascii="宋体" w:hAnsi="宋体" w:eastAsia="宋体" w:cs="宋体"/>
                    <w:szCs w:val="21"/>
                  </w:rPr>
                </w:rPrChange>
              </w:rPr>
            </w:pPr>
            <w:r>
              <w:rPr>
                <w:rFonts w:hint="eastAsia" w:ascii="宋体" w:hAnsi="宋体" w:eastAsia="宋体" w:cs="宋体"/>
                <w:color w:val="auto"/>
                <w:szCs w:val="21"/>
                <w:rPrChange w:id="4421" w:author="然" w:date="2026-08-04T11:37:42Z">
                  <w:rPr>
                    <w:rFonts w:hint="eastAsia" w:ascii="宋体" w:hAnsi="宋体" w:eastAsia="宋体" w:cs="宋体"/>
                    <w:szCs w:val="21"/>
                  </w:rPr>
                </w:rPrChange>
              </w:rPr>
              <w:t>张</w:t>
            </w:r>
          </w:p>
        </w:tc>
        <w:tc>
          <w:tcPr>
            <w:tcW w:w="705" w:type="dxa"/>
            <w:shd w:val="clear" w:color="auto" w:fill="auto"/>
            <w:noWrap w:val="0"/>
            <w:vAlign w:val="center"/>
            <w:tcPrChange w:id="4422" w:author="然" w:date="2026-08-03T15:23:33Z">
              <w:tcPr>
                <w:tcW w:w="705" w:type="dxa"/>
                <w:shd w:val="clear" w:color="auto" w:fill="auto"/>
                <w:noWrap w:val="0"/>
                <w:vAlign w:val="center"/>
              </w:tcPr>
            </w:tcPrChange>
          </w:tcPr>
          <w:p w14:paraId="10858B59">
            <w:pPr>
              <w:widowControl/>
              <w:spacing w:line="240" w:lineRule="auto"/>
              <w:jc w:val="center"/>
              <w:textAlignment w:val="auto"/>
              <w:rPr>
                <w:rFonts w:hint="eastAsia" w:ascii="宋体" w:hAnsi="宋体" w:eastAsia="宋体" w:cs="宋体"/>
                <w:color w:val="auto"/>
                <w:szCs w:val="21"/>
                <w:rPrChange w:id="4423" w:author="然" w:date="2026-08-04T11:37:42Z">
                  <w:rPr>
                    <w:rFonts w:hint="eastAsia" w:ascii="宋体" w:hAnsi="宋体" w:eastAsia="宋体" w:cs="宋体"/>
                    <w:szCs w:val="21"/>
                  </w:rPr>
                </w:rPrChange>
              </w:rPr>
            </w:pPr>
            <w:r>
              <w:rPr>
                <w:rFonts w:hint="eastAsia" w:ascii="宋体" w:hAnsi="宋体" w:eastAsia="宋体" w:cs="宋体"/>
                <w:color w:val="auto"/>
                <w:szCs w:val="21"/>
                <w:rPrChange w:id="4424" w:author="然" w:date="2026-08-04T11:37:42Z">
                  <w:rPr>
                    <w:rFonts w:hint="eastAsia" w:ascii="宋体" w:hAnsi="宋体" w:eastAsia="宋体" w:cs="宋体"/>
                    <w:szCs w:val="21"/>
                  </w:rPr>
                </w:rPrChange>
              </w:rPr>
              <w:t>120</w:t>
            </w:r>
          </w:p>
        </w:tc>
        <w:tc>
          <w:tcPr>
            <w:tcW w:w="1616" w:type="dxa"/>
            <w:shd w:val="clear" w:color="auto" w:fill="auto"/>
            <w:noWrap w:val="0"/>
            <w:vAlign w:val="center"/>
            <w:tcPrChange w:id="4425" w:author="然" w:date="2026-08-03T15:23:33Z">
              <w:tcPr>
                <w:tcW w:w="1616" w:type="dxa"/>
                <w:shd w:val="clear" w:color="auto" w:fill="auto"/>
                <w:noWrap w:val="0"/>
                <w:vAlign w:val="center"/>
              </w:tcPr>
            </w:tcPrChange>
          </w:tcPr>
          <w:p w14:paraId="788EA4C1">
            <w:pPr>
              <w:widowControl/>
              <w:spacing w:line="240" w:lineRule="auto"/>
              <w:jc w:val="center"/>
              <w:textAlignment w:val="auto"/>
              <w:rPr>
                <w:rFonts w:hint="eastAsia" w:ascii="宋体" w:hAnsi="宋体" w:eastAsia="宋体" w:cs="宋体"/>
                <w:color w:val="auto"/>
                <w:szCs w:val="21"/>
                <w:rPrChange w:id="4426" w:author="然" w:date="2026-08-04T11:37:42Z">
                  <w:rPr>
                    <w:rFonts w:hint="eastAsia" w:ascii="宋体" w:hAnsi="宋体" w:eastAsia="宋体" w:cs="宋体"/>
                    <w:szCs w:val="21"/>
                  </w:rPr>
                </w:rPrChange>
              </w:rPr>
            </w:pPr>
            <w:r>
              <w:rPr>
                <w:rFonts w:hint="eastAsia" w:ascii="宋体" w:hAnsi="宋体" w:eastAsia="宋体" w:cs="宋体"/>
                <w:color w:val="auto"/>
                <w:szCs w:val="21"/>
                <w:rPrChange w:id="4427" w:author="然" w:date="2026-08-04T11:37:42Z">
                  <w:rPr>
                    <w:rFonts w:hint="eastAsia" w:ascii="宋体" w:hAnsi="宋体" w:eastAsia="宋体" w:cs="宋体"/>
                    <w:szCs w:val="21"/>
                  </w:rPr>
                </w:rPrChange>
              </w:rPr>
              <w:t>1</w:t>
            </w:r>
          </w:p>
        </w:tc>
        <w:tc>
          <w:tcPr>
            <w:tcW w:w="2749" w:type="dxa"/>
            <w:shd w:val="clear" w:color="auto" w:fill="auto"/>
            <w:noWrap w:val="0"/>
            <w:vAlign w:val="center"/>
            <w:tcPrChange w:id="4428" w:author="然" w:date="2026-08-03T15:23:33Z">
              <w:tcPr>
                <w:tcW w:w="2749" w:type="dxa"/>
                <w:shd w:val="clear" w:color="auto" w:fill="auto"/>
                <w:noWrap w:val="0"/>
                <w:vAlign w:val="center"/>
              </w:tcPr>
            </w:tcPrChange>
          </w:tcPr>
          <w:p w14:paraId="534DE5E0">
            <w:pPr>
              <w:widowControl/>
              <w:spacing w:line="240" w:lineRule="auto"/>
              <w:jc w:val="center"/>
              <w:textAlignment w:val="auto"/>
              <w:rPr>
                <w:rFonts w:hint="eastAsia" w:ascii="宋体" w:hAnsi="宋体" w:eastAsia="宋体" w:cs="宋体"/>
                <w:color w:val="auto"/>
                <w:szCs w:val="21"/>
                <w:rPrChange w:id="4429" w:author="然" w:date="2026-08-04T11:37:42Z">
                  <w:rPr>
                    <w:rFonts w:hint="eastAsia" w:ascii="宋体" w:hAnsi="宋体" w:eastAsia="宋体" w:cs="宋体"/>
                    <w:szCs w:val="21"/>
                  </w:rPr>
                </w:rPrChange>
              </w:rPr>
            </w:pPr>
            <w:r>
              <w:rPr>
                <w:rFonts w:hint="eastAsia" w:ascii="宋体" w:hAnsi="宋体" w:eastAsia="宋体" w:cs="宋体"/>
                <w:color w:val="auto"/>
                <w:szCs w:val="21"/>
                <w:rPrChange w:id="4430" w:author="然" w:date="2026-08-04T11:37:42Z">
                  <w:rPr>
                    <w:rFonts w:hint="eastAsia" w:ascii="宋体" w:hAnsi="宋体" w:eastAsia="宋体" w:cs="宋体"/>
                    <w:szCs w:val="21"/>
                  </w:rPr>
                </w:rPrChange>
              </w:rPr>
              <w:t>嘉宾发言议程、站位提醒，A5纸张，含会议须知及紧急联系方式</w:t>
            </w:r>
          </w:p>
        </w:tc>
      </w:tr>
      <w:tr w14:paraId="64F98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Change w:id="4431" w:author="然" w:date="2026-08-03T15:23:33Z">
            <w:tblPrEx>
              <w:tblCellMar>
                <w:top w:w="0" w:type="dxa"/>
                <w:left w:w="108" w:type="dxa"/>
                <w:bottom w:w="0" w:type="dxa"/>
                <w:right w:w="108" w:type="dxa"/>
              </w:tblCellMar>
            </w:tblPrEx>
          </w:tblPrExChange>
        </w:tblPrEx>
        <w:trPr>
          <w:trHeight w:val="480" w:hRule="atLeast"/>
          <w:jc w:val="center"/>
          <w:trPrChange w:id="4431" w:author="然" w:date="2026-08-03T15:23:33Z">
            <w:trPr>
              <w:trHeight w:val="480" w:hRule="atLeast"/>
              <w:jc w:val="center"/>
            </w:trPr>
          </w:trPrChange>
        </w:trPr>
        <w:tc>
          <w:tcPr>
            <w:tcW w:w="675" w:type="dxa"/>
            <w:vMerge w:val="continue"/>
            <w:shd w:val="clear" w:color="auto" w:fill="auto"/>
            <w:noWrap w:val="0"/>
            <w:vAlign w:val="center"/>
            <w:tcPrChange w:id="4432" w:author="然" w:date="2026-08-03T15:23:33Z">
              <w:tcPr>
                <w:tcW w:w="675" w:type="dxa"/>
                <w:vMerge w:val="continue"/>
                <w:shd w:val="clear" w:color="auto" w:fill="auto"/>
                <w:noWrap w:val="0"/>
                <w:vAlign w:val="center"/>
              </w:tcPr>
            </w:tcPrChange>
          </w:tcPr>
          <w:p w14:paraId="7B38D019">
            <w:pPr>
              <w:spacing w:line="240" w:lineRule="auto"/>
              <w:jc w:val="center"/>
              <w:rPr>
                <w:rFonts w:hint="eastAsia" w:ascii="宋体" w:hAnsi="宋体" w:eastAsia="宋体" w:cs="宋体"/>
                <w:color w:val="auto"/>
                <w:szCs w:val="21"/>
                <w:rPrChange w:id="4433"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434" w:author="然" w:date="2026-08-03T15:23:33Z">
              <w:tcPr>
                <w:tcW w:w="885" w:type="dxa"/>
                <w:vMerge w:val="continue"/>
                <w:shd w:val="clear" w:color="auto" w:fill="auto"/>
                <w:noWrap w:val="0"/>
                <w:vAlign w:val="center"/>
              </w:tcPr>
            </w:tcPrChange>
          </w:tcPr>
          <w:p w14:paraId="2FFE214D">
            <w:pPr>
              <w:spacing w:line="240" w:lineRule="auto"/>
              <w:jc w:val="center"/>
              <w:rPr>
                <w:rFonts w:hint="eastAsia" w:ascii="宋体" w:hAnsi="宋体" w:eastAsia="宋体" w:cs="宋体"/>
                <w:color w:val="auto"/>
                <w:szCs w:val="21"/>
                <w:rPrChange w:id="4435" w:author="然" w:date="2026-08-04T11:37:42Z">
                  <w:rPr>
                    <w:rFonts w:hint="eastAsia" w:ascii="宋体" w:hAnsi="宋体" w:eastAsia="宋体" w:cs="宋体"/>
                    <w:szCs w:val="21"/>
                  </w:rPr>
                </w:rPrChange>
              </w:rPr>
            </w:pPr>
          </w:p>
        </w:tc>
        <w:tc>
          <w:tcPr>
            <w:tcW w:w="1035" w:type="dxa"/>
            <w:vMerge w:val="restart"/>
            <w:shd w:val="clear" w:color="auto" w:fill="auto"/>
            <w:noWrap w:val="0"/>
            <w:vAlign w:val="center"/>
            <w:tcPrChange w:id="4436" w:author="然" w:date="2026-08-03T15:23:33Z">
              <w:tcPr>
                <w:tcW w:w="1035" w:type="dxa"/>
                <w:vMerge w:val="restart"/>
                <w:shd w:val="clear" w:color="auto" w:fill="auto"/>
                <w:noWrap w:val="0"/>
                <w:vAlign w:val="center"/>
              </w:tcPr>
            </w:tcPrChange>
          </w:tcPr>
          <w:p w14:paraId="5B62221C">
            <w:pPr>
              <w:widowControl/>
              <w:spacing w:line="240" w:lineRule="auto"/>
              <w:jc w:val="center"/>
              <w:textAlignment w:val="auto"/>
              <w:rPr>
                <w:rFonts w:hint="eastAsia" w:ascii="宋体" w:hAnsi="宋体" w:eastAsia="宋体" w:cs="宋体"/>
                <w:color w:val="auto"/>
                <w:szCs w:val="21"/>
                <w:rPrChange w:id="4437" w:author="然" w:date="2026-08-04T11:37:42Z">
                  <w:rPr>
                    <w:rFonts w:hint="eastAsia" w:ascii="宋体" w:hAnsi="宋体" w:eastAsia="宋体" w:cs="宋体"/>
                    <w:szCs w:val="21"/>
                  </w:rPr>
                </w:rPrChange>
              </w:rPr>
            </w:pPr>
            <w:r>
              <w:rPr>
                <w:rFonts w:hint="eastAsia" w:ascii="宋体" w:hAnsi="宋体" w:eastAsia="宋体" w:cs="宋体"/>
                <w:color w:val="auto"/>
                <w:szCs w:val="21"/>
                <w:rPrChange w:id="4438" w:author="然" w:date="2026-08-04T11:37:42Z">
                  <w:rPr>
                    <w:rFonts w:hint="eastAsia" w:ascii="宋体" w:hAnsi="宋体" w:eastAsia="宋体" w:cs="宋体"/>
                    <w:szCs w:val="21"/>
                  </w:rPr>
                </w:rPrChange>
              </w:rPr>
              <w:t>整套设计</w:t>
            </w:r>
          </w:p>
        </w:tc>
        <w:tc>
          <w:tcPr>
            <w:tcW w:w="1485" w:type="dxa"/>
            <w:shd w:val="clear" w:color="auto" w:fill="auto"/>
            <w:noWrap w:val="0"/>
            <w:vAlign w:val="center"/>
            <w:tcPrChange w:id="4439" w:author="然" w:date="2026-08-03T15:23:33Z">
              <w:tcPr>
                <w:tcW w:w="1485" w:type="dxa"/>
                <w:shd w:val="clear" w:color="auto" w:fill="auto"/>
                <w:noWrap w:val="0"/>
                <w:vAlign w:val="center"/>
              </w:tcPr>
            </w:tcPrChange>
          </w:tcPr>
          <w:p w14:paraId="4C045D2F">
            <w:pPr>
              <w:widowControl/>
              <w:spacing w:line="240" w:lineRule="auto"/>
              <w:jc w:val="center"/>
              <w:textAlignment w:val="auto"/>
              <w:rPr>
                <w:rFonts w:hint="eastAsia" w:ascii="宋体" w:hAnsi="宋体" w:eastAsia="宋体" w:cs="宋体"/>
                <w:color w:val="auto"/>
                <w:szCs w:val="21"/>
                <w:rPrChange w:id="4440" w:author="然" w:date="2026-08-04T11:37:42Z">
                  <w:rPr>
                    <w:rFonts w:hint="eastAsia" w:ascii="宋体" w:hAnsi="宋体" w:eastAsia="宋体" w:cs="宋体"/>
                    <w:szCs w:val="21"/>
                  </w:rPr>
                </w:rPrChange>
              </w:rPr>
            </w:pPr>
            <w:r>
              <w:rPr>
                <w:rFonts w:hint="eastAsia" w:ascii="宋体" w:hAnsi="宋体" w:eastAsia="宋体" w:cs="宋体"/>
                <w:color w:val="auto"/>
                <w:szCs w:val="21"/>
                <w:rPrChange w:id="4441" w:author="然" w:date="2026-08-04T11:37:42Z">
                  <w:rPr>
                    <w:rFonts w:hint="eastAsia" w:ascii="宋体" w:hAnsi="宋体" w:eastAsia="宋体" w:cs="宋体"/>
                    <w:szCs w:val="21"/>
                  </w:rPr>
                </w:rPrChange>
              </w:rPr>
              <w:t>论坛主KV设计、线上宣传物料设计</w:t>
            </w:r>
          </w:p>
        </w:tc>
        <w:tc>
          <w:tcPr>
            <w:tcW w:w="735" w:type="dxa"/>
            <w:shd w:val="clear" w:color="auto" w:fill="auto"/>
            <w:noWrap w:val="0"/>
            <w:vAlign w:val="center"/>
            <w:tcPrChange w:id="4442" w:author="然" w:date="2026-08-03T15:23:33Z">
              <w:tcPr>
                <w:tcW w:w="735" w:type="dxa"/>
                <w:shd w:val="clear" w:color="auto" w:fill="auto"/>
                <w:noWrap w:val="0"/>
                <w:vAlign w:val="center"/>
              </w:tcPr>
            </w:tcPrChange>
          </w:tcPr>
          <w:p w14:paraId="1B3BE2AA">
            <w:pPr>
              <w:widowControl/>
              <w:spacing w:line="240" w:lineRule="auto"/>
              <w:jc w:val="center"/>
              <w:textAlignment w:val="auto"/>
              <w:rPr>
                <w:rFonts w:hint="eastAsia" w:ascii="宋体" w:hAnsi="宋体" w:eastAsia="宋体" w:cs="宋体"/>
                <w:color w:val="auto"/>
                <w:szCs w:val="21"/>
                <w:rPrChange w:id="4443" w:author="然" w:date="2026-08-04T11:37:42Z">
                  <w:rPr>
                    <w:rFonts w:hint="eastAsia" w:ascii="宋体" w:hAnsi="宋体" w:eastAsia="宋体" w:cs="宋体"/>
                    <w:szCs w:val="21"/>
                  </w:rPr>
                </w:rPrChange>
              </w:rPr>
            </w:pPr>
            <w:r>
              <w:rPr>
                <w:rFonts w:hint="eastAsia" w:ascii="宋体" w:hAnsi="宋体" w:eastAsia="宋体" w:cs="宋体"/>
                <w:color w:val="auto"/>
                <w:szCs w:val="21"/>
                <w:rPrChange w:id="4444" w:author="然" w:date="2026-08-04T11:37:42Z">
                  <w:rPr>
                    <w:rFonts w:hint="eastAsia" w:ascii="宋体" w:hAnsi="宋体" w:eastAsia="宋体" w:cs="宋体"/>
                    <w:szCs w:val="21"/>
                  </w:rPr>
                </w:rPrChange>
              </w:rPr>
              <w:t>套</w:t>
            </w:r>
          </w:p>
        </w:tc>
        <w:tc>
          <w:tcPr>
            <w:tcW w:w="705" w:type="dxa"/>
            <w:shd w:val="clear" w:color="auto" w:fill="auto"/>
            <w:noWrap w:val="0"/>
            <w:vAlign w:val="center"/>
            <w:tcPrChange w:id="4445" w:author="然" w:date="2026-08-03T15:23:33Z">
              <w:tcPr>
                <w:tcW w:w="705" w:type="dxa"/>
                <w:shd w:val="clear" w:color="auto" w:fill="auto"/>
                <w:noWrap w:val="0"/>
                <w:vAlign w:val="center"/>
              </w:tcPr>
            </w:tcPrChange>
          </w:tcPr>
          <w:p w14:paraId="591AE4EA">
            <w:pPr>
              <w:widowControl/>
              <w:spacing w:line="240" w:lineRule="auto"/>
              <w:jc w:val="center"/>
              <w:textAlignment w:val="auto"/>
              <w:rPr>
                <w:rFonts w:hint="eastAsia" w:ascii="宋体" w:hAnsi="宋体" w:eastAsia="宋体" w:cs="宋体"/>
                <w:color w:val="auto"/>
                <w:szCs w:val="21"/>
                <w:rPrChange w:id="4446" w:author="然" w:date="2026-08-04T11:37:42Z">
                  <w:rPr>
                    <w:rFonts w:hint="eastAsia" w:ascii="宋体" w:hAnsi="宋体" w:eastAsia="宋体" w:cs="宋体"/>
                    <w:szCs w:val="21"/>
                  </w:rPr>
                </w:rPrChange>
              </w:rPr>
            </w:pPr>
            <w:r>
              <w:rPr>
                <w:rFonts w:hint="eastAsia" w:ascii="宋体" w:hAnsi="宋体" w:eastAsia="宋体" w:cs="宋体"/>
                <w:color w:val="auto"/>
                <w:szCs w:val="21"/>
                <w:rPrChange w:id="4447" w:author="然" w:date="2026-08-04T11:37:42Z">
                  <w:rPr>
                    <w:rFonts w:hint="eastAsia" w:ascii="宋体" w:hAnsi="宋体" w:eastAsia="宋体" w:cs="宋体"/>
                    <w:szCs w:val="21"/>
                  </w:rPr>
                </w:rPrChange>
              </w:rPr>
              <w:t>1</w:t>
            </w:r>
          </w:p>
        </w:tc>
        <w:tc>
          <w:tcPr>
            <w:tcW w:w="1616" w:type="dxa"/>
            <w:shd w:val="clear" w:color="auto" w:fill="auto"/>
            <w:noWrap w:val="0"/>
            <w:vAlign w:val="center"/>
            <w:tcPrChange w:id="4448" w:author="然" w:date="2026-08-03T15:23:33Z">
              <w:tcPr>
                <w:tcW w:w="1616" w:type="dxa"/>
                <w:shd w:val="clear" w:color="auto" w:fill="auto"/>
                <w:noWrap w:val="0"/>
                <w:vAlign w:val="center"/>
              </w:tcPr>
            </w:tcPrChange>
          </w:tcPr>
          <w:p w14:paraId="70A623FE">
            <w:pPr>
              <w:widowControl/>
              <w:spacing w:line="240" w:lineRule="auto"/>
              <w:jc w:val="center"/>
              <w:textAlignment w:val="auto"/>
              <w:rPr>
                <w:rFonts w:hint="eastAsia" w:ascii="宋体" w:hAnsi="宋体" w:eastAsia="宋体" w:cs="宋体"/>
                <w:color w:val="auto"/>
                <w:szCs w:val="21"/>
                <w:rPrChange w:id="4449" w:author="然" w:date="2026-08-04T11:37:42Z">
                  <w:rPr>
                    <w:rFonts w:hint="eastAsia" w:ascii="宋体" w:hAnsi="宋体" w:eastAsia="宋体" w:cs="宋体"/>
                    <w:szCs w:val="21"/>
                  </w:rPr>
                </w:rPrChange>
              </w:rPr>
            </w:pPr>
            <w:r>
              <w:rPr>
                <w:rFonts w:hint="eastAsia" w:ascii="宋体" w:hAnsi="宋体" w:eastAsia="宋体" w:cs="宋体"/>
                <w:color w:val="auto"/>
                <w:szCs w:val="21"/>
                <w:rPrChange w:id="4450" w:author="然" w:date="2026-08-04T11:37:42Z">
                  <w:rPr>
                    <w:rFonts w:hint="eastAsia" w:ascii="宋体" w:hAnsi="宋体" w:eastAsia="宋体" w:cs="宋体"/>
                    <w:szCs w:val="21"/>
                  </w:rPr>
                </w:rPrChange>
              </w:rPr>
              <w:t>1</w:t>
            </w:r>
          </w:p>
        </w:tc>
        <w:tc>
          <w:tcPr>
            <w:tcW w:w="2749" w:type="dxa"/>
            <w:shd w:val="clear" w:color="auto" w:fill="auto"/>
            <w:noWrap w:val="0"/>
            <w:vAlign w:val="center"/>
            <w:tcPrChange w:id="4451" w:author="然" w:date="2026-08-03T15:23:33Z">
              <w:tcPr>
                <w:tcW w:w="2749" w:type="dxa"/>
                <w:shd w:val="clear" w:color="auto" w:fill="auto"/>
                <w:noWrap w:val="0"/>
                <w:vAlign w:val="center"/>
              </w:tcPr>
            </w:tcPrChange>
          </w:tcPr>
          <w:p w14:paraId="6A93008E">
            <w:pPr>
              <w:widowControl/>
              <w:spacing w:line="240" w:lineRule="auto"/>
              <w:jc w:val="center"/>
              <w:textAlignment w:val="auto"/>
              <w:rPr>
                <w:rFonts w:hint="eastAsia" w:ascii="宋体" w:hAnsi="宋体" w:eastAsia="宋体" w:cs="宋体"/>
                <w:color w:val="auto"/>
                <w:szCs w:val="21"/>
                <w:rPrChange w:id="4452" w:author="然" w:date="2026-08-04T11:37:42Z">
                  <w:rPr>
                    <w:rFonts w:hint="eastAsia" w:ascii="宋体" w:hAnsi="宋体" w:eastAsia="宋体" w:cs="宋体"/>
                    <w:szCs w:val="21"/>
                  </w:rPr>
                </w:rPrChange>
              </w:rPr>
            </w:pPr>
            <w:r>
              <w:rPr>
                <w:rFonts w:hint="eastAsia" w:ascii="宋体" w:hAnsi="宋体" w:eastAsia="宋体" w:cs="宋体"/>
                <w:color w:val="auto"/>
                <w:szCs w:val="21"/>
                <w:rPrChange w:id="4453" w:author="然" w:date="2026-08-04T11:37:42Z">
                  <w:rPr>
                    <w:rFonts w:hint="eastAsia" w:ascii="宋体" w:hAnsi="宋体" w:eastAsia="宋体" w:cs="宋体"/>
                    <w:szCs w:val="21"/>
                  </w:rPr>
                </w:rPrChange>
              </w:rPr>
              <w:t>主视觉设计+线上宣传物料全套</w:t>
            </w:r>
          </w:p>
        </w:tc>
      </w:tr>
      <w:tr w14:paraId="14C0B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454" w:author="然" w:date="2026-08-03T15:23:33Z">
            <w:tblPrEx>
              <w:tblCellMar>
                <w:top w:w="0" w:type="dxa"/>
                <w:left w:w="108" w:type="dxa"/>
                <w:bottom w:w="0" w:type="dxa"/>
                <w:right w:w="108" w:type="dxa"/>
              </w:tblCellMar>
            </w:tblPrEx>
          </w:tblPrExChange>
        </w:tblPrEx>
        <w:trPr>
          <w:trHeight w:val="480" w:hRule="atLeast"/>
          <w:jc w:val="center"/>
          <w:trPrChange w:id="4454" w:author="然" w:date="2026-08-03T15:23:33Z">
            <w:trPr>
              <w:trHeight w:val="480" w:hRule="atLeast"/>
              <w:jc w:val="center"/>
            </w:trPr>
          </w:trPrChange>
        </w:trPr>
        <w:tc>
          <w:tcPr>
            <w:tcW w:w="675" w:type="dxa"/>
            <w:vMerge w:val="continue"/>
            <w:shd w:val="clear" w:color="auto" w:fill="auto"/>
            <w:noWrap w:val="0"/>
            <w:vAlign w:val="center"/>
            <w:tcPrChange w:id="4455" w:author="然" w:date="2026-08-03T15:23:33Z">
              <w:tcPr>
                <w:tcW w:w="675" w:type="dxa"/>
                <w:vMerge w:val="continue"/>
                <w:shd w:val="clear" w:color="auto" w:fill="auto"/>
                <w:noWrap w:val="0"/>
                <w:vAlign w:val="center"/>
              </w:tcPr>
            </w:tcPrChange>
          </w:tcPr>
          <w:p w14:paraId="4E6551A9">
            <w:pPr>
              <w:spacing w:line="240" w:lineRule="auto"/>
              <w:jc w:val="center"/>
              <w:rPr>
                <w:rFonts w:hint="eastAsia" w:ascii="宋体" w:hAnsi="宋体" w:eastAsia="宋体" w:cs="宋体"/>
                <w:color w:val="auto"/>
                <w:szCs w:val="21"/>
                <w:rPrChange w:id="4456"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457" w:author="然" w:date="2026-08-03T15:23:33Z">
              <w:tcPr>
                <w:tcW w:w="885" w:type="dxa"/>
                <w:vMerge w:val="continue"/>
                <w:shd w:val="clear" w:color="auto" w:fill="auto"/>
                <w:noWrap w:val="0"/>
                <w:vAlign w:val="center"/>
              </w:tcPr>
            </w:tcPrChange>
          </w:tcPr>
          <w:p w14:paraId="32A9AD1A">
            <w:pPr>
              <w:spacing w:line="240" w:lineRule="auto"/>
              <w:jc w:val="center"/>
              <w:rPr>
                <w:rFonts w:hint="eastAsia" w:ascii="宋体" w:hAnsi="宋体" w:eastAsia="宋体" w:cs="宋体"/>
                <w:color w:val="auto"/>
                <w:szCs w:val="21"/>
                <w:rPrChange w:id="4458"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459" w:author="然" w:date="2026-08-03T15:23:33Z">
              <w:tcPr>
                <w:tcW w:w="1035" w:type="dxa"/>
                <w:vMerge w:val="continue"/>
                <w:shd w:val="clear" w:color="auto" w:fill="auto"/>
                <w:noWrap w:val="0"/>
                <w:vAlign w:val="center"/>
              </w:tcPr>
            </w:tcPrChange>
          </w:tcPr>
          <w:p w14:paraId="19F7A7E9">
            <w:pPr>
              <w:spacing w:line="240" w:lineRule="auto"/>
              <w:jc w:val="center"/>
              <w:rPr>
                <w:rFonts w:hint="eastAsia" w:ascii="宋体" w:hAnsi="宋体" w:eastAsia="宋体" w:cs="宋体"/>
                <w:color w:val="auto"/>
                <w:szCs w:val="21"/>
                <w:rPrChange w:id="4460" w:author="然" w:date="2026-08-04T11:37:42Z">
                  <w:rPr>
                    <w:rFonts w:hint="eastAsia" w:ascii="宋体" w:hAnsi="宋体" w:eastAsia="宋体" w:cs="宋体"/>
                    <w:szCs w:val="21"/>
                  </w:rPr>
                </w:rPrChange>
              </w:rPr>
            </w:pPr>
          </w:p>
        </w:tc>
        <w:tc>
          <w:tcPr>
            <w:tcW w:w="1485" w:type="dxa"/>
            <w:shd w:val="clear" w:color="auto" w:fill="auto"/>
            <w:noWrap w:val="0"/>
            <w:vAlign w:val="center"/>
            <w:tcPrChange w:id="4461" w:author="然" w:date="2026-08-03T15:23:33Z">
              <w:tcPr>
                <w:tcW w:w="1485" w:type="dxa"/>
                <w:shd w:val="clear" w:color="auto" w:fill="auto"/>
                <w:noWrap w:val="0"/>
                <w:vAlign w:val="center"/>
              </w:tcPr>
            </w:tcPrChange>
          </w:tcPr>
          <w:p w14:paraId="2040B24C">
            <w:pPr>
              <w:widowControl/>
              <w:spacing w:line="240" w:lineRule="auto"/>
              <w:jc w:val="center"/>
              <w:textAlignment w:val="auto"/>
              <w:rPr>
                <w:rFonts w:hint="eastAsia" w:ascii="宋体" w:hAnsi="宋体" w:eastAsia="宋体" w:cs="宋体"/>
                <w:color w:val="auto"/>
                <w:szCs w:val="21"/>
                <w:rPrChange w:id="4462" w:author="然" w:date="2026-08-04T11:37:42Z">
                  <w:rPr>
                    <w:rFonts w:hint="eastAsia" w:ascii="宋体" w:hAnsi="宋体" w:eastAsia="宋体" w:cs="宋体"/>
                    <w:szCs w:val="21"/>
                  </w:rPr>
                </w:rPrChange>
              </w:rPr>
            </w:pPr>
            <w:r>
              <w:rPr>
                <w:rFonts w:hint="eastAsia" w:ascii="宋体" w:hAnsi="宋体" w:eastAsia="宋体" w:cs="宋体"/>
                <w:color w:val="auto"/>
                <w:szCs w:val="21"/>
                <w:rPrChange w:id="4463" w:author="然" w:date="2026-08-04T11:37:42Z">
                  <w:rPr>
                    <w:rFonts w:hint="eastAsia" w:ascii="宋体" w:hAnsi="宋体" w:eastAsia="宋体" w:cs="宋体"/>
                    <w:szCs w:val="21"/>
                  </w:rPr>
                </w:rPrChange>
              </w:rPr>
              <w:t>线下所有印刷物料、展示物料设计</w:t>
            </w:r>
          </w:p>
        </w:tc>
        <w:tc>
          <w:tcPr>
            <w:tcW w:w="735" w:type="dxa"/>
            <w:shd w:val="clear" w:color="auto" w:fill="auto"/>
            <w:noWrap w:val="0"/>
            <w:vAlign w:val="center"/>
            <w:tcPrChange w:id="4464" w:author="然" w:date="2026-08-03T15:23:33Z">
              <w:tcPr>
                <w:tcW w:w="735" w:type="dxa"/>
                <w:shd w:val="clear" w:color="auto" w:fill="auto"/>
                <w:noWrap w:val="0"/>
                <w:vAlign w:val="center"/>
              </w:tcPr>
            </w:tcPrChange>
          </w:tcPr>
          <w:p w14:paraId="702E213D">
            <w:pPr>
              <w:widowControl/>
              <w:spacing w:line="240" w:lineRule="auto"/>
              <w:jc w:val="center"/>
              <w:textAlignment w:val="auto"/>
              <w:rPr>
                <w:rFonts w:hint="eastAsia" w:ascii="宋体" w:hAnsi="宋体" w:eastAsia="宋体" w:cs="宋体"/>
                <w:color w:val="auto"/>
                <w:szCs w:val="21"/>
                <w:rPrChange w:id="4465" w:author="然" w:date="2026-08-04T11:37:42Z">
                  <w:rPr>
                    <w:rFonts w:hint="eastAsia" w:ascii="宋体" w:hAnsi="宋体" w:eastAsia="宋体" w:cs="宋体"/>
                    <w:szCs w:val="21"/>
                  </w:rPr>
                </w:rPrChange>
              </w:rPr>
            </w:pPr>
            <w:r>
              <w:rPr>
                <w:rFonts w:hint="eastAsia" w:ascii="宋体" w:hAnsi="宋体" w:eastAsia="宋体" w:cs="宋体"/>
                <w:color w:val="auto"/>
                <w:szCs w:val="21"/>
                <w:rPrChange w:id="4466" w:author="然" w:date="2026-08-04T11:37:42Z">
                  <w:rPr>
                    <w:rFonts w:hint="eastAsia" w:ascii="宋体" w:hAnsi="宋体" w:eastAsia="宋体" w:cs="宋体"/>
                    <w:szCs w:val="21"/>
                  </w:rPr>
                </w:rPrChange>
              </w:rPr>
              <w:t>套</w:t>
            </w:r>
          </w:p>
        </w:tc>
        <w:tc>
          <w:tcPr>
            <w:tcW w:w="705" w:type="dxa"/>
            <w:shd w:val="clear" w:color="auto" w:fill="auto"/>
            <w:noWrap w:val="0"/>
            <w:vAlign w:val="center"/>
            <w:tcPrChange w:id="4467" w:author="然" w:date="2026-08-03T15:23:33Z">
              <w:tcPr>
                <w:tcW w:w="705" w:type="dxa"/>
                <w:shd w:val="clear" w:color="auto" w:fill="auto"/>
                <w:noWrap w:val="0"/>
                <w:vAlign w:val="center"/>
              </w:tcPr>
            </w:tcPrChange>
          </w:tcPr>
          <w:p w14:paraId="53DAE42B">
            <w:pPr>
              <w:widowControl/>
              <w:spacing w:line="240" w:lineRule="auto"/>
              <w:jc w:val="center"/>
              <w:textAlignment w:val="auto"/>
              <w:rPr>
                <w:rFonts w:hint="eastAsia" w:ascii="宋体" w:hAnsi="宋体" w:eastAsia="宋体" w:cs="宋体"/>
                <w:color w:val="auto"/>
                <w:szCs w:val="21"/>
                <w:rPrChange w:id="4468" w:author="然" w:date="2026-08-04T11:37:42Z">
                  <w:rPr>
                    <w:rFonts w:hint="eastAsia" w:ascii="宋体" w:hAnsi="宋体" w:eastAsia="宋体" w:cs="宋体"/>
                    <w:szCs w:val="21"/>
                  </w:rPr>
                </w:rPrChange>
              </w:rPr>
            </w:pPr>
            <w:r>
              <w:rPr>
                <w:rFonts w:hint="eastAsia" w:ascii="宋体" w:hAnsi="宋体" w:eastAsia="宋体" w:cs="宋体"/>
                <w:color w:val="auto"/>
                <w:szCs w:val="21"/>
                <w:rPrChange w:id="4469" w:author="然" w:date="2026-08-04T11:37:42Z">
                  <w:rPr>
                    <w:rFonts w:hint="eastAsia" w:ascii="宋体" w:hAnsi="宋体" w:eastAsia="宋体" w:cs="宋体"/>
                    <w:szCs w:val="21"/>
                  </w:rPr>
                </w:rPrChange>
              </w:rPr>
              <w:t>1</w:t>
            </w:r>
          </w:p>
        </w:tc>
        <w:tc>
          <w:tcPr>
            <w:tcW w:w="1616" w:type="dxa"/>
            <w:shd w:val="clear" w:color="auto" w:fill="auto"/>
            <w:noWrap w:val="0"/>
            <w:vAlign w:val="center"/>
            <w:tcPrChange w:id="4470" w:author="然" w:date="2026-08-03T15:23:33Z">
              <w:tcPr>
                <w:tcW w:w="1616" w:type="dxa"/>
                <w:shd w:val="clear" w:color="auto" w:fill="auto"/>
                <w:noWrap w:val="0"/>
                <w:vAlign w:val="center"/>
              </w:tcPr>
            </w:tcPrChange>
          </w:tcPr>
          <w:p w14:paraId="2471BB25">
            <w:pPr>
              <w:widowControl/>
              <w:spacing w:line="240" w:lineRule="auto"/>
              <w:jc w:val="center"/>
              <w:textAlignment w:val="auto"/>
              <w:rPr>
                <w:rFonts w:hint="eastAsia" w:ascii="宋体" w:hAnsi="宋体" w:eastAsia="宋体" w:cs="宋体"/>
                <w:color w:val="auto"/>
                <w:szCs w:val="21"/>
                <w:rPrChange w:id="4471" w:author="然" w:date="2026-08-04T11:37:42Z">
                  <w:rPr>
                    <w:rFonts w:hint="eastAsia" w:ascii="宋体" w:hAnsi="宋体" w:eastAsia="宋体" w:cs="宋体"/>
                    <w:szCs w:val="21"/>
                  </w:rPr>
                </w:rPrChange>
              </w:rPr>
            </w:pPr>
            <w:r>
              <w:rPr>
                <w:rFonts w:hint="eastAsia" w:ascii="宋体" w:hAnsi="宋体" w:eastAsia="宋体" w:cs="宋体"/>
                <w:color w:val="auto"/>
                <w:szCs w:val="21"/>
                <w:rPrChange w:id="4472" w:author="然" w:date="2026-08-04T11:37:42Z">
                  <w:rPr>
                    <w:rFonts w:hint="eastAsia" w:ascii="宋体" w:hAnsi="宋体" w:eastAsia="宋体" w:cs="宋体"/>
                    <w:szCs w:val="21"/>
                  </w:rPr>
                </w:rPrChange>
              </w:rPr>
              <w:t>1</w:t>
            </w:r>
          </w:p>
        </w:tc>
        <w:tc>
          <w:tcPr>
            <w:tcW w:w="2749" w:type="dxa"/>
            <w:shd w:val="clear" w:color="auto" w:fill="auto"/>
            <w:noWrap w:val="0"/>
            <w:vAlign w:val="center"/>
            <w:tcPrChange w:id="4473" w:author="然" w:date="2026-08-03T15:23:33Z">
              <w:tcPr>
                <w:tcW w:w="2749" w:type="dxa"/>
                <w:shd w:val="clear" w:color="auto" w:fill="auto"/>
                <w:noWrap w:val="0"/>
                <w:vAlign w:val="center"/>
              </w:tcPr>
            </w:tcPrChange>
          </w:tcPr>
          <w:p w14:paraId="120D8449">
            <w:pPr>
              <w:widowControl/>
              <w:spacing w:line="240" w:lineRule="auto"/>
              <w:jc w:val="center"/>
              <w:textAlignment w:val="auto"/>
              <w:rPr>
                <w:rFonts w:hint="eastAsia" w:ascii="宋体" w:hAnsi="宋体" w:eastAsia="宋体" w:cs="宋体"/>
                <w:color w:val="auto"/>
                <w:szCs w:val="21"/>
                <w:rPrChange w:id="4474" w:author="然" w:date="2026-08-04T11:37:42Z">
                  <w:rPr>
                    <w:rFonts w:hint="eastAsia" w:ascii="宋体" w:hAnsi="宋体" w:eastAsia="宋体" w:cs="宋体"/>
                    <w:szCs w:val="21"/>
                  </w:rPr>
                </w:rPrChange>
              </w:rPr>
            </w:pPr>
            <w:r>
              <w:rPr>
                <w:rFonts w:hint="eastAsia" w:ascii="宋体" w:hAnsi="宋体" w:eastAsia="宋体" w:cs="宋体"/>
                <w:color w:val="auto"/>
                <w:szCs w:val="21"/>
                <w:rPrChange w:id="4475" w:author="然" w:date="2026-08-04T11:37:42Z">
                  <w:rPr>
                    <w:rFonts w:hint="eastAsia" w:ascii="宋体" w:hAnsi="宋体" w:eastAsia="宋体" w:cs="宋体"/>
                    <w:szCs w:val="21"/>
                  </w:rPr>
                </w:rPrChange>
              </w:rPr>
              <w:t>含LED流程背景，包含座位图3D设计</w:t>
            </w:r>
          </w:p>
        </w:tc>
      </w:tr>
      <w:tr w14:paraId="60DC2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476" w:author="然" w:date="2026-08-03T15:23:33Z">
            <w:tblPrEx>
              <w:shd w:val="clear" w:color="auto" w:fill="auto"/>
              <w:tblCellMar>
                <w:top w:w="0" w:type="dxa"/>
                <w:left w:w="108" w:type="dxa"/>
                <w:bottom w:w="0" w:type="dxa"/>
                <w:right w:w="108" w:type="dxa"/>
              </w:tblCellMar>
            </w:tblPrEx>
          </w:tblPrExChange>
        </w:tblPrEx>
        <w:trPr>
          <w:trHeight w:val="500" w:hRule="atLeast"/>
          <w:jc w:val="center"/>
          <w:trPrChange w:id="4476" w:author="然" w:date="2026-08-03T15:23:33Z">
            <w:trPr>
              <w:trHeight w:val="500" w:hRule="atLeast"/>
              <w:jc w:val="center"/>
            </w:trPr>
          </w:trPrChange>
        </w:trPr>
        <w:tc>
          <w:tcPr>
            <w:tcW w:w="675" w:type="dxa"/>
            <w:vMerge w:val="restart"/>
            <w:shd w:val="clear" w:color="auto" w:fill="auto"/>
            <w:noWrap w:val="0"/>
            <w:vAlign w:val="center"/>
            <w:tcPrChange w:id="4477" w:author="然" w:date="2026-08-03T15:23:33Z">
              <w:tcPr>
                <w:tcW w:w="675" w:type="dxa"/>
                <w:vMerge w:val="restart"/>
                <w:shd w:val="clear" w:color="auto" w:fill="auto"/>
                <w:noWrap w:val="0"/>
                <w:vAlign w:val="center"/>
              </w:tcPr>
            </w:tcPrChange>
          </w:tcPr>
          <w:p w14:paraId="4AFE9775">
            <w:pPr>
              <w:widowControl/>
              <w:spacing w:line="240" w:lineRule="auto"/>
              <w:jc w:val="center"/>
              <w:textAlignment w:val="auto"/>
              <w:rPr>
                <w:rFonts w:hint="eastAsia" w:ascii="宋体" w:hAnsi="宋体" w:eastAsia="宋体" w:cs="宋体"/>
                <w:color w:val="auto"/>
                <w:szCs w:val="21"/>
                <w:lang w:eastAsia="zh-CN"/>
                <w:rPrChange w:id="4478" w:author="然" w:date="2026-08-04T11:37:42Z">
                  <w:rPr>
                    <w:rFonts w:hint="eastAsia" w:ascii="宋体" w:hAnsi="宋体" w:eastAsia="宋体" w:cs="宋体"/>
                    <w:szCs w:val="21"/>
                    <w:lang w:eastAsia="zh-CN"/>
                  </w:rPr>
                </w:rPrChange>
              </w:rPr>
            </w:pPr>
            <w:r>
              <w:rPr>
                <w:rFonts w:hint="eastAsia" w:ascii="宋体" w:hAnsi="宋体" w:eastAsia="宋体" w:cs="宋体"/>
                <w:color w:val="auto"/>
                <w:szCs w:val="21"/>
                <w:lang w:val="en-US" w:eastAsia="zh-CN"/>
                <w:rPrChange w:id="4479" w:author="然" w:date="2026-08-04T11:37:42Z">
                  <w:rPr>
                    <w:rFonts w:hint="eastAsia" w:ascii="宋体" w:hAnsi="宋体" w:eastAsia="宋体" w:cs="宋体"/>
                    <w:szCs w:val="21"/>
                    <w:lang w:val="en-US" w:eastAsia="zh-CN"/>
                  </w:rPr>
                </w:rPrChange>
              </w:rPr>
              <w:t>5</w:t>
            </w:r>
          </w:p>
        </w:tc>
        <w:tc>
          <w:tcPr>
            <w:tcW w:w="885" w:type="dxa"/>
            <w:vMerge w:val="restart"/>
            <w:shd w:val="clear" w:color="auto" w:fill="auto"/>
            <w:noWrap w:val="0"/>
            <w:vAlign w:val="center"/>
            <w:tcPrChange w:id="4480" w:author="然" w:date="2026-08-03T15:23:33Z">
              <w:tcPr>
                <w:tcW w:w="885" w:type="dxa"/>
                <w:vMerge w:val="restart"/>
                <w:shd w:val="clear" w:color="auto" w:fill="auto"/>
                <w:noWrap w:val="0"/>
                <w:vAlign w:val="center"/>
              </w:tcPr>
            </w:tcPrChange>
          </w:tcPr>
          <w:p w14:paraId="6034605D">
            <w:pPr>
              <w:widowControl/>
              <w:spacing w:line="240" w:lineRule="auto"/>
              <w:jc w:val="center"/>
              <w:textAlignment w:val="auto"/>
              <w:rPr>
                <w:rFonts w:hint="eastAsia" w:ascii="宋体" w:hAnsi="宋体" w:eastAsia="宋体" w:cs="宋体"/>
                <w:color w:val="auto"/>
                <w:szCs w:val="21"/>
                <w:rPrChange w:id="4481" w:author="然" w:date="2026-08-04T11:37:42Z">
                  <w:rPr>
                    <w:rFonts w:hint="eastAsia" w:ascii="宋体" w:hAnsi="宋体" w:eastAsia="宋体" w:cs="宋体"/>
                    <w:szCs w:val="21"/>
                  </w:rPr>
                </w:rPrChange>
              </w:rPr>
            </w:pPr>
            <w:r>
              <w:rPr>
                <w:rFonts w:hint="eastAsia" w:ascii="宋体" w:hAnsi="宋体" w:eastAsia="宋体" w:cs="宋体"/>
                <w:color w:val="auto"/>
                <w:szCs w:val="21"/>
                <w:rPrChange w:id="4482" w:author="然" w:date="2026-08-04T11:37:42Z">
                  <w:rPr>
                    <w:rFonts w:hint="eastAsia" w:ascii="宋体" w:hAnsi="宋体" w:eastAsia="宋体" w:cs="宋体"/>
                    <w:szCs w:val="21"/>
                  </w:rPr>
                </w:rPrChange>
              </w:rPr>
              <w:t>翻译</w:t>
            </w:r>
          </w:p>
        </w:tc>
        <w:tc>
          <w:tcPr>
            <w:tcW w:w="1035" w:type="dxa"/>
            <w:vMerge w:val="restart"/>
            <w:shd w:val="clear" w:color="auto" w:fill="auto"/>
            <w:noWrap w:val="0"/>
            <w:vAlign w:val="center"/>
            <w:tcPrChange w:id="4483" w:author="然" w:date="2026-08-03T15:23:33Z">
              <w:tcPr>
                <w:tcW w:w="1035" w:type="dxa"/>
                <w:vMerge w:val="restart"/>
                <w:shd w:val="clear" w:color="auto" w:fill="auto"/>
                <w:noWrap w:val="0"/>
                <w:vAlign w:val="center"/>
              </w:tcPr>
            </w:tcPrChange>
          </w:tcPr>
          <w:p w14:paraId="5547B18C">
            <w:pPr>
              <w:widowControl/>
              <w:spacing w:line="240" w:lineRule="auto"/>
              <w:jc w:val="center"/>
              <w:textAlignment w:val="auto"/>
              <w:rPr>
                <w:rFonts w:hint="eastAsia" w:ascii="宋体" w:hAnsi="宋体" w:eastAsia="宋体" w:cs="宋体"/>
                <w:color w:val="auto"/>
                <w:szCs w:val="21"/>
                <w:rPrChange w:id="4484" w:author="然" w:date="2026-08-04T11:37:42Z">
                  <w:rPr>
                    <w:rFonts w:hint="eastAsia" w:ascii="宋体" w:hAnsi="宋体" w:eastAsia="宋体" w:cs="宋体"/>
                    <w:szCs w:val="21"/>
                  </w:rPr>
                </w:rPrChange>
              </w:rPr>
            </w:pPr>
            <w:r>
              <w:rPr>
                <w:rFonts w:hint="eastAsia" w:ascii="宋体" w:hAnsi="宋体" w:eastAsia="宋体" w:cs="宋体"/>
                <w:color w:val="auto"/>
                <w:szCs w:val="21"/>
                <w:rPrChange w:id="4485" w:author="然" w:date="2026-08-04T11:37:42Z">
                  <w:rPr>
                    <w:rFonts w:hint="eastAsia" w:ascii="宋体" w:hAnsi="宋体" w:eastAsia="宋体" w:cs="宋体"/>
                    <w:szCs w:val="21"/>
                  </w:rPr>
                </w:rPrChange>
              </w:rPr>
              <w:t>设备</w:t>
            </w:r>
          </w:p>
        </w:tc>
        <w:tc>
          <w:tcPr>
            <w:tcW w:w="1485" w:type="dxa"/>
            <w:shd w:val="clear" w:color="auto" w:fill="auto"/>
            <w:noWrap w:val="0"/>
            <w:vAlign w:val="center"/>
            <w:tcPrChange w:id="4486" w:author="然" w:date="2026-08-03T15:23:33Z">
              <w:tcPr>
                <w:tcW w:w="1485" w:type="dxa"/>
                <w:shd w:val="clear" w:color="auto" w:fill="auto"/>
                <w:noWrap w:val="0"/>
                <w:vAlign w:val="center"/>
              </w:tcPr>
            </w:tcPrChange>
          </w:tcPr>
          <w:p w14:paraId="339C5380">
            <w:pPr>
              <w:widowControl/>
              <w:spacing w:line="240" w:lineRule="auto"/>
              <w:jc w:val="center"/>
              <w:textAlignment w:val="auto"/>
              <w:rPr>
                <w:rFonts w:hint="eastAsia" w:ascii="宋体" w:hAnsi="宋体" w:eastAsia="宋体" w:cs="宋体"/>
                <w:color w:val="auto"/>
                <w:szCs w:val="21"/>
                <w:rPrChange w:id="4487" w:author="然" w:date="2026-08-04T11:37:42Z">
                  <w:rPr>
                    <w:rFonts w:hint="eastAsia" w:ascii="宋体" w:hAnsi="宋体" w:eastAsia="宋体" w:cs="宋体"/>
                    <w:szCs w:val="21"/>
                  </w:rPr>
                </w:rPrChange>
              </w:rPr>
            </w:pPr>
            <w:r>
              <w:rPr>
                <w:rFonts w:hint="eastAsia" w:ascii="宋体" w:hAnsi="宋体" w:eastAsia="宋体" w:cs="宋体"/>
                <w:color w:val="auto"/>
                <w:szCs w:val="21"/>
                <w:rPrChange w:id="4488" w:author="然" w:date="2026-08-04T11:37:42Z">
                  <w:rPr>
                    <w:rFonts w:hint="eastAsia" w:ascii="宋体" w:hAnsi="宋体" w:eastAsia="宋体" w:cs="宋体"/>
                    <w:szCs w:val="21"/>
                  </w:rPr>
                </w:rPrChange>
              </w:rPr>
              <w:t>主机设备</w:t>
            </w:r>
          </w:p>
        </w:tc>
        <w:tc>
          <w:tcPr>
            <w:tcW w:w="735" w:type="dxa"/>
            <w:shd w:val="clear" w:color="auto" w:fill="auto"/>
            <w:noWrap w:val="0"/>
            <w:vAlign w:val="center"/>
            <w:tcPrChange w:id="4489" w:author="然" w:date="2026-08-03T15:23:33Z">
              <w:tcPr>
                <w:tcW w:w="735" w:type="dxa"/>
                <w:shd w:val="clear" w:color="auto" w:fill="auto"/>
                <w:noWrap w:val="0"/>
                <w:vAlign w:val="center"/>
              </w:tcPr>
            </w:tcPrChange>
          </w:tcPr>
          <w:p w14:paraId="14CAB87F">
            <w:pPr>
              <w:widowControl/>
              <w:spacing w:line="240" w:lineRule="auto"/>
              <w:jc w:val="center"/>
              <w:textAlignment w:val="auto"/>
              <w:rPr>
                <w:rFonts w:hint="eastAsia" w:ascii="宋体" w:hAnsi="宋体" w:eastAsia="宋体" w:cs="宋体"/>
                <w:color w:val="auto"/>
                <w:szCs w:val="21"/>
                <w:rPrChange w:id="4490" w:author="然" w:date="2026-08-04T11:37:42Z">
                  <w:rPr>
                    <w:rFonts w:hint="eastAsia" w:ascii="宋体" w:hAnsi="宋体" w:eastAsia="宋体" w:cs="宋体"/>
                    <w:szCs w:val="21"/>
                  </w:rPr>
                </w:rPrChange>
              </w:rPr>
            </w:pPr>
            <w:r>
              <w:rPr>
                <w:rFonts w:hint="eastAsia" w:ascii="宋体" w:hAnsi="宋体" w:eastAsia="宋体" w:cs="宋体"/>
                <w:color w:val="auto"/>
                <w:szCs w:val="21"/>
                <w:rPrChange w:id="4491" w:author="然" w:date="2026-08-04T11:37:42Z">
                  <w:rPr>
                    <w:rFonts w:hint="eastAsia" w:ascii="宋体" w:hAnsi="宋体" w:eastAsia="宋体" w:cs="宋体"/>
                    <w:szCs w:val="21"/>
                  </w:rPr>
                </w:rPrChange>
              </w:rPr>
              <w:t>台</w:t>
            </w:r>
          </w:p>
        </w:tc>
        <w:tc>
          <w:tcPr>
            <w:tcW w:w="705" w:type="dxa"/>
            <w:shd w:val="clear" w:color="auto" w:fill="auto"/>
            <w:noWrap w:val="0"/>
            <w:vAlign w:val="center"/>
            <w:tcPrChange w:id="4492" w:author="然" w:date="2026-08-03T15:23:33Z">
              <w:tcPr>
                <w:tcW w:w="705" w:type="dxa"/>
                <w:shd w:val="clear" w:color="auto" w:fill="auto"/>
                <w:noWrap w:val="0"/>
                <w:vAlign w:val="center"/>
              </w:tcPr>
            </w:tcPrChange>
          </w:tcPr>
          <w:p w14:paraId="1C67E705">
            <w:pPr>
              <w:widowControl/>
              <w:spacing w:line="240" w:lineRule="auto"/>
              <w:jc w:val="center"/>
              <w:textAlignment w:val="auto"/>
              <w:rPr>
                <w:rFonts w:hint="eastAsia" w:ascii="宋体" w:hAnsi="宋体" w:eastAsia="宋体" w:cs="宋体"/>
                <w:color w:val="auto"/>
                <w:szCs w:val="21"/>
                <w:rPrChange w:id="4493" w:author="然" w:date="2026-08-04T11:37:42Z">
                  <w:rPr>
                    <w:rFonts w:hint="eastAsia" w:ascii="宋体" w:hAnsi="宋体" w:eastAsia="宋体" w:cs="宋体"/>
                    <w:szCs w:val="21"/>
                  </w:rPr>
                </w:rPrChange>
              </w:rPr>
            </w:pPr>
            <w:r>
              <w:rPr>
                <w:rFonts w:hint="eastAsia" w:ascii="宋体" w:hAnsi="宋体" w:eastAsia="宋体" w:cs="宋体"/>
                <w:color w:val="auto"/>
                <w:szCs w:val="21"/>
                <w:rPrChange w:id="4494" w:author="然" w:date="2026-08-04T11:37:42Z">
                  <w:rPr>
                    <w:rFonts w:hint="eastAsia" w:ascii="宋体" w:hAnsi="宋体" w:eastAsia="宋体" w:cs="宋体"/>
                    <w:szCs w:val="21"/>
                  </w:rPr>
                </w:rPrChange>
              </w:rPr>
              <w:t>4</w:t>
            </w:r>
          </w:p>
        </w:tc>
        <w:tc>
          <w:tcPr>
            <w:tcW w:w="1616" w:type="dxa"/>
            <w:shd w:val="clear" w:color="auto" w:fill="auto"/>
            <w:noWrap w:val="0"/>
            <w:vAlign w:val="center"/>
            <w:tcPrChange w:id="4495" w:author="然" w:date="2026-08-03T15:23:33Z">
              <w:tcPr>
                <w:tcW w:w="1616" w:type="dxa"/>
                <w:shd w:val="clear" w:color="auto" w:fill="auto"/>
                <w:noWrap w:val="0"/>
                <w:vAlign w:val="center"/>
              </w:tcPr>
            </w:tcPrChange>
          </w:tcPr>
          <w:p w14:paraId="0F9534D6">
            <w:pPr>
              <w:widowControl/>
              <w:spacing w:line="240" w:lineRule="auto"/>
              <w:jc w:val="center"/>
              <w:textAlignment w:val="auto"/>
              <w:rPr>
                <w:rFonts w:hint="eastAsia" w:ascii="宋体" w:hAnsi="宋体" w:eastAsia="宋体" w:cs="宋体"/>
                <w:color w:val="auto"/>
                <w:szCs w:val="21"/>
                <w:rPrChange w:id="4496" w:author="然" w:date="2026-08-04T11:37:42Z">
                  <w:rPr>
                    <w:rFonts w:hint="eastAsia" w:ascii="宋体" w:hAnsi="宋体" w:eastAsia="宋体" w:cs="宋体"/>
                    <w:szCs w:val="21"/>
                  </w:rPr>
                </w:rPrChange>
              </w:rPr>
            </w:pPr>
            <w:r>
              <w:rPr>
                <w:rFonts w:hint="eastAsia" w:ascii="宋体" w:hAnsi="宋体" w:eastAsia="宋体" w:cs="宋体"/>
                <w:color w:val="auto"/>
                <w:szCs w:val="21"/>
                <w:rPrChange w:id="4497" w:author="然" w:date="2026-08-04T11:37:42Z">
                  <w:rPr>
                    <w:rFonts w:hint="eastAsia" w:ascii="宋体" w:hAnsi="宋体" w:eastAsia="宋体" w:cs="宋体"/>
                    <w:szCs w:val="21"/>
                  </w:rPr>
                </w:rPrChange>
              </w:rPr>
              <w:t>1</w:t>
            </w:r>
          </w:p>
        </w:tc>
        <w:tc>
          <w:tcPr>
            <w:tcW w:w="2749" w:type="dxa"/>
            <w:vMerge w:val="restart"/>
            <w:shd w:val="clear" w:color="auto" w:fill="auto"/>
            <w:noWrap w:val="0"/>
            <w:vAlign w:val="center"/>
            <w:tcPrChange w:id="4498" w:author="然" w:date="2026-08-03T15:23:33Z">
              <w:tcPr>
                <w:tcW w:w="2749" w:type="dxa"/>
                <w:vMerge w:val="restart"/>
                <w:shd w:val="clear" w:color="auto" w:fill="auto"/>
                <w:noWrap w:val="0"/>
                <w:vAlign w:val="center"/>
              </w:tcPr>
            </w:tcPrChange>
          </w:tcPr>
          <w:p w14:paraId="502BED5C">
            <w:pPr>
              <w:widowControl/>
              <w:spacing w:line="240" w:lineRule="auto"/>
              <w:jc w:val="center"/>
              <w:textAlignment w:val="auto"/>
              <w:rPr>
                <w:rFonts w:hint="eastAsia" w:ascii="宋体" w:hAnsi="宋体" w:eastAsia="宋体" w:cs="宋体"/>
                <w:color w:val="auto"/>
                <w:szCs w:val="21"/>
                <w:rPrChange w:id="4499" w:author="然" w:date="2026-08-04T11:37:42Z">
                  <w:rPr>
                    <w:rFonts w:hint="eastAsia" w:ascii="宋体" w:hAnsi="宋体" w:eastAsia="宋体" w:cs="宋体"/>
                    <w:szCs w:val="21"/>
                  </w:rPr>
                </w:rPrChange>
              </w:rPr>
            </w:pPr>
            <w:r>
              <w:rPr>
                <w:rFonts w:hint="eastAsia" w:ascii="宋体" w:hAnsi="宋体" w:eastAsia="宋体" w:cs="宋体"/>
                <w:color w:val="auto"/>
                <w:szCs w:val="21"/>
                <w:rPrChange w:id="4500" w:author="然" w:date="2026-08-04T11:37:42Z">
                  <w:rPr>
                    <w:rFonts w:hint="eastAsia" w:ascii="宋体" w:hAnsi="宋体" w:eastAsia="宋体" w:cs="宋体"/>
                    <w:szCs w:val="21"/>
                  </w:rPr>
                </w:rPrChange>
              </w:rPr>
              <w:t>总价按照财政部国际会议标准（100*300人），博世/捷希同声传译主机，符合ISO标准；辐射板（同传信号辐射，覆盖会场）；译员工作间（专业译员间，配备空调及隔音）；线材配件（同传设备专用线材及转接头）；耳机（300个同传专用耳机，舒适隔音）</w:t>
            </w:r>
          </w:p>
        </w:tc>
      </w:tr>
      <w:tr w14:paraId="0248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501" w:author="然" w:date="2026-08-03T15:23:33Z">
            <w:tblPrEx>
              <w:tblCellMar>
                <w:top w:w="0" w:type="dxa"/>
                <w:left w:w="108" w:type="dxa"/>
                <w:bottom w:w="0" w:type="dxa"/>
                <w:right w:w="108" w:type="dxa"/>
              </w:tblCellMar>
            </w:tblPrEx>
          </w:tblPrExChange>
        </w:tblPrEx>
        <w:trPr>
          <w:trHeight w:val="500" w:hRule="atLeast"/>
          <w:jc w:val="center"/>
          <w:trPrChange w:id="4501" w:author="然" w:date="2026-08-03T15:23:33Z">
            <w:trPr>
              <w:trHeight w:val="500" w:hRule="atLeast"/>
              <w:jc w:val="center"/>
            </w:trPr>
          </w:trPrChange>
        </w:trPr>
        <w:tc>
          <w:tcPr>
            <w:tcW w:w="675" w:type="dxa"/>
            <w:vMerge w:val="continue"/>
            <w:shd w:val="clear" w:color="auto" w:fill="auto"/>
            <w:noWrap w:val="0"/>
            <w:vAlign w:val="center"/>
            <w:tcPrChange w:id="4502" w:author="然" w:date="2026-08-03T15:23:33Z">
              <w:tcPr>
                <w:tcW w:w="675" w:type="dxa"/>
                <w:vMerge w:val="continue"/>
                <w:shd w:val="clear" w:color="auto" w:fill="auto"/>
                <w:noWrap w:val="0"/>
                <w:vAlign w:val="center"/>
              </w:tcPr>
            </w:tcPrChange>
          </w:tcPr>
          <w:p w14:paraId="5513BFF5">
            <w:pPr>
              <w:spacing w:line="240" w:lineRule="auto"/>
              <w:jc w:val="center"/>
              <w:rPr>
                <w:rFonts w:hint="eastAsia" w:ascii="宋体" w:hAnsi="宋体" w:eastAsia="宋体" w:cs="宋体"/>
                <w:color w:val="auto"/>
                <w:szCs w:val="21"/>
                <w:rPrChange w:id="4503"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504" w:author="然" w:date="2026-08-03T15:23:33Z">
              <w:tcPr>
                <w:tcW w:w="885" w:type="dxa"/>
                <w:vMerge w:val="continue"/>
                <w:shd w:val="clear" w:color="auto" w:fill="auto"/>
                <w:noWrap w:val="0"/>
                <w:vAlign w:val="center"/>
              </w:tcPr>
            </w:tcPrChange>
          </w:tcPr>
          <w:p w14:paraId="4769D30E">
            <w:pPr>
              <w:spacing w:line="240" w:lineRule="auto"/>
              <w:jc w:val="center"/>
              <w:rPr>
                <w:rFonts w:hint="eastAsia" w:ascii="宋体" w:hAnsi="宋体" w:eastAsia="宋体" w:cs="宋体"/>
                <w:color w:val="auto"/>
                <w:szCs w:val="21"/>
                <w:rPrChange w:id="4505"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506" w:author="然" w:date="2026-08-03T15:23:33Z">
              <w:tcPr>
                <w:tcW w:w="1035" w:type="dxa"/>
                <w:vMerge w:val="continue"/>
                <w:shd w:val="clear" w:color="auto" w:fill="auto"/>
                <w:noWrap w:val="0"/>
                <w:vAlign w:val="center"/>
              </w:tcPr>
            </w:tcPrChange>
          </w:tcPr>
          <w:p w14:paraId="16407E09">
            <w:pPr>
              <w:spacing w:line="240" w:lineRule="auto"/>
              <w:jc w:val="center"/>
              <w:rPr>
                <w:rFonts w:hint="eastAsia" w:ascii="宋体" w:hAnsi="宋体" w:eastAsia="宋体" w:cs="宋体"/>
                <w:color w:val="auto"/>
                <w:szCs w:val="21"/>
                <w:rPrChange w:id="4507" w:author="然" w:date="2026-08-04T11:37:42Z">
                  <w:rPr>
                    <w:rFonts w:hint="eastAsia" w:ascii="宋体" w:hAnsi="宋体" w:eastAsia="宋体" w:cs="宋体"/>
                    <w:szCs w:val="21"/>
                  </w:rPr>
                </w:rPrChange>
              </w:rPr>
            </w:pPr>
          </w:p>
        </w:tc>
        <w:tc>
          <w:tcPr>
            <w:tcW w:w="1485" w:type="dxa"/>
            <w:shd w:val="clear" w:color="auto" w:fill="auto"/>
            <w:noWrap w:val="0"/>
            <w:vAlign w:val="center"/>
            <w:tcPrChange w:id="4508" w:author="然" w:date="2026-08-03T15:23:33Z">
              <w:tcPr>
                <w:tcW w:w="1485" w:type="dxa"/>
                <w:shd w:val="clear" w:color="auto" w:fill="auto"/>
                <w:noWrap w:val="0"/>
                <w:vAlign w:val="center"/>
              </w:tcPr>
            </w:tcPrChange>
          </w:tcPr>
          <w:p w14:paraId="1366523F">
            <w:pPr>
              <w:widowControl/>
              <w:spacing w:line="240" w:lineRule="auto"/>
              <w:jc w:val="center"/>
              <w:textAlignment w:val="auto"/>
              <w:rPr>
                <w:rFonts w:hint="eastAsia" w:ascii="宋体" w:hAnsi="宋体" w:eastAsia="宋体" w:cs="宋体"/>
                <w:color w:val="auto"/>
                <w:szCs w:val="21"/>
                <w:rPrChange w:id="4509" w:author="然" w:date="2026-08-04T11:37:42Z">
                  <w:rPr>
                    <w:rFonts w:hint="eastAsia" w:ascii="宋体" w:hAnsi="宋体" w:eastAsia="宋体" w:cs="宋体"/>
                    <w:szCs w:val="21"/>
                  </w:rPr>
                </w:rPrChange>
              </w:rPr>
            </w:pPr>
            <w:r>
              <w:rPr>
                <w:rFonts w:hint="eastAsia" w:ascii="宋体" w:hAnsi="宋体" w:eastAsia="宋体" w:cs="宋体"/>
                <w:color w:val="auto"/>
                <w:szCs w:val="21"/>
                <w:rPrChange w:id="4510" w:author="然" w:date="2026-08-04T11:37:42Z">
                  <w:rPr>
                    <w:rFonts w:hint="eastAsia" w:ascii="宋体" w:hAnsi="宋体" w:eastAsia="宋体" w:cs="宋体"/>
                    <w:szCs w:val="21"/>
                  </w:rPr>
                </w:rPrChange>
              </w:rPr>
              <w:t>辐射板</w:t>
            </w:r>
          </w:p>
        </w:tc>
        <w:tc>
          <w:tcPr>
            <w:tcW w:w="735" w:type="dxa"/>
            <w:shd w:val="clear" w:color="auto" w:fill="auto"/>
            <w:noWrap w:val="0"/>
            <w:vAlign w:val="center"/>
            <w:tcPrChange w:id="4511" w:author="然" w:date="2026-08-03T15:23:33Z">
              <w:tcPr>
                <w:tcW w:w="735" w:type="dxa"/>
                <w:shd w:val="clear" w:color="auto" w:fill="auto"/>
                <w:noWrap w:val="0"/>
                <w:vAlign w:val="center"/>
              </w:tcPr>
            </w:tcPrChange>
          </w:tcPr>
          <w:p w14:paraId="62377995">
            <w:pPr>
              <w:widowControl/>
              <w:spacing w:line="240" w:lineRule="auto"/>
              <w:jc w:val="center"/>
              <w:textAlignment w:val="auto"/>
              <w:rPr>
                <w:rFonts w:hint="eastAsia" w:ascii="宋体" w:hAnsi="宋体" w:eastAsia="宋体" w:cs="宋体"/>
                <w:color w:val="auto"/>
                <w:szCs w:val="21"/>
                <w:rPrChange w:id="4512" w:author="然" w:date="2026-08-04T11:37:42Z">
                  <w:rPr>
                    <w:rFonts w:hint="eastAsia" w:ascii="宋体" w:hAnsi="宋体" w:eastAsia="宋体" w:cs="宋体"/>
                    <w:szCs w:val="21"/>
                  </w:rPr>
                </w:rPrChange>
              </w:rPr>
            </w:pPr>
            <w:r>
              <w:rPr>
                <w:rFonts w:hint="eastAsia" w:ascii="宋体" w:hAnsi="宋体" w:eastAsia="宋体" w:cs="宋体"/>
                <w:color w:val="auto"/>
                <w:szCs w:val="21"/>
                <w:rPrChange w:id="4513" w:author="然" w:date="2026-08-04T11:37:42Z">
                  <w:rPr>
                    <w:rFonts w:hint="eastAsia" w:ascii="宋体" w:hAnsi="宋体" w:eastAsia="宋体" w:cs="宋体"/>
                    <w:szCs w:val="21"/>
                  </w:rPr>
                </w:rPrChange>
              </w:rPr>
              <w:t>个</w:t>
            </w:r>
          </w:p>
        </w:tc>
        <w:tc>
          <w:tcPr>
            <w:tcW w:w="705" w:type="dxa"/>
            <w:shd w:val="clear" w:color="auto" w:fill="auto"/>
            <w:noWrap w:val="0"/>
            <w:vAlign w:val="center"/>
            <w:tcPrChange w:id="4514" w:author="然" w:date="2026-08-03T15:23:33Z">
              <w:tcPr>
                <w:tcW w:w="705" w:type="dxa"/>
                <w:shd w:val="clear" w:color="auto" w:fill="auto"/>
                <w:noWrap w:val="0"/>
                <w:vAlign w:val="center"/>
              </w:tcPr>
            </w:tcPrChange>
          </w:tcPr>
          <w:p w14:paraId="173C3C9E">
            <w:pPr>
              <w:widowControl/>
              <w:spacing w:line="240" w:lineRule="auto"/>
              <w:jc w:val="center"/>
              <w:textAlignment w:val="auto"/>
              <w:rPr>
                <w:rFonts w:hint="eastAsia" w:ascii="宋体" w:hAnsi="宋体" w:eastAsia="宋体" w:cs="宋体"/>
                <w:color w:val="auto"/>
                <w:szCs w:val="21"/>
                <w:rPrChange w:id="4515" w:author="然" w:date="2026-08-04T11:37:42Z">
                  <w:rPr>
                    <w:rFonts w:hint="eastAsia" w:ascii="宋体" w:hAnsi="宋体" w:eastAsia="宋体" w:cs="宋体"/>
                    <w:szCs w:val="21"/>
                  </w:rPr>
                </w:rPrChange>
              </w:rPr>
            </w:pPr>
            <w:r>
              <w:rPr>
                <w:rFonts w:hint="eastAsia" w:ascii="宋体" w:hAnsi="宋体" w:eastAsia="宋体" w:cs="宋体"/>
                <w:color w:val="auto"/>
                <w:szCs w:val="21"/>
                <w:rPrChange w:id="4516" w:author="然" w:date="2026-08-04T11:37:42Z">
                  <w:rPr>
                    <w:rFonts w:hint="eastAsia" w:ascii="宋体" w:hAnsi="宋体" w:eastAsia="宋体" w:cs="宋体"/>
                    <w:szCs w:val="21"/>
                  </w:rPr>
                </w:rPrChange>
              </w:rPr>
              <w:t>6</w:t>
            </w:r>
          </w:p>
        </w:tc>
        <w:tc>
          <w:tcPr>
            <w:tcW w:w="1616" w:type="dxa"/>
            <w:shd w:val="clear" w:color="auto" w:fill="auto"/>
            <w:noWrap w:val="0"/>
            <w:vAlign w:val="center"/>
            <w:tcPrChange w:id="4517" w:author="然" w:date="2026-08-03T15:23:33Z">
              <w:tcPr>
                <w:tcW w:w="1616" w:type="dxa"/>
                <w:shd w:val="clear" w:color="auto" w:fill="auto"/>
                <w:noWrap w:val="0"/>
                <w:vAlign w:val="center"/>
              </w:tcPr>
            </w:tcPrChange>
          </w:tcPr>
          <w:p w14:paraId="3B29B970">
            <w:pPr>
              <w:widowControl/>
              <w:spacing w:line="240" w:lineRule="auto"/>
              <w:jc w:val="center"/>
              <w:textAlignment w:val="auto"/>
              <w:rPr>
                <w:rFonts w:hint="eastAsia" w:ascii="宋体" w:hAnsi="宋体" w:eastAsia="宋体" w:cs="宋体"/>
                <w:color w:val="auto"/>
                <w:szCs w:val="21"/>
                <w:rPrChange w:id="4518" w:author="然" w:date="2026-08-04T11:37:42Z">
                  <w:rPr>
                    <w:rFonts w:hint="eastAsia" w:ascii="宋体" w:hAnsi="宋体" w:eastAsia="宋体" w:cs="宋体"/>
                    <w:szCs w:val="21"/>
                  </w:rPr>
                </w:rPrChange>
              </w:rPr>
            </w:pPr>
            <w:r>
              <w:rPr>
                <w:rFonts w:hint="eastAsia" w:ascii="宋体" w:hAnsi="宋体" w:eastAsia="宋体" w:cs="宋体"/>
                <w:color w:val="auto"/>
                <w:szCs w:val="21"/>
                <w:rPrChange w:id="4519" w:author="然" w:date="2026-08-04T11:37:42Z">
                  <w:rPr>
                    <w:rFonts w:hint="eastAsia" w:ascii="宋体" w:hAnsi="宋体" w:eastAsia="宋体" w:cs="宋体"/>
                    <w:szCs w:val="21"/>
                  </w:rPr>
                </w:rPrChange>
              </w:rPr>
              <w:t>1</w:t>
            </w:r>
          </w:p>
        </w:tc>
        <w:tc>
          <w:tcPr>
            <w:tcW w:w="2749" w:type="dxa"/>
            <w:vMerge w:val="continue"/>
            <w:shd w:val="clear" w:color="auto" w:fill="auto"/>
            <w:noWrap w:val="0"/>
            <w:vAlign w:val="center"/>
            <w:tcPrChange w:id="4520" w:author="然" w:date="2026-08-03T15:23:33Z">
              <w:tcPr>
                <w:tcW w:w="2749" w:type="dxa"/>
                <w:vMerge w:val="continue"/>
                <w:shd w:val="clear" w:color="auto" w:fill="auto"/>
                <w:noWrap w:val="0"/>
                <w:vAlign w:val="center"/>
              </w:tcPr>
            </w:tcPrChange>
          </w:tcPr>
          <w:p w14:paraId="44CAC780">
            <w:pPr>
              <w:spacing w:line="240" w:lineRule="auto"/>
              <w:jc w:val="center"/>
              <w:rPr>
                <w:rFonts w:hint="eastAsia" w:ascii="宋体" w:hAnsi="宋体" w:eastAsia="宋体" w:cs="宋体"/>
                <w:color w:val="auto"/>
                <w:szCs w:val="21"/>
                <w:rPrChange w:id="4521" w:author="然" w:date="2026-08-04T11:37:42Z">
                  <w:rPr>
                    <w:rFonts w:hint="eastAsia" w:ascii="宋体" w:hAnsi="宋体" w:eastAsia="宋体" w:cs="宋体"/>
                    <w:szCs w:val="21"/>
                  </w:rPr>
                </w:rPrChange>
              </w:rPr>
            </w:pPr>
          </w:p>
        </w:tc>
      </w:tr>
      <w:tr w14:paraId="1D983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522" w:author="然" w:date="2026-08-03T15:23:33Z">
            <w:tblPrEx>
              <w:shd w:val="clear" w:color="auto" w:fill="auto"/>
              <w:tblCellMar>
                <w:top w:w="0" w:type="dxa"/>
                <w:left w:w="108" w:type="dxa"/>
                <w:bottom w:w="0" w:type="dxa"/>
                <w:right w:w="108" w:type="dxa"/>
              </w:tblCellMar>
            </w:tblPrEx>
          </w:tblPrExChange>
        </w:tblPrEx>
        <w:trPr>
          <w:trHeight w:val="500" w:hRule="atLeast"/>
          <w:jc w:val="center"/>
          <w:trPrChange w:id="4522" w:author="然" w:date="2026-08-03T15:23:33Z">
            <w:trPr>
              <w:trHeight w:val="500" w:hRule="atLeast"/>
              <w:jc w:val="center"/>
            </w:trPr>
          </w:trPrChange>
        </w:trPr>
        <w:tc>
          <w:tcPr>
            <w:tcW w:w="675" w:type="dxa"/>
            <w:vMerge w:val="continue"/>
            <w:shd w:val="clear" w:color="auto" w:fill="auto"/>
            <w:noWrap w:val="0"/>
            <w:vAlign w:val="center"/>
            <w:tcPrChange w:id="4523" w:author="然" w:date="2026-08-03T15:23:33Z">
              <w:tcPr>
                <w:tcW w:w="675" w:type="dxa"/>
                <w:vMerge w:val="continue"/>
                <w:shd w:val="clear" w:color="auto" w:fill="auto"/>
                <w:noWrap w:val="0"/>
                <w:vAlign w:val="center"/>
              </w:tcPr>
            </w:tcPrChange>
          </w:tcPr>
          <w:p w14:paraId="7C770644">
            <w:pPr>
              <w:spacing w:line="240" w:lineRule="auto"/>
              <w:jc w:val="center"/>
              <w:rPr>
                <w:rFonts w:hint="eastAsia" w:ascii="宋体" w:hAnsi="宋体" w:eastAsia="宋体" w:cs="宋体"/>
                <w:color w:val="auto"/>
                <w:szCs w:val="21"/>
                <w:rPrChange w:id="4524"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525" w:author="然" w:date="2026-08-03T15:23:33Z">
              <w:tcPr>
                <w:tcW w:w="885" w:type="dxa"/>
                <w:vMerge w:val="continue"/>
                <w:shd w:val="clear" w:color="auto" w:fill="auto"/>
                <w:noWrap w:val="0"/>
                <w:vAlign w:val="center"/>
              </w:tcPr>
            </w:tcPrChange>
          </w:tcPr>
          <w:p w14:paraId="285355BB">
            <w:pPr>
              <w:spacing w:line="240" w:lineRule="auto"/>
              <w:jc w:val="center"/>
              <w:rPr>
                <w:rFonts w:hint="eastAsia" w:ascii="宋体" w:hAnsi="宋体" w:eastAsia="宋体" w:cs="宋体"/>
                <w:color w:val="auto"/>
                <w:szCs w:val="21"/>
                <w:rPrChange w:id="4526"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527" w:author="然" w:date="2026-08-03T15:23:33Z">
              <w:tcPr>
                <w:tcW w:w="1035" w:type="dxa"/>
                <w:vMerge w:val="continue"/>
                <w:shd w:val="clear" w:color="auto" w:fill="auto"/>
                <w:noWrap w:val="0"/>
                <w:vAlign w:val="center"/>
              </w:tcPr>
            </w:tcPrChange>
          </w:tcPr>
          <w:p w14:paraId="3D7DF3C7">
            <w:pPr>
              <w:spacing w:line="240" w:lineRule="auto"/>
              <w:jc w:val="center"/>
              <w:rPr>
                <w:rFonts w:hint="eastAsia" w:ascii="宋体" w:hAnsi="宋体" w:eastAsia="宋体" w:cs="宋体"/>
                <w:color w:val="auto"/>
                <w:szCs w:val="21"/>
                <w:rPrChange w:id="4528" w:author="然" w:date="2026-08-04T11:37:42Z">
                  <w:rPr>
                    <w:rFonts w:hint="eastAsia" w:ascii="宋体" w:hAnsi="宋体" w:eastAsia="宋体" w:cs="宋体"/>
                    <w:szCs w:val="21"/>
                  </w:rPr>
                </w:rPrChange>
              </w:rPr>
            </w:pPr>
          </w:p>
        </w:tc>
        <w:tc>
          <w:tcPr>
            <w:tcW w:w="1485" w:type="dxa"/>
            <w:shd w:val="clear" w:color="auto" w:fill="auto"/>
            <w:noWrap w:val="0"/>
            <w:vAlign w:val="center"/>
            <w:tcPrChange w:id="4529" w:author="然" w:date="2026-08-03T15:23:33Z">
              <w:tcPr>
                <w:tcW w:w="1485" w:type="dxa"/>
                <w:shd w:val="clear" w:color="auto" w:fill="auto"/>
                <w:noWrap w:val="0"/>
                <w:vAlign w:val="center"/>
              </w:tcPr>
            </w:tcPrChange>
          </w:tcPr>
          <w:p w14:paraId="1494B06D">
            <w:pPr>
              <w:widowControl/>
              <w:spacing w:line="240" w:lineRule="auto"/>
              <w:jc w:val="center"/>
              <w:textAlignment w:val="auto"/>
              <w:rPr>
                <w:rFonts w:hint="eastAsia" w:ascii="宋体" w:hAnsi="宋体" w:eastAsia="宋体" w:cs="宋体"/>
                <w:color w:val="auto"/>
                <w:szCs w:val="21"/>
                <w:rPrChange w:id="4530" w:author="然" w:date="2026-08-04T11:37:42Z">
                  <w:rPr>
                    <w:rFonts w:hint="eastAsia" w:ascii="宋体" w:hAnsi="宋体" w:eastAsia="宋体" w:cs="宋体"/>
                    <w:szCs w:val="21"/>
                  </w:rPr>
                </w:rPrChange>
              </w:rPr>
            </w:pPr>
            <w:r>
              <w:rPr>
                <w:rFonts w:hint="eastAsia" w:ascii="宋体" w:hAnsi="宋体" w:eastAsia="宋体" w:cs="宋体"/>
                <w:color w:val="auto"/>
                <w:szCs w:val="21"/>
                <w:rPrChange w:id="4531" w:author="然" w:date="2026-08-04T11:37:42Z">
                  <w:rPr>
                    <w:rFonts w:hint="eastAsia" w:ascii="宋体" w:hAnsi="宋体" w:eastAsia="宋体" w:cs="宋体"/>
                    <w:szCs w:val="21"/>
                  </w:rPr>
                </w:rPrChange>
              </w:rPr>
              <w:t>译员工作间</w:t>
            </w:r>
          </w:p>
        </w:tc>
        <w:tc>
          <w:tcPr>
            <w:tcW w:w="735" w:type="dxa"/>
            <w:shd w:val="clear" w:color="auto" w:fill="auto"/>
            <w:noWrap w:val="0"/>
            <w:vAlign w:val="center"/>
            <w:tcPrChange w:id="4532" w:author="然" w:date="2026-08-03T15:23:33Z">
              <w:tcPr>
                <w:tcW w:w="735" w:type="dxa"/>
                <w:shd w:val="clear" w:color="auto" w:fill="auto"/>
                <w:noWrap w:val="0"/>
                <w:vAlign w:val="center"/>
              </w:tcPr>
            </w:tcPrChange>
          </w:tcPr>
          <w:p w14:paraId="2F508A30">
            <w:pPr>
              <w:widowControl/>
              <w:spacing w:line="240" w:lineRule="auto"/>
              <w:jc w:val="center"/>
              <w:textAlignment w:val="auto"/>
              <w:rPr>
                <w:rFonts w:hint="eastAsia" w:ascii="宋体" w:hAnsi="宋体" w:eastAsia="宋体" w:cs="宋体"/>
                <w:color w:val="auto"/>
                <w:szCs w:val="21"/>
                <w:rPrChange w:id="4533" w:author="然" w:date="2026-08-04T11:37:42Z">
                  <w:rPr>
                    <w:rFonts w:hint="eastAsia" w:ascii="宋体" w:hAnsi="宋体" w:eastAsia="宋体" w:cs="宋体"/>
                    <w:szCs w:val="21"/>
                  </w:rPr>
                </w:rPrChange>
              </w:rPr>
            </w:pPr>
            <w:r>
              <w:rPr>
                <w:rFonts w:hint="eastAsia" w:ascii="宋体" w:hAnsi="宋体" w:eastAsia="宋体" w:cs="宋体"/>
                <w:color w:val="auto"/>
                <w:szCs w:val="21"/>
                <w:rPrChange w:id="4534" w:author="然" w:date="2026-08-04T11:37:42Z">
                  <w:rPr>
                    <w:rFonts w:hint="eastAsia" w:ascii="宋体" w:hAnsi="宋体" w:eastAsia="宋体" w:cs="宋体"/>
                    <w:szCs w:val="21"/>
                  </w:rPr>
                </w:rPrChange>
              </w:rPr>
              <w:t>间</w:t>
            </w:r>
          </w:p>
        </w:tc>
        <w:tc>
          <w:tcPr>
            <w:tcW w:w="705" w:type="dxa"/>
            <w:shd w:val="clear" w:color="auto" w:fill="auto"/>
            <w:noWrap w:val="0"/>
            <w:vAlign w:val="center"/>
            <w:tcPrChange w:id="4535" w:author="然" w:date="2026-08-03T15:23:33Z">
              <w:tcPr>
                <w:tcW w:w="705" w:type="dxa"/>
                <w:shd w:val="clear" w:color="auto" w:fill="auto"/>
                <w:noWrap w:val="0"/>
                <w:vAlign w:val="center"/>
              </w:tcPr>
            </w:tcPrChange>
          </w:tcPr>
          <w:p w14:paraId="55204378">
            <w:pPr>
              <w:widowControl/>
              <w:spacing w:line="240" w:lineRule="auto"/>
              <w:jc w:val="center"/>
              <w:textAlignment w:val="auto"/>
              <w:rPr>
                <w:rFonts w:hint="eastAsia" w:ascii="宋体" w:hAnsi="宋体" w:eastAsia="宋体" w:cs="宋体"/>
                <w:color w:val="auto"/>
                <w:szCs w:val="21"/>
                <w:rPrChange w:id="4536" w:author="然" w:date="2026-08-04T11:37:42Z">
                  <w:rPr>
                    <w:rFonts w:hint="eastAsia" w:ascii="宋体" w:hAnsi="宋体" w:eastAsia="宋体" w:cs="宋体"/>
                    <w:szCs w:val="21"/>
                  </w:rPr>
                </w:rPrChange>
              </w:rPr>
            </w:pPr>
            <w:r>
              <w:rPr>
                <w:rFonts w:hint="eastAsia" w:ascii="宋体" w:hAnsi="宋体" w:eastAsia="宋体" w:cs="宋体"/>
                <w:color w:val="auto"/>
                <w:szCs w:val="21"/>
                <w:rPrChange w:id="4537" w:author="然" w:date="2026-08-04T11:37:42Z">
                  <w:rPr>
                    <w:rFonts w:hint="eastAsia" w:ascii="宋体" w:hAnsi="宋体" w:eastAsia="宋体" w:cs="宋体"/>
                    <w:szCs w:val="21"/>
                  </w:rPr>
                </w:rPrChange>
              </w:rPr>
              <w:t>2</w:t>
            </w:r>
          </w:p>
        </w:tc>
        <w:tc>
          <w:tcPr>
            <w:tcW w:w="1616" w:type="dxa"/>
            <w:shd w:val="clear" w:color="auto" w:fill="auto"/>
            <w:noWrap w:val="0"/>
            <w:vAlign w:val="center"/>
            <w:tcPrChange w:id="4538" w:author="然" w:date="2026-08-03T15:23:33Z">
              <w:tcPr>
                <w:tcW w:w="1616" w:type="dxa"/>
                <w:shd w:val="clear" w:color="auto" w:fill="auto"/>
                <w:noWrap w:val="0"/>
                <w:vAlign w:val="center"/>
              </w:tcPr>
            </w:tcPrChange>
          </w:tcPr>
          <w:p w14:paraId="1216020F">
            <w:pPr>
              <w:widowControl/>
              <w:spacing w:line="240" w:lineRule="auto"/>
              <w:jc w:val="center"/>
              <w:textAlignment w:val="auto"/>
              <w:rPr>
                <w:rFonts w:hint="eastAsia" w:ascii="宋体" w:hAnsi="宋体" w:eastAsia="宋体" w:cs="宋体"/>
                <w:color w:val="auto"/>
                <w:szCs w:val="21"/>
                <w:rPrChange w:id="4539" w:author="然" w:date="2026-08-04T11:37:42Z">
                  <w:rPr>
                    <w:rFonts w:hint="eastAsia" w:ascii="宋体" w:hAnsi="宋体" w:eastAsia="宋体" w:cs="宋体"/>
                    <w:szCs w:val="21"/>
                  </w:rPr>
                </w:rPrChange>
              </w:rPr>
            </w:pPr>
            <w:r>
              <w:rPr>
                <w:rFonts w:hint="eastAsia" w:ascii="宋体" w:hAnsi="宋体" w:eastAsia="宋体" w:cs="宋体"/>
                <w:color w:val="auto"/>
                <w:szCs w:val="21"/>
                <w:rPrChange w:id="4540" w:author="然" w:date="2026-08-04T11:37:42Z">
                  <w:rPr>
                    <w:rFonts w:hint="eastAsia" w:ascii="宋体" w:hAnsi="宋体" w:eastAsia="宋体" w:cs="宋体"/>
                    <w:szCs w:val="21"/>
                  </w:rPr>
                </w:rPrChange>
              </w:rPr>
              <w:t>1</w:t>
            </w:r>
          </w:p>
        </w:tc>
        <w:tc>
          <w:tcPr>
            <w:tcW w:w="2749" w:type="dxa"/>
            <w:vMerge w:val="continue"/>
            <w:shd w:val="clear" w:color="auto" w:fill="auto"/>
            <w:noWrap w:val="0"/>
            <w:vAlign w:val="center"/>
            <w:tcPrChange w:id="4541" w:author="然" w:date="2026-08-03T15:23:33Z">
              <w:tcPr>
                <w:tcW w:w="2749" w:type="dxa"/>
                <w:vMerge w:val="continue"/>
                <w:shd w:val="clear" w:color="auto" w:fill="auto"/>
                <w:noWrap w:val="0"/>
                <w:vAlign w:val="center"/>
              </w:tcPr>
            </w:tcPrChange>
          </w:tcPr>
          <w:p w14:paraId="0CBCB36A">
            <w:pPr>
              <w:spacing w:line="240" w:lineRule="auto"/>
              <w:jc w:val="center"/>
              <w:rPr>
                <w:rFonts w:hint="eastAsia" w:ascii="宋体" w:hAnsi="宋体" w:eastAsia="宋体" w:cs="宋体"/>
                <w:color w:val="auto"/>
                <w:szCs w:val="21"/>
                <w:rPrChange w:id="4542" w:author="然" w:date="2026-08-04T11:37:42Z">
                  <w:rPr>
                    <w:rFonts w:hint="eastAsia" w:ascii="宋体" w:hAnsi="宋体" w:eastAsia="宋体" w:cs="宋体"/>
                    <w:szCs w:val="21"/>
                  </w:rPr>
                </w:rPrChange>
              </w:rPr>
            </w:pPr>
          </w:p>
        </w:tc>
      </w:tr>
      <w:tr w14:paraId="75A6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543" w:author="然" w:date="2026-08-03T15:23:33Z">
            <w:tblPrEx>
              <w:shd w:val="clear" w:color="auto" w:fill="auto"/>
              <w:tblCellMar>
                <w:top w:w="0" w:type="dxa"/>
                <w:left w:w="108" w:type="dxa"/>
                <w:bottom w:w="0" w:type="dxa"/>
                <w:right w:w="108" w:type="dxa"/>
              </w:tblCellMar>
            </w:tblPrEx>
          </w:tblPrExChange>
        </w:tblPrEx>
        <w:trPr>
          <w:trHeight w:val="500" w:hRule="atLeast"/>
          <w:jc w:val="center"/>
          <w:trPrChange w:id="4543" w:author="然" w:date="2026-08-03T15:23:33Z">
            <w:trPr>
              <w:trHeight w:val="500" w:hRule="atLeast"/>
              <w:jc w:val="center"/>
            </w:trPr>
          </w:trPrChange>
        </w:trPr>
        <w:tc>
          <w:tcPr>
            <w:tcW w:w="675" w:type="dxa"/>
            <w:vMerge w:val="continue"/>
            <w:shd w:val="clear" w:color="auto" w:fill="auto"/>
            <w:noWrap w:val="0"/>
            <w:vAlign w:val="center"/>
            <w:tcPrChange w:id="4544" w:author="然" w:date="2026-08-03T15:23:33Z">
              <w:tcPr>
                <w:tcW w:w="675" w:type="dxa"/>
                <w:vMerge w:val="continue"/>
                <w:shd w:val="clear" w:color="auto" w:fill="auto"/>
                <w:noWrap w:val="0"/>
                <w:vAlign w:val="center"/>
              </w:tcPr>
            </w:tcPrChange>
          </w:tcPr>
          <w:p w14:paraId="6620D136">
            <w:pPr>
              <w:spacing w:line="240" w:lineRule="auto"/>
              <w:jc w:val="center"/>
              <w:rPr>
                <w:rFonts w:hint="eastAsia" w:ascii="宋体" w:hAnsi="宋体" w:eastAsia="宋体" w:cs="宋体"/>
                <w:color w:val="auto"/>
                <w:szCs w:val="21"/>
                <w:rPrChange w:id="4545"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546" w:author="然" w:date="2026-08-03T15:23:33Z">
              <w:tcPr>
                <w:tcW w:w="885" w:type="dxa"/>
                <w:vMerge w:val="continue"/>
                <w:shd w:val="clear" w:color="auto" w:fill="auto"/>
                <w:noWrap w:val="0"/>
                <w:vAlign w:val="center"/>
              </w:tcPr>
            </w:tcPrChange>
          </w:tcPr>
          <w:p w14:paraId="71878A2B">
            <w:pPr>
              <w:spacing w:line="240" w:lineRule="auto"/>
              <w:jc w:val="center"/>
              <w:rPr>
                <w:rFonts w:hint="eastAsia" w:ascii="宋体" w:hAnsi="宋体" w:eastAsia="宋体" w:cs="宋体"/>
                <w:color w:val="auto"/>
                <w:szCs w:val="21"/>
                <w:rPrChange w:id="4547"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548" w:author="然" w:date="2026-08-03T15:23:33Z">
              <w:tcPr>
                <w:tcW w:w="1035" w:type="dxa"/>
                <w:vMerge w:val="continue"/>
                <w:shd w:val="clear" w:color="auto" w:fill="auto"/>
                <w:noWrap w:val="0"/>
                <w:vAlign w:val="center"/>
              </w:tcPr>
            </w:tcPrChange>
          </w:tcPr>
          <w:p w14:paraId="742AE355">
            <w:pPr>
              <w:spacing w:line="240" w:lineRule="auto"/>
              <w:jc w:val="center"/>
              <w:rPr>
                <w:rFonts w:hint="eastAsia" w:ascii="宋体" w:hAnsi="宋体" w:eastAsia="宋体" w:cs="宋体"/>
                <w:color w:val="auto"/>
                <w:szCs w:val="21"/>
                <w:rPrChange w:id="4549" w:author="然" w:date="2026-08-04T11:37:42Z">
                  <w:rPr>
                    <w:rFonts w:hint="eastAsia" w:ascii="宋体" w:hAnsi="宋体" w:eastAsia="宋体" w:cs="宋体"/>
                    <w:szCs w:val="21"/>
                  </w:rPr>
                </w:rPrChange>
              </w:rPr>
            </w:pPr>
          </w:p>
        </w:tc>
        <w:tc>
          <w:tcPr>
            <w:tcW w:w="1485" w:type="dxa"/>
            <w:shd w:val="clear" w:color="auto" w:fill="auto"/>
            <w:noWrap w:val="0"/>
            <w:vAlign w:val="center"/>
            <w:tcPrChange w:id="4550" w:author="然" w:date="2026-08-03T15:23:33Z">
              <w:tcPr>
                <w:tcW w:w="1485" w:type="dxa"/>
                <w:shd w:val="clear" w:color="auto" w:fill="auto"/>
                <w:noWrap w:val="0"/>
                <w:vAlign w:val="center"/>
              </w:tcPr>
            </w:tcPrChange>
          </w:tcPr>
          <w:p w14:paraId="0BE1F26B">
            <w:pPr>
              <w:widowControl/>
              <w:spacing w:line="240" w:lineRule="auto"/>
              <w:jc w:val="center"/>
              <w:textAlignment w:val="auto"/>
              <w:rPr>
                <w:rFonts w:hint="eastAsia" w:ascii="宋体" w:hAnsi="宋体" w:eastAsia="宋体" w:cs="宋体"/>
                <w:color w:val="auto"/>
                <w:szCs w:val="21"/>
                <w:rPrChange w:id="4551" w:author="然" w:date="2026-08-04T11:37:42Z">
                  <w:rPr>
                    <w:rFonts w:hint="eastAsia" w:ascii="宋体" w:hAnsi="宋体" w:eastAsia="宋体" w:cs="宋体"/>
                    <w:szCs w:val="21"/>
                  </w:rPr>
                </w:rPrChange>
              </w:rPr>
            </w:pPr>
            <w:r>
              <w:rPr>
                <w:rFonts w:hint="eastAsia" w:ascii="宋体" w:hAnsi="宋体" w:eastAsia="宋体" w:cs="宋体"/>
                <w:color w:val="auto"/>
                <w:szCs w:val="21"/>
                <w:rPrChange w:id="4552" w:author="然" w:date="2026-08-04T11:37:42Z">
                  <w:rPr>
                    <w:rFonts w:hint="eastAsia" w:ascii="宋体" w:hAnsi="宋体" w:eastAsia="宋体" w:cs="宋体"/>
                    <w:szCs w:val="21"/>
                  </w:rPr>
                </w:rPrChange>
              </w:rPr>
              <w:t>线材配件</w:t>
            </w:r>
          </w:p>
        </w:tc>
        <w:tc>
          <w:tcPr>
            <w:tcW w:w="735" w:type="dxa"/>
            <w:shd w:val="clear" w:color="auto" w:fill="auto"/>
            <w:noWrap w:val="0"/>
            <w:vAlign w:val="center"/>
            <w:tcPrChange w:id="4553" w:author="然" w:date="2026-08-03T15:23:33Z">
              <w:tcPr>
                <w:tcW w:w="735" w:type="dxa"/>
                <w:shd w:val="clear" w:color="auto" w:fill="auto"/>
                <w:noWrap w:val="0"/>
                <w:vAlign w:val="center"/>
              </w:tcPr>
            </w:tcPrChange>
          </w:tcPr>
          <w:p w14:paraId="0A1AE04C">
            <w:pPr>
              <w:widowControl/>
              <w:spacing w:line="240" w:lineRule="auto"/>
              <w:jc w:val="center"/>
              <w:textAlignment w:val="auto"/>
              <w:rPr>
                <w:rFonts w:hint="eastAsia" w:ascii="宋体" w:hAnsi="宋体" w:eastAsia="宋体" w:cs="宋体"/>
                <w:color w:val="auto"/>
                <w:szCs w:val="21"/>
                <w:rPrChange w:id="4554" w:author="然" w:date="2026-08-04T11:37:42Z">
                  <w:rPr>
                    <w:rFonts w:hint="eastAsia" w:ascii="宋体" w:hAnsi="宋体" w:eastAsia="宋体" w:cs="宋体"/>
                    <w:szCs w:val="21"/>
                  </w:rPr>
                </w:rPrChange>
              </w:rPr>
            </w:pPr>
            <w:r>
              <w:rPr>
                <w:rFonts w:hint="eastAsia" w:ascii="宋体" w:hAnsi="宋体" w:eastAsia="宋体" w:cs="宋体"/>
                <w:color w:val="auto"/>
                <w:szCs w:val="21"/>
                <w:rPrChange w:id="4555" w:author="然" w:date="2026-08-04T11:37:42Z">
                  <w:rPr>
                    <w:rFonts w:hint="eastAsia" w:ascii="宋体" w:hAnsi="宋体" w:eastAsia="宋体" w:cs="宋体"/>
                    <w:szCs w:val="21"/>
                  </w:rPr>
                </w:rPrChange>
              </w:rPr>
              <w:t>项</w:t>
            </w:r>
          </w:p>
        </w:tc>
        <w:tc>
          <w:tcPr>
            <w:tcW w:w="705" w:type="dxa"/>
            <w:shd w:val="clear" w:color="auto" w:fill="auto"/>
            <w:noWrap w:val="0"/>
            <w:vAlign w:val="center"/>
            <w:tcPrChange w:id="4556" w:author="然" w:date="2026-08-03T15:23:33Z">
              <w:tcPr>
                <w:tcW w:w="705" w:type="dxa"/>
                <w:shd w:val="clear" w:color="auto" w:fill="auto"/>
                <w:noWrap w:val="0"/>
                <w:vAlign w:val="center"/>
              </w:tcPr>
            </w:tcPrChange>
          </w:tcPr>
          <w:p w14:paraId="539CDF66">
            <w:pPr>
              <w:widowControl/>
              <w:spacing w:line="240" w:lineRule="auto"/>
              <w:jc w:val="center"/>
              <w:textAlignment w:val="auto"/>
              <w:rPr>
                <w:rFonts w:hint="eastAsia" w:ascii="宋体" w:hAnsi="宋体" w:eastAsia="宋体" w:cs="宋体"/>
                <w:color w:val="auto"/>
                <w:szCs w:val="21"/>
                <w:rPrChange w:id="4557" w:author="然" w:date="2026-08-04T11:37:42Z">
                  <w:rPr>
                    <w:rFonts w:hint="eastAsia" w:ascii="宋体" w:hAnsi="宋体" w:eastAsia="宋体" w:cs="宋体"/>
                    <w:szCs w:val="21"/>
                  </w:rPr>
                </w:rPrChange>
              </w:rPr>
            </w:pPr>
            <w:r>
              <w:rPr>
                <w:rFonts w:hint="eastAsia" w:ascii="宋体" w:hAnsi="宋体" w:eastAsia="宋体" w:cs="宋体"/>
                <w:color w:val="auto"/>
                <w:szCs w:val="21"/>
                <w:rPrChange w:id="4558" w:author="然" w:date="2026-08-04T11:37:42Z">
                  <w:rPr>
                    <w:rFonts w:hint="eastAsia" w:ascii="宋体" w:hAnsi="宋体" w:eastAsia="宋体" w:cs="宋体"/>
                    <w:szCs w:val="21"/>
                  </w:rPr>
                </w:rPrChange>
              </w:rPr>
              <w:t>1</w:t>
            </w:r>
          </w:p>
        </w:tc>
        <w:tc>
          <w:tcPr>
            <w:tcW w:w="1616" w:type="dxa"/>
            <w:shd w:val="clear" w:color="auto" w:fill="auto"/>
            <w:noWrap w:val="0"/>
            <w:vAlign w:val="center"/>
            <w:tcPrChange w:id="4559" w:author="然" w:date="2026-08-03T15:23:33Z">
              <w:tcPr>
                <w:tcW w:w="1616" w:type="dxa"/>
                <w:shd w:val="clear" w:color="auto" w:fill="auto"/>
                <w:noWrap w:val="0"/>
                <w:vAlign w:val="center"/>
              </w:tcPr>
            </w:tcPrChange>
          </w:tcPr>
          <w:p w14:paraId="105DB1BC">
            <w:pPr>
              <w:widowControl/>
              <w:spacing w:line="240" w:lineRule="auto"/>
              <w:jc w:val="center"/>
              <w:textAlignment w:val="auto"/>
              <w:rPr>
                <w:rFonts w:hint="eastAsia" w:ascii="宋体" w:hAnsi="宋体" w:eastAsia="宋体" w:cs="宋体"/>
                <w:color w:val="auto"/>
                <w:szCs w:val="21"/>
                <w:rPrChange w:id="4560" w:author="然" w:date="2026-08-04T11:37:42Z">
                  <w:rPr>
                    <w:rFonts w:hint="eastAsia" w:ascii="宋体" w:hAnsi="宋体" w:eastAsia="宋体" w:cs="宋体"/>
                    <w:szCs w:val="21"/>
                  </w:rPr>
                </w:rPrChange>
              </w:rPr>
            </w:pPr>
            <w:r>
              <w:rPr>
                <w:rFonts w:hint="eastAsia" w:ascii="宋体" w:hAnsi="宋体" w:eastAsia="宋体" w:cs="宋体"/>
                <w:color w:val="auto"/>
                <w:szCs w:val="21"/>
                <w:rPrChange w:id="4561" w:author="然" w:date="2026-08-04T11:37:42Z">
                  <w:rPr>
                    <w:rFonts w:hint="eastAsia" w:ascii="宋体" w:hAnsi="宋体" w:eastAsia="宋体" w:cs="宋体"/>
                    <w:szCs w:val="21"/>
                  </w:rPr>
                </w:rPrChange>
              </w:rPr>
              <w:t>1</w:t>
            </w:r>
          </w:p>
        </w:tc>
        <w:tc>
          <w:tcPr>
            <w:tcW w:w="2749" w:type="dxa"/>
            <w:vMerge w:val="continue"/>
            <w:shd w:val="clear" w:color="auto" w:fill="auto"/>
            <w:noWrap w:val="0"/>
            <w:vAlign w:val="center"/>
            <w:tcPrChange w:id="4562" w:author="然" w:date="2026-08-03T15:23:33Z">
              <w:tcPr>
                <w:tcW w:w="2749" w:type="dxa"/>
                <w:vMerge w:val="continue"/>
                <w:shd w:val="clear" w:color="auto" w:fill="auto"/>
                <w:noWrap w:val="0"/>
                <w:vAlign w:val="center"/>
              </w:tcPr>
            </w:tcPrChange>
          </w:tcPr>
          <w:p w14:paraId="117FE949">
            <w:pPr>
              <w:spacing w:line="240" w:lineRule="auto"/>
              <w:jc w:val="center"/>
              <w:rPr>
                <w:rFonts w:hint="eastAsia" w:ascii="宋体" w:hAnsi="宋体" w:eastAsia="宋体" w:cs="宋体"/>
                <w:color w:val="auto"/>
                <w:szCs w:val="21"/>
                <w:rPrChange w:id="4563" w:author="然" w:date="2026-08-04T11:37:42Z">
                  <w:rPr>
                    <w:rFonts w:hint="eastAsia" w:ascii="宋体" w:hAnsi="宋体" w:eastAsia="宋体" w:cs="宋体"/>
                    <w:szCs w:val="21"/>
                  </w:rPr>
                </w:rPrChange>
              </w:rPr>
            </w:pPr>
          </w:p>
        </w:tc>
      </w:tr>
      <w:tr w14:paraId="63299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564" w:author="然" w:date="2026-08-03T15:23:33Z">
            <w:tblPrEx>
              <w:shd w:val="clear" w:color="auto" w:fill="auto"/>
              <w:tblCellMar>
                <w:top w:w="0" w:type="dxa"/>
                <w:left w:w="108" w:type="dxa"/>
                <w:bottom w:w="0" w:type="dxa"/>
                <w:right w:w="108" w:type="dxa"/>
              </w:tblCellMar>
            </w:tblPrEx>
          </w:tblPrExChange>
        </w:tblPrEx>
        <w:trPr>
          <w:trHeight w:val="500" w:hRule="atLeast"/>
          <w:jc w:val="center"/>
          <w:trPrChange w:id="4564" w:author="然" w:date="2026-08-03T15:23:33Z">
            <w:trPr>
              <w:trHeight w:val="500" w:hRule="atLeast"/>
              <w:jc w:val="center"/>
            </w:trPr>
          </w:trPrChange>
        </w:trPr>
        <w:tc>
          <w:tcPr>
            <w:tcW w:w="675" w:type="dxa"/>
            <w:vMerge w:val="continue"/>
            <w:shd w:val="clear" w:color="auto" w:fill="auto"/>
            <w:noWrap w:val="0"/>
            <w:vAlign w:val="center"/>
            <w:tcPrChange w:id="4565" w:author="然" w:date="2026-08-03T15:23:33Z">
              <w:tcPr>
                <w:tcW w:w="675" w:type="dxa"/>
                <w:vMerge w:val="continue"/>
                <w:shd w:val="clear" w:color="auto" w:fill="auto"/>
                <w:noWrap w:val="0"/>
                <w:vAlign w:val="center"/>
              </w:tcPr>
            </w:tcPrChange>
          </w:tcPr>
          <w:p w14:paraId="4CB1F4AC">
            <w:pPr>
              <w:spacing w:line="240" w:lineRule="auto"/>
              <w:jc w:val="center"/>
              <w:rPr>
                <w:rFonts w:hint="eastAsia" w:ascii="宋体" w:hAnsi="宋体" w:eastAsia="宋体" w:cs="宋体"/>
                <w:color w:val="auto"/>
                <w:szCs w:val="21"/>
                <w:rPrChange w:id="4566"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567" w:author="然" w:date="2026-08-03T15:23:33Z">
              <w:tcPr>
                <w:tcW w:w="885" w:type="dxa"/>
                <w:vMerge w:val="continue"/>
                <w:shd w:val="clear" w:color="auto" w:fill="auto"/>
                <w:noWrap w:val="0"/>
                <w:vAlign w:val="center"/>
              </w:tcPr>
            </w:tcPrChange>
          </w:tcPr>
          <w:p w14:paraId="24A4BE78">
            <w:pPr>
              <w:spacing w:line="240" w:lineRule="auto"/>
              <w:jc w:val="center"/>
              <w:rPr>
                <w:rFonts w:hint="eastAsia" w:ascii="宋体" w:hAnsi="宋体" w:eastAsia="宋体" w:cs="宋体"/>
                <w:color w:val="auto"/>
                <w:szCs w:val="21"/>
                <w:rPrChange w:id="4568"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569" w:author="然" w:date="2026-08-03T15:23:33Z">
              <w:tcPr>
                <w:tcW w:w="1035" w:type="dxa"/>
                <w:vMerge w:val="continue"/>
                <w:shd w:val="clear" w:color="auto" w:fill="auto"/>
                <w:noWrap w:val="0"/>
                <w:vAlign w:val="center"/>
              </w:tcPr>
            </w:tcPrChange>
          </w:tcPr>
          <w:p w14:paraId="2D2794E3">
            <w:pPr>
              <w:spacing w:line="240" w:lineRule="auto"/>
              <w:jc w:val="center"/>
              <w:rPr>
                <w:rFonts w:hint="eastAsia" w:ascii="宋体" w:hAnsi="宋体" w:eastAsia="宋体" w:cs="宋体"/>
                <w:color w:val="auto"/>
                <w:szCs w:val="21"/>
                <w:rPrChange w:id="4570" w:author="然" w:date="2026-08-04T11:37:42Z">
                  <w:rPr>
                    <w:rFonts w:hint="eastAsia" w:ascii="宋体" w:hAnsi="宋体" w:eastAsia="宋体" w:cs="宋体"/>
                    <w:szCs w:val="21"/>
                  </w:rPr>
                </w:rPrChange>
              </w:rPr>
            </w:pPr>
          </w:p>
        </w:tc>
        <w:tc>
          <w:tcPr>
            <w:tcW w:w="1485" w:type="dxa"/>
            <w:shd w:val="clear" w:color="auto" w:fill="auto"/>
            <w:noWrap w:val="0"/>
            <w:vAlign w:val="center"/>
            <w:tcPrChange w:id="4571" w:author="然" w:date="2026-08-03T15:23:33Z">
              <w:tcPr>
                <w:tcW w:w="1485" w:type="dxa"/>
                <w:shd w:val="clear" w:color="auto" w:fill="auto"/>
                <w:noWrap w:val="0"/>
                <w:vAlign w:val="center"/>
              </w:tcPr>
            </w:tcPrChange>
          </w:tcPr>
          <w:p w14:paraId="1B873734">
            <w:pPr>
              <w:widowControl/>
              <w:spacing w:line="240" w:lineRule="auto"/>
              <w:jc w:val="center"/>
              <w:textAlignment w:val="auto"/>
              <w:rPr>
                <w:rFonts w:hint="eastAsia" w:ascii="宋体" w:hAnsi="宋体" w:eastAsia="宋体" w:cs="宋体"/>
                <w:color w:val="auto"/>
                <w:szCs w:val="21"/>
                <w:rPrChange w:id="4572" w:author="然" w:date="2026-08-04T11:37:42Z">
                  <w:rPr>
                    <w:rFonts w:hint="eastAsia" w:ascii="宋体" w:hAnsi="宋体" w:eastAsia="宋体" w:cs="宋体"/>
                    <w:szCs w:val="21"/>
                  </w:rPr>
                </w:rPrChange>
              </w:rPr>
            </w:pPr>
            <w:r>
              <w:rPr>
                <w:rFonts w:hint="eastAsia" w:ascii="宋体" w:hAnsi="宋体" w:eastAsia="宋体" w:cs="宋体"/>
                <w:color w:val="auto"/>
                <w:szCs w:val="21"/>
                <w:rPrChange w:id="4573" w:author="然" w:date="2026-08-04T11:37:42Z">
                  <w:rPr>
                    <w:rFonts w:hint="eastAsia" w:ascii="宋体" w:hAnsi="宋体" w:eastAsia="宋体" w:cs="宋体"/>
                    <w:szCs w:val="21"/>
                  </w:rPr>
                </w:rPrChange>
              </w:rPr>
              <w:t>耳机</w:t>
            </w:r>
          </w:p>
        </w:tc>
        <w:tc>
          <w:tcPr>
            <w:tcW w:w="735" w:type="dxa"/>
            <w:shd w:val="clear" w:color="auto" w:fill="auto"/>
            <w:noWrap w:val="0"/>
            <w:vAlign w:val="center"/>
            <w:tcPrChange w:id="4574" w:author="然" w:date="2026-08-03T15:23:33Z">
              <w:tcPr>
                <w:tcW w:w="735" w:type="dxa"/>
                <w:shd w:val="clear" w:color="auto" w:fill="auto"/>
                <w:noWrap w:val="0"/>
                <w:vAlign w:val="center"/>
              </w:tcPr>
            </w:tcPrChange>
          </w:tcPr>
          <w:p w14:paraId="43259E2E">
            <w:pPr>
              <w:widowControl/>
              <w:spacing w:line="240" w:lineRule="auto"/>
              <w:jc w:val="center"/>
              <w:textAlignment w:val="auto"/>
              <w:rPr>
                <w:rFonts w:hint="eastAsia" w:ascii="宋体" w:hAnsi="宋体" w:eastAsia="宋体" w:cs="宋体"/>
                <w:color w:val="auto"/>
                <w:szCs w:val="21"/>
                <w:rPrChange w:id="4575" w:author="然" w:date="2026-08-04T11:37:42Z">
                  <w:rPr>
                    <w:rFonts w:hint="eastAsia" w:ascii="宋体" w:hAnsi="宋体" w:eastAsia="宋体" w:cs="宋体"/>
                    <w:szCs w:val="21"/>
                  </w:rPr>
                </w:rPrChange>
              </w:rPr>
            </w:pPr>
            <w:r>
              <w:rPr>
                <w:rFonts w:hint="eastAsia" w:ascii="宋体" w:hAnsi="宋体" w:eastAsia="宋体" w:cs="宋体"/>
                <w:color w:val="auto"/>
                <w:szCs w:val="21"/>
                <w:rPrChange w:id="4576" w:author="然" w:date="2026-08-04T11:37:42Z">
                  <w:rPr>
                    <w:rFonts w:hint="eastAsia" w:ascii="宋体" w:hAnsi="宋体" w:eastAsia="宋体" w:cs="宋体"/>
                    <w:szCs w:val="21"/>
                  </w:rPr>
                </w:rPrChange>
              </w:rPr>
              <w:t>个</w:t>
            </w:r>
          </w:p>
        </w:tc>
        <w:tc>
          <w:tcPr>
            <w:tcW w:w="705" w:type="dxa"/>
            <w:shd w:val="clear" w:color="auto" w:fill="auto"/>
            <w:noWrap w:val="0"/>
            <w:vAlign w:val="center"/>
            <w:tcPrChange w:id="4577" w:author="然" w:date="2026-08-03T15:23:33Z">
              <w:tcPr>
                <w:tcW w:w="705" w:type="dxa"/>
                <w:shd w:val="clear" w:color="auto" w:fill="auto"/>
                <w:noWrap w:val="0"/>
                <w:vAlign w:val="center"/>
              </w:tcPr>
            </w:tcPrChange>
          </w:tcPr>
          <w:p w14:paraId="16BE4D53">
            <w:pPr>
              <w:widowControl/>
              <w:spacing w:line="240" w:lineRule="auto"/>
              <w:jc w:val="center"/>
              <w:textAlignment w:val="auto"/>
              <w:rPr>
                <w:rFonts w:hint="eastAsia" w:ascii="宋体" w:hAnsi="宋体" w:eastAsia="宋体" w:cs="宋体"/>
                <w:color w:val="auto"/>
                <w:szCs w:val="21"/>
                <w:rPrChange w:id="4578" w:author="然" w:date="2026-08-04T11:37:42Z">
                  <w:rPr>
                    <w:rFonts w:hint="eastAsia" w:ascii="宋体" w:hAnsi="宋体" w:eastAsia="宋体" w:cs="宋体"/>
                    <w:szCs w:val="21"/>
                  </w:rPr>
                </w:rPrChange>
              </w:rPr>
            </w:pPr>
            <w:r>
              <w:rPr>
                <w:rFonts w:hint="eastAsia" w:ascii="宋体" w:hAnsi="宋体" w:eastAsia="宋体" w:cs="宋体"/>
                <w:color w:val="auto"/>
                <w:szCs w:val="21"/>
                <w:rPrChange w:id="4579" w:author="然" w:date="2026-08-04T11:37:42Z">
                  <w:rPr>
                    <w:rFonts w:hint="eastAsia" w:ascii="宋体" w:hAnsi="宋体" w:eastAsia="宋体" w:cs="宋体"/>
                    <w:szCs w:val="21"/>
                  </w:rPr>
                </w:rPrChange>
              </w:rPr>
              <w:t>300</w:t>
            </w:r>
          </w:p>
        </w:tc>
        <w:tc>
          <w:tcPr>
            <w:tcW w:w="1616" w:type="dxa"/>
            <w:shd w:val="clear" w:color="auto" w:fill="auto"/>
            <w:noWrap w:val="0"/>
            <w:vAlign w:val="center"/>
            <w:tcPrChange w:id="4580" w:author="然" w:date="2026-08-03T15:23:33Z">
              <w:tcPr>
                <w:tcW w:w="1616" w:type="dxa"/>
                <w:shd w:val="clear" w:color="auto" w:fill="auto"/>
                <w:noWrap w:val="0"/>
                <w:vAlign w:val="center"/>
              </w:tcPr>
            </w:tcPrChange>
          </w:tcPr>
          <w:p w14:paraId="010E6336">
            <w:pPr>
              <w:widowControl/>
              <w:spacing w:line="240" w:lineRule="auto"/>
              <w:jc w:val="center"/>
              <w:textAlignment w:val="auto"/>
              <w:rPr>
                <w:rFonts w:hint="eastAsia" w:ascii="宋体" w:hAnsi="宋体" w:eastAsia="宋体" w:cs="宋体"/>
                <w:color w:val="auto"/>
                <w:szCs w:val="21"/>
                <w:rPrChange w:id="4581" w:author="然" w:date="2026-08-04T11:37:42Z">
                  <w:rPr>
                    <w:rFonts w:hint="eastAsia" w:ascii="宋体" w:hAnsi="宋体" w:eastAsia="宋体" w:cs="宋体"/>
                    <w:szCs w:val="21"/>
                  </w:rPr>
                </w:rPrChange>
              </w:rPr>
            </w:pPr>
            <w:r>
              <w:rPr>
                <w:rFonts w:hint="eastAsia" w:ascii="宋体" w:hAnsi="宋体" w:eastAsia="宋体" w:cs="宋体"/>
                <w:color w:val="auto"/>
                <w:szCs w:val="21"/>
                <w:rPrChange w:id="4582" w:author="然" w:date="2026-08-04T11:37:42Z">
                  <w:rPr>
                    <w:rFonts w:hint="eastAsia" w:ascii="宋体" w:hAnsi="宋体" w:eastAsia="宋体" w:cs="宋体"/>
                    <w:szCs w:val="21"/>
                  </w:rPr>
                </w:rPrChange>
              </w:rPr>
              <w:t>1</w:t>
            </w:r>
          </w:p>
        </w:tc>
        <w:tc>
          <w:tcPr>
            <w:tcW w:w="2749" w:type="dxa"/>
            <w:vMerge w:val="continue"/>
            <w:shd w:val="clear" w:color="auto" w:fill="auto"/>
            <w:noWrap w:val="0"/>
            <w:vAlign w:val="center"/>
            <w:tcPrChange w:id="4583" w:author="然" w:date="2026-08-03T15:23:33Z">
              <w:tcPr>
                <w:tcW w:w="2749" w:type="dxa"/>
                <w:vMerge w:val="continue"/>
                <w:shd w:val="clear" w:color="auto" w:fill="auto"/>
                <w:noWrap w:val="0"/>
                <w:vAlign w:val="center"/>
              </w:tcPr>
            </w:tcPrChange>
          </w:tcPr>
          <w:p w14:paraId="051B9C00">
            <w:pPr>
              <w:spacing w:line="240" w:lineRule="auto"/>
              <w:jc w:val="center"/>
              <w:rPr>
                <w:rFonts w:hint="eastAsia" w:ascii="宋体" w:hAnsi="宋体" w:eastAsia="宋体" w:cs="宋体"/>
                <w:color w:val="auto"/>
                <w:szCs w:val="21"/>
                <w:rPrChange w:id="4584" w:author="然" w:date="2026-08-04T11:37:42Z">
                  <w:rPr>
                    <w:rFonts w:hint="eastAsia" w:ascii="宋体" w:hAnsi="宋体" w:eastAsia="宋体" w:cs="宋体"/>
                    <w:szCs w:val="21"/>
                  </w:rPr>
                </w:rPrChange>
              </w:rPr>
            </w:pPr>
          </w:p>
        </w:tc>
      </w:tr>
      <w:tr w14:paraId="1706C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Change w:id="4585" w:author="然" w:date="2026-08-03T15:23:33Z">
            <w:tblPrEx>
              <w:shd w:val="clear" w:color="auto" w:fill="auto"/>
              <w:tblCellMar>
                <w:top w:w="0" w:type="dxa"/>
                <w:left w:w="108" w:type="dxa"/>
                <w:bottom w:w="0" w:type="dxa"/>
                <w:right w:w="108" w:type="dxa"/>
              </w:tblCellMar>
            </w:tblPrEx>
          </w:tblPrExChange>
        </w:tblPrEx>
        <w:trPr>
          <w:trHeight w:val="400" w:hRule="atLeast"/>
          <w:jc w:val="center"/>
          <w:trPrChange w:id="4585" w:author="然" w:date="2026-08-03T15:23:33Z">
            <w:trPr>
              <w:trHeight w:val="400" w:hRule="atLeast"/>
              <w:jc w:val="center"/>
            </w:trPr>
          </w:trPrChange>
        </w:trPr>
        <w:tc>
          <w:tcPr>
            <w:tcW w:w="675" w:type="dxa"/>
            <w:vMerge w:val="continue"/>
            <w:shd w:val="clear" w:color="auto" w:fill="auto"/>
            <w:noWrap w:val="0"/>
            <w:vAlign w:val="center"/>
            <w:tcPrChange w:id="4586" w:author="然" w:date="2026-08-03T15:23:33Z">
              <w:tcPr>
                <w:tcW w:w="675" w:type="dxa"/>
                <w:vMerge w:val="continue"/>
                <w:shd w:val="clear" w:color="auto" w:fill="auto"/>
                <w:noWrap w:val="0"/>
                <w:vAlign w:val="center"/>
              </w:tcPr>
            </w:tcPrChange>
          </w:tcPr>
          <w:p w14:paraId="74C026BD">
            <w:pPr>
              <w:spacing w:line="240" w:lineRule="auto"/>
              <w:jc w:val="center"/>
              <w:rPr>
                <w:rFonts w:hint="eastAsia" w:ascii="宋体" w:hAnsi="宋体" w:eastAsia="宋体" w:cs="宋体"/>
                <w:color w:val="auto"/>
                <w:szCs w:val="21"/>
                <w:rPrChange w:id="4587"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588" w:author="然" w:date="2026-08-03T15:23:33Z">
              <w:tcPr>
                <w:tcW w:w="885" w:type="dxa"/>
                <w:vMerge w:val="continue"/>
                <w:shd w:val="clear" w:color="auto" w:fill="auto"/>
                <w:noWrap w:val="0"/>
                <w:vAlign w:val="center"/>
              </w:tcPr>
            </w:tcPrChange>
          </w:tcPr>
          <w:p w14:paraId="53E66249">
            <w:pPr>
              <w:spacing w:line="240" w:lineRule="auto"/>
              <w:jc w:val="center"/>
              <w:rPr>
                <w:rFonts w:hint="eastAsia" w:ascii="宋体" w:hAnsi="宋体" w:eastAsia="宋体" w:cs="宋体"/>
                <w:color w:val="auto"/>
                <w:szCs w:val="21"/>
                <w:rPrChange w:id="4589" w:author="然" w:date="2026-08-04T11:37:42Z">
                  <w:rPr>
                    <w:rFonts w:hint="eastAsia" w:ascii="宋体" w:hAnsi="宋体" w:eastAsia="宋体" w:cs="宋体"/>
                    <w:szCs w:val="21"/>
                  </w:rPr>
                </w:rPrChange>
              </w:rPr>
            </w:pPr>
          </w:p>
        </w:tc>
        <w:tc>
          <w:tcPr>
            <w:tcW w:w="1035" w:type="dxa"/>
            <w:vMerge w:val="restart"/>
            <w:shd w:val="clear" w:color="auto" w:fill="auto"/>
            <w:noWrap w:val="0"/>
            <w:vAlign w:val="center"/>
            <w:tcPrChange w:id="4590" w:author="然" w:date="2026-08-03T15:23:33Z">
              <w:tcPr>
                <w:tcW w:w="1035" w:type="dxa"/>
                <w:vMerge w:val="restart"/>
                <w:shd w:val="clear" w:color="auto" w:fill="auto"/>
                <w:noWrap w:val="0"/>
                <w:vAlign w:val="center"/>
              </w:tcPr>
            </w:tcPrChange>
          </w:tcPr>
          <w:p w14:paraId="0CE04E9E">
            <w:pPr>
              <w:widowControl/>
              <w:spacing w:line="240" w:lineRule="auto"/>
              <w:jc w:val="center"/>
              <w:textAlignment w:val="auto"/>
              <w:rPr>
                <w:rFonts w:hint="eastAsia" w:ascii="宋体" w:hAnsi="宋体" w:eastAsia="宋体" w:cs="宋体"/>
                <w:color w:val="auto"/>
                <w:szCs w:val="21"/>
                <w:rPrChange w:id="4591" w:author="然" w:date="2026-08-04T11:37:42Z">
                  <w:rPr>
                    <w:rFonts w:hint="eastAsia" w:ascii="宋体" w:hAnsi="宋体" w:eastAsia="宋体" w:cs="宋体"/>
                    <w:szCs w:val="21"/>
                  </w:rPr>
                </w:rPrChange>
              </w:rPr>
            </w:pPr>
            <w:r>
              <w:rPr>
                <w:rFonts w:hint="eastAsia" w:ascii="宋体" w:hAnsi="宋体" w:eastAsia="宋体" w:cs="宋体"/>
                <w:color w:val="auto"/>
                <w:szCs w:val="21"/>
                <w:rPrChange w:id="4592" w:author="然" w:date="2026-08-04T11:37:42Z">
                  <w:rPr>
                    <w:rFonts w:hint="eastAsia" w:ascii="宋体" w:hAnsi="宋体" w:eastAsia="宋体" w:cs="宋体"/>
                    <w:szCs w:val="21"/>
                  </w:rPr>
                </w:rPrChange>
              </w:rPr>
              <w:t>设备（培训）</w:t>
            </w:r>
          </w:p>
        </w:tc>
        <w:tc>
          <w:tcPr>
            <w:tcW w:w="1485" w:type="dxa"/>
            <w:shd w:val="clear" w:color="auto" w:fill="auto"/>
            <w:noWrap w:val="0"/>
            <w:vAlign w:val="center"/>
            <w:tcPrChange w:id="4593" w:author="然" w:date="2026-08-03T15:23:33Z">
              <w:tcPr>
                <w:tcW w:w="1485" w:type="dxa"/>
                <w:shd w:val="clear" w:color="auto" w:fill="auto"/>
                <w:noWrap w:val="0"/>
                <w:vAlign w:val="center"/>
              </w:tcPr>
            </w:tcPrChange>
          </w:tcPr>
          <w:p w14:paraId="36D525C4">
            <w:pPr>
              <w:widowControl/>
              <w:spacing w:line="240" w:lineRule="auto"/>
              <w:jc w:val="center"/>
              <w:textAlignment w:val="auto"/>
              <w:rPr>
                <w:rFonts w:hint="eastAsia" w:ascii="宋体" w:hAnsi="宋体" w:eastAsia="宋体" w:cs="宋体"/>
                <w:color w:val="auto"/>
                <w:szCs w:val="21"/>
                <w:rPrChange w:id="4594" w:author="然" w:date="2026-08-04T11:37:42Z">
                  <w:rPr>
                    <w:rFonts w:hint="eastAsia" w:ascii="宋体" w:hAnsi="宋体" w:eastAsia="宋体" w:cs="宋体"/>
                    <w:szCs w:val="21"/>
                  </w:rPr>
                </w:rPrChange>
              </w:rPr>
            </w:pPr>
            <w:r>
              <w:rPr>
                <w:rFonts w:hint="eastAsia" w:ascii="宋体" w:hAnsi="宋体" w:eastAsia="宋体" w:cs="宋体"/>
                <w:color w:val="auto"/>
                <w:szCs w:val="21"/>
                <w:rPrChange w:id="4595" w:author="然" w:date="2026-08-04T11:37:42Z">
                  <w:rPr>
                    <w:rFonts w:hint="eastAsia" w:ascii="宋体" w:hAnsi="宋体" w:eastAsia="宋体" w:cs="宋体"/>
                    <w:szCs w:val="21"/>
                  </w:rPr>
                </w:rPrChange>
              </w:rPr>
              <w:t>主机设备</w:t>
            </w:r>
          </w:p>
        </w:tc>
        <w:tc>
          <w:tcPr>
            <w:tcW w:w="735" w:type="dxa"/>
            <w:shd w:val="clear" w:color="auto" w:fill="auto"/>
            <w:noWrap w:val="0"/>
            <w:vAlign w:val="center"/>
            <w:tcPrChange w:id="4596" w:author="然" w:date="2026-08-03T15:23:33Z">
              <w:tcPr>
                <w:tcW w:w="735" w:type="dxa"/>
                <w:shd w:val="clear" w:color="auto" w:fill="auto"/>
                <w:noWrap w:val="0"/>
                <w:vAlign w:val="center"/>
              </w:tcPr>
            </w:tcPrChange>
          </w:tcPr>
          <w:p w14:paraId="5C70EF68">
            <w:pPr>
              <w:widowControl/>
              <w:spacing w:line="240" w:lineRule="auto"/>
              <w:jc w:val="center"/>
              <w:textAlignment w:val="auto"/>
              <w:rPr>
                <w:rFonts w:hint="eastAsia" w:ascii="宋体" w:hAnsi="宋体" w:eastAsia="宋体" w:cs="宋体"/>
                <w:color w:val="auto"/>
                <w:szCs w:val="21"/>
                <w:rPrChange w:id="4597" w:author="然" w:date="2026-08-04T11:37:42Z">
                  <w:rPr>
                    <w:rFonts w:hint="eastAsia" w:ascii="宋体" w:hAnsi="宋体" w:eastAsia="宋体" w:cs="宋体"/>
                    <w:szCs w:val="21"/>
                  </w:rPr>
                </w:rPrChange>
              </w:rPr>
            </w:pPr>
            <w:r>
              <w:rPr>
                <w:rFonts w:hint="eastAsia" w:ascii="宋体" w:hAnsi="宋体" w:eastAsia="宋体" w:cs="宋体"/>
                <w:color w:val="auto"/>
                <w:szCs w:val="21"/>
                <w:rPrChange w:id="4598" w:author="然" w:date="2026-08-04T11:37:42Z">
                  <w:rPr>
                    <w:rFonts w:hint="eastAsia" w:ascii="宋体" w:hAnsi="宋体" w:eastAsia="宋体" w:cs="宋体"/>
                    <w:szCs w:val="21"/>
                  </w:rPr>
                </w:rPrChange>
              </w:rPr>
              <w:t>台</w:t>
            </w:r>
          </w:p>
        </w:tc>
        <w:tc>
          <w:tcPr>
            <w:tcW w:w="705" w:type="dxa"/>
            <w:shd w:val="clear" w:color="auto" w:fill="auto"/>
            <w:noWrap w:val="0"/>
            <w:vAlign w:val="center"/>
            <w:tcPrChange w:id="4599" w:author="然" w:date="2026-08-03T15:23:33Z">
              <w:tcPr>
                <w:tcW w:w="705" w:type="dxa"/>
                <w:shd w:val="clear" w:color="auto" w:fill="auto"/>
                <w:noWrap w:val="0"/>
                <w:vAlign w:val="center"/>
              </w:tcPr>
            </w:tcPrChange>
          </w:tcPr>
          <w:p w14:paraId="3924F492">
            <w:pPr>
              <w:widowControl/>
              <w:spacing w:line="240" w:lineRule="auto"/>
              <w:jc w:val="center"/>
              <w:textAlignment w:val="auto"/>
              <w:rPr>
                <w:rFonts w:hint="eastAsia" w:ascii="宋体" w:hAnsi="宋体" w:eastAsia="宋体" w:cs="宋体"/>
                <w:color w:val="auto"/>
                <w:szCs w:val="21"/>
                <w:rPrChange w:id="4600" w:author="然" w:date="2026-08-04T11:37:42Z">
                  <w:rPr>
                    <w:rFonts w:hint="eastAsia" w:ascii="宋体" w:hAnsi="宋体" w:eastAsia="宋体" w:cs="宋体"/>
                    <w:szCs w:val="21"/>
                  </w:rPr>
                </w:rPrChange>
              </w:rPr>
            </w:pPr>
            <w:r>
              <w:rPr>
                <w:rFonts w:hint="eastAsia" w:ascii="宋体" w:hAnsi="宋体" w:eastAsia="宋体" w:cs="宋体"/>
                <w:color w:val="auto"/>
                <w:szCs w:val="21"/>
                <w:rPrChange w:id="4601" w:author="然" w:date="2026-08-04T11:37:42Z">
                  <w:rPr>
                    <w:rFonts w:hint="eastAsia" w:ascii="宋体" w:hAnsi="宋体" w:eastAsia="宋体" w:cs="宋体"/>
                    <w:szCs w:val="21"/>
                  </w:rPr>
                </w:rPrChange>
              </w:rPr>
              <w:t>2</w:t>
            </w:r>
          </w:p>
        </w:tc>
        <w:tc>
          <w:tcPr>
            <w:tcW w:w="1616" w:type="dxa"/>
            <w:shd w:val="clear" w:color="auto" w:fill="auto"/>
            <w:noWrap w:val="0"/>
            <w:vAlign w:val="center"/>
            <w:tcPrChange w:id="4602" w:author="然" w:date="2026-08-03T15:23:33Z">
              <w:tcPr>
                <w:tcW w:w="1616" w:type="dxa"/>
                <w:shd w:val="clear" w:color="auto" w:fill="auto"/>
                <w:noWrap w:val="0"/>
                <w:vAlign w:val="center"/>
              </w:tcPr>
            </w:tcPrChange>
          </w:tcPr>
          <w:p w14:paraId="637CB767">
            <w:pPr>
              <w:widowControl/>
              <w:spacing w:line="240" w:lineRule="auto"/>
              <w:jc w:val="center"/>
              <w:textAlignment w:val="auto"/>
              <w:rPr>
                <w:rFonts w:hint="eastAsia" w:ascii="宋体" w:hAnsi="宋体" w:eastAsia="宋体" w:cs="宋体"/>
                <w:color w:val="auto"/>
                <w:szCs w:val="21"/>
                <w:rPrChange w:id="4603" w:author="然" w:date="2026-08-04T11:37:42Z">
                  <w:rPr>
                    <w:rFonts w:hint="eastAsia" w:ascii="宋体" w:hAnsi="宋体" w:eastAsia="宋体" w:cs="宋体"/>
                    <w:szCs w:val="21"/>
                  </w:rPr>
                </w:rPrChange>
              </w:rPr>
            </w:pPr>
            <w:r>
              <w:rPr>
                <w:rFonts w:hint="eastAsia" w:ascii="宋体" w:hAnsi="宋体" w:eastAsia="宋体" w:cs="宋体"/>
                <w:color w:val="auto"/>
                <w:szCs w:val="21"/>
                <w:rPrChange w:id="4604" w:author="然" w:date="2026-08-04T11:37:42Z">
                  <w:rPr>
                    <w:rFonts w:hint="eastAsia" w:ascii="宋体" w:hAnsi="宋体" w:eastAsia="宋体" w:cs="宋体"/>
                    <w:szCs w:val="21"/>
                  </w:rPr>
                </w:rPrChange>
              </w:rPr>
              <w:t>1</w:t>
            </w:r>
          </w:p>
        </w:tc>
        <w:tc>
          <w:tcPr>
            <w:tcW w:w="2749" w:type="dxa"/>
            <w:vMerge w:val="restart"/>
            <w:shd w:val="clear" w:color="auto" w:fill="auto"/>
            <w:noWrap w:val="0"/>
            <w:vAlign w:val="center"/>
            <w:tcPrChange w:id="4605" w:author="然" w:date="2026-08-03T15:23:33Z">
              <w:tcPr>
                <w:tcW w:w="2749" w:type="dxa"/>
                <w:vMerge w:val="restart"/>
                <w:shd w:val="clear" w:color="auto" w:fill="auto"/>
                <w:noWrap w:val="0"/>
                <w:vAlign w:val="center"/>
              </w:tcPr>
            </w:tcPrChange>
          </w:tcPr>
          <w:p w14:paraId="56631DE8">
            <w:pPr>
              <w:widowControl/>
              <w:spacing w:line="240" w:lineRule="auto"/>
              <w:jc w:val="center"/>
              <w:textAlignment w:val="auto"/>
              <w:rPr>
                <w:rFonts w:hint="eastAsia" w:ascii="宋体" w:hAnsi="宋体" w:eastAsia="宋体" w:cs="宋体"/>
                <w:color w:val="auto"/>
                <w:szCs w:val="21"/>
                <w:rPrChange w:id="4606" w:author="然" w:date="2026-08-04T11:37:42Z">
                  <w:rPr>
                    <w:rFonts w:hint="eastAsia" w:ascii="宋体" w:hAnsi="宋体" w:eastAsia="宋体" w:cs="宋体"/>
                    <w:szCs w:val="21"/>
                  </w:rPr>
                </w:rPrChange>
              </w:rPr>
            </w:pPr>
            <w:r>
              <w:rPr>
                <w:rFonts w:hint="eastAsia" w:ascii="宋体" w:hAnsi="宋体" w:eastAsia="宋体" w:cs="宋体"/>
                <w:color w:val="auto"/>
                <w:szCs w:val="21"/>
                <w:rPrChange w:id="4607" w:author="然" w:date="2026-08-04T11:37:42Z">
                  <w:rPr>
                    <w:rFonts w:hint="eastAsia" w:ascii="宋体" w:hAnsi="宋体" w:eastAsia="宋体" w:cs="宋体"/>
                    <w:szCs w:val="21"/>
                  </w:rPr>
                </w:rPrChange>
              </w:rPr>
              <w:t>博世/捷希同声传译主机，符合ISO标准；辐射板（同传信号辐射，覆盖会场）；译员工作间（专业译员间，配备空调及隔音）；线材配件（同传设备专用线材及转接头）；耳机（100个同传专用耳机，舒适隔音）</w:t>
            </w:r>
          </w:p>
        </w:tc>
      </w:tr>
      <w:tr w14:paraId="7395B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608" w:author="然" w:date="2026-08-03T15:23:33Z">
            <w:tblPrEx>
              <w:shd w:val="clear" w:color="auto" w:fill="auto"/>
              <w:tblCellMar>
                <w:top w:w="0" w:type="dxa"/>
                <w:left w:w="108" w:type="dxa"/>
                <w:bottom w:w="0" w:type="dxa"/>
                <w:right w:w="108" w:type="dxa"/>
              </w:tblCellMar>
            </w:tblPrEx>
          </w:tblPrExChange>
        </w:tblPrEx>
        <w:trPr>
          <w:trHeight w:val="400" w:hRule="atLeast"/>
          <w:jc w:val="center"/>
          <w:trPrChange w:id="4608" w:author="然" w:date="2026-08-03T15:23:33Z">
            <w:trPr>
              <w:trHeight w:val="400" w:hRule="atLeast"/>
              <w:jc w:val="center"/>
            </w:trPr>
          </w:trPrChange>
        </w:trPr>
        <w:tc>
          <w:tcPr>
            <w:tcW w:w="675" w:type="dxa"/>
            <w:vMerge w:val="continue"/>
            <w:shd w:val="clear" w:color="auto" w:fill="auto"/>
            <w:noWrap w:val="0"/>
            <w:vAlign w:val="center"/>
            <w:tcPrChange w:id="4609" w:author="然" w:date="2026-08-03T15:23:33Z">
              <w:tcPr>
                <w:tcW w:w="675" w:type="dxa"/>
                <w:vMerge w:val="continue"/>
                <w:shd w:val="clear" w:color="auto" w:fill="auto"/>
                <w:noWrap w:val="0"/>
                <w:vAlign w:val="center"/>
              </w:tcPr>
            </w:tcPrChange>
          </w:tcPr>
          <w:p w14:paraId="358F3A20">
            <w:pPr>
              <w:spacing w:line="240" w:lineRule="auto"/>
              <w:jc w:val="center"/>
              <w:rPr>
                <w:rFonts w:hint="eastAsia" w:ascii="宋体" w:hAnsi="宋体" w:eastAsia="宋体" w:cs="宋体"/>
                <w:color w:val="auto"/>
                <w:szCs w:val="21"/>
                <w:rPrChange w:id="4610"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611" w:author="然" w:date="2026-08-03T15:23:33Z">
              <w:tcPr>
                <w:tcW w:w="885" w:type="dxa"/>
                <w:vMerge w:val="continue"/>
                <w:shd w:val="clear" w:color="auto" w:fill="auto"/>
                <w:noWrap w:val="0"/>
                <w:vAlign w:val="center"/>
              </w:tcPr>
            </w:tcPrChange>
          </w:tcPr>
          <w:p w14:paraId="6C14974D">
            <w:pPr>
              <w:spacing w:line="240" w:lineRule="auto"/>
              <w:jc w:val="center"/>
              <w:rPr>
                <w:rFonts w:hint="eastAsia" w:ascii="宋体" w:hAnsi="宋体" w:eastAsia="宋体" w:cs="宋体"/>
                <w:color w:val="auto"/>
                <w:szCs w:val="21"/>
                <w:rPrChange w:id="4612"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613" w:author="然" w:date="2026-08-03T15:23:33Z">
              <w:tcPr>
                <w:tcW w:w="1035" w:type="dxa"/>
                <w:vMerge w:val="continue"/>
                <w:shd w:val="clear" w:color="auto" w:fill="auto"/>
                <w:noWrap w:val="0"/>
                <w:vAlign w:val="center"/>
              </w:tcPr>
            </w:tcPrChange>
          </w:tcPr>
          <w:p w14:paraId="2FAAE8C3">
            <w:pPr>
              <w:spacing w:line="240" w:lineRule="auto"/>
              <w:jc w:val="center"/>
              <w:rPr>
                <w:rFonts w:hint="eastAsia" w:ascii="宋体" w:hAnsi="宋体" w:eastAsia="宋体" w:cs="宋体"/>
                <w:color w:val="auto"/>
                <w:szCs w:val="21"/>
                <w:rPrChange w:id="4614" w:author="然" w:date="2026-08-04T11:37:42Z">
                  <w:rPr>
                    <w:rFonts w:hint="eastAsia" w:ascii="宋体" w:hAnsi="宋体" w:eastAsia="宋体" w:cs="宋体"/>
                    <w:szCs w:val="21"/>
                  </w:rPr>
                </w:rPrChange>
              </w:rPr>
            </w:pPr>
          </w:p>
        </w:tc>
        <w:tc>
          <w:tcPr>
            <w:tcW w:w="1485" w:type="dxa"/>
            <w:shd w:val="clear" w:color="auto" w:fill="auto"/>
            <w:noWrap w:val="0"/>
            <w:vAlign w:val="center"/>
            <w:tcPrChange w:id="4615" w:author="然" w:date="2026-08-03T15:23:33Z">
              <w:tcPr>
                <w:tcW w:w="1485" w:type="dxa"/>
                <w:shd w:val="clear" w:color="auto" w:fill="auto"/>
                <w:noWrap w:val="0"/>
                <w:vAlign w:val="center"/>
              </w:tcPr>
            </w:tcPrChange>
          </w:tcPr>
          <w:p w14:paraId="4B0EEEC6">
            <w:pPr>
              <w:widowControl/>
              <w:spacing w:line="240" w:lineRule="auto"/>
              <w:jc w:val="center"/>
              <w:textAlignment w:val="auto"/>
              <w:rPr>
                <w:rFonts w:hint="eastAsia" w:ascii="宋体" w:hAnsi="宋体" w:eastAsia="宋体" w:cs="宋体"/>
                <w:color w:val="auto"/>
                <w:szCs w:val="21"/>
                <w:rPrChange w:id="4616" w:author="然" w:date="2026-08-04T11:37:42Z">
                  <w:rPr>
                    <w:rFonts w:hint="eastAsia" w:ascii="宋体" w:hAnsi="宋体" w:eastAsia="宋体" w:cs="宋体"/>
                    <w:szCs w:val="21"/>
                  </w:rPr>
                </w:rPrChange>
              </w:rPr>
            </w:pPr>
            <w:r>
              <w:rPr>
                <w:rFonts w:hint="eastAsia" w:ascii="宋体" w:hAnsi="宋体" w:eastAsia="宋体" w:cs="宋体"/>
                <w:color w:val="auto"/>
                <w:szCs w:val="21"/>
                <w:rPrChange w:id="4617" w:author="然" w:date="2026-08-04T11:37:42Z">
                  <w:rPr>
                    <w:rFonts w:hint="eastAsia" w:ascii="宋体" w:hAnsi="宋体" w:eastAsia="宋体" w:cs="宋体"/>
                    <w:szCs w:val="21"/>
                  </w:rPr>
                </w:rPrChange>
              </w:rPr>
              <w:t>辐射板</w:t>
            </w:r>
          </w:p>
        </w:tc>
        <w:tc>
          <w:tcPr>
            <w:tcW w:w="735" w:type="dxa"/>
            <w:shd w:val="clear" w:color="auto" w:fill="auto"/>
            <w:noWrap w:val="0"/>
            <w:vAlign w:val="center"/>
            <w:tcPrChange w:id="4618" w:author="然" w:date="2026-08-03T15:23:33Z">
              <w:tcPr>
                <w:tcW w:w="735" w:type="dxa"/>
                <w:shd w:val="clear" w:color="auto" w:fill="auto"/>
                <w:noWrap w:val="0"/>
                <w:vAlign w:val="center"/>
              </w:tcPr>
            </w:tcPrChange>
          </w:tcPr>
          <w:p w14:paraId="1010EACF">
            <w:pPr>
              <w:widowControl/>
              <w:spacing w:line="240" w:lineRule="auto"/>
              <w:jc w:val="center"/>
              <w:textAlignment w:val="auto"/>
              <w:rPr>
                <w:rFonts w:hint="eastAsia" w:ascii="宋体" w:hAnsi="宋体" w:eastAsia="宋体" w:cs="宋体"/>
                <w:color w:val="auto"/>
                <w:szCs w:val="21"/>
                <w:rPrChange w:id="4619" w:author="然" w:date="2026-08-04T11:37:42Z">
                  <w:rPr>
                    <w:rFonts w:hint="eastAsia" w:ascii="宋体" w:hAnsi="宋体" w:eastAsia="宋体" w:cs="宋体"/>
                    <w:szCs w:val="21"/>
                  </w:rPr>
                </w:rPrChange>
              </w:rPr>
            </w:pPr>
            <w:r>
              <w:rPr>
                <w:rFonts w:hint="eastAsia" w:ascii="宋体" w:hAnsi="宋体" w:eastAsia="宋体" w:cs="宋体"/>
                <w:color w:val="auto"/>
                <w:szCs w:val="21"/>
                <w:rPrChange w:id="4620" w:author="然" w:date="2026-08-04T11:37:42Z">
                  <w:rPr>
                    <w:rFonts w:hint="eastAsia" w:ascii="宋体" w:hAnsi="宋体" w:eastAsia="宋体" w:cs="宋体"/>
                    <w:szCs w:val="21"/>
                  </w:rPr>
                </w:rPrChange>
              </w:rPr>
              <w:t>个</w:t>
            </w:r>
          </w:p>
        </w:tc>
        <w:tc>
          <w:tcPr>
            <w:tcW w:w="705" w:type="dxa"/>
            <w:shd w:val="clear" w:color="auto" w:fill="auto"/>
            <w:noWrap w:val="0"/>
            <w:vAlign w:val="center"/>
            <w:tcPrChange w:id="4621" w:author="然" w:date="2026-08-03T15:23:33Z">
              <w:tcPr>
                <w:tcW w:w="705" w:type="dxa"/>
                <w:shd w:val="clear" w:color="auto" w:fill="auto"/>
                <w:noWrap w:val="0"/>
                <w:vAlign w:val="center"/>
              </w:tcPr>
            </w:tcPrChange>
          </w:tcPr>
          <w:p w14:paraId="7F39560E">
            <w:pPr>
              <w:widowControl/>
              <w:spacing w:line="240" w:lineRule="auto"/>
              <w:jc w:val="center"/>
              <w:textAlignment w:val="auto"/>
              <w:rPr>
                <w:rFonts w:hint="eastAsia" w:ascii="宋体" w:hAnsi="宋体" w:eastAsia="宋体" w:cs="宋体"/>
                <w:color w:val="auto"/>
                <w:szCs w:val="21"/>
                <w:rPrChange w:id="4622" w:author="然" w:date="2026-08-04T11:37:42Z">
                  <w:rPr>
                    <w:rFonts w:hint="eastAsia" w:ascii="宋体" w:hAnsi="宋体" w:eastAsia="宋体" w:cs="宋体"/>
                    <w:szCs w:val="21"/>
                  </w:rPr>
                </w:rPrChange>
              </w:rPr>
            </w:pPr>
            <w:r>
              <w:rPr>
                <w:rFonts w:hint="eastAsia" w:ascii="宋体" w:hAnsi="宋体" w:eastAsia="宋体" w:cs="宋体"/>
                <w:color w:val="auto"/>
                <w:szCs w:val="21"/>
                <w:rPrChange w:id="4623" w:author="然" w:date="2026-08-04T11:37:42Z">
                  <w:rPr>
                    <w:rFonts w:hint="eastAsia" w:ascii="宋体" w:hAnsi="宋体" w:eastAsia="宋体" w:cs="宋体"/>
                    <w:szCs w:val="21"/>
                  </w:rPr>
                </w:rPrChange>
              </w:rPr>
              <w:t>3</w:t>
            </w:r>
          </w:p>
        </w:tc>
        <w:tc>
          <w:tcPr>
            <w:tcW w:w="1616" w:type="dxa"/>
            <w:shd w:val="clear" w:color="auto" w:fill="auto"/>
            <w:noWrap w:val="0"/>
            <w:vAlign w:val="center"/>
            <w:tcPrChange w:id="4624" w:author="然" w:date="2026-08-03T15:23:33Z">
              <w:tcPr>
                <w:tcW w:w="1616" w:type="dxa"/>
                <w:shd w:val="clear" w:color="auto" w:fill="auto"/>
                <w:noWrap w:val="0"/>
                <w:vAlign w:val="center"/>
              </w:tcPr>
            </w:tcPrChange>
          </w:tcPr>
          <w:p w14:paraId="58978340">
            <w:pPr>
              <w:widowControl/>
              <w:spacing w:line="240" w:lineRule="auto"/>
              <w:jc w:val="center"/>
              <w:textAlignment w:val="auto"/>
              <w:rPr>
                <w:rFonts w:hint="eastAsia" w:ascii="宋体" w:hAnsi="宋体" w:eastAsia="宋体" w:cs="宋体"/>
                <w:color w:val="auto"/>
                <w:szCs w:val="21"/>
                <w:rPrChange w:id="4625" w:author="然" w:date="2026-08-04T11:37:42Z">
                  <w:rPr>
                    <w:rFonts w:hint="eastAsia" w:ascii="宋体" w:hAnsi="宋体" w:eastAsia="宋体" w:cs="宋体"/>
                    <w:szCs w:val="21"/>
                  </w:rPr>
                </w:rPrChange>
              </w:rPr>
            </w:pPr>
            <w:r>
              <w:rPr>
                <w:rFonts w:hint="eastAsia" w:ascii="宋体" w:hAnsi="宋体" w:eastAsia="宋体" w:cs="宋体"/>
                <w:color w:val="auto"/>
                <w:szCs w:val="21"/>
                <w:rPrChange w:id="4626" w:author="然" w:date="2026-08-04T11:37:42Z">
                  <w:rPr>
                    <w:rFonts w:hint="eastAsia" w:ascii="宋体" w:hAnsi="宋体" w:eastAsia="宋体" w:cs="宋体"/>
                    <w:szCs w:val="21"/>
                  </w:rPr>
                </w:rPrChange>
              </w:rPr>
              <w:t>1</w:t>
            </w:r>
          </w:p>
        </w:tc>
        <w:tc>
          <w:tcPr>
            <w:tcW w:w="2749" w:type="dxa"/>
            <w:vMerge w:val="continue"/>
            <w:shd w:val="clear" w:color="auto" w:fill="auto"/>
            <w:noWrap w:val="0"/>
            <w:vAlign w:val="center"/>
            <w:tcPrChange w:id="4627" w:author="然" w:date="2026-08-03T15:23:33Z">
              <w:tcPr>
                <w:tcW w:w="2749" w:type="dxa"/>
                <w:vMerge w:val="continue"/>
                <w:shd w:val="clear" w:color="auto" w:fill="auto"/>
                <w:noWrap w:val="0"/>
                <w:vAlign w:val="center"/>
              </w:tcPr>
            </w:tcPrChange>
          </w:tcPr>
          <w:p w14:paraId="42146383">
            <w:pPr>
              <w:spacing w:line="240" w:lineRule="auto"/>
              <w:jc w:val="center"/>
              <w:rPr>
                <w:rFonts w:hint="eastAsia" w:ascii="宋体" w:hAnsi="宋体" w:eastAsia="宋体" w:cs="宋体"/>
                <w:color w:val="auto"/>
                <w:szCs w:val="21"/>
                <w:rPrChange w:id="4628" w:author="然" w:date="2026-08-04T11:37:42Z">
                  <w:rPr>
                    <w:rFonts w:hint="eastAsia" w:ascii="宋体" w:hAnsi="宋体" w:eastAsia="宋体" w:cs="宋体"/>
                    <w:szCs w:val="21"/>
                  </w:rPr>
                </w:rPrChange>
              </w:rPr>
            </w:pPr>
          </w:p>
        </w:tc>
      </w:tr>
      <w:tr w14:paraId="64EE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629" w:author="然" w:date="2026-08-03T15:23:33Z">
            <w:tblPrEx>
              <w:shd w:val="clear" w:color="auto" w:fill="auto"/>
              <w:tblCellMar>
                <w:top w:w="0" w:type="dxa"/>
                <w:left w:w="108" w:type="dxa"/>
                <w:bottom w:w="0" w:type="dxa"/>
                <w:right w:w="108" w:type="dxa"/>
              </w:tblCellMar>
            </w:tblPrEx>
          </w:tblPrExChange>
        </w:tblPrEx>
        <w:trPr>
          <w:trHeight w:val="400" w:hRule="atLeast"/>
          <w:jc w:val="center"/>
          <w:trPrChange w:id="4629" w:author="然" w:date="2026-08-03T15:23:33Z">
            <w:trPr>
              <w:trHeight w:val="400" w:hRule="atLeast"/>
              <w:jc w:val="center"/>
            </w:trPr>
          </w:trPrChange>
        </w:trPr>
        <w:tc>
          <w:tcPr>
            <w:tcW w:w="675" w:type="dxa"/>
            <w:vMerge w:val="continue"/>
            <w:shd w:val="clear" w:color="auto" w:fill="auto"/>
            <w:noWrap w:val="0"/>
            <w:vAlign w:val="center"/>
            <w:tcPrChange w:id="4630" w:author="然" w:date="2026-08-03T15:23:33Z">
              <w:tcPr>
                <w:tcW w:w="675" w:type="dxa"/>
                <w:vMerge w:val="continue"/>
                <w:shd w:val="clear" w:color="auto" w:fill="auto"/>
                <w:noWrap w:val="0"/>
                <w:vAlign w:val="center"/>
              </w:tcPr>
            </w:tcPrChange>
          </w:tcPr>
          <w:p w14:paraId="4A77B15F">
            <w:pPr>
              <w:spacing w:line="240" w:lineRule="auto"/>
              <w:jc w:val="center"/>
              <w:rPr>
                <w:rFonts w:hint="eastAsia" w:ascii="宋体" w:hAnsi="宋体" w:eastAsia="宋体" w:cs="宋体"/>
                <w:color w:val="auto"/>
                <w:szCs w:val="21"/>
                <w:rPrChange w:id="4631"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632" w:author="然" w:date="2026-08-03T15:23:33Z">
              <w:tcPr>
                <w:tcW w:w="885" w:type="dxa"/>
                <w:vMerge w:val="continue"/>
                <w:shd w:val="clear" w:color="auto" w:fill="auto"/>
                <w:noWrap w:val="0"/>
                <w:vAlign w:val="center"/>
              </w:tcPr>
            </w:tcPrChange>
          </w:tcPr>
          <w:p w14:paraId="6BB8DC6E">
            <w:pPr>
              <w:spacing w:line="240" w:lineRule="auto"/>
              <w:jc w:val="center"/>
              <w:rPr>
                <w:rFonts w:hint="eastAsia" w:ascii="宋体" w:hAnsi="宋体" w:eastAsia="宋体" w:cs="宋体"/>
                <w:color w:val="auto"/>
                <w:szCs w:val="21"/>
                <w:rPrChange w:id="4633"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634" w:author="然" w:date="2026-08-03T15:23:33Z">
              <w:tcPr>
                <w:tcW w:w="1035" w:type="dxa"/>
                <w:vMerge w:val="continue"/>
                <w:shd w:val="clear" w:color="auto" w:fill="auto"/>
                <w:noWrap w:val="0"/>
                <w:vAlign w:val="center"/>
              </w:tcPr>
            </w:tcPrChange>
          </w:tcPr>
          <w:p w14:paraId="3AFA7BBF">
            <w:pPr>
              <w:spacing w:line="240" w:lineRule="auto"/>
              <w:jc w:val="center"/>
              <w:rPr>
                <w:rFonts w:hint="eastAsia" w:ascii="宋体" w:hAnsi="宋体" w:eastAsia="宋体" w:cs="宋体"/>
                <w:color w:val="auto"/>
                <w:szCs w:val="21"/>
                <w:rPrChange w:id="4635" w:author="然" w:date="2026-08-04T11:37:42Z">
                  <w:rPr>
                    <w:rFonts w:hint="eastAsia" w:ascii="宋体" w:hAnsi="宋体" w:eastAsia="宋体" w:cs="宋体"/>
                    <w:szCs w:val="21"/>
                  </w:rPr>
                </w:rPrChange>
              </w:rPr>
            </w:pPr>
          </w:p>
        </w:tc>
        <w:tc>
          <w:tcPr>
            <w:tcW w:w="1485" w:type="dxa"/>
            <w:shd w:val="clear" w:color="auto" w:fill="auto"/>
            <w:noWrap w:val="0"/>
            <w:vAlign w:val="center"/>
            <w:tcPrChange w:id="4636" w:author="然" w:date="2026-08-03T15:23:33Z">
              <w:tcPr>
                <w:tcW w:w="1485" w:type="dxa"/>
                <w:shd w:val="clear" w:color="auto" w:fill="auto"/>
                <w:noWrap w:val="0"/>
                <w:vAlign w:val="center"/>
              </w:tcPr>
            </w:tcPrChange>
          </w:tcPr>
          <w:p w14:paraId="77A5EDBA">
            <w:pPr>
              <w:widowControl/>
              <w:spacing w:line="240" w:lineRule="auto"/>
              <w:jc w:val="center"/>
              <w:textAlignment w:val="auto"/>
              <w:rPr>
                <w:rFonts w:hint="eastAsia" w:ascii="宋体" w:hAnsi="宋体" w:eastAsia="宋体" w:cs="宋体"/>
                <w:color w:val="auto"/>
                <w:szCs w:val="21"/>
                <w:rPrChange w:id="4637" w:author="然" w:date="2026-08-04T11:37:42Z">
                  <w:rPr>
                    <w:rFonts w:hint="eastAsia" w:ascii="宋体" w:hAnsi="宋体" w:eastAsia="宋体" w:cs="宋体"/>
                    <w:szCs w:val="21"/>
                  </w:rPr>
                </w:rPrChange>
              </w:rPr>
            </w:pPr>
            <w:r>
              <w:rPr>
                <w:rFonts w:hint="eastAsia" w:ascii="宋体" w:hAnsi="宋体" w:eastAsia="宋体" w:cs="宋体"/>
                <w:color w:val="auto"/>
                <w:szCs w:val="21"/>
                <w:rPrChange w:id="4638" w:author="然" w:date="2026-08-04T11:37:42Z">
                  <w:rPr>
                    <w:rFonts w:hint="eastAsia" w:ascii="宋体" w:hAnsi="宋体" w:eastAsia="宋体" w:cs="宋体"/>
                    <w:szCs w:val="21"/>
                  </w:rPr>
                </w:rPrChange>
              </w:rPr>
              <w:t>译员工作间</w:t>
            </w:r>
          </w:p>
        </w:tc>
        <w:tc>
          <w:tcPr>
            <w:tcW w:w="735" w:type="dxa"/>
            <w:shd w:val="clear" w:color="auto" w:fill="auto"/>
            <w:noWrap w:val="0"/>
            <w:vAlign w:val="center"/>
            <w:tcPrChange w:id="4639" w:author="然" w:date="2026-08-03T15:23:33Z">
              <w:tcPr>
                <w:tcW w:w="735" w:type="dxa"/>
                <w:shd w:val="clear" w:color="auto" w:fill="auto"/>
                <w:noWrap w:val="0"/>
                <w:vAlign w:val="center"/>
              </w:tcPr>
            </w:tcPrChange>
          </w:tcPr>
          <w:p w14:paraId="0AFAF099">
            <w:pPr>
              <w:widowControl/>
              <w:spacing w:line="240" w:lineRule="auto"/>
              <w:jc w:val="center"/>
              <w:textAlignment w:val="auto"/>
              <w:rPr>
                <w:rFonts w:hint="eastAsia" w:ascii="宋体" w:hAnsi="宋体" w:eastAsia="宋体" w:cs="宋体"/>
                <w:color w:val="auto"/>
                <w:szCs w:val="21"/>
                <w:rPrChange w:id="4640" w:author="然" w:date="2026-08-04T11:37:42Z">
                  <w:rPr>
                    <w:rFonts w:hint="eastAsia" w:ascii="宋体" w:hAnsi="宋体" w:eastAsia="宋体" w:cs="宋体"/>
                    <w:szCs w:val="21"/>
                  </w:rPr>
                </w:rPrChange>
              </w:rPr>
            </w:pPr>
            <w:r>
              <w:rPr>
                <w:rFonts w:hint="eastAsia" w:ascii="宋体" w:hAnsi="宋体" w:eastAsia="宋体" w:cs="宋体"/>
                <w:color w:val="auto"/>
                <w:szCs w:val="21"/>
                <w:rPrChange w:id="4641" w:author="然" w:date="2026-08-04T11:37:42Z">
                  <w:rPr>
                    <w:rFonts w:hint="eastAsia" w:ascii="宋体" w:hAnsi="宋体" w:eastAsia="宋体" w:cs="宋体"/>
                    <w:szCs w:val="21"/>
                  </w:rPr>
                </w:rPrChange>
              </w:rPr>
              <w:t>间</w:t>
            </w:r>
          </w:p>
        </w:tc>
        <w:tc>
          <w:tcPr>
            <w:tcW w:w="705" w:type="dxa"/>
            <w:shd w:val="clear" w:color="auto" w:fill="auto"/>
            <w:noWrap w:val="0"/>
            <w:vAlign w:val="center"/>
            <w:tcPrChange w:id="4642" w:author="然" w:date="2026-08-03T15:23:33Z">
              <w:tcPr>
                <w:tcW w:w="705" w:type="dxa"/>
                <w:shd w:val="clear" w:color="auto" w:fill="auto"/>
                <w:noWrap w:val="0"/>
                <w:vAlign w:val="center"/>
              </w:tcPr>
            </w:tcPrChange>
          </w:tcPr>
          <w:p w14:paraId="2BEEB1A8">
            <w:pPr>
              <w:widowControl/>
              <w:spacing w:line="240" w:lineRule="auto"/>
              <w:jc w:val="center"/>
              <w:textAlignment w:val="auto"/>
              <w:rPr>
                <w:rFonts w:hint="eastAsia" w:ascii="宋体" w:hAnsi="宋体" w:eastAsia="宋体" w:cs="宋体"/>
                <w:color w:val="auto"/>
                <w:szCs w:val="21"/>
                <w:rPrChange w:id="4643" w:author="然" w:date="2026-08-04T11:37:42Z">
                  <w:rPr>
                    <w:rFonts w:hint="eastAsia" w:ascii="宋体" w:hAnsi="宋体" w:eastAsia="宋体" w:cs="宋体"/>
                    <w:szCs w:val="21"/>
                  </w:rPr>
                </w:rPrChange>
              </w:rPr>
            </w:pPr>
            <w:r>
              <w:rPr>
                <w:rFonts w:hint="eastAsia" w:ascii="宋体" w:hAnsi="宋体" w:eastAsia="宋体" w:cs="宋体"/>
                <w:color w:val="auto"/>
                <w:szCs w:val="21"/>
                <w:rPrChange w:id="4644" w:author="然" w:date="2026-08-04T11:37:42Z">
                  <w:rPr>
                    <w:rFonts w:hint="eastAsia" w:ascii="宋体" w:hAnsi="宋体" w:eastAsia="宋体" w:cs="宋体"/>
                    <w:szCs w:val="21"/>
                  </w:rPr>
                </w:rPrChange>
              </w:rPr>
              <w:t>1</w:t>
            </w:r>
          </w:p>
        </w:tc>
        <w:tc>
          <w:tcPr>
            <w:tcW w:w="1616" w:type="dxa"/>
            <w:shd w:val="clear" w:color="auto" w:fill="auto"/>
            <w:noWrap w:val="0"/>
            <w:vAlign w:val="center"/>
            <w:tcPrChange w:id="4645" w:author="然" w:date="2026-08-03T15:23:33Z">
              <w:tcPr>
                <w:tcW w:w="1616" w:type="dxa"/>
                <w:shd w:val="clear" w:color="auto" w:fill="auto"/>
                <w:noWrap w:val="0"/>
                <w:vAlign w:val="center"/>
              </w:tcPr>
            </w:tcPrChange>
          </w:tcPr>
          <w:p w14:paraId="51B05671">
            <w:pPr>
              <w:widowControl/>
              <w:spacing w:line="240" w:lineRule="auto"/>
              <w:jc w:val="center"/>
              <w:textAlignment w:val="auto"/>
              <w:rPr>
                <w:rFonts w:hint="eastAsia" w:ascii="宋体" w:hAnsi="宋体" w:eastAsia="宋体" w:cs="宋体"/>
                <w:color w:val="auto"/>
                <w:szCs w:val="21"/>
                <w:rPrChange w:id="4646" w:author="然" w:date="2026-08-04T11:37:42Z">
                  <w:rPr>
                    <w:rFonts w:hint="eastAsia" w:ascii="宋体" w:hAnsi="宋体" w:eastAsia="宋体" w:cs="宋体"/>
                    <w:szCs w:val="21"/>
                  </w:rPr>
                </w:rPrChange>
              </w:rPr>
            </w:pPr>
            <w:r>
              <w:rPr>
                <w:rFonts w:hint="eastAsia" w:ascii="宋体" w:hAnsi="宋体" w:eastAsia="宋体" w:cs="宋体"/>
                <w:color w:val="auto"/>
                <w:szCs w:val="21"/>
                <w:rPrChange w:id="4647" w:author="然" w:date="2026-08-04T11:37:42Z">
                  <w:rPr>
                    <w:rFonts w:hint="eastAsia" w:ascii="宋体" w:hAnsi="宋体" w:eastAsia="宋体" w:cs="宋体"/>
                    <w:szCs w:val="21"/>
                  </w:rPr>
                </w:rPrChange>
              </w:rPr>
              <w:t>1</w:t>
            </w:r>
          </w:p>
        </w:tc>
        <w:tc>
          <w:tcPr>
            <w:tcW w:w="2749" w:type="dxa"/>
            <w:vMerge w:val="continue"/>
            <w:shd w:val="clear" w:color="auto" w:fill="auto"/>
            <w:noWrap w:val="0"/>
            <w:vAlign w:val="center"/>
            <w:tcPrChange w:id="4648" w:author="然" w:date="2026-08-03T15:23:33Z">
              <w:tcPr>
                <w:tcW w:w="2749" w:type="dxa"/>
                <w:vMerge w:val="continue"/>
                <w:shd w:val="clear" w:color="auto" w:fill="auto"/>
                <w:noWrap w:val="0"/>
                <w:vAlign w:val="center"/>
              </w:tcPr>
            </w:tcPrChange>
          </w:tcPr>
          <w:p w14:paraId="6E0D1A62">
            <w:pPr>
              <w:spacing w:line="240" w:lineRule="auto"/>
              <w:jc w:val="center"/>
              <w:rPr>
                <w:rFonts w:hint="eastAsia" w:ascii="宋体" w:hAnsi="宋体" w:eastAsia="宋体" w:cs="宋体"/>
                <w:color w:val="auto"/>
                <w:szCs w:val="21"/>
                <w:rPrChange w:id="4649" w:author="然" w:date="2026-08-04T11:37:42Z">
                  <w:rPr>
                    <w:rFonts w:hint="eastAsia" w:ascii="宋体" w:hAnsi="宋体" w:eastAsia="宋体" w:cs="宋体"/>
                    <w:szCs w:val="21"/>
                  </w:rPr>
                </w:rPrChange>
              </w:rPr>
            </w:pPr>
          </w:p>
        </w:tc>
      </w:tr>
      <w:tr w14:paraId="300F0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650" w:author="然" w:date="2026-08-03T15:23:33Z">
            <w:tblPrEx>
              <w:shd w:val="clear" w:color="auto" w:fill="auto"/>
              <w:tblCellMar>
                <w:top w:w="0" w:type="dxa"/>
                <w:left w:w="108" w:type="dxa"/>
                <w:bottom w:w="0" w:type="dxa"/>
                <w:right w:w="108" w:type="dxa"/>
              </w:tblCellMar>
            </w:tblPrEx>
          </w:tblPrExChange>
        </w:tblPrEx>
        <w:trPr>
          <w:trHeight w:val="400" w:hRule="atLeast"/>
          <w:jc w:val="center"/>
          <w:trPrChange w:id="4650" w:author="然" w:date="2026-08-03T15:23:33Z">
            <w:trPr>
              <w:trHeight w:val="400" w:hRule="atLeast"/>
              <w:jc w:val="center"/>
            </w:trPr>
          </w:trPrChange>
        </w:trPr>
        <w:tc>
          <w:tcPr>
            <w:tcW w:w="675" w:type="dxa"/>
            <w:vMerge w:val="continue"/>
            <w:shd w:val="clear" w:color="auto" w:fill="auto"/>
            <w:noWrap w:val="0"/>
            <w:vAlign w:val="center"/>
            <w:tcPrChange w:id="4651" w:author="然" w:date="2026-08-03T15:23:33Z">
              <w:tcPr>
                <w:tcW w:w="675" w:type="dxa"/>
                <w:vMerge w:val="continue"/>
                <w:shd w:val="clear" w:color="auto" w:fill="auto"/>
                <w:noWrap w:val="0"/>
                <w:vAlign w:val="center"/>
              </w:tcPr>
            </w:tcPrChange>
          </w:tcPr>
          <w:p w14:paraId="29867C71">
            <w:pPr>
              <w:spacing w:line="240" w:lineRule="auto"/>
              <w:jc w:val="center"/>
              <w:rPr>
                <w:rFonts w:hint="eastAsia" w:ascii="宋体" w:hAnsi="宋体" w:eastAsia="宋体" w:cs="宋体"/>
                <w:color w:val="auto"/>
                <w:szCs w:val="21"/>
                <w:rPrChange w:id="4652"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653" w:author="然" w:date="2026-08-03T15:23:33Z">
              <w:tcPr>
                <w:tcW w:w="885" w:type="dxa"/>
                <w:vMerge w:val="continue"/>
                <w:shd w:val="clear" w:color="auto" w:fill="auto"/>
                <w:noWrap w:val="0"/>
                <w:vAlign w:val="center"/>
              </w:tcPr>
            </w:tcPrChange>
          </w:tcPr>
          <w:p w14:paraId="1C23F1E6">
            <w:pPr>
              <w:spacing w:line="240" w:lineRule="auto"/>
              <w:jc w:val="center"/>
              <w:rPr>
                <w:rFonts w:hint="eastAsia" w:ascii="宋体" w:hAnsi="宋体" w:eastAsia="宋体" w:cs="宋体"/>
                <w:color w:val="auto"/>
                <w:szCs w:val="21"/>
                <w:rPrChange w:id="4654"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655" w:author="然" w:date="2026-08-03T15:23:33Z">
              <w:tcPr>
                <w:tcW w:w="1035" w:type="dxa"/>
                <w:vMerge w:val="continue"/>
                <w:shd w:val="clear" w:color="auto" w:fill="auto"/>
                <w:noWrap w:val="0"/>
                <w:vAlign w:val="center"/>
              </w:tcPr>
            </w:tcPrChange>
          </w:tcPr>
          <w:p w14:paraId="1E68FC33">
            <w:pPr>
              <w:spacing w:line="240" w:lineRule="auto"/>
              <w:jc w:val="center"/>
              <w:rPr>
                <w:rFonts w:hint="eastAsia" w:ascii="宋体" w:hAnsi="宋体" w:eastAsia="宋体" w:cs="宋体"/>
                <w:color w:val="auto"/>
                <w:szCs w:val="21"/>
                <w:rPrChange w:id="4656" w:author="然" w:date="2026-08-04T11:37:42Z">
                  <w:rPr>
                    <w:rFonts w:hint="eastAsia" w:ascii="宋体" w:hAnsi="宋体" w:eastAsia="宋体" w:cs="宋体"/>
                    <w:szCs w:val="21"/>
                  </w:rPr>
                </w:rPrChange>
              </w:rPr>
            </w:pPr>
          </w:p>
        </w:tc>
        <w:tc>
          <w:tcPr>
            <w:tcW w:w="1485" w:type="dxa"/>
            <w:shd w:val="clear" w:color="auto" w:fill="auto"/>
            <w:noWrap w:val="0"/>
            <w:vAlign w:val="center"/>
            <w:tcPrChange w:id="4657" w:author="然" w:date="2026-08-03T15:23:33Z">
              <w:tcPr>
                <w:tcW w:w="1485" w:type="dxa"/>
                <w:shd w:val="clear" w:color="auto" w:fill="auto"/>
                <w:noWrap w:val="0"/>
                <w:vAlign w:val="center"/>
              </w:tcPr>
            </w:tcPrChange>
          </w:tcPr>
          <w:p w14:paraId="0D355954">
            <w:pPr>
              <w:widowControl/>
              <w:spacing w:line="240" w:lineRule="auto"/>
              <w:jc w:val="center"/>
              <w:textAlignment w:val="auto"/>
              <w:rPr>
                <w:rFonts w:hint="eastAsia" w:ascii="宋体" w:hAnsi="宋体" w:eastAsia="宋体" w:cs="宋体"/>
                <w:color w:val="auto"/>
                <w:szCs w:val="21"/>
                <w:rPrChange w:id="4658" w:author="然" w:date="2026-08-04T11:37:42Z">
                  <w:rPr>
                    <w:rFonts w:hint="eastAsia" w:ascii="宋体" w:hAnsi="宋体" w:eastAsia="宋体" w:cs="宋体"/>
                    <w:szCs w:val="21"/>
                  </w:rPr>
                </w:rPrChange>
              </w:rPr>
            </w:pPr>
            <w:r>
              <w:rPr>
                <w:rFonts w:hint="eastAsia" w:ascii="宋体" w:hAnsi="宋体" w:eastAsia="宋体" w:cs="宋体"/>
                <w:color w:val="auto"/>
                <w:szCs w:val="21"/>
                <w:rPrChange w:id="4659" w:author="然" w:date="2026-08-04T11:37:42Z">
                  <w:rPr>
                    <w:rFonts w:hint="eastAsia" w:ascii="宋体" w:hAnsi="宋体" w:eastAsia="宋体" w:cs="宋体"/>
                    <w:szCs w:val="21"/>
                  </w:rPr>
                </w:rPrChange>
              </w:rPr>
              <w:t>线材配件</w:t>
            </w:r>
          </w:p>
        </w:tc>
        <w:tc>
          <w:tcPr>
            <w:tcW w:w="735" w:type="dxa"/>
            <w:shd w:val="clear" w:color="auto" w:fill="auto"/>
            <w:noWrap w:val="0"/>
            <w:vAlign w:val="center"/>
            <w:tcPrChange w:id="4660" w:author="然" w:date="2026-08-03T15:23:33Z">
              <w:tcPr>
                <w:tcW w:w="735" w:type="dxa"/>
                <w:shd w:val="clear" w:color="auto" w:fill="auto"/>
                <w:noWrap w:val="0"/>
                <w:vAlign w:val="center"/>
              </w:tcPr>
            </w:tcPrChange>
          </w:tcPr>
          <w:p w14:paraId="6C882539">
            <w:pPr>
              <w:widowControl/>
              <w:spacing w:line="240" w:lineRule="auto"/>
              <w:jc w:val="center"/>
              <w:textAlignment w:val="auto"/>
              <w:rPr>
                <w:rFonts w:hint="eastAsia" w:ascii="宋体" w:hAnsi="宋体" w:eastAsia="宋体" w:cs="宋体"/>
                <w:color w:val="auto"/>
                <w:szCs w:val="21"/>
                <w:rPrChange w:id="4661" w:author="然" w:date="2026-08-04T11:37:42Z">
                  <w:rPr>
                    <w:rFonts w:hint="eastAsia" w:ascii="宋体" w:hAnsi="宋体" w:eastAsia="宋体" w:cs="宋体"/>
                    <w:szCs w:val="21"/>
                  </w:rPr>
                </w:rPrChange>
              </w:rPr>
            </w:pPr>
            <w:r>
              <w:rPr>
                <w:rFonts w:hint="eastAsia" w:ascii="宋体" w:hAnsi="宋体" w:eastAsia="宋体" w:cs="宋体"/>
                <w:color w:val="auto"/>
                <w:szCs w:val="21"/>
                <w:rPrChange w:id="4662" w:author="然" w:date="2026-08-04T11:37:42Z">
                  <w:rPr>
                    <w:rFonts w:hint="eastAsia" w:ascii="宋体" w:hAnsi="宋体" w:eastAsia="宋体" w:cs="宋体"/>
                    <w:szCs w:val="21"/>
                  </w:rPr>
                </w:rPrChange>
              </w:rPr>
              <w:t>项</w:t>
            </w:r>
          </w:p>
        </w:tc>
        <w:tc>
          <w:tcPr>
            <w:tcW w:w="705" w:type="dxa"/>
            <w:shd w:val="clear" w:color="auto" w:fill="auto"/>
            <w:noWrap w:val="0"/>
            <w:vAlign w:val="center"/>
            <w:tcPrChange w:id="4663" w:author="然" w:date="2026-08-03T15:23:33Z">
              <w:tcPr>
                <w:tcW w:w="705" w:type="dxa"/>
                <w:shd w:val="clear" w:color="auto" w:fill="auto"/>
                <w:noWrap w:val="0"/>
                <w:vAlign w:val="center"/>
              </w:tcPr>
            </w:tcPrChange>
          </w:tcPr>
          <w:p w14:paraId="2E6C1FAA">
            <w:pPr>
              <w:widowControl/>
              <w:spacing w:line="240" w:lineRule="auto"/>
              <w:jc w:val="center"/>
              <w:textAlignment w:val="auto"/>
              <w:rPr>
                <w:rFonts w:hint="eastAsia" w:ascii="宋体" w:hAnsi="宋体" w:eastAsia="宋体" w:cs="宋体"/>
                <w:color w:val="auto"/>
                <w:szCs w:val="21"/>
                <w:rPrChange w:id="4664" w:author="然" w:date="2026-08-04T11:37:42Z">
                  <w:rPr>
                    <w:rFonts w:hint="eastAsia" w:ascii="宋体" w:hAnsi="宋体" w:eastAsia="宋体" w:cs="宋体"/>
                    <w:szCs w:val="21"/>
                  </w:rPr>
                </w:rPrChange>
              </w:rPr>
            </w:pPr>
            <w:r>
              <w:rPr>
                <w:rFonts w:hint="eastAsia" w:ascii="宋体" w:hAnsi="宋体" w:eastAsia="宋体" w:cs="宋体"/>
                <w:color w:val="auto"/>
                <w:szCs w:val="21"/>
                <w:rPrChange w:id="4665" w:author="然" w:date="2026-08-04T11:37:42Z">
                  <w:rPr>
                    <w:rFonts w:hint="eastAsia" w:ascii="宋体" w:hAnsi="宋体" w:eastAsia="宋体" w:cs="宋体"/>
                    <w:szCs w:val="21"/>
                  </w:rPr>
                </w:rPrChange>
              </w:rPr>
              <w:t>1</w:t>
            </w:r>
          </w:p>
        </w:tc>
        <w:tc>
          <w:tcPr>
            <w:tcW w:w="1616" w:type="dxa"/>
            <w:shd w:val="clear" w:color="auto" w:fill="auto"/>
            <w:noWrap w:val="0"/>
            <w:vAlign w:val="center"/>
            <w:tcPrChange w:id="4666" w:author="然" w:date="2026-08-03T15:23:33Z">
              <w:tcPr>
                <w:tcW w:w="1616" w:type="dxa"/>
                <w:shd w:val="clear" w:color="auto" w:fill="auto"/>
                <w:noWrap w:val="0"/>
                <w:vAlign w:val="center"/>
              </w:tcPr>
            </w:tcPrChange>
          </w:tcPr>
          <w:p w14:paraId="1D9BCA33">
            <w:pPr>
              <w:widowControl/>
              <w:spacing w:line="240" w:lineRule="auto"/>
              <w:jc w:val="center"/>
              <w:textAlignment w:val="auto"/>
              <w:rPr>
                <w:rFonts w:hint="eastAsia" w:ascii="宋体" w:hAnsi="宋体" w:eastAsia="宋体" w:cs="宋体"/>
                <w:color w:val="auto"/>
                <w:szCs w:val="21"/>
                <w:rPrChange w:id="4667" w:author="然" w:date="2026-08-04T11:37:42Z">
                  <w:rPr>
                    <w:rFonts w:hint="eastAsia" w:ascii="宋体" w:hAnsi="宋体" w:eastAsia="宋体" w:cs="宋体"/>
                    <w:szCs w:val="21"/>
                  </w:rPr>
                </w:rPrChange>
              </w:rPr>
            </w:pPr>
            <w:r>
              <w:rPr>
                <w:rFonts w:hint="eastAsia" w:ascii="宋体" w:hAnsi="宋体" w:eastAsia="宋体" w:cs="宋体"/>
                <w:color w:val="auto"/>
                <w:szCs w:val="21"/>
                <w:rPrChange w:id="4668" w:author="然" w:date="2026-08-04T11:37:42Z">
                  <w:rPr>
                    <w:rFonts w:hint="eastAsia" w:ascii="宋体" w:hAnsi="宋体" w:eastAsia="宋体" w:cs="宋体"/>
                    <w:szCs w:val="21"/>
                  </w:rPr>
                </w:rPrChange>
              </w:rPr>
              <w:t>1</w:t>
            </w:r>
          </w:p>
        </w:tc>
        <w:tc>
          <w:tcPr>
            <w:tcW w:w="2749" w:type="dxa"/>
            <w:vMerge w:val="continue"/>
            <w:shd w:val="clear" w:color="auto" w:fill="auto"/>
            <w:noWrap w:val="0"/>
            <w:vAlign w:val="center"/>
            <w:tcPrChange w:id="4669" w:author="然" w:date="2026-08-03T15:23:33Z">
              <w:tcPr>
                <w:tcW w:w="2749" w:type="dxa"/>
                <w:vMerge w:val="continue"/>
                <w:shd w:val="clear" w:color="auto" w:fill="auto"/>
                <w:noWrap w:val="0"/>
                <w:vAlign w:val="center"/>
              </w:tcPr>
            </w:tcPrChange>
          </w:tcPr>
          <w:p w14:paraId="3B2BF06A">
            <w:pPr>
              <w:spacing w:line="240" w:lineRule="auto"/>
              <w:jc w:val="center"/>
              <w:rPr>
                <w:rFonts w:hint="eastAsia" w:ascii="宋体" w:hAnsi="宋体" w:eastAsia="宋体" w:cs="宋体"/>
                <w:color w:val="auto"/>
                <w:szCs w:val="21"/>
                <w:rPrChange w:id="4670" w:author="然" w:date="2026-08-04T11:37:42Z">
                  <w:rPr>
                    <w:rFonts w:hint="eastAsia" w:ascii="宋体" w:hAnsi="宋体" w:eastAsia="宋体" w:cs="宋体"/>
                    <w:szCs w:val="21"/>
                  </w:rPr>
                </w:rPrChange>
              </w:rPr>
            </w:pPr>
          </w:p>
        </w:tc>
      </w:tr>
      <w:tr w14:paraId="5D300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Change w:id="4671" w:author="然" w:date="2026-08-03T15:23:33Z">
            <w:tblPrEx>
              <w:shd w:val="clear" w:color="auto" w:fill="auto"/>
              <w:tblCellMar>
                <w:top w:w="0" w:type="dxa"/>
                <w:left w:w="108" w:type="dxa"/>
                <w:bottom w:w="0" w:type="dxa"/>
                <w:right w:w="108" w:type="dxa"/>
              </w:tblCellMar>
            </w:tblPrEx>
          </w:tblPrExChange>
        </w:tblPrEx>
        <w:trPr>
          <w:trHeight w:val="400" w:hRule="atLeast"/>
          <w:jc w:val="center"/>
          <w:trPrChange w:id="4671" w:author="然" w:date="2026-08-03T15:23:33Z">
            <w:trPr>
              <w:trHeight w:val="400" w:hRule="atLeast"/>
              <w:jc w:val="center"/>
            </w:trPr>
          </w:trPrChange>
        </w:trPr>
        <w:tc>
          <w:tcPr>
            <w:tcW w:w="675" w:type="dxa"/>
            <w:vMerge w:val="continue"/>
            <w:shd w:val="clear" w:color="auto" w:fill="auto"/>
            <w:noWrap w:val="0"/>
            <w:vAlign w:val="center"/>
            <w:tcPrChange w:id="4672" w:author="然" w:date="2026-08-03T15:23:33Z">
              <w:tcPr>
                <w:tcW w:w="675" w:type="dxa"/>
                <w:vMerge w:val="continue"/>
                <w:shd w:val="clear" w:color="auto" w:fill="auto"/>
                <w:noWrap w:val="0"/>
                <w:vAlign w:val="center"/>
              </w:tcPr>
            </w:tcPrChange>
          </w:tcPr>
          <w:p w14:paraId="2AA1DCC6">
            <w:pPr>
              <w:spacing w:line="240" w:lineRule="auto"/>
              <w:jc w:val="center"/>
              <w:rPr>
                <w:rFonts w:hint="eastAsia" w:ascii="宋体" w:hAnsi="宋体" w:eastAsia="宋体" w:cs="宋体"/>
                <w:color w:val="auto"/>
                <w:szCs w:val="21"/>
                <w:rPrChange w:id="4673"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674" w:author="然" w:date="2026-08-03T15:23:33Z">
              <w:tcPr>
                <w:tcW w:w="885" w:type="dxa"/>
                <w:vMerge w:val="continue"/>
                <w:shd w:val="clear" w:color="auto" w:fill="auto"/>
                <w:noWrap w:val="0"/>
                <w:vAlign w:val="center"/>
              </w:tcPr>
            </w:tcPrChange>
          </w:tcPr>
          <w:p w14:paraId="7CBCD01A">
            <w:pPr>
              <w:spacing w:line="240" w:lineRule="auto"/>
              <w:jc w:val="center"/>
              <w:rPr>
                <w:rFonts w:hint="eastAsia" w:ascii="宋体" w:hAnsi="宋体" w:eastAsia="宋体" w:cs="宋体"/>
                <w:color w:val="auto"/>
                <w:szCs w:val="21"/>
                <w:rPrChange w:id="4675"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676" w:author="然" w:date="2026-08-03T15:23:33Z">
              <w:tcPr>
                <w:tcW w:w="1035" w:type="dxa"/>
                <w:vMerge w:val="continue"/>
                <w:shd w:val="clear" w:color="auto" w:fill="auto"/>
                <w:noWrap w:val="0"/>
                <w:vAlign w:val="center"/>
              </w:tcPr>
            </w:tcPrChange>
          </w:tcPr>
          <w:p w14:paraId="19970C03">
            <w:pPr>
              <w:spacing w:line="240" w:lineRule="auto"/>
              <w:jc w:val="center"/>
              <w:rPr>
                <w:rFonts w:hint="eastAsia" w:ascii="宋体" w:hAnsi="宋体" w:eastAsia="宋体" w:cs="宋体"/>
                <w:color w:val="auto"/>
                <w:szCs w:val="21"/>
                <w:rPrChange w:id="4677" w:author="然" w:date="2026-08-04T11:37:42Z">
                  <w:rPr>
                    <w:rFonts w:hint="eastAsia" w:ascii="宋体" w:hAnsi="宋体" w:eastAsia="宋体" w:cs="宋体"/>
                    <w:szCs w:val="21"/>
                  </w:rPr>
                </w:rPrChange>
              </w:rPr>
            </w:pPr>
          </w:p>
        </w:tc>
        <w:tc>
          <w:tcPr>
            <w:tcW w:w="1485" w:type="dxa"/>
            <w:shd w:val="clear" w:color="auto" w:fill="auto"/>
            <w:noWrap w:val="0"/>
            <w:vAlign w:val="center"/>
            <w:tcPrChange w:id="4678" w:author="然" w:date="2026-08-03T15:23:33Z">
              <w:tcPr>
                <w:tcW w:w="1485" w:type="dxa"/>
                <w:shd w:val="clear" w:color="auto" w:fill="auto"/>
                <w:noWrap w:val="0"/>
                <w:vAlign w:val="center"/>
              </w:tcPr>
            </w:tcPrChange>
          </w:tcPr>
          <w:p w14:paraId="37635D6D">
            <w:pPr>
              <w:widowControl/>
              <w:spacing w:line="240" w:lineRule="auto"/>
              <w:jc w:val="center"/>
              <w:textAlignment w:val="auto"/>
              <w:rPr>
                <w:rFonts w:hint="eastAsia" w:ascii="宋体" w:hAnsi="宋体" w:eastAsia="宋体" w:cs="宋体"/>
                <w:color w:val="auto"/>
                <w:szCs w:val="21"/>
                <w:rPrChange w:id="4679" w:author="然" w:date="2026-08-04T11:37:42Z">
                  <w:rPr>
                    <w:rFonts w:hint="eastAsia" w:ascii="宋体" w:hAnsi="宋体" w:eastAsia="宋体" w:cs="宋体"/>
                    <w:szCs w:val="21"/>
                  </w:rPr>
                </w:rPrChange>
              </w:rPr>
            </w:pPr>
            <w:r>
              <w:rPr>
                <w:rFonts w:hint="eastAsia" w:ascii="宋体" w:hAnsi="宋体" w:eastAsia="宋体" w:cs="宋体"/>
                <w:color w:val="auto"/>
                <w:szCs w:val="21"/>
                <w:rPrChange w:id="4680" w:author="然" w:date="2026-08-04T11:37:42Z">
                  <w:rPr>
                    <w:rFonts w:hint="eastAsia" w:ascii="宋体" w:hAnsi="宋体" w:eastAsia="宋体" w:cs="宋体"/>
                    <w:szCs w:val="21"/>
                  </w:rPr>
                </w:rPrChange>
              </w:rPr>
              <w:t>耳机</w:t>
            </w:r>
          </w:p>
        </w:tc>
        <w:tc>
          <w:tcPr>
            <w:tcW w:w="735" w:type="dxa"/>
            <w:shd w:val="clear" w:color="auto" w:fill="auto"/>
            <w:noWrap w:val="0"/>
            <w:vAlign w:val="center"/>
            <w:tcPrChange w:id="4681" w:author="然" w:date="2026-08-03T15:23:33Z">
              <w:tcPr>
                <w:tcW w:w="735" w:type="dxa"/>
                <w:shd w:val="clear" w:color="auto" w:fill="auto"/>
                <w:noWrap w:val="0"/>
                <w:vAlign w:val="center"/>
              </w:tcPr>
            </w:tcPrChange>
          </w:tcPr>
          <w:p w14:paraId="258F0EE3">
            <w:pPr>
              <w:widowControl/>
              <w:spacing w:line="240" w:lineRule="auto"/>
              <w:jc w:val="center"/>
              <w:textAlignment w:val="auto"/>
              <w:rPr>
                <w:rFonts w:hint="eastAsia" w:ascii="宋体" w:hAnsi="宋体" w:eastAsia="宋体" w:cs="宋体"/>
                <w:color w:val="auto"/>
                <w:szCs w:val="21"/>
                <w:rPrChange w:id="4682" w:author="然" w:date="2026-08-04T11:37:42Z">
                  <w:rPr>
                    <w:rFonts w:hint="eastAsia" w:ascii="宋体" w:hAnsi="宋体" w:eastAsia="宋体" w:cs="宋体"/>
                    <w:szCs w:val="21"/>
                  </w:rPr>
                </w:rPrChange>
              </w:rPr>
            </w:pPr>
            <w:r>
              <w:rPr>
                <w:rFonts w:hint="eastAsia" w:ascii="宋体" w:hAnsi="宋体" w:eastAsia="宋体" w:cs="宋体"/>
                <w:color w:val="auto"/>
                <w:szCs w:val="21"/>
                <w:rPrChange w:id="4683" w:author="然" w:date="2026-08-04T11:37:42Z">
                  <w:rPr>
                    <w:rFonts w:hint="eastAsia" w:ascii="宋体" w:hAnsi="宋体" w:eastAsia="宋体" w:cs="宋体"/>
                    <w:szCs w:val="21"/>
                  </w:rPr>
                </w:rPrChange>
              </w:rPr>
              <w:t>个</w:t>
            </w:r>
          </w:p>
        </w:tc>
        <w:tc>
          <w:tcPr>
            <w:tcW w:w="705" w:type="dxa"/>
            <w:shd w:val="clear" w:color="auto" w:fill="auto"/>
            <w:noWrap w:val="0"/>
            <w:vAlign w:val="center"/>
            <w:tcPrChange w:id="4684" w:author="然" w:date="2026-08-03T15:23:33Z">
              <w:tcPr>
                <w:tcW w:w="705" w:type="dxa"/>
                <w:shd w:val="clear" w:color="auto" w:fill="auto"/>
                <w:noWrap w:val="0"/>
                <w:vAlign w:val="center"/>
              </w:tcPr>
            </w:tcPrChange>
          </w:tcPr>
          <w:p w14:paraId="64EA2995">
            <w:pPr>
              <w:widowControl/>
              <w:spacing w:line="240" w:lineRule="auto"/>
              <w:jc w:val="center"/>
              <w:textAlignment w:val="auto"/>
              <w:rPr>
                <w:rFonts w:hint="eastAsia" w:ascii="宋体" w:hAnsi="宋体" w:eastAsia="宋体" w:cs="宋体"/>
                <w:color w:val="auto"/>
                <w:szCs w:val="21"/>
                <w:rPrChange w:id="4685" w:author="然" w:date="2026-08-04T11:37:42Z">
                  <w:rPr>
                    <w:rFonts w:hint="eastAsia" w:ascii="宋体" w:hAnsi="宋体" w:eastAsia="宋体" w:cs="宋体"/>
                    <w:szCs w:val="21"/>
                  </w:rPr>
                </w:rPrChange>
              </w:rPr>
            </w:pPr>
            <w:r>
              <w:rPr>
                <w:rFonts w:hint="eastAsia" w:ascii="宋体" w:hAnsi="宋体" w:eastAsia="宋体" w:cs="宋体"/>
                <w:color w:val="auto"/>
                <w:szCs w:val="21"/>
                <w:rPrChange w:id="4686" w:author="然" w:date="2026-08-04T11:37:42Z">
                  <w:rPr>
                    <w:rFonts w:hint="eastAsia" w:ascii="宋体" w:hAnsi="宋体" w:eastAsia="宋体" w:cs="宋体"/>
                    <w:szCs w:val="21"/>
                  </w:rPr>
                </w:rPrChange>
              </w:rPr>
              <w:t>100</w:t>
            </w:r>
          </w:p>
        </w:tc>
        <w:tc>
          <w:tcPr>
            <w:tcW w:w="1616" w:type="dxa"/>
            <w:shd w:val="clear" w:color="auto" w:fill="auto"/>
            <w:noWrap w:val="0"/>
            <w:vAlign w:val="center"/>
            <w:tcPrChange w:id="4687" w:author="然" w:date="2026-08-03T15:23:33Z">
              <w:tcPr>
                <w:tcW w:w="1616" w:type="dxa"/>
                <w:shd w:val="clear" w:color="auto" w:fill="auto"/>
                <w:noWrap w:val="0"/>
                <w:vAlign w:val="center"/>
              </w:tcPr>
            </w:tcPrChange>
          </w:tcPr>
          <w:p w14:paraId="45BDD3F5">
            <w:pPr>
              <w:widowControl/>
              <w:spacing w:line="240" w:lineRule="auto"/>
              <w:jc w:val="center"/>
              <w:textAlignment w:val="auto"/>
              <w:rPr>
                <w:rFonts w:hint="eastAsia" w:ascii="宋体" w:hAnsi="宋体" w:eastAsia="宋体" w:cs="宋体"/>
                <w:color w:val="auto"/>
                <w:szCs w:val="21"/>
                <w:rPrChange w:id="4688" w:author="然" w:date="2026-08-04T11:37:42Z">
                  <w:rPr>
                    <w:rFonts w:hint="eastAsia" w:ascii="宋体" w:hAnsi="宋体" w:eastAsia="宋体" w:cs="宋体"/>
                    <w:szCs w:val="21"/>
                  </w:rPr>
                </w:rPrChange>
              </w:rPr>
            </w:pPr>
            <w:r>
              <w:rPr>
                <w:rFonts w:hint="eastAsia" w:ascii="宋体" w:hAnsi="宋体" w:eastAsia="宋体" w:cs="宋体"/>
                <w:color w:val="auto"/>
                <w:szCs w:val="21"/>
                <w:rPrChange w:id="4689" w:author="然" w:date="2026-08-04T11:37:42Z">
                  <w:rPr>
                    <w:rFonts w:hint="eastAsia" w:ascii="宋体" w:hAnsi="宋体" w:eastAsia="宋体" w:cs="宋体"/>
                    <w:szCs w:val="21"/>
                  </w:rPr>
                </w:rPrChange>
              </w:rPr>
              <w:t>1</w:t>
            </w:r>
          </w:p>
        </w:tc>
        <w:tc>
          <w:tcPr>
            <w:tcW w:w="2749" w:type="dxa"/>
            <w:vMerge w:val="continue"/>
            <w:shd w:val="clear" w:color="auto" w:fill="auto"/>
            <w:noWrap w:val="0"/>
            <w:vAlign w:val="center"/>
            <w:tcPrChange w:id="4690" w:author="然" w:date="2026-08-03T15:23:33Z">
              <w:tcPr>
                <w:tcW w:w="2749" w:type="dxa"/>
                <w:vMerge w:val="continue"/>
                <w:shd w:val="clear" w:color="auto" w:fill="auto"/>
                <w:noWrap w:val="0"/>
                <w:vAlign w:val="center"/>
              </w:tcPr>
            </w:tcPrChange>
          </w:tcPr>
          <w:p w14:paraId="495F3606">
            <w:pPr>
              <w:spacing w:line="240" w:lineRule="auto"/>
              <w:jc w:val="center"/>
              <w:rPr>
                <w:rFonts w:hint="eastAsia" w:ascii="宋体" w:hAnsi="宋体" w:eastAsia="宋体" w:cs="宋体"/>
                <w:color w:val="auto"/>
                <w:szCs w:val="21"/>
                <w:rPrChange w:id="4691" w:author="然" w:date="2026-08-04T11:37:42Z">
                  <w:rPr>
                    <w:rFonts w:hint="eastAsia" w:ascii="宋体" w:hAnsi="宋体" w:eastAsia="宋体" w:cs="宋体"/>
                    <w:szCs w:val="21"/>
                  </w:rPr>
                </w:rPrChange>
              </w:rPr>
            </w:pPr>
          </w:p>
        </w:tc>
      </w:tr>
      <w:tr w14:paraId="5D0AE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692" w:author="然" w:date="2026-08-03T15:23:33Z">
            <w:tblPrEx>
              <w:shd w:val="clear" w:color="auto" w:fill="auto"/>
              <w:tblCellMar>
                <w:top w:w="0" w:type="dxa"/>
                <w:left w:w="108" w:type="dxa"/>
                <w:bottom w:w="0" w:type="dxa"/>
                <w:right w:w="108" w:type="dxa"/>
              </w:tblCellMar>
            </w:tblPrEx>
          </w:tblPrExChange>
        </w:tblPrEx>
        <w:trPr>
          <w:trHeight w:val="480" w:hRule="atLeast"/>
          <w:jc w:val="center"/>
          <w:trPrChange w:id="4692" w:author="然" w:date="2026-08-03T15:23:33Z">
            <w:trPr>
              <w:trHeight w:val="480" w:hRule="atLeast"/>
              <w:jc w:val="center"/>
            </w:trPr>
          </w:trPrChange>
        </w:trPr>
        <w:tc>
          <w:tcPr>
            <w:tcW w:w="675" w:type="dxa"/>
            <w:vMerge w:val="continue"/>
            <w:shd w:val="clear" w:color="auto" w:fill="auto"/>
            <w:noWrap w:val="0"/>
            <w:vAlign w:val="center"/>
            <w:tcPrChange w:id="4693" w:author="然" w:date="2026-08-03T15:23:33Z">
              <w:tcPr>
                <w:tcW w:w="675" w:type="dxa"/>
                <w:vMerge w:val="continue"/>
                <w:shd w:val="clear" w:color="auto" w:fill="auto"/>
                <w:noWrap w:val="0"/>
                <w:vAlign w:val="center"/>
              </w:tcPr>
            </w:tcPrChange>
          </w:tcPr>
          <w:p w14:paraId="54DF08E3">
            <w:pPr>
              <w:spacing w:line="240" w:lineRule="auto"/>
              <w:jc w:val="center"/>
              <w:rPr>
                <w:rFonts w:hint="eastAsia" w:ascii="宋体" w:hAnsi="宋体" w:eastAsia="宋体" w:cs="宋体"/>
                <w:color w:val="auto"/>
                <w:szCs w:val="21"/>
                <w:rPrChange w:id="4694"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695" w:author="然" w:date="2026-08-03T15:23:33Z">
              <w:tcPr>
                <w:tcW w:w="885" w:type="dxa"/>
                <w:vMerge w:val="continue"/>
                <w:shd w:val="clear" w:color="auto" w:fill="auto"/>
                <w:noWrap w:val="0"/>
                <w:vAlign w:val="center"/>
              </w:tcPr>
            </w:tcPrChange>
          </w:tcPr>
          <w:p w14:paraId="5FCD9900">
            <w:pPr>
              <w:spacing w:line="240" w:lineRule="auto"/>
              <w:jc w:val="center"/>
              <w:rPr>
                <w:rFonts w:hint="eastAsia" w:ascii="宋体" w:hAnsi="宋体" w:eastAsia="宋体" w:cs="宋体"/>
                <w:color w:val="auto"/>
                <w:szCs w:val="21"/>
                <w:rPrChange w:id="4696" w:author="然" w:date="2026-08-04T11:37:42Z">
                  <w:rPr>
                    <w:rFonts w:hint="eastAsia" w:ascii="宋体" w:hAnsi="宋体" w:eastAsia="宋体" w:cs="宋体"/>
                    <w:szCs w:val="21"/>
                  </w:rPr>
                </w:rPrChange>
              </w:rPr>
            </w:pPr>
          </w:p>
        </w:tc>
        <w:tc>
          <w:tcPr>
            <w:tcW w:w="1035" w:type="dxa"/>
            <w:vMerge w:val="restart"/>
            <w:shd w:val="clear" w:color="auto" w:fill="auto"/>
            <w:noWrap w:val="0"/>
            <w:vAlign w:val="center"/>
            <w:tcPrChange w:id="4697" w:author="然" w:date="2026-08-03T15:23:33Z">
              <w:tcPr>
                <w:tcW w:w="1035" w:type="dxa"/>
                <w:vMerge w:val="restart"/>
                <w:shd w:val="clear" w:color="auto" w:fill="auto"/>
                <w:noWrap w:val="0"/>
                <w:vAlign w:val="center"/>
              </w:tcPr>
            </w:tcPrChange>
          </w:tcPr>
          <w:p w14:paraId="38F9FAD9">
            <w:pPr>
              <w:widowControl/>
              <w:spacing w:line="240" w:lineRule="auto"/>
              <w:jc w:val="center"/>
              <w:textAlignment w:val="auto"/>
              <w:rPr>
                <w:rFonts w:hint="eastAsia" w:ascii="宋体" w:hAnsi="宋体" w:eastAsia="宋体" w:cs="宋体"/>
                <w:color w:val="auto"/>
                <w:szCs w:val="21"/>
                <w:rPrChange w:id="4698" w:author="然" w:date="2026-08-04T11:37:42Z">
                  <w:rPr>
                    <w:rFonts w:hint="eastAsia" w:ascii="宋体" w:hAnsi="宋体" w:eastAsia="宋体" w:cs="宋体"/>
                    <w:szCs w:val="21"/>
                  </w:rPr>
                </w:rPrChange>
              </w:rPr>
            </w:pPr>
            <w:r>
              <w:rPr>
                <w:rFonts w:hint="eastAsia" w:ascii="宋体" w:hAnsi="宋体" w:eastAsia="宋体" w:cs="宋体"/>
                <w:color w:val="auto"/>
                <w:szCs w:val="21"/>
                <w:rPrChange w:id="4699" w:author="然" w:date="2026-08-04T11:37:42Z">
                  <w:rPr>
                    <w:rFonts w:hint="eastAsia" w:ascii="宋体" w:hAnsi="宋体" w:eastAsia="宋体" w:cs="宋体"/>
                    <w:szCs w:val="21"/>
                  </w:rPr>
                </w:rPrChange>
              </w:rPr>
              <w:t>人员</w:t>
            </w:r>
          </w:p>
        </w:tc>
        <w:tc>
          <w:tcPr>
            <w:tcW w:w="1485" w:type="dxa"/>
            <w:shd w:val="clear" w:color="auto" w:fill="auto"/>
            <w:noWrap w:val="0"/>
            <w:vAlign w:val="center"/>
            <w:tcPrChange w:id="4700" w:author="然" w:date="2026-08-03T15:23:33Z">
              <w:tcPr>
                <w:tcW w:w="1485" w:type="dxa"/>
                <w:shd w:val="clear" w:color="auto" w:fill="auto"/>
                <w:noWrap w:val="0"/>
                <w:vAlign w:val="center"/>
              </w:tcPr>
            </w:tcPrChange>
          </w:tcPr>
          <w:p w14:paraId="7548B456">
            <w:pPr>
              <w:widowControl/>
              <w:spacing w:line="240" w:lineRule="auto"/>
              <w:jc w:val="center"/>
              <w:textAlignment w:val="auto"/>
              <w:rPr>
                <w:rFonts w:hint="eastAsia" w:ascii="宋体" w:hAnsi="宋体" w:eastAsia="宋体" w:cs="宋体"/>
                <w:color w:val="auto"/>
                <w:szCs w:val="21"/>
                <w:rPrChange w:id="4701" w:author="然" w:date="2026-08-04T11:37:42Z">
                  <w:rPr>
                    <w:rFonts w:hint="eastAsia" w:ascii="宋体" w:hAnsi="宋体" w:eastAsia="宋体" w:cs="宋体"/>
                    <w:szCs w:val="21"/>
                  </w:rPr>
                </w:rPrChange>
              </w:rPr>
            </w:pPr>
            <w:r>
              <w:rPr>
                <w:rFonts w:hint="eastAsia" w:ascii="宋体" w:hAnsi="宋体" w:eastAsia="宋体" w:cs="宋体"/>
                <w:color w:val="auto"/>
                <w:szCs w:val="21"/>
                <w:rPrChange w:id="4702" w:author="然" w:date="2026-08-04T11:37:42Z">
                  <w:rPr>
                    <w:rFonts w:hint="eastAsia" w:ascii="宋体" w:hAnsi="宋体" w:eastAsia="宋体" w:cs="宋体"/>
                    <w:szCs w:val="21"/>
                  </w:rPr>
                </w:rPrChange>
              </w:rPr>
              <w:t>同传翻译议员（中/英）</w:t>
            </w:r>
          </w:p>
        </w:tc>
        <w:tc>
          <w:tcPr>
            <w:tcW w:w="735" w:type="dxa"/>
            <w:shd w:val="clear" w:color="auto" w:fill="auto"/>
            <w:noWrap w:val="0"/>
            <w:vAlign w:val="center"/>
            <w:tcPrChange w:id="4703" w:author="然" w:date="2026-08-03T15:23:33Z">
              <w:tcPr>
                <w:tcW w:w="735" w:type="dxa"/>
                <w:shd w:val="clear" w:color="auto" w:fill="auto"/>
                <w:noWrap w:val="0"/>
                <w:vAlign w:val="center"/>
              </w:tcPr>
            </w:tcPrChange>
          </w:tcPr>
          <w:p w14:paraId="5E933D29">
            <w:pPr>
              <w:widowControl/>
              <w:spacing w:line="240" w:lineRule="auto"/>
              <w:jc w:val="center"/>
              <w:textAlignment w:val="auto"/>
              <w:rPr>
                <w:rFonts w:hint="eastAsia" w:ascii="宋体" w:hAnsi="宋体" w:eastAsia="宋体" w:cs="宋体"/>
                <w:color w:val="auto"/>
                <w:szCs w:val="21"/>
                <w:rPrChange w:id="4704" w:author="然" w:date="2026-08-04T11:37:42Z">
                  <w:rPr>
                    <w:rFonts w:hint="eastAsia" w:ascii="宋体" w:hAnsi="宋体" w:eastAsia="宋体" w:cs="宋体"/>
                    <w:szCs w:val="21"/>
                  </w:rPr>
                </w:rPrChange>
              </w:rPr>
            </w:pPr>
            <w:r>
              <w:rPr>
                <w:rFonts w:hint="eastAsia" w:ascii="宋体" w:hAnsi="宋体" w:eastAsia="宋体" w:cs="宋体"/>
                <w:color w:val="auto"/>
                <w:szCs w:val="21"/>
                <w:rPrChange w:id="4705" w:author="然" w:date="2026-08-04T11:37:42Z">
                  <w:rPr>
                    <w:rFonts w:hint="eastAsia" w:ascii="宋体" w:hAnsi="宋体" w:eastAsia="宋体" w:cs="宋体"/>
                    <w:szCs w:val="21"/>
                  </w:rPr>
                </w:rPrChange>
              </w:rPr>
              <w:t>人/天</w:t>
            </w:r>
          </w:p>
        </w:tc>
        <w:tc>
          <w:tcPr>
            <w:tcW w:w="705" w:type="dxa"/>
            <w:shd w:val="clear" w:color="auto" w:fill="auto"/>
            <w:noWrap w:val="0"/>
            <w:vAlign w:val="center"/>
            <w:tcPrChange w:id="4706" w:author="然" w:date="2026-08-03T15:23:33Z">
              <w:tcPr>
                <w:tcW w:w="705" w:type="dxa"/>
                <w:shd w:val="clear" w:color="auto" w:fill="auto"/>
                <w:noWrap w:val="0"/>
                <w:vAlign w:val="center"/>
              </w:tcPr>
            </w:tcPrChange>
          </w:tcPr>
          <w:p w14:paraId="436904E2">
            <w:pPr>
              <w:widowControl/>
              <w:spacing w:line="240" w:lineRule="auto"/>
              <w:jc w:val="center"/>
              <w:textAlignment w:val="auto"/>
              <w:rPr>
                <w:rFonts w:hint="eastAsia" w:ascii="宋体" w:hAnsi="宋体" w:eastAsia="宋体" w:cs="宋体"/>
                <w:color w:val="auto"/>
                <w:szCs w:val="21"/>
                <w:rPrChange w:id="4707" w:author="然" w:date="2026-08-04T11:37:42Z">
                  <w:rPr>
                    <w:rFonts w:hint="eastAsia" w:ascii="宋体" w:hAnsi="宋体" w:eastAsia="宋体" w:cs="宋体"/>
                    <w:szCs w:val="21"/>
                  </w:rPr>
                </w:rPrChange>
              </w:rPr>
            </w:pPr>
            <w:r>
              <w:rPr>
                <w:rFonts w:hint="eastAsia" w:ascii="宋体" w:hAnsi="宋体" w:eastAsia="宋体" w:cs="宋体"/>
                <w:color w:val="auto"/>
                <w:szCs w:val="21"/>
                <w:rPrChange w:id="4708" w:author="然" w:date="2026-08-04T11:37:42Z">
                  <w:rPr>
                    <w:rFonts w:hint="eastAsia" w:ascii="宋体" w:hAnsi="宋体" w:eastAsia="宋体" w:cs="宋体"/>
                    <w:szCs w:val="21"/>
                  </w:rPr>
                </w:rPrChange>
              </w:rPr>
              <w:t>2</w:t>
            </w:r>
          </w:p>
        </w:tc>
        <w:tc>
          <w:tcPr>
            <w:tcW w:w="1616" w:type="dxa"/>
            <w:shd w:val="clear" w:color="auto" w:fill="auto"/>
            <w:noWrap w:val="0"/>
            <w:vAlign w:val="center"/>
            <w:tcPrChange w:id="4709" w:author="然" w:date="2026-08-03T15:23:33Z">
              <w:tcPr>
                <w:tcW w:w="1616" w:type="dxa"/>
                <w:shd w:val="clear" w:color="auto" w:fill="auto"/>
                <w:noWrap w:val="0"/>
                <w:vAlign w:val="center"/>
              </w:tcPr>
            </w:tcPrChange>
          </w:tcPr>
          <w:p w14:paraId="5715E613">
            <w:pPr>
              <w:widowControl/>
              <w:spacing w:line="240" w:lineRule="auto"/>
              <w:jc w:val="center"/>
              <w:textAlignment w:val="auto"/>
              <w:rPr>
                <w:rFonts w:hint="eastAsia" w:ascii="宋体" w:hAnsi="宋体" w:eastAsia="宋体" w:cs="宋体"/>
                <w:color w:val="auto"/>
                <w:szCs w:val="21"/>
                <w:rPrChange w:id="4710" w:author="然" w:date="2026-08-04T11:37:42Z">
                  <w:rPr>
                    <w:rFonts w:hint="eastAsia" w:ascii="宋体" w:hAnsi="宋体" w:eastAsia="宋体" w:cs="宋体"/>
                    <w:szCs w:val="21"/>
                  </w:rPr>
                </w:rPrChange>
              </w:rPr>
            </w:pPr>
            <w:r>
              <w:rPr>
                <w:rFonts w:hint="eastAsia" w:ascii="宋体" w:hAnsi="宋体" w:eastAsia="宋体" w:cs="宋体"/>
                <w:color w:val="auto"/>
                <w:szCs w:val="21"/>
                <w:rPrChange w:id="4711" w:author="然" w:date="2026-08-04T11:37:42Z">
                  <w:rPr>
                    <w:rFonts w:hint="eastAsia" w:ascii="宋体" w:hAnsi="宋体" w:eastAsia="宋体" w:cs="宋体"/>
                    <w:szCs w:val="21"/>
                  </w:rPr>
                </w:rPrChange>
              </w:rPr>
              <w:t>2</w:t>
            </w:r>
          </w:p>
        </w:tc>
        <w:tc>
          <w:tcPr>
            <w:tcW w:w="2749" w:type="dxa"/>
            <w:shd w:val="clear" w:color="auto" w:fill="auto"/>
            <w:noWrap w:val="0"/>
            <w:vAlign w:val="center"/>
            <w:tcPrChange w:id="4712" w:author="然" w:date="2026-08-03T15:23:33Z">
              <w:tcPr>
                <w:tcW w:w="2749" w:type="dxa"/>
                <w:shd w:val="clear" w:color="auto" w:fill="auto"/>
                <w:noWrap w:val="0"/>
                <w:vAlign w:val="center"/>
              </w:tcPr>
            </w:tcPrChange>
          </w:tcPr>
          <w:p w14:paraId="1E056379">
            <w:pPr>
              <w:widowControl/>
              <w:spacing w:line="240" w:lineRule="auto"/>
              <w:jc w:val="center"/>
              <w:textAlignment w:val="auto"/>
              <w:rPr>
                <w:rFonts w:hint="eastAsia" w:ascii="宋体" w:hAnsi="宋体" w:eastAsia="宋体" w:cs="宋体"/>
                <w:color w:val="auto"/>
                <w:szCs w:val="21"/>
                <w:rPrChange w:id="4713" w:author="然" w:date="2026-08-04T11:37:42Z">
                  <w:rPr>
                    <w:rFonts w:hint="eastAsia" w:ascii="宋体" w:hAnsi="宋体" w:eastAsia="宋体" w:cs="宋体"/>
                    <w:szCs w:val="21"/>
                  </w:rPr>
                </w:rPrChange>
              </w:rPr>
            </w:pPr>
            <w:r>
              <w:rPr>
                <w:rFonts w:hint="eastAsia" w:ascii="宋体" w:hAnsi="宋体" w:eastAsia="宋体" w:cs="宋体"/>
                <w:color w:val="auto"/>
                <w:szCs w:val="21"/>
                <w:rPrChange w:id="4714" w:author="然" w:date="2026-08-04T11:37:42Z">
                  <w:rPr>
                    <w:rFonts w:hint="eastAsia" w:ascii="宋体" w:hAnsi="宋体" w:eastAsia="宋体" w:cs="宋体"/>
                    <w:szCs w:val="21"/>
                  </w:rPr>
                </w:rPrChange>
              </w:rPr>
              <w:t>活动当天及培训</w:t>
            </w:r>
          </w:p>
        </w:tc>
      </w:tr>
      <w:tr w14:paraId="7EA5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715" w:author="然" w:date="2026-08-03T15:23:33Z">
            <w:tblPrEx>
              <w:shd w:val="clear" w:color="auto" w:fill="auto"/>
              <w:tblCellMar>
                <w:top w:w="0" w:type="dxa"/>
                <w:left w:w="108" w:type="dxa"/>
                <w:bottom w:w="0" w:type="dxa"/>
                <w:right w:w="108" w:type="dxa"/>
              </w:tblCellMar>
            </w:tblPrEx>
          </w:tblPrExChange>
        </w:tblPrEx>
        <w:trPr>
          <w:trHeight w:val="480" w:hRule="atLeast"/>
          <w:jc w:val="center"/>
          <w:trPrChange w:id="4715" w:author="然" w:date="2026-08-03T15:23:33Z">
            <w:trPr>
              <w:trHeight w:val="480" w:hRule="atLeast"/>
              <w:jc w:val="center"/>
            </w:trPr>
          </w:trPrChange>
        </w:trPr>
        <w:tc>
          <w:tcPr>
            <w:tcW w:w="675" w:type="dxa"/>
            <w:vMerge w:val="continue"/>
            <w:shd w:val="clear" w:color="auto" w:fill="auto"/>
            <w:noWrap w:val="0"/>
            <w:vAlign w:val="center"/>
            <w:tcPrChange w:id="4716" w:author="然" w:date="2026-08-03T15:23:33Z">
              <w:tcPr>
                <w:tcW w:w="675" w:type="dxa"/>
                <w:vMerge w:val="continue"/>
                <w:shd w:val="clear" w:color="auto" w:fill="auto"/>
                <w:noWrap w:val="0"/>
                <w:vAlign w:val="center"/>
              </w:tcPr>
            </w:tcPrChange>
          </w:tcPr>
          <w:p w14:paraId="51A01A7C">
            <w:pPr>
              <w:spacing w:line="240" w:lineRule="auto"/>
              <w:jc w:val="center"/>
              <w:rPr>
                <w:rFonts w:hint="eastAsia" w:ascii="宋体" w:hAnsi="宋体" w:eastAsia="宋体" w:cs="宋体"/>
                <w:color w:val="auto"/>
                <w:szCs w:val="21"/>
                <w:rPrChange w:id="4717"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718" w:author="然" w:date="2026-08-03T15:23:33Z">
              <w:tcPr>
                <w:tcW w:w="885" w:type="dxa"/>
                <w:vMerge w:val="continue"/>
                <w:shd w:val="clear" w:color="auto" w:fill="auto"/>
                <w:noWrap w:val="0"/>
                <w:vAlign w:val="center"/>
              </w:tcPr>
            </w:tcPrChange>
          </w:tcPr>
          <w:p w14:paraId="404F4030">
            <w:pPr>
              <w:spacing w:line="240" w:lineRule="auto"/>
              <w:jc w:val="center"/>
              <w:rPr>
                <w:rFonts w:hint="eastAsia" w:ascii="宋体" w:hAnsi="宋体" w:eastAsia="宋体" w:cs="宋体"/>
                <w:color w:val="auto"/>
                <w:szCs w:val="21"/>
                <w:rPrChange w:id="4719"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720" w:author="然" w:date="2026-08-03T15:23:33Z">
              <w:tcPr>
                <w:tcW w:w="1035" w:type="dxa"/>
                <w:vMerge w:val="continue"/>
                <w:shd w:val="clear" w:color="auto" w:fill="auto"/>
                <w:noWrap w:val="0"/>
                <w:vAlign w:val="center"/>
              </w:tcPr>
            </w:tcPrChange>
          </w:tcPr>
          <w:p w14:paraId="1020AA50">
            <w:pPr>
              <w:spacing w:line="240" w:lineRule="auto"/>
              <w:jc w:val="center"/>
              <w:rPr>
                <w:rFonts w:hint="eastAsia" w:ascii="宋体" w:hAnsi="宋体" w:eastAsia="宋体" w:cs="宋体"/>
                <w:color w:val="auto"/>
                <w:szCs w:val="21"/>
                <w:rPrChange w:id="4721" w:author="然" w:date="2026-08-04T11:37:42Z">
                  <w:rPr>
                    <w:rFonts w:hint="eastAsia" w:ascii="宋体" w:hAnsi="宋体" w:eastAsia="宋体" w:cs="宋体"/>
                    <w:szCs w:val="21"/>
                  </w:rPr>
                </w:rPrChange>
              </w:rPr>
            </w:pPr>
          </w:p>
        </w:tc>
        <w:tc>
          <w:tcPr>
            <w:tcW w:w="1485" w:type="dxa"/>
            <w:shd w:val="clear" w:color="auto" w:fill="auto"/>
            <w:noWrap w:val="0"/>
            <w:vAlign w:val="center"/>
            <w:tcPrChange w:id="4722" w:author="然" w:date="2026-08-03T15:23:33Z">
              <w:tcPr>
                <w:tcW w:w="1485" w:type="dxa"/>
                <w:shd w:val="clear" w:color="auto" w:fill="auto"/>
                <w:noWrap w:val="0"/>
                <w:vAlign w:val="center"/>
              </w:tcPr>
            </w:tcPrChange>
          </w:tcPr>
          <w:p w14:paraId="199772AC">
            <w:pPr>
              <w:widowControl/>
              <w:spacing w:line="240" w:lineRule="auto"/>
              <w:jc w:val="center"/>
              <w:textAlignment w:val="auto"/>
              <w:rPr>
                <w:rFonts w:hint="eastAsia" w:ascii="宋体" w:hAnsi="宋体" w:eastAsia="宋体" w:cs="宋体"/>
                <w:color w:val="auto"/>
                <w:szCs w:val="21"/>
                <w:rPrChange w:id="4723" w:author="然" w:date="2026-08-04T11:37:42Z">
                  <w:rPr>
                    <w:rFonts w:hint="eastAsia" w:ascii="宋体" w:hAnsi="宋体" w:eastAsia="宋体" w:cs="宋体"/>
                    <w:szCs w:val="21"/>
                  </w:rPr>
                </w:rPrChange>
              </w:rPr>
            </w:pPr>
            <w:r>
              <w:rPr>
                <w:rFonts w:hint="eastAsia" w:ascii="宋体" w:hAnsi="宋体" w:eastAsia="宋体" w:cs="宋体"/>
                <w:color w:val="auto"/>
                <w:szCs w:val="21"/>
                <w:rPrChange w:id="4724" w:author="然" w:date="2026-08-04T11:37:42Z">
                  <w:rPr>
                    <w:rFonts w:hint="eastAsia" w:ascii="宋体" w:hAnsi="宋体" w:eastAsia="宋体" w:cs="宋体"/>
                    <w:szCs w:val="21"/>
                  </w:rPr>
                </w:rPrChange>
              </w:rPr>
              <w:t>同传翻译议员（中/其他语种）</w:t>
            </w:r>
          </w:p>
        </w:tc>
        <w:tc>
          <w:tcPr>
            <w:tcW w:w="735" w:type="dxa"/>
            <w:shd w:val="clear" w:color="auto" w:fill="auto"/>
            <w:noWrap w:val="0"/>
            <w:vAlign w:val="center"/>
            <w:tcPrChange w:id="4725" w:author="然" w:date="2026-08-03T15:23:33Z">
              <w:tcPr>
                <w:tcW w:w="735" w:type="dxa"/>
                <w:shd w:val="clear" w:color="auto" w:fill="auto"/>
                <w:noWrap w:val="0"/>
                <w:vAlign w:val="center"/>
              </w:tcPr>
            </w:tcPrChange>
          </w:tcPr>
          <w:p w14:paraId="5FB717A3">
            <w:pPr>
              <w:widowControl/>
              <w:spacing w:line="240" w:lineRule="auto"/>
              <w:jc w:val="center"/>
              <w:textAlignment w:val="auto"/>
              <w:rPr>
                <w:rFonts w:hint="eastAsia" w:ascii="宋体" w:hAnsi="宋体" w:eastAsia="宋体" w:cs="宋体"/>
                <w:color w:val="auto"/>
                <w:szCs w:val="21"/>
                <w:rPrChange w:id="4726" w:author="然" w:date="2026-08-04T11:37:42Z">
                  <w:rPr>
                    <w:rFonts w:hint="eastAsia" w:ascii="宋体" w:hAnsi="宋体" w:eastAsia="宋体" w:cs="宋体"/>
                    <w:szCs w:val="21"/>
                  </w:rPr>
                </w:rPrChange>
              </w:rPr>
            </w:pPr>
            <w:r>
              <w:rPr>
                <w:rFonts w:hint="eastAsia" w:ascii="宋体" w:hAnsi="宋体" w:eastAsia="宋体" w:cs="宋体"/>
                <w:color w:val="auto"/>
                <w:szCs w:val="21"/>
                <w:rPrChange w:id="4727" w:author="然" w:date="2026-08-04T11:37:42Z">
                  <w:rPr>
                    <w:rFonts w:hint="eastAsia" w:ascii="宋体" w:hAnsi="宋体" w:eastAsia="宋体" w:cs="宋体"/>
                    <w:szCs w:val="21"/>
                  </w:rPr>
                </w:rPrChange>
              </w:rPr>
              <w:t>人/天</w:t>
            </w:r>
          </w:p>
        </w:tc>
        <w:tc>
          <w:tcPr>
            <w:tcW w:w="705" w:type="dxa"/>
            <w:shd w:val="clear" w:color="auto" w:fill="auto"/>
            <w:noWrap w:val="0"/>
            <w:vAlign w:val="center"/>
            <w:tcPrChange w:id="4728" w:author="然" w:date="2026-08-03T15:23:33Z">
              <w:tcPr>
                <w:tcW w:w="705" w:type="dxa"/>
                <w:shd w:val="clear" w:color="auto" w:fill="auto"/>
                <w:noWrap w:val="0"/>
                <w:vAlign w:val="center"/>
              </w:tcPr>
            </w:tcPrChange>
          </w:tcPr>
          <w:p w14:paraId="1E6E0B75">
            <w:pPr>
              <w:widowControl/>
              <w:spacing w:line="240" w:lineRule="auto"/>
              <w:jc w:val="center"/>
              <w:textAlignment w:val="auto"/>
              <w:rPr>
                <w:rFonts w:hint="eastAsia" w:ascii="宋体" w:hAnsi="宋体" w:eastAsia="宋体" w:cs="宋体"/>
                <w:color w:val="auto"/>
                <w:szCs w:val="21"/>
                <w:rPrChange w:id="4729" w:author="然" w:date="2026-08-04T11:37:42Z">
                  <w:rPr>
                    <w:rFonts w:hint="eastAsia" w:ascii="宋体" w:hAnsi="宋体" w:eastAsia="宋体" w:cs="宋体"/>
                    <w:szCs w:val="21"/>
                  </w:rPr>
                </w:rPrChange>
              </w:rPr>
            </w:pPr>
            <w:r>
              <w:rPr>
                <w:rFonts w:hint="eastAsia" w:ascii="宋体" w:hAnsi="宋体" w:eastAsia="宋体" w:cs="宋体"/>
                <w:color w:val="auto"/>
                <w:szCs w:val="21"/>
                <w:rPrChange w:id="4730" w:author="然" w:date="2026-08-04T11:37:42Z">
                  <w:rPr>
                    <w:rFonts w:hint="eastAsia" w:ascii="宋体" w:hAnsi="宋体" w:eastAsia="宋体" w:cs="宋体"/>
                    <w:szCs w:val="21"/>
                  </w:rPr>
                </w:rPrChange>
              </w:rPr>
              <w:t>2</w:t>
            </w:r>
          </w:p>
        </w:tc>
        <w:tc>
          <w:tcPr>
            <w:tcW w:w="1616" w:type="dxa"/>
            <w:shd w:val="clear" w:color="auto" w:fill="auto"/>
            <w:noWrap w:val="0"/>
            <w:vAlign w:val="center"/>
            <w:tcPrChange w:id="4731" w:author="然" w:date="2026-08-03T15:23:33Z">
              <w:tcPr>
                <w:tcW w:w="1616" w:type="dxa"/>
                <w:shd w:val="clear" w:color="auto" w:fill="auto"/>
                <w:noWrap w:val="0"/>
                <w:vAlign w:val="center"/>
              </w:tcPr>
            </w:tcPrChange>
          </w:tcPr>
          <w:p w14:paraId="6C93852A">
            <w:pPr>
              <w:widowControl/>
              <w:spacing w:line="240" w:lineRule="auto"/>
              <w:jc w:val="center"/>
              <w:textAlignment w:val="auto"/>
              <w:rPr>
                <w:rFonts w:hint="eastAsia" w:ascii="宋体" w:hAnsi="宋体" w:eastAsia="宋体" w:cs="宋体"/>
                <w:color w:val="auto"/>
                <w:szCs w:val="21"/>
                <w:rPrChange w:id="4732" w:author="然" w:date="2026-08-04T11:37:42Z">
                  <w:rPr>
                    <w:rFonts w:hint="eastAsia" w:ascii="宋体" w:hAnsi="宋体" w:eastAsia="宋体" w:cs="宋体"/>
                    <w:szCs w:val="21"/>
                  </w:rPr>
                </w:rPrChange>
              </w:rPr>
            </w:pPr>
            <w:r>
              <w:rPr>
                <w:rFonts w:hint="eastAsia" w:ascii="宋体" w:hAnsi="宋体" w:eastAsia="宋体" w:cs="宋体"/>
                <w:color w:val="auto"/>
                <w:szCs w:val="21"/>
                <w:rPrChange w:id="4733" w:author="然" w:date="2026-08-04T11:37:42Z">
                  <w:rPr>
                    <w:rFonts w:hint="eastAsia" w:ascii="宋体" w:hAnsi="宋体" w:eastAsia="宋体" w:cs="宋体"/>
                    <w:szCs w:val="21"/>
                  </w:rPr>
                </w:rPrChange>
              </w:rPr>
              <w:t>1</w:t>
            </w:r>
          </w:p>
        </w:tc>
        <w:tc>
          <w:tcPr>
            <w:tcW w:w="2749" w:type="dxa"/>
            <w:shd w:val="clear" w:color="auto" w:fill="auto"/>
            <w:noWrap w:val="0"/>
            <w:vAlign w:val="center"/>
            <w:tcPrChange w:id="4734" w:author="然" w:date="2026-08-03T15:23:33Z">
              <w:tcPr>
                <w:tcW w:w="2749" w:type="dxa"/>
                <w:shd w:val="clear" w:color="auto" w:fill="auto"/>
                <w:noWrap w:val="0"/>
                <w:vAlign w:val="center"/>
              </w:tcPr>
            </w:tcPrChange>
          </w:tcPr>
          <w:p w14:paraId="5E62C3AA">
            <w:pPr>
              <w:widowControl/>
              <w:spacing w:line="240" w:lineRule="auto"/>
              <w:jc w:val="center"/>
              <w:textAlignment w:val="auto"/>
              <w:rPr>
                <w:rFonts w:hint="eastAsia" w:ascii="宋体" w:hAnsi="宋体" w:eastAsia="宋体" w:cs="宋体"/>
                <w:color w:val="auto"/>
                <w:szCs w:val="21"/>
                <w:rPrChange w:id="4735" w:author="然" w:date="2026-08-04T11:37:42Z">
                  <w:rPr>
                    <w:rFonts w:hint="eastAsia" w:ascii="宋体" w:hAnsi="宋体" w:eastAsia="宋体" w:cs="宋体"/>
                    <w:szCs w:val="21"/>
                  </w:rPr>
                </w:rPrChange>
              </w:rPr>
            </w:pPr>
            <w:r>
              <w:rPr>
                <w:rFonts w:hint="eastAsia" w:ascii="宋体" w:hAnsi="宋体" w:eastAsia="宋体" w:cs="宋体"/>
                <w:color w:val="auto"/>
                <w:szCs w:val="21"/>
                <w:rPrChange w:id="4736" w:author="然" w:date="2026-08-04T11:37:42Z">
                  <w:rPr>
                    <w:rFonts w:hint="eastAsia" w:ascii="宋体" w:hAnsi="宋体" w:eastAsia="宋体" w:cs="宋体"/>
                    <w:szCs w:val="21"/>
                  </w:rPr>
                </w:rPrChange>
              </w:rPr>
              <w:t>如俄语、阿拉伯语等</w:t>
            </w:r>
          </w:p>
        </w:tc>
      </w:tr>
      <w:tr w14:paraId="26F32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737" w:author="然" w:date="2026-08-03T15:23:33Z">
            <w:tblPrEx>
              <w:tblCellMar>
                <w:top w:w="0" w:type="dxa"/>
                <w:left w:w="108" w:type="dxa"/>
                <w:bottom w:w="0" w:type="dxa"/>
                <w:right w:w="108" w:type="dxa"/>
              </w:tblCellMar>
            </w:tblPrEx>
          </w:tblPrExChange>
        </w:tblPrEx>
        <w:trPr>
          <w:trHeight w:val="480" w:hRule="atLeast"/>
          <w:jc w:val="center"/>
          <w:trPrChange w:id="4737" w:author="然" w:date="2026-08-03T15:23:33Z">
            <w:trPr>
              <w:trHeight w:val="480" w:hRule="atLeast"/>
              <w:jc w:val="center"/>
            </w:trPr>
          </w:trPrChange>
        </w:trPr>
        <w:tc>
          <w:tcPr>
            <w:tcW w:w="675" w:type="dxa"/>
            <w:vMerge w:val="continue"/>
            <w:shd w:val="clear" w:color="auto" w:fill="auto"/>
            <w:noWrap w:val="0"/>
            <w:vAlign w:val="center"/>
            <w:tcPrChange w:id="4738" w:author="然" w:date="2026-08-03T15:23:33Z">
              <w:tcPr>
                <w:tcW w:w="675" w:type="dxa"/>
                <w:vMerge w:val="continue"/>
                <w:shd w:val="clear" w:color="auto" w:fill="auto"/>
                <w:noWrap w:val="0"/>
                <w:vAlign w:val="center"/>
              </w:tcPr>
            </w:tcPrChange>
          </w:tcPr>
          <w:p w14:paraId="0F3CD072">
            <w:pPr>
              <w:spacing w:line="240" w:lineRule="auto"/>
              <w:jc w:val="center"/>
              <w:rPr>
                <w:rFonts w:hint="eastAsia" w:ascii="宋体" w:hAnsi="宋体" w:eastAsia="宋体" w:cs="宋体"/>
                <w:color w:val="auto"/>
                <w:szCs w:val="21"/>
                <w:rPrChange w:id="4739"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740" w:author="然" w:date="2026-08-03T15:23:33Z">
              <w:tcPr>
                <w:tcW w:w="885" w:type="dxa"/>
                <w:vMerge w:val="continue"/>
                <w:shd w:val="clear" w:color="auto" w:fill="auto"/>
                <w:noWrap w:val="0"/>
                <w:vAlign w:val="center"/>
              </w:tcPr>
            </w:tcPrChange>
          </w:tcPr>
          <w:p w14:paraId="4E7BDC37">
            <w:pPr>
              <w:spacing w:line="240" w:lineRule="auto"/>
              <w:jc w:val="center"/>
              <w:rPr>
                <w:rFonts w:hint="eastAsia" w:ascii="宋体" w:hAnsi="宋体" w:eastAsia="宋体" w:cs="宋体"/>
                <w:color w:val="auto"/>
                <w:szCs w:val="21"/>
                <w:rPrChange w:id="4741"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742" w:author="然" w:date="2026-08-03T15:23:33Z">
              <w:tcPr>
                <w:tcW w:w="1035" w:type="dxa"/>
                <w:vMerge w:val="continue"/>
                <w:shd w:val="clear" w:color="auto" w:fill="auto"/>
                <w:noWrap w:val="0"/>
                <w:vAlign w:val="center"/>
              </w:tcPr>
            </w:tcPrChange>
          </w:tcPr>
          <w:p w14:paraId="19F4EA5F">
            <w:pPr>
              <w:spacing w:line="240" w:lineRule="auto"/>
              <w:jc w:val="center"/>
              <w:rPr>
                <w:rFonts w:hint="eastAsia" w:ascii="宋体" w:hAnsi="宋体" w:eastAsia="宋体" w:cs="宋体"/>
                <w:color w:val="auto"/>
                <w:szCs w:val="21"/>
                <w:rPrChange w:id="4743" w:author="然" w:date="2026-08-04T11:37:42Z">
                  <w:rPr>
                    <w:rFonts w:hint="eastAsia" w:ascii="宋体" w:hAnsi="宋体" w:eastAsia="宋体" w:cs="宋体"/>
                    <w:szCs w:val="21"/>
                  </w:rPr>
                </w:rPrChange>
              </w:rPr>
            </w:pPr>
          </w:p>
        </w:tc>
        <w:tc>
          <w:tcPr>
            <w:tcW w:w="1485" w:type="dxa"/>
            <w:shd w:val="clear" w:color="auto" w:fill="auto"/>
            <w:noWrap w:val="0"/>
            <w:vAlign w:val="center"/>
            <w:tcPrChange w:id="4744" w:author="然" w:date="2026-08-03T15:23:33Z">
              <w:tcPr>
                <w:tcW w:w="1485" w:type="dxa"/>
                <w:shd w:val="clear" w:color="auto" w:fill="auto"/>
                <w:noWrap w:val="0"/>
                <w:vAlign w:val="center"/>
              </w:tcPr>
            </w:tcPrChange>
          </w:tcPr>
          <w:p w14:paraId="062B61D1">
            <w:pPr>
              <w:widowControl/>
              <w:spacing w:line="240" w:lineRule="auto"/>
              <w:jc w:val="center"/>
              <w:textAlignment w:val="auto"/>
              <w:rPr>
                <w:rFonts w:hint="eastAsia" w:ascii="宋体" w:hAnsi="宋体" w:eastAsia="宋体" w:cs="宋体"/>
                <w:color w:val="auto"/>
                <w:szCs w:val="21"/>
                <w:rPrChange w:id="4745" w:author="然" w:date="2026-08-04T11:37:42Z">
                  <w:rPr>
                    <w:rFonts w:hint="eastAsia" w:ascii="宋体" w:hAnsi="宋体" w:eastAsia="宋体" w:cs="宋体"/>
                    <w:szCs w:val="21"/>
                  </w:rPr>
                </w:rPrChange>
              </w:rPr>
            </w:pPr>
            <w:r>
              <w:rPr>
                <w:rFonts w:hint="eastAsia" w:ascii="宋体" w:hAnsi="宋体" w:eastAsia="宋体" w:cs="宋体"/>
                <w:color w:val="auto"/>
                <w:szCs w:val="21"/>
                <w:rPrChange w:id="4746" w:author="然" w:date="2026-08-04T11:37:42Z">
                  <w:rPr>
                    <w:rFonts w:hint="eastAsia" w:ascii="宋体" w:hAnsi="宋体" w:eastAsia="宋体" w:cs="宋体"/>
                    <w:szCs w:val="21"/>
                  </w:rPr>
                </w:rPrChange>
              </w:rPr>
              <w:t>同传工作室（搭建与设备发放）</w:t>
            </w:r>
          </w:p>
        </w:tc>
        <w:tc>
          <w:tcPr>
            <w:tcW w:w="735" w:type="dxa"/>
            <w:shd w:val="clear" w:color="auto" w:fill="auto"/>
            <w:noWrap w:val="0"/>
            <w:vAlign w:val="center"/>
            <w:tcPrChange w:id="4747" w:author="然" w:date="2026-08-03T15:23:33Z">
              <w:tcPr>
                <w:tcW w:w="735" w:type="dxa"/>
                <w:shd w:val="clear" w:color="auto" w:fill="auto"/>
                <w:noWrap w:val="0"/>
                <w:vAlign w:val="center"/>
              </w:tcPr>
            </w:tcPrChange>
          </w:tcPr>
          <w:p w14:paraId="74186AC5">
            <w:pPr>
              <w:widowControl/>
              <w:spacing w:line="240" w:lineRule="auto"/>
              <w:jc w:val="center"/>
              <w:textAlignment w:val="auto"/>
              <w:rPr>
                <w:rFonts w:hint="eastAsia" w:ascii="宋体" w:hAnsi="宋体" w:eastAsia="宋体" w:cs="宋体"/>
                <w:color w:val="auto"/>
                <w:szCs w:val="21"/>
                <w:rPrChange w:id="4748" w:author="然" w:date="2026-08-04T11:37:42Z">
                  <w:rPr>
                    <w:rFonts w:hint="eastAsia" w:ascii="宋体" w:hAnsi="宋体" w:eastAsia="宋体" w:cs="宋体"/>
                    <w:szCs w:val="21"/>
                  </w:rPr>
                </w:rPrChange>
              </w:rPr>
            </w:pPr>
            <w:r>
              <w:rPr>
                <w:rFonts w:hint="eastAsia" w:ascii="宋体" w:hAnsi="宋体" w:eastAsia="宋体" w:cs="宋体"/>
                <w:color w:val="auto"/>
                <w:szCs w:val="21"/>
                <w:rPrChange w:id="4749" w:author="然" w:date="2026-08-04T11:37:42Z">
                  <w:rPr>
                    <w:rFonts w:hint="eastAsia" w:ascii="宋体" w:hAnsi="宋体" w:eastAsia="宋体" w:cs="宋体"/>
                    <w:szCs w:val="21"/>
                  </w:rPr>
                </w:rPrChange>
              </w:rPr>
              <w:t>人</w:t>
            </w:r>
          </w:p>
        </w:tc>
        <w:tc>
          <w:tcPr>
            <w:tcW w:w="705" w:type="dxa"/>
            <w:shd w:val="clear" w:color="auto" w:fill="auto"/>
            <w:noWrap w:val="0"/>
            <w:vAlign w:val="center"/>
            <w:tcPrChange w:id="4750" w:author="然" w:date="2026-08-03T15:23:33Z">
              <w:tcPr>
                <w:tcW w:w="705" w:type="dxa"/>
                <w:shd w:val="clear" w:color="auto" w:fill="auto"/>
                <w:noWrap w:val="0"/>
                <w:vAlign w:val="center"/>
              </w:tcPr>
            </w:tcPrChange>
          </w:tcPr>
          <w:p w14:paraId="2659E61B">
            <w:pPr>
              <w:widowControl/>
              <w:spacing w:line="240" w:lineRule="auto"/>
              <w:jc w:val="center"/>
              <w:textAlignment w:val="auto"/>
              <w:rPr>
                <w:rFonts w:hint="eastAsia" w:ascii="宋体" w:hAnsi="宋体" w:eastAsia="宋体" w:cs="宋体"/>
                <w:color w:val="auto"/>
                <w:szCs w:val="21"/>
                <w:rPrChange w:id="4751" w:author="然" w:date="2026-08-04T11:37:42Z">
                  <w:rPr>
                    <w:rFonts w:hint="eastAsia" w:ascii="宋体" w:hAnsi="宋体" w:eastAsia="宋体" w:cs="宋体"/>
                    <w:szCs w:val="21"/>
                  </w:rPr>
                </w:rPrChange>
              </w:rPr>
            </w:pPr>
            <w:r>
              <w:rPr>
                <w:rFonts w:hint="eastAsia" w:ascii="宋体" w:hAnsi="宋体" w:eastAsia="宋体" w:cs="宋体"/>
                <w:color w:val="auto"/>
                <w:szCs w:val="21"/>
                <w:rPrChange w:id="4752" w:author="然" w:date="2026-08-04T11:37:42Z">
                  <w:rPr>
                    <w:rFonts w:hint="eastAsia" w:ascii="宋体" w:hAnsi="宋体" w:eastAsia="宋体" w:cs="宋体"/>
                    <w:szCs w:val="21"/>
                  </w:rPr>
                </w:rPrChange>
              </w:rPr>
              <w:t>2</w:t>
            </w:r>
          </w:p>
        </w:tc>
        <w:tc>
          <w:tcPr>
            <w:tcW w:w="1616" w:type="dxa"/>
            <w:shd w:val="clear" w:color="auto" w:fill="auto"/>
            <w:noWrap w:val="0"/>
            <w:vAlign w:val="center"/>
            <w:tcPrChange w:id="4753" w:author="然" w:date="2026-08-03T15:23:33Z">
              <w:tcPr>
                <w:tcW w:w="1616" w:type="dxa"/>
                <w:shd w:val="clear" w:color="auto" w:fill="auto"/>
                <w:noWrap w:val="0"/>
                <w:vAlign w:val="center"/>
              </w:tcPr>
            </w:tcPrChange>
          </w:tcPr>
          <w:p w14:paraId="28C1A5CA">
            <w:pPr>
              <w:widowControl/>
              <w:spacing w:line="240" w:lineRule="auto"/>
              <w:jc w:val="center"/>
              <w:textAlignment w:val="auto"/>
              <w:rPr>
                <w:rFonts w:hint="eastAsia" w:ascii="宋体" w:hAnsi="宋体" w:eastAsia="宋体" w:cs="宋体"/>
                <w:color w:val="auto"/>
                <w:szCs w:val="21"/>
                <w:rPrChange w:id="4754" w:author="然" w:date="2026-08-04T11:37:42Z">
                  <w:rPr>
                    <w:rFonts w:hint="eastAsia" w:ascii="宋体" w:hAnsi="宋体" w:eastAsia="宋体" w:cs="宋体"/>
                    <w:szCs w:val="21"/>
                  </w:rPr>
                </w:rPrChange>
              </w:rPr>
            </w:pPr>
            <w:r>
              <w:rPr>
                <w:rFonts w:hint="eastAsia" w:ascii="宋体" w:hAnsi="宋体" w:eastAsia="宋体" w:cs="宋体"/>
                <w:color w:val="auto"/>
                <w:szCs w:val="21"/>
                <w:rPrChange w:id="4755" w:author="然" w:date="2026-08-04T11:37:42Z">
                  <w:rPr>
                    <w:rFonts w:hint="eastAsia" w:ascii="宋体" w:hAnsi="宋体" w:eastAsia="宋体" w:cs="宋体"/>
                    <w:szCs w:val="21"/>
                  </w:rPr>
                </w:rPrChange>
              </w:rPr>
              <w:t>2</w:t>
            </w:r>
          </w:p>
        </w:tc>
        <w:tc>
          <w:tcPr>
            <w:tcW w:w="2749" w:type="dxa"/>
            <w:shd w:val="clear" w:color="auto" w:fill="auto"/>
            <w:noWrap w:val="0"/>
            <w:vAlign w:val="center"/>
            <w:tcPrChange w:id="4756" w:author="然" w:date="2026-08-03T15:23:33Z">
              <w:tcPr>
                <w:tcW w:w="2749" w:type="dxa"/>
                <w:shd w:val="clear" w:color="auto" w:fill="auto"/>
                <w:noWrap w:val="0"/>
                <w:vAlign w:val="center"/>
              </w:tcPr>
            </w:tcPrChange>
          </w:tcPr>
          <w:p w14:paraId="7F709220">
            <w:pPr>
              <w:widowControl/>
              <w:spacing w:line="240" w:lineRule="auto"/>
              <w:jc w:val="center"/>
              <w:textAlignment w:val="auto"/>
              <w:rPr>
                <w:rFonts w:hint="eastAsia" w:ascii="宋体" w:hAnsi="宋体" w:eastAsia="宋体" w:cs="宋体"/>
                <w:color w:val="auto"/>
                <w:szCs w:val="21"/>
                <w:rPrChange w:id="4757" w:author="然" w:date="2026-08-04T11:37:42Z">
                  <w:rPr>
                    <w:rFonts w:hint="eastAsia" w:ascii="宋体" w:hAnsi="宋体" w:eastAsia="宋体" w:cs="宋体"/>
                    <w:szCs w:val="21"/>
                  </w:rPr>
                </w:rPrChange>
              </w:rPr>
            </w:pPr>
            <w:r>
              <w:rPr>
                <w:rFonts w:hint="eastAsia" w:ascii="宋体" w:hAnsi="宋体" w:eastAsia="宋体" w:cs="宋体"/>
                <w:color w:val="auto"/>
                <w:szCs w:val="21"/>
                <w:rPrChange w:id="4758" w:author="然" w:date="2026-08-04T11:37:42Z">
                  <w:rPr>
                    <w:rFonts w:hint="eastAsia" w:ascii="宋体" w:hAnsi="宋体" w:eastAsia="宋体" w:cs="宋体"/>
                    <w:szCs w:val="21"/>
                  </w:rPr>
                </w:rPrChange>
              </w:rPr>
              <w:t>译员间搭建+设备安装调试，活动当天及培训</w:t>
            </w:r>
          </w:p>
        </w:tc>
      </w:tr>
      <w:tr w14:paraId="64833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759" w:author="然" w:date="2026-08-03T15:23:33Z">
            <w:tblPrEx>
              <w:tblCellMar>
                <w:top w:w="0" w:type="dxa"/>
                <w:left w:w="108" w:type="dxa"/>
                <w:bottom w:w="0" w:type="dxa"/>
                <w:right w:w="108" w:type="dxa"/>
              </w:tblCellMar>
            </w:tblPrEx>
          </w:tblPrExChange>
        </w:tblPrEx>
        <w:trPr>
          <w:trHeight w:val="285" w:hRule="atLeast"/>
          <w:jc w:val="center"/>
          <w:trPrChange w:id="4759" w:author="然" w:date="2026-08-03T15:23:33Z">
            <w:trPr>
              <w:trHeight w:val="285" w:hRule="atLeast"/>
              <w:jc w:val="center"/>
            </w:trPr>
          </w:trPrChange>
        </w:trPr>
        <w:tc>
          <w:tcPr>
            <w:tcW w:w="675" w:type="dxa"/>
            <w:vMerge w:val="continue"/>
            <w:shd w:val="clear" w:color="auto" w:fill="auto"/>
            <w:noWrap w:val="0"/>
            <w:vAlign w:val="center"/>
            <w:tcPrChange w:id="4760" w:author="然" w:date="2026-08-03T15:23:33Z">
              <w:tcPr>
                <w:tcW w:w="675" w:type="dxa"/>
                <w:vMerge w:val="continue"/>
                <w:shd w:val="clear" w:color="auto" w:fill="auto"/>
                <w:noWrap w:val="0"/>
                <w:vAlign w:val="center"/>
              </w:tcPr>
            </w:tcPrChange>
          </w:tcPr>
          <w:p w14:paraId="351404FB">
            <w:pPr>
              <w:spacing w:line="240" w:lineRule="auto"/>
              <w:jc w:val="center"/>
              <w:rPr>
                <w:rFonts w:hint="eastAsia" w:ascii="宋体" w:hAnsi="宋体" w:eastAsia="宋体" w:cs="宋体"/>
                <w:color w:val="auto"/>
                <w:szCs w:val="21"/>
                <w:rPrChange w:id="4761"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762" w:author="然" w:date="2026-08-03T15:23:33Z">
              <w:tcPr>
                <w:tcW w:w="885" w:type="dxa"/>
                <w:vMerge w:val="continue"/>
                <w:shd w:val="clear" w:color="auto" w:fill="auto"/>
                <w:noWrap w:val="0"/>
                <w:vAlign w:val="center"/>
              </w:tcPr>
            </w:tcPrChange>
          </w:tcPr>
          <w:p w14:paraId="54D2BA32">
            <w:pPr>
              <w:spacing w:line="240" w:lineRule="auto"/>
              <w:jc w:val="center"/>
              <w:rPr>
                <w:rFonts w:hint="eastAsia" w:ascii="宋体" w:hAnsi="宋体" w:eastAsia="宋体" w:cs="宋体"/>
                <w:color w:val="auto"/>
                <w:szCs w:val="21"/>
                <w:rPrChange w:id="4763"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764" w:author="然" w:date="2026-08-03T15:23:33Z">
              <w:tcPr>
                <w:tcW w:w="1035" w:type="dxa"/>
                <w:vMerge w:val="continue"/>
                <w:shd w:val="clear" w:color="auto" w:fill="auto"/>
                <w:noWrap w:val="0"/>
                <w:vAlign w:val="center"/>
              </w:tcPr>
            </w:tcPrChange>
          </w:tcPr>
          <w:p w14:paraId="09269F3F">
            <w:pPr>
              <w:spacing w:line="240" w:lineRule="auto"/>
              <w:jc w:val="center"/>
              <w:rPr>
                <w:rFonts w:hint="eastAsia" w:ascii="宋体" w:hAnsi="宋体" w:eastAsia="宋体" w:cs="宋体"/>
                <w:color w:val="auto"/>
                <w:szCs w:val="21"/>
                <w:rPrChange w:id="4765" w:author="然" w:date="2026-08-04T11:37:42Z">
                  <w:rPr>
                    <w:rFonts w:hint="eastAsia" w:ascii="宋体" w:hAnsi="宋体" w:eastAsia="宋体" w:cs="宋体"/>
                    <w:szCs w:val="21"/>
                  </w:rPr>
                </w:rPrChange>
              </w:rPr>
            </w:pPr>
          </w:p>
        </w:tc>
        <w:tc>
          <w:tcPr>
            <w:tcW w:w="1485" w:type="dxa"/>
            <w:shd w:val="clear" w:color="auto" w:fill="auto"/>
            <w:noWrap w:val="0"/>
            <w:vAlign w:val="center"/>
            <w:tcPrChange w:id="4766" w:author="然" w:date="2026-08-03T15:23:33Z">
              <w:tcPr>
                <w:tcW w:w="1485" w:type="dxa"/>
                <w:shd w:val="clear" w:color="auto" w:fill="auto"/>
                <w:noWrap w:val="0"/>
                <w:vAlign w:val="center"/>
              </w:tcPr>
            </w:tcPrChange>
          </w:tcPr>
          <w:p w14:paraId="7833501B">
            <w:pPr>
              <w:widowControl/>
              <w:spacing w:line="240" w:lineRule="auto"/>
              <w:jc w:val="center"/>
              <w:textAlignment w:val="auto"/>
              <w:rPr>
                <w:rFonts w:hint="eastAsia" w:ascii="宋体" w:hAnsi="宋体" w:eastAsia="宋体" w:cs="宋体"/>
                <w:color w:val="auto"/>
                <w:szCs w:val="21"/>
                <w:rPrChange w:id="4767" w:author="然" w:date="2026-08-04T11:37:42Z">
                  <w:rPr>
                    <w:rFonts w:hint="eastAsia" w:ascii="宋体" w:hAnsi="宋体" w:eastAsia="宋体" w:cs="宋体"/>
                    <w:szCs w:val="21"/>
                  </w:rPr>
                </w:rPrChange>
              </w:rPr>
            </w:pPr>
            <w:r>
              <w:rPr>
                <w:rFonts w:hint="eastAsia" w:ascii="宋体" w:hAnsi="宋体" w:eastAsia="宋体" w:cs="宋体"/>
                <w:color w:val="auto"/>
                <w:szCs w:val="21"/>
                <w:rPrChange w:id="4768" w:author="然" w:date="2026-08-04T11:37:42Z">
                  <w:rPr>
                    <w:rFonts w:hint="eastAsia" w:ascii="宋体" w:hAnsi="宋体" w:eastAsia="宋体" w:cs="宋体"/>
                    <w:szCs w:val="21"/>
                  </w:rPr>
                </w:rPrChange>
              </w:rPr>
              <w:t>笔译</w:t>
            </w:r>
          </w:p>
        </w:tc>
        <w:tc>
          <w:tcPr>
            <w:tcW w:w="735" w:type="dxa"/>
            <w:shd w:val="clear" w:color="auto" w:fill="auto"/>
            <w:noWrap w:val="0"/>
            <w:vAlign w:val="center"/>
            <w:tcPrChange w:id="4769" w:author="然" w:date="2026-08-03T15:23:33Z">
              <w:tcPr>
                <w:tcW w:w="735" w:type="dxa"/>
                <w:shd w:val="clear" w:color="auto" w:fill="auto"/>
                <w:noWrap w:val="0"/>
                <w:vAlign w:val="center"/>
              </w:tcPr>
            </w:tcPrChange>
          </w:tcPr>
          <w:p w14:paraId="38966CBF">
            <w:pPr>
              <w:widowControl/>
              <w:spacing w:line="240" w:lineRule="auto"/>
              <w:jc w:val="center"/>
              <w:textAlignment w:val="auto"/>
              <w:rPr>
                <w:rFonts w:hint="eastAsia" w:ascii="宋体" w:hAnsi="宋体" w:eastAsia="宋体" w:cs="宋体"/>
                <w:color w:val="auto"/>
                <w:szCs w:val="21"/>
                <w:rPrChange w:id="4770" w:author="然" w:date="2026-08-04T11:37:42Z">
                  <w:rPr>
                    <w:rFonts w:hint="eastAsia" w:ascii="宋体" w:hAnsi="宋体" w:eastAsia="宋体" w:cs="宋体"/>
                    <w:szCs w:val="21"/>
                  </w:rPr>
                </w:rPrChange>
              </w:rPr>
            </w:pPr>
            <w:r>
              <w:rPr>
                <w:rFonts w:hint="eastAsia" w:ascii="宋体" w:hAnsi="宋体" w:eastAsia="宋体" w:cs="宋体"/>
                <w:color w:val="auto"/>
                <w:szCs w:val="21"/>
                <w:rPrChange w:id="4771" w:author="然" w:date="2026-08-04T11:37:42Z">
                  <w:rPr>
                    <w:rFonts w:hint="eastAsia" w:ascii="宋体" w:hAnsi="宋体" w:eastAsia="宋体" w:cs="宋体"/>
                    <w:szCs w:val="21"/>
                  </w:rPr>
                </w:rPrChange>
              </w:rPr>
              <w:t>千字</w:t>
            </w:r>
          </w:p>
        </w:tc>
        <w:tc>
          <w:tcPr>
            <w:tcW w:w="705" w:type="dxa"/>
            <w:shd w:val="clear" w:color="auto" w:fill="auto"/>
            <w:noWrap w:val="0"/>
            <w:vAlign w:val="center"/>
            <w:tcPrChange w:id="4772" w:author="然" w:date="2026-08-03T15:23:33Z">
              <w:tcPr>
                <w:tcW w:w="705" w:type="dxa"/>
                <w:shd w:val="clear" w:color="auto" w:fill="auto"/>
                <w:noWrap w:val="0"/>
                <w:vAlign w:val="center"/>
              </w:tcPr>
            </w:tcPrChange>
          </w:tcPr>
          <w:p w14:paraId="35555706">
            <w:pPr>
              <w:widowControl/>
              <w:spacing w:line="240" w:lineRule="auto"/>
              <w:jc w:val="center"/>
              <w:textAlignment w:val="auto"/>
              <w:rPr>
                <w:rFonts w:hint="eastAsia" w:ascii="宋体" w:hAnsi="宋体" w:eastAsia="宋体" w:cs="宋体"/>
                <w:color w:val="auto"/>
                <w:szCs w:val="21"/>
                <w:rPrChange w:id="4773" w:author="然" w:date="2026-08-04T11:37:42Z">
                  <w:rPr>
                    <w:rFonts w:hint="eastAsia" w:ascii="宋体" w:hAnsi="宋体" w:eastAsia="宋体" w:cs="宋体"/>
                    <w:szCs w:val="21"/>
                  </w:rPr>
                </w:rPrChange>
              </w:rPr>
            </w:pPr>
            <w:r>
              <w:rPr>
                <w:rFonts w:hint="eastAsia" w:ascii="宋体" w:hAnsi="宋体" w:eastAsia="宋体" w:cs="宋体"/>
                <w:color w:val="auto"/>
                <w:szCs w:val="21"/>
                <w:rPrChange w:id="4774" w:author="然" w:date="2026-08-04T11:37:42Z">
                  <w:rPr>
                    <w:rFonts w:hint="eastAsia" w:ascii="宋体" w:hAnsi="宋体" w:eastAsia="宋体" w:cs="宋体"/>
                    <w:szCs w:val="21"/>
                  </w:rPr>
                </w:rPrChange>
              </w:rPr>
              <w:t>200</w:t>
            </w:r>
          </w:p>
        </w:tc>
        <w:tc>
          <w:tcPr>
            <w:tcW w:w="1616" w:type="dxa"/>
            <w:shd w:val="clear" w:color="auto" w:fill="auto"/>
            <w:noWrap w:val="0"/>
            <w:vAlign w:val="center"/>
            <w:tcPrChange w:id="4775" w:author="然" w:date="2026-08-03T15:23:33Z">
              <w:tcPr>
                <w:tcW w:w="1616" w:type="dxa"/>
                <w:shd w:val="clear" w:color="auto" w:fill="auto"/>
                <w:noWrap w:val="0"/>
                <w:vAlign w:val="center"/>
              </w:tcPr>
            </w:tcPrChange>
          </w:tcPr>
          <w:p w14:paraId="57215CE7">
            <w:pPr>
              <w:widowControl/>
              <w:spacing w:line="240" w:lineRule="auto"/>
              <w:jc w:val="center"/>
              <w:textAlignment w:val="auto"/>
              <w:rPr>
                <w:rFonts w:hint="eastAsia" w:ascii="宋体" w:hAnsi="宋体" w:eastAsia="宋体" w:cs="宋体"/>
                <w:color w:val="auto"/>
                <w:szCs w:val="21"/>
                <w:rPrChange w:id="4776" w:author="然" w:date="2026-08-04T11:37:42Z">
                  <w:rPr>
                    <w:rFonts w:hint="eastAsia" w:ascii="宋体" w:hAnsi="宋体" w:eastAsia="宋体" w:cs="宋体"/>
                    <w:szCs w:val="21"/>
                  </w:rPr>
                </w:rPrChange>
              </w:rPr>
            </w:pPr>
            <w:r>
              <w:rPr>
                <w:rFonts w:hint="eastAsia" w:ascii="宋体" w:hAnsi="宋体" w:eastAsia="宋体" w:cs="宋体"/>
                <w:color w:val="auto"/>
                <w:szCs w:val="21"/>
                <w:rPrChange w:id="4777" w:author="然" w:date="2026-08-04T11:37:42Z">
                  <w:rPr>
                    <w:rFonts w:hint="eastAsia" w:ascii="宋体" w:hAnsi="宋体" w:eastAsia="宋体" w:cs="宋体"/>
                    <w:szCs w:val="21"/>
                  </w:rPr>
                </w:rPrChange>
              </w:rPr>
              <w:t>1</w:t>
            </w:r>
          </w:p>
        </w:tc>
        <w:tc>
          <w:tcPr>
            <w:tcW w:w="2749" w:type="dxa"/>
            <w:shd w:val="clear" w:color="auto" w:fill="auto"/>
            <w:noWrap w:val="0"/>
            <w:vAlign w:val="center"/>
            <w:tcPrChange w:id="4778" w:author="然" w:date="2026-08-03T15:23:33Z">
              <w:tcPr>
                <w:tcW w:w="2749" w:type="dxa"/>
                <w:shd w:val="clear" w:color="auto" w:fill="auto"/>
                <w:noWrap w:val="0"/>
                <w:vAlign w:val="center"/>
              </w:tcPr>
            </w:tcPrChange>
          </w:tcPr>
          <w:p w14:paraId="161E2631">
            <w:pPr>
              <w:widowControl/>
              <w:spacing w:line="240" w:lineRule="auto"/>
              <w:jc w:val="center"/>
              <w:textAlignment w:val="auto"/>
              <w:rPr>
                <w:rFonts w:hint="eastAsia" w:ascii="宋体" w:hAnsi="宋体" w:eastAsia="宋体" w:cs="宋体"/>
                <w:color w:val="auto"/>
                <w:szCs w:val="21"/>
                <w:rPrChange w:id="4779" w:author="然" w:date="2026-08-04T11:37:42Z">
                  <w:rPr>
                    <w:rFonts w:hint="eastAsia" w:ascii="宋体" w:hAnsi="宋体" w:eastAsia="宋体" w:cs="宋体"/>
                    <w:szCs w:val="21"/>
                  </w:rPr>
                </w:rPrChange>
              </w:rPr>
            </w:pPr>
            <w:r>
              <w:rPr>
                <w:rFonts w:hint="eastAsia" w:ascii="宋体" w:hAnsi="宋体" w:eastAsia="宋体" w:cs="宋体"/>
                <w:color w:val="auto"/>
                <w:szCs w:val="21"/>
                <w:rPrChange w:id="4780" w:author="然" w:date="2026-08-04T11:37:42Z">
                  <w:rPr>
                    <w:rFonts w:hint="eastAsia" w:ascii="宋体" w:hAnsi="宋体" w:eastAsia="宋体" w:cs="宋体"/>
                    <w:szCs w:val="21"/>
                  </w:rPr>
                </w:rPrChange>
              </w:rPr>
              <w:t>含英语和其他语种</w:t>
            </w:r>
          </w:p>
        </w:tc>
      </w:tr>
      <w:tr w14:paraId="43EA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781" w:author="然" w:date="2026-08-03T15:23:33Z">
            <w:tblPrEx>
              <w:tblCellMar>
                <w:top w:w="0" w:type="dxa"/>
                <w:left w:w="108" w:type="dxa"/>
                <w:bottom w:w="0" w:type="dxa"/>
                <w:right w:w="108" w:type="dxa"/>
              </w:tblCellMar>
            </w:tblPrEx>
          </w:tblPrExChange>
        </w:tblPrEx>
        <w:trPr>
          <w:trHeight w:val="480" w:hRule="atLeast"/>
          <w:jc w:val="center"/>
          <w:trPrChange w:id="4781" w:author="然" w:date="2026-08-03T15:23:33Z">
            <w:trPr>
              <w:trHeight w:val="480" w:hRule="atLeast"/>
              <w:jc w:val="center"/>
            </w:trPr>
          </w:trPrChange>
        </w:trPr>
        <w:tc>
          <w:tcPr>
            <w:tcW w:w="675" w:type="dxa"/>
            <w:vMerge w:val="continue"/>
            <w:shd w:val="clear" w:color="auto" w:fill="auto"/>
            <w:noWrap w:val="0"/>
            <w:vAlign w:val="center"/>
            <w:tcPrChange w:id="4782" w:author="然" w:date="2026-08-03T15:23:33Z">
              <w:tcPr>
                <w:tcW w:w="675" w:type="dxa"/>
                <w:vMerge w:val="continue"/>
                <w:shd w:val="clear" w:color="auto" w:fill="auto"/>
                <w:noWrap w:val="0"/>
                <w:vAlign w:val="center"/>
              </w:tcPr>
            </w:tcPrChange>
          </w:tcPr>
          <w:p w14:paraId="02D1F8F7">
            <w:pPr>
              <w:spacing w:line="240" w:lineRule="auto"/>
              <w:jc w:val="center"/>
              <w:rPr>
                <w:rFonts w:hint="eastAsia" w:ascii="宋体" w:hAnsi="宋体" w:eastAsia="宋体" w:cs="宋体"/>
                <w:color w:val="auto"/>
                <w:szCs w:val="21"/>
                <w:rPrChange w:id="4783"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784" w:author="然" w:date="2026-08-03T15:23:33Z">
              <w:tcPr>
                <w:tcW w:w="885" w:type="dxa"/>
                <w:vMerge w:val="continue"/>
                <w:shd w:val="clear" w:color="auto" w:fill="auto"/>
                <w:noWrap w:val="0"/>
                <w:vAlign w:val="center"/>
              </w:tcPr>
            </w:tcPrChange>
          </w:tcPr>
          <w:p w14:paraId="7999C082">
            <w:pPr>
              <w:spacing w:line="240" w:lineRule="auto"/>
              <w:jc w:val="center"/>
              <w:rPr>
                <w:rFonts w:hint="eastAsia" w:ascii="宋体" w:hAnsi="宋体" w:eastAsia="宋体" w:cs="宋体"/>
                <w:color w:val="auto"/>
                <w:szCs w:val="21"/>
                <w:rPrChange w:id="4785"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786" w:author="然" w:date="2026-08-03T15:23:33Z">
              <w:tcPr>
                <w:tcW w:w="1035" w:type="dxa"/>
                <w:vMerge w:val="continue"/>
                <w:shd w:val="clear" w:color="auto" w:fill="auto"/>
                <w:noWrap w:val="0"/>
                <w:vAlign w:val="center"/>
              </w:tcPr>
            </w:tcPrChange>
          </w:tcPr>
          <w:p w14:paraId="460211D1">
            <w:pPr>
              <w:spacing w:line="240" w:lineRule="auto"/>
              <w:jc w:val="center"/>
              <w:rPr>
                <w:rFonts w:hint="eastAsia" w:ascii="宋体" w:hAnsi="宋体" w:eastAsia="宋体" w:cs="宋体"/>
                <w:color w:val="auto"/>
                <w:szCs w:val="21"/>
                <w:rPrChange w:id="4787" w:author="然" w:date="2026-08-04T11:37:42Z">
                  <w:rPr>
                    <w:rFonts w:hint="eastAsia" w:ascii="宋体" w:hAnsi="宋体" w:eastAsia="宋体" w:cs="宋体"/>
                    <w:szCs w:val="21"/>
                  </w:rPr>
                </w:rPrChange>
              </w:rPr>
            </w:pPr>
          </w:p>
        </w:tc>
        <w:tc>
          <w:tcPr>
            <w:tcW w:w="1485" w:type="dxa"/>
            <w:shd w:val="clear" w:color="auto" w:fill="auto"/>
            <w:noWrap w:val="0"/>
            <w:vAlign w:val="center"/>
            <w:tcPrChange w:id="4788" w:author="然" w:date="2026-08-03T15:23:33Z">
              <w:tcPr>
                <w:tcW w:w="1485" w:type="dxa"/>
                <w:shd w:val="clear" w:color="auto" w:fill="auto"/>
                <w:noWrap w:val="0"/>
                <w:vAlign w:val="center"/>
              </w:tcPr>
            </w:tcPrChange>
          </w:tcPr>
          <w:p w14:paraId="580DBA7F">
            <w:pPr>
              <w:widowControl/>
              <w:spacing w:line="240" w:lineRule="auto"/>
              <w:jc w:val="center"/>
              <w:textAlignment w:val="auto"/>
              <w:rPr>
                <w:rFonts w:hint="eastAsia" w:ascii="宋体" w:hAnsi="宋体" w:eastAsia="宋体" w:cs="宋体"/>
                <w:color w:val="auto"/>
                <w:szCs w:val="21"/>
                <w:rPrChange w:id="4789" w:author="然" w:date="2026-08-04T11:37:42Z">
                  <w:rPr>
                    <w:rFonts w:hint="eastAsia" w:ascii="宋体" w:hAnsi="宋体" w:eastAsia="宋体" w:cs="宋体"/>
                    <w:szCs w:val="21"/>
                  </w:rPr>
                </w:rPrChange>
              </w:rPr>
            </w:pPr>
            <w:r>
              <w:rPr>
                <w:rFonts w:hint="eastAsia" w:ascii="宋体" w:hAnsi="宋体" w:eastAsia="宋体" w:cs="宋体"/>
                <w:color w:val="auto"/>
                <w:szCs w:val="21"/>
                <w:rPrChange w:id="4790" w:author="然" w:date="2026-08-04T11:37:42Z">
                  <w:rPr>
                    <w:rFonts w:hint="eastAsia" w:ascii="宋体" w:hAnsi="宋体" w:eastAsia="宋体" w:cs="宋体"/>
                    <w:szCs w:val="21"/>
                  </w:rPr>
                </w:rPrChange>
              </w:rPr>
              <w:t>交替传译-中/英（会见、考察）</w:t>
            </w:r>
          </w:p>
        </w:tc>
        <w:tc>
          <w:tcPr>
            <w:tcW w:w="735" w:type="dxa"/>
            <w:shd w:val="clear" w:color="auto" w:fill="auto"/>
            <w:noWrap w:val="0"/>
            <w:vAlign w:val="center"/>
            <w:tcPrChange w:id="4791" w:author="然" w:date="2026-08-03T15:23:33Z">
              <w:tcPr>
                <w:tcW w:w="735" w:type="dxa"/>
                <w:shd w:val="clear" w:color="auto" w:fill="auto"/>
                <w:noWrap w:val="0"/>
                <w:vAlign w:val="center"/>
              </w:tcPr>
            </w:tcPrChange>
          </w:tcPr>
          <w:p w14:paraId="24BEBA05">
            <w:pPr>
              <w:widowControl/>
              <w:spacing w:line="240" w:lineRule="auto"/>
              <w:jc w:val="center"/>
              <w:textAlignment w:val="auto"/>
              <w:rPr>
                <w:rFonts w:hint="eastAsia" w:ascii="宋体" w:hAnsi="宋体" w:eastAsia="宋体" w:cs="宋体"/>
                <w:color w:val="auto"/>
                <w:szCs w:val="21"/>
                <w:rPrChange w:id="4792" w:author="然" w:date="2026-08-04T11:37:42Z">
                  <w:rPr>
                    <w:rFonts w:hint="eastAsia" w:ascii="宋体" w:hAnsi="宋体" w:eastAsia="宋体" w:cs="宋体"/>
                    <w:szCs w:val="21"/>
                  </w:rPr>
                </w:rPrChange>
              </w:rPr>
            </w:pPr>
            <w:r>
              <w:rPr>
                <w:rFonts w:hint="eastAsia" w:ascii="宋体" w:hAnsi="宋体" w:eastAsia="宋体" w:cs="宋体"/>
                <w:color w:val="auto"/>
                <w:szCs w:val="21"/>
                <w:rPrChange w:id="4793" w:author="然" w:date="2026-08-04T11:37:42Z">
                  <w:rPr>
                    <w:rFonts w:hint="eastAsia" w:ascii="宋体" w:hAnsi="宋体" w:eastAsia="宋体" w:cs="宋体"/>
                    <w:szCs w:val="21"/>
                  </w:rPr>
                </w:rPrChange>
              </w:rPr>
              <w:t>人</w:t>
            </w:r>
          </w:p>
        </w:tc>
        <w:tc>
          <w:tcPr>
            <w:tcW w:w="705" w:type="dxa"/>
            <w:shd w:val="clear" w:color="auto" w:fill="auto"/>
            <w:noWrap w:val="0"/>
            <w:vAlign w:val="center"/>
            <w:tcPrChange w:id="4794" w:author="然" w:date="2026-08-03T15:23:33Z">
              <w:tcPr>
                <w:tcW w:w="705" w:type="dxa"/>
                <w:shd w:val="clear" w:color="auto" w:fill="auto"/>
                <w:noWrap w:val="0"/>
                <w:vAlign w:val="center"/>
              </w:tcPr>
            </w:tcPrChange>
          </w:tcPr>
          <w:p w14:paraId="021C672D">
            <w:pPr>
              <w:widowControl/>
              <w:spacing w:line="240" w:lineRule="auto"/>
              <w:jc w:val="center"/>
              <w:textAlignment w:val="auto"/>
              <w:rPr>
                <w:rFonts w:hint="eastAsia" w:ascii="宋体" w:hAnsi="宋体" w:eastAsia="宋体" w:cs="宋体"/>
                <w:color w:val="auto"/>
                <w:szCs w:val="21"/>
                <w:rPrChange w:id="4795" w:author="然" w:date="2026-08-04T11:37:42Z">
                  <w:rPr>
                    <w:rFonts w:hint="eastAsia" w:ascii="宋体" w:hAnsi="宋体" w:eastAsia="宋体" w:cs="宋体"/>
                    <w:szCs w:val="21"/>
                  </w:rPr>
                </w:rPrChange>
              </w:rPr>
            </w:pPr>
            <w:r>
              <w:rPr>
                <w:rFonts w:hint="eastAsia" w:ascii="宋体" w:hAnsi="宋体" w:eastAsia="宋体" w:cs="宋体"/>
                <w:color w:val="auto"/>
                <w:szCs w:val="21"/>
                <w:rPrChange w:id="4796" w:author="然" w:date="2026-08-04T11:37:42Z">
                  <w:rPr>
                    <w:rFonts w:hint="eastAsia" w:ascii="宋体" w:hAnsi="宋体" w:eastAsia="宋体" w:cs="宋体"/>
                    <w:szCs w:val="21"/>
                  </w:rPr>
                </w:rPrChange>
              </w:rPr>
              <w:t>2</w:t>
            </w:r>
          </w:p>
        </w:tc>
        <w:tc>
          <w:tcPr>
            <w:tcW w:w="1616" w:type="dxa"/>
            <w:shd w:val="clear" w:color="auto" w:fill="auto"/>
            <w:noWrap w:val="0"/>
            <w:vAlign w:val="center"/>
            <w:tcPrChange w:id="4797" w:author="然" w:date="2026-08-03T15:23:33Z">
              <w:tcPr>
                <w:tcW w:w="1616" w:type="dxa"/>
                <w:shd w:val="clear" w:color="auto" w:fill="auto"/>
                <w:noWrap w:val="0"/>
                <w:vAlign w:val="center"/>
              </w:tcPr>
            </w:tcPrChange>
          </w:tcPr>
          <w:p w14:paraId="4EE1A3F8">
            <w:pPr>
              <w:widowControl/>
              <w:spacing w:line="240" w:lineRule="auto"/>
              <w:jc w:val="center"/>
              <w:textAlignment w:val="auto"/>
              <w:rPr>
                <w:rFonts w:hint="eastAsia" w:ascii="宋体" w:hAnsi="宋体" w:eastAsia="宋体" w:cs="宋体"/>
                <w:color w:val="auto"/>
                <w:szCs w:val="21"/>
                <w:rPrChange w:id="4798" w:author="然" w:date="2026-08-04T11:37:42Z">
                  <w:rPr>
                    <w:rFonts w:hint="eastAsia" w:ascii="宋体" w:hAnsi="宋体" w:eastAsia="宋体" w:cs="宋体"/>
                    <w:szCs w:val="21"/>
                  </w:rPr>
                </w:rPrChange>
              </w:rPr>
            </w:pPr>
            <w:r>
              <w:rPr>
                <w:rFonts w:hint="eastAsia" w:ascii="宋体" w:hAnsi="宋体" w:eastAsia="宋体" w:cs="宋体"/>
                <w:color w:val="auto"/>
                <w:szCs w:val="21"/>
                <w:rPrChange w:id="4799" w:author="然" w:date="2026-08-04T11:37:42Z">
                  <w:rPr>
                    <w:rFonts w:hint="eastAsia" w:ascii="宋体" w:hAnsi="宋体" w:eastAsia="宋体" w:cs="宋体"/>
                    <w:szCs w:val="21"/>
                  </w:rPr>
                </w:rPrChange>
              </w:rPr>
              <w:t>2</w:t>
            </w:r>
          </w:p>
        </w:tc>
        <w:tc>
          <w:tcPr>
            <w:tcW w:w="2749" w:type="dxa"/>
            <w:shd w:val="clear" w:color="auto" w:fill="auto"/>
            <w:noWrap w:val="0"/>
            <w:vAlign w:val="center"/>
            <w:tcPrChange w:id="4800" w:author="然" w:date="2026-08-03T15:23:33Z">
              <w:tcPr>
                <w:tcW w:w="2749" w:type="dxa"/>
                <w:shd w:val="clear" w:color="auto" w:fill="auto"/>
                <w:noWrap w:val="0"/>
                <w:vAlign w:val="center"/>
              </w:tcPr>
            </w:tcPrChange>
          </w:tcPr>
          <w:p w14:paraId="06E0F0E6">
            <w:pPr>
              <w:widowControl/>
              <w:spacing w:line="240" w:lineRule="auto"/>
              <w:jc w:val="center"/>
              <w:textAlignment w:val="auto"/>
              <w:rPr>
                <w:rFonts w:hint="eastAsia" w:ascii="宋体" w:hAnsi="宋体" w:eastAsia="宋体" w:cs="宋体"/>
                <w:color w:val="auto"/>
                <w:szCs w:val="21"/>
                <w:rPrChange w:id="4801" w:author="然" w:date="2026-08-04T11:37:42Z">
                  <w:rPr>
                    <w:rFonts w:hint="eastAsia" w:ascii="宋体" w:hAnsi="宋体" w:eastAsia="宋体" w:cs="宋体"/>
                    <w:szCs w:val="21"/>
                  </w:rPr>
                </w:rPrChange>
              </w:rPr>
            </w:pPr>
            <w:r>
              <w:rPr>
                <w:rFonts w:hint="eastAsia" w:ascii="宋体" w:hAnsi="宋体" w:eastAsia="宋体" w:cs="宋体"/>
                <w:color w:val="auto"/>
                <w:szCs w:val="21"/>
                <w:rPrChange w:id="4802" w:author="然" w:date="2026-08-04T11:37:42Z">
                  <w:rPr>
                    <w:rFonts w:hint="eastAsia" w:ascii="宋体" w:hAnsi="宋体" w:eastAsia="宋体" w:cs="宋体"/>
                    <w:szCs w:val="21"/>
                  </w:rPr>
                </w:rPrChange>
              </w:rPr>
              <w:t>中方外方各1人，会见及考察当天</w:t>
            </w:r>
          </w:p>
        </w:tc>
      </w:tr>
      <w:tr w14:paraId="4833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803" w:author="然" w:date="2026-08-03T15:23:33Z">
            <w:tblPrEx>
              <w:tblCellMar>
                <w:top w:w="0" w:type="dxa"/>
                <w:left w:w="108" w:type="dxa"/>
                <w:bottom w:w="0" w:type="dxa"/>
                <w:right w:w="108" w:type="dxa"/>
              </w:tblCellMar>
            </w:tblPrEx>
          </w:tblPrExChange>
        </w:tblPrEx>
        <w:trPr>
          <w:trHeight w:val="480" w:hRule="atLeast"/>
          <w:jc w:val="center"/>
          <w:trPrChange w:id="4803" w:author="然" w:date="2026-08-03T15:23:33Z">
            <w:trPr>
              <w:trHeight w:val="480" w:hRule="atLeast"/>
              <w:jc w:val="center"/>
            </w:trPr>
          </w:trPrChange>
        </w:trPr>
        <w:tc>
          <w:tcPr>
            <w:tcW w:w="675" w:type="dxa"/>
            <w:vMerge w:val="continue"/>
            <w:shd w:val="clear" w:color="auto" w:fill="auto"/>
            <w:noWrap w:val="0"/>
            <w:vAlign w:val="center"/>
            <w:tcPrChange w:id="4804" w:author="然" w:date="2026-08-03T15:23:33Z">
              <w:tcPr>
                <w:tcW w:w="675" w:type="dxa"/>
                <w:vMerge w:val="continue"/>
                <w:shd w:val="clear" w:color="auto" w:fill="auto"/>
                <w:noWrap w:val="0"/>
                <w:vAlign w:val="center"/>
              </w:tcPr>
            </w:tcPrChange>
          </w:tcPr>
          <w:p w14:paraId="3028256F">
            <w:pPr>
              <w:spacing w:line="240" w:lineRule="auto"/>
              <w:jc w:val="center"/>
              <w:rPr>
                <w:rFonts w:hint="eastAsia" w:ascii="宋体" w:hAnsi="宋体" w:eastAsia="宋体" w:cs="宋体"/>
                <w:color w:val="auto"/>
                <w:szCs w:val="21"/>
                <w:rPrChange w:id="4805"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806" w:author="然" w:date="2026-08-03T15:23:33Z">
              <w:tcPr>
                <w:tcW w:w="885" w:type="dxa"/>
                <w:vMerge w:val="continue"/>
                <w:shd w:val="clear" w:color="auto" w:fill="auto"/>
                <w:noWrap w:val="0"/>
                <w:vAlign w:val="center"/>
              </w:tcPr>
            </w:tcPrChange>
          </w:tcPr>
          <w:p w14:paraId="2CA15321">
            <w:pPr>
              <w:spacing w:line="240" w:lineRule="auto"/>
              <w:jc w:val="center"/>
              <w:rPr>
                <w:rFonts w:hint="eastAsia" w:ascii="宋体" w:hAnsi="宋体" w:eastAsia="宋体" w:cs="宋体"/>
                <w:color w:val="auto"/>
                <w:szCs w:val="21"/>
                <w:rPrChange w:id="4807"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808" w:author="然" w:date="2026-08-03T15:23:33Z">
              <w:tcPr>
                <w:tcW w:w="1035" w:type="dxa"/>
                <w:vMerge w:val="continue"/>
                <w:shd w:val="clear" w:color="auto" w:fill="auto"/>
                <w:noWrap w:val="0"/>
                <w:vAlign w:val="center"/>
              </w:tcPr>
            </w:tcPrChange>
          </w:tcPr>
          <w:p w14:paraId="47AC513A">
            <w:pPr>
              <w:spacing w:line="240" w:lineRule="auto"/>
              <w:jc w:val="center"/>
              <w:rPr>
                <w:rFonts w:hint="eastAsia" w:ascii="宋体" w:hAnsi="宋体" w:eastAsia="宋体" w:cs="宋体"/>
                <w:color w:val="auto"/>
                <w:szCs w:val="21"/>
                <w:rPrChange w:id="4809" w:author="然" w:date="2026-08-04T11:37:42Z">
                  <w:rPr>
                    <w:rFonts w:hint="eastAsia" w:ascii="宋体" w:hAnsi="宋体" w:eastAsia="宋体" w:cs="宋体"/>
                    <w:szCs w:val="21"/>
                  </w:rPr>
                </w:rPrChange>
              </w:rPr>
            </w:pPr>
          </w:p>
        </w:tc>
        <w:tc>
          <w:tcPr>
            <w:tcW w:w="1485" w:type="dxa"/>
            <w:shd w:val="clear" w:color="auto" w:fill="auto"/>
            <w:noWrap w:val="0"/>
            <w:vAlign w:val="center"/>
            <w:tcPrChange w:id="4810" w:author="然" w:date="2026-08-03T15:23:33Z">
              <w:tcPr>
                <w:tcW w:w="1485" w:type="dxa"/>
                <w:shd w:val="clear" w:color="auto" w:fill="auto"/>
                <w:noWrap w:val="0"/>
                <w:vAlign w:val="center"/>
              </w:tcPr>
            </w:tcPrChange>
          </w:tcPr>
          <w:p w14:paraId="69D4C60F">
            <w:pPr>
              <w:widowControl/>
              <w:spacing w:line="240" w:lineRule="auto"/>
              <w:jc w:val="center"/>
              <w:textAlignment w:val="auto"/>
              <w:rPr>
                <w:rFonts w:hint="eastAsia" w:ascii="宋体" w:hAnsi="宋体" w:eastAsia="宋体" w:cs="宋体"/>
                <w:color w:val="auto"/>
                <w:szCs w:val="21"/>
                <w:rPrChange w:id="4811" w:author="然" w:date="2026-08-04T11:37:42Z">
                  <w:rPr>
                    <w:rFonts w:hint="eastAsia" w:ascii="宋体" w:hAnsi="宋体" w:eastAsia="宋体" w:cs="宋体"/>
                    <w:szCs w:val="21"/>
                  </w:rPr>
                </w:rPrChange>
              </w:rPr>
            </w:pPr>
            <w:r>
              <w:rPr>
                <w:rFonts w:hint="eastAsia" w:ascii="宋体" w:hAnsi="宋体" w:eastAsia="宋体" w:cs="宋体"/>
                <w:color w:val="auto"/>
                <w:szCs w:val="21"/>
                <w:rPrChange w:id="4812" w:author="然" w:date="2026-08-04T11:37:42Z">
                  <w:rPr>
                    <w:rFonts w:hint="eastAsia" w:ascii="宋体" w:hAnsi="宋体" w:eastAsia="宋体" w:cs="宋体"/>
                    <w:szCs w:val="21"/>
                  </w:rPr>
                </w:rPrChange>
              </w:rPr>
              <w:t>交替传译-中/其他语种（会见、考察）</w:t>
            </w:r>
          </w:p>
        </w:tc>
        <w:tc>
          <w:tcPr>
            <w:tcW w:w="735" w:type="dxa"/>
            <w:shd w:val="clear" w:color="auto" w:fill="auto"/>
            <w:noWrap w:val="0"/>
            <w:vAlign w:val="center"/>
            <w:tcPrChange w:id="4813" w:author="然" w:date="2026-08-03T15:23:33Z">
              <w:tcPr>
                <w:tcW w:w="735" w:type="dxa"/>
                <w:shd w:val="clear" w:color="auto" w:fill="auto"/>
                <w:noWrap w:val="0"/>
                <w:vAlign w:val="center"/>
              </w:tcPr>
            </w:tcPrChange>
          </w:tcPr>
          <w:p w14:paraId="1849DC80">
            <w:pPr>
              <w:widowControl/>
              <w:spacing w:line="240" w:lineRule="auto"/>
              <w:jc w:val="center"/>
              <w:textAlignment w:val="auto"/>
              <w:rPr>
                <w:rFonts w:hint="eastAsia" w:ascii="宋体" w:hAnsi="宋体" w:eastAsia="宋体" w:cs="宋体"/>
                <w:color w:val="auto"/>
                <w:szCs w:val="21"/>
                <w:rPrChange w:id="4814" w:author="然" w:date="2026-08-04T11:37:42Z">
                  <w:rPr>
                    <w:rFonts w:hint="eastAsia" w:ascii="宋体" w:hAnsi="宋体" w:eastAsia="宋体" w:cs="宋体"/>
                    <w:szCs w:val="21"/>
                  </w:rPr>
                </w:rPrChange>
              </w:rPr>
            </w:pPr>
            <w:r>
              <w:rPr>
                <w:rFonts w:hint="eastAsia" w:ascii="宋体" w:hAnsi="宋体" w:eastAsia="宋体" w:cs="宋体"/>
                <w:color w:val="auto"/>
                <w:szCs w:val="21"/>
                <w:rPrChange w:id="4815" w:author="然" w:date="2026-08-04T11:37:42Z">
                  <w:rPr>
                    <w:rFonts w:hint="eastAsia" w:ascii="宋体" w:hAnsi="宋体" w:eastAsia="宋体" w:cs="宋体"/>
                    <w:szCs w:val="21"/>
                  </w:rPr>
                </w:rPrChange>
              </w:rPr>
              <w:t>人</w:t>
            </w:r>
          </w:p>
        </w:tc>
        <w:tc>
          <w:tcPr>
            <w:tcW w:w="705" w:type="dxa"/>
            <w:shd w:val="clear" w:color="auto" w:fill="auto"/>
            <w:noWrap w:val="0"/>
            <w:vAlign w:val="center"/>
            <w:tcPrChange w:id="4816" w:author="然" w:date="2026-08-03T15:23:33Z">
              <w:tcPr>
                <w:tcW w:w="705" w:type="dxa"/>
                <w:shd w:val="clear" w:color="auto" w:fill="auto"/>
                <w:noWrap w:val="0"/>
                <w:vAlign w:val="center"/>
              </w:tcPr>
            </w:tcPrChange>
          </w:tcPr>
          <w:p w14:paraId="1B9E7AF5">
            <w:pPr>
              <w:widowControl/>
              <w:spacing w:line="240" w:lineRule="auto"/>
              <w:jc w:val="center"/>
              <w:textAlignment w:val="auto"/>
              <w:rPr>
                <w:rFonts w:hint="eastAsia" w:ascii="宋体" w:hAnsi="宋体" w:eastAsia="宋体" w:cs="宋体"/>
                <w:color w:val="auto"/>
                <w:szCs w:val="21"/>
                <w:rPrChange w:id="4817" w:author="然" w:date="2026-08-04T11:37:42Z">
                  <w:rPr>
                    <w:rFonts w:hint="eastAsia" w:ascii="宋体" w:hAnsi="宋体" w:eastAsia="宋体" w:cs="宋体"/>
                    <w:szCs w:val="21"/>
                  </w:rPr>
                </w:rPrChange>
              </w:rPr>
            </w:pPr>
            <w:r>
              <w:rPr>
                <w:rFonts w:hint="eastAsia" w:ascii="宋体" w:hAnsi="宋体" w:eastAsia="宋体" w:cs="宋体"/>
                <w:color w:val="auto"/>
                <w:szCs w:val="21"/>
                <w:rPrChange w:id="4818" w:author="然" w:date="2026-08-04T11:37:42Z">
                  <w:rPr>
                    <w:rFonts w:hint="eastAsia" w:ascii="宋体" w:hAnsi="宋体" w:eastAsia="宋体" w:cs="宋体"/>
                    <w:szCs w:val="21"/>
                  </w:rPr>
                </w:rPrChange>
              </w:rPr>
              <w:t>2</w:t>
            </w:r>
          </w:p>
        </w:tc>
        <w:tc>
          <w:tcPr>
            <w:tcW w:w="1616" w:type="dxa"/>
            <w:shd w:val="clear" w:color="auto" w:fill="auto"/>
            <w:noWrap w:val="0"/>
            <w:vAlign w:val="center"/>
            <w:tcPrChange w:id="4819" w:author="然" w:date="2026-08-03T15:23:33Z">
              <w:tcPr>
                <w:tcW w:w="1616" w:type="dxa"/>
                <w:shd w:val="clear" w:color="auto" w:fill="auto"/>
                <w:noWrap w:val="0"/>
                <w:vAlign w:val="center"/>
              </w:tcPr>
            </w:tcPrChange>
          </w:tcPr>
          <w:p w14:paraId="40469013">
            <w:pPr>
              <w:widowControl/>
              <w:spacing w:line="240" w:lineRule="auto"/>
              <w:jc w:val="center"/>
              <w:textAlignment w:val="auto"/>
              <w:rPr>
                <w:rFonts w:hint="eastAsia" w:ascii="宋体" w:hAnsi="宋体" w:eastAsia="宋体" w:cs="宋体"/>
                <w:color w:val="auto"/>
                <w:szCs w:val="21"/>
                <w:rPrChange w:id="4820" w:author="然" w:date="2026-08-04T11:37:42Z">
                  <w:rPr>
                    <w:rFonts w:hint="eastAsia" w:ascii="宋体" w:hAnsi="宋体" w:eastAsia="宋体" w:cs="宋体"/>
                    <w:szCs w:val="21"/>
                  </w:rPr>
                </w:rPrChange>
              </w:rPr>
            </w:pPr>
            <w:r>
              <w:rPr>
                <w:rFonts w:hint="eastAsia" w:ascii="宋体" w:hAnsi="宋体" w:eastAsia="宋体" w:cs="宋体"/>
                <w:color w:val="auto"/>
                <w:szCs w:val="21"/>
                <w:rPrChange w:id="4821" w:author="然" w:date="2026-08-04T11:37:42Z">
                  <w:rPr>
                    <w:rFonts w:hint="eastAsia" w:ascii="宋体" w:hAnsi="宋体" w:eastAsia="宋体" w:cs="宋体"/>
                    <w:szCs w:val="21"/>
                  </w:rPr>
                </w:rPrChange>
              </w:rPr>
              <w:t>2</w:t>
            </w:r>
          </w:p>
        </w:tc>
        <w:tc>
          <w:tcPr>
            <w:tcW w:w="2749" w:type="dxa"/>
            <w:shd w:val="clear" w:color="auto" w:fill="auto"/>
            <w:noWrap w:val="0"/>
            <w:vAlign w:val="center"/>
            <w:tcPrChange w:id="4822" w:author="然" w:date="2026-08-03T15:23:33Z">
              <w:tcPr>
                <w:tcW w:w="2749" w:type="dxa"/>
                <w:shd w:val="clear" w:color="auto" w:fill="auto"/>
                <w:noWrap w:val="0"/>
                <w:vAlign w:val="center"/>
              </w:tcPr>
            </w:tcPrChange>
          </w:tcPr>
          <w:p w14:paraId="47B583A1">
            <w:pPr>
              <w:widowControl/>
              <w:spacing w:line="240" w:lineRule="auto"/>
              <w:jc w:val="center"/>
              <w:textAlignment w:val="auto"/>
              <w:rPr>
                <w:rFonts w:hint="eastAsia" w:ascii="宋体" w:hAnsi="宋体" w:eastAsia="宋体" w:cs="宋体"/>
                <w:color w:val="auto"/>
                <w:szCs w:val="21"/>
                <w:rPrChange w:id="4823" w:author="然" w:date="2026-08-04T11:37:42Z">
                  <w:rPr>
                    <w:rFonts w:hint="eastAsia" w:ascii="宋体" w:hAnsi="宋体" w:eastAsia="宋体" w:cs="宋体"/>
                    <w:szCs w:val="21"/>
                  </w:rPr>
                </w:rPrChange>
              </w:rPr>
            </w:pPr>
            <w:r>
              <w:rPr>
                <w:rFonts w:hint="eastAsia" w:ascii="宋体" w:hAnsi="宋体" w:eastAsia="宋体" w:cs="宋体"/>
                <w:color w:val="auto"/>
                <w:szCs w:val="21"/>
                <w:rPrChange w:id="4824" w:author="然" w:date="2026-08-04T11:37:42Z">
                  <w:rPr>
                    <w:rFonts w:hint="eastAsia" w:ascii="宋体" w:hAnsi="宋体" w:eastAsia="宋体" w:cs="宋体"/>
                    <w:szCs w:val="21"/>
                  </w:rPr>
                </w:rPrChange>
              </w:rPr>
              <w:t>中方外方各1人，会见及考察当天</w:t>
            </w:r>
          </w:p>
        </w:tc>
      </w:tr>
      <w:tr w14:paraId="45D5A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825" w:author="然" w:date="2026-08-03T15:23:33Z">
            <w:tblPrEx>
              <w:shd w:val="clear" w:color="auto" w:fill="auto"/>
              <w:tblCellMar>
                <w:top w:w="0" w:type="dxa"/>
                <w:left w:w="108" w:type="dxa"/>
                <w:bottom w:w="0" w:type="dxa"/>
                <w:right w:w="108" w:type="dxa"/>
              </w:tblCellMar>
            </w:tblPrEx>
          </w:tblPrExChange>
        </w:tblPrEx>
        <w:trPr>
          <w:trHeight w:val="480" w:hRule="atLeast"/>
          <w:jc w:val="center"/>
          <w:trPrChange w:id="4825" w:author="然" w:date="2026-08-03T15:23:33Z">
            <w:trPr>
              <w:trHeight w:val="480" w:hRule="atLeast"/>
              <w:jc w:val="center"/>
            </w:trPr>
          </w:trPrChange>
        </w:trPr>
        <w:tc>
          <w:tcPr>
            <w:tcW w:w="675" w:type="dxa"/>
            <w:vMerge w:val="continue"/>
            <w:shd w:val="clear" w:color="auto" w:fill="auto"/>
            <w:noWrap w:val="0"/>
            <w:vAlign w:val="center"/>
            <w:tcPrChange w:id="4826" w:author="然" w:date="2026-08-03T15:23:33Z">
              <w:tcPr>
                <w:tcW w:w="675" w:type="dxa"/>
                <w:vMerge w:val="continue"/>
                <w:shd w:val="clear" w:color="auto" w:fill="auto"/>
                <w:noWrap w:val="0"/>
                <w:vAlign w:val="center"/>
              </w:tcPr>
            </w:tcPrChange>
          </w:tcPr>
          <w:p w14:paraId="5CC5D85B">
            <w:pPr>
              <w:spacing w:line="240" w:lineRule="auto"/>
              <w:jc w:val="center"/>
              <w:rPr>
                <w:rFonts w:hint="eastAsia" w:ascii="宋体" w:hAnsi="宋体" w:eastAsia="宋体" w:cs="宋体"/>
                <w:color w:val="auto"/>
                <w:szCs w:val="21"/>
                <w:rPrChange w:id="4827"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828" w:author="然" w:date="2026-08-03T15:23:33Z">
              <w:tcPr>
                <w:tcW w:w="885" w:type="dxa"/>
                <w:vMerge w:val="continue"/>
                <w:shd w:val="clear" w:color="auto" w:fill="auto"/>
                <w:noWrap w:val="0"/>
                <w:vAlign w:val="center"/>
              </w:tcPr>
            </w:tcPrChange>
          </w:tcPr>
          <w:p w14:paraId="56A58BC3">
            <w:pPr>
              <w:spacing w:line="240" w:lineRule="auto"/>
              <w:jc w:val="center"/>
              <w:rPr>
                <w:rFonts w:hint="eastAsia" w:ascii="宋体" w:hAnsi="宋体" w:eastAsia="宋体" w:cs="宋体"/>
                <w:color w:val="auto"/>
                <w:szCs w:val="21"/>
                <w:rPrChange w:id="4829"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830" w:author="然" w:date="2026-08-03T15:23:33Z">
              <w:tcPr>
                <w:tcW w:w="1035" w:type="dxa"/>
                <w:vMerge w:val="continue"/>
                <w:shd w:val="clear" w:color="auto" w:fill="auto"/>
                <w:noWrap w:val="0"/>
                <w:vAlign w:val="center"/>
              </w:tcPr>
            </w:tcPrChange>
          </w:tcPr>
          <w:p w14:paraId="2F969FEC">
            <w:pPr>
              <w:spacing w:line="240" w:lineRule="auto"/>
              <w:jc w:val="center"/>
              <w:rPr>
                <w:rFonts w:hint="eastAsia" w:ascii="宋体" w:hAnsi="宋体" w:eastAsia="宋体" w:cs="宋体"/>
                <w:color w:val="auto"/>
                <w:szCs w:val="21"/>
                <w:rPrChange w:id="4831" w:author="然" w:date="2026-08-04T11:37:42Z">
                  <w:rPr>
                    <w:rFonts w:hint="eastAsia" w:ascii="宋体" w:hAnsi="宋体" w:eastAsia="宋体" w:cs="宋体"/>
                    <w:szCs w:val="21"/>
                  </w:rPr>
                </w:rPrChange>
              </w:rPr>
            </w:pPr>
          </w:p>
        </w:tc>
        <w:tc>
          <w:tcPr>
            <w:tcW w:w="1485" w:type="dxa"/>
            <w:shd w:val="clear" w:color="auto" w:fill="auto"/>
            <w:noWrap w:val="0"/>
            <w:vAlign w:val="center"/>
            <w:tcPrChange w:id="4832" w:author="然" w:date="2026-08-03T15:23:33Z">
              <w:tcPr>
                <w:tcW w:w="1485" w:type="dxa"/>
                <w:shd w:val="clear" w:color="auto" w:fill="auto"/>
                <w:noWrap w:val="0"/>
                <w:vAlign w:val="center"/>
              </w:tcPr>
            </w:tcPrChange>
          </w:tcPr>
          <w:p w14:paraId="53A3B49B">
            <w:pPr>
              <w:widowControl/>
              <w:spacing w:line="240" w:lineRule="auto"/>
              <w:jc w:val="center"/>
              <w:textAlignment w:val="auto"/>
              <w:rPr>
                <w:rFonts w:hint="eastAsia" w:ascii="宋体" w:hAnsi="宋体" w:eastAsia="宋体" w:cs="宋体"/>
                <w:color w:val="auto"/>
                <w:szCs w:val="21"/>
                <w:rPrChange w:id="4833" w:author="然" w:date="2026-08-04T11:37:42Z">
                  <w:rPr>
                    <w:rFonts w:hint="eastAsia" w:ascii="宋体" w:hAnsi="宋体" w:eastAsia="宋体" w:cs="宋体"/>
                    <w:szCs w:val="21"/>
                  </w:rPr>
                </w:rPrChange>
              </w:rPr>
            </w:pPr>
            <w:r>
              <w:rPr>
                <w:rFonts w:hint="eastAsia" w:ascii="宋体" w:hAnsi="宋体" w:eastAsia="宋体" w:cs="宋体"/>
                <w:color w:val="auto"/>
                <w:szCs w:val="21"/>
                <w:rPrChange w:id="4834" w:author="然" w:date="2026-08-04T11:37:42Z">
                  <w:rPr>
                    <w:rFonts w:hint="eastAsia" w:ascii="宋体" w:hAnsi="宋体" w:eastAsia="宋体" w:cs="宋体"/>
                    <w:szCs w:val="21"/>
                  </w:rPr>
                </w:rPrChange>
              </w:rPr>
              <w:t>交替传译-中/英（沙龙）</w:t>
            </w:r>
          </w:p>
        </w:tc>
        <w:tc>
          <w:tcPr>
            <w:tcW w:w="735" w:type="dxa"/>
            <w:shd w:val="clear" w:color="auto" w:fill="auto"/>
            <w:noWrap w:val="0"/>
            <w:vAlign w:val="center"/>
            <w:tcPrChange w:id="4835" w:author="然" w:date="2026-08-03T15:23:33Z">
              <w:tcPr>
                <w:tcW w:w="735" w:type="dxa"/>
                <w:shd w:val="clear" w:color="auto" w:fill="auto"/>
                <w:noWrap w:val="0"/>
                <w:vAlign w:val="center"/>
              </w:tcPr>
            </w:tcPrChange>
          </w:tcPr>
          <w:p w14:paraId="3D41407F">
            <w:pPr>
              <w:widowControl/>
              <w:spacing w:line="240" w:lineRule="auto"/>
              <w:jc w:val="center"/>
              <w:textAlignment w:val="auto"/>
              <w:rPr>
                <w:rFonts w:hint="eastAsia" w:ascii="宋体" w:hAnsi="宋体" w:eastAsia="宋体" w:cs="宋体"/>
                <w:color w:val="auto"/>
                <w:szCs w:val="21"/>
                <w:rPrChange w:id="4836" w:author="然" w:date="2026-08-04T11:37:42Z">
                  <w:rPr>
                    <w:rFonts w:hint="eastAsia" w:ascii="宋体" w:hAnsi="宋体" w:eastAsia="宋体" w:cs="宋体"/>
                    <w:szCs w:val="21"/>
                  </w:rPr>
                </w:rPrChange>
              </w:rPr>
            </w:pPr>
            <w:r>
              <w:rPr>
                <w:rFonts w:hint="eastAsia" w:ascii="宋体" w:hAnsi="宋体" w:eastAsia="宋体" w:cs="宋体"/>
                <w:color w:val="auto"/>
                <w:szCs w:val="21"/>
                <w:rPrChange w:id="4837" w:author="然" w:date="2026-08-04T11:37:42Z">
                  <w:rPr>
                    <w:rFonts w:hint="eastAsia" w:ascii="宋体" w:hAnsi="宋体" w:eastAsia="宋体" w:cs="宋体"/>
                    <w:szCs w:val="21"/>
                  </w:rPr>
                </w:rPrChange>
              </w:rPr>
              <w:t>人</w:t>
            </w:r>
          </w:p>
        </w:tc>
        <w:tc>
          <w:tcPr>
            <w:tcW w:w="705" w:type="dxa"/>
            <w:shd w:val="clear" w:color="auto" w:fill="auto"/>
            <w:noWrap w:val="0"/>
            <w:vAlign w:val="center"/>
            <w:tcPrChange w:id="4838" w:author="然" w:date="2026-08-03T15:23:33Z">
              <w:tcPr>
                <w:tcW w:w="705" w:type="dxa"/>
                <w:shd w:val="clear" w:color="auto" w:fill="auto"/>
                <w:noWrap w:val="0"/>
                <w:vAlign w:val="center"/>
              </w:tcPr>
            </w:tcPrChange>
          </w:tcPr>
          <w:p w14:paraId="69E1EFD6">
            <w:pPr>
              <w:widowControl/>
              <w:spacing w:line="240" w:lineRule="auto"/>
              <w:jc w:val="center"/>
              <w:textAlignment w:val="auto"/>
              <w:rPr>
                <w:rFonts w:hint="eastAsia" w:ascii="宋体" w:hAnsi="宋体" w:eastAsia="宋体" w:cs="宋体"/>
                <w:color w:val="auto"/>
                <w:szCs w:val="21"/>
                <w:rPrChange w:id="4839" w:author="然" w:date="2026-08-04T11:37:42Z">
                  <w:rPr>
                    <w:rFonts w:hint="eastAsia" w:ascii="宋体" w:hAnsi="宋体" w:eastAsia="宋体" w:cs="宋体"/>
                    <w:szCs w:val="21"/>
                  </w:rPr>
                </w:rPrChange>
              </w:rPr>
            </w:pPr>
            <w:r>
              <w:rPr>
                <w:rFonts w:hint="eastAsia" w:ascii="宋体" w:hAnsi="宋体" w:eastAsia="宋体" w:cs="宋体"/>
                <w:color w:val="auto"/>
                <w:szCs w:val="21"/>
                <w:rPrChange w:id="4840" w:author="然" w:date="2026-08-04T11:37:42Z">
                  <w:rPr>
                    <w:rFonts w:hint="eastAsia" w:ascii="宋体" w:hAnsi="宋体" w:eastAsia="宋体" w:cs="宋体"/>
                    <w:szCs w:val="21"/>
                  </w:rPr>
                </w:rPrChange>
              </w:rPr>
              <w:t>1</w:t>
            </w:r>
          </w:p>
        </w:tc>
        <w:tc>
          <w:tcPr>
            <w:tcW w:w="1616" w:type="dxa"/>
            <w:shd w:val="clear" w:color="auto" w:fill="auto"/>
            <w:noWrap w:val="0"/>
            <w:vAlign w:val="center"/>
            <w:tcPrChange w:id="4841" w:author="然" w:date="2026-08-03T15:23:33Z">
              <w:tcPr>
                <w:tcW w:w="1616" w:type="dxa"/>
                <w:shd w:val="clear" w:color="auto" w:fill="auto"/>
                <w:noWrap w:val="0"/>
                <w:vAlign w:val="center"/>
              </w:tcPr>
            </w:tcPrChange>
          </w:tcPr>
          <w:p w14:paraId="45866D20">
            <w:pPr>
              <w:widowControl/>
              <w:spacing w:line="240" w:lineRule="auto"/>
              <w:jc w:val="center"/>
              <w:textAlignment w:val="auto"/>
              <w:rPr>
                <w:rFonts w:hint="eastAsia" w:ascii="宋体" w:hAnsi="宋体" w:eastAsia="宋体" w:cs="宋体"/>
                <w:color w:val="auto"/>
                <w:szCs w:val="21"/>
                <w:rPrChange w:id="4842" w:author="然" w:date="2026-08-04T11:37:42Z">
                  <w:rPr>
                    <w:rFonts w:hint="eastAsia" w:ascii="宋体" w:hAnsi="宋体" w:eastAsia="宋体" w:cs="宋体"/>
                    <w:szCs w:val="21"/>
                  </w:rPr>
                </w:rPrChange>
              </w:rPr>
            </w:pPr>
            <w:r>
              <w:rPr>
                <w:rFonts w:hint="eastAsia" w:ascii="宋体" w:hAnsi="宋体" w:eastAsia="宋体" w:cs="宋体"/>
                <w:color w:val="auto"/>
                <w:szCs w:val="21"/>
                <w:rPrChange w:id="4843" w:author="然" w:date="2026-08-04T11:37:42Z">
                  <w:rPr>
                    <w:rFonts w:hint="eastAsia" w:ascii="宋体" w:hAnsi="宋体" w:eastAsia="宋体" w:cs="宋体"/>
                    <w:szCs w:val="21"/>
                  </w:rPr>
                </w:rPrChange>
              </w:rPr>
              <w:t>2</w:t>
            </w:r>
          </w:p>
        </w:tc>
        <w:tc>
          <w:tcPr>
            <w:tcW w:w="2749" w:type="dxa"/>
            <w:shd w:val="clear" w:color="auto" w:fill="auto"/>
            <w:noWrap w:val="0"/>
            <w:vAlign w:val="center"/>
            <w:tcPrChange w:id="4844" w:author="然" w:date="2026-08-03T15:23:33Z">
              <w:tcPr>
                <w:tcW w:w="2749" w:type="dxa"/>
                <w:shd w:val="clear" w:color="auto" w:fill="auto"/>
                <w:noWrap w:val="0"/>
                <w:vAlign w:val="center"/>
              </w:tcPr>
            </w:tcPrChange>
          </w:tcPr>
          <w:p w14:paraId="10FC5238">
            <w:pPr>
              <w:widowControl/>
              <w:spacing w:line="240" w:lineRule="auto"/>
              <w:jc w:val="center"/>
              <w:textAlignment w:val="auto"/>
              <w:rPr>
                <w:rFonts w:hint="eastAsia" w:ascii="宋体" w:hAnsi="宋体" w:eastAsia="宋体" w:cs="宋体"/>
                <w:color w:val="auto"/>
                <w:szCs w:val="21"/>
                <w:rPrChange w:id="4845" w:author="然" w:date="2026-08-04T11:37:42Z">
                  <w:rPr>
                    <w:rFonts w:hint="eastAsia" w:ascii="宋体" w:hAnsi="宋体" w:eastAsia="宋体" w:cs="宋体"/>
                    <w:szCs w:val="21"/>
                  </w:rPr>
                </w:rPrChange>
              </w:rPr>
            </w:pPr>
            <w:r>
              <w:rPr>
                <w:rFonts w:hint="eastAsia" w:ascii="宋体" w:hAnsi="宋体" w:eastAsia="宋体" w:cs="宋体"/>
                <w:color w:val="auto"/>
                <w:szCs w:val="21"/>
                <w:rPrChange w:id="4846" w:author="然" w:date="2026-08-04T11:37:42Z">
                  <w:rPr>
                    <w:rFonts w:hint="eastAsia" w:ascii="宋体" w:hAnsi="宋体" w:eastAsia="宋体" w:cs="宋体"/>
                    <w:szCs w:val="21"/>
                  </w:rPr>
                </w:rPrChange>
              </w:rPr>
              <w:t>1人，两场沙龙当天</w:t>
            </w:r>
          </w:p>
        </w:tc>
      </w:tr>
      <w:tr w14:paraId="5536A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847" w:author="然" w:date="2026-08-03T15:23:33Z">
            <w:tblPrEx>
              <w:shd w:val="clear" w:color="auto" w:fill="auto"/>
              <w:tblCellMar>
                <w:top w:w="0" w:type="dxa"/>
                <w:left w:w="108" w:type="dxa"/>
                <w:bottom w:w="0" w:type="dxa"/>
                <w:right w:w="108" w:type="dxa"/>
              </w:tblCellMar>
            </w:tblPrEx>
          </w:tblPrExChange>
        </w:tblPrEx>
        <w:trPr>
          <w:trHeight w:val="480" w:hRule="atLeast"/>
          <w:jc w:val="center"/>
          <w:trPrChange w:id="4847" w:author="然" w:date="2026-08-03T15:23:33Z">
            <w:trPr>
              <w:trHeight w:val="480" w:hRule="atLeast"/>
              <w:jc w:val="center"/>
            </w:trPr>
          </w:trPrChange>
        </w:trPr>
        <w:tc>
          <w:tcPr>
            <w:tcW w:w="675" w:type="dxa"/>
            <w:vMerge w:val="continue"/>
            <w:shd w:val="clear" w:color="auto" w:fill="auto"/>
            <w:noWrap w:val="0"/>
            <w:vAlign w:val="center"/>
            <w:tcPrChange w:id="4848" w:author="然" w:date="2026-08-03T15:23:33Z">
              <w:tcPr>
                <w:tcW w:w="675" w:type="dxa"/>
                <w:vMerge w:val="continue"/>
                <w:shd w:val="clear" w:color="auto" w:fill="auto"/>
                <w:noWrap w:val="0"/>
                <w:vAlign w:val="center"/>
              </w:tcPr>
            </w:tcPrChange>
          </w:tcPr>
          <w:p w14:paraId="0D72E1D2">
            <w:pPr>
              <w:spacing w:line="240" w:lineRule="auto"/>
              <w:jc w:val="center"/>
              <w:rPr>
                <w:rFonts w:hint="eastAsia" w:ascii="宋体" w:hAnsi="宋体" w:eastAsia="宋体" w:cs="宋体"/>
                <w:color w:val="auto"/>
                <w:szCs w:val="21"/>
                <w:rPrChange w:id="4849"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850" w:author="然" w:date="2026-08-03T15:23:33Z">
              <w:tcPr>
                <w:tcW w:w="885" w:type="dxa"/>
                <w:vMerge w:val="continue"/>
                <w:shd w:val="clear" w:color="auto" w:fill="auto"/>
                <w:noWrap w:val="0"/>
                <w:vAlign w:val="center"/>
              </w:tcPr>
            </w:tcPrChange>
          </w:tcPr>
          <w:p w14:paraId="6C610FE0">
            <w:pPr>
              <w:spacing w:line="240" w:lineRule="auto"/>
              <w:jc w:val="center"/>
              <w:rPr>
                <w:rFonts w:hint="eastAsia" w:ascii="宋体" w:hAnsi="宋体" w:eastAsia="宋体" w:cs="宋体"/>
                <w:color w:val="auto"/>
                <w:szCs w:val="21"/>
                <w:rPrChange w:id="4851"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852" w:author="然" w:date="2026-08-03T15:23:33Z">
              <w:tcPr>
                <w:tcW w:w="1035" w:type="dxa"/>
                <w:vMerge w:val="continue"/>
                <w:shd w:val="clear" w:color="auto" w:fill="auto"/>
                <w:noWrap w:val="0"/>
                <w:vAlign w:val="center"/>
              </w:tcPr>
            </w:tcPrChange>
          </w:tcPr>
          <w:p w14:paraId="6CCE9A14">
            <w:pPr>
              <w:spacing w:line="240" w:lineRule="auto"/>
              <w:jc w:val="center"/>
              <w:rPr>
                <w:rFonts w:hint="eastAsia" w:ascii="宋体" w:hAnsi="宋体" w:eastAsia="宋体" w:cs="宋体"/>
                <w:color w:val="auto"/>
                <w:szCs w:val="21"/>
                <w:rPrChange w:id="4853" w:author="然" w:date="2026-08-04T11:37:42Z">
                  <w:rPr>
                    <w:rFonts w:hint="eastAsia" w:ascii="宋体" w:hAnsi="宋体" w:eastAsia="宋体" w:cs="宋体"/>
                    <w:szCs w:val="21"/>
                  </w:rPr>
                </w:rPrChange>
              </w:rPr>
            </w:pPr>
          </w:p>
        </w:tc>
        <w:tc>
          <w:tcPr>
            <w:tcW w:w="1485" w:type="dxa"/>
            <w:shd w:val="clear" w:color="auto" w:fill="auto"/>
            <w:noWrap w:val="0"/>
            <w:vAlign w:val="center"/>
            <w:tcPrChange w:id="4854" w:author="然" w:date="2026-08-03T15:23:33Z">
              <w:tcPr>
                <w:tcW w:w="1485" w:type="dxa"/>
                <w:shd w:val="clear" w:color="auto" w:fill="auto"/>
                <w:noWrap w:val="0"/>
                <w:vAlign w:val="center"/>
              </w:tcPr>
            </w:tcPrChange>
          </w:tcPr>
          <w:p w14:paraId="17FDC5EC">
            <w:pPr>
              <w:widowControl/>
              <w:spacing w:line="240" w:lineRule="auto"/>
              <w:jc w:val="center"/>
              <w:textAlignment w:val="auto"/>
              <w:rPr>
                <w:rFonts w:hint="eastAsia" w:ascii="宋体" w:hAnsi="宋体" w:eastAsia="宋体" w:cs="宋体"/>
                <w:color w:val="auto"/>
                <w:szCs w:val="21"/>
                <w:rPrChange w:id="4855" w:author="然" w:date="2026-08-04T11:37:42Z">
                  <w:rPr>
                    <w:rFonts w:hint="eastAsia" w:ascii="宋体" w:hAnsi="宋体" w:eastAsia="宋体" w:cs="宋体"/>
                    <w:szCs w:val="21"/>
                  </w:rPr>
                </w:rPrChange>
              </w:rPr>
            </w:pPr>
            <w:r>
              <w:rPr>
                <w:rFonts w:hint="eastAsia" w:ascii="宋体" w:hAnsi="宋体" w:eastAsia="宋体" w:cs="宋体"/>
                <w:color w:val="auto"/>
                <w:szCs w:val="21"/>
                <w:rPrChange w:id="4856" w:author="然" w:date="2026-08-04T11:37:42Z">
                  <w:rPr>
                    <w:rFonts w:hint="eastAsia" w:ascii="宋体" w:hAnsi="宋体" w:eastAsia="宋体" w:cs="宋体"/>
                    <w:szCs w:val="21"/>
                  </w:rPr>
                </w:rPrChange>
              </w:rPr>
              <w:t>交替传译-中/其他语种（沙龙）</w:t>
            </w:r>
          </w:p>
        </w:tc>
        <w:tc>
          <w:tcPr>
            <w:tcW w:w="735" w:type="dxa"/>
            <w:shd w:val="clear" w:color="auto" w:fill="auto"/>
            <w:noWrap w:val="0"/>
            <w:vAlign w:val="center"/>
            <w:tcPrChange w:id="4857" w:author="然" w:date="2026-08-03T15:23:33Z">
              <w:tcPr>
                <w:tcW w:w="735" w:type="dxa"/>
                <w:shd w:val="clear" w:color="auto" w:fill="auto"/>
                <w:noWrap w:val="0"/>
                <w:vAlign w:val="center"/>
              </w:tcPr>
            </w:tcPrChange>
          </w:tcPr>
          <w:p w14:paraId="428D98DE">
            <w:pPr>
              <w:widowControl/>
              <w:spacing w:line="240" w:lineRule="auto"/>
              <w:jc w:val="center"/>
              <w:textAlignment w:val="auto"/>
              <w:rPr>
                <w:rFonts w:hint="eastAsia" w:ascii="宋体" w:hAnsi="宋体" w:eastAsia="宋体" w:cs="宋体"/>
                <w:color w:val="auto"/>
                <w:szCs w:val="21"/>
                <w:rPrChange w:id="4858" w:author="然" w:date="2026-08-04T11:37:42Z">
                  <w:rPr>
                    <w:rFonts w:hint="eastAsia" w:ascii="宋体" w:hAnsi="宋体" w:eastAsia="宋体" w:cs="宋体"/>
                    <w:szCs w:val="21"/>
                  </w:rPr>
                </w:rPrChange>
              </w:rPr>
            </w:pPr>
            <w:r>
              <w:rPr>
                <w:rFonts w:hint="eastAsia" w:ascii="宋体" w:hAnsi="宋体" w:eastAsia="宋体" w:cs="宋体"/>
                <w:color w:val="auto"/>
                <w:szCs w:val="21"/>
                <w:rPrChange w:id="4859" w:author="然" w:date="2026-08-04T11:37:42Z">
                  <w:rPr>
                    <w:rFonts w:hint="eastAsia" w:ascii="宋体" w:hAnsi="宋体" w:eastAsia="宋体" w:cs="宋体"/>
                    <w:szCs w:val="21"/>
                  </w:rPr>
                </w:rPrChange>
              </w:rPr>
              <w:t>人</w:t>
            </w:r>
          </w:p>
        </w:tc>
        <w:tc>
          <w:tcPr>
            <w:tcW w:w="705" w:type="dxa"/>
            <w:shd w:val="clear" w:color="auto" w:fill="auto"/>
            <w:noWrap w:val="0"/>
            <w:vAlign w:val="center"/>
            <w:tcPrChange w:id="4860" w:author="然" w:date="2026-08-03T15:23:33Z">
              <w:tcPr>
                <w:tcW w:w="705" w:type="dxa"/>
                <w:shd w:val="clear" w:color="auto" w:fill="auto"/>
                <w:noWrap w:val="0"/>
                <w:vAlign w:val="center"/>
              </w:tcPr>
            </w:tcPrChange>
          </w:tcPr>
          <w:p w14:paraId="72B4A777">
            <w:pPr>
              <w:widowControl/>
              <w:spacing w:line="240" w:lineRule="auto"/>
              <w:jc w:val="center"/>
              <w:textAlignment w:val="auto"/>
              <w:rPr>
                <w:rFonts w:hint="eastAsia" w:ascii="宋体" w:hAnsi="宋体" w:eastAsia="宋体" w:cs="宋体"/>
                <w:color w:val="auto"/>
                <w:szCs w:val="21"/>
                <w:rPrChange w:id="4861" w:author="然" w:date="2026-08-04T11:37:42Z">
                  <w:rPr>
                    <w:rFonts w:hint="eastAsia" w:ascii="宋体" w:hAnsi="宋体" w:eastAsia="宋体" w:cs="宋体"/>
                    <w:szCs w:val="21"/>
                  </w:rPr>
                </w:rPrChange>
              </w:rPr>
            </w:pPr>
            <w:r>
              <w:rPr>
                <w:rFonts w:hint="eastAsia" w:ascii="宋体" w:hAnsi="宋体" w:eastAsia="宋体" w:cs="宋体"/>
                <w:color w:val="auto"/>
                <w:szCs w:val="21"/>
                <w:rPrChange w:id="4862" w:author="然" w:date="2026-08-04T11:37:42Z">
                  <w:rPr>
                    <w:rFonts w:hint="eastAsia" w:ascii="宋体" w:hAnsi="宋体" w:eastAsia="宋体" w:cs="宋体"/>
                    <w:szCs w:val="21"/>
                  </w:rPr>
                </w:rPrChange>
              </w:rPr>
              <w:t>1</w:t>
            </w:r>
          </w:p>
        </w:tc>
        <w:tc>
          <w:tcPr>
            <w:tcW w:w="1616" w:type="dxa"/>
            <w:shd w:val="clear" w:color="auto" w:fill="auto"/>
            <w:noWrap w:val="0"/>
            <w:vAlign w:val="center"/>
            <w:tcPrChange w:id="4863" w:author="然" w:date="2026-08-03T15:23:33Z">
              <w:tcPr>
                <w:tcW w:w="1616" w:type="dxa"/>
                <w:shd w:val="clear" w:color="auto" w:fill="auto"/>
                <w:noWrap w:val="0"/>
                <w:vAlign w:val="center"/>
              </w:tcPr>
            </w:tcPrChange>
          </w:tcPr>
          <w:p w14:paraId="30B82BC3">
            <w:pPr>
              <w:widowControl/>
              <w:spacing w:line="240" w:lineRule="auto"/>
              <w:jc w:val="center"/>
              <w:textAlignment w:val="auto"/>
              <w:rPr>
                <w:rFonts w:hint="eastAsia" w:ascii="宋体" w:hAnsi="宋体" w:eastAsia="宋体" w:cs="宋体"/>
                <w:color w:val="auto"/>
                <w:szCs w:val="21"/>
                <w:rPrChange w:id="4864" w:author="然" w:date="2026-08-04T11:37:42Z">
                  <w:rPr>
                    <w:rFonts w:hint="eastAsia" w:ascii="宋体" w:hAnsi="宋体" w:eastAsia="宋体" w:cs="宋体"/>
                    <w:szCs w:val="21"/>
                  </w:rPr>
                </w:rPrChange>
              </w:rPr>
            </w:pPr>
            <w:r>
              <w:rPr>
                <w:rFonts w:hint="eastAsia" w:ascii="宋体" w:hAnsi="宋体" w:eastAsia="宋体" w:cs="宋体"/>
                <w:color w:val="auto"/>
                <w:szCs w:val="21"/>
                <w:rPrChange w:id="4865" w:author="然" w:date="2026-08-04T11:37:42Z">
                  <w:rPr>
                    <w:rFonts w:hint="eastAsia" w:ascii="宋体" w:hAnsi="宋体" w:eastAsia="宋体" w:cs="宋体"/>
                    <w:szCs w:val="21"/>
                  </w:rPr>
                </w:rPrChange>
              </w:rPr>
              <w:t>2</w:t>
            </w:r>
          </w:p>
        </w:tc>
        <w:tc>
          <w:tcPr>
            <w:tcW w:w="2749" w:type="dxa"/>
            <w:shd w:val="clear" w:color="auto" w:fill="auto"/>
            <w:noWrap w:val="0"/>
            <w:vAlign w:val="center"/>
            <w:tcPrChange w:id="4866" w:author="然" w:date="2026-08-03T15:23:33Z">
              <w:tcPr>
                <w:tcW w:w="2749" w:type="dxa"/>
                <w:shd w:val="clear" w:color="auto" w:fill="auto"/>
                <w:noWrap w:val="0"/>
                <w:vAlign w:val="center"/>
              </w:tcPr>
            </w:tcPrChange>
          </w:tcPr>
          <w:p w14:paraId="38CFE5A9">
            <w:pPr>
              <w:widowControl/>
              <w:spacing w:line="240" w:lineRule="auto"/>
              <w:jc w:val="center"/>
              <w:textAlignment w:val="auto"/>
              <w:rPr>
                <w:rFonts w:hint="eastAsia" w:ascii="宋体" w:hAnsi="宋体" w:eastAsia="宋体" w:cs="宋体"/>
                <w:color w:val="auto"/>
                <w:szCs w:val="21"/>
                <w:rPrChange w:id="4867" w:author="然" w:date="2026-08-04T11:37:42Z">
                  <w:rPr>
                    <w:rFonts w:hint="eastAsia" w:ascii="宋体" w:hAnsi="宋体" w:eastAsia="宋体" w:cs="宋体"/>
                    <w:szCs w:val="21"/>
                  </w:rPr>
                </w:rPrChange>
              </w:rPr>
            </w:pPr>
            <w:r>
              <w:rPr>
                <w:rFonts w:hint="eastAsia" w:ascii="宋体" w:hAnsi="宋体" w:eastAsia="宋体" w:cs="宋体"/>
                <w:color w:val="auto"/>
                <w:szCs w:val="21"/>
                <w:rPrChange w:id="4868" w:author="然" w:date="2026-08-04T11:37:42Z">
                  <w:rPr>
                    <w:rFonts w:hint="eastAsia" w:ascii="宋体" w:hAnsi="宋体" w:eastAsia="宋体" w:cs="宋体"/>
                    <w:szCs w:val="21"/>
                  </w:rPr>
                </w:rPrChange>
              </w:rPr>
              <w:t>1人，两场沙龙当天</w:t>
            </w:r>
          </w:p>
        </w:tc>
      </w:tr>
      <w:tr w14:paraId="71E65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869" w:author="然" w:date="2026-08-03T15:23:33Z">
            <w:tblPrEx>
              <w:shd w:val="clear" w:color="auto" w:fill="auto"/>
              <w:tblCellMar>
                <w:top w:w="0" w:type="dxa"/>
                <w:left w:w="108" w:type="dxa"/>
                <w:bottom w:w="0" w:type="dxa"/>
                <w:right w:w="108" w:type="dxa"/>
              </w:tblCellMar>
            </w:tblPrEx>
          </w:tblPrExChange>
        </w:tblPrEx>
        <w:trPr>
          <w:trHeight w:val="480" w:hRule="atLeast"/>
          <w:jc w:val="center"/>
          <w:trPrChange w:id="4869" w:author="然" w:date="2026-08-03T15:23:33Z">
            <w:trPr>
              <w:trHeight w:val="480" w:hRule="atLeast"/>
              <w:jc w:val="center"/>
            </w:trPr>
          </w:trPrChange>
        </w:trPr>
        <w:tc>
          <w:tcPr>
            <w:tcW w:w="675" w:type="dxa"/>
            <w:vMerge w:val="continue"/>
            <w:shd w:val="clear" w:color="auto" w:fill="auto"/>
            <w:noWrap w:val="0"/>
            <w:vAlign w:val="center"/>
            <w:tcPrChange w:id="4870" w:author="然" w:date="2026-08-03T15:23:33Z">
              <w:tcPr>
                <w:tcW w:w="675" w:type="dxa"/>
                <w:vMerge w:val="continue"/>
                <w:shd w:val="clear" w:color="auto" w:fill="auto"/>
                <w:noWrap w:val="0"/>
                <w:vAlign w:val="center"/>
              </w:tcPr>
            </w:tcPrChange>
          </w:tcPr>
          <w:p w14:paraId="68F8227B">
            <w:pPr>
              <w:spacing w:line="240" w:lineRule="auto"/>
              <w:jc w:val="center"/>
              <w:rPr>
                <w:rFonts w:hint="eastAsia" w:ascii="宋体" w:hAnsi="宋体" w:eastAsia="宋体" w:cs="宋体"/>
                <w:color w:val="auto"/>
                <w:szCs w:val="21"/>
                <w:rPrChange w:id="4871"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872" w:author="然" w:date="2026-08-03T15:23:33Z">
              <w:tcPr>
                <w:tcW w:w="885" w:type="dxa"/>
                <w:vMerge w:val="continue"/>
                <w:shd w:val="clear" w:color="auto" w:fill="auto"/>
                <w:noWrap w:val="0"/>
                <w:vAlign w:val="center"/>
              </w:tcPr>
            </w:tcPrChange>
          </w:tcPr>
          <w:p w14:paraId="141769AF">
            <w:pPr>
              <w:spacing w:line="240" w:lineRule="auto"/>
              <w:jc w:val="center"/>
              <w:rPr>
                <w:rFonts w:hint="eastAsia" w:ascii="宋体" w:hAnsi="宋体" w:eastAsia="宋体" w:cs="宋体"/>
                <w:color w:val="auto"/>
                <w:szCs w:val="21"/>
                <w:rPrChange w:id="4873"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4874" w:author="然" w:date="2026-08-03T15:23:33Z">
              <w:tcPr>
                <w:tcW w:w="1035" w:type="dxa"/>
                <w:vMerge w:val="continue"/>
                <w:shd w:val="clear" w:color="auto" w:fill="auto"/>
                <w:noWrap w:val="0"/>
                <w:vAlign w:val="center"/>
              </w:tcPr>
            </w:tcPrChange>
          </w:tcPr>
          <w:p w14:paraId="615E5472">
            <w:pPr>
              <w:spacing w:line="240" w:lineRule="auto"/>
              <w:jc w:val="center"/>
              <w:rPr>
                <w:rFonts w:hint="eastAsia" w:ascii="宋体" w:hAnsi="宋体" w:eastAsia="宋体" w:cs="宋体"/>
                <w:color w:val="auto"/>
                <w:szCs w:val="21"/>
                <w:rPrChange w:id="4875" w:author="然" w:date="2026-08-04T11:37:42Z">
                  <w:rPr>
                    <w:rFonts w:hint="eastAsia" w:ascii="宋体" w:hAnsi="宋体" w:eastAsia="宋体" w:cs="宋体"/>
                    <w:szCs w:val="21"/>
                  </w:rPr>
                </w:rPrChange>
              </w:rPr>
            </w:pPr>
          </w:p>
        </w:tc>
        <w:tc>
          <w:tcPr>
            <w:tcW w:w="1485" w:type="dxa"/>
            <w:shd w:val="clear" w:color="auto" w:fill="auto"/>
            <w:noWrap w:val="0"/>
            <w:vAlign w:val="center"/>
            <w:tcPrChange w:id="4876" w:author="然" w:date="2026-08-03T15:23:33Z">
              <w:tcPr>
                <w:tcW w:w="1485" w:type="dxa"/>
                <w:shd w:val="clear" w:color="auto" w:fill="auto"/>
                <w:noWrap w:val="0"/>
                <w:vAlign w:val="center"/>
              </w:tcPr>
            </w:tcPrChange>
          </w:tcPr>
          <w:p w14:paraId="3BE28821">
            <w:pPr>
              <w:widowControl/>
              <w:spacing w:line="240" w:lineRule="auto"/>
              <w:jc w:val="center"/>
              <w:textAlignment w:val="auto"/>
              <w:rPr>
                <w:rFonts w:hint="eastAsia" w:ascii="宋体" w:hAnsi="宋体" w:eastAsia="宋体" w:cs="宋体"/>
                <w:color w:val="auto"/>
                <w:szCs w:val="21"/>
                <w:rPrChange w:id="4877" w:author="然" w:date="2026-08-04T11:37:42Z">
                  <w:rPr>
                    <w:rFonts w:hint="eastAsia" w:ascii="宋体" w:hAnsi="宋体" w:eastAsia="宋体" w:cs="宋体"/>
                    <w:szCs w:val="21"/>
                  </w:rPr>
                </w:rPrChange>
              </w:rPr>
            </w:pPr>
            <w:r>
              <w:rPr>
                <w:rFonts w:hint="eastAsia" w:ascii="宋体" w:hAnsi="宋体" w:eastAsia="宋体" w:cs="宋体"/>
                <w:color w:val="auto"/>
                <w:szCs w:val="21"/>
                <w:rPrChange w:id="4878" w:author="然" w:date="2026-08-04T11:37:42Z">
                  <w:rPr>
                    <w:rFonts w:hint="eastAsia" w:ascii="宋体" w:hAnsi="宋体" w:eastAsia="宋体" w:cs="宋体"/>
                    <w:szCs w:val="21"/>
                  </w:rPr>
                </w:rPrChange>
              </w:rPr>
              <w:t>临时口译（采访环节、中/英交替传译）</w:t>
            </w:r>
          </w:p>
        </w:tc>
        <w:tc>
          <w:tcPr>
            <w:tcW w:w="735" w:type="dxa"/>
            <w:shd w:val="clear" w:color="auto" w:fill="auto"/>
            <w:noWrap w:val="0"/>
            <w:vAlign w:val="center"/>
            <w:tcPrChange w:id="4879" w:author="然" w:date="2026-08-03T15:23:33Z">
              <w:tcPr>
                <w:tcW w:w="735" w:type="dxa"/>
                <w:shd w:val="clear" w:color="auto" w:fill="auto"/>
                <w:noWrap w:val="0"/>
                <w:vAlign w:val="center"/>
              </w:tcPr>
            </w:tcPrChange>
          </w:tcPr>
          <w:p w14:paraId="2A7B793A">
            <w:pPr>
              <w:widowControl/>
              <w:spacing w:line="240" w:lineRule="auto"/>
              <w:jc w:val="center"/>
              <w:textAlignment w:val="auto"/>
              <w:rPr>
                <w:rFonts w:hint="eastAsia" w:ascii="宋体" w:hAnsi="宋体" w:eastAsia="宋体" w:cs="宋体"/>
                <w:color w:val="auto"/>
                <w:szCs w:val="21"/>
                <w:rPrChange w:id="4880" w:author="然" w:date="2026-08-04T11:37:42Z">
                  <w:rPr>
                    <w:rFonts w:hint="eastAsia" w:ascii="宋体" w:hAnsi="宋体" w:eastAsia="宋体" w:cs="宋体"/>
                    <w:szCs w:val="21"/>
                  </w:rPr>
                </w:rPrChange>
              </w:rPr>
            </w:pPr>
            <w:r>
              <w:rPr>
                <w:rFonts w:hint="eastAsia" w:ascii="宋体" w:hAnsi="宋体" w:eastAsia="宋体" w:cs="宋体"/>
                <w:color w:val="auto"/>
                <w:szCs w:val="21"/>
                <w:rPrChange w:id="4881" w:author="然" w:date="2026-08-04T11:37:42Z">
                  <w:rPr>
                    <w:rFonts w:hint="eastAsia" w:ascii="宋体" w:hAnsi="宋体" w:eastAsia="宋体" w:cs="宋体"/>
                    <w:szCs w:val="21"/>
                  </w:rPr>
                </w:rPrChange>
              </w:rPr>
              <w:t>人</w:t>
            </w:r>
          </w:p>
        </w:tc>
        <w:tc>
          <w:tcPr>
            <w:tcW w:w="705" w:type="dxa"/>
            <w:shd w:val="clear" w:color="auto" w:fill="auto"/>
            <w:noWrap w:val="0"/>
            <w:vAlign w:val="center"/>
            <w:tcPrChange w:id="4882" w:author="然" w:date="2026-08-03T15:23:33Z">
              <w:tcPr>
                <w:tcW w:w="705" w:type="dxa"/>
                <w:shd w:val="clear" w:color="auto" w:fill="auto"/>
                <w:noWrap w:val="0"/>
                <w:vAlign w:val="center"/>
              </w:tcPr>
            </w:tcPrChange>
          </w:tcPr>
          <w:p w14:paraId="4675D436">
            <w:pPr>
              <w:widowControl/>
              <w:spacing w:line="240" w:lineRule="auto"/>
              <w:jc w:val="center"/>
              <w:textAlignment w:val="auto"/>
              <w:rPr>
                <w:rFonts w:hint="eastAsia" w:ascii="宋体" w:hAnsi="宋体" w:eastAsia="宋体" w:cs="宋体"/>
                <w:color w:val="auto"/>
                <w:szCs w:val="21"/>
                <w:rPrChange w:id="4883" w:author="然" w:date="2026-08-04T11:37:42Z">
                  <w:rPr>
                    <w:rFonts w:hint="eastAsia" w:ascii="宋体" w:hAnsi="宋体" w:eastAsia="宋体" w:cs="宋体"/>
                    <w:szCs w:val="21"/>
                  </w:rPr>
                </w:rPrChange>
              </w:rPr>
            </w:pPr>
            <w:r>
              <w:rPr>
                <w:rFonts w:hint="eastAsia" w:ascii="宋体" w:hAnsi="宋体" w:eastAsia="宋体" w:cs="宋体"/>
                <w:color w:val="auto"/>
                <w:szCs w:val="21"/>
                <w:rPrChange w:id="4884" w:author="然" w:date="2026-08-04T11:37:42Z">
                  <w:rPr>
                    <w:rFonts w:hint="eastAsia" w:ascii="宋体" w:hAnsi="宋体" w:eastAsia="宋体" w:cs="宋体"/>
                    <w:szCs w:val="21"/>
                  </w:rPr>
                </w:rPrChange>
              </w:rPr>
              <w:t>2</w:t>
            </w:r>
          </w:p>
        </w:tc>
        <w:tc>
          <w:tcPr>
            <w:tcW w:w="1616" w:type="dxa"/>
            <w:shd w:val="clear" w:color="auto" w:fill="auto"/>
            <w:noWrap w:val="0"/>
            <w:vAlign w:val="center"/>
            <w:tcPrChange w:id="4885" w:author="然" w:date="2026-08-03T15:23:33Z">
              <w:tcPr>
                <w:tcW w:w="1616" w:type="dxa"/>
                <w:shd w:val="clear" w:color="auto" w:fill="auto"/>
                <w:noWrap w:val="0"/>
                <w:vAlign w:val="center"/>
              </w:tcPr>
            </w:tcPrChange>
          </w:tcPr>
          <w:p w14:paraId="560FF573">
            <w:pPr>
              <w:widowControl/>
              <w:spacing w:line="240" w:lineRule="auto"/>
              <w:jc w:val="center"/>
              <w:textAlignment w:val="auto"/>
              <w:rPr>
                <w:rFonts w:hint="eastAsia" w:ascii="宋体" w:hAnsi="宋体" w:eastAsia="宋体" w:cs="宋体"/>
                <w:color w:val="auto"/>
                <w:szCs w:val="21"/>
                <w:rPrChange w:id="4886" w:author="然" w:date="2026-08-04T11:37:42Z">
                  <w:rPr>
                    <w:rFonts w:hint="eastAsia" w:ascii="宋体" w:hAnsi="宋体" w:eastAsia="宋体" w:cs="宋体"/>
                    <w:szCs w:val="21"/>
                  </w:rPr>
                </w:rPrChange>
              </w:rPr>
            </w:pPr>
            <w:r>
              <w:rPr>
                <w:rFonts w:hint="eastAsia" w:ascii="宋体" w:hAnsi="宋体" w:eastAsia="宋体" w:cs="宋体"/>
                <w:color w:val="auto"/>
                <w:szCs w:val="21"/>
                <w:rPrChange w:id="4887" w:author="然" w:date="2026-08-04T11:37:42Z">
                  <w:rPr>
                    <w:rFonts w:hint="eastAsia" w:ascii="宋体" w:hAnsi="宋体" w:eastAsia="宋体" w:cs="宋体"/>
                    <w:szCs w:val="21"/>
                  </w:rPr>
                </w:rPrChange>
              </w:rPr>
              <w:t>1</w:t>
            </w:r>
          </w:p>
        </w:tc>
        <w:tc>
          <w:tcPr>
            <w:tcW w:w="2749" w:type="dxa"/>
            <w:shd w:val="clear" w:color="auto" w:fill="auto"/>
            <w:noWrap w:val="0"/>
            <w:vAlign w:val="center"/>
            <w:tcPrChange w:id="4888" w:author="然" w:date="2026-08-03T15:23:33Z">
              <w:tcPr>
                <w:tcW w:w="2749" w:type="dxa"/>
                <w:shd w:val="clear" w:color="auto" w:fill="auto"/>
                <w:noWrap w:val="0"/>
                <w:vAlign w:val="center"/>
              </w:tcPr>
            </w:tcPrChange>
          </w:tcPr>
          <w:p w14:paraId="252179A4">
            <w:pPr>
              <w:spacing w:line="240" w:lineRule="auto"/>
              <w:jc w:val="center"/>
              <w:rPr>
                <w:rFonts w:hint="eastAsia" w:ascii="宋体" w:hAnsi="宋体" w:eastAsia="宋体" w:cs="宋体"/>
                <w:color w:val="auto"/>
                <w:szCs w:val="21"/>
                <w:rPrChange w:id="4889" w:author="然" w:date="2026-08-04T11:37:42Z">
                  <w:rPr>
                    <w:rFonts w:hint="eastAsia" w:ascii="宋体" w:hAnsi="宋体" w:eastAsia="宋体" w:cs="宋体"/>
                    <w:szCs w:val="21"/>
                  </w:rPr>
                </w:rPrChange>
              </w:rPr>
            </w:pPr>
          </w:p>
        </w:tc>
      </w:tr>
      <w:tr w14:paraId="2B8F8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890" w:author="然" w:date="2026-08-03T15:23:33Z">
            <w:tblPrEx>
              <w:shd w:val="clear" w:color="auto" w:fill="auto"/>
              <w:tblCellMar>
                <w:top w:w="0" w:type="dxa"/>
                <w:left w:w="108" w:type="dxa"/>
                <w:bottom w:w="0" w:type="dxa"/>
                <w:right w:w="108" w:type="dxa"/>
              </w:tblCellMar>
            </w:tblPrEx>
          </w:tblPrExChange>
        </w:tblPrEx>
        <w:trPr>
          <w:trHeight w:val="1920" w:hRule="atLeast"/>
          <w:jc w:val="center"/>
          <w:trPrChange w:id="4890" w:author="然" w:date="2026-08-03T15:23:33Z">
            <w:trPr>
              <w:trHeight w:val="1920" w:hRule="atLeast"/>
              <w:jc w:val="center"/>
            </w:trPr>
          </w:trPrChange>
        </w:trPr>
        <w:tc>
          <w:tcPr>
            <w:tcW w:w="675" w:type="dxa"/>
            <w:vMerge w:val="restart"/>
            <w:shd w:val="clear" w:color="auto" w:fill="auto"/>
            <w:noWrap w:val="0"/>
            <w:vAlign w:val="center"/>
            <w:tcPrChange w:id="4891" w:author="然" w:date="2026-08-03T15:23:33Z">
              <w:tcPr>
                <w:tcW w:w="675" w:type="dxa"/>
                <w:vMerge w:val="restart"/>
                <w:shd w:val="clear" w:color="auto" w:fill="auto"/>
                <w:noWrap w:val="0"/>
                <w:vAlign w:val="center"/>
              </w:tcPr>
            </w:tcPrChange>
          </w:tcPr>
          <w:p w14:paraId="1D3A2B7B">
            <w:pPr>
              <w:widowControl/>
              <w:spacing w:line="240" w:lineRule="auto"/>
              <w:jc w:val="center"/>
              <w:textAlignment w:val="auto"/>
              <w:rPr>
                <w:rFonts w:hint="eastAsia" w:ascii="宋体" w:hAnsi="宋体" w:eastAsia="宋体" w:cs="宋体"/>
                <w:color w:val="auto"/>
                <w:szCs w:val="21"/>
                <w:lang w:eastAsia="zh-CN"/>
                <w:rPrChange w:id="4892" w:author="然" w:date="2026-08-04T11:37:42Z">
                  <w:rPr>
                    <w:rFonts w:hint="eastAsia" w:ascii="宋体" w:hAnsi="宋体" w:eastAsia="宋体" w:cs="宋体"/>
                    <w:szCs w:val="21"/>
                    <w:lang w:eastAsia="zh-CN"/>
                  </w:rPr>
                </w:rPrChange>
              </w:rPr>
            </w:pPr>
            <w:r>
              <w:rPr>
                <w:rFonts w:hint="eastAsia" w:ascii="宋体" w:hAnsi="宋体" w:eastAsia="宋体" w:cs="宋体"/>
                <w:color w:val="auto"/>
                <w:szCs w:val="21"/>
                <w:lang w:val="en-US" w:eastAsia="zh-CN"/>
                <w:rPrChange w:id="4893" w:author="然" w:date="2026-08-04T11:37:42Z">
                  <w:rPr>
                    <w:rFonts w:hint="eastAsia" w:ascii="宋体" w:hAnsi="宋体" w:eastAsia="宋体" w:cs="宋体"/>
                    <w:szCs w:val="21"/>
                    <w:lang w:val="en-US" w:eastAsia="zh-CN"/>
                  </w:rPr>
                </w:rPrChange>
              </w:rPr>
              <w:t>6</w:t>
            </w:r>
          </w:p>
        </w:tc>
        <w:tc>
          <w:tcPr>
            <w:tcW w:w="885" w:type="dxa"/>
            <w:vMerge w:val="restart"/>
            <w:shd w:val="clear" w:color="auto" w:fill="auto"/>
            <w:noWrap w:val="0"/>
            <w:vAlign w:val="center"/>
            <w:tcPrChange w:id="4894" w:author="然" w:date="2026-08-03T15:23:33Z">
              <w:tcPr>
                <w:tcW w:w="885" w:type="dxa"/>
                <w:vMerge w:val="restart"/>
                <w:shd w:val="clear" w:color="auto" w:fill="auto"/>
                <w:noWrap w:val="0"/>
                <w:vAlign w:val="center"/>
              </w:tcPr>
            </w:tcPrChange>
          </w:tcPr>
          <w:p w14:paraId="0A780471">
            <w:pPr>
              <w:widowControl/>
              <w:spacing w:line="240" w:lineRule="auto"/>
              <w:jc w:val="center"/>
              <w:textAlignment w:val="auto"/>
              <w:rPr>
                <w:rFonts w:hint="eastAsia" w:ascii="宋体" w:hAnsi="宋体" w:eastAsia="宋体" w:cs="宋体"/>
                <w:color w:val="auto"/>
                <w:szCs w:val="21"/>
                <w:rPrChange w:id="4895" w:author="然" w:date="2026-08-04T11:37:42Z">
                  <w:rPr>
                    <w:rFonts w:hint="eastAsia" w:ascii="宋体" w:hAnsi="宋体" w:eastAsia="宋体" w:cs="宋体"/>
                    <w:szCs w:val="21"/>
                  </w:rPr>
                </w:rPrChange>
              </w:rPr>
            </w:pPr>
            <w:r>
              <w:rPr>
                <w:rFonts w:hint="eastAsia" w:ascii="宋体" w:hAnsi="宋体" w:eastAsia="宋体" w:cs="宋体"/>
                <w:color w:val="auto"/>
                <w:szCs w:val="21"/>
                <w:rPrChange w:id="4896" w:author="然" w:date="2026-08-04T11:37:42Z">
                  <w:rPr>
                    <w:rFonts w:hint="eastAsia" w:ascii="宋体" w:hAnsi="宋体" w:eastAsia="宋体" w:cs="宋体"/>
                    <w:szCs w:val="21"/>
                  </w:rPr>
                </w:rPrChange>
              </w:rPr>
              <w:t>摄影摄像</w:t>
            </w:r>
          </w:p>
        </w:tc>
        <w:tc>
          <w:tcPr>
            <w:tcW w:w="1035" w:type="dxa"/>
            <w:shd w:val="clear" w:color="auto" w:fill="auto"/>
            <w:noWrap w:val="0"/>
            <w:vAlign w:val="center"/>
            <w:tcPrChange w:id="4897" w:author="然" w:date="2026-08-03T15:23:33Z">
              <w:tcPr>
                <w:tcW w:w="1035" w:type="dxa"/>
                <w:shd w:val="clear" w:color="auto" w:fill="auto"/>
                <w:noWrap w:val="0"/>
                <w:vAlign w:val="center"/>
              </w:tcPr>
            </w:tcPrChange>
          </w:tcPr>
          <w:p w14:paraId="43A1DA37">
            <w:pPr>
              <w:widowControl/>
              <w:spacing w:line="240" w:lineRule="auto"/>
              <w:jc w:val="center"/>
              <w:textAlignment w:val="auto"/>
              <w:rPr>
                <w:rFonts w:hint="eastAsia" w:ascii="宋体" w:hAnsi="宋体" w:eastAsia="宋体" w:cs="宋体"/>
                <w:color w:val="auto"/>
                <w:szCs w:val="21"/>
                <w:rPrChange w:id="4898" w:author="然" w:date="2026-08-04T11:37:42Z">
                  <w:rPr>
                    <w:rFonts w:hint="eastAsia" w:ascii="宋体" w:hAnsi="宋体" w:eastAsia="宋体" w:cs="宋体"/>
                    <w:szCs w:val="21"/>
                  </w:rPr>
                </w:rPrChange>
              </w:rPr>
            </w:pPr>
            <w:r>
              <w:rPr>
                <w:rFonts w:hint="eastAsia" w:ascii="宋体" w:hAnsi="宋体" w:eastAsia="宋体" w:cs="宋体"/>
                <w:color w:val="auto"/>
                <w:szCs w:val="21"/>
                <w:rPrChange w:id="4899" w:author="然" w:date="2026-08-04T11:37:42Z">
                  <w:rPr>
                    <w:rFonts w:hint="eastAsia" w:ascii="宋体" w:hAnsi="宋体" w:eastAsia="宋体" w:cs="宋体"/>
                    <w:szCs w:val="21"/>
                  </w:rPr>
                </w:rPrChange>
              </w:rPr>
              <w:t>专业摄影+云相册</w:t>
            </w:r>
          </w:p>
        </w:tc>
        <w:tc>
          <w:tcPr>
            <w:tcW w:w="1485" w:type="dxa"/>
            <w:shd w:val="clear" w:color="auto" w:fill="auto"/>
            <w:noWrap w:val="0"/>
            <w:vAlign w:val="center"/>
            <w:tcPrChange w:id="4900" w:author="然" w:date="2026-08-03T15:23:33Z">
              <w:tcPr>
                <w:tcW w:w="1485" w:type="dxa"/>
                <w:shd w:val="clear" w:color="auto" w:fill="auto"/>
                <w:noWrap w:val="0"/>
                <w:vAlign w:val="center"/>
              </w:tcPr>
            </w:tcPrChange>
          </w:tcPr>
          <w:p w14:paraId="2DE6DB63">
            <w:pPr>
              <w:widowControl/>
              <w:spacing w:line="240" w:lineRule="auto"/>
              <w:jc w:val="center"/>
              <w:textAlignment w:val="auto"/>
              <w:rPr>
                <w:rFonts w:hint="eastAsia" w:ascii="宋体" w:hAnsi="宋体" w:eastAsia="宋体" w:cs="宋体"/>
                <w:color w:val="auto"/>
                <w:szCs w:val="21"/>
                <w:rPrChange w:id="4901" w:author="然" w:date="2026-08-04T11:37:42Z">
                  <w:rPr>
                    <w:rFonts w:hint="eastAsia" w:ascii="宋体" w:hAnsi="宋体" w:eastAsia="宋体" w:cs="宋体"/>
                    <w:szCs w:val="21"/>
                  </w:rPr>
                </w:rPrChange>
              </w:rPr>
            </w:pPr>
            <w:r>
              <w:rPr>
                <w:rFonts w:hint="eastAsia" w:ascii="宋体" w:hAnsi="宋体" w:eastAsia="宋体" w:cs="宋体"/>
                <w:color w:val="auto"/>
                <w:szCs w:val="21"/>
                <w:rPrChange w:id="4902" w:author="然" w:date="2026-08-04T11:37:42Z">
                  <w:rPr>
                    <w:rFonts w:hint="eastAsia" w:ascii="宋体" w:hAnsi="宋体" w:eastAsia="宋体" w:cs="宋体"/>
                    <w:szCs w:val="21"/>
                  </w:rPr>
                </w:rPrChange>
              </w:rPr>
              <w:t>1、会见1人1场</w:t>
            </w:r>
            <w:r>
              <w:rPr>
                <w:rFonts w:hint="eastAsia" w:ascii="宋体" w:hAnsi="宋体" w:eastAsia="宋体" w:cs="宋体"/>
                <w:color w:val="auto"/>
                <w:szCs w:val="21"/>
                <w:rPrChange w:id="4903" w:author="然" w:date="2026-08-04T11:37:42Z">
                  <w:rPr>
                    <w:rFonts w:hint="eastAsia" w:ascii="宋体" w:hAnsi="宋体" w:eastAsia="宋体" w:cs="宋体"/>
                    <w:szCs w:val="21"/>
                  </w:rPr>
                </w:rPrChange>
              </w:rPr>
              <w:br w:type="textWrapping"/>
            </w:r>
            <w:r>
              <w:rPr>
                <w:rFonts w:hint="eastAsia" w:ascii="宋体" w:hAnsi="宋体" w:eastAsia="宋体" w:cs="宋体"/>
                <w:color w:val="auto"/>
                <w:szCs w:val="21"/>
                <w:rPrChange w:id="4904" w:author="然" w:date="2026-08-04T11:37:42Z">
                  <w:rPr>
                    <w:rFonts w:hint="eastAsia" w:ascii="宋体" w:hAnsi="宋体" w:eastAsia="宋体" w:cs="宋体"/>
                    <w:szCs w:val="21"/>
                  </w:rPr>
                </w:rPrChange>
              </w:rPr>
              <w:t>2、活动当天1人1场，上午下午共两场</w:t>
            </w:r>
            <w:r>
              <w:rPr>
                <w:rFonts w:hint="eastAsia" w:ascii="宋体" w:hAnsi="宋体" w:eastAsia="宋体" w:cs="宋体"/>
                <w:color w:val="auto"/>
                <w:szCs w:val="21"/>
                <w:rPrChange w:id="4905" w:author="然" w:date="2026-08-04T11:37:42Z">
                  <w:rPr>
                    <w:rFonts w:hint="eastAsia" w:ascii="宋体" w:hAnsi="宋体" w:eastAsia="宋体" w:cs="宋体"/>
                    <w:szCs w:val="21"/>
                  </w:rPr>
                </w:rPrChange>
              </w:rPr>
              <w:br w:type="textWrapping"/>
            </w:r>
            <w:r>
              <w:rPr>
                <w:rFonts w:hint="eastAsia" w:ascii="宋体" w:hAnsi="宋体" w:eastAsia="宋体" w:cs="宋体"/>
                <w:color w:val="auto"/>
                <w:szCs w:val="21"/>
                <w:rPrChange w:id="4906" w:author="然" w:date="2026-08-04T11:37:42Z">
                  <w:rPr>
                    <w:rFonts w:hint="eastAsia" w:ascii="宋体" w:hAnsi="宋体" w:eastAsia="宋体" w:cs="宋体"/>
                    <w:szCs w:val="21"/>
                  </w:rPr>
                </w:rPrChange>
              </w:rPr>
              <w:t>3、考察1人1场，两组考察为两场</w:t>
            </w:r>
            <w:r>
              <w:rPr>
                <w:rFonts w:hint="eastAsia" w:ascii="宋体" w:hAnsi="宋体" w:eastAsia="宋体" w:cs="宋体"/>
                <w:color w:val="auto"/>
                <w:szCs w:val="21"/>
                <w:rPrChange w:id="4907" w:author="然" w:date="2026-08-04T11:37:42Z">
                  <w:rPr>
                    <w:rFonts w:hint="eastAsia" w:ascii="宋体" w:hAnsi="宋体" w:eastAsia="宋体" w:cs="宋体"/>
                    <w:szCs w:val="21"/>
                  </w:rPr>
                </w:rPrChange>
              </w:rPr>
              <w:br w:type="textWrapping"/>
            </w:r>
            <w:r>
              <w:rPr>
                <w:rFonts w:hint="eastAsia" w:ascii="宋体" w:hAnsi="宋体" w:eastAsia="宋体" w:cs="宋体"/>
                <w:color w:val="auto"/>
                <w:szCs w:val="21"/>
                <w:rPrChange w:id="4908" w:author="然" w:date="2026-08-04T11:37:42Z">
                  <w:rPr>
                    <w:rFonts w:hint="eastAsia" w:ascii="宋体" w:hAnsi="宋体" w:eastAsia="宋体" w:cs="宋体"/>
                    <w:szCs w:val="21"/>
                  </w:rPr>
                </w:rPrChange>
              </w:rPr>
              <w:t>4、沙龙1人1场，两场沙龙为两场</w:t>
            </w:r>
            <w:r>
              <w:rPr>
                <w:rFonts w:hint="eastAsia" w:ascii="宋体" w:hAnsi="宋体" w:eastAsia="宋体" w:cs="宋体"/>
                <w:color w:val="auto"/>
                <w:szCs w:val="21"/>
                <w:rPrChange w:id="4909" w:author="然" w:date="2026-08-04T11:37:42Z">
                  <w:rPr>
                    <w:rFonts w:hint="eastAsia" w:ascii="宋体" w:hAnsi="宋体" w:eastAsia="宋体" w:cs="宋体"/>
                    <w:szCs w:val="21"/>
                  </w:rPr>
                </w:rPrChange>
              </w:rPr>
              <w:br w:type="textWrapping"/>
            </w:r>
            <w:r>
              <w:rPr>
                <w:rFonts w:hint="eastAsia" w:ascii="宋体" w:hAnsi="宋体" w:eastAsia="宋体" w:cs="宋体"/>
                <w:color w:val="auto"/>
                <w:szCs w:val="21"/>
                <w:rPrChange w:id="4910" w:author="然" w:date="2026-08-04T11:37:42Z">
                  <w:rPr>
                    <w:rFonts w:hint="eastAsia" w:ascii="宋体" w:hAnsi="宋体" w:eastAsia="宋体" w:cs="宋体"/>
                    <w:szCs w:val="21"/>
                  </w:rPr>
                </w:rPrChange>
              </w:rPr>
              <w:t>5、培训1人1场</w:t>
            </w:r>
          </w:p>
        </w:tc>
        <w:tc>
          <w:tcPr>
            <w:tcW w:w="735" w:type="dxa"/>
            <w:shd w:val="clear" w:color="auto" w:fill="auto"/>
            <w:noWrap w:val="0"/>
            <w:vAlign w:val="center"/>
            <w:tcPrChange w:id="4911" w:author="然" w:date="2026-08-03T15:23:33Z">
              <w:tcPr>
                <w:tcW w:w="735" w:type="dxa"/>
                <w:shd w:val="clear" w:color="auto" w:fill="auto"/>
                <w:noWrap w:val="0"/>
                <w:vAlign w:val="center"/>
              </w:tcPr>
            </w:tcPrChange>
          </w:tcPr>
          <w:p w14:paraId="0492C096">
            <w:pPr>
              <w:widowControl/>
              <w:spacing w:line="240" w:lineRule="auto"/>
              <w:jc w:val="center"/>
              <w:textAlignment w:val="auto"/>
              <w:rPr>
                <w:rFonts w:hint="eastAsia" w:ascii="宋体" w:hAnsi="宋体" w:eastAsia="宋体" w:cs="宋体"/>
                <w:color w:val="auto"/>
                <w:szCs w:val="21"/>
                <w:rPrChange w:id="4912" w:author="然" w:date="2026-08-04T11:37:42Z">
                  <w:rPr>
                    <w:rFonts w:hint="eastAsia" w:ascii="宋体" w:hAnsi="宋体" w:eastAsia="宋体" w:cs="宋体"/>
                    <w:szCs w:val="21"/>
                  </w:rPr>
                </w:rPrChange>
              </w:rPr>
            </w:pPr>
            <w:r>
              <w:rPr>
                <w:rFonts w:hint="eastAsia" w:ascii="宋体" w:hAnsi="宋体" w:eastAsia="宋体" w:cs="宋体"/>
                <w:color w:val="auto"/>
                <w:szCs w:val="21"/>
                <w:rPrChange w:id="4913" w:author="然" w:date="2026-08-04T11:37:42Z">
                  <w:rPr>
                    <w:rFonts w:hint="eastAsia" w:ascii="宋体" w:hAnsi="宋体" w:eastAsia="宋体" w:cs="宋体"/>
                    <w:szCs w:val="21"/>
                  </w:rPr>
                </w:rPrChange>
              </w:rPr>
              <w:t>人/场</w:t>
            </w:r>
          </w:p>
        </w:tc>
        <w:tc>
          <w:tcPr>
            <w:tcW w:w="705" w:type="dxa"/>
            <w:shd w:val="clear" w:color="auto" w:fill="auto"/>
            <w:noWrap w:val="0"/>
            <w:vAlign w:val="center"/>
            <w:tcPrChange w:id="4914" w:author="然" w:date="2026-08-03T15:23:33Z">
              <w:tcPr>
                <w:tcW w:w="705" w:type="dxa"/>
                <w:shd w:val="clear" w:color="auto" w:fill="auto"/>
                <w:noWrap w:val="0"/>
                <w:vAlign w:val="center"/>
              </w:tcPr>
            </w:tcPrChange>
          </w:tcPr>
          <w:p w14:paraId="2571BDC9">
            <w:pPr>
              <w:widowControl/>
              <w:spacing w:line="240" w:lineRule="auto"/>
              <w:jc w:val="center"/>
              <w:textAlignment w:val="auto"/>
              <w:rPr>
                <w:rFonts w:hint="eastAsia" w:ascii="宋体" w:hAnsi="宋体" w:eastAsia="宋体" w:cs="宋体"/>
                <w:color w:val="auto"/>
                <w:szCs w:val="21"/>
                <w:rPrChange w:id="4915" w:author="然" w:date="2026-08-04T11:37:42Z">
                  <w:rPr>
                    <w:rFonts w:hint="eastAsia" w:ascii="宋体" w:hAnsi="宋体" w:eastAsia="宋体" w:cs="宋体"/>
                    <w:szCs w:val="21"/>
                  </w:rPr>
                </w:rPrChange>
              </w:rPr>
            </w:pPr>
            <w:r>
              <w:rPr>
                <w:rFonts w:hint="eastAsia" w:ascii="宋体" w:hAnsi="宋体" w:eastAsia="宋体" w:cs="宋体"/>
                <w:color w:val="auto"/>
                <w:szCs w:val="21"/>
                <w:rPrChange w:id="4916" w:author="然" w:date="2026-08-04T11:37:42Z">
                  <w:rPr>
                    <w:rFonts w:hint="eastAsia" w:ascii="宋体" w:hAnsi="宋体" w:eastAsia="宋体" w:cs="宋体"/>
                    <w:szCs w:val="21"/>
                  </w:rPr>
                </w:rPrChange>
              </w:rPr>
              <w:t>2</w:t>
            </w:r>
          </w:p>
        </w:tc>
        <w:tc>
          <w:tcPr>
            <w:tcW w:w="1616" w:type="dxa"/>
            <w:shd w:val="clear" w:color="auto" w:fill="auto"/>
            <w:noWrap w:val="0"/>
            <w:vAlign w:val="center"/>
            <w:tcPrChange w:id="4917" w:author="然" w:date="2026-08-03T15:23:33Z">
              <w:tcPr>
                <w:tcW w:w="1616" w:type="dxa"/>
                <w:shd w:val="clear" w:color="auto" w:fill="auto"/>
                <w:noWrap w:val="0"/>
                <w:vAlign w:val="center"/>
              </w:tcPr>
            </w:tcPrChange>
          </w:tcPr>
          <w:p w14:paraId="5E5ADF07">
            <w:pPr>
              <w:widowControl/>
              <w:spacing w:line="240" w:lineRule="auto"/>
              <w:jc w:val="center"/>
              <w:textAlignment w:val="auto"/>
              <w:rPr>
                <w:rFonts w:hint="eastAsia" w:ascii="宋体" w:hAnsi="宋体" w:eastAsia="宋体" w:cs="宋体"/>
                <w:color w:val="auto"/>
                <w:szCs w:val="21"/>
                <w:rPrChange w:id="4918" w:author="然" w:date="2026-08-04T11:37:42Z">
                  <w:rPr>
                    <w:rFonts w:hint="eastAsia" w:ascii="宋体" w:hAnsi="宋体" w:eastAsia="宋体" w:cs="宋体"/>
                    <w:szCs w:val="21"/>
                  </w:rPr>
                </w:rPrChange>
              </w:rPr>
            </w:pPr>
            <w:r>
              <w:rPr>
                <w:rFonts w:hint="eastAsia" w:ascii="宋体" w:hAnsi="宋体" w:eastAsia="宋体" w:cs="宋体"/>
                <w:color w:val="auto"/>
                <w:szCs w:val="21"/>
                <w:rPrChange w:id="4919" w:author="然" w:date="2026-08-04T11:37:42Z">
                  <w:rPr>
                    <w:rFonts w:hint="eastAsia" w:ascii="宋体" w:hAnsi="宋体" w:eastAsia="宋体" w:cs="宋体"/>
                    <w:szCs w:val="21"/>
                  </w:rPr>
                </w:rPrChange>
              </w:rPr>
              <w:t>4</w:t>
            </w:r>
          </w:p>
        </w:tc>
        <w:tc>
          <w:tcPr>
            <w:tcW w:w="2749" w:type="dxa"/>
            <w:vMerge w:val="restart"/>
            <w:shd w:val="clear" w:color="auto" w:fill="auto"/>
            <w:noWrap w:val="0"/>
            <w:vAlign w:val="center"/>
            <w:tcPrChange w:id="4920" w:author="然" w:date="2026-08-03T15:23:33Z">
              <w:tcPr>
                <w:tcW w:w="2749" w:type="dxa"/>
                <w:vMerge w:val="restart"/>
                <w:shd w:val="clear" w:color="auto" w:fill="auto"/>
                <w:noWrap w:val="0"/>
                <w:vAlign w:val="center"/>
              </w:tcPr>
            </w:tcPrChange>
          </w:tcPr>
          <w:p w14:paraId="5B59A092">
            <w:pPr>
              <w:widowControl/>
              <w:spacing w:line="240" w:lineRule="auto"/>
              <w:jc w:val="center"/>
              <w:textAlignment w:val="auto"/>
              <w:rPr>
                <w:rFonts w:hint="eastAsia" w:ascii="宋体" w:hAnsi="宋体" w:eastAsia="宋体" w:cs="宋体"/>
                <w:color w:val="auto"/>
                <w:szCs w:val="21"/>
                <w:rPrChange w:id="4921" w:author="然" w:date="2026-08-04T11:37:42Z">
                  <w:rPr>
                    <w:rFonts w:hint="eastAsia" w:ascii="宋体" w:hAnsi="宋体" w:eastAsia="宋体" w:cs="宋体"/>
                    <w:szCs w:val="21"/>
                  </w:rPr>
                </w:rPrChange>
              </w:rPr>
            </w:pPr>
            <w:r>
              <w:rPr>
                <w:rFonts w:hint="eastAsia" w:ascii="宋体" w:hAnsi="宋体" w:eastAsia="宋体" w:cs="宋体"/>
                <w:color w:val="auto"/>
                <w:szCs w:val="21"/>
                <w:rPrChange w:id="4922" w:author="然" w:date="2026-08-04T11:37:42Z">
                  <w:rPr>
                    <w:rFonts w:hint="eastAsia" w:ascii="宋体" w:hAnsi="宋体" w:eastAsia="宋体" w:cs="宋体"/>
                    <w:szCs w:val="21"/>
                  </w:rPr>
                </w:rPrChange>
              </w:rPr>
              <w:t>半天为1场</w:t>
            </w:r>
          </w:p>
        </w:tc>
      </w:tr>
      <w:tr w14:paraId="4DC40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Change w:id="4923" w:author="然" w:date="2026-08-03T15:23:33Z">
            <w:tblPrEx>
              <w:tblCellMar>
                <w:top w:w="0" w:type="dxa"/>
                <w:left w:w="108" w:type="dxa"/>
                <w:bottom w:w="0" w:type="dxa"/>
                <w:right w:w="108" w:type="dxa"/>
              </w:tblCellMar>
            </w:tblPrEx>
          </w:tblPrExChange>
        </w:tblPrEx>
        <w:trPr>
          <w:trHeight w:val="1440" w:hRule="atLeast"/>
          <w:jc w:val="center"/>
          <w:trPrChange w:id="4923" w:author="然" w:date="2026-08-03T15:23:33Z">
            <w:trPr>
              <w:trHeight w:val="1440" w:hRule="atLeast"/>
              <w:jc w:val="center"/>
            </w:trPr>
          </w:trPrChange>
        </w:trPr>
        <w:tc>
          <w:tcPr>
            <w:tcW w:w="675" w:type="dxa"/>
            <w:vMerge w:val="continue"/>
            <w:shd w:val="clear" w:color="auto" w:fill="auto"/>
            <w:noWrap w:val="0"/>
            <w:vAlign w:val="center"/>
            <w:tcPrChange w:id="4924" w:author="然" w:date="2026-08-03T15:23:33Z">
              <w:tcPr>
                <w:tcW w:w="675" w:type="dxa"/>
                <w:vMerge w:val="continue"/>
                <w:shd w:val="clear" w:color="auto" w:fill="auto"/>
                <w:noWrap w:val="0"/>
                <w:vAlign w:val="center"/>
              </w:tcPr>
            </w:tcPrChange>
          </w:tcPr>
          <w:p w14:paraId="20E2416C">
            <w:pPr>
              <w:spacing w:line="240" w:lineRule="auto"/>
              <w:jc w:val="center"/>
              <w:rPr>
                <w:rFonts w:hint="eastAsia" w:ascii="宋体" w:hAnsi="宋体" w:eastAsia="宋体" w:cs="宋体"/>
                <w:color w:val="auto"/>
                <w:szCs w:val="21"/>
                <w:rPrChange w:id="4925"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926" w:author="然" w:date="2026-08-03T15:23:33Z">
              <w:tcPr>
                <w:tcW w:w="885" w:type="dxa"/>
                <w:vMerge w:val="continue"/>
                <w:shd w:val="clear" w:color="auto" w:fill="auto"/>
                <w:noWrap w:val="0"/>
                <w:vAlign w:val="center"/>
              </w:tcPr>
            </w:tcPrChange>
          </w:tcPr>
          <w:p w14:paraId="6DD0B648">
            <w:pPr>
              <w:spacing w:line="240" w:lineRule="auto"/>
              <w:jc w:val="center"/>
              <w:rPr>
                <w:rFonts w:hint="eastAsia" w:ascii="宋体" w:hAnsi="宋体" w:eastAsia="宋体" w:cs="宋体"/>
                <w:color w:val="auto"/>
                <w:szCs w:val="21"/>
                <w:rPrChange w:id="4927" w:author="然" w:date="2026-08-04T11:37:42Z">
                  <w:rPr>
                    <w:rFonts w:hint="eastAsia" w:ascii="宋体" w:hAnsi="宋体" w:eastAsia="宋体" w:cs="宋体"/>
                    <w:szCs w:val="21"/>
                  </w:rPr>
                </w:rPrChange>
              </w:rPr>
            </w:pPr>
          </w:p>
        </w:tc>
        <w:tc>
          <w:tcPr>
            <w:tcW w:w="1035" w:type="dxa"/>
            <w:shd w:val="clear" w:color="auto" w:fill="auto"/>
            <w:noWrap w:val="0"/>
            <w:vAlign w:val="center"/>
            <w:tcPrChange w:id="4928" w:author="然" w:date="2026-08-03T15:23:33Z">
              <w:tcPr>
                <w:tcW w:w="1035" w:type="dxa"/>
                <w:shd w:val="clear" w:color="auto" w:fill="auto"/>
                <w:noWrap w:val="0"/>
                <w:vAlign w:val="center"/>
              </w:tcPr>
            </w:tcPrChange>
          </w:tcPr>
          <w:p w14:paraId="3F0144BD">
            <w:pPr>
              <w:widowControl/>
              <w:spacing w:line="240" w:lineRule="auto"/>
              <w:jc w:val="center"/>
              <w:textAlignment w:val="auto"/>
              <w:rPr>
                <w:rFonts w:hint="eastAsia" w:ascii="宋体" w:hAnsi="宋体" w:eastAsia="宋体" w:cs="宋体"/>
                <w:color w:val="auto"/>
                <w:szCs w:val="21"/>
                <w:rPrChange w:id="4929" w:author="然" w:date="2026-08-04T11:37:42Z">
                  <w:rPr>
                    <w:rFonts w:hint="eastAsia" w:ascii="宋体" w:hAnsi="宋体" w:eastAsia="宋体" w:cs="宋体"/>
                    <w:szCs w:val="21"/>
                  </w:rPr>
                </w:rPrChange>
              </w:rPr>
            </w:pPr>
            <w:r>
              <w:rPr>
                <w:rFonts w:hint="eastAsia" w:ascii="宋体" w:hAnsi="宋体" w:eastAsia="宋体" w:cs="宋体"/>
                <w:color w:val="auto"/>
                <w:szCs w:val="21"/>
                <w:rPrChange w:id="4930" w:author="然" w:date="2026-08-04T11:37:42Z">
                  <w:rPr>
                    <w:rFonts w:hint="eastAsia" w:ascii="宋体" w:hAnsi="宋体" w:eastAsia="宋体" w:cs="宋体"/>
                    <w:szCs w:val="21"/>
                  </w:rPr>
                </w:rPrChange>
              </w:rPr>
              <w:t>摄像机-定点机位</w:t>
            </w:r>
          </w:p>
        </w:tc>
        <w:tc>
          <w:tcPr>
            <w:tcW w:w="1485" w:type="dxa"/>
            <w:shd w:val="clear" w:color="auto" w:fill="auto"/>
            <w:noWrap w:val="0"/>
            <w:vAlign w:val="center"/>
            <w:tcPrChange w:id="4931" w:author="然" w:date="2026-08-03T15:23:33Z">
              <w:tcPr>
                <w:tcW w:w="1485" w:type="dxa"/>
                <w:shd w:val="clear" w:color="auto" w:fill="auto"/>
                <w:noWrap w:val="0"/>
                <w:vAlign w:val="center"/>
              </w:tcPr>
            </w:tcPrChange>
          </w:tcPr>
          <w:p w14:paraId="13D638CA">
            <w:pPr>
              <w:widowControl/>
              <w:spacing w:line="240" w:lineRule="auto"/>
              <w:jc w:val="center"/>
              <w:textAlignment w:val="auto"/>
              <w:rPr>
                <w:rFonts w:hint="eastAsia" w:ascii="宋体" w:hAnsi="宋体" w:eastAsia="宋体" w:cs="宋体"/>
                <w:color w:val="auto"/>
                <w:szCs w:val="21"/>
                <w:rPrChange w:id="4932" w:author="然" w:date="2026-08-04T11:37:42Z">
                  <w:rPr>
                    <w:rFonts w:hint="eastAsia" w:ascii="宋体" w:hAnsi="宋体" w:eastAsia="宋体" w:cs="宋体"/>
                    <w:szCs w:val="21"/>
                  </w:rPr>
                </w:rPrChange>
              </w:rPr>
            </w:pPr>
            <w:r>
              <w:rPr>
                <w:rFonts w:hint="eastAsia" w:ascii="宋体" w:hAnsi="宋体" w:eastAsia="宋体" w:cs="宋体"/>
                <w:color w:val="auto"/>
                <w:szCs w:val="21"/>
                <w:rPrChange w:id="4933" w:author="然" w:date="2026-08-04T11:37:42Z">
                  <w:rPr>
                    <w:rFonts w:hint="eastAsia" w:ascii="宋体" w:hAnsi="宋体" w:eastAsia="宋体" w:cs="宋体"/>
                    <w:szCs w:val="21"/>
                  </w:rPr>
                </w:rPrChange>
              </w:rPr>
              <w:t>1、会见1人1场</w:t>
            </w:r>
            <w:r>
              <w:rPr>
                <w:rFonts w:hint="eastAsia" w:ascii="宋体" w:hAnsi="宋体" w:eastAsia="宋体" w:cs="宋体"/>
                <w:color w:val="auto"/>
                <w:szCs w:val="21"/>
                <w:rPrChange w:id="4934" w:author="然" w:date="2026-08-04T11:37:42Z">
                  <w:rPr>
                    <w:rFonts w:hint="eastAsia" w:ascii="宋体" w:hAnsi="宋体" w:eastAsia="宋体" w:cs="宋体"/>
                    <w:szCs w:val="21"/>
                  </w:rPr>
                </w:rPrChange>
              </w:rPr>
              <w:br w:type="textWrapping"/>
            </w:r>
            <w:r>
              <w:rPr>
                <w:rFonts w:hint="eastAsia" w:ascii="宋体" w:hAnsi="宋体" w:eastAsia="宋体" w:cs="宋体"/>
                <w:color w:val="auto"/>
                <w:szCs w:val="21"/>
                <w:rPrChange w:id="4935" w:author="然" w:date="2026-08-04T11:37:42Z">
                  <w:rPr>
                    <w:rFonts w:hint="eastAsia" w:ascii="宋体" w:hAnsi="宋体" w:eastAsia="宋体" w:cs="宋体"/>
                    <w:szCs w:val="21"/>
                  </w:rPr>
                </w:rPrChange>
              </w:rPr>
              <w:t>2、活动当天1人1场上午下午各两场</w:t>
            </w:r>
            <w:r>
              <w:rPr>
                <w:rFonts w:hint="eastAsia" w:ascii="宋体" w:hAnsi="宋体" w:eastAsia="宋体" w:cs="宋体"/>
                <w:color w:val="auto"/>
                <w:szCs w:val="21"/>
                <w:rPrChange w:id="4936" w:author="然" w:date="2026-08-04T11:37:42Z">
                  <w:rPr>
                    <w:rFonts w:hint="eastAsia" w:ascii="宋体" w:hAnsi="宋体" w:eastAsia="宋体" w:cs="宋体"/>
                    <w:szCs w:val="21"/>
                  </w:rPr>
                </w:rPrChange>
              </w:rPr>
              <w:br w:type="textWrapping"/>
            </w:r>
            <w:r>
              <w:rPr>
                <w:rFonts w:hint="eastAsia" w:ascii="宋体" w:hAnsi="宋体" w:eastAsia="宋体" w:cs="宋体"/>
                <w:color w:val="auto"/>
                <w:szCs w:val="21"/>
                <w:rPrChange w:id="4937" w:author="然" w:date="2026-08-04T11:37:42Z">
                  <w:rPr>
                    <w:rFonts w:hint="eastAsia" w:ascii="宋体" w:hAnsi="宋体" w:eastAsia="宋体" w:cs="宋体"/>
                    <w:szCs w:val="21"/>
                  </w:rPr>
                </w:rPrChange>
              </w:rPr>
              <w:t>3、沙龙1人1场，两场沙龙共两场</w:t>
            </w:r>
            <w:r>
              <w:rPr>
                <w:rFonts w:hint="eastAsia" w:ascii="宋体" w:hAnsi="宋体" w:eastAsia="宋体" w:cs="宋体"/>
                <w:color w:val="auto"/>
                <w:szCs w:val="21"/>
                <w:rPrChange w:id="4938" w:author="然" w:date="2026-08-04T11:37:42Z">
                  <w:rPr>
                    <w:rFonts w:hint="eastAsia" w:ascii="宋体" w:hAnsi="宋体" w:eastAsia="宋体" w:cs="宋体"/>
                    <w:szCs w:val="21"/>
                  </w:rPr>
                </w:rPrChange>
              </w:rPr>
              <w:br w:type="textWrapping"/>
            </w:r>
            <w:r>
              <w:rPr>
                <w:rFonts w:hint="eastAsia" w:ascii="宋体" w:hAnsi="宋体" w:eastAsia="宋体" w:cs="宋体"/>
                <w:color w:val="auto"/>
                <w:szCs w:val="21"/>
                <w:rPrChange w:id="4939" w:author="然" w:date="2026-08-04T11:37:42Z">
                  <w:rPr>
                    <w:rFonts w:hint="eastAsia" w:ascii="宋体" w:hAnsi="宋体" w:eastAsia="宋体" w:cs="宋体"/>
                    <w:szCs w:val="21"/>
                  </w:rPr>
                </w:rPrChange>
              </w:rPr>
              <w:t>4、培训1人1场</w:t>
            </w:r>
          </w:p>
        </w:tc>
        <w:tc>
          <w:tcPr>
            <w:tcW w:w="735" w:type="dxa"/>
            <w:shd w:val="clear" w:color="auto" w:fill="auto"/>
            <w:noWrap w:val="0"/>
            <w:vAlign w:val="center"/>
            <w:tcPrChange w:id="4940" w:author="然" w:date="2026-08-03T15:23:33Z">
              <w:tcPr>
                <w:tcW w:w="735" w:type="dxa"/>
                <w:shd w:val="clear" w:color="auto" w:fill="auto"/>
                <w:noWrap w:val="0"/>
                <w:vAlign w:val="center"/>
              </w:tcPr>
            </w:tcPrChange>
          </w:tcPr>
          <w:p w14:paraId="3A4C1E55">
            <w:pPr>
              <w:widowControl/>
              <w:spacing w:line="240" w:lineRule="auto"/>
              <w:jc w:val="center"/>
              <w:textAlignment w:val="auto"/>
              <w:rPr>
                <w:rFonts w:hint="eastAsia" w:ascii="宋体" w:hAnsi="宋体" w:eastAsia="宋体" w:cs="宋体"/>
                <w:color w:val="auto"/>
                <w:szCs w:val="21"/>
                <w:rPrChange w:id="4941" w:author="然" w:date="2026-08-04T11:37:42Z">
                  <w:rPr>
                    <w:rFonts w:hint="eastAsia" w:ascii="宋体" w:hAnsi="宋体" w:eastAsia="宋体" w:cs="宋体"/>
                    <w:szCs w:val="21"/>
                  </w:rPr>
                </w:rPrChange>
              </w:rPr>
            </w:pPr>
            <w:r>
              <w:rPr>
                <w:rFonts w:hint="eastAsia" w:ascii="宋体" w:hAnsi="宋体" w:eastAsia="宋体" w:cs="宋体"/>
                <w:color w:val="auto"/>
                <w:szCs w:val="21"/>
                <w:rPrChange w:id="4942" w:author="然" w:date="2026-08-04T11:37:42Z">
                  <w:rPr>
                    <w:rFonts w:hint="eastAsia" w:ascii="宋体" w:hAnsi="宋体" w:eastAsia="宋体" w:cs="宋体"/>
                    <w:szCs w:val="21"/>
                  </w:rPr>
                </w:rPrChange>
              </w:rPr>
              <w:t>个/场</w:t>
            </w:r>
          </w:p>
        </w:tc>
        <w:tc>
          <w:tcPr>
            <w:tcW w:w="705" w:type="dxa"/>
            <w:shd w:val="clear" w:color="auto" w:fill="auto"/>
            <w:noWrap w:val="0"/>
            <w:vAlign w:val="center"/>
            <w:tcPrChange w:id="4943" w:author="然" w:date="2026-08-03T15:23:33Z">
              <w:tcPr>
                <w:tcW w:w="705" w:type="dxa"/>
                <w:shd w:val="clear" w:color="auto" w:fill="auto"/>
                <w:noWrap w:val="0"/>
                <w:vAlign w:val="center"/>
              </w:tcPr>
            </w:tcPrChange>
          </w:tcPr>
          <w:p w14:paraId="1909206F">
            <w:pPr>
              <w:widowControl/>
              <w:spacing w:line="240" w:lineRule="auto"/>
              <w:jc w:val="center"/>
              <w:textAlignment w:val="auto"/>
              <w:rPr>
                <w:rFonts w:hint="eastAsia" w:ascii="宋体" w:hAnsi="宋体" w:eastAsia="宋体" w:cs="宋体"/>
                <w:color w:val="auto"/>
                <w:szCs w:val="21"/>
                <w:rPrChange w:id="4944" w:author="然" w:date="2026-08-04T11:37:42Z">
                  <w:rPr>
                    <w:rFonts w:hint="eastAsia" w:ascii="宋体" w:hAnsi="宋体" w:eastAsia="宋体" w:cs="宋体"/>
                    <w:szCs w:val="21"/>
                  </w:rPr>
                </w:rPrChange>
              </w:rPr>
            </w:pPr>
            <w:r>
              <w:rPr>
                <w:rFonts w:hint="eastAsia" w:ascii="宋体" w:hAnsi="宋体" w:eastAsia="宋体" w:cs="宋体"/>
                <w:color w:val="auto"/>
                <w:szCs w:val="21"/>
                <w:rPrChange w:id="4945" w:author="然" w:date="2026-08-04T11:37:42Z">
                  <w:rPr>
                    <w:rFonts w:hint="eastAsia" w:ascii="宋体" w:hAnsi="宋体" w:eastAsia="宋体" w:cs="宋体"/>
                    <w:szCs w:val="21"/>
                  </w:rPr>
                </w:rPrChange>
              </w:rPr>
              <w:t>2</w:t>
            </w:r>
          </w:p>
        </w:tc>
        <w:tc>
          <w:tcPr>
            <w:tcW w:w="1616" w:type="dxa"/>
            <w:shd w:val="clear" w:color="auto" w:fill="auto"/>
            <w:noWrap w:val="0"/>
            <w:vAlign w:val="center"/>
            <w:tcPrChange w:id="4946" w:author="然" w:date="2026-08-03T15:23:33Z">
              <w:tcPr>
                <w:tcW w:w="1616" w:type="dxa"/>
                <w:shd w:val="clear" w:color="auto" w:fill="auto"/>
                <w:noWrap w:val="0"/>
                <w:vAlign w:val="center"/>
              </w:tcPr>
            </w:tcPrChange>
          </w:tcPr>
          <w:p w14:paraId="2EEA684F">
            <w:pPr>
              <w:widowControl/>
              <w:spacing w:line="240" w:lineRule="auto"/>
              <w:jc w:val="center"/>
              <w:textAlignment w:val="auto"/>
              <w:rPr>
                <w:rFonts w:hint="eastAsia" w:ascii="宋体" w:hAnsi="宋体" w:eastAsia="宋体" w:cs="宋体"/>
                <w:color w:val="auto"/>
                <w:szCs w:val="21"/>
                <w:rPrChange w:id="4947" w:author="然" w:date="2026-08-04T11:37:42Z">
                  <w:rPr>
                    <w:rFonts w:hint="eastAsia" w:ascii="宋体" w:hAnsi="宋体" w:eastAsia="宋体" w:cs="宋体"/>
                    <w:szCs w:val="21"/>
                  </w:rPr>
                </w:rPrChange>
              </w:rPr>
            </w:pPr>
            <w:r>
              <w:rPr>
                <w:rFonts w:hint="eastAsia" w:ascii="宋体" w:hAnsi="宋体" w:eastAsia="宋体" w:cs="宋体"/>
                <w:color w:val="auto"/>
                <w:szCs w:val="21"/>
                <w:rPrChange w:id="4948" w:author="然" w:date="2026-08-04T11:37:42Z">
                  <w:rPr>
                    <w:rFonts w:hint="eastAsia" w:ascii="宋体" w:hAnsi="宋体" w:eastAsia="宋体" w:cs="宋体"/>
                    <w:szCs w:val="21"/>
                  </w:rPr>
                </w:rPrChange>
              </w:rPr>
              <w:t>3</w:t>
            </w:r>
          </w:p>
        </w:tc>
        <w:tc>
          <w:tcPr>
            <w:tcW w:w="2749" w:type="dxa"/>
            <w:vMerge w:val="continue"/>
            <w:shd w:val="clear" w:color="auto" w:fill="auto"/>
            <w:noWrap w:val="0"/>
            <w:vAlign w:val="center"/>
            <w:tcPrChange w:id="4949" w:author="然" w:date="2026-08-03T15:23:33Z">
              <w:tcPr>
                <w:tcW w:w="2749" w:type="dxa"/>
                <w:vMerge w:val="continue"/>
                <w:shd w:val="clear" w:color="auto" w:fill="auto"/>
                <w:noWrap w:val="0"/>
                <w:vAlign w:val="center"/>
              </w:tcPr>
            </w:tcPrChange>
          </w:tcPr>
          <w:p w14:paraId="5161A14D">
            <w:pPr>
              <w:spacing w:line="240" w:lineRule="auto"/>
              <w:jc w:val="center"/>
              <w:rPr>
                <w:rFonts w:hint="eastAsia" w:ascii="宋体" w:hAnsi="宋体" w:eastAsia="宋体" w:cs="宋体"/>
                <w:color w:val="auto"/>
                <w:szCs w:val="21"/>
                <w:rPrChange w:id="4950" w:author="然" w:date="2026-08-04T11:37:42Z">
                  <w:rPr>
                    <w:rFonts w:hint="eastAsia" w:ascii="宋体" w:hAnsi="宋体" w:eastAsia="宋体" w:cs="宋体"/>
                    <w:szCs w:val="21"/>
                  </w:rPr>
                </w:rPrChange>
              </w:rPr>
            </w:pPr>
          </w:p>
        </w:tc>
      </w:tr>
      <w:tr w14:paraId="2AF7A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951" w:author="然" w:date="2026-08-03T15:23:33Z">
            <w:tblPrEx>
              <w:shd w:val="clear" w:color="auto" w:fill="auto"/>
              <w:tblCellMar>
                <w:top w:w="0" w:type="dxa"/>
                <w:left w:w="108" w:type="dxa"/>
                <w:bottom w:w="0" w:type="dxa"/>
                <w:right w:w="108" w:type="dxa"/>
              </w:tblCellMar>
            </w:tblPrEx>
          </w:tblPrExChange>
        </w:tblPrEx>
        <w:trPr>
          <w:trHeight w:val="285" w:hRule="atLeast"/>
          <w:jc w:val="center"/>
          <w:trPrChange w:id="4951" w:author="然" w:date="2026-08-03T15:23:33Z">
            <w:trPr>
              <w:trHeight w:val="285" w:hRule="atLeast"/>
              <w:jc w:val="center"/>
            </w:trPr>
          </w:trPrChange>
        </w:trPr>
        <w:tc>
          <w:tcPr>
            <w:tcW w:w="675" w:type="dxa"/>
            <w:vMerge w:val="continue"/>
            <w:shd w:val="clear" w:color="auto" w:fill="auto"/>
            <w:noWrap w:val="0"/>
            <w:vAlign w:val="center"/>
            <w:tcPrChange w:id="4952" w:author="然" w:date="2026-08-03T15:23:33Z">
              <w:tcPr>
                <w:tcW w:w="675" w:type="dxa"/>
                <w:vMerge w:val="continue"/>
                <w:shd w:val="clear" w:color="auto" w:fill="auto"/>
                <w:noWrap w:val="0"/>
                <w:vAlign w:val="center"/>
              </w:tcPr>
            </w:tcPrChange>
          </w:tcPr>
          <w:p w14:paraId="41B484D2">
            <w:pPr>
              <w:spacing w:line="240" w:lineRule="auto"/>
              <w:jc w:val="center"/>
              <w:rPr>
                <w:rFonts w:hint="eastAsia" w:ascii="宋体" w:hAnsi="宋体" w:eastAsia="宋体" w:cs="宋体"/>
                <w:color w:val="auto"/>
                <w:szCs w:val="21"/>
                <w:rPrChange w:id="4953"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954" w:author="然" w:date="2026-08-03T15:23:33Z">
              <w:tcPr>
                <w:tcW w:w="885" w:type="dxa"/>
                <w:vMerge w:val="continue"/>
                <w:shd w:val="clear" w:color="auto" w:fill="auto"/>
                <w:noWrap w:val="0"/>
                <w:vAlign w:val="center"/>
              </w:tcPr>
            </w:tcPrChange>
          </w:tcPr>
          <w:p w14:paraId="577E3F6A">
            <w:pPr>
              <w:spacing w:line="240" w:lineRule="auto"/>
              <w:jc w:val="center"/>
              <w:rPr>
                <w:rFonts w:hint="eastAsia" w:ascii="宋体" w:hAnsi="宋体" w:eastAsia="宋体" w:cs="宋体"/>
                <w:color w:val="auto"/>
                <w:szCs w:val="21"/>
                <w:rPrChange w:id="4955" w:author="然" w:date="2026-08-04T11:37:42Z">
                  <w:rPr>
                    <w:rFonts w:hint="eastAsia" w:ascii="宋体" w:hAnsi="宋体" w:eastAsia="宋体" w:cs="宋体"/>
                    <w:szCs w:val="21"/>
                  </w:rPr>
                </w:rPrChange>
              </w:rPr>
            </w:pPr>
          </w:p>
        </w:tc>
        <w:tc>
          <w:tcPr>
            <w:tcW w:w="1035" w:type="dxa"/>
            <w:shd w:val="clear" w:color="auto" w:fill="auto"/>
            <w:noWrap w:val="0"/>
            <w:vAlign w:val="center"/>
            <w:tcPrChange w:id="4956" w:author="然" w:date="2026-08-03T15:23:33Z">
              <w:tcPr>
                <w:tcW w:w="1035" w:type="dxa"/>
                <w:shd w:val="clear" w:color="auto" w:fill="auto"/>
                <w:noWrap w:val="0"/>
                <w:vAlign w:val="center"/>
              </w:tcPr>
            </w:tcPrChange>
          </w:tcPr>
          <w:p w14:paraId="5D8B8C8B">
            <w:pPr>
              <w:widowControl/>
              <w:spacing w:line="240" w:lineRule="auto"/>
              <w:jc w:val="center"/>
              <w:textAlignment w:val="auto"/>
              <w:rPr>
                <w:rFonts w:hint="eastAsia" w:ascii="宋体" w:hAnsi="宋体" w:eastAsia="宋体" w:cs="宋体"/>
                <w:color w:val="auto"/>
                <w:szCs w:val="21"/>
                <w:rPrChange w:id="4957" w:author="然" w:date="2026-08-04T11:37:42Z">
                  <w:rPr>
                    <w:rFonts w:hint="eastAsia" w:ascii="宋体" w:hAnsi="宋体" w:eastAsia="宋体" w:cs="宋体"/>
                    <w:szCs w:val="21"/>
                  </w:rPr>
                </w:rPrChange>
              </w:rPr>
            </w:pPr>
            <w:r>
              <w:rPr>
                <w:rFonts w:hint="eastAsia" w:ascii="宋体" w:hAnsi="宋体" w:eastAsia="宋体" w:cs="宋体"/>
                <w:color w:val="auto"/>
                <w:szCs w:val="21"/>
                <w:rPrChange w:id="4958" w:author="然" w:date="2026-08-04T11:37:42Z">
                  <w:rPr>
                    <w:rFonts w:hint="eastAsia" w:ascii="宋体" w:hAnsi="宋体" w:eastAsia="宋体" w:cs="宋体"/>
                    <w:szCs w:val="21"/>
                  </w:rPr>
                </w:rPrChange>
              </w:rPr>
              <w:t>摇臂摄像</w:t>
            </w:r>
          </w:p>
        </w:tc>
        <w:tc>
          <w:tcPr>
            <w:tcW w:w="1485" w:type="dxa"/>
            <w:shd w:val="clear" w:color="auto" w:fill="auto"/>
            <w:noWrap w:val="0"/>
            <w:vAlign w:val="center"/>
            <w:tcPrChange w:id="4959" w:author="然" w:date="2026-08-03T15:23:33Z">
              <w:tcPr>
                <w:tcW w:w="1485" w:type="dxa"/>
                <w:shd w:val="clear" w:color="auto" w:fill="auto"/>
                <w:noWrap w:val="0"/>
                <w:vAlign w:val="center"/>
              </w:tcPr>
            </w:tcPrChange>
          </w:tcPr>
          <w:p w14:paraId="6EE8FB34">
            <w:pPr>
              <w:widowControl/>
              <w:spacing w:line="240" w:lineRule="auto"/>
              <w:jc w:val="center"/>
              <w:textAlignment w:val="auto"/>
              <w:rPr>
                <w:rFonts w:hint="eastAsia" w:ascii="宋体" w:hAnsi="宋体" w:eastAsia="宋体" w:cs="宋体"/>
                <w:color w:val="auto"/>
                <w:szCs w:val="21"/>
                <w:rPrChange w:id="4960" w:author="然" w:date="2026-08-04T11:37:42Z">
                  <w:rPr>
                    <w:rFonts w:hint="eastAsia" w:ascii="宋体" w:hAnsi="宋体" w:eastAsia="宋体" w:cs="宋体"/>
                    <w:szCs w:val="21"/>
                  </w:rPr>
                </w:rPrChange>
              </w:rPr>
            </w:pPr>
            <w:r>
              <w:rPr>
                <w:rFonts w:hint="eastAsia" w:ascii="宋体" w:hAnsi="宋体" w:eastAsia="宋体" w:cs="宋体"/>
                <w:color w:val="auto"/>
                <w:szCs w:val="21"/>
                <w:rPrChange w:id="4961" w:author="然" w:date="2026-08-04T11:37:42Z">
                  <w:rPr>
                    <w:rFonts w:hint="eastAsia" w:ascii="宋体" w:hAnsi="宋体" w:eastAsia="宋体" w:cs="宋体"/>
                    <w:szCs w:val="21"/>
                  </w:rPr>
                </w:rPrChange>
              </w:rPr>
              <w:t>活动当天1个/场</w:t>
            </w:r>
          </w:p>
        </w:tc>
        <w:tc>
          <w:tcPr>
            <w:tcW w:w="735" w:type="dxa"/>
            <w:shd w:val="clear" w:color="auto" w:fill="auto"/>
            <w:noWrap w:val="0"/>
            <w:vAlign w:val="center"/>
            <w:tcPrChange w:id="4962" w:author="然" w:date="2026-08-03T15:23:33Z">
              <w:tcPr>
                <w:tcW w:w="735" w:type="dxa"/>
                <w:shd w:val="clear" w:color="auto" w:fill="auto"/>
                <w:noWrap w:val="0"/>
                <w:vAlign w:val="center"/>
              </w:tcPr>
            </w:tcPrChange>
          </w:tcPr>
          <w:p w14:paraId="432BB4D4">
            <w:pPr>
              <w:widowControl/>
              <w:spacing w:line="240" w:lineRule="auto"/>
              <w:jc w:val="center"/>
              <w:textAlignment w:val="auto"/>
              <w:rPr>
                <w:rFonts w:hint="eastAsia" w:ascii="宋体" w:hAnsi="宋体" w:eastAsia="宋体" w:cs="宋体"/>
                <w:color w:val="auto"/>
                <w:szCs w:val="21"/>
                <w:rPrChange w:id="4963" w:author="然" w:date="2026-08-04T11:37:42Z">
                  <w:rPr>
                    <w:rFonts w:hint="eastAsia" w:ascii="宋体" w:hAnsi="宋体" w:eastAsia="宋体" w:cs="宋体"/>
                    <w:szCs w:val="21"/>
                  </w:rPr>
                </w:rPrChange>
              </w:rPr>
            </w:pPr>
            <w:r>
              <w:rPr>
                <w:rFonts w:hint="eastAsia" w:ascii="宋体" w:hAnsi="宋体" w:eastAsia="宋体" w:cs="宋体"/>
                <w:color w:val="auto"/>
                <w:szCs w:val="21"/>
                <w:rPrChange w:id="4964" w:author="然" w:date="2026-08-04T11:37:42Z">
                  <w:rPr>
                    <w:rFonts w:hint="eastAsia" w:ascii="宋体" w:hAnsi="宋体" w:eastAsia="宋体" w:cs="宋体"/>
                    <w:szCs w:val="21"/>
                  </w:rPr>
                </w:rPrChange>
              </w:rPr>
              <w:t>个/场</w:t>
            </w:r>
          </w:p>
        </w:tc>
        <w:tc>
          <w:tcPr>
            <w:tcW w:w="705" w:type="dxa"/>
            <w:shd w:val="clear" w:color="auto" w:fill="auto"/>
            <w:noWrap w:val="0"/>
            <w:vAlign w:val="center"/>
            <w:tcPrChange w:id="4965" w:author="然" w:date="2026-08-03T15:23:33Z">
              <w:tcPr>
                <w:tcW w:w="705" w:type="dxa"/>
                <w:shd w:val="clear" w:color="auto" w:fill="auto"/>
                <w:noWrap w:val="0"/>
                <w:vAlign w:val="center"/>
              </w:tcPr>
            </w:tcPrChange>
          </w:tcPr>
          <w:p w14:paraId="459DBE3C">
            <w:pPr>
              <w:widowControl/>
              <w:spacing w:line="240" w:lineRule="auto"/>
              <w:jc w:val="center"/>
              <w:textAlignment w:val="auto"/>
              <w:rPr>
                <w:rFonts w:hint="eastAsia" w:ascii="宋体" w:hAnsi="宋体" w:eastAsia="宋体" w:cs="宋体"/>
                <w:color w:val="auto"/>
                <w:szCs w:val="21"/>
                <w:rPrChange w:id="4966" w:author="然" w:date="2026-08-04T11:37:42Z">
                  <w:rPr>
                    <w:rFonts w:hint="eastAsia" w:ascii="宋体" w:hAnsi="宋体" w:eastAsia="宋体" w:cs="宋体"/>
                    <w:szCs w:val="21"/>
                  </w:rPr>
                </w:rPrChange>
              </w:rPr>
            </w:pPr>
            <w:r>
              <w:rPr>
                <w:rFonts w:hint="eastAsia" w:ascii="宋体" w:hAnsi="宋体" w:eastAsia="宋体" w:cs="宋体"/>
                <w:color w:val="auto"/>
                <w:szCs w:val="21"/>
                <w:rPrChange w:id="4967" w:author="然" w:date="2026-08-04T11:37:42Z">
                  <w:rPr>
                    <w:rFonts w:hint="eastAsia" w:ascii="宋体" w:hAnsi="宋体" w:eastAsia="宋体" w:cs="宋体"/>
                    <w:szCs w:val="21"/>
                  </w:rPr>
                </w:rPrChange>
              </w:rPr>
              <w:t>1</w:t>
            </w:r>
          </w:p>
        </w:tc>
        <w:tc>
          <w:tcPr>
            <w:tcW w:w="1616" w:type="dxa"/>
            <w:shd w:val="clear" w:color="auto" w:fill="auto"/>
            <w:noWrap w:val="0"/>
            <w:vAlign w:val="center"/>
            <w:tcPrChange w:id="4968" w:author="然" w:date="2026-08-03T15:23:33Z">
              <w:tcPr>
                <w:tcW w:w="1616" w:type="dxa"/>
                <w:shd w:val="clear" w:color="auto" w:fill="auto"/>
                <w:noWrap w:val="0"/>
                <w:vAlign w:val="center"/>
              </w:tcPr>
            </w:tcPrChange>
          </w:tcPr>
          <w:p w14:paraId="44DD3024">
            <w:pPr>
              <w:widowControl/>
              <w:spacing w:line="240" w:lineRule="auto"/>
              <w:jc w:val="center"/>
              <w:textAlignment w:val="auto"/>
              <w:rPr>
                <w:rFonts w:hint="eastAsia" w:ascii="宋体" w:hAnsi="宋体" w:eastAsia="宋体" w:cs="宋体"/>
                <w:color w:val="auto"/>
                <w:szCs w:val="21"/>
                <w:rPrChange w:id="4969" w:author="然" w:date="2026-08-04T11:37:42Z">
                  <w:rPr>
                    <w:rFonts w:hint="eastAsia" w:ascii="宋体" w:hAnsi="宋体" w:eastAsia="宋体" w:cs="宋体"/>
                    <w:szCs w:val="21"/>
                  </w:rPr>
                </w:rPrChange>
              </w:rPr>
            </w:pPr>
            <w:r>
              <w:rPr>
                <w:rFonts w:hint="eastAsia" w:ascii="宋体" w:hAnsi="宋体" w:eastAsia="宋体" w:cs="宋体"/>
                <w:color w:val="auto"/>
                <w:szCs w:val="21"/>
                <w:rPrChange w:id="4970" w:author="然" w:date="2026-08-04T11:37:42Z">
                  <w:rPr>
                    <w:rFonts w:hint="eastAsia" w:ascii="宋体" w:hAnsi="宋体" w:eastAsia="宋体" w:cs="宋体"/>
                    <w:szCs w:val="21"/>
                  </w:rPr>
                </w:rPrChange>
              </w:rPr>
              <w:t>2</w:t>
            </w:r>
          </w:p>
        </w:tc>
        <w:tc>
          <w:tcPr>
            <w:tcW w:w="2749" w:type="dxa"/>
            <w:vMerge w:val="continue"/>
            <w:shd w:val="clear" w:color="auto" w:fill="auto"/>
            <w:noWrap w:val="0"/>
            <w:vAlign w:val="center"/>
            <w:tcPrChange w:id="4971" w:author="然" w:date="2026-08-03T15:23:33Z">
              <w:tcPr>
                <w:tcW w:w="2749" w:type="dxa"/>
                <w:vMerge w:val="continue"/>
                <w:shd w:val="clear" w:color="auto" w:fill="auto"/>
                <w:noWrap w:val="0"/>
                <w:vAlign w:val="center"/>
              </w:tcPr>
            </w:tcPrChange>
          </w:tcPr>
          <w:p w14:paraId="2474E6F6">
            <w:pPr>
              <w:spacing w:line="240" w:lineRule="auto"/>
              <w:jc w:val="center"/>
              <w:rPr>
                <w:rFonts w:hint="eastAsia" w:ascii="宋体" w:hAnsi="宋体" w:eastAsia="宋体" w:cs="宋体"/>
                <w:color w:val="auto"/>
                <w:szCs w:val="21"/>
                <w:rPrChange w:id="4972" w:author="然" w:date="2026-08-04T11:37:42Z">
                  <w:rPr>
                    <w:rFonts w:hint="eastAsia" w:ascii="宋体" w:hAnsi="宋体" w:eastAsia="宋体" w:cs="宋体"/>
                    <w:szCs w:val="21"/>
                  </w:rPr>
                </w:rPrChange>
              </w:rPr>
            </w:pPr>
          </w:p>
        </w:tc>
      </w:tr>
      <w:tr w14:paraId="0B6E0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973" w:author="然" w:date="2026-08-03T15:23:33Z">
            <w:tblPrEx>
              <w:tblCellMar>
                <w:top w:w="0" w:type="dxa"/>
                <w:left w:w="108" w:type="dxa"/>
                <w:bottom w:w="0" w:type="dxa"/>
                <w:right w:w="108" w:type="dxa"/>
              </w:tblCellMar>
            </w:tblPrEx>
          </w:tblPrExChange>
        </w:tblPrEx>
        <w:trPr>
          <w:trHeight w:val="285" w:hRule="atLeast"/>
          <w:jc w:val="center"/>
          <w:trPrChange w:id="4973" w:author="然" w:date="2026-08-03T15:23:33Z">
            <w:trPr>
              <w:trHeight w:val="285" w:hRule="atLeast"/>
              <w:jc w:val="center"/>
            </w:trPr>
          </w:trPrChange>
        </w:trPr>
        <w:tc>
          <w:tcPr>
            <w:tcW w:w="675" w:type="dxa"/>
            <w:vMerge w:val="continue"/>
            <w:shd w:val="clear" w:color="auto" w:fill="auto"/>
            <w:noWrap w:val="0"/>
            <w:vAlign w:val="center"/>
            <w:tcPrChange w:id="4974" w:author="然" w:date="2026-08-03T15:23:33Z">
              <w:tcPr>
                <w:tcW w:w="675" w:type="dxa"/>
                <w:vMerge w:val="continue"/>
                <w:shd w:val="clear" w:color="auto" w:fill="auto"/>
                <w:noWrap w:val="0"/>
                <w:vAlign w:val="center"/>
              </w:tcPr>
            </w:tcPrChange>
          </w:tcPr>
          <w:p w14:paraId="25B3CBB6">
            <w:pPr>
              <w:spacing w:line="240" w:lineRule="auto"/>
              <w:jc w:val="center"/>
              <w:rPr>
                <w:rFonts w:hint="eastAsia" w:ascii="宋体" w:hAnsi="宋体" w:eastAsia="宋体" w:cs="宋体"/>
                <w:color w:val="auto"/>
                <w:szCs w:val="21"/>
                <w:rPrChange w:id="4975"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976" w:author="然" w:date="2026-08-03T15:23:33Z">
              <w:tcPr>
                <w:tcW w:w="885" w:type="dxa"/>
                <w:vMerge w:val="continue"/>
                <w:shd w:val="clear" w:color="auto" w:fill="auto"/>
                <w:noWrap w:val="0"/>
                <w:vAlign w:val="center"/>
              </w:tcPr>
            </w:tcPrChange>
          </w:tcPr>
          <w:p w14:paraId="4425A640">
            <w:pPr>
              <w:spacing w:line="240" w:lineRule="auto"/>
              <w:jc w:val="center"/>
              <w:rPr>
                <w:rFonts w:hint="eastAsia" w:ascii="宋体" w:hAnsi="宋体" w:eastAsia="宋体" w:cs="宋体"/>
                <w:color w:val="auto"/>
                <w:szCs w:val="21"/>
                <w:rPrChange w:id="4977" w:author="然" w:date="2026-08-04T11:37:42Z">
                  <w:rPr>
                    <w:rFonts w:hint="eastAsia" w:ascii="宋体" w:hAnsi="宋体" w:eastAsia="宋体" w:cs="宋体"/>
                    <w:szCs w:val="21"/>
                  </w:rPr>
                </w:rPrChange>
              </w:rPr>
            </w:pPr>
          </w:p>
        </w:tc>
        <w:tc>
          <w:tcPr>
            <w:tcW w:w="1035" w:type="dxa"/>
            <w:shd w:val="clear" w:color="auto" w:fill="auto"/>
            <w:noWrap w:val="0"/>
            <w:vAlign w:val="center"/>
            <w:tcPrChange w:id="4978" w:author="然" w:date="2026-08-03T15:23:33Z">
              <w:tcPr>
                <w:tcW w:w="1035" w:type="dxa"/>
                <w:shd w:val="clear" w:color="auto" w:fill="auto"/>
                <w:noWrap w:val="0"/>
                <w:vAlign w:val="center"/>
              </w:tcPr>
            </w:tcPrChange>
          </w:tcPr>
          <w:p w14:paraId="4E5EC5CA">
            <w:pPr>
              <w:widowControl/>
              <w:spacing w:line="240" w:lineRule="auto"/>
              <w:jc w:val="center"/>
              <w:textAlignment w:val="auto"/>
              <w:rPr>
                <w:rFonts w:hint="eastAsia" w:ascii="宋体" w:hAnsi="宋体" w:eastAsia="宋体" w:cs="宋体"/>
                <w:color w:val="auto"/>
                <w:szCs w:val="21"/>
                <w:rPrChange w:id="4979" w:author="然" w:date="2026-08-04T11:37:42Z">
                  <w:rPr>
                    <w:rFonts w:hint="eastAsia" w:ascii="宋体" w:hAnsi="宋体" w:eastAsia="宋体" w:cs="宋体"/>
                    <w:szCs w:val="21"/>
                  </w:rPr>
                </w:rPrChange>
              </w:rPr>
            </w:pPr>
            <w:r>
              <w:rPr>
                <w:rFonts w:hint="eastAsia" w:ascii="宋体" w:hAnsi="宋体" w:eastAsia="宋体" w:cs="宋体"/>
                <w:color w:val="auto"/>
                <w:szCs w:val="21"/>
                <w:rPrChange w:id="4980" w:author="然" w:date="2026-08-04T11:37:42Z">
                  <w:rPr>
                    <w:rFonts w:hint="eastAsia" w:ascii="宋体" w:hAnsi="宋体" w:eastAsia="宋体" w:cs="宋体"/>
                    <w:szCs w:val="21"/>
                  </w:rPr>
                </w:rPrChange>
              </w:rPr>
              <w:t>拍摄推流设备器材包</w:t>
            </w:r>
          </w:p>
        </w:tc>
        <w:tc>
          <w:tcPr>
            <w:tcW w:w="1485" w:type="dxa"/>
            <w:shd w:val="clear" w:color="auto" w:fill="auto"/>
            <w:noWrap w:val="0"/>
            <w:vAlign w:val="center"/>
            <w:tcPrChange w:id="4981" w:author="然" w:date="2026-08-03T15:23:33Z">
              <w:tcPr>
                <w:tcW w:w="1485" w:type="dxa"/>
                <w:shd w:val="clear" w:color="auto" w:fill="auto"/>
                <w:noWrap w:val="0"/>
                <w:vAlign w:val="center"/>
              </w:tcPr>
            </w:tcPrChange>
          </w:tcPr>
          <w:p w14:paraId="395B8F4E">
            <w:pPr>
              <w:widowControl/>
              <w:spacing w:line="240" w:lineRule="auto"/>
              <w:jc w:val="center"/>
              <w:textAlignment w:val="auto"/>
              <w:rPr>
                <w:rFonts w:hint="eastAsia" w:ascii="宋体" w:hAnsi="宋体" w:eastAsia="宋体" w:cs="宋体"/>
                <w:color w:val="auto"/>
                <w:szCs w:val="21"/>
                <w:rPrChange w:id="4982" w:author="然" w:date="2026-08-04T11:37:42Z">
                  <w:rPr>
                    <w:rFonts w:hint="eastAsia" w:ascii="宋体" w:hAnsi="宋体" w:eastAsia="宋体" w:cs="宋体"/>
                    <w:szCs w:val="21"/>
                  </w:rPr>
                </w:rPrChange>
              </w:rPr>
            </w:pPr>
            <w:r>
              <w:rPr>
                <w:rFonts w:hint="eastAsia" w:ascii="宋体" w:hAnsi="宋体" w:eastAsia="宋体" w:cs="宋体"/>
                <w:color w:val="auto"/>
                <w:szCs w:val="21"/>
                <w:rPrChange w:id="4983" w:author="然" w:date="2026-08-04T11:37:42Z">
                  <w:rPr>
                    <w:rFonts w:hint="eastAsia" w:ascii="宋体" w:hAnsi="宋体" w:eastAsia="宋体" w:cs="宋体"/>
                    <w:szCs w:val="21"/>
                  </w:rPr>
                </w:rPrChange>
              </w:rPr>
              <w:t>基础设备器材包</w:t>
            </w:r>
          </w:p>
        </w:tc>
        <w:tc>
          <w:tcPr>
            <w:tcW w:w="735" w:type="dxa"/>
            <w:shd w:val="clear" w:color="auto" w:fill="auto"/>
            <w:noWrap w:val="0"/>
            <w:vAlign w:val="center"/>
            <w:tcPrChange w:id="4984" w:author="然" w:date="2026-08-03T15:23:33Z">
              <w:tcPr>
                <w:tcW w:w="735" w:type="dxa"/>
                <w:shd w:val="clear" w:color="auto" w:fill="auto"/>
                <w:noWrap w:val="0"/>
                <w:vAlign w:val="center"/>
              </w:tcPr>
            </w:tcPrChange>
          </w:tcPr>
          <w:p w14:paraId="6D56620A">
            <w:pPr>
              <w:widowControl/>
              <w:spacing w:line="240" w:lineRule="auto"/>
              <w:jc w:val="center"/>
              <w:textAlignment w:val="auto"/>
              <w:rPr>
                <w:rFonts w:hint="eastAsia" w:ascii="宋体" w:hAnsi="宋体" w:eastAsia="宋体" w:cs="宋体"/>
                <w:color w:val="auto"/>
                <w:szCs w:val="21"/>
                <w:rPrChange w:id="4985" w:author="然" w:date="2026-08-04T11:37:42Z">
                  <w:rPr>
                    <w:rFonts w:hint="eastAsia" w:ascii="宋体" w:hAnsi="宋体" w:eastAsia="宋体" w:cs="宋体"/>
                    <w:szCs w:val="21"/>
                  </w:rPr>
                </w:rPrChange>
              </w:rPr>
            </w:pPr>
            <w:r>
              <w:rPr>
                <w:rFonts w:hint="eastAsia" w:ascii="宋体" w:hAnsi="宋体" w:eastAsia="宋体" w:cs="宋体"/>
                <w:color w:val="auto"/>
                <w:szCs w:val="21"/>
                <w:rPrChange w:id="4986" w:author="然" w:date="2026-08-04T11:37:42Z">
                  <w:rPr>
                    <w:rFonts w:hint="eastAsia" w:ascii="宋体" w:hAnsi="宋体" w:eastAsia="宋体" w:cs="宋体"/>
                    <w:szCs w:val="21"/>
                  </w:rPr>
                </w:rPrChange>
              </w:rPr>
              <w:t>场</w:t>
            </w:r>
          </w:p>
        </w:tc>
        <w:tc>
          <w:tcPr>
            <w:tcW w:w="705" w:type="dxa"/>
            <w:shd w:val="clear" w:color="auto" w:fill="auto"/>
            <w:noWrap w:val="0"/>
            <w:vAlign w:val="center"/>
            <w:tcPrChange w:id="4987" w:author="然" w:date="2026-08-03T15:23:33Z">
              <w:tcPr>
                <w:tcW w:w="705" w:type="dxa"/>
                <w:shd w:val="clear" w:color="auto" w:fill="auto"/>
                <w:noWrap w:val="0"/>
                <w:vAlign w:val="center"/>
              </w:tcPr>
            </w:tcPrChange>
          </w:tcPr>
          <w:p w14:paraId="72AAD9F7">
            <w:pPr>
              <w:widowControl/>
              <w:spacing w:line="240" w:lineRule="auto"/>
              <w:jc w:val="center"/>
              <w:textAlignment w:val="auto"/>
              <w:rPr>
                <w:rFonts w:hint="eastAsia" w:ascii="宋体" w:hAnsi="宋体" w:eastAsia="宋体" w:cs="宋体"/>
                <w:color w:val="auto"/>
                <w:szCs w:val="21"/>
                <w:rPrChange w:id="4988" w:author="然" w:date="2026-08-04T11:37:42Z">
                  <w:rPr>
                    <w:rFonts w:hint="eastAsia" w:ascii="宋体" w:hAnsi="宋体" w:eastAsia="宋体" w:cs="宋体"/>
                    <w:szCs w:val="21"/>
                  </w:rPr>
                </w:rPrChange>
              </w:rPr>
            </w:pPr>
            <w:r>
              <w:rPr>
                <w:rFonts w:hint="eastAsia" w:ascii="宋体" w:hAnsi="宋体" w:eastAsia="宋体" w:cs="宋体"/>
                <w:color w:val="auto"/>
                <w:szCs w:val="21"/>
                <w:rPrChange w:id="4989" w:author="然" w:date="2026-08-04T11:37:42Z">
                  <w:rPr>
                    <w:rFonts w:hint="eastAsia" w:ascii="宋体" w:hAnsi="宋体" w:eastAsia="宋体" w:cs="宋体"/>
                    <w:szCs w:val="21"/>
                  </w:rPr>
                </w:rPrChange>
              </w:rPr>
              <w:t>2</w:t>
            </w:r>
          </w:p>
        </w:tc>
        <w:tc>
          <w:tcPr>
            <w:tcW w:w="1616" w:type="dxa"/>
            <w:shd w:val="clear" w:color="auto" w:fill="auto"/>
            <w:noWrap w:val="0"/>
            <w:vAlign w:val="center"/>
            <w:tcPrChange w:id="4990" w:author="然" w:date="2026-08-03T15:23:33Z">
              <w:tcPr>
                <w:tcW w:w="1616" w:type="dxa"/>
                <w:shd w:val="clear" w:color="auto" w:fill="auto"/>
                <w:noWrap w:val="0"/>
                <w:vAlign w:val="center"/>
              </w:tcPr>
            </w:tcPrChange>
          </w:tcPr>
          <w:p w14:paraId="2827FD0C">
            <w:pPr>
              <w:widowControl/>
              <w:spacing w:line="240" w:lineRule="auto"/>
              <w:jc w:val="center"/>
              <w:textAlignment w:val="auto"/>
              <w:rPr>
                <w:rFonts w:hint="eastAsia" w:ascii="宋体" w:hAnsi="宋体" w:eastAsia="宋体" w:cs="宋体"/>
                <w:color w:val="auto"/>
                <w:szCs w:val="21"/>
                <w:rPrChange w:id="4991" w:author="然" w:date="2026-08-04T11:37:42Z">
                  <w:rPr>
                    <w:rFonts w:hint="eastAsia" w:ascii="宋体" w:hAnsi="宋体" w:eastAsia="宋体" w:cs="宋体"/>
                    <w:szCs w:val="21"/>
                  </w:rPr>
                </w:rPrChange>
              </w:rPr>
            </w:pPr>
            <w:r>
              <w:rPr>
                <w:rFonts w:hint="eastAsia" w:ascii="宋体" w:hAnsi="宋体" w:eastAsia="宋体" w:cs="宋体"/>
                <w:color w:val="auto"/>
                <w:szCs w:val="21"/>
                <w:rPrChange w:id="4992" w:author="然" w:date="2026-08-04T11:37:42Z">
                  <w:rPr>
                    <w:rFonts w:hint="eastAsia" w:ascii="宋体" w:hAnsi="宋体" w:eastAsia="宋体" w:cs="宋体"/>
                    <w:szCs w:val="21"/>
                  </w:rPr>
                </w:rPrChange>
              </w:rPr>
              <w:t>1</w:t>
            </w:r>
          </w:p>
        </w:tc>
        <w:tc>
          <w:tcPr>
            <w:tcW w:w="2749" w:type="dxa"/>
            <w:shd w:val="clear" w:color="auto" w:fill="auto"/>
            <w:noWrap w:val="0"/>
            <w:vAlign w:val="center"/>
            <w:tcPrChange w:id="4993" w:author="然" w:date="2026-08-03T15:23:33Z">
              <w:tcPr>
                <w:tcW w:w="2749" w:type="dxa"/>
                <w:shd w:val="clear" w:color="auto" w:fill="auto"/>
                <w:noWrap w:val="0"/>
                <w:vAlign w:val="center"/>
              </w:tcPr>
            </w:tcPrChange>
          </w:tcPr>
          <w:p w14:paraId="401F4C43">
            <w:pPr>
              <w:spacing w:line="240" w:lineRule="auto"/>
              <w:jc w:val="center"/>
              <w:rPr>
                <w:rFonts w:hint="eastAsia" w:ascii="宋体" w:hAnsi="宋体" w:eastAsia="宋体" w:cs="宋体"/>
                <w:color w:val="auto"/>
                <w:szCs w:val="21"/>
                <w:rPrChange w:id="4994" w:author="然" w:date="2026-08-04T11:37:42Z">
                  <w:rPr>
                    <w:rFonts w:hint="eastAsia" w:ascii="宋体" w:hAnsi="宋体" w:eastAsia="宋体" w:cs="宋体"/>
                    <w:szCs w:val="21"/>
                  </w:rPr>
                </w:rPrChange>
              </w:rPr>
            </w:pPr>
          </w:p>
        </w:tc>
      </w:tr>
      <w:tr w14:paraId="3BBD4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995" w:author="然" w:date="2026-08-03T15:23:33Z">
            <w:tblPrEx>
              <w:tblCellMar>
                <w:top w:w="0" w:type="dxa"/>
                <w:left w:w="108" w:type="dxa"/>
                <w:bottom w:w="0" w:type="dxa"/>
                <w:right w:w="108" w:type="dxa"/>
              </w:tblCellMar>
            </w:tblPrEx>
          </w:tblPrExChange>
        </w:tblPrEx>
        <w:trPr>
          <w:trHeight w:val="285" w:hRule="atLeast"/>
          <w:jc w:val="center"/>
          <w:trPrChange w:id="4995" w:author="然" w:date="2026-08-03T15:23:33Z">
            <w:trPr>
              <w:trHeight w:val="285" w:hRule="atLeast"/>
              <w:jc w:val="center"/>
            </w:trPr>
          </w:trPrChange>
        </w:trPr>
        <w:tc>
          <w:tcPr>
            <w:tcW w:w="675" w:type="dxa"/>
            <w:vMerge w:val="continue"/>
            <w:shd w:val="clear" w:color="auto" w:fill="auto"/>
            <w:noWrap w:val="0"/>
            <w:vAlign w:val="center"/>
            <w:tcPrChange w:id="4996" w:author="然" w:date="2026-08-03T15:23:33Z">
              <w:tcPr>
                <w:tcW w:w="675" w:type="dxa"/>
                <w:vMerge w:val="continue"/>
                <w:shd w:val="clear" w:color="auto" w:fill="auto"/>
                <w:noWrap w:val="0"/>
                <w:vAlign w:val="center"/>
              </w:tcPr>
            </w:tcPrChange>
          </w:tcPr>
          <w:p w14:paraId="61D96BEB">
            <w:pPr>
              <w:spacing w:line="240" w:lineRule="auto"/>
              <w:jc w:val="center"/>
              <w:rPr>
                <w:rFonts w:hint="eastAsia" w:ascii="宋体" w:hAnsi="宋体" w:eastAsia="宋体" w:cs="宋体"/>
                <w:color w:val="auto"/>
                <w:szCs w:val="21"/>
                <w:rPrChange w:id="4997"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4998" w:author="然" w:date="2026-08-03T15:23:33Z">
              <w:tcPr>
                <w:tcW w:w="885" w:type="dxa"/>
                <w:vMerge w:val="continue"/>
                <w:shd w:val="clear" w:color="auto" w:fill="auto"/>
                <w:noWrap w:val="0"/>
                <w:vAlign w:val="center"/>
              </w:tcPr>
            </w:tcPrChange>
          </w:tcPr>
          <w:p w14:paraId="5134FEC0">
            <w:pPr>
              <w:spacing w:line="240" w:lineRule="auto"/>
              <w:jc w:val="center"/>
              <w:rPr>
                <w:rFonts w:hint="eastAsia" w:ascii="宋体" w:hAnsi="宋体" w:eastAsia="宋体" w:cs="宋体"/>
                <w:color w:val="auto"/>
                <w:szCs w:val="21"/>
                <w:rPrChange w:id="4999" w:author="然" w:date="2026-08-04T11:37:42Z">
                  <w:rPr>
                    <w:rFonts w:hint="eastAsia" w:ascii="宋体" w:hAnsi="宋体" w:eastAsia="宋体" w:cs="宋体"/>
                    <w:szCs w:val="21"/>
                  </w:rPr>
                </w:rPrChange>
              </w:rPr>
            </w:pPr>
          </w:p>
        </w:tc>
        <w:tc>
          <w:tcPr>
            <w:tcW w:w="1035" w:type="dxa"/>
            <w:shd w:val="clear" w:color="auto" w:fill="auto"/>
            <w:noWrap w:val="0"/>
            <w:vAlign w:val="center"/>
            <w:tcPrChange w:id="5000" w:author="然" w:date="2026-08-03T15:23:33Z">
              <w:tcPr>
                <w:tcW w:w="1035" w:type="dxa"/>
                <w:shd w:val="clear" w:color="auto" w:fill="auto"/>
                <w:noWrap w:val="0"/>
                <w:vAlign w:val="center"/>
              </w:tcPr>
            </w:tcPrChange>
          </w:tcPr>
          <w:p w14:paraId="20B25D5A">
            <w:pPr>
              <w:widowControl/>
              <w:spacing w:line="240" w:lineRule="auto"/>
              <w:jc w:val="center"/>
              <w:textAlignment w:val="auto"/>
              <w:rPr>
                <w:rFonts w:hint="eastAsia" w:ascii="宋体" w:hAnsi="宋体" w:eastAsia="宋体" w:cs="宋体"/>
                <w:color w:val="auto"/>
                <w:szCs w:val="21"/>
                <w:rPrChange w:id="5001" w:author="然" w:date="2026-08-04T11:37:42Z">
                  <w:rPr>
                    <w:rFonts w:hint="eastAsia" w:ascii="宋体" w:hAnsi="宋体" w:eastAsia="宋体" w:cs="宋体"/>
                    <w:szCs w:val="21"/>
                  </w:rPr>
                </w:rPrChange>
              </w:rPr>
            </w:pPr>
            <w:r>
              <w:rPr>
                <w:rFonts w:hint="eastAsia" w:ascii="宋体" w:hAnsi="宋体" w:eastAsia="宋体" w:cs="宋体"/>
                <w:color w:val="auto"/>
                <w:szCs w:val="21"/>
                <w:rPrChange w:id="5002" w:author="然" w:date="2026-08-04T11:37:42Z">
                  <w:rPr>
                    <w:rFonts w:hint="eastAsia" w:ascii="宋体" w:hAnsi="宋体" w:eastAsia="宋体" w:cs="宋体"/>
                    <w:szCs w:val="21"/>
                  </w:rPr>
                </w:rPrChange>
              </w:rPr>
              <w:t>直播费用</w:t>
            </w:r>
          </w:p>
        </w:tc>
        <w:tc>
          <w:tcPr>
            <w:tcW w:w="1485" w:type="dxa"/>
            <w:shd w:val="clear" w:color="auto" w:fill="auto"/>
            <w:noWrap w:val="0"/>
            <w:vAlign w:val="center"/>
            <w:tcPrChange w:id="5003" w:author="然" w:date="2026-08-03T15:23:33Z">
              <w:tcPr>
                <w:tcW w:w="1485" w:type="dxa"/>
                <w:shd w:val="clear" w:color="auto" w:fill="auto"/>
                <w:noWrap w:val="0"/>
                <w:vAlign w:val="center"/>
              </w:tcPr>
            </w:tcPrChange>
          </w:tcPr>
          <w:p w14:paraId="713EA5E9">
            <w:pPr>
              <w:widowControl/>
              <w:spacing w:line="240" w:lineRule="auto"/>
              <w:jc w:val="center"/>
              <w:textAlignment w:val="auto"/>
              <w:rPr>
                <w:rFonts w:hint="eastAsia" w:ascii="宋体" w:hAnsi="宋体" w:eastAsia="宋体" w:cs="宋体"/>
                <w:color w:val="auto"/>
                <w:szCs w:val="21"/>
                <w:rPrChange w:id="5004" w:author="然" w:date="2026-08-04T11:37:42Z">
                  <w:rPr>
                    <w:rFonts w:hint="eastAsia" w:ascii="宋体" w:hAnsi="宋体" w:eastAsia="宋体" w:cs="宋体"/>
                    <w:szCs w:val="21"/>
                  </w:rPr>
                </w:rPrChange>
              </w:rPr>
            </w:pPr>
            <w:r>
              <w:rPr>
                <w:rFonts w:hint="eastAsia" w:ascii="宋体" w:hAnsi="宋体" w:eastAsia="宋体" w:cs="宋体"/>
                <w:color w:val="auto"/>
                <w:szCs w:val="21"/>
                <w:rPrChange w:id="5005" w:author="然" w:date="2026-08-04T11:37:42Z">
                  <w:rPr>
                    <w:rFonts w:hint="eastAsia" w:ascii="宋体" w:hAnsi="宋体" w:eastAsia="宋体" w:cs="宋体"/>
                    <w:szCs w:val="21"/>
                  </w:rPr>
                </w:rPrChange>
              </w:rPr>
              <w:t>高并发直播通道</w:t>
            </w:r>
          </w:p>
        </w:tc>
        <w:tc>
          <w:tcPr>
            <w:tcW w:w="735" w:type="dxa"/>
            <w:shd w:val="clear" w:color="auto" w:fill="auto"/>
            <w:noWrap w:val="0"/>
            <w:vAlign w:val="center"/>
            <w:tcPrChange w:id="5006" w:author="然" w:date="2026-08-03T15:23:33Z">
              <w:tcPr>
                <w:tcW w:w="735" w:type="dxa"/>
                <w:shd w:val="clear" w:color="auto" w:fill="auto"/>
                <w:noWrap w:val="0"/>
                <w:vAlign w:val="center"/>
              </w:tcPr>
            </w:tcPrChange>
          </w:tcPr>
          <w:p w14:paraId="58CB95A3">
            <w:pPr>
              <w:widowControl/>
              <w:spacing w:line="240" w:lineRule="auto"/>
              <w:jc w:val="center"/>
              <w:textAlignment w:val="auto"/>
              <w:rPr>
                <w:rFonts w:hint="eastAsia" w:ascii="宋体" w:hAnsi="宋体" w:eastAsia="宋体" w:cs="宋体"/>
                <w:color w:val="auto"/>
                <w:szCs w:val="21"/>
                <w:rPrChange w:id="5007" w:author="然" w:date="2026-08-04T11:37:42Z">
                  <w:rPr>
                    <w:rFonts w:hint="eastAsia" w:ascii="宋体" w:hAnsi="宋体" w:eastAsia="宋体" w:cs="宋体"/>
                    <w:szCs w:val="21"/>
                  </w:rPr>
                </w:rPrChange>
              </w:rPr>
            </w:pPr>
            <w:r>
              <w:rPr>
                <w:rFonts w:hint="eastAsia" w:ascii="宋体" w:hAnsi="宋体" w:eastAsia="宋体" w:cs="宋体"/>
                <w:color w:val="auto"/>
                <w:szCs w:val="21"/>
                <w:rPrChange w:id="5008" w:author="然" w:date="2026-08-04T11:37:42Z">
                  <w:rPr>
                    <w:rFonts w:hint="eastAsia" w:ascii="宋体" w:hAnsi="宋体" w:eastAsia="宋体" w:cs="宋体"/>
                    <w:szCs w:val="21"/>
                  </w:rPr>
                </w:rPrChange>
              </w:rPr>
              <w:t>场</w:t>
            </w:r>
          </w:p>
        </w:tc>
        <w:tc>
          <w:tcPr>
            <w:tcW w:w="705" w:type="dxa"/>
            <w:shd w:val="clear" w:color="auto" w:fill="auto"/>
            <w:noWrap w:val="0"/>
            <w:vAlign w:val="center"/>
            <w:tcPrChange w:id="5009" w:author="然" w:date="2026-08-03T15:23:33Z">
              <w:tcPr>
                <w:tcW w:w="705" w:type="dxa"/>
                <w:shd w:val="clear" w:color="auto" w:fill="auto"/>
                <w:noWrap w:val="0"/>
                <w:vAlign w:val="center"/>
              </w:tcPr>
            </w:tcPrChange>
          </w:tcPr>
          <w:p w14:paraId="37FAE684">
            <w:pPr>
              <w:widowControl/>
              <w:spacing w:line="240" w:lineRule="auto"/>
              <w:jc w:val="center"/>
              <w:textAlignment w:val="auto"/>
              <w:rPr>
                <w:rFonts w:hint="eastAsia" w:ascii="宋体" w:hAnsi="宋体" w:eastAsia="宋体" w:cs="宋体"/>
                <w:color w:val="auto"/>
                <w:szCs w:val="21"/>
                <w:rPrChange w:id="5010" w:author="然" w:date="2026-08-04T11:37:42Z">
                  <w:rPr>
                    <w:rFonts w:hint="eastAsia" w:ascii="宋体" w:hAnsi="宋体" w:eastAsia="宋体" w:cs="宋体"/>
                    <w:szCs w:val="21"/>
                  </w:rPr>
                </w:rPrChange>
              </w:rPr>
            </w:pPr>
            <w:r>
              <w:rPr>
                <w:rFonts w:hint="eastAsia" w:ascii="宋体" w:hAnsi="宋体" w:eastAsia="宋体" w:cs="宋体"/>
                <w:color w:val="auto"/>
                <w:szCs w:val="21"/>
                <w:rPrChange w:id="5011" w:author="然" w:date="2026-08-04T11:37:42Z">
                  <w:rPr>
                    <w:rFonts w:hint="eastAsia" w:ascii="宋体" w:hAnsi="宋体" w:eastAsia="宋体" w:cs="宋体"/>
                    <w:szCs w:val="21"/>
                  </w:rPr>
                </w:rPrChange>
              </w:rPr>
              <w:t>1</w:t>
            </w:r>
          </w:p>
        </w:tc>
        <w:tc>
          <w:tcPr>
            <w:tcW w:w="1616" w:type="dxa"/>
            <w:shd w:val="clear" w:color="auto" w:fill="auto"/>
            <w:noWrap w:val="0"/>
            <w:vAlign w:val="center"/>
            <w:tcPrChange w:id="5012" w:author="然" w:date="2026-08-03T15:23:33Z">
              <w:tcPr>
                <w:tcW w:w="1616" w:type="dxa"/>
                <w:shd w:val="clear" w:color="auto" w:fill="auto"/>
                <w:noWrap w:val="0"/>
                <w:vAlign w:val="center"/>
              </w:tcPr>
            </w:tcPrChange>
          </w:tcPr>
          <w:p w14:paraId="1009B3C5">
            <w:pPr>
              <w:widowControl/>
              <w:spacing w:line="240" w:lineRule="auto"/>
              <w:jc w:val="center"/>
              <w:textAlignment w:val="auto"/>
              <w:rPr>
                <w:rFonts w:hint="eastAsia" w:ascii="宋体" w:hAnsi="宋体" w:eastAsia="宋体" w:cs="宋体"/>
                <w:color w:val="auto"/>
                <w:szCs w:val="21"/>
                <w:rPrChange w:id="5013" w:author="然" w:date="2026-08-04T11:37:42Z">
                  <w:rPr>
                    <w:rFonts w:hint="eastAsia" w:ascii="宋体" w:hAnsi="宋体" w:eastAsia="宋体" w:cs="宋体"/>
                    <w:szCs w:val="21"/>
                  </w:rPr>
                </w:rPrChange>
              </w:rPr>
            </w:pPr>
            <w:r>
              <w:rPr>
                <w:rFonts w:hint="eastAsia" w:ascii="宋体" w:hAnsi="宋体" w:eastAsia="宋体" w:cs="宋体"/>
                <w:color w:val="auto"/>
                <w:szCs w:val="21"/>
                <w:rPrChange w:id="5014" w:author="然" w:date="2026-08-04T11:37:42Z">
                  <w:rPr>
                    <w:rFonts w:hint="eastAsia" w:ascii="宋体" w:hAnsi="宋体" w:eastAsia="宋体" w:cs="宋体"/>
                    <w:szCs w:val="21"/>
                  </w:rPr>
                </w:rPrChange>
              </w:rPr>
              <w:t>1</w:t>
            </w:r>
          </w:p>
        </w:tc>
        <w:tc>
          <w:tcPr>
            <w:tcW w:w="2749" w:type="dxa"/>
            <w:shd w:val="clear" w:color="auto" w:fill="auto"/>
            <w:noWrap w:val="0"/>
            <w:vAlign w:val="center"/>
            <w:tcPrChange w:id="5015" w:author="然" w:date="2026-08-03T15:23:33Z">
              <w:tcPr>
                <w:tcW w:w="2749" w:type="dxa"/>
                <w:shd w:val="clear" w:color="auto" w:fill="auto"/>
                <w:noWrap w:val="0"/>
                <w:vAlign w:val="center"/>
              </w:tcPr>
            </w:tcPrChange>
          </w:tcPr>
          <w:p w14:paraId="0A1D44BA">
            <w:pPr>
              <w:spacing w:line="240" w:lineRule="auto"/>
              <w:jc w:val="center"/>
              <w:rPr>
                <w:rFonts w:hint="eastAsia" w:ascii="宋体" w:hAnsi="宋体" w:eastAsia="宋体" w:cs="宋体"/>
                <w:color w:val="auto"/>
                <w:szCs w:val="21"/>
                <w:rPrChange w:id="5016" w:author="然" w:date="2026-08-04T11:37:42Z">
                  <w:rPr>
                    <w:rFonts w:hint="eastAsia" w:ascii="宋体" w:hAnsi="宋体" w:eastAsia="宋体" w:cs="宋体"/>
                    <w:szCs w:val="21"/>
                  </w:rPr>
                </w:rPrChange>
              </w:rPr>
            </w:pPr>
          </w:p>
        </w:tc>
      </w:tr>
      <w:tr w14:paraId="51545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5017" w:author="然" w:date="2026-08-03T15:23:33Z">
            <w:tblPrEx>
              <w:shd w:val="clear" w:color="auto" w:fill="auto"/>
              <w:tblCellMar>
                <w:top w:w="0" w:type="dxa"/>
                <w:left w:w="108" w:type="dxa"/>
                <w:bottom w:w="0" w:type="dxa"/>
                <w:right w:w="108" w:type="dxa"/>
              </w:tblCellMar>
            </w:tblPrEx>
          </w:tblPrExChange>
        </w:tblPrEx>
        <w:trPr>
          <w:trHeight w:val="285" w:hRule="atLeast"/>
          <w:jc w:val="center"/>
          <w:trPrChange w:id="5017" w:author="然" w:date="2026-08-03T15:23:33Z">
            <w:trPr>
              <w:trHeight w:val="285" w:hRule="atLeast"/>
              <w:jc w:val="center"/>
            </w:trPr>
          </w:trPrChange>
        </w:trPr>
        <w:tc>
          <w:tcPr>
            <w:tcW w:w="675" w:type="dxa"/>
            <w:vMerge w:val="continue"/>
            <w:shd w:val="clear" w:color="auto" w:fill="auto"/>
            <w:noWrap w:val="0"/>
            <w:vAlign w:val="center"/>
            <w:tcPrChange w:id="5018" w:author="然" w:date="2026-08-03T15:23:33Z">
              <w:tcPr>
                <w:tcW w:w="675" w:type="dxa"/>
                <w:vMerge w:val="continue"/>
                <w:shd w:val="clear" w:color="auto" w:fill="auto"/>
                <w:noWrap w:val="0"/>
                <w:vAlign w:val="center"/>
              </w:tcPr>
            </w:tcPrChange>
          </w:tcPr>
          <w:p w14:paraId="7BF8E2D5">
            <w:pPr>
              <w:spacing w:line="240" w:lineRule="auto"/>
              <w:jc w:val="center"/>
              <w:rPr>
                <w:rFonts w:hint="eastAsia" w:ascii="宋体" w:hAnsi="宋体" w:eastAsia="宋体" w:cs="宋体"/>
                <w:color w:val="auto"/>
                <w:szCs w:val="21"/>
                <w:rPrChange w:id="5019"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5020" w:author="然" w:date="2026-08-03T15:23:33Z">
              <w:tcPr>
                <w:tcW w:w="885" w:type="dxa"/>
                <w:vMerge w:val="continue"/>
                <w:shd w:val="clear" w:color="auto" w:fill="auto"/>
                <w:noWrap w:val="0"/>
                <w:vAlign w:val="center"/>
              </w:tcPr>
            </w:tcPrChange>
          </w:tcPr>
          <w:p w14:paraId="1FC2C988">
            <w:pPr>
              <w:spacing w:line="240" w:lineRule="auto"/>
              <w:jc w:val="center"/>
              <w:rPr>
                <w:rFonts w:hint="eastAsia" w:ascii="宋体" w:hAnsi="宋体" w:eastAsia="宋体" w:cs="宋体"/>
                <w:color w:val="auto"/>
                <w:szCs w:val="21"/>
                <w:rPrChange w:id="5021" w:author="然" w:date="2026-08-04T11:37:42Z">
                  <w:rPr>
                    <w:rFonts w:hint="eastAsia" w:ascii="宋体" w:hAnsi="宋体" w:eastAsia="宋体" w:cs="宋体"/>
                    <w:szCs w:val="21"/>
                  </w:rPr>
                </w:rPrChange>
              </w:rPr>
            </w:pPr>
          </w:p>
        </w:tc>
        <w:tc>
          <w:tcPr>
            <w:tcW w:w="1035" w:type="dxa"/>
            <w:shd w:val="clear" w:color="auto" w:fill="auto"/>
            <w:noWrap w:val="0"/>
            <w:vAlign w:val="center"/>
            <w:tcPrChange w:id="5022" w:author="然" w:date="2026-08-03T15:23:33Z">
              <w:tcPr>
                <w:tcW w:w="1035" w:type="dxa"/>
                <w:shd w:val="clear" w:color="auto" w:fill="auto"/>
                <w:noWrap w:val="0"/>
                <w:vAlign w:val="center"/>
              </w:tcPr>
            </w:tcPrChange>
          </w:tcPr>
          <w:p w14:paraId="71081988">
            <w:pPr>
              <w:widowControl/>
              <w:spacing w:line="240" w:lineRule="auto"/>
              <w:jc w:val="center"/>
              <w:textAlignment w:val="auto"/>
              <w:rPr>
                <w:rFonts w:hint="eastAsia" w:ascii="宋体" w:hAnsi="宋体" w:eastAsia="宋体" w:cs="宋体"/>
                <w:color w:val="auto"/>
                <w:szCs w:val="21"/>
                <w:rPrChange w:id="5023" w:author="然" w:date="2026-08-04T11:37:42Z">
                  <w:rPr>
                    <w:rFonts w:hint="eastAsia" w:ascii="宋体" w:hAnsi="宋体" w:eastAsia="宋体" w:cs="宋体"/>
                    <w:szCs w:val="21"/>
                  </w:rPr>
                </w:rPrChange>
              </w:rPr>
            </w:pPr>
            <w:r>
              <w:rPr>
                <w:rFonts w:hint="eastAsia" w:ascii="宋体" w:hAnsi="宋体" w:eastAsia="宋体" w:cs="宋体"/>
                <w:color w:val="auto"/>
                <w:szCs w:val="21"/>
                <w:rPrChange w:id="5024" w:author="然" w:date="2026-08-04T11:37:42Z">
                  <w:rPr>
                    <w:rFonts w:hint="eastAsia" w:ascii="宋体" w:hAnsi="宋体" w:eastAsia="宋体" w:cs="宋体"/>
                    <w:szCs w:val="21"/>
                  </w:rPr>
                </w:rPrChange>
              </w:rPr>
              <w:t>视频流量</w:t>
            </w:r>
          </w:p>
        </w:tc>
        <w:tc>
          <w:tcPr>
            <w:tcW w:w="1485" w:type="dxa"/>
            <w:shd w:val="clear" w:color="auto" w:fill="auto"/>
            <w:noWrap w:val="0"/>
            <w:vAlign w:val="center"/>
            <w:tcPrChange w:id="5025" w:author="然" w:date="2026-08-03T15:23:33Z">
              <w:tcPr>
                <w:tcW w:w="1485" w:type="dxa"/>
                <w:shd w:val="clear" w:color="auto" w:fill="auto"/>
                <w:noWrap w:val="0"/>
                <w:vAlign w:val="center"/>
              </w:tcPr>
            </w:tcPrChange>
          </w:tcPr>
          <w:p w14:paraId="31BBD014">
            <w:pPr>
              <w:widowControl/>
              <w:spacing w:line="240" w:lineRule="auto"/>
              <w:jc w:val="center"/>
              <w:textAlignment w:val="auto"/>
              <w:rPr>
                <w:rFonts w:hint="eastAsia" w:ascii="宋体" w:hAnsi="宋体" w:eastAsia="宋体" w:cs="宋体"/>
                <w:color w:val="auto"/>
                <w:szCs w:val="21"/>
                <w:rPrChange w:id="5026" w:author="然" w:date="2026-08-04T11:37:42Z">
                  <w:rPr>
                    <w:rFonts w:hint="eastAsia" w:ascii="宋体" w:hAnsi="宋体" w:eastAsia="宋体" w:cs="宋体"/>
                    <w:szCs w:val="21"/>
                  </w:rPr>
                </w:rPrChange>
              </w:rPr>
            </w:pPr>
            <w:r>
              <w:rPr>
                <w:rFonts w:hint="eastAsia" w:ascii="宋体" w:hAnsi="宋体" w:eastAsia="宋体" w:cs="宋体"/>
                <w:color w:val="auto"/>
                <w:szCs w:val="21"/>
                <w:rPrChange w:id="5027" w:author="然" w:date="2026-08-04T11:37:42Z">
                  <w:rPr>
                    <w:rFonts w:hint="eastAsia" w:ascii="宋体" w:hAnsi="宋体" w:eastAsia="宋体" w:cs="宋体"/>
                    <w:szCs w:val="21"/>
                  </w:rPr>
                </w:rPrChange>
              </w:rPr>
              <w:t>基础视频流量</w:t>
            </w:r>
          </w:p>
        </w:tc>
        <w:tc>
          <w:tcPr>
            <w:tcW w:w="735" w:type="dxa"/>
            <w:shd w:val="clear" w:color="auto" w:fill="auto"/>
            <w:noWrap w:val="0"/>
            <w:vAlign w:val="center"/>
            <w:tcPrChange w:id="5028" w:author="然" w:date="2026-08-03T15:23:33Z">
              <w:tcPr>
                <w:tcW w:w="735" w:type="dxa"/>
                <w:shd w:val="clear" w:color="auto" w:fill="auto"/>
                <w:noWrap w:val="0"/>
                <w:vAlign w:val="center"/>
              </w:tcPr>
            </w:tcPrChange>
          </w:tcPr>
          <w:p w14:paraId="03879EF9">
            <w:pPr>
              <w:widowControl/>
              <w:spacing w:line="240" w:lineRule="auto"/>
              <w:jc w:val="center"/>
              <w:textAlignment w:val="auto"/>
              <w:rPr>
                <w:rFonts w:hint="eastAsia" w:ascii="宋体" w:hAnsi="宋体" w:eastAsia="宋体" w:cs="宋体"/>
                <w:color w:val="auto"/>
                <w:szCs w:val="21"/>
                <w:rPrChange w:id="5029" w:author="然" w:date="2026-08-04T11:37:42Z">
                  <w:rPr>
                    <w:rFonts w:hint="eastAsia" w:ascii="宋体" w:hAnsi="宋体" w:eastAsia="宋体" w:cs="宋体"/>
                    <w:szCs w:val="21"/>
                  </w:rPr>
                </w:rPrChange>
              </w:rPr>
            </w:pPr>
            <w:r>
              <w:rPr>
                <w:rFonts w:hint="eastAsia" w:ascii="宋体" w:hAnsi="宋体" w:eastAsia="宋体" w:cs="宋体"/>
                <w:color w:val="auto"/>
                <w:szCs w:val="21"/>
                <w:rPrChange w:id="5030" w:author="然" w:date="2026-08-04T11:37:42Z">
                  <w:rPr>
                    <w:rFonts w:hint="eastAsia" w:ascii="宋体" w:hAnsi="宋体" w:eastAsia="宋体" w:cs="宋体"/>
                    <w:szCs w:val="21"/>
                  </w:rPr>
                </w:rPrChange>
              </w:rPr>
              <w:t>场</w:t>
            </w:r>
          </w:p>
        </w:tc>
        <w:tc>
          <w:tcPr>
            <w:tcW w:w="705" w:type="dxa"/>
            <w:shd w:val="clear" w:color="auto" w:fill="auto"/>
            <w:noWrap w:val="0"/>
            <w:vAlign w:val="center"/>
            <w:tcPrChange w:id="5031" w:author="然" w:date="2026-08-03T15:23:33Z">
              <w:tcPr>
                <w:tcW w:w="705" w:type="dxa"/>
                <w:shd w:val="clear" w:color="auto" w:fill="auto"/>
                <w:noWrap w:val="0"/>
                <w:vAlign w:val="center"/>
              </w:tcPr>
            </w:tcPrChange>
          </w:tcPr>
          <w:p w14:paraId="13EF91BB">
            <w:pPr>
              <w:widowControl/>
              <w:spacing w:line="240" w:lineRule="auto"/>
              <w:jc w:val="center"/>
              <w:textAlignment w:val="auto"/>
              <w:rPr>
                <w:rFonts w:hint="eastAsia" w:ascii="宋体" w:hAnsi="宋体" w:eastAsia="宋体" w:cs="宋体"/>
                <w:color w:val="auto"/>
                <w:szCs w:val="21"/>
                <w:rPrChange w:id="5032" w:author="然" w:date="2026-08-04T11:37:42Z">
                  <w:rPr>
                    <w:rFonts w:hint="eastAsia" w:ascii="宋体" w:hAnsi="宋体" w:eastAsia="宋体" w:cs="宋体"/>
                    <w:szCs w:val="21"/>
                  </w:rPr>
                </w:rPrChange>
              </w:rPr>
            </w:pPr>
            <w:r>
              <w:rPr>
                <w:rFonts w:hint="eastAsia" w:ascii="宋体" w:hAnsi="宋体" w:eastAsia="宋体" w:cs="宋体"/>
                <w:color w:val="auto"/>
                <w:szCs w:val="21"/>
                <w:rPrChange w:id="5033" w:author="然" w:date="2026-08-04T11:37:42Z">
                  <w:rPr>
                    <w:rFonts w:hint="eastAsia" w:ascii="宋体" w:hAnsi="宋体" w:eastAsia="宋体" w:cs="宋体"/>
                    <w:szCs w:val="21"/>
                  </w:rPr>
                </w:rPrChange>
              </w:rPr>
              <w:t>1</w:t>
            </w:r>
          </w:p>
        </w:tc>
        <w:tc>
          <w:tcPr>
            <w:tcW w:w="1616" w:type="dxa"/>
            <w:shd w:val="clear" w:color="auto" w:fill="auto"/>
            <w:noWrap w:val="0"/>
            <w:vAlign w:val="center"/>
            <w:tcPrChange w:id="5034" w:author="然" w:date="2026-08-03T15:23:33Z">
              <w:tcPr>
                <w:tcW w:w="1616" w:type="dxa"/>
                <w:shd w:val="clear" w:color="auto" w:fill="auto"/>
                <w:noWrap w:val="0"/>
                <w:vAlign w:val="center"/>
              </w:tcPr>
            </w:tcPrChange>
          </w:tcPr>
          <w:p w14:paraId="34FC3EB9">
            <w:pPr>
              <w:widowControl/>
              <w:spacing w:line="240" w:lineRule="auto"/>
              <w:jc w:val="center"/>
              <w:textAlignment w:val="auto"/>
              <w:rPr>
                <w:rFonts w:hint="eastAsia" w:ascii="宋体" w:hAnsi="宋体" w:eastAsia="宋体" w:cs="宋体"/>
                <w:color w:val="auto"/>
                <w:szCs w:val="21"/>
                <w:rPrChange w:id="5035" w:author="然" w:date="2026-08-04T11:37:42Z">
                  <w:rPr>
                    <w:rFonts w:hint="eastAsia" w:ascii="宋体" w:hAnsi="宋体" w:eastAsia="宋体" w:cs="宋体"/>
                    <w:szCs w:val="21"/>
                  </w:rPr>
                </w:rPrChange>
              </w:rPr>
            </w:pPr>
            <w:r>
              <w:rPr>
                <w:rFonts w:hint="eastAsia" w:ascii="宋体" w:hAnsi="宋体" w:eastAsia="宋体" w:cs="宋体"/>
                <w:color w:val="auto"/>
                <w:szCs w:val="21"/>
                <w:rPrChange w:id="5036" w:author="然" w:date="2026-08-04T11:37:42Z">
                  <w:rPr>
                    <w:rFonts w:hint="eastAsia" w:ascii="宋体" w:hAnsi="宋体" w:eastAsia="宋体" w:cs="宋体"/>
                    <w:szCs w:val="21"/>
                  </w:rPr>
                </w:rPrChange>
              </w:rPr>
              <w:t>1</w:t>
            </w:r>
          </w:p>
        </w:tc>
        <w:tc>
          <w:tcPr>
            <w:tcW w:w="2749" w:type="dxa"/>
            <w:shd w:val="clear" w:color="auto" w:fill="auto"/>
            <w:noWrap w:val="0"/>
            <w:vAlign w:val="center"/>
            <w:tcPrChange w:id="5037" w:author="然" w:date="2026-08-03T15:23:33Z">
              <w:tcPr>
                <w:tcW w:w="2749" w:type="dxa"/>
                <w:shd w:val="clear" w:color="auto" w:fill="auto"/>
                <w:noWrap w:val="0"/>
                <w:vAlign w:val="center"/>
              </w:tcPr>
            </w:tcPrChange>
          </w:tcPr>
          <w:p w14:paraId="70DACA55">
            <w:pPr>
              <w:widowControl/>
              <w:spacing w:line="240" w:lineRule="auto"/>
              <w:jc w:val="center"/>
              <w:textAlignment w:val="auto"/>
              <w:rPr>
                <w:rFonts w:hint="eastAsia" w:ascii="宋体" w:hAnsi="宋体" w:eastAsia="宋体" w:cs="宋体"/>
                <w:color w:val="auto"/>
                <w:szCs w:val="21"/>
                <w:rPrChange w:id="5038" w:author="然" w:date="2026-08-04T11:37:42Z">
                  <w:rPr>
                    <w:rFonts w:hint="eastAsia" w:ascii="宋体" w:hAnsi="宋体" w:eastAsia="宋体" w:cs="宋体"/>
                    <w:szCs w:val="21"/>
                  </w:rPr>
                </w:rPrChange>
              </w:rPr>
            </w:pPr>
            <w:r>
              <w:rPr>
                <w:rFonts w:hint="eastAsia" w:ascii="宋体" w:hAnsi="宋体" w:eastAsia="宋体" w:cs="宋体"/>
                <w:color w:val="auto"/>
                <w:szCs w:val="21"/>
                <w:rPrChange w:id="5039" w:author="然" w:date="2026-08-04T11:37:42Z">
                  <w:rPr>
                    <w:rFonts w:hint="eastAsia" w:ascii="宋体" w:hAnsi="宋体" w:eastAsia="宋体" w:cs="宋体"/>
                    <w:szCs w:val="21"/>
                  </w:rPr>
                </w:rPrChange>
              </w:rPr>
              <w:t>点击量50-100万</w:t>
            </w:r>
          </w:p>
        </w:tc>
      </w:tr>
      <w:tr w14:paraId="59295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5040" w:author="然" w:date="2026-08-03T15:23:33Z">
            <w:tblPrEx>
              <w:tblCellMar>
                <w:top w:w="0" w:type="dxa"/>
                <w:left w:w="108" w:type="dxa"/>
                <w:bottom w:w="0" w:type="dxa"/>
                <w:right w:w="108" w:type="dxa"/>
              </w:tblCellMar>
            </w:tblPrEx>
          </w:tblPrExChange>
        </w:tblPrEx>
        <w:trPr>
          <w:trHeight w:val="285" w:hRule="atLeast"/>
          <w:jc w:val="center"/>
          <w:trPrChange w:id="5040" w:author="然" w:date="2026-08-03T15:23:33Z">
            <w:trPr>
              <w:trHeight w:val="285" w:hRule="atLeast"/>
              <w:jc w:val="center"/>
            </w:trPr>
          </w:trPrChange>
        </w:trPr>
        <w:tc>
          <w:tcPr>
            <w:tcW w:w="675" w:type="dxa"/>
            <w:vMerge w:val="continue"/>
            <w:shd w:val="clear" w:color="auto" w:fill="auto"/>
            <w:noWrap w:val="0"/>
            <w:vAlign w:val="center"/>
            <w:tcPrChange w:id="5041" w:author="然" w:date="2026-08-03T15:23:33Z">
              <w:tcPr>
                <w:tcW w:w="675" w:type="dxa"/>
                <w:vMerge w:val="continue"/>
                <w:shd w:val="clear" w:color="auto" w:fill="auto"/>
                <w:noWrap w:val="0"/>
                <w:vAlign w:val="center"/>
              </w:tcPr>
            </w:tcPrChange>
          </w:tcPr>
          <w:p w14:paraId="787730AE">
            <w:pPr>
              <w:spacing w:line="240" w:lineRule="auto"/>
              <w:jc w:val="center"/>
              <w:rPr>
                <w:rFonts w:hint="eastAsia" w:ascii="宋体" w:hAnsi="宋体" w:eastAsia="宋体" w:cs="宋体"/>
                <w:color w:val="auto"/>
                <w:szCs w:val="21"/>
                <w:rPrChange w:id="5042"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5043" w:author="然" w:date="2026-08-03T15:23:33Z">
              <w:tcPr>
                <w:tcW w:w="885" w:type="dxa"/>
                <w:vMerge w:val="continue"/>
                <w:shd w:val="clear" w:color="auto" w:fill="auto"/>
                <w:noWrap w:val="0"/>
                <w:vAlign w:val="center"/>
              </w:tcPr>
            </w:tcPrChange>
          </w:tcPr>
          <w:p w14:paraId="1A91EA92">
            <w:pPr>
              <w:spacing w:line="240" w:lineRule="auto"/>
              <w:jc w:val="center"/>
              <w:rPr>
                <w:rFonts w:hint="eastAsia" w:ascii="宋体" w:hAnsi="宋体" w:eastAsia="宋体" w:cs="宋体"/>
                <w:color w:val="auto"/>
                <w:szCs w:val="21"/>
                <w:rPrChange w:id="5044" w:author="然" w:date="2026-08-04T11:37:42Z">
                  <w:rPr>
                    <w:rFonts w:hint="eastAsia" w:ascii="宋体" w:hAnsi="宋体" w:eastAsia="宋体" w:cs="宋体"/>
                    <w:szCs w:val="21"/>
                  </w:rPr>
                </w:rPrChange>
              </w:rPr>
            </w:pPr>
          </w:p>
        </w:tc>
        <w:tc>
          <w:tcPr>
            <w:tcW w:w="1035" w:type="dxa"/>
            <w:shd w:val="clear" w:color="auto" w:fill="auto"/>
            <w:noWrap w:val="0"/>
            <w:vAlign w:val="center"/>
            <w:tcPrChange w:id="5045" w:author="然" w:date="2026-08-03T15:23:33Z">
              <w:tcPr>
                <w:tcW w:w="1035" w:type="dxa"/>
                <w:shd w:val="clear" w:color="auto" w:fill="auto"/>
                <w:noWrap w:val="0"/>
                <w:vAlign w:val="center"/>
              </w:tcPr>
            </w:tcPrChange>
          </w:tcPr>
          <w:p w14:paraId="3181814F">
            <w:pPr>
              <w:widowControl/>
              <w:spacing w:line="240" w:lineRule="auto"/>
              <w:jc w:val="center"/>
              <w:textAlignment w:val="auto"/>
              <w:rPr>
                <w:rFonts w:hint="eastAsia" w:ascii="宋体" w:hAnsi="宋体" w:eastAsia="宋体" w:cs="宋体"/>
                <w:color w:val="auto"/>
                <w:szCs w:val="21"/>
                <w:rPrChange w:id="5046" w:author="然" w:date="2026-08-04T11:37:42Z">
                  <w:rPr>
                    <w:rFonts w:hint="eastAsia" w:ascii="宋体" w:hAnsi="宋体" w:eastAsia="宋体" w:cs="宋体"/>
                    <w:szCs w:val="21"/>
                  </w:rPr>
                </w:rPrChange>
              </w:rPr>
            </w:pPr>
            <w:r>
              <w:rPr>
                <w:rFonts w:hint="eastAsia" w:ascii="宋体" w:hAnsi="宋体" w:eastAsia="宋体" w:cs="宋体"/>
                <w:color w:val="auto"/>
                <w:szCs w:val="21"/>
                <w:rPrChange w:id="5047" w:author="然" w:date="2026-08-04T11:37:42Z">
                  <w:rPr>
                    <w:rFonts w:hint="eastAsia" w:ascii="宋体" w:hAnsi="宋体" w:eastAsia="宋体" w:cs="宋体"/>
                    <w:szCs w:val="21"/>
                  </w:rPr>
                </w:rPrChange>
              </w:rPr>
              <w:t>网络防攻击</w:t>
            </w:r>
          </w:p>
        </w:tc>
        <w:tc>
          <w:tcPr>
            <w:tcW w:w="1485" w:type="dxa"/>
            <w:shd w:val="clear" w:color="auto" w:fill="auto"/>
            <w:noWrap w:val="0"/>
            <w:vAlign w:val="center"/>
            <w:tcPrChange w:id="5048" w:author="然" w:date="2026-08-03T15:23:33Z">
              <w:tcPr>
                <w:tcW w:w="1485" w:type="dxa"/>
                <w:shd w:val="clear" w:color="auto" w:fill="auto"/>
                <w:noWrap w:val="0"/>
                <w:vAlign w:val="center"/>
              </w:tcPr>
            </w:tcPrChange>
          </w:tcPr>
          <w:p w14:paraId="066C1FBB">
            <w:pPr>
              <w:widowControl/>
              <w:spacing w:line="240" w:lineRule="auto"/>
              <w:jc w:val="center"/>
              <w:textAlignment w:val="auto"/>
              <w:rPr>
                <w:rFonts w:hint="eastAsia" w:ascii="宋体" w:hAnsi="宋体" w:eastAsia="宋体" w:cs="宋体"/>
                <w:color w:val="auto"/>
                <w:szCs w:val="21"/>
                <w:rPrChange w:id="5049" w:author="然" w:date="2026-08-04T11:37:42Z">
                  <w:rPr>
                    <w:rFonts w:hint="eastAsia" w:ascii="宋体" w:hAnsi="宋体" w:eastAsia="宋体" w:cs="宋体"/>
                    <w:szCs w:val="21"/>
                  </w:rPr>
                </w:rPrChange>
              </w:rPr>
            </w:pPr>
            <w:r>
              <w:rPr>
                <w:rFonts w:hint="eastAsia" w:ascii="宋体" w:hAnsi="宋体" w:eastAsia="宋体" w:cs="宋体"/>
                <w:color w:val="auto"/>
                <w:szCs w:val="21"/>
                <w:rPrChange w:id="5050" w:author="然" w:date="2026-08-04T11:37:42Z">
                  <w:rPr>
                    <w:rFonts w:hint="eastAsia" w:ascii="宋体" w:hAnsi="宋体" w:eastAsia="宋体" w:cs="宋体"/>
                    <w:szCs w:val="21"/>
                  </w:rPr>
                </w:rPrChange>
              </w:rPr>
              <w:t>基础网络防备</w:t>
            </w:r>
          </w:p>
        </w:tc>
        <w:tc>
          <w:tcPr>
            <w:tcW w:w="735" w:type="dxa"/>
            <w:shd w:val="clear" w:color="auto" w:fill="auto"/>
            <w:noWrap w:val="0"/>
            <w:vAlign w:val="center"/>
            <w:tcPrChange w:id="5051" w:author="然" w:date="2026-08-03T15:23:33Z">
              <w:tcPr>
                <w:tcW w:w="735" w:type="dxa"/>
                <w:shd w:val="clear" w:color="auto" w:fill="auto"/>
                <w:noWrap w:val="0"/>
                <w:vAlign w:val="center"/>
              </w:tcPr>
            </w:tcPrChange>
          </w:tcPr>
          <w:p w14:paraId="2281700B">
            <w:pPr>
              <w:widowControl/>
              <w:spacing w:line="240" w:lineRule="auto"/>
              <w:jc w:val="center"/>
              <w:textAlignment w:val="auto"/>
              <w:rPr>
                <w:rFonts w:hint="eastAsia" w:ascii="宋体" w:hAnsi="宋体" w:eastAsia="宋体" w:cs="宋体"/>
                <w:color w:val="auto"/>
                <w:szCs w:val="21"/>
                <w:rPrChange w:id="5052" w:author="然" w:date="2026-08-04T11:37:42Z">
                  <w:rPr>
                    <w:rFonts w:hint="eastAsia" w:ascii="宋体" w:hAnsi="宋体" w:eastAsia="宋体" w:cs="宋体"/>
                    <w:szCs w:val="21"/>
                  </w:rPr>
                </w:rPrChange>
              </w:rPr>
            </w:pPr>
            <w:r>
              <w:rPr>
                <w:rFonts w:hint="eastAsia" w:ascii="宋体" w:hAnsi="宋体" w:eastAsia="宋体" w:cs="宋体"/>
                <w:color w:val="auto"/>
                <w:szCs w:val="21"/>
                <w:rPrChange w:id="5053" w:author="然" w:date="2026-08-04T11:37:42Z">
                  <w:rPr>
                    <w:rFonts w:hint="eastAsia" w:ascii="宋体" w:hAnsi="宋体" w:eastAsia="宋体" w:cs="宋体"/>
                    <w:szCs w:val="21"/>
                  </w:rPr>
                </w:rPrChange>
              </w:rPr>
              <w:t>场</w:t>
            </w:r>
          </w:p>
        </w:tc>
        <w:tc>
          <w:tcPr>
            <w:tcW w:w="705" w:type="dxa"/>
            <w:shd w:val="clear" w:color="auto" w:fill="auto"/>
            <w:noWrap w:val="0"/>
            <w:vAlign w:val="center"/>
            <w:tcPrChange w:id="5054" w:author="然" w:date="2026-08-03T15:23:33Z">
              <w:tcPr>
                <w:tcW w:w="705" w:type="dxa"/>
                <w:shd w:val="clear" w:color="auto" w:fill="auto"/>
                <w:noWrap w:val="0"/>
                <w:vAlign w:val="center"/>
              </w:tcPr>
            </w:tcPrChange>
          </w:tcPr>
          <w:p w14:paraId="3156ADE1">
            <w:pPr>
              <w:widowControl/>
              <w:spacing w:line="240" w:lineRule="auto"/>
              <w:jc w:val="center"/>
              <w:textAlignment w:val="auto"/>
              <w:rPr>
                <w:rFonts w:hint="eastAsia" w:ascii="宋体" w:hAnsi="宋体" w:eastAsia="宋体" w:cs="宋体"/>
                <w:color w:val="auto"/>
                <w:szCs w:val="21"/>
                <w:rPrChange w:id="5055" w:author="然" w:date="2026-08-04T11:37:42Z">
                  <w:rPr>
                    <w:rFonts w:hint="eastAsia" w:ascii="宋体" w:hAnsi="宋体" w:eastAsia="宋体" w:cs="宋体"/>
                    <w:szCs w:val="21"/>
                  </w:rPr>
                </w:rPrChange>
              </w:rPr>
            </w:pPr>
            <w:r>
              <w:rPr>
                <w:rFonts w:hint="eastAsia" w:ascii="宋体" w:hAnsi="宋体" w:eastAsia="宋体" w:cs="宋体"/>
                <w:color w:val="auto"/>
                <w:szCs w:val="21"/>
                <w:rPrChange w:id="5056" w:author="然" w:date="2026-08-04T11:37:42Z">
                  <w:rPr>
                    <w:rFonts w:hint="eastAsia" w:ascii="宋体" w:hAnsi="宋体" w:eastAsia="宋体" w:cs="宋体"/>
                    <w:szCs w:val="21"/>
                  </w:rPr>
                </w:rPrChange>
              </w:rPr>
              <w:t>1</w:t>
            </w:r>
          </w:p>
        </w:tc>
        <w:tc>
          <w:tcPr>
            <w:tcW w:w="1616" w:type="dxa"/>
            <w:shd w:val="clear" w:color="auto" w:fill="auto"/>
            <w:noWrap w:val="0"/>
            <w:vAlign w:val="center"/>
            <w:tcPrChange w:id="5057" w:author="然" w:date="2026-08-03T15:23:33Z">
              <w:tcPr>
                <w:tcW w:w="1616" w:type="dxa"/>
                <w:shd w:val="clear" w:color="auto" w:fill="auto"/>
                <w:noWrap w:val="0"/>
                <w:vAlign w:val="center"/>
              </w:tcPr>
            </w:tcPrChange>
          </w:tcPr>
          <w:p w14:paraId="5AD13236">
            <w:pPr>
              <w:widowControl/>
              <w:spacing w:line="240" w:lineRule="auto"/>
              <w:jc w:val="center"/>
              <w:textAlignment w:val="auto"/>
              <w:rPr>
                <w:rFonts w:hint="eastAsia" w:ascii="宋体" w:hAnsi="宋体" w:eastAsia="宋体" w:cs="宋体"/>
                <w:color w:val="auto"/>
                <w:szCs w:val="21"/>
                <w:rPrChange w:id="5058" w:author="然" w:date="2026-08-04T11:37:42Z">
                  <w:rPr>
                    <w:rFonts w:hint="eastAsia" w:ascii="宋体" w:hAnsi="宋体" w:eastAsia="宋体" w:cs="宋体"/>
                    <w:szCs w:val="21"/>
                  </w:rPr>
                </w:rPrChange>
              </w:rPr>
            </w:pPr>
            <w:r>
              <w:rPr>
                <w:rFonts w:hint="eastAsia" w:ascii="宋体" w:hAnsi="宋体" w:eastAsia="宋体" w:cs="宋体"/>
                <w:color w:val="auto"/>
                <w:szCs w:val="21"/>
                <w:rPrChange w:id="5059" w:author="然" w:date="2026-08-04T11:37:42Z">
                  <w:rPr>
                    <w:rFonts w:hint="eastAsia" w:ascii="宋体" w:hAnsi="宋体" w:eastAsia="宋体" w:cs="宋体"/>
                    <w:szCs w:val="21"/>
                  </w:rPr>
                </w:rPrChange>
              </w:rPr>
              <w:t>1</w:t>
            </w:r>
          </w:p>
        </w:tc>
        <w:tc>
          <w:tcPr>
            <w:tcW w:w="2749" w:type="dxa"/>
            <w:shd w:val="clear" w:color="auto" w:fill="auto"/>
            <w:noWrap w:val="0"/>
            <w:vAlign w:val="center"/>
            <w:tcPrChange w:id="5060" w:author="然" w:date="2026-08-03T15:23:33Z">
              <w:tcPr>
                <w:tcW w:w="2749" w:type="dxa"/>
                <w:shd w:val="clear" w:color="auto" w:fill="auto"/>
                <w:noWrap w:val="0"/>
                <w:vAlign w:val="center"/>
              </w:tcPr>
            </w:tcPrChange>
          </w:tcPr>
          <w:p w14:paraId="1A693625">
            <w:pPr>
              <w:spacing w:line="240" w:lineRule="auto"/>
              <w:jc w:val="center"/>
              <w:rPr>
                <w:rFonts w:hint="eastAsia" w:ascii="宋体" w:hAnsi="宋体" w:eastAsia="宋体" w:cs="宋体"/>
                <w:color w:val="auto"/>
                <w:szCs w:val="21"/>
                <w:rPrChange w:id="5061" w:author="然" w:date="2026-08-04T11:37:42Z">
                  <w:rPr>
                    <w:rFonts w:hint="eastAsia" w:ascii="宋体" w:hAnsi="宋体" w:eastAsia="宋体" w:cs="宋体"/>
                    <w:szCs w:val="21"/>
                  </w:rPr>
                </w:rPrChange>
              </w:rPr>
            </w:pPr>
          </w:p>
        </w:tc>
      </w:tr>
      <w:tr w14:paraId="2140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5062" w:author="然" w:date="2026-08-03T15:23:33Z">
            <w:tblPrEx>
              <w:tblCellMar>
                <w:top w:w="0" w:type="dxa"/>
                <w:left w:w="108" w:type="dxa"/>
                <w:bottom w:w="0" w:type="dxa"/>
                <w:right w:w="108" w:type="dxa"/>
              </w:tblCellMar>
            </w:tblPrEx>
          </w:tblPrExChange>
        </w:tblPrEx>
        <w:trPr>
          <w:trHeight w:val="285" w:hRule="atLeast"/>
          <w:jc w:val="center"/>
          <w:trPrChange w:id="5062" w:author="然" w:date="2026-08-03T15:23:33Z">
            <w:trPr>
              <w:trHeight w:val="285" w:hRule="atLeast"/>
              <w:jc w:val="center"/>
            </w:trPr>
          </w:trPrChange>
        </w:trPr>
        <w:tc>
          <w:tcPr>
            <w:tcW w:w="675" w:type="dxa"/>
            <w:vMerge w:val="continue"/>
            <w:shd w:val="clear" w:color="auto" w:fill="auto"/>
            <w:noWrap w:val="0"/>
            <w:vAlign w:val="center"/>
            <w:tcPrChange w:id="5063" w:author="然" w:date="2026-08-03T15:23:33Z">
              <w:tcPr>
                <w:tcW w:w="675" w:type="dxa"/>
                <w:vMerge w:val="continue"/>
                <w:shd w:val="clear" w:color="auto" w:fill="auto"/>
                <w:noWrap w:val="0"/>
                <w:vAlign w:val="center"/>
              </w:tcPr>
            </w:tcPrChange>
          </w:tcPr>
          <w:p w14:paraId="5D9F0B3E">
            <w:pPr>
              <w:spacing w:line="240" w:lineRule="auto"/>
              <w:jc w:val="center"/>
              <w:rPr>
                <w:rFonts w:hint="eastAsia" w:ascii="宋体" w:hAnsi="宋体" w:eastAsia="宋体" w:cs="宋体"/>
                <w:color w:val="auto"/>
                <w:szCs w:val="21"/>
                <w:rPrChange w:id="5064"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5065" w:author="然" w:date="2026-08-03T15:23:33Z">
              <w:tcPr>
                <w:tcW w:w="885" w:type="dxa"/>
                <w:vMerge w:val="continue"/>
                <w:shd w:val="clear" w:color="auto" w:fill="auto"/>
                <w:noWrap w:val="0"/>
                <w:vAlign w:val="center"/>
              </w:tcPr>
            </w:tcPrChange>
          </w:tcPr>
          <w:p w14:paraId="32E4EDC6">
            <w:pPr>
              <w:spacing w:line="240" w:lineRule="auto"/>
              <w:jc w:val="center"/>
              <w:rPr>
                <w:rFonts w:hint="eastAsia" w:ascii="宋体" w:hAnsi="宋体" w:eastAsia="宋体" w:cs="宋体"/>
                <w:color w:val="auto"/>
                <w:szCs w:val="21"/>
                <w:rPrChange w:id="5066" w:author="然" w:date="2026-08-04T11:37:42Z">
                  <w:rPr>
                    <w:rFonts w:hint="eastAsia" w:ascii="宋体" w:hAnsi="宋体" w:eastAsia="宋体" w:cs="宋体"/>
                    <w:szCs w:val="21"/>
                  </w:rPr>
                </w:rPrChange>
              </w:rPr>
            </w:pPr>
          </w:p>
        </w:tc>
        <w:tc>
          <w:tcPr>
            <w:tcW w:w="1035" w:type="dxa"/>
            <w:shd w:val="clear" w:color="auto" w:fill="auto"/>
            <w:noWrap w:val="0"/>
            <w:vAlign w:val="center"/>
            <w:tcPrChange w:id="5067" w:author="然" w:date="2026-08-03T15:23:33Z">
              <w:tcPr>
                <w:tcW w:w="1035" w:type="dxa"/>
                <w:shd w:val="clear" w:color="auto" w:fill="auto"/>
                <w:noWrap w:val="0"/>
                <w:vAlign w:val="center"/>
              </w:tcPr>
            </w:tcPrChange>
          </w:tcPr>
          <w:p w14:paraId="6662ACFC">
            <w:pPr>
              <w:widowControl/>
              <w:spacing w:line="240" w:lineRule="auto"/>
              <w:jc w:val="center"/>
              <w:textAlignment w:val="auto"/>
              <w:rPr>
                <w:rFonts w:hint="eastAsia" w:ascii="宋体" w:hAnsi="宋体" w:eastAsia="宋体" w:cs="宋体"/>
                <w:color w:val="auto"/>
                <w:szCs w:val="21"/>
                <w:rPrChange w:id="5068" w:author="然" w:date="2026-08-04T11:37:42Z">
                  <w:rPr>
                    <w:rFonts w:hint="eastAsia" w:ascii="宋体" w:hAnsi="宋体" w:eastAsia="宋体" w:cs="宋体"/>
                    <w:szCs w:val="21"/>
                  </w:rPr>
                </w:rPrChange>
              </w:rPr>
            </w:pPr>
            <w:r>
              <w:rPr>
                <w:rFonts w:hint="eastAsia" w:ascii="宋体" w:hAnsi="宋体" w:eastAsia="宋体" w:cs="宋体"/>
                <w:color w:val="auto"/>
                <w:szCs w:val="21"/>
                <w:rPrChange w:id="5069" w:author="然" w:date="2026-08-04T11:37:42Z">
                  <w:rPr>
                    <w:rFonts w:hint="eastAsia" w:ascii="宋体" w:hAnsi="宋体" w:eastAsia="宋体" w:cs="宋体"/>
                    <w:szCs w:val="21"/>
                  </w:rPr>
                </w:rPrChange>
              </w:rPr>
              <w:t>直播安全维护</w:t>
            </w:r>
          </w:p>
        </w:tc>
        <w:tc>
          <w:tcPr>
            <w:tcW w:w="1485" w:type="dxa"/>
            <w:shd w:val="clear" w:color="auto" w:fill="auto"/>
            <w:noWrap w:val="0"/>
            <w:vAlign w:val="center"/>
            <w:tcPrChange w:id="5070" w:author="然" w:date="2026-08-03T15:23:33Z">
              <w:tcPr>
                <w:tcW w:w="1485" w:type="dxa"/>
                <w:shd w:val="clear" w:color="auto" w:fill="auto"/>
                <w:noWrap w:val="0"/>
                <w:vAlign w:val="center"/>
              </w:tcPr>
            </w:tcPrChange>
          </w:tcPr>
          <w:p w14:paraId="55726A7E">
            <w:pPr>
              <w:spacing w:line="240" w:lineRule="auto"/>
              <w:jc w:val="center"/>
              <w:rPr>
                <w:rFonts w:hint="eastAsia" w:ascii="宋体" w:hAnsi="宋体" w:eastAsia="宋体" w:cs="宋体"/>
                <w:color w:val="auto"/>
                <w:szCs w:val="21"/>
                <w:rPrChange w:id="5071" w:author="然" w:date="2026-08-04T11:37:42Z">
                  <w:rPr>
                    <w:rFonts w:hint="eastAsia" w:ascii="宋体" w:hAnsi="宋体" w:eastAsia="宋体" w:cs="宋体"/>
                    <w:szCs w:val="21"/>
                  </w:rPr>
                </w:rPrChange>
              </w:rPr>
            </w:pPr>
          </w:p>
        </w:tc>
        <w:tc>
          <w:tcPr>
            <w:tcW w:w="735" w:type="dxa"/>
            <w:shd w:val="clear" w:color="auto" w:fill="auto"/>
            <w:noWrap w:val="0"/>
            <w:vAlign w:val="center"/>
            <w:tcPrChange w:id="5072" w:author="然" w:date="2026-08-03T15:23:33Z">
              <w:tcPr>
                <w:tcW w:w="735" w:type="dxa"/>
                <w:shd w:val="clear" w:color="auto" w:fill="auto"/>
                <w:noWrap w:val="0"/>
                <w:vAlign w:val="center"/>
              </w:tcPr>
            </w:tcPrChange>
          </w:tcPr>
          <w:p w14:paraId="48DFF203">
            <w:pPr>
              <w:widowControl/>
              <w:spacing w:line="240" w:lineRule="auto"/>
              <w:jc w:val="center"/>
              <w:textAlignment w:val="auto"/>
              <w:rPr>
                <w:rFonts w:hint="eastAsia" w:ascii="宋体" w:hAnsi="宋体" w:eastAsia="宋体" w:cs="宋体"/>
                <w:color w:val="auto"/>
                <w:szCs w:val="21"/>
                <w:rPrChange w:id="5073" w:author="然" w:date="2026-08-04T11:37:42Z">
                  <w:rPr>
                    <w:rFonts w:hint="eastAsia" w:ascii="宋体" w:hAnsi="宋体" w:eastAsia="宋体" w:cs="宋体"/>
                    <w:szCs w:val="21"/>
                  </w:rPr>
                </w:rPrChange>
              </w:rPr>
            </w:pPr>
            <w:r>
              <w:rPr>
                <w:rFonts w:hint="eastAsia" w:ascii="宋体" w:hAnsi="宋体" w:eastAsia="宋体" w:cs="宋体"/>
                <w:color w:val="auto"/>
                <w:szCs w:val="21"/>
                <w:rPrChange w:id="5074" w:author="然" w:date="2026-08-04T11:37:42Z">
                  <w:rPr>
                    <w:rFonts w:hint="eastAsia" w:ascii="宋体" w:hAnsi="宋体" w:eastAsia="宋体" w:cs="宋体"/>
                    <w:szCs w:val="21"/>
                  </w:rPr>
                </w:rPrChange>
              </w:rPr>
              <w:t>场</w:t>
            </w:r>
          </w:p>
        </w:tc>
        <w:tc>
          <w:tcPr>
            <w:tcW w:w="705" w:type="dxa"/>
            <w:shd w:val="clear" w:color="auto" w:fill="auto"/>
            <w:noWrap w:val="0"/>
            <w:vAlign w:val="center"/>
            <w:tcPrChange w:id="5075" w:author="然" w:date="2026-08-03T15:23:33Z">
              <w:tcPr>
                <w:tcW w:w="705" w:type="dxa"/>
                <w:shd w:val="clear" w:color="auto" w:fill="auto"/>
                <w:noWrap w:val="0"/>
                <w:vAlign w:val="center"/>
              </w:tcPr>
            </w:tcPrChange>
          </w:tcPr>
          <w:p w14:paraId="1D49AD2E">
            <w:pPr>
              <w:widowControl/>
              <w:spacing w:line="240" w:lineRule="auto"/>
              <w:jc w:val="center"/>
              <w:textAlignment w:val="auto"/>
              <w:rPr>
                <w:rFonts w:hint="eastAsia" w:ascii="宋体" w:hAnsi="宋体" w:eastAsia="宋体" w:cs="宋体"/>
                <w:color w:val="auto"/>
                <w:szCs w:val="21"/>
                <w:rPrChange w:id="5076" w:author="然" w:date="2026-08-04T11:37:42Z">
                  <w:rPr>
                    <w:rFonts w:hint="eastAsia" w:ascii="宋体" w:hAnsi="宋体" w:eastAsia="宋体" w:cs="宋体"/>
                    <w:szCs w:val="21"/>
                  </w:rPr>
                </w:rPrChange>
              </w:rPr>
            </w:pPr>
            <w:r>
              <w:rPr>
                <w:rFonts w:hint="eastAsia" w:ascii="宋体" w:hAnsi="宋体" w:eastAsia="宋体" w:cs="宋体"/>
                <w:color w:val="auto"/>
                <w:szCs w:val="21"/>
                <w:rPrChange w:id="5077" w:author="然" w:date="2026-08-04T11:37:42Z">
                  <w:rPr>
                    <w:rFonts w:hint="eastAsia" w:ascii="宋体" w:hAnsi="宋体" w:eastAsia="宋体" w:cs="宋体"/>
                    <w:szCs w:val="21"/>
                  </w:rPr>
                </w:rPrChange>
              </w:rPr>
              <w:t>2</w:t>
            </w:r>
          </w:p>
        </w:tc>
        <w:tc>
          <w:tcPr>
            <w:tcW w:w="1616" w:type="dxa"/>
            <w:shd w:val="clear" w:color="auto" w:fill="auto"/>
            <w:noWrap w:val="0"/>
            <w:vAlign w:val="center"/>
            <w:tcPrChange w:id="5078" w:author="然" w:date="2026-08-03T15:23:33Z">
              <w:tcPr>
                <w:tcW w:w="1616" w:type="dxa"/>
                <w:shd w:val="clear" w:color="auto" w:fill="auto"/>
                <w:noWrap w:val="0"/>
                <w:vAlign w:val="center"/>
              </w:tcPr>
            </w:tcPrChange>
          </w:tcPr>
          <w:p w14:paraId="5DFC8802">
            <w:pPr>
              <w:widowControl/>
              <w:spacing w:line="240" w:lineRule="auto"/>
              <w:jc w:val="center"/>
              <w:textAlignment w:val="auto"/>
              <w:rPr>
                <w:rFonts w:hint="eastAsia" w:ascii="宋体" w:hAnsi="宋体" w:eastAsia="宋体" w:cs="宋体"/>
                <w:color w:val="auto"/>
                <w:szCs w:val="21"/>
                <w:rPrChange w:id="5079" w:author="然" w:date="2026-08-04T11:37:42Z">
                  <w:rPr>
                    <w:rFonts w:hint="eastAsia" w:ascii="宋体" w:hAnsi="宋体" w:eastAsia="宋体" w:cs="宋体"/>
                    <w:szCs w:val="21"/>
                  </w:rPr>
                </w:rPrChange>
              </w:rPr>
            </w:pPr>
            <w:r>
              <w:rPr>
                <w:rFonts w:hint="eastAsia" w:ascii="宋体" w:hAnsi="宋体" w:eastAsia="宋体" w:cs="宋体"/>
                <w:color w:val="auto"/>
                <w:szCs w:val="21"/>
                <w:rPrChange w:id="5080" w:author="然" w:date="2026-08-04T11:37:42Z">
                  <w:rPr>
                    <w:rFonts w:hint="eastAsia" w:ascii="宋体" w:hAnsi="宋体" w:eastAsia="宋体" w:cs="宋体"/>
                    <w:szCs w:val="21"/>
                  </w:rPr>
                </w:rPrChange>
              </w:rPr>
              <w:t>1</w:t>
            </w:r>
          </w:p>
        </w:tc>
        <w:tc>
          <w:tcPr>
            <w:tcW w:w="2749" w:type="dxa"/>
            <w:shd w:val="clear" w:color="auto" w:fill="auto"/>
            <w:noWrap w:val="0"/>
            <w:vAlign w:val="center"/>
            <w:tcPrChange w:id="5081" w:author="然" w:date="2026-08-03T15:23:33Z">
              <w:tcPr>
                <w:tcW w:w="2749" w:type="dxa"/>
                <w:shd w:val="clear" w:color="auto" w:fill="auto"/>
                <w:noWrap w:val="0"/>
                <w:vAlign w:val="center"/>
              </w:tcPr>
            </w:tcPrChange>
          </w:tcPr>
          <w:p w14:paraId="1912FCB1">
            <w:pPr>
              <w:widowControl/>
              <w:spacing w:line="240" w:lineRule="auto"/>
              <w:jc w:val="center"/>
              <w:textAlignment w:val="auto"/>
              <w:rPr>
                <w:rFonts w:hint="eastAsia" w:ascii="宋体" w:hAnsi="宋体" w:eastAsia="宋体" w:cs="宋体"/>
                <w:color w:val="auto"/>
                <w:szCs w:val="21"/>
                <w:rPrChange w:id="5082" w:author="然" w:date="2026-08-04T11:37:42Z">
                  <w:rPr>
                    <w:rFonts w:hint="eastAsia" w:ascii="宋体" w:hAnsi="宋体" w:eastAsia="宋体" w:cs="宋体"/>
                    <w:szCs w:val="21"/>
                  </w:rPr>
                </w:rPrChange>
              </w:rPr>
            </w:pPr>
            <w:r>
              <w:rPr>
                <w:rFonts w:hint="eastAsia" w:ascii="宋体" w:hAnsi="宋体" w:eastAsia="宋体" w:cs="宋体"/>
                <w:color w:val="auto"/>
                <w:szCs w:val="21"/>
                <w:rPrChange w:id="5083" w:author="然" w:date="2026-08-04T11:37:42Z">
                  <w:rPr>
                    <w:rFonts w:hint="eastAsia" w:ascii="宋体" w:hAnsi="宋体" w:eastAsia="宋体" w:cs="宋体"/>
                    <w:szCs w:val="21"/>
                  </w:rPr>
                </w:rPrChange>
              </w:rPr>
              <w:t>半天为1场</w:t>
            </w:r>
          </w:p>
        </w:tc>
      </w:tr>
      <w:tr w14:paraId="7F900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5084" w:author="然" w:date="2026-08-03T15:23:33Z">
            <w:tblPrEx>
              <w:shd w:val="clear" w:color="auto" w:fill="auto"/>
              <w:tblCellMar>
                <w:top w:w="0" w:type="dxa"/>
                <w:left w:w="108" w:type="dxa"/>
                <w:bottom w:w="0" w:type="dxa"/>
                <w:right w:w="108" w:type="dxa"/>
              </w:tblCellMar>
            </w:tblPrEx>
          </w:tblPrExChange>
        </w:tblPrEx>
        <w:trPr>
          <w:trHeight w:val="480" w:hRule="atLeast"/>
          <w:jc w:val="center"/>
          <w:trPrChange w:id="5084" w:author="然" w:date="2026-08-03T15:23:33Z">
            <w:trPr>
              <w:trHeight w:val="480" w:hRule="atLeast"/>
              <w:jc w:val="center"/>
            </w:trPr>
          </w:trPrChange>
        </w:trPr>
        <w:tc>
          <w:tcPr>
            <w:tcW w:w="675" w:type="dxa"/>
            <w:vMerge w:val="continue"/>
            <w:shd w:val="clear" w:color="auto" w:fill="auto"/>
            <w:noWrap w:val="0"/>
            <w:vAlign w:val="center"/>
            <w:tcPrChange w:id="5085" w:author="然" w:date="2026-08-03T15:23:33Z">
              <w:tcPr>
                <w:tcW w:w="675" w:type="dxa"/>
                <w:vMerge w:val="continue"/>
                <w:shd w:val="clear" w:color="auto" w:fill="auto"/>
                <w:noWrap w:val="0"/>
                <w:vAlign w:val="center"/>
              </w:tcPr>
            </w:tcPrChange>
          </w:tcPr>
          <w:p w14:paraId="44B9E32F">
            <w:pPr>
              <w:spacing w:line="240" w:lineRule="auto"/>
              <w:jc w:val="center"/>
              <w:rPr>
                <w:rFonts w:hint="eastAsia" w:ascii="宋体" w:hAnsi="宋体" w:eastAsia="宋体" w:cs="宋体"/>
                <w:color w:val="auto"/>
                <w:szCs w:val="21"/>
                <w:rPrChange w:id="5086"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5087" w:author="然" w:date="2026-08-03T15:23:33Z">
              <w:tcPr>
                <w:tcW w:w="885" w:type="dxa"/>
                <w:vMerge w:val="continue"/>
                <w:shd w:val="clear" w:color="auto" w:fill="auto"/>
                <w:noWrap w:val="0"/>
                <w:vAlign w:val="center"/>
              </w:tcPr>
            </w:tcPrChange>
          </w:tcPr>
          <w:p w14:paraId="349EFF43">
            <w:pPr>
              <w:spacing w:line="240" w:lineRule="auto"/>
              <w:jc w:val="center"/>
              <w:rPr>
                <w:rFonts w:hint="eastAsia" w:ascii="宋体" w:hAnsi="宋体" w:eastAsia="宋体" w:cs="宋体"/>
                <w:color w:val="auto"/>
                <w:szCs w:val="21"/>
                <w:rPrChange w:id="5088" w:author="然" w:date="2026-08-04T11:37:42Z">
                  <w:rPr>
                    <w:rFonts w:hint="eastAsia" w:ascii="宋体" w:hAnsi="宋体" w:eastAsia="宋体" w:cs="宋体"/>
                    <w:szCs w:val="21"/>
                  </w:rPr>
                </w:rPrChange>
              </w:rPr>
            </w:pPr>
          </w:p>
        </w:tc>
        <w:tc>
          <w:tcPr>
            <w:tcW w:w="1035" w:type="dxa"/>
            <w:shd w:val="clear" w:color="auto" w:fill="auto"/>
            <w:noWrap w:val="0"/>
            <w:vAlign w:val="center"/>
            <w:tcPrChange w:id="5089" w:author="然" w:date="2026-08-03T15:23:33Z">
              <w:tcPr>
                <w:tcW w:w="1035" w:type="dxa"/>
                <w:shd w:val="clear" w:color="auto" w:fill="auto"/>
                <w:noWrap w:val="0"/>
                <w:vAlign w:val="center"/>
              </w:tcPr>
            </w:tcPrChange>
          </w:tcPr>
          <w:p w14:paraId="531C5962">
            <w:pPr>
              <w:widowControl/>
              <w:spacing w:line="240" w:lineRule="auto"/>
              <w:jc w:val="center"/>
              <w:textAlignment w:val="auto"/>
              <w:rPr>
                <w:rFonts w:hint="eastAsia" w:ascii="宋体" w:hAnsi="宋体" w:eastAsia="宋体" w:cs="宋体"/>
                <w:color w:val="auto"/>
                <w:szCs w:val="21"/>
                <w:rPrChange w:id="5090" w:author="然" w:date="2026-08-04T11:37:42Z">
                  <w:rPr>
                    <w:rFonts w:hint="eastAsia" w:ascii="宋体" w:hAnsi="宋体" w:eastAsia="宋体" w:cs="宋体"/>
                    <w:szCs w:val="21"/>
                  </w:rPr>
                </w:rPrChange>
              </w:rPr>
            </w:pPr>
            <w:r>
              <w:rPr>
                <w:rFonts w:hint="eastAsia" w:ascii="宋体" w:hAnsi="宋体" w:eastAsia="宋体" w:cs="宋体"/>
                <w:color w:val="auto"/>
                <w:szCs w:val="21"/>
                <w:rPrChange w:id="5091" w:author="然" w:date="2026-08-04T11:37:42Z">
                  <w:rPr>
                    <w:rFonts w:hint="eastAsia" w:ascii="宋体" w:hAnsi="宋体" w:eastAsia="宋体" w:cs="宋体"/>
                    <w:szCs w:val="21"/>
                  </w:rPr>
                </w:rPrChange>
              </w:rPr>
              <w:t>视频快剪</w:t>
            </w:r>
          </w:p>
        </w:tc>
        <w:tc>
          <w:tcPr>
            <w:tcW w:w="1485" w:type="dxa"/>
            <w:shd w:val="clear" w:color="auto" w:fill="auto"/>
            <w:noWrap w:val="0"/>
            <w:vAlign w:val="center"/>
            <w:tcPrChange w:id="5092" w:author="然" w:date="2026-08-03T15:23:33Z">
              <w:tcPr>
                <w:tcW w:w="1485" w:type="dxa"/>
                <w:shd w:val="clear" w:color="auto" w:fill="auto"/>
                <w:noWrap w:val="0"/>
                <w:vAlign w:val="center"/>
              </w:tcPr>
            </w:tcPrChange>
          </w:tcPr>
          <w:p w14:paraId="5170A909">
            <w:pPr>
              <w:widowControl/>
              <w:spacing w:line="240" w:lineRule="auto"/>
              <w:jc w:val="center"/>
              <w:textAlignment w:val="auto"/>
              <w:rPr>
                <w:rFonts w:hint="eastAsia" w:ascii="宋体" w:hAnsi="宋体" w:eastAsia="宋体" w:cs="宋体"/>
                <w:color w:val="auto"/>
                <w:szCs w:val="21"/>
                <w:rPrChange w:id="5093" w:author="然" w:date="2026-08-04T11:37:42Z">
                  <w:rPr>
                    <w:rFonts w:hint="eastAsia" w:ascii="宋体" w:hAnsi="宋体" w:eastAsia="宋体" w:cs="宋体"/>
                    <w:szCs w:val="21"/>
                  </w:rPr>
                </w:rPrChange>
              </w:rPr>
            </w:pPr>
            <w:r>
              <w:rPr>
                <w:rFonts w:hint="eastAsia" w:ascii="宋体" w:hAnsi="宋体" w:eastAsia="宋体" w:cs="宋体"/>
                <w:color w:val="auto"/>
                <w:szCs w:val="21"/>
                <w:rPrChange w:id="5094" w:author="然" w:date="2026-08-04T11:37:42Z">
                  <w:rPr>
                    <w:rFonts w:hint="eastAsia" w:ascii="宋体" w:hAnsi="宋体" w:eastAsia="宋体" w:cs="宋体"/>
                    <w:szCs w:val="21"/>
                  </w:rPr>
                </w:rPrChange>
              </w:rPr>
              <w:t>会前宣传、会后总结视频剪辑</w:t>
            </w:r>
          </w:p>
        </w:tc>
        <w:tc>
          <w:tcPr>
            <w:tcW w:w="735" w:type="dxa"/>
            <w:shd w:val="clear" w:color="auto" w:fill="auto"/>
            <w:noWrap w:val="0"/>
            <w:vAlign w:val="center"/>
            <w:tcPrChange w:id="5095" w:author="然" w:date="2026-08-03T15:23:33Z">
              <w:tcPr>
                <w:tcW w:w="735" w:type="dxa"/>
                <w:shd w:val="clear" w:color="auto" w:fill="auto"/>
                <w:noWrap w:val="0"/>
                <w:vAlign w:val="center"/>
              </w:tcPr>
            </w:tcPrChange>
          </w:tcPr>
          <w:p w14:paraId="33AB3708">
            <w:pPr>
              <w:widowControl/>
              <w:spacing w:line="240" w:lineRule="auto"/>
              <w:jc w:val="center"/>
              <w:textAlignment w:val="auto"/>
              <w:rPr>
                <w:rFonts w:hint="eastAsia" w:ascii="宋体" w:hAnsi="宋体" w:eastAsia="宋体" w:cs="宋体"/>
                <w:color w:val="auto"/>
                <w:szCs w:val="21"/>
                <w:rPrChange w:id="5096" w:author="然" w:date="2026-08-04T11:37:42Z">
                  <w:rPr>
                    <w:rFonts w:hint="eastAsia" w:ascii="宋体" w:hAnsi="宋体" w:eastAsia="宋体" w:cs="宋体"/>
                    <w:szCs w:val="21"/>
                  </w:rPr>
                </w:rPrChange>
              </w:rPr>
            </w:pPr>
            <w:r>
              <w:rPr>
                <w:rFonts w:hint="eastAsia" w:ascii="宋体" w:hAnsi="宋体" w:eastAsia="宋体" w:cs="宋体"/>
                <w:color w:val="auto"/>
                <w:szCs w:val="21"/>
                <w:rPrChange w:id="5097" w:author="然" w:date="2026-08-04T11:37:42Z">
                  <w:rPr>
                    <w:rFonts w:hint="eastAsia" w:ascii="宋体" w:hAnsi="宋体" w:eastAsia="宋体" w:cs="宋体"/>
                    <w:szCs w:val="21"/>
                  </w:rPr>
                </w:rPrChange>
              </w:rPr>
              <w:t>个</w:t>
            </w:r>
          </w:p>
        </w:tc>
        <w:tc>
          <w:tcPr>
            <w:tcW w:w="705" w:type="dxa"/>
            <w:shd w:val="clear" w:color="auto" w:fill="auto"/>
            <w:noWrap w:val="0"/>
            <w:vAlign w:val="center"/>
            <w:tcPrChange w:id="5098" w:author="然" w:date="2026-08-03T15:23:33Z">
              <w:tcPr>
                <w:tcW w:w="705" w:type="dxa"/>
                <w:shd w:val="clear" w:color="auto" w:fill="auto"/>
                <w:noWrap w:val="0"/>
                <w:vAlign w:val="center"/>
              </w:tcPr>
            </w:tcPrChange>
          </w:tcPr>
          <w:p w14:paraId="13F49E21">
            <w:pPr>
              <w:widowControl/>
              <w:spacing w:line="240" w:lineRule="auto"/>
              <w:jc w:val="center"/>
              <w:textAlignment w:val="auto"/>
              <w:rPr>
                <w:rFonts w:hint="eastAsia" w:ascii="宋体" w:hAnsi="宋体" w:eastAsia="宋体" w:cs="宋体"/>
                <w:color w:val="auto"/>
                <w:szCs w:val="21"/>
                <w:rPrChange w:id="5099" w:author="然" w:date="2026-08-04T11:37:42Z">
                  <w:rPr>
                    <w:rFonts w:hint="eastAsia" w:ascii="宋体" w:hAnsi="宋体" w:eastAsia="宋体" w:cs="宋体"/>
                    <w:szCs w:val="21"/>
                  </w:rPr>
                </w:rPrChange>
              </w:rPr>
            </w:pPr>
            <w:r>
              <w:rPr>
                <w:rFonts w:hint="eastAsia" w:ascii="宋体" w:hAnsi="宋体" w:eastAsia="宋体" w:cs="宋体"/>
                <w:color w:val="auto"/>
                <w:szCs w:val="21"/>
                <w:rPrChange w:id="5100" w:author="然" w:date="2026-08-04T11:37:42Z">
                  <w:rPr>
                    <w:rFonts w:hint="eastAsia" w:ascii="宋体" w:hAnsi="宋体" w:eastAsia="宋体" w:cs="宋体"/>
                    <w:szCs w:val="21"/>
                  </w:rPr>
                </w:rPrChange>
              </w:rPr>
              <w:t>2</w:t>
            </w:r>
          </w:p>
        </w:tc>
        <w:tc>
          <w:tcPr>
            <w:tcW w:w="1616" w:type="dxa"/>
            <w:shd w:val="clear" w:color="auto" w:fill="auto"/>
            <w:noWrap w:val="0"/>
            <w:vAlign w:val="center"/>
            <w:tcPrChange w:id="5101" w:author="然" w:date="2026-08-03T15:23:33Z">
              <w:tcPr>
                <w:tcW w:w="1616" w:type="dxa"/>
                <w:shd w:val="clear" w:color="auto" w:fill="auto"/>
                <w:noWrap w:val="0"/>
                <w:vAlign w:val="center"/>
              </w:tcPr>
            </w:tcPrChange>
          </w:tcPr>
          <w:p w14:paraId="0450CBD2">
            <w:pPr>
              <w:widowControl/>
              <w:spacing w:line="240" w:lineRule="auto"/>
              <w:jc w:val="center"/>
              <w:textAlignment w:val="auto"/>
              <w:rPr>
                <w:rFonts w:hint="eastAsia" w:ascii="宋体" w:hAnsi="宋体" w:eastAsia="宋体" w:cs="宋体"/>
                <w:color w:val="auto"/>
                <w:szCs w:val="21"/>
                <w:rPrChange w:id="5102" w:author="然" w:date="2026-08-04T11:37:42Z">
                  <w:rPr>
                    <w:rFonts w:hint="eastAsia" w:ascii="宋体" w:hAnsi="宋体" w:eastAsia="宋体" w:cs="宋体"/>
                    <w:szCs w:val="21"/>
                  </w:rPr>
                </w:rPrChange>
              </w:rPr>
            </w:pPr>
            <w:r>
              <w:rPr>
                <w:rFonts w:hint="eastAsia" w:ascii="宋体" w:hAnsi="宋体" w:eastAsia="宋体" w:cs="宋体"/>
                <w:color w:val="auto"/>
                <w:szCs w:val="21"/>
                <w:rPrChange w:id="5103" w:author="然" w:date="2026-08-04T11:37:42Z">
                  <w:rPr>
                    <w:rFonts w:hint="eastAsia" w:ascii="宋体" w:hAnsi="宋体" w:eastAsia="宋体" w:cs="宋体"/>
                    <w:szCs w:val="21"/>
                  </w:rPr>
                </w:rPrChange>
              </w:rPr>
              <w:t>1</w:t>
            </w:r>
          </w:p>
        </w:tc>
        <w:tc>
          <w:tcPr>
            <w:tcW w:w="2749" w:type="dxa"/>
            <w:shd w:val="clear" w:color="auto" w:fill="auto"/>
            <w:noWrap w:val="0"/>
            <w:vAlign w:val="center"/>
            <w:tcPrChange w:id="5104" w:author="然" w:date="2026-08-03T15:23:33Z">
              <w:tcPr>
                <w:tcW w:w="2749" w:type="dxa"/>
                <w:shd w:val="clear" w:color="auto" w:fill="auto"/>
                <w:noWrap w:val="0"/>
                <w:vAlign w:val="center"/>
              </w:tcPr>
            </w:tcPrChange>
          </w:tcPr>
          <w:p w14:paraId="128AB580">
            <w:pPr>
              <w:spacing w:line="240" w:lineRule="auto"/>
              <w:jc w:val="center"/>
              <w:rPr>
                <w:rFonts w:hint="eastAsia" w:ascii="宋体" w:hAnsi="宋体" w:eastAsia="宋体" w:cs="宋体"/>
                <w:color w:val="auto"/>
                <w:szCs w:val="21"/>
                <w:rPrChange w:id="5105" w:author="然" w:date="2026-08-04T11:37:42Z">
                  <w:rPr>
                    <w:rFonts w:hint="eastAsia" w:ascii="宋体" w:hAnsi="宋体" w:eastAsia="宋体" w:cs="宋体"/>
                    <w:szCs w:val="21"/>
                  </w:rPr>
                </w:rPrChange>
              </w:rPr>
            </w:pPr>
          </w:p>
        </w:tc>
      </w:tr>
      <w:tr w14:paraId="0BE74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5106" w:author="然" w:date="2026-08-03T15:23:33Z">
            <w:tblPrEx>
              <w:tblCellMar>
                <w:top w:w="0" w:type="dxa"/>
                <w:left w:w="108" w:type="dxa"/>
                <w:bottom w:w="0" w:type="dxa"/>
                <w:right w:w="108" w:type="dxa"/>
              </w:tblCellMar>
            </w:tblPrEx>
          </w:tblPrExChange>
        </w:tblPrEx>
        <w:trPr>
          <w:trHeight w:val="480" w:hRule="atLeast"/>
          <w:jc w:val="center"/>
          <w:trPrChange w:id="5106" w:author="然" w:date="2026-08-03T15:23:33Z">
            <w:trPr>
              <w:trHeight w:val="480" w:hRule="atLeast"/>
              <w:jc w:val="center"/>
            </w:trPr>
          </w:trPrChange>
        </w:trPr>
        <w:tc>
          <w:tcPr>
            <w:tcW w:w="675" w:type="dxa"/>
            <w:vMerge w:val="restart"/>
            <w:shd w:val="clear" w:color="auto" w:fill="auto"/>
            <w:noWrap w:val="0"/>
            <w:vAlign w:val="center"/>
            <w:tcPrChange w:id="5107" w:author="然" w:date="2026-08-03T15:23:33Z">
              <w:tcPr>
                <w:tcW w:w="675" w:type="dxa"/>
                <w:vMerge w:val="restart"/>
                <w:shd w:val="clear" w:color="auto" w:fill="auto"/>
                <w:noWrap w:val="0"/>
                <w:vAlign w:val="center"/>
              </w:tcPr>
            </w:tcPrChange>
          </w:tcPr>
          <w:p w14:paraId="5E577539">
            <w:pPr>
              <w:widowControl/>
              <w:spacing w:line="240" w:lineRule="auto"/>
              <w:jc w:val="center"/>
              <w:textAlignment w:val="auto"/>
              <w:rPr>
                <w:rFonts w:hint="eastAsia" w:ascii="宋体" w:hAnsi="宋体" w:eastAsia="宋体" w:cs="宋体"/>
                <w:color w:val="auto"/>
                <w:szCs w:val="21"/>
                <w:rPrChange w:id="5108" w:author="然" w:date="2026-08-04T11:37:42Z">
                  <w:rPr>
                    <w:rFonts w:hint="eastAsia" w:ascii="宋体" w:hAnsi="宋体" w:eastAsia="宋体" w:cs="宋体"/>
                    <w:szCs w:val="21"/>
                  </w:rPr>
                </w:rPrChange>
              </w:rPr>
            </w:pPr>
            <w:ins w:id="5109" w:author="kylin" w:date="2026-07-08T16:12:06Z">
              <w:r>
                <w:rPr>
                  <w:rFonts w:hint="eastAsia" w:ascii="宋体" w:hAnsi="宋体" w:cs="宋体"/>
                  <w:color w:val="auto"/>
                  <w:szCs w:val="21"/>
                  <w:lang w:val="en-US" w:eastAsia="zh-CN"/>
                  <w:rPrChange w:id="5110" w:author="然" w:date="2026-08-04T11:37:42Z">
                    <w:rPr>
                      <w:rFonts w:hint="eastAsia" w:ascii="宋体" w:hAnsi="宋体" w:cs="宋体"/>
                      <w:szCs w:val="21"/>
                      <w:lang w:val="en-US" w:eastAsia="zh-CN"/>
                    </w:rPr>
                  </w:rPrChange>
                </w:rPr>
                <w:t>7</w:t>
              </w:r>
            </w:ins>
            <w:del w:id="5111" w:author="kylin" w:date="2026-07-08T16:12:06Z">
              <w:r>
                <w:rPr>
                  <w:rFonts w:hint="eastAsia" w:ascii="宋体" w:hAnsi="宋体" w:eastAsia="宋体" w:cs="宋体"/>
                  <w:color w:val="auto"/>
                  <w:szCs w:val="21"/>
                  <w:rPrChange w:id="5112" w:author="然" w:date="2026-08-04T11:37:42Z">
                    <w:rPr>
                      <w:rFonts w:hint="eastAsia" w:ascii="宋体" w:hAnsi="宋体" w:eastAsia="宋体" w:cs="宋体"/>
                      <w:szCs w:val="21"/>
                    </w:rPr>
                  </w:rPrChange>
                </w:rPr>
                <w:delText>9</w:delText>
              </w:r>
            </w:del>
          </w:p>
        </w:tc>
        <w:tc>
          <w:tcPr>
            <w:tcW w:w="885" w:type="dxa"/>
            <w:vMerge w:val="restart"/>
            <w:shd w:val="clear" w:color="auto" w:fill="auto"/>
            <w:noWrap w:val="0"/>
            <w:vAlign w:val="center"/>
            <w:tcPrChange w:id="5113" w:author="然" w:date="2026-08-03T15:23:33Z">
              <w:tcPr>
                <w:tcW w:w="885" w:type="dxa"/>
                <w:vMerge w:val="restart"/>
                <w:shd w:val="clear" w:color="auto" w:fill="auto"/>
                <w:noWrap w:val="0"/>
                <w:vAlign w:val="center"/>
              </w:tcPr>
            </w:tcPrChange>
          </w:tcPr>
          <w:p w14:paraId="2ED881EC">
            <w:pPr>
              <w:widowControl/>
              <w:spacing w:line="240" w:lineRule="auto"/>
              <w:jc w:val="center"/>
              <w:textAlignment w:val="auto"/>
              <w:rPr>
                <w:rFonts w:hint="eastAsia" w:ascii="宋体" w:hAnsi="宋体" w:eastAsia="宋体" w:cs="宋体"/>
                <w:color w:val="auto"/>
                <w:szCs w:val="21"/>
                <w:rPrChange w:id="5114" w:author="然" w:date="2026-08-04T11:37:42Z">
                  <w:rPr>
                    <w:rFonts w:hint="eastAsia" w:ascii="宋体" w:hAnsi="宋体" w:eastAsia="宋体" w:cs="宋体"/>
                    <w:szCs w:val="21"/>
                  </w:rPr>
                </w:rPrChange>
              </w:rPr>
            </w:pPr>
            <w:r>
              <w:rPr>
                <w:rFonts w:hint="eastAsia" w:ascii="宋体" w:hAnsi="宋体" w:eastAsia="宋体" w:cs="宋体"/>
                <w:color w:val="auto"/>
                <w:szCs w:val="21"/>
                <w:rPrChange w:id="5115" w:author="然" w:date="2026-08-04T11:37:42Z">
                  <w:rPr>
                    <w:rFonts w:hint="eastAsia" w:ascii="宋体" w:hAnsi="宋体" w:eastAsia="宋体" w:cs="宋体"/>
                    <w:szCs w:val="21"/>
                  </w:rPr>
                </w:rPrChange>
              </w:rPr>
              <w:t>人员及其他</w:t>
            </w:r>
          </w:p>
        </w:tc>
        <w:tc>
          <w:tcPr>
            <w:tcW w:w="1035" w:type="dxa"/>
            <w:shd w:val="clear" w:color="auto" w:fill="auto"/>
            <w:noWrap w:val="0"/>
            <w:vAlign w:val="center"/>
            <w:tcPrChange w:id="5116" w:author="然" w:date="2026-08-03T15:23:33Z">
              <w:tcPr>
                <w:tcW w:w="1035" w:type="dxa"/>
                <w:shd w:val="clear" w:color="auto" w:fill="auto"/>
                <w:noWrap w:val="0"/>
                <w:vAlign w:val="center"/>
              </w:tcPr>
            </w:tcPrChange>
          </w:tcPr>
          <w:p w14:paraId="3CE38967">
            <w:pPr>
              <w:widowControl/>
              <w:spacing w:line="240" w:lineRule="auto"/>
              <w:jc w:val="center"/>
              <w:textAlignment w:val="auto"/>
              <w:rPr>
                <w:rFonts w:hint="eastAsia" w:ascii="宋体" w:hAnsi="宋体" w:eastAsia="宋体" w:cs="宋体"/>
                <w:color w:val="auto"/>
                <w:szCs w:val="21"/>
                <w:rPrChange w:id="5117" w:author="然" w:date="2026-08-04T11:37:42Z">
                  <w:rPr>
                    <w:rFonts w:hint="eastAsia" w:ascii="宋体" w:hAnsi="宋体" w:eastAsia="宋体" w:cs="宋体"/>
                    <w:szCs w:val="21"/>
                  </w:rPr>
                </w:rPrChange>
              </w:rPr>
            </w:pPr>
            <w:r>
              <w:rPr>
                <w:rFonts w:hint="eastAsia" w:ascii="宋体" w:hAnsi="宋体" w:eastAsia="宋体" w:cs="宋体"/>
                <w:color w:val="auto"/>
                <w:szCs w:val="21"/>
                <w:rPrChange w:id="5118" w:author="然" w:date="2026-08-04T11:37:42Z">
                  <w:rPr>
                    <w:rFonts w:hint="eastAsia" w:ascii="宋体" w:hAnsi="宋体" w:eastAsia="宋体" w:cs="宋体"/>
                    <w:szCs w:val="21"/>
                  </w:rPr>
                </w:rPrChange>
              </w:rPr>
              <w:t>接送机/高铁人员</w:t>
            </w:r>
          </w:p>
        </w:tc>
        <w:tc>
          <w:tcPr>
            <w:tcW w:w="1485" w:type="dxa"/>
            <w:shd w:val="clear" w:color="auto" w:fill="auto"/>
            <w:noWrap w:val="0"/>
            <w:vAlign w:val="center"/>
            <w:tcPrChange w:id="5119" w:author="然" w:date="2026-08-03T15:23:33Z">
              <w:tcPr>
                <w:tcW w:w="1485" w:type="dxa"/>
                <w:shd w:val="clear" w:color="auto" w:fill="auto"/>
                <w:noWrap w:val="0"/>
                <w:vAlign w:val="center"/>
              </w:tcPr>
            </w:tcPrChange>
          </w:tcPr>
          <w:p w14:paraId="4C1E4D39">
            <w:pPr>
              <w:widowControl/>
              <w:spacing w:line="240" w:lineRule="auto"/>
              <w:jc w:val="center"/>
              <w:textAlignment w:val="auto"/>
              <w:rPr>
                <w:rFonts w:hint="eastAsia" w:ascii="宋体" w:hAnsi="宋体" w:eastAsia="宋体" w:cs="宋体"/>
                <w:color w:val="auto"/>
                <w:szCs w:val="21"/>
                <w:rPrChange w:id="5120" w:author="然" w:date="2026-08-04T11:37:42Z">
                  <w:rPr>
                    <w:rFonts w:hint="eastAsia" w:ascii="宋体" w:hAnsi="宋体" w:eastAsia="宋体" w:cs="宋体"/>
                    <w:szCs w:val="21"/>
                  </w:rPr>
                </w:rPrChange>
              </w:rPr>
            </w:pPr>
            <w:r>
              <w:rPr>
                <w:rFonts w:hint="eastAsia" w:ascii="宋体" w:hAnsi="宋体" w:eastAsia="宋体" w:cs="宋体"/>
                <w:color w:val="auto"/>
                <w:szCs w:val="21"/>
                <w:rPrChange w:id="5121" w:author="然" w:date="2026-08-04T11:37:42Z">
                  <w:rPr>
                    <w:rFonts w:hint="eastAsia" w:ascii="宋体" w:hAnsi="宋体" w:eastAsia="宋体" w:cs="宋体"/>
                    <w:szCs w:val="21"/>
                  </w:rPr>
                </w:rPrChange>
              </w:rPr>
              <w:t>机场6人、高铁站4人（两天接送）</w:t>
            </w:r>
          </w:p>
        </w:tc>
        <w:tc>
          <w:tcPr>
            <w:tcW w:w="735" w:type="dxa"/>
            <w:shd w:val="clear" w:color="auto" w:fill="auto"/>
            <w:noWrap w:val="0"/>
            <w:vAlign w:val="center"/>
            <w:tcPrChange w:id="5122" w:author="然" w:date="2026-08-03T15:23:33Z">
              <w:tcPr>
                <w:tcW w:w="735" w:type="dxa"/>
                <w:shd w:val="clear" w:color="auto" w:fill="auto"/>
                <w:noWrap w:val="0"/>
                <w:vAlign w:val="center"/>
              </w:tcPr>
            </w:tcPrChange>
          </w:tcPr>
          <w:p w14:paraId="603617A9">
            <w:pPr>
              <w:widowControl/>
              <w:spacing w:line="240" w:lineRule="auto"/>
              <w:jc w:val="center"/>
              <w:textAlignment w:val="auto"/>
              <w:rPr>
                <w:rFonts w:hint="eastAsia" w:ascii="宋体" w:hAnsi="宋体" w:eastAsia="宋体" w:cs="宋体"/>
                <w:color w:val="auto"/>
                <w:szCs w:val="21"/>
                <w:rPrChange w:id="5123" w:author="然" w:date="2026-08-04T11:37:42Z">
                  <w:rPr>
                    <w:rFonts w:hint="eastAsia" w:ascii="宋体" w:hAnsi="宋体" w:eastAsia="宋体" w:cs="宋体"/>
                    <w:szCs w:val="21"/>
                  </w:rPr>
                </w:rPrChange>
              </w:rPr>
            </w:pPr>
            <w:r>
              <w:rPr>
                <w:rFonts w:hint="eastAsia" w:ascii="宋体" w:hAnsi="宋体" w:eastAsia="宋体" w:cs="宋体"/>
                <w:color w:val="auto"/>
                <w:szCs w:val="21"/>
                <w:rPrChange w:id="5124" w:author="然" w:date="2026-08-04T11:37:42Z">
                  <w:rPr>
                    <w:rFonts w:hint="eastAsia" w:ascii="宋体" w:hAnsi="宋体" w:eastAsia="宋体" w:cs="宋体"/>
                    <w:szCs w:val="21"/>
                  </w:rPr>
                </w:rPrChange>
              </w:rPr>
              <w:t>人</w:t>
            </w:r>
          </w:p>
        </w:tc>
        <w:tc>
          <w:tcPr>
            <w:tcW w:w="705" w:type="dxa"/>
            <w:shd w:val="clear" w:color="auto" w:fill="auto"/>
            <w:noWrap w:val="0"/>
            <w:vAlign w:val="center"/>
            <w:tcPrChange w:id="5125" w:author="然" w:date="2026-08-03T15:23:33Z">
              <w:tcPr>
                <w:tcW w:w="705" w:type="dxa"/>
                <w:shd w:val="clear" w:color="auto" w:fill="auto"/>
                <w:noWrap w:val="0"/>
                <w:vAlign w:val="center"/>
              </w:tcPr>
            </w:tcPrChange>
          </w:tcPr>
          <w:p w14:paraId="3632D842">
            <w:pPr>
              <w:widowControl/>
              <w:spacing w:line="240" w:lineRule="auto"/>
              <w:jc w:val="center"/>
              <w:textAlignment w:val="auto"/>
              <w:rPr>
                <w:rFonts w:hint="eastAsia" w:ascii="宋体" w:hAnsi="宋体" w:eastAsia="宋体" w:cs="宋体"/>
                <w:color w:val="auto"/>
                <w:szCs w:val="21"/>
                <w:rPrChange w:id="5126" w:author="然" w:date="2026-08-04T11:37:42Z">
                  <w:rPr>
                    <w:rFonts w:hint="eastAsia" w:ascii="宋体" w:hAnsi="宋体" w:eastAsia="宋体" w:cs="宋体"/>
                    <w:szCs w:val="21"/>
                  </w:rPr>
                </w:rPrChange>
              </w:rPr>
            </w:pPr>
            <w:r>
              <w:rPr>
                <w:rFonts w:hint="eastAsia" w:ascii="宋体" w:hAnsi="宋体" w:eastAsia="宋体" w:cs="宋体"/>
                <w:color w:val="auto"/>
                <w:szCs w:val="21"/>
                <w:rPrChange w:id="5127" w:author="然" w:date="2026-08-04T11:37:42Z">
                  <w:rPr>
                    <w:rFonts w:hint="eastAsia" w:ascii="宋体" w:hAnsi="宋体" w:eastAsia="宋体" w:cs="宋体"/>
                    <w:szCs w:val="21"/>
                  </w:rPr>
                </w:rPrChange>
              </w:rPr>
              <w:t>10</w:t>
            </w:r>
          </w:p>
        </w:tc>
        <w:tc>
          <w:tcPr>
            <w:tcW w:w="1616" w:type="dxa"/>
            <w:shd w:val="clear" w:color="auto" w:fill="auto"/>
            <w:noWrap w:val="0"/>
            <w:vAlign w:val="center"/>
            <w:tcPrChange w:id="5128" w:author="然" w:date="2026-08-03T15:23:33Z">
              <w:tcPr>
                <w:tcW w:w="1616" w:type="dxa"/>
                <w:shd w:val="clear" w:color="auto" w:fill="auto"/>
                <w:noWrap w:val="0"/>
                <w:vAlign w:val="center"/>
              </w:tcPr>
            </w:tcPrChange>
          </w:tcPr>
          <w:p w14:paraId="37B3208F">
            <w:pPr>
              <w:widowControl/>
              <w:spacing w:line="240" w:lineRule="auto"/>
              <w:jc w:val="center"/>
              <w:textAlignment w:val="auto"/>
              <w:rPr>
                <w:rFonts w:hint="eastAsia" w:ascii="宋体" w:hAnsi="宋体" w:eastAsia="宋体" w:cs="宋体"/>
                <w:color w:val="auto"/>
                <w:szCs w:val="21"/>
                <w:rPrChange w:id="5129" w:author="然" w:date="2026-08-04T11:37:42Z">
                  <w:rPr>
                    <w:rFonts w:hint="eastAsia" w:ascii="宋体" w:hAnsi="宋体" w:eastAsia="宋体" w:cs="宋体"/>
                    <w:szCs w:val="21"/>
                  </w:rPr>
                </w:rPrChange>
              </w:rPr>
            </w:pPr>
            <w:r>
              <w:rPr>
                <w:rFonts w:hint="eastAsia" w:ascii="宋体" w:hAnsi="宋体" w:eastAsia="宋体" w:cs="宋体"/>
                <w:color w:val="auto"/>
                <w:szCs w:val="21"/>
                <w:rPrChange w:id="5130" w:author="然" w:date="2026-08-04T11:37:42Z">
                  <w:rPr>
                    <w:rFonts w:hint="eastAsia" w:ascii="宋体" w:hAnsi="宋体" w:eastAsia="宋体" w:cs="宋体"/>
                    <w:szCs w:val="21"/>
                  </w:rPr>
                </w:rPrChange>
              </w:rPr>
              <w:t>2</w:t>
            </w:r>
          </w:p>
        </w:tc>
        <w:tc>
          <w:tcPr>
            <w:tcW w:w="2749" w:type="dxa"/>
            <w:shd w:val="clear" w:color="auto" w:fill="auto"/>
            <w:noWrap w:val="0"/>
            <w:vAlign w:val="center"/>
            <w:tcPrChange w:id="5131" w:author="然" w:date="2026-08-03T15:23:33Z">
              <w:tcPr>
                <w:tcW w:w="2749" w:type="dxa"/>
                <w:shd w:val="clear" w:color="auto" w:fill="auto"/>
                <w:noWrap w:val="0"/>
                <w:vAlign w:val="center"/>
              </w:tcPr>
            </w:tcPrChange>
          </w:tcPr>
          <w:p w14:paraId="71CF9402">
            <w:pPr>
              <w:spacing w:line="240" w:lineRule="auto"/>
              <w:jc w:val="center"/>
              <w:rPr>
                <w:rFonts w:hint="eastAsia" w:ascii="宋体" w:hAnsi="宋体" w:eastAsia="宋体" w:cs="宋体"/>
                <w:color w:val="auto"/>
                <w:szCs w:val="21"/>
                <w:rPrChange w:id="5132" w:author="然" w:date="2026-08-04T11:37:42Z">
                  <w:rPr>
                    <w:rFonts w:hint="eastAsia" w:ascii="宋体" w:hAnsi="宋体" w:eastAsia="宋体" w:cs="宋体"/>
                    <w:szCs w:val="21"/>
                  </w:rPr>
                </w:rPrChange>
              </w:rPr>
            </w:pPr>
          </w:p>
        </w:tc>
      </w:tr>
      <w:tr w14:paraId="362B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5133" w:author="然" w:date="2026-08-03T15:23:33Z">
            <w:tblPrEx>
              <w:tblCellMar>
                <w:top w:w="0" w:type="dxa"/>
                <w:left w:w="108" w:type="dxa"/>
                <w:bottom w:w="0" w:type="dxa"/>
                <w:right w:w="108" w:type="dxa"/>
              </w:tblCellMar>
            </w:tblPrEx>
          </w:tblPrExChange>
        </w:tblPrEx>
        <w:trPr>
          <w:trHeight w:val="285" w:hRule="atLeast"/>
          <w:jc w:val="center"/>
          <w:trPrChange w:id="5133" w:author="然" w:date="2026-08-03T15:23:33Z">
            <w:trPr>
              <w:trHeight w:val="285" w:hRule="atLeast"/>
              <w:jc w:val="center"/>
            </w:trPr>
          </w:trPrChange>
        </w:trPr>
        <w:tc>
          <w:tcPr>
            <w:tcW w:w="675" w:type="dxa"/>
            <w:vMerge w:val="continue"/>
            <w:shd w:val="clear" w:color="auto" w:fill="auto"/>
            <w:noWrap w:val="0"/>
            <w:vAlign w:val="center"/>
            <w:tcPrChange w:id="5134" w:author="然" w:date="2026-08-03T15:23:33Z">
              <w:tcPr>
                <w:tcW w:w="675" w:type="dxa"/>
                <w:vMerge w:val="continue"/>
                <w:shd w:val="clear" w:color="auto" w:fill="auto"/>
                <w:noWrap w:val="0"/>
                <w:vAlign w:val="center"/>
              </w:tcPr>
            </w:tcPrChange>
          </w:tcPr>
          <w:p w14:paraId="0976CB86">
            <w:pPr>
              <w:spacing w:line="240" w:lineRule="auto"/>
              <w:jc w:val="center"/>
              <w:rPr>
                <w:rFonts w:hint="eastAsia" w:ascii="宋体" w:hAnsi="宋体" w:eastAsia="宋体" w:cs="宋体"/>
                <w:color w:val="auto"/>
                <w:szCs w:val="21"/>
                <w:rPrChange w:id="5135"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5136" w:author="然" w:date="2026-08-03T15:23:33Z">
              <w:tcPr>
                <w:tcW w:w="885" w:type="dxa"/>
                <w:vMerge w:val="continue"/>
                <w:shd w:val="clear" w:color="auto" w:fill="auto"/>
                <w:noWrap w:val="0"/>
                <w:vAlign w:val="center"/>
              </w:tcPr>
            </w:tcPrChange>
          </w:tcPr>
          <w:p w14:paraId="3F12BC2D">
            <w:pPr>
              <w:spacing w:line="240" w:lineRule="auto"/>
              <w:jc w:val="center"/>
              <w:rPr>
                <w:rFonts w:hint="eastAsia" w:ascii="宋体" w:hAnsi="宋体" w:eastAsia="宋体" w:cs="宋体"/>
                <w:color w:val="auto"/>
                <w:szCs w:val="21"/>
                <w:rPrChange w:id="5137" w:author="然" w:date="2026-08-04T11:37:42Z">
                  <w:rPr>
                    <w:rFonts w:hint="eastAsia" w:ascii="宋体" w:hAnsi="宋体" w:eastAsia="宋体" w:cs="宋体"/>
                    <w:szCs w:val="21"/>
                  </w:rPr>
                </w:rPrChange>
              </w:rPr>
            </w:pPr>
          </w:p>
        </w:tc>
        <w:tc>
          <w:tcPr>
            <w:tcW w:w="1035" w:type="dxa"/>
            <w:shd w:val="clear" w:color="auto" w:fill="auto"/>
            <w:noWrap w:val="0"/>
            <w:vAlign w:val="center"/>
            <w:tcPrChange w:id="5138" w:author="然" w:date="2026-08-03T15:23:33Z">
              <w:tcPr>
                <w:tcW w:w="1035" w:type="dxa"/>
                <w:shd w:val="clear" w:color="auto" w:fill="auto"/>
                <w:noWrap w:val="0"/>
                <w:vAlign w:val="center"/>
              </w:tcPr>
            </w:tcPrChange>
          </w:tcPr>
          <w:p w14:paraId="73DF8600">
            <w:pPr>
              <w:widowControl/>
              <w:spacing w:line="240" w:lineRule="auto"/>
              <w:jc w:val="center"/>
              <w:textAlignment w:val="auto"/>
              <w:rPr>
                <w:rFonts w:hint="eastAsia" w:ascii="宋体" w:hAnsi="宋体" w:eastAsia="宋体" w:cs="宋体"/>
                <w:color w:val="auto"/>
                <w:szCs w:val="21"/>
                <w:rPrChange w:id="5139" w:author="然" w:date="2026-08-04T11:37:42Z">
                  <w:rPr>
                    <w:rFonts w:hint="eastAsia" w:ascii="宋体" w:hAnsi="宋体" w:eastAsia="宋体" w:cs="宋体"/>
                    <w:szCs w:val="21"/>
                  </w:rPr>
                </w:rPrChange>
              </w:rPr>
            </w:pPr>
            <w:r>
              <w:rPr>
                <w:rFonts w:hint="eastAsia" w:ascii="宋体" w:hAnsi="宋体" w:eastAsia="宋体" w:cs="宋体"/>
                <w:color w:val="auto"/>
                <w:szCs w:val="21"/>
                <w:rPrChange w:id="5140" w:author="然" w:date="2026-08-04T11:37:42Z">
                  <w:rPr>
                    <w:rFonts w:hint="eastAsia" w:ascii="宋体" w:hAnsi="宋体" w:eastAsia="宋体" w:cs="宋体"/>
                    <w:szCs w:val="21"/>
                  </w:rPr>
                </w:rPrChange>
              </w:rPr>
              <w:t>速记</w:t>
            </w:r>
          </w:p>
        </w:tc>
        <w:tc>
          <w:tcPr>
            <w:tcW w:w="1485" w:type="dxa"/>
            <w:shd w:val="clear" w:color="auto" w:fill="auto"/>
            <w:noWrap w:val="0"/>
            <w:vAlign w:val="center"/>
            <w:tcPrChange w:id="5141" w:author="然" w:date="2026-08-03T15:23:33Z">
              <w:tcPr>
                <w:tcW w:w="1485" w:type="dxa"/>
                <w:shd w:val="clear" w:color="auto" w:fill="auto"/>
                <w:noWrap w:val="0"/>
                <w:vAlign w:val="center"/>
              </w:tcPr>
            </w:tcPrChange>
          </w:tcPr>
          <w:p w14:paraId="77248E3E">
            <w:pPr>
              <w:widowControl/>
              <w:spacing w:line="240" w:lineRule="auto"/>
              <w:jc w:val="center"/>
              <w:textAlignment w:val="auto"/>
              <w:rPr>
                <w:rFonts w:hint="eastAsia" w:ascii="宋体" w:hAnsi="宋体" w:eastAsia="宋体" w:cs="宋体"/>
                <w:color w:val="auto"/>
                <w:szCs w:val="21"/>
                <w:rPrChange w:id="5142" w:author="然" w:date="2026-08-04T11:37:42Z">
                  <w:rPr>
                    <w:rFonts w:hint="eastAsia" w:ascii="宋体" w:hAnsi="宋体" w:eastAsia="宋体" w:cs="宋体"/>
                    <w:szCs w:val="21"/>
                  </w:rPr>
                </w:rPrChange>
              </w:rPr>
            </w:pPr>
            <w:r>
              <w:rPr>
                <w:rFonts w:hint="eastAsia" w:ascii="宋体" w:hAnsi="宋体" w:eastAsia="宋体" w:cs="宋体"/>
                <w:color w:val="auto"/>
                <w:szCs w:val="21"/>
                <w:rPrChange w:id="5143" w:author="然" w:date="2026-08-04T11:37:42Z">
                  <w:rPr>
                    <w:rFonts w:hint="eastAsia" w:ascii="宋体" w:hAnsi="宋体" w:eastAsia="宋体" w:cs="宋体"/>
                    <w:szCs w:val="21"/>
                  </w:rPr>
                </w:rPrChange>
              </w:rPr>
              <w:t>速记人员，每场2人</w:t>
            </w:r>
          </w:p>
        </w:tc>
        <w:tc>
          <w:tcPr>
            <w:tcW w:w="735" w:type="dxa"/>
            <w:shd w:val="clear" w:color="auto" w:fill="auto"/>
            <w:noWrap w:val="0"/>
            <w:vAlign w:val="center"/>
            <w:tcPrChange w:id="5144" w:author="然" w:date="2026-08-03T15:23:33Z">
              <w:tcPr>
                <w:tcW w:w="735" w:type="dxa"/>
                <w:shd w:val="clear" w:color="auto" w:fill="auto"/>
                <w:noWrap w:val="0"/>
                <w:vAlign w:val="center"/>
              </w:tcPr>
            </w:tcPrChange>
          </w:tcPr>
          <w:p w14:paraId="500C2BB4">
            <w:pPr>
              <w:widowControl/>
              <w:spacing w:line="240" w:lineRule="auto"/>
              <w:jc w:val="center"/>
              <w:textAlignment w:val="auto"/>
              <w:rPr>
                <w:rFonts w:hint="eastAsia" w:ascii="宋体" w:hAnsi="宋体" w:eastAsia="宋体" w:cs="宋体"/>
                <w:color w:val="auto"/>
                <w:szCs w:val="21"/>
                <w:rPrChange w:id="5145" w:author="然" w:date="2026-08-04T11:37:42Z">
                  <w:rPr>
                    <w:rFonts w:hint="eastAsia" w:ascii="宋体" w:hAnsi="宋体" w:eastAsia="宋体" w:cs="宋体"/>
                    <w:szCs w:val="21"/>
                  </w:rPr>
                </w:rPrChange>
              </w:rPr>
            </w:pPr>
            <w:r>
              <w:rPr>
                <w:rFonts w:hint="eastAsia" w:ascii="宋体" w:hAnsi="宋体" w:eastAsia="宋体" w:cs="宋体"/>
                <w:color w:val="auto"/>
                <w:szCs w:val="21"/>
                <w:rPrChange w:id="5146" w:author="然" w:date="2026-08-04T11:37:42Z">
                  <w:rPr>
                    <w:rFonts w:hint="eastAsia" w:ascii="宋体" w:hAnsi="宋体" w:eastAsia="宋体" w:cs="宋体"/>
                    <w:szCs w:val="21"/>
                  </w:rPr>
                </w:rPrChange>
              </w:rPr>
              <w:t>人/场</w:t>
            </w:r>
          </w:p>
        </w:tc>
        <w:tc>
          <w:tcPr>
            <w:tcW w:w="705" w:type="dxa"/>
            <w:shd w:val="clear" w:color="auto" w:fill="auto"/>
            <w:noWrap w:val="0"/>
            <w:vAlign w:val="center"/>
            <w:tcPrChange w:id="5147" w:author="然" w:date="2026-08-03T15:23:33Z">
              <w:tcPr>
                <w:tcW w:w="705" w:type="dxa"/>
                <w:shd w:val="clear" w:color="auto" w:fill="auto"/>
                <w:noWrap w:val="0"/>
                <w:vAlign w:val="center"/>
              </w:tcPr>
            </w:tcPrChange>
          </w:tcPr>
          <w:p w14:paraId="2E299194">
            <w:pPr>
              <w:widowControl/>
              <w:spacing w:line="240" w:lineRule="auto"/>
              <w:jc w:val="center"/>
              <w:textAlignment w:val="auto"/>
              <w:rPr>
                <w:rFonts w:hint="eastAsia" w:ascii="宋体" w:hAnsi="宋体" w:eastAsia="宋体" w:cs="宋体"/>
                <w:color w:val="auto"/>
                <w:szCs w:val="21"/>
                <w:rPrChange w:id="5148" w:author="然" w:date="2026-08-04T11:37:42Z">
                  <w:rPr>
                    <w:rFonts w:hint="eastAsia" w:ascii="宋体" w:hAnsi="宋体" w:eastAsia="宋体" w:cs="宋体"/>
                    <w:szCs w:val="21"/>
                  </w:rPr>
                </w:rPrChange>
              </w:rPr>
            </w:pPr>
            <w:r>
              <w:rPr>
                <w:rFonts w:hint="eastAsia" w:ascii="宋体" w:hAnsi="宋体" w:eastAsia="宋体" w:cs="宋体"/>
                <w:color w:val="auto"/>
                <w:szCs w:val="21"/>
                <w:rPrChange w:id="5149" w:author="然" w:date="2026-08-04T11:37:42Z">
                  <w:rPr>
                    <w:rFonts w:hint="eastAsia" w:ascii="宋体" w:hAnsi="宋体" w:eastAsia="宋体" w:cs="宋体"/>
                    <w:szCs w:val="21"/>
                  </w:rPr>
                </w:rPrChange>
              </w:rPr>
              <w:t>2</w:t>
            </w:r>
          </w:p>
        </w:tc>
        <w:tc>
          <w:tcPr>
            <w:tcW w:w="1616" w:type="dxa"/>
            <w:shd w:val="clear" w:color="auto" w:fill="auto"/>
            <w:noWrap w:val="0"/>
            <w:vAlign w:val="center"/>
            <w:tcPrChange w:id="5150" w:author="然" w:date="2026-08-03T15:23:33Z">
              <w:tcPr>
                <w:tcW w:w="1616" w:type="dxa"/>
                <w:shd w:val="clear" w:color="auto" w:fill="auto"/>
                <w:noWrap w:val="0"/>
                <w:vAlign w:val="center"/>
              </w:tcPr>
            </w:tcPrChange>
          </w:tcPr>
          <w:p w14:paraId="0BA1DA44">
            <w:pPr>
              <w:widowControl/>
              <w:spacing w:line="240" w:lineRule="auto"/>
              <w:jc w:val="center"/>
              <w:textAlignment w:val="auto"/>
              <w:rPr>
                <w:rFonts w:hint="eastAsia" w:ascii="宋体" w:hAnsi="宋体" w:eastAsia="宋体" w:cs="宋体"/>
                <w:color w:val="auto"/>
                <w:szCs w:val="21"/>
                <w:rPrChange w:id="5151" w:author="然" w:date="2026-08-04T11:37:42Z">
                  <w:rPr>
                    <w:rFonts w:hint="eastAsia" w:ascii="宋体" w:hAnsi="宋体" w:eastAsia="宋体" w:cs="宋体"/>
                    <w:szCs w:val="21"/>
                  </w:rPr>
                </w:rPrChange>
              </w:rPr>
            </w:pPr>
            <w:r>
              <w:rPr>
                <w:rFonts w:hint="eastAsia" w:ascii="宋体" w:hAnsi="宋体" w:eastAsia="宋体" w:cs="宋体"/>
                <w:color w:val="auto"/>
                <w:szCs w:val="21"/>
                <w:rPrChange w:id="5152" w:author="然" w:date="2026-08-04T11:37:42Z">
                  <w:rPr>
                    <w:rFonts w:hint="eastAsia" w:ascii="宋体" w:hAnsi="宋体" w:eastAsia="宋体" w:cs="宋体"/>
                    <w:szCs w:val="21"/>
                  </w:rPr>
                </w:rPrChange>
              </w:rPr>
              <w:t>4</w:t>
            </w:r>
          </w:p>
        </w:tc>
        <w:tc>
          <w:tcPr>
            <w:tcW w:w="2749" w:type="dxa"/>
            <w:shd w:val="clear" w:color="auto" w:fill="auto"/>
            <w:noWrap w:val="0"/>
            <w:vAlign w:val="center"/>
            <w:tcPrChange w:id="5153" w:author="然" w:date="2026-08-03T15:23:33Z">
              <w:tcPr>
                <w:tcW w:w="2749" w:type="dxa"/>
                <w:shd w:val="clear" w:color="auto" w:fill="auto"/>
                <w:noWrap w:val="0"/>
                <w:vAlign w:val="center"/>
              </w:tcPr>
            </w:tcPrChange>
          </w:tcPr>
          <w:p w14:paraId="12F0FD2C">
            <w:pPr>
              <w:widowControl/>
              <w:spacing w:line="240" w:lineRule="auto"/>
              <w:jc w:val="center"/>
              <w:textAlignment w:val="auto"/>
              <w:rPr>
                <w:rFonts w:hint="eastAsia" w:ascii="宋体" w:hAnsi="宋体" w:eastAsia="宋体" w:cs="宋体"/>
                <w:color w:val="auto"/>
                <w:szCs w:val="21"/>
                <w:rPrChange w:id="5154" w:author="然" w:date="2026-08-04T11:37:42Z">
                  <w:rPr>
                    <w:rFonts w:hint="eastAsia" w:ascii="宋体" w:hAnsi="宋体" w:eastAsia="宋体" w:cs="宋体"/>
                    <w:szCs w:val="21"/>
                  </w:rPr>
                </w:rPrChange>
              </w:rPr>
            </w:pPr>
            <w:r>
              <w:rPr>
                <w:rFonts w:hint="eastAsia" w:ascii="宋体" w:hAnsi="宋体" w:eastAsia="宋体" w:cs="宋体"/>
                <w:color w:val="auto"/>
                <w:szCs w:val="21"/>
                <w:rPrChange w:id="5155" w:author="然" w:date="2026-08-04T11:37:42Z">
                  <w:rPr>
                    <w:rFonts w:hint="eastAsia" w:ascii="宋体" w:hAnsi="宋体" w:eastAsia="宋体" w:cs="宋体"/>
                    <w:szCs w:val="21"/>
                  </w:rPr>
                </w:rPrChange>
              </w:rPr>
              <w:t>活动当天2场，考察2场</w:t>
            </w:r>
          </w:p>
        </w:tc>
      </w:tr>
      <w:tr w14:paraId="6CA88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5156" w:author="然" w:date="2026-08-03T15:23:33Z">
            <w:tblPrEx>
              <w:shd w:val="clear" w:color="auto" w:fill="auto"/>
              <w:tblCellMar>
                <w:top w:w="0" w:type="dxa"/>
                <w:left w:w="108" w:type="dxa"/>
                <w:bottom w:w="0" w:type="dxa"/>
                <w:right w:w="108" w:type="dxa"/>
              </w:tblCellMar>
            </w:tblPrEx>
          </w:tblPrExChange>
        </w:tblPrEx>
        <w:trPr>
          <w:trHeight w:val="285" w:hRule="atLeast"/>
          <w:jc w:val="center"/>
          <w:trPrChange w:id="5156" w:author="然" w:date="2026-08-03T15:23:33Z">
            <w:trPr>
              <w:trHeight w:val="285" w:hRule="atLeast"/>
              <w:jc w:val="center"/>
            </w:trPr>
          </w:trPrChange>
        </w:trPr>
        <w:tc>
          <w:tcPr>
            <w:tcW w:w="675" w:type="dxa"/>
            <w:vMerge w:val="continue"/>
            <w:shd w:val="clear" w:color="auto" w:fill="auto"/>
            <w:noWrap w:val="0"/>
            <w:vAlign w:val="center"/>
            <w:tcPrChange w:id="5157" w:author="然" w:date="2026-08-03T15:23:33Z">
              <w:tcPr>
                <w:tcW w:w="675" w:type="dxa"/>
                <w:vMerge w:val="continue"/>
                <w:shd w:val="clear" w:color="auto" w:fill="auto"/>
                <w:noWrap w:val="0"/>
                <w:vAlign w:val="center"/>
              </w:tcPr>
            </w:tcPrChange>
          </w:tcPr>
          <w:p w14:paraId="0FA7BD2B">
            <w:pPr>
              <w:spacing w:line="240" w:lineRule="auto"/>
              <w:jc w:val="center"/>
              <w:rPr>
                <w:rFonts w:hint="eastAsia" w:ascii="宋体" w:hAnsi="宋体" w:eastAsia="宋体" w:cs="宋体"/>
                <w:color w:val="auto"/>
                <w:szCs w:val="21"/>
                <w:rPrChange w:id="5158"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5159" w:author="然" w:date="2026-08-03T15:23:33Z">
              <w:tcPr>
                <w:tcW w:w="885" w:type="dxa"/>
                <w:vMerge w:val="continue"/>
                <w:shd w:val="clear" w:color="auto" w:fill="auto"/>
                <w:noWrap w:val="0"/>
                <w:vAlign w:val="center"/>
              </w:tcPr>
            </w:tcPrChange>
          </w:tcPr>
          <w:p w14:paraId="1B718203">
            <w:pPr>
              <w:spacing w:line="240" w:lineRule="auto"/>
              <w:jc w:val="center"/>
              <w:rPr>
                <w:rFonts w:hint="eastAsia" w:ascii="宋体" w:hAnsi="宋体" w:eastAsia="宋体" w:cs="宋体"/>
                <w:color w:val="auto"/>
                <w:szCs w:val="21"/>
                <w:rPrChange w:id="5160" w:author="然" w:date="2026-08-04T11:37:42Z">
                  <w:rPr>
                    <w:rFonts w:hint="eastAsia" w:ascii="宋体" w:hAnsi="宋体" w:eastAsia="宋体" w:cs="宋体"/>
                    <w:szCs w:val="21"/>
                  </w:rPr>
                </w:rPrChange>
              </w:rPr>
            </w:pPr>
          </w:p>
        </w:tc>
        <w:tc>
          <w:tcPr>
            <w:tcW w:w="1035" w:type="dxa"/>
            <w:shd w:val="clear" w:color="auto" w:fill="auto"/>
            <w:noWrap w:val="0"/>
            <w:vAlign w:val="center"/>
            <w:tcPrChange w:id="5161" w:author="然" w:date="2026-08-03T15:23:33Z">
              <w:tcPr>
                <w:tcW w:w="1035" w:type="dxa"/>
                <w:shd w:val="clear" w:color="auto" w:fill="auto"/>
                <w:noWrap w:val="0"/>
                <w:vAlign w:val="center"/>
              </w:tcPr>
            </w:tcPrChange>
          </w:tcPr>
          <w:p w14:paraId="240DAE35">
            <w:pPr>
              <w:widowControl/>
              <w:spacing w:line="240" w:lineRule="auto"/>
              <w:jc w:val="center"/>
              <w:textAlignment w:val="auto"/>
              <w:rPr>
                <w:rFonts w:hint="eastAsia" w:ascii="宋体" w:hAnsi="宋体" w:eastAsia="宋体" w:cs="宋体"/>
                <w:color w:val="auto"/>
                <w:szCs w:val="21"/>
                <w:rPrChange w:id="5162" w:author="然" w:date="2026-08-04T11:37:42Z">
                  <w:rPr>
                    <w:rFonts w:hint="eastAsia" w:ascii="宋体" w:hAnsi="宋体" w:eastAsia="宋体" w:cs="宋体"/>
                    <w:szCs w:val="21"/>
                  </w:rPr>
                </w:rPrChange>
              </w:rPr>
            </w:pPr>
            <w:r>
              <w:rPr>
                <w:rFonts w:hint="eastAsia" w:ascii="宋体" w:hAnsi="宋体" w:eastAsia="宋体" w:cs="宋体"/>
                <w:color w:val="auto"/>
                <w:szCs w:val="21"/>
                <w:rPrChange w:id="5163" w:author="然" w:date="2026-08-04T11:37:42Z">
                  <w:rPr>
                    <w:rFonts w:hint="eastAsia" w:ascii="宋体" w:hAnsi="宋体" w:eastAsia="宋体" w:cs="宋体"/>
                    <w:szCs w:val="21"/>
                  </w:rPr>
                </w:rPrChange>
              </w:rPr>
              <w:t>速记（沙龙）</w:t>
            </w:r>
          </w:p>
        </w:tc>
        <w:tc>
          <w:tcPr>
            <w:tcW w:w="1485" w:type="dxa"/>
            <w:shd w:val="clear" w:color="auto" w:fill="auto"/>
            <w:noWrap w:val="0"/>
            <w:vAlign w:val="center"/>
            <w:tcPrChange w:id="5164" w:author="然" w:date="2026-08-03T15:23:33Z">
              <w:tcPr>
                <w:tcW w:w="1485" w:type="dxa"/>
                <w:shd w:val="clear" w:color="auto" w:fill="auto"/>
                <w:noWrap w:val="0"/>
                <w:vAlign w:val="center"/>
              </w:tcPr>
            </w:tcPrChange>
          </w:tcPr>
          <w:p w14:paraId="0F7D5BD3">
            <w:pPr>
              <w:widowControl/>
              <w:spacing w:line="240" w:lineRule="auto"/>
              <w:jc w:val="center"/>
              <w:textAlignment w:val="auto"/>
              <w:rPr>
                <w:rFonts w:hint="eastAsia" w:ascii="宋体" w:hAnsi="宋体" w:eastAsia="宋体" w:cs="宋体"/>
                <w:color w:val="auto"/>
                <w:szCs w:val="21"/>
                <w:rPrChange w:id="5165" w:author="然" w:date="2026-08-04T11:37:42Z">
                  <w:rPr>
                    <w:rFonts w:hint="eastAsia" w:ascii="宋体" w:hAnsi="宋体" w:eastAsia="宋体" w:cs="宋体"/>
                    <w:szCs w:val="21"/>
                  </w:rPr>
                </w:rPrChange>
              </w:rPr>
            </w:pPr>
            <w:r>
              <w:rPr>
                <w:rFonts w:hint="eastAsia" w:ascii="宋体" w:hAnsi="宋体" w:eastAsia="宋体" w:cs="宋体"/>
                <w:color w:val="auto"/>
                <w:szCs w:val="21"/>
                <w:rPrChange w:id="5166" w:author="然" w:date="2026-08-04T11:37:42Z">
                  <w:rPr>
                    <w:rFonts w:hint="eastAsia" w:ascii="宋体" w:hAnsi="宋体" w:eastAsia="宋体" w:cs="宋体"/>
                    <w:szCs w:val="21"/>
                  </w:rPr>
                </w:rPrChange>
              </w:rPr>
              <w:t>速记人员，每场2人</w:t>
            </w:r>
          </w:p>
        </w:tc>
        <w:tc>
          <w:tcPr>
            <w:tcW w:w="735" w:type="dxa"/>
            <w:shd w:val="clear" w:color="auto" w:fill="auto"/>
            <w:noWrap w:val="0"/>
            <w:vAlign w:val="center"/>
            <w:tcPrChange w:id="5167" w:author="然" w:date="2026-08-03T15:23:33Z">
              <w:tcPr>
                <w:tcW w:w="735" w:type="dxa"/>
                <w:shd w:val="clear" w:color="auto" w:fill="auto"/>
                <w:noWrap w:val="0"/>
                <w:vAlign w:val="center"/>
              </w:tcPr>
            </w:tcPrChange>
          </w:tcPr>
          <w:p w14:paraId="59B52446">
            <w:pPr>
              <w:widowControl/>
              <w:spacing w:line="240" w:lineRule="auto"/>
              <w:jc w:val="center"/>
              <w:textAlignment w:val="auto"/>
              <w:rPr>
                <w:rFonts w:hint="eastAsia" w:ascii="宋体" w:hAnsi="宋体" w:eastAsia="宋体" w:cs="宋体"/>
                <w:color w:val="auto"/>
                <w:szCs w:val="21"/>
                <w:rPrChange w:id="5168" w:author="然" w:date="2026-08-04T11:37:42Z">
                  <w:rPr>
                    <w:rFonts w:hint="eastAsia" w:ascii="宋体" w:hAnsi="宋体" w:eastAsia="宋体" w:cs="宋体"/>
                    <w:szCs w:val="21"/>
                  </w:rPr>
                </w:rPrChange>
              </w:rPr>
            </w:pPr>
            <w:r>
              <w:rPr>
                <w:rFonts w:hint="eastAsia" w:ascii="宋体" w:hAnsi="宋体" w:eastAsia="宋体" w:cs="宋体"/>
                <w:color w:val="auto"/>
                <w:szCs w:val="21"/>
                <w:rPrChange w:id="5169" w:author="然" w:date="2026-08-04T11:37:42Z">
                  <w:rPr>
                    <w:rFonts w:hint="eastAsia" w:ascii="宋体" w:hAnsi="宋体" w:eastAsia="宋体" w:cs="宋体"/>
                    <w:szCs w:val="21"/>
                  </w:rPr>
                </w:rPrChange>
              </w:rPr>
              <w:t>人/场</w:t>
            </w:r>
          </w:p>
        </w:tc>
        <w:tc>
          <w:tcPr>
            <w:tcW w:w="705" w:type="dxa"/>
            <w:shd w:val="clear" w:color="auto" w:fill="auto"/>
            <w:noWrap w:val="0"/>
            <w:vAlign w:val="center"/>
            <w:tcPrChange w:id="5170" w:author="然" w:date="2026-08-03T15:23:33Z">
              <w:tcPr>
                <w:tcW w:w="705" w:type="dxa"/>
                <w:shd w:val="clear" w:color="auto" w:fill="auto"/>
                <w:noWrap w:val="0"/>
                <w:vAlign w:val="center"/>
              </w:tcPr>
            </w:tcPrChange>
          </w:tcPr>
          <w:p w14:paraId="38671BA4">
            <w:pPr>
              <w:widowControl/>
              <w:spacing w:line="240" w:lineRule="auto"/>
              <w:jc w:val="center"/>
              <w:textAlignment w:val="auto"/>
              <w:rPr>
                <w:rFonts w:hint="eastAsia" w:ascii="宋体" w:hAnsi="宋体" w:eastAsia="宋体" w:cs="宋体"/>
                <w:color w:val="auto"/>
                <w:szCs w:val="21"/>
                <w:rPrChange w:id="5171" w:author="然" w:date="2026-08-04T11:37:42Z">
                  <w:rPr>
                    <w:rFonts w:hint="eastAsia" w:ascii="宋体" w:hAnsi="宋体" w:eastAsia="宋体" w:cs="宋体"/>
                    <w:szCs w:val="21"/>
                  </w:rPr>
                </w:rPrChange>
              </w:rPr>
            </w:pPr>
            <w:r>
              <w:rPr>
                <w:rFonts w:hint="eastAsia" w:ascii="宋体" w:hAnsi="宋体" w:eastAsia="宋体" w:cs="宋体"/>
                <w:color w:val="auto"/>
                <w:szCs w:val="21"/>
                <w:rPrChange w:id="5172" w:author="然" w:date="2026-08-04T11:37:42Z">
                  <w:rPr>
                    <w:rFonts w:hint="eastAsia" w:ascii="宋体" w:hAnsi="宋体" w:eastAsia="宋体" w:cs="宋体"/>
                    <w:szCs w:val="21"/>
                  </w:rPr>
                </w:rPrChange>
              </w:rPr>
              <w:t>2</w:t>
            </w:r>
          </w:p>
        </w:tc>
        <w:tc>
          <w:tcPr>
            <w:tcW w:w="1616" w:type="dxa"/>
            <w:shd w:val="clear" w:color="auto" w:fill="auto"/>
            <w:noWrap w:val="0"/>
            <w:vAlign w:val="center"/>
            <w:tcPrChange w:id="5173" w:author="然" w:date="2026-08-03T15:23:33Z">
              <w:tcPr>
                <w:tcW w:w="1616" w:type="dxa"/>
                <w:shd w:val="clear" w:color="auto" w:fill="auto"/>
                <w:noWrap w:val="0"/>
                <w:vAlign w:val="center"/>
              </w:tcPr>
            </w:tcPrChange>
          </w:tcPr>
          <w:p w14:paraId="05BDF735">
            <w:pPr>
              <w:widowControl/>
              <w:spacing w:line="240" w:lineRule="auto"/>
              <w:jc w:val="center"/>
              <w:textAlignment w:val="auto"/>
              <w:rPr>
                <w:rFonts w:hint="eastAsia" w:ascii="宋体" w:hAnsi="宋体" w:eastAsia="宋体" w:cs="宋体"/>
                <w:color w:val="auto"/>
                <w:szCs w:val="21"/>
                <w:rPrChange w:id="5174" w:author="然" w:date="2026-08-04T11:37:42Z">
                  <w:rPr>
                    <w:rFonts w:hint="eastAsia" w:ascii="宋体" w:hAnsi="宋体" w:eastAsia="宋体" w:cs="宋体"/>
                    <w:szCs w:val="21"/>
                  </w:rPr>
                </w:rPrChange>
              </w:rPr>
            </w:pPr>
            <w:r>
              <w:rPr>
                <w:rFonts w:hint="eastAsia" w:ascii="宋体" w:hAnsi="宋体" w:eastAsia="宋体" w:cs="宋体"/>
                <w:color w:val="auto"/>
                <w:szCs w:val="21"/>
                <w:rPrChange w:id="5175" w:author="然" w:date="2026-08-04T11:37:42Z">
                  <w:rPr>
                    <w:rFonts w:hint="eastAsia" w:ascii="宋体" w:hAnsi="宋体" w:eastAsia="宋体" w:cs="宋体"/>
                    <w:szCs w:val="21"/>
                  </w:rPr>
                </w:rPrChange>
              </w:rPr>
              <w:t>2</w:t>
            </w:r>
          </w:p>
        </w:tc>
        <w:tc>
          <w:tcPr>
            <w:tcW w:w="2749" w:type="dxa"/>
            <w:shd w:val="clear" w:color="auto" w:fill="auto"/>
            <w:noWrap w:val="0"/>
            <w:vAlign w:val="center"/>
            <w:tcPrChange w:id="5176" w:author="然" w:date="2026-08-03T15:23:33Z">
              <w:tcPr>
                <w:tcW w:w="2749" w:type="dxa"/>
                <w:shd w:val="clear" w:color="auto" w:fill="auto"/>
                <w:noWrap w:val="0"/>
                <w:vAlign w:val="center"/>
              </w:tcPr>
            </w:tcPrChange>
          </w:tcPr>
          <w:p w14:paraId="48F4E326">
            <w:pPr>
              <w:widowControl/>
              <w:spacing w:line="240" w:lineRule="auto"/>
              <w:jc w:val="center"/>
              <w:textAlignment w:val="auto"/>
              <w:rPr>
                <w:rFonts w:hint="eastAsia" w:ascii="宋体" w:hAnsi="宋体" w:eastAsia="宋体" w:cs="宋体"/>
                <w:color w:val="auto"/>
                <w:szCs w:val="21"/>
                <w:rPrChange w:id="5177" w:author="然" w:date="2026-08-04T11:37:42Z">
                  <w:rPr>
                    <w:rFonts w:hint="eastAsia" w:ascii="宋体" w:hAnsi="宋体" w:eastAsia="宋体" w:cs="宋体"/>
                    <w:szCs w:val="21"/>
                  </w:rPr>
                </w:rPrChange>
              </w:rPr>
            </w:pPr>
            <w:r>
              <w:rPr>
                <w:rFonts w:hint="eastAsia" w:ascii="宋体" w:hAnsi="宋体" w:eastAsia="宋体" w:cs="宋体"/>
                <w:color w:val="auto"/>
                <w:szCs w:val="21"/>
                <w:rPrChange w:id="5178" w:author="然" w:date="2026-08-04T11:37:42Z">
                  <w:rPr>
                    <w:rFonts w:hint="eastAsia" w:ascii="宋体" w:hAnsi="宋体" w:eastAsia="宋体" w:cs="宋体"/>
                    <w:szCs w:val="21"/>
                  </w:rPr>
                </w:rPrChange>
              </w:rPr>
              <w:t>中英文速记，两场沙龙每场两人</w:t>
            </w:r>
          </w:p>
        </w:tc>
      </w:tr>
      <w:tr w14:paraId="57EBF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5179" w:author="然" w:date="2026-08-03T15:23:33Z">
            <w:tblPrEx>
              <w:shd w:val="clear" w:color="auto" w:fill="auto"/>
              <w:tblCellMar>
                <w:top w:w="0" w:type="dxa"/>
                <w:left w:w="108" w:type="dxa"/>
                <w:bottom w:w="0" w:type="dxa"/>
                <w:right w:w="108" w:type="dxa"/>
              </w:tblCellMar>
            </w:tblPrEx>
          </w:tblPrExChange>
        </w:tblPrEx>
        <w:trPr>
          <w:trHeight w:val="285" w:hRule="atLeast"/>
          <w:jc w:val="center"/>
          <w:trPrChange w:id="5179" w:author="然" w:date="2026-08-03T15:23:33Z">
            <w:trPr>
              <w:trHeight w:val="285" w:hRule="atLeast"/>
              <w:jc w:val="center"/>
            </w:trPr>
          </w:trPrChange>
        </w:trPr>
        <w:tc>
          <w:tcPr>
            <w:tcW w:w="675" w:type="dxa"/>
            <w:vMerge w:val="continue"/>
            <w:shd w:val="clear" w:color="auto" w:fill="auto"/>
            <w:noWrap w:val="0"/>
            <w:vAlign w:val="center"/>
            <w:tcPrChange w:id="5180" w:author="然" w:date="2026-08-03T15:23:33Z">
              <w:tcPr>
                <w:tcW w:w="675" w:type="dxa"/>
                <w:vMerge w:val="continue"/>
                <w:shd w:val="clear" w:color="auto" w:fill="auto"/>
                <w:noWrap w:val="0"/>
                <w:vAlign w:val="center"/>
              </w:tcPr>
            </w:tcPrChange>
          </w:tcPr>
          <w:p w14:paraId="7680611A">
            <w:pPr>
              <w:spacing w:line="240" w:lineRule="auto"/>
              <w:jc w:val="center"/>
              <w:rPr>
                <w:rFonts w:hint="eastAsia" w:ascii="宋体" w:hAnsi="宋体" w:eastAsia="宋体" w:cs="宋体"/>
                <w:color w:val="auto"/>
                <w:szCs w:val="21"/>
                <w:rPrChange w:id="5181"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5182" w:author="然" w:date="2026-08-03T15:23:33Z">
              <w:tcPr>
                <w:tcW w:w="885" w:type="dxa"/>
                <w:vMerge w:val="continue"/>
                <w:shd w:val="clear" w:color="auto" w:fill="auto"/>
                <w:noWrap w:val="0"/>
                <w:vAlign w:val="center"/>
              </w:tcPr>
            </w:tcPrChange>
          </w:tcPr>
          <w:p w14:paraId="7BEFE277">
            <w:pPr>
              <w:spacing w:line="240" w:lineRule="auto"/>
              <w:jc w:val="center"/>
              <w:rPr>
                <w:rFonts w:hint="eastAsia" w:ascii="宋体" w:hAnsi="宋体" w:eastAsia="宋体" w:cs="宋体"/>
                <w:color w:val="auto"/>
                <w:szCs w:val="21"/>
                <w:rPrChange w:id="5183" w:author="然" w:date="2026-08-04T11:37:42Z">
                  <w:rPr>
                    <w:rFonts w:hint="eastAsia" w:ascii="宋体" w:hAnsi="宋体" w:eastAsia="宋体" w:cs="宋体"/>
                    <w:szCs w:val="21"/>
                  </w:rPr>
                </w:rPrChange>
              </w:rPr>
            </w:pPr>
          </w:p>
        </w:tc>
        <w:tc>
          <w:tcPr>
            <w:tcW w:w="1035" w:type="dxa"/>
            <w:shd w:val="clear" w:color="auto" w:fill="auto"/>
            <w:noWrap w:val="0"/>
            <w:vAlign w:val="center"/>
            <w:tcPrChange w:id="5184" w:author="然" w:date="2026-08-03T15:23:33Z">
              <w:tcPr>
                <w:tcW w:w="1035" w:type="dxa"/>
                <w:shd w:val="clear" w:color="auto" w:fill="auto"/>
                <w:noWrap w:val="0"/>
                <w:vAlign w:val="center"/>
              </w:tcPr>
            </w:tcPrChange>
          </w:tcPr>
          <w:p w14:paraId="6B3A705D">
            <w:pPr>
              <w:widowControl/>
              <w:spacing w:line="240" w:lineRule="auto"/>
              <w:jc w:val="center"/>
              <w:textAlignment w:val="auto"/>
              <w:rPr>
                <w:rFonts w:hint="eastAsia" w:ascii="宋体" w:hAnsi="宋体" w:eastAsia="宋体" w:cs="宋体"/>
                <w:color w:val="auto"/>
                <w:szCs w:val="21"/>
                <w:rPrChange w:id="5185" w:author="然" w:date="2026-08-04T11:37:42Z">
                  <w:rPr>
                    <w:rFonts w:hint="eastAsia" w:ascii="宋体" w:hAnsi="宋体" w:eastAsia="宋体" w:cs="宋体"/>
                    <w:szCs w:val="21"/>
                  </w:rPr>
                </w:rPrChange>
              </w:rPr>
            </w:pPr>
            <w:r>
              <w:rPr>
                <w:rFonts w:hint="eastAsia" w:ascii="宋体" w:hAnsi="宋体" w:eastAsia="宋体" w:cs="宋体"/>
                <w:color w:val="auto"/>
                <w:szCs w:val="21"/>
                <w:rPrChange w:id="5186" w:author="然" w:date="2026-08-04T11:37:42Z">
                  <w:rPr>
                    <w:rFonts w:hint="eastAsia" w:ascii="宋体" w:hAnsi="宋体" w:eastAsia="宋体" w:cs="宋体"/>
                    <w:szCs w:val="21"/>
                  </w:rPr>
                </w:rPrChange>
              </w:rPr>
              <w:t>速记（培训）</w:t>
            </w:r>
          </w:p>
        </w:tc>
        <w:tc>
          <w:tcPr>
            <w:tcW w:w="1485" w:type="dxa"/>
            <w:shd w:val="clear" w:color="auto" w:fill="auto"/>
            <w:noWrap w:val="0"/>
            <w:vAlign w:val="center"/>
            <w:tcPrChange w:id="5187" w:author="然" w:date="2026-08-03T15:23:33Z">
              <w:tcPr>
                <w:tcW w:w="1485" w:type="dxa"/>
                <w:shd w:val="clear" w:color="auto" w:fill="auto"/>
                <w:noWrap w:val="0"/>
                <w:vAlign w:val="center"/>
              </w:tcPr>
            </w:tcPrChange>
          </w:tcPr>
          <w:p w14:paraId="6077D914">
            <w:pPr>
              <w:widowControl/>
              <w:spacing w:line="240" w:lineRule="auto"/>
              <w:jc w:val="center"/>
              <w:textAlignment w:val="auto"/>
              <w:rPr>
                <w:rFonts w:hint="eastAsia" w:ascii="宋体" w:hAnsi="宋体" w:eastAsia="宋体" w:cs="宋体"/>
                <w:color w:val="auto"/>
                <w:szCs w:val="21"/>
                <w:rPrChange w:id="5188" w:author="然" w:date="2026-08-04T11:37:42Z">
                  <w:rPr>
                    <w:rFonts w:hint="eastAsia" w:ascii="宋体" w:hAnsi="宋体" w:eastAsia="宋体" w:cs="宋体"/>
                    <w:szCs w:val="21"/>
                  </w:rPr>
                </w:rPrChange>
              </w:rPr>
            </w:pPr>
            <w:r>
              <w:rPr>
                <w:rFonts w:hint="eastAsia" w:ascii="宋体" w:hAnsi="宋体" w:eastAsia="宋体" w:cs="宋体"/>
                <w:color w:val="auto"/>
                <w:szCs w:val="21"/>
                <w:rPrChange w:id="5189" w:author="然" w:date="2026-08-04T11:37:42Z">
                  <w:rPr>
                    <w:rFonts w:hint="eastAsia" w:ascii="宋体" w:hAnsi="宋体" w:eastAsia="宋体" w:cs="宋体"/>
                    <w:szCs w:val="21"/>
                  </w:rPr>
                </w:rPrChange>
              </w:rPr>
              <w:t>速记人员，每场2人</w:t>
            </w:r>
          </w:p>
        </w:tc>
        <w:tc>
          <w:tcPr>
            <w:tcW w:w="735" w:type="dxa"/>
            <w:shd w:val="clear" w:color="auto" w:fill="auto"/>
            <w:noWrap w:val="0"/>
            <w:vAlign w:val="center"/>
            <w:tcPrChange w:id="5190" w:author="然" w:date="2026-08-03T15:23:33Z">
              <w:tcPr>
                <w:tcW w:w="735" w:type="dxa"/>
                <w:shd w:val="clear" w:color="auto" w:fill="auto"/>
                <w:noWrap w:val="0"/>
                <w:vAlign w:val="center"/>
              </w:tcPr>
            </w:tcPrChange>
          </w:tcPr>
          <w:p w14:paraId="28B9E39B">
            <w:pPr>
              <w:widowControl/>
              <w:spacing w:line="240" w:lineRule="auto"/>
              <w:jc w:val="center"/>
              <w:textAlignment w:val="auto"/>
              <w:rPr>
                <w:rFonts w:hint="eastAsia" w:ascii="宋体" w:hAnsi="宋体" w:eastAsia="宋体" w:cs="宋体"/>
                <w:color w:val="auto"/>
                <w:szCs w:val="21"/>
                <w:rPrChange w:id="5191" w:author="然" w:date="2026-08-04T11:37:42Z">
                  <w:rPr>
                    <w:rFonts w:hint="eastAsia" w:ascii="宋体" w:hAnsi="宋体" w:eastAsia="宋体" w:cs="宋体"/>
                    <w:szCs w:val="21"/>
                  </w:rPr>
                </w:rPrChange>
              </w:rPr>
            </w:pPr>
            <w:r>
              <w:rPr>
                <w:rFonts w:hint="eastAsia" w:ascii="宋体" w:hAnsi="宋体" w:eastAsia="宋体" w:cs="宋体"/>
                <w:color w:val="auto"/>
                <w:szCs w:val="21"/>
                <w:rPrChange w:id="5192" w:author="然" w:date="2026-08-04T11:37:42Z">
                  <w:rPr>
                    <w:rFonts w:hint="eastAsia" w:ascii="宋体" w:hAnsi="宋体" w:eastAsia="宋体" w:cs="宋体"/>
                    <w:szCs w:val="21"/>
                  </w:rPr>
                </w:rPrChange>
              </w:rPr>
              <w:t>人/场</w:t>
            </w:r>
          </w:p>
        </w:tc>
        <w:tc>
          <w:tcPr>
            <w:tcW w:w="705" w:type="dxa"/>
            <w:shd w:val="clear" w:color="auto" w:fill="auto"/>
            <w:noWrap w:val="0"/>
            <w:vAlign w:val="center"/>
            <w:tcPrChange w:id="5193" w:author="然" w:date="2026-08-03T15:23:33Z">
              <w:tcPr>
                <w:tcW w:w="705" w:type="dxa"/>
                <w:shd w:val="clear" w:color="auto" w:fill="auto"/>
                <w:noWrap w:val="0"/>
                <w:vAlign w:val="center"/>
              </w:tcPr>
            </w:tcPrChange>
          </w:tcPr>
          <w:p w14:paraId="6B9B74A7">
            <w:pPr>
              <w:widowControl/>
              <w:spacing w:line="240" w:lineRule="auto"/>
              <w:jc w:val="center"/>
              <w:textAlignment w:val="auto"/>
              <w:rPr>
                <w:rFonts w:hint="eastAsia" w:ascii="宋体" w:hAnsi="宋体" w:eastAsia="宋体" w:cs="宋体"/>
                <w:color w:val="auto"/>
                <w:szCs w:val="21"/>
                <w:rPrChange w:id="5194" w:author="然" w:date="2026-08-04T11:37:42Z">
                  <w:rPr>
                    <w:rFonts w:hint="eastAsia" w:ascii="宋体" w:hAnsi="宋体" w:eastAsia="宋体" w:cs="宋体"/>
                    <w:szCs w:val="21"/>
                  </w:rPr>
                </w:rPrChange>
              </w:rPr>
            </w:pPr>
            <w:r>
              <w:rPr>
                <w:rFonts w:hint="eastAsia" w:ascii="宋体" w:hAnsi="宋体" w:eastAsia="宋体" w:cs="宋体"/>
                <w:color w:val="auto"/>
                <w:szCs w:val="21"/>
                <w:rPrChange w:id="5195" w:author="然" w:date="2026-08-04T11:37:42Z">
                  <w:rPr>
                    <w:rFonts w:hint="eastAsia" w:ascii="宋体" w:hAnsi="宋体" w:eastAsia="宋体" w:cs="宋体"/>
                    <w:szCs w:val="21"/>
                  </w:rPr>
                </w:rPrChange>
              </w:rPr>
              <w:t>2</w:t>
            </w:r>
          </w:p>
        </w:tc>
        <w:tc>
          <w:tcPr>
            <w:tcW w:w="1616" w:type="dxa"/>
            <w:shd w:val="clear" w:color="auto" w:fill="auto"/>
            <w:noWrap w:val="0"/>
            <w:vAlign w:val="center"/>
            <w:tcPrChange w:id="5196" w:author="然" w:date="2026-08-03T15:23:33Z">
              <w:tcPr>
                <w:tcW w:w="1616" w:type="dxa"/>
                <w:shd w:val="clear" w:color="auto" w:fill="auto"/>
                <w:noWrap w:val="0"/>
                <w:vAlign w:val="center"/>
              </w:tcPr>
            </w:tcPrChange>
          </w:tcPr>
          <w:p w14:paraId="31E52FEF">
            <w:pPr>
              <w:widowControl/>
              <w:spacing w:line="240" w:lineRule="auto"/>
              <w:jc w:val="center"/>
              <w:textAlignment w:val="auto"/>
              <w:rPr>
                <w:rFonts w:hint="eastAsia" w:ascii="宋体" w:hAnsi="宋体" w:eastAsia="宋体" w:cs="宋体"/>
                <w:color w:val="auto"/>
                <w:szCs w:val="21"/>
                <w:rPrChange w:id="5197" w:author="然" w:date="2026-08-04T11:37:42Z">
                  <w:rPr>
                    <w:rFonts w:hint="eastAsia" w:ascii="宋体" w:hAnsi="宋体" w:eastAsia="宋体" w:cs="宋体"/>
                    <w:szCs w:val="21"/>
                  </w:rPr>
                </w:rPrChange>
              </w:rPr>
            </w:pPr>
            <w:r>
              <w:rPr>
                <w:rFonts w:hint="eastAsia" w:ascii="宋体" w:hAnsi="宋体" w:eastAsia="宋体" w:cs="宋体"/>
                <w:color w:val="auto"/>
                <w:szCs w:val="21"/>
                <w:rPrChange w:id="5198" w:author="然" w:date="2026-08-04T11:37:42Z">
                  <w:rPr>
                    <w:rFonts w:hint="eastAsia" w:ascii="宋体" w:hAnsi="宋体" w:eastAsia="宋体" w:cs="宋体"/>
                    <w:szCs w:val="21"/>
                  </w:rPr>
                </w:rPrChange>
              </w:rPr>
              <w:t>1</w:t>
            </w:r>
          </w:p>
        </w:tc>
        <w:tc>
          <w:tcPr>
            <w:tcW w:w="2749" w:type="dxa"/>
            <w:shd w:val="clear" w:color="auto" w:fill="auto"/>
            <w:noWrap w:val="0"/>
            <w:vAlign w:val="center"/>
            <w:tcPrChange w:id="5199" w:author="然" w:date="2026-08-03T15:23:33Z">
              <w:tcPr>
                <w:tcW w:w="2749" w:type="dxa"/>
                <w:shd w:val="clear" w:color="auto" w:fill="auto"/>
                <w:noWrap w:val="0"/>
                <w:vAlign w:val="center"/>
              </w:tcPr>
            </w:tcPrChange>
          </w:tcPr>
          <w:p w14:paraId="7FF0ECF0">
            <w:pPr>
              <w:widowControl/>
              <w:spacing w:line="240" w:lineRule="auto"/>
              <w:jc w:val="center"/>
              <w:textAlignment w:val="auto"/>
              <w:rPr>
                <w:rFonts w:hint="eastAsia" w:ascii="宋体" w:hAnsi="宋体" w:eastAsia="宋体" w:cs="宋体"/>
                <w:color w:val="auto"/>
                <w:szCs w:val="21"/>
                <w:rPrChange w:id="5200" w:author="然" w:date="2026-08-04T11:37:42Z">
                  <w:rPr>
                    <w:rFonts w:hint="eastAsia" w:ascii="宋体" w:hAnsi="宋体" w:eastAsia="宋体" w:cs="宋体"/>
                    <w:szCs w:val="21"/>
                  </w:rPr>
                </w:rPrChange>
              </w:rPr>
            </w:pPr>
            <w:r>
              <w:rPr>
                <w:rFonts w:hint="eastAsia" w:ascii="宋体" w:hAnsi="宋体" w:eastAsia="宋体" w:cs="宋体"/>
                <w:color w:val="auto"/>
                <w:szCs w:val="21"/>
                <w:rPrChange w:id="5201" w:author="然" w:date="2026-08-04T11:37:42Z">
                  <w:rPr>
                    <w:rFonts w:hint="eastAsia" w:ascii="宋体" w:hAnsi="宋体" w:eastAsia="宋体" w:cs="宋体"/>
                    <w:szCs w:val="21"/>
                  </w:rPr>
                </w:rPrChange>
              </w:rPr>
              <w:t>中英文速记，一场培训每场两人</w:t>
            </w:r>
          </w:p>
        </w:tc>
      </w:tr>
      <w:tr w14:paraId="27CED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5202" w:author="然" w:date="2026-08-03T15:23:33Z">
            <w:tblPrEx>
              <w:shd w:val="clear" w:color="auto" w:fill="auto"/>
              <w:tblCellMar>
                <w:top w:w="0" w:type="dxa"/>
                <w:left w:w="108" w:type="dxa"/>
                <w:bottom w:w="0" w:type="dxa"/>
                <w:right w:w="108" w:type="dxa"/>
              </w:tblCellMar>
            </w:tblPrEx>
          </w:tblPrExChange>
        </w:tblPrEx>
        <w:trPr>
          <w:trHeight w:val="480" w:hRule="atLeast"/>
          <w:jc w:val="center"/>
          <w:trPrChange w:id="5202" w:author="然" w:date="2026-08-03T15:23:33Z">
            <w:trPr>
              <w:trHeight w:val="480" w:hRule="atLeast"/>
              <w:jc w:val="center"/>
            </w:trPr>
          </w:trPrChange>
        </w:trPr>
        <w:tc>
          <w:tcPr>
            <w:tcW w:w="675" w:type="dxa"/>
            <w:vMerge w:val="continue"/>
            <w:shd w:val="clear" w:color="auto" w:fill="auto"/>
            <w:noWrap w:val="0"/>
            <w:vAlign w:val="center"/>
            <w:tcPrChange w:id="5203" w:author="然" w:date="2026-08-03T15:23:33Z">
              <w:tcPr>
                <w:tcW w:w="675" w:type="dxa"/>
                <w:vMerge w:val="continue"/>
                <w:shd w:val="clear" w:color="auto" w:fill="auto"/>
                <w:noWrap w:val="0"/>
                <w:vAlign w:val="center"/>
              </w:tcPr>
            </w:tcPrChange>
          </w:tcPr>
          <w:p w14:paraId="067B6B0E">
            <w:pPr>
              <w:spacing w:line="240" w:lineRule="auto"/>
              <w:jc w:val="center"/>
              <w:rPr>
                <w:rFonts w:hint="eastAsia" w:ascii="宋体" w:hAnsi="宋体" w:eastAsia="宋体" w:cs="宋体"/>
                <w:color w:val="auto"/>
                <w:szCs w:val="21"/>
                <w:rPrChange w:id="5204"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5205" w:author="然" w:date="2026-08-03T15:23:33Z">
              <w:tcPr>
                <w:tcW w:w="885" w:type="dxa"/>
                <w:vMerge w:val="continue"/>
                <w:shd w:val="clear" w:color="auto" w:fill="auto"/>
                <w:noWrap w:val="0"/>
                <w:vAlign w:val="center"/>
              </w:tcPr>
            </w:tcPrChange>
          </w:tcPr>
          <w:p w14:paraId="648E49C2">
            <w:pPr>
              <w:spacing w:line="240" w:lineRule="auto"/>
              <w:jc w:val="center"/>
              <w:rPr>
                <w:rFonts w:hint="eastAsia" w:ascii="宋体" w:hAnsi="宋体" w:eastAsia="宋体" w:cs="宋体"/>
                <w:color w:val="auto"/>
                <w:szCs w:val="21"/>
                <w:rPrChange w:id="5206" w:author="然" w:date="2026-08-04T11:37:42Z">
                  <w:rPr>
                    <w:rFonts w:hint="eastAsia" w:ascii="宋体" w:hAnsi="宋体" w:eastAsia="宋体" w:cs="宋体"/>
                    <w:szCs w:val="21"/>
                  </w:rPr>
                </w:rPrChange>
              </w:rPr>
            </w:pPr>
          </w:p>
        </w:tc>
        <w:tc>
          <w:tcPr>
            <w:tcW w:w="1035" w:type="dxa"/>
            <w:shd w:val="clear" w:color="auto" w:fill="auto"/>
            <w:noWrap w:val="0"/>
            <w:vAlign w:val="center"/>
            <w:tcPrChange w:id="5207" w:author="然" w:date="2026-08-03T15:23:33Z">
              <w:tcPr>
                <w:tcW w:w="1035" w:type="dxa"/>
                <w:shd w:val="clear" w:color="auto" w:fill="auto"/>
                <w:noWrap w:val="0"/>
                <w:vAlign w:val="center"/>
              </w:tcPr>
            </w:tcPrChange>
          </w:tcPr>
          <w:p w14:paraId="6AB981B4">
            <w:pPr>
              <w:widowControl/>
              <w:spacing w:line="240" w:lineRule="auto"/>
              <w:jc w:val="center"/>
              <w:textAlignment w:val="auto"/>
              <w:rPr>
                <w:rFonts w:hint="eastAsia" w:ascii="宋体" w:hAnsi="宋体" w:eastAsia="宋体" w:cs="宋体"/>
                <w:color w:val="auto"/>
                <w:szCs w:val="21"/>
                <w:rPrChange w:id="5208" w:author="然" w:date="2026-08-04T11:37:42Z">
                  <w:rPr>
                    <w:rFonts w:hint="eastAsia" w:ascii="宋体" w:hAnsi="宋体" w:eastAsia="宋体" w:cs="宋体"/>
                    <w:szCs w:val="21"/>
                  </w:rPr>
                </w:rPrChange>
              </w:rPr>
            </w:pPr>
            <w:r>
              <w:rPr>
                <w:rFonts w:hint="eastAsia" w:ascii="宋体" w:hAnsi="宋体" w:eastAsia="宋体" w:cs="宋体"/>
                <w:color w:val="auto"/>
                <w:szCs w:val="21"/>
                <w:rPrChange w:id="5209" w:author="然" w:date="2026-08-04T11:37:42Z">
                  <w:rPr>
                    <w:rFonts w:hint="eastAsia" w:ascii="宋体" w:hAnsi="宋体" w:eastAsia="宋体" w:cs="宋体"/>
                    <w:szCs w:val="21"/>
                  </w:rPr>
                </w:rPrChange>
              </w:rPr>
              <w:t>屏幕控制人员（沙龙）</w:t>
            </w:r>
          </w:p>
        </w:tc>
        <w:tc>
          <w:tcPr>
            <w:tcW w:w="1485" w:type="dxa"/>
            <w:shd w:val="clear" w:color="auto" w:fill="auto"/>
            <w:noWrap w:val="0"/>
            <w:vAlign w:val="center"/>
            <w:tcPrChange w:id="5210" w:author="然" w:date="2026-08-03T15:23:33Z">
              <w:tcPr>
                <w:tcW w:w="1485" w:type="dxa"/>
                <w:shd w:val="clear" w:color="auto" w:fill="auto"/>
                <w:noWrap w:val="0"/>
                <w:vAlign w:val="center"/>
              </w:tcPr>
            </w:tcPrChange>
          </w:tcPr>
          <w:p w14:paraId="5DC2871F">
            <w:pPr>
              <w:widowControl/>
              <w:spacing w:line="240" w:lineRule="auto"/>
              <w:jc w:val="center"/>
              <w:textAlignment w:val="auto"/>
              <w:rPr>
                <w:rFonts w:hint="eastAsia" w:ascii="宋体" w:hAnsi="宋体" w:eastAsia="宋体" w:cs="宋体"/>
                <w:color w:val="auto"/>
                <w:szCs w:val="21"/>
                <w:rPrChange w:id="5211" w:author="然" w:date="2026-08-04T11:37:42Z">
                  <w:rPr>
                    <w:rFonts w:hint="eastAsia" w:ascii="宋体" w:hAnsi="宋体" w:eastAsia="宋体" w:cs="宋体"/>
                    <w:szCs w:val="21"/>
                  </w:rPr>
                </w:rPrChange>
              </w:rPr>
            </w:pPr>
            <w:r>
              <w:rPr>
                <w:rFonts w:hint="eastAsia" w:ascii="宋体" w:hAnsi="宋体" w:eastAsia="宋体" w:cs="宋体"/>
                <w:color w:val="auto"/>
                <w:szCs w:val="21"/>
                <w:rPrChange w:id="5212" w:author="然" w:date="2026-08-04T11:37:42Z">
                  <w:rPr>
                    <w:rFonts w:hint="eastAsia" w:ascii="宋体" w:hAnsi="宋体" w:eastAsia="宋体" w:cs="宋体"/>
                    <w:szCs w:val="21"/>
                  </w:rPr>
                </w:rPrChange>
              </w:rPr>
              <w:t>沙龙会场控制屏幕</w:t>
            </w:r>
          </w:p>
        </w:tc>
        <w:tc>
          <w:tcPr>
            <w:tcW w:w="735" w:type="dxa"/>
            <w:shd w:val="clear" w:color="auto" w:fill="auto"/>
            <w:noWrap w:val="0"/>
            <w:vAlign w:val="center"/>
            <w:tcPrChange w:id="5213" w:author="然" w:date="2026-08-03T15:23:33Z">
              <w:tcPr>
                <w:tcW w:w="735" w:type="dxa"/>
                <w:shd w:val="clear" w:color="auto" w:fill="auto"/>
                <w:noWrap w:val="0"/>
                <w:vAlign w:val="center"/>
              </w:tcPr>
            </w:tcPrChange>
          </w:tcPr>
          <w:p w14:paraId="1A8DF9D9">
            <w:pPr>
              <w:widowControl/>
              <w:spacing w:line="240" w:lineRule="auto"/>
              <w:jc w:val="center"/>
              <w:textAlignment w:val="auto"/>
              <w:rPr>
                <w:rFonts w:hint="eastAsia" w:ascii="宋体" w:hAnsi="宋体" w:eastAsia="宋体" w:cs="宋体"/>
                <w:color w:val="auto"/>
                <w:szCs w:val="21"/>
                <w:rPrChange w:id="5214" w:author="然" w:date="2026-08-04T11:37:42Z">
                  <w:rPr>
                    <w:rFonts w:hint="eastAsia" w:ascii="宋体" w:hAnsi="宋体" w:eastAsia="宋体" w:cs="宋体"/>
                    <w:szCs w:val="21"/>
                  </w:rPr>
                </w:rPrChange>
              </w:rPr>
            </w:pPr>
            <w:r>
              <w:rPr>
                <w:rFonts w:hint="eastAsia" w:ascii="宋体" w:hAnsi="宋体" w:eastAsia="宋体" w:cs="宋体"/>
                <w:color w:val="auto"/>
                <w:szCs w:val="21"/>
                <w:rPrChange w:id="5215" w:author="然" w:date="2026-08-04T11:37:42Z">
                  <w:rPr>
                    <w:rFonts w:hint="eastAsia" w:ascii="宋体" w:hAnsi="宋体" w:eastAsia="宋体" w:cs="宋体"/>
                    <w:szCs w:val="21"/>
                  </w:rPr>
                </w:rPrChange>
              </w:rPr>
              <w:t>人/场</w:t>
            </w:r>
          </w:p>
        </w:tc>
        <w:tc>
          <w:tcPr>
            <w:tcW w:w="705" w:type="dxa"/>
            <w:shd w:val="clear" w:color="auto" w:fill="auto"/>
            <w:noWrap w:val="0"/>
            <w:vAlign w:val="center"/>
            <w:tcPrChange w:id="5216" w:author="然" w:date="2026-08-03T15:23:33Z">
              <w:tcPr>
                <w:tcW w:w="705" w:type="dxa"/>
                <w:shd w:val="clear" w:color="auto" w:fill="auto"/>
                <w:noWrap w:val="0"/>
                <w:vAlign w:val="center"/>
              </w:tcPr>
            </w:tcPrChange>
          </w:tcPr>
          <w:p w14:paraId="3AB68232">
            <w:pPr>
              <w:widowControl/>
              <w:spacing w:line="240" w:lineRule="auto"/>
              <w:jc w:val="center"/>
              <w:textAlignment w:val="auto"/>
              <w:rPr>
                <w:rFonts w:hint="eastAsia" w:ascii="宋体" w:hAnsi="宋体" w:eastAsia="宋体" w:cs="宋体"/>
                <w:color w:val="auto"/>
                <w:szCs w:val="21"/>
                <w:rPrChange w:id="5217" w:author="然" w:date="2026-08-04T11:37:42Z">
                  <w:rPr>
                    <w:rFonts w:hint="eastAsia" w:ascii="宋体" w:hAnsi="宋体" w:eastAsia="宋体" w:cs="宋体"/>
                    <w:szCs w:val="21"/>
                  </w:rPr>
                </w:rPrChange>
              </w:rPr>
            </w:pPr>
            <w:r>
              <w:rPr>
                <w:rFonts w:hint="eastAsia" w:ascii="宋体" w:hAnsi="宋体" w:eastAsia="宋体" w:cs="宋体"/>
                <w:color w:val="auto"/>
                <w:szCs w:val="21"/>
                <w:rPrChange w:id="5218" w:author="然" w:date="2026-08-04T11:37:42Z">
                  <w:rPr>
                    <w:rFonts w:hint="eastAsia" w:ascii="宋体" w:hAnsi="宋体" w:eastAsia="宋体" w:cs="宋体"/>
                    <w:szCs w:val="21"/>
                  </w:rPr>
                </w:rPrChange>
              </w:rPr>
              <w:t>2</w:t>
            </w:r>
          </w:p>
        </w:tc>
        <w:tc>
          <w:tcPr>
            <w:tcW w:w="1616" w:type="dxa"/>
            <w:shd w:val="clear" w:color="auto" w:fill="auto"/>
            <w:noWrap w:val="0"/>
            <w:vAlign w:val="center"/>
            <w:tcPrChange w:id="5219" w:author="然" w:date="2026-08-03T15:23:33Z">
              <w:tcPr>
                <w:tcW w:w="1616" w:type="dxa"/>
                <w:shd w:val="clear" w:color="auto" w:fill="auto"/>
                <w:noWrap w:val="0"/>
                <w:vAlign w:val="center"/>
              </w:tcPr>
            </w:tcPrChange>
          </w:tcPr>
          <w:p w14:paraId="5A6AC9A9">
            <w:pPr>
              <w:widowControl/>
              <w:spacing w:line="240" w:lineRule="auto"/>
              <w:jc w:val="center"/>
              <w:textAlignment w:val="auto"/>
              <w:rPr>
                <w:rFonts w:hint="eastAsia" w:ascii="宋体" w:hAnsi="宋体" w:eastAsia="宋体" w:cs="宋体"/>
                <w:color w:val="auto"/>
                <w:szCs w:val="21"/>
                <w:rPrChange w:id="5220" w:author="然" w:date="2026-08-04T11:37:42Z">
                  <w:rPr>
                    <w:rFonts w:hint="eastAsia" w:ascii="宋体" w:hAnsi="宋体" w:eastAsia="宋体" w:cs="宋体"/>
                    <w:szCs w:val="21"/>
                  </w:rPr>
                </w:rPrChange>
              </w:rPr>
            </w:pPr>
            <w:r>
              <w:rPr>
                <w:rFonts w:hint="eastAsia" w:ascii="宋体" w:hAnsi="宋体" w:eastAsia="宋体" w:cs="宋体"/>
                <w:color w:val="auto"/>
                <w:szCs w:val="21"/>
                <w:rPrChange w:id="5221" w:author="然" w:date="2026-08-04T11:37:42Z">
                  <w:rPr>
                    <w:rFonts w:hint="eastAsia" w:ascii="宋体" w:hAnsi="宋体" w:eastAsia="宋体" w:cs="宋体"/>
                    <w:szCs w:val="21"/>
                  </w:rPr>
                </w:rPrChange>
              </w:rPr>
              <w:t>1</w:t>
            </w:r>
          </w:p>
        </w:tc>
        <w:tc>
          <w:tcPr>
            <w:tcW w:w="2749" w:type="dxa"/>
            <w:shd w:val="clear" w:color="auto" w:fill="auto"/>
            <w:noWrap w:val="0"/>
            <w:vAlign w:val="center"/>
            <w:tcPrChange w:id="5222" w:author="然" w:date="2026-08-03T15:23:33Z">
              <w:tcPr>
                <w:tcW w:w="2749" w:type="dxa"/>
                <w:shd w:val="clear" w:color="auto" w:fill="auto"/>
                <w:noWrap w:val="0"/>
                <w:vAlign w:val="center"/>
              </w:tcPr>
            </w:tcPrChange>
          </w:tcPr>
          <w:p w14:paraId="46BCAB5E">
            <w:pPr>
              <w:widowControl/>
              <w:spacing w:line="240" w:lineRule="auto"/>
              <w:jc w:val="center"/>
              <w:textAlignment w:val="auto"/>
              <w:rPr>
                <w:rFonts w:hint="eastAsia" w:ascii="宋体" w:hAnsi="宋体" w:eastAsia="宋体" w:cs="宋体"/>
                <w:color w:val="auto"/>
                <w:szCs w:val="21"/>
                <w:rPrChange w:id="5223" w:author="然" w:date="2026-08-04T11:37:42Z">
                  <w:rPr>
                    <w:rFonts w:hint="eastAsia" w:ascii="宋体" w:hAnsi="宋体" w:eastAsia="宋体" w:cs="宋体"/>
                    <w:szCs w:val="21"/>
                  </w:rPr>
                </w:rPrChange>
              </w:rPr>
            </w:pPr>
            <w:r>
              <w:rPr>
                <w:rFonts w:hint="eastAsia" w:ascii="宋体" w:hAnsi="宋体" w:eastAsia="宋体" w:cs="宋体"/>
                <w:color w:val="auto"/>
                <w:szCs w:val="21"/>
                <w:rPrChange w:id="5224" w:author="然" w:date="2026-08-04T11:37:42Z">
                  <w:rPr>
                    <w:rFonts w:hint="eastAsia" w:ascii="宋体" w:hAnsi="宋体" w:eastAsia="宋体" w:cs="宋体"/>
                    <w:szCs w:val="21"/>
                  </w:rPr>
                </w:rPrChange>
              </w:rPr>
              <w:t>两场沙龙各一位</w:t>
            </w:r>
          </w:p>
        </w:tc>
      </w:tr>
      <w:tr w14:paraId="3E615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5225" w:author="然" w:date="2026-08-03T15:23:33Z">
            <w:tblPrEx>
              <w:shd w:val="clear" w:color="auto" w:fill="auto"/>
              <w:tblCellMar>
                <w:top w:w="0" w:type="dxa"/>
                <w:left w:w="108" w:type="dxa"/>
                <w:bottom w:w="0" w:type="dxa"/>
                <w:right w:w="108" w:type="dxa"/>
              </w:tblCellMar>
            </w:tblPrEx>
          </w:tblPrExChange>
        </w:tblPrEx>
        <w:trPr>
          <w:trHeight w:val="480" w:hRule="atLeast"/>
          <w:jc w:val="center"/>
          <w:trPrChange w:id="5225" w:author="然" w:date="2026-08-03T15:23:33Z">
            <w:trPr>
              <w:trHeight w:val="480" w:hRule="atLeast"/>
              <w:jc w:val="center"/>
            </w:trPr>
          </w:trPrChange>
        </w:trPr>
        <w:tc>
          <w:tcPr>
            <w:tcW w:w="675" w:type="dxa"/>
            <w:vMerge w:val="continue"/>
            <w:shd w:val="clear" w:color="auto" w:fill="auto"/>
            <w:noWrap w:val="0"/>
            <w:vAlign w:val="center"/>
            <w:tcPrChange w:id="5226" w:author="然" w:date="2026-08-03T15:23:33Z">
              <w:tcPr>
                <w:tcW w:w="675" w:type="dxa"/>
                <w:vMerge w:val="continue"/>
                <w:shd w:val="clear" w:color="auto" w:fill="auto"/>
                <w:noWrap w:val="0"/>
                <w:vAlign w:val="center"/>
              </w:tcPr>
            </w:tcPrChange>
          </w:tcPr>
          <w:p w14:paraId="1B460F97">
            <w:pPr>
              <w:spacing w:line="240" w:lineRule="auto"/>
              <w:jc w:val="center"/>
              <w:rPr>
                <w:rFonts w:hint="eastAsia" w:ascii="宋体" w:hAnsi="宋体" w:eastAsia="宋体" w:cs="宋体"/>
                <w:color w:val="auto"/>
                <w:szCs w:val="21"/>
                <w:rPrChange w:id="5227"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5228" w:author="然" w:date="2026-08-03T15:23:33Z">
              <w:tcPr>
                <w:tcW w:w="885" w:type="dxa"/>
                <w:vMerge w:val="continue"/>
                <w:shd w:val="clear" w:color="auto" w:fill="auto"/>
                <w:noWrap w:val="0"/>
                <w:vAlign w:val="center"/>
              </w:tcPr>
            </w:tcPrChange>
          </w:tcPr>
          <w:p w14:paraId="29A24F93">
            <w:pPr>
              <w:spacing w:line="240" w:lineRule="auto"/>
              <w:jc w:val="center"/>
              <w:rPr>
                <w:rFonts w:hint="eastAsia" w:ascii="宋体" w:hAnsi="宋体" w:eastAsia="宋体" w:cs="宋体"/>
                <w:color w:val="auto"/>
                <w:szCs w:val="21"/>
                <w:rPrChange w:id="5229" w:author="然" w:date="2026-08-04T11:37:42Z">
                  <w:rPr>
                    <w:rFonts w:hint="eastAsia" w:ascii="宋体" w:hAnsi="宋体" w:eastAsia="宋体" w:cs="宋体"/>
                    <w:szCs w:val="21"/>
                  </w:rPr>
                </w:rPrChange>
              </w:rPr>
            </w:pPr>
          </w:p>
        </w:tc>
        <w:tc>
          <w:tcPr>
            <w:tcW w:w="1035" w:type="dxa"/>
            <w:shd w:val="clear" w:color="auto" w:fill="auto"/>
            <w:noWrap w:val="0"/>
            <w:vAlign w:val="center"/>
            <w:tcPrChange w:id="5230" w:author="然" w:date="2026-08-03T15:23:33Z">
              <w:tcPr>
                <w:tcW w:w="1035" w:type="dxa"/>
                <w:shd w:val="clear" w:color="auto" w:fill="auto"/>
                <w:noWrap w:val="0"/>
                <w:vAlign w:val="center"/>
              </w:tcPr>
            </w:tcPrChange>
          </w:tcPr>
          <w:p w14:paraId="059C85A9">
            <w:pPr>
              <w:widowControl/>
              <w:spacing w:line="240" w:lineRule="auto"/>
              <w:jc w:val="center"/>
              <w:textAlignment w:val="auto"/>
              <w:rPr>
                <w:rFonts w:hint="eastAsia" w:ascii="宋体" w:hAnsi="宋体" w:eastAsia="宋体" w:cs="宋体"/>
                <w:color w:val="auto"/>
                <w:szCs w:val="21"/>
                <w:rPrChange w:id="5231" w:author="然" w:date="2026-08-04T11:37:42Z">
                  <w:rPr>
                    <w:rFonts w:hint="eastAsia" w:ascii="宋体" w:hAnsi="宋体" w:eastAsia="宋体" w:cs="宋体"/>
                    <w:szCs w:val="21"/>
                  </w:rPr>
                </w:rPrChange>
              </w:rPr>
            </w:pPr>
            <w:r>
              <w:rPr>
                <w:rFonts w:hint="eastAsia" w:ascii="宋体" w:hAnsi="宋体" w:eastAsia="宋体" w:cs="宋体"/>
                <w:color w:val="auto"/>
                <w:szCs w:val="21"/>
                <w:rPrChange w:id="5232" w:author="然" w:date="2026-08-04T11:37:42Z">
                  <w:rPr>
                    <w:rFonts w:hint="eastAsia" w:ascii="宋体" w:hAnsi="宋体" w:eastAsia="宋体" w:cs="宋体"/>
                    <w:szCs w:val="21"/>
                  </w:rPr>
                </w:rPrChange>
              </w:rPr>
              <w:t>屏幕控制人员（培训）</w:t>
            </w:r>
          </w:p>
        </w:tc>
        <w:tc>
          <w:tcPr>
            <w:tcW w:w="1485" w:type="dxa"/>
            <w:shd w:val="clear" w:color="auto" w:fill="auto"/>
            <w:noWrap w:val="0"/>
            <w:vAlign w:val="center"/>
            <w:tcPrChange w:id="5233" w:author="然" w:date="2026-08-03T15:23:33Z">
              <w:tcPr>
                <w:tcW w:w="1485" w:type="dxa"/>
                <w:shd w:val="clear" w:color="auto" w:fill="auto"/>
                <w:noWrap w:val="0"/>
                <w:vAlign w:val="center"/>
              </w:tcPr>
            </w:tcPrChange>
          </w:tcPr>
          <w:p w14:paraId="57D26C52">
            <w:pPr>
              <w:widowControl/>
              <w:spacing w:line="240" w:lineRule="auto"/>
              <w:jc w:val="center"/>
              <w:textAlignment w:val="auto"/>
              <w:rPr>
                <w:rFonts w:hint="eastAsia" w:ascii="宋体" w:hAnsi="宋体" w:eastAsia="宋体" w:cs="宋体"/>
                <w:color w:val="auto"/>
                <w:szCs w:val="21"/>
                <w:rPrChange w:id="5234" w:author="然" w:date="2026-08-04T11:37:42Z">
                  <w:rPr>
                    <w:rFonts w:hint="eastAsia" w:ascii="宋体" w:hAnsi="宋体" w:eastAsia="宋体" w:cs="宋体"/>
                    <w:szCs w:val="21"/>
                  </w:rPr>
                </w:rPrChange>
              </w:rPr>
            </w:pPr>
            <w:r>
              <w:rPr>
                <w:rFonts w:hint="eastAsia" w:ascii="宋体" w:hAnsi="宋体" w:eastAsia="宋体" w:cs="宋体"/>
                <w:color w:val="auto"/>
                <w:szCs w:val="21"/>
                <w:rPrChange w:id="5235" w:author="然" w:date="2026-08-04T11:37:42Z">
                  <w:rPr>
                    <w:rFonts w:hint="eastAsia" w:ascii="宋体" w:hAnsi="宋体" w:eastAsia="宋体" w:cs="宋体"/>
                    <w:szCs w:val="21"/>
                  </w:rPr>
                </w:rPrChange>
              </w:rPr>
              <w:t>培训会场控制屏幕</w:t>
            </w:r>
          </w:p>
        </w:tc>
        <w:tc>
          <w:tcPr>
            <w:tcW w:w="735" w:type="dxa"/>
            <w:shd w:val="clear" w:color="auto" w:fill="auto"/>
            <w:noWrap w:val="0"/>
            <w:vAlign w:val="center"/>
            <w:tcPrChange w:id="5236" w:author="然" w:date="2026-08-03T15:23:33Z">
              <w:tcPr>
                <w:tcW w:w="735" w:type="dxa"/>
                <w:shd w:val="clear" w:color="auto" w:fill="auto"/>
                <w:noWrap w:val="0"/>
                <w:vAlign w:val="center"/>
              </w:tcPr>
            </w:tcPrChange>
          </w:tcPr>
          <w:p w14:paraId="0B3B39D6">
            <w:pPr>
              <w:widowControl/>
              <w:spacing w:line="240" w:lineRule="auto"/>
              <w:jc w:val="center"/>
              <w:textAlignment w:val="auto"/>
              <w:rPr>
                <w:rFonts w:hint="eastAsia" w:ascii="宋体" w:hAnsi="宋体" w:eastAsia="宋体" w:cs="宋体"/>
                <w:color w:val="auto"/>
                <w:szCs w:val="21"/>
                <w:rPrChange w:id="5237" w:author="然" w:date="2026-08-04T11:37:42Z">
                  <w:rPr>
                    <w:rFonts w:hint="eastAsia" w:ascii="宋体" w:hAnsi="宋体" w:eastAsia="宋体" w:cs="宋体"/>
                    <w:szCs w:val="21"/>
                  </w:rPr>
                </w:rPrChange>
              </w:rPr>
            </w:pPr>
            <w:r>
              <w:rPr>
                <w:rFonts w:hint="eastAsia" w:ascii="宋体" w:hAnsi="宋体" w:eastAsia="宋体" w:cs="宋体"/>
                <w:color w:val="auto"/>
                <w:szCs w:val="21"/>
                <w:rPrChange w:id="5238" w:author="然" w:date="2026-08-04T11:37:42Z">
                  <w:rPr>
                    <w:rFonts w:hint="eastAsia" w:ascii="宋体" w:hAnsi="宋体" w:eastAsia="宋体" w:cs="宋体"/>
                    <w:szCs w:val="21"/>
                  </w:rPr>
                </w:rPrChange>
              </w:rPr>
              <w:t>人/场</w:t>
            </w:r>
          </w:p>
        </w:tc>
        <w:tc>
          <w:tcPr>
            <w:tcW w:w="705" w:type="dxa"/>
            <w:shd w:val="clear" w:color="auto" w:fill="auto"/>
            <w:noWrap w:val="0"/>
            <w:vAlign w:val="center"/>
            <w:tcPrChange w:id="5239" w:author="然" w:date="2026-08-03T15:23:33Z">
              <w:tcPr>
                <w:tcW w:w="705" w:type="dxa"/>
                <w:shd w:val="clear" w:color="auto" w:fill="auto"/>
                <w:noWrap w:val="0"/>
                <w:vAlign w:val="center"/>
              </w:tcPr>
            </w:tcPrChange>
          </w:tcPr>
          <w:p w14:paraId="3523BE99">
            <w:pPr>
              <w:widowControl/>
              <w:spacing w:line="240" w:lineRule="auto"/>
              <w:jc w:val="center"/>
              <w:textAlignment w:val="auto"/>
              <w:rPr>
                <w:rFonts w:hint="eastAsia" w:ascii="宋体" w:hAnsi="宋体" w:eastAsia="宋体" w:cs="宋体"/>
                <w:color w:val="auto"/>
                <w:szCs w:val="21"/>
                <w:rPrChange w:id="5240" w:author="然" w:date="2026-08-04T11:37:42Z">
                  <w:rPr>
                    <w:rFonts w:hint="eastAsia" w:ascii="宋体" w:hAnsi="宋体" w:eastAsia="宋体" w:cs="宋体"/>
                    <w:szCs w:val="21"/>
                  </w:rPr>
                </w:rPrChange>
              </w:rPr>
            </w:pPr>
            <w:r>
              <w:rPr>
                <w:rFonts w:hint="eastAsia" w:ascii="宋体" w:hAnsi="宋体" w:eastAsia="宋体" w:cs="宋体"/>
                <w:color w:val="auto"/>
                <w:szCs w:val="21"/>
                <w:rPrChange w:id="5241" w:author="然" w:date="2026-08-04T11:37:42Z">
                  <w:rPr>
                    <w:rFonts w:hint="eastAsia" w:ascii="宋体" w:hAnsi="宋体" w:eastAsia="宋体" w:cs="宋体"/>
                    <w:szCs w:val="21"/>
                  </w:rPr>
                </w:rPrChange>
              </w:rPr>
              <w:t>1</w:t>
            </w:r>
          </w:p>
        </w:tc>
        <w:tc>
          <w:tcPr>
            <w:tcW w:w="1616" w:type="dxa"/>
            <w:shd w:val="clear" w:color="auto" w:fill="auto"/>
            <w:noWrap w:val="0"/>
            <w:vAlign w:val="center"/>
            <w:tcPrChange w:id="5242" w:author="然" w:date="2026-08-03T15:23:33Z">
              <w:tcPr>
                <w:tcW w:w="1616" w:type="dxa"/>
                <w:shd w:val="clear" w:color="auto" w:fill="auto"/>
                <w:noWrap w:val="0"/>
                <w:vAlign w:val="center"/>
              </w:tcPr>
            </w:tcPrChange>
          </w:tcPr>
          <w:p w14:paraId="7CB10B16">
            <w:pPr>
              <w:widowControl/>
              <w:spacing w:line="240" w:lineRule="auto"/>
              <w:jc w:val="center"/>
              <w:textAlignment w:val="auto"/>
              <w:rPr>
                <w:rFonts w:hint="eastAsia" w:ascii="宋体" w:hAnsi="宋体" w:eastAsia="宋体" w:cs="宋体"/>
                <w:color w:val="auto"/>
                <w:szCs w:val="21"/>
                <w:rPrChange w:id="5243" w:author="然" w:date="2026-08-04T11:37:42Z">
                  <w:rPr>
                    <w:rFonts w:hint="eastAsia" w:ascii="宋体" w:hAnsi="宋体" w:eastAsia="宋体" w:cs="宋体"/>
                    <w:szCs w:val="21"/>
                  </w:rPr>
                </w:rPrChange>
              </w:rPr>
            </w:pPr>
            <w:r>
              <w:rPr>
                <w:rFonts w:hint="eastAsia" w:ascii="宋体" w:hAnsi="宋体" w:eastAsia="宋体" w:cs="宋体"/>
                <w:color w:val="auto"/>
                <w:szCs w:val="21"/>
                <w:rPrChange w:id="5244" w:author="然" w:date="2026-08-04T11:37:42Z">
                  <w:rPr>
                    <w:rFonts w:hint="eastAsia" w:ascii="宋体" w:hAnsi="宋体" w:eastAsia="宋体" w:cs="宋体"/>
                    <w:szCs w:val="21"/>
                  </w:rPr>
                </w:rPrChange>
              </w:rPr>
              <w:t>1</w:t>
            </w:r>
          </w:p>
        </w:tc>
        <w:tc>
          <w:tcPr>
            <w:tcW w:w="2749" w:type="dxa"/>
            <w:shd w:val="clear" w:color="auto" w:fill="auto"/>
            <w:noWrap w:val="0"/>
            <w:vAlign w:val="center"/>
            <w:tcPrChange w:id="5245" w:author="然" w:date="2026-08-03T15:23:33Z">
              <w:tcPr>
                <w:tcW w:w="2749" w:type="dxa"/>
                <w:shd w:val="clear" w:color="auto" w:fill="auto"/>
                <w:noWrap w:val="0"/>
                <w:vAlign w:val="center"/>
              </w:tcPr>
            </w:tcPrChange>
          </w:tcPr>
          <w:p w14:paraId="617941D2">
            <w:pPr>
              <w:widowControl/>
              <w:spacing w:line="240" w:lineRule="auto"/>
              <w:jc w:val="center"/>
              <w:textAlignment w:val="auto"/>
              <w:rPr>
                <w:rFonts w:hint="eastAsia" w:ascii="宋体" w:hAnsi="宋体" w:eastAsia="宋体" w:cs="宋体"/>
                <w:color w:val="auto"/>
                <w:szCs w:val="21"/>
                <w:rPrChange w:id="5246" w:author="然" w:date="2026-08-04T11:37:42Z">
                  <w:rPr>
                    <w:rFonts w:hint="eastAsia" w:ascii="宋体" w:hAnsi="宋体" w:eastAsia="宋体" w:cs="宋体"/>
                    <w:szCs w:val="21"/>
                  </w:rPr>
                </w:rPrChange>
              </w:rPr>
            </w:pPr>
            <w:r>
              <w:rPr>
                <w:rFonts w:hint="eastAsia" w:ascii="宋体" w:hAnsi="宋体" w:eastAsia="宋体" w:cs="宋体"/>
                <w:color w:val="auto"/>
                <w:szCs w:val="21"/>
                <w:rPrChange w:id="5247" w:author="然" w:date="2026-08-04T11:37:42Z">
                  <w:rPr>
                    <w:rFonts w:hint="eastAsia" w:ascii="宋体" w:hAnsi="宋体" w:eastAsia="宋体" w:cs="宋体"/>
                    <w:szCs w:val="21"/>
                  </w:rPr>
                </w:rPrChange>
              </w:rPr>
              <w:t>培训一场</w:t>
            </w:r>
          </w:p>
        </w:tc>
      </w:tr>
      <w:tr w14:paraId="2ED26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5248" w:author="然" w:date="2026-08-03T15:23:33Z">
            <w:tblPrEx>
              <w:shd w:val="clear" w:color="auto" w:fill="auto"/>
              <w:tblCellMar>
                <w:top w:w="0" w:type="dxa"/>
                <w:left w:w="108" w:type="dxa"/>
                <w:bottom w:w="0" w:type="dxa"/>
                <w:right w:w="108" w:type="dxa"/>
              </w:tblCellMar>
            </w:tblPrEx>
          </w:tblPrExChange>
        </w:tblPrEx>
        <w:trPr>
          <w:trHeight w:val="285" w:hRule="atLeast"/>
          <w:jc w:val="center"/>
          <w:trPrChange w:id="5248" w:author="然" w:date="2026-08-03T15:23:33Z">
            <w:trPr>
              <w:trHeight w:val="285" w:hRule="atLeast"/>
              <w:jc w:val="center"/>
            </w:trPr>
          </w:trPrChange>
        </w:trPr>
        <w:tc>
          <w:tcPr>
            <w:tcW w:w="675" w:type="dxa"/>
            <w:vMerge w:val="continue"/>
            <w:shd w:val="clear" w:color="auto" w:fill="auto"/>
            <w:noWrap w:val="0"/>
            <w:vAlign w:val="center"/>
            <w:tcPrChange w:id="5249" w:author="然" w:date="2026-08-03T15:23:33Z">
              <w:tcPr>
                <w:tcW w:w="675" w:type="dxa"/>
                <w:vMerge w:val="continue"/>
                <w:shd w:val="clear" w:color="auto" w:fill="auto"/>
                <w:noWrap w:val="0"/>
                <w:vAlign w:val="center"/>
              </w:tcPr>
            </w:tcPrChange>
          </w:tcPr>
          <w:p w14:paraId="65211D87">
            <w:pPr>
              <w:spacing w:line="240" w:lineRule="auto"/>
              <w:jc w:val="center"/>
              <w:rPr>
                <w:rFonts w:hint="eastAsia" w:ascii="宋体" w:hAnsi="宋体" w:eastAsia="宋体" w:cs="宋体"/>
                <w:color w:val="auto"/>
                <w:szCs w:val="21"/>
                <w:rPrChange w:id="5250"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5251" w:author="然" w:date="2026-08-03T15:23:33Z">
              <w:tcPr>
                <w:tcW w:w="885" w:type="dxa"/>
                <w:vMerge w:val="continue"/>
                <w:shd w:val="clear" w:color="auto" w:fill="auto"/>
                <w:noWrap w:val="0"/>
                <w:vAlign w:val="center"/>
              </w:tcPr>
            </w:tcPrChange>
          </w:tcPr>
          <w:p w14:paraId="7FA1E126">
            <w:pPr>
              <w:spacing w:line="240" w:lineRule="auto"/>
              <w:jc w:val="center"/>
              <w:rPr>
                <w:rFonts w:hint="eastAsia" w:ascii="宋体" w:hAnsi="宋体" w:eastAsia="宋体" w:cs="宋体"/>
                <w:color w:val="auto"/>
                <w:szCs w:val="21"/>
                <w:rPrChange w:id="5252" w:author="然" w:date="2026-08-04T11:37:42Z">
                  <w:rPr>
                    <w:rFonts w:hint="eastAsia" w:ascii="宋体" w:hAnsi="宋体" w:eastAsia="宋体" w:cs="宋体"/>
                    <w:szCs w:val="21"/>
                  </w:rPr>
                </w:rPrChange>
              </w:rPr>
            </w:pPr>
          </w:p>
        </w:tc>
        <w:tc>
          <w:tcPr>
            <w:tcW w:w="1035" w:type="dxa"/>
            <w:shd w:val="clear" w:color="auto" w:fill="auto"/>
            <w:noWrap w:val="0"/>
            <w:vAlign w:val="center"/>
            <w:tcPrChange w:id="5253" w:author="然" w:date="2026-08-03T15:23:33Z">
              <w:tcPr>
                <w:tcW w:w="1035" w:type="dxa"/>
                <w:shd w:val="clear" w:color="auto" w:fill="auto"/>
                <w:noWrap w:val="0"/>
                <w:vAlign w:val="center"/>
              </w:tcPr>
            </w:tcPrChange>
          </w:tcPr>
          <w:p w14:paraId="3333B314">
            <w:pPr>
              <w:widowControl/>
              <w:spacing w:line="240" w:lineRule="auto"/>
              <w:jc w:val="center"/>
              <w:textAlignment w:val="auto"/>
              <w:rPr>
                <w:rFonts w:hint="eastAsia" w:ascii="宋体" w:hAnsi="宋体" w:eastAsia="宋体" w:cs="宋体"/>
                <w:color w:val="auto"/>
                <w:szCs w:val="21"/>
                <w:rPrChange w:id="5254" w:author="然" w:date="2026-08-04T11:37:42Z">
                  <w:rPr>
                    <w:rFonts w:hint="eastAsia" w:ascii="宋体" w:hAnsi="宋体" w:eastAsia="宋体" w:cs="宋体"/>
                    <w:szCs w:val="21"/>
                  </w:rPr>
                </w:rPrChange>
              </w:rPr>
            </w:pPr>
            <w:r>
              <w:rPr>
                <w:rFonts w:hint="eastAsia" w:ascii="宋体" w:hAnsi="宋体" w:eastAsia="宋体" w:cs="宋体"/>
                <w:color w:val="auto"/>
                <w:szCs w:val="21"/>
                <w:rPrChange w:id="5255" w:author="然" w:date="2026-08-04T11:37:42Z">
                  <w:rPr>
                    <w:rFonts w:hint="eastAsia" w:ascii="宋体" w:hAnsi="宋体" w:eastAsia="宋体" w:cs="宋体"/>
                    <w:szCs w:val="21"/>
                  </w:rPr>
                </w:rPrChange>
              </w:rPr>
              <w:t>考察带队人员</w:t>
            </w:r>
          </w:p>
        </w:tc>
        <w:tc>
          <w:tcPr>
            <w:tcW w:w="1485" w:type="dxa"/>
            <w:shd w:val="clear" w:color="auto" w:fill="auto"/>
            <w:noWrap w:val="0"/>
            <w:vAlign w:val="center"/>
            <w:tcPrChange w:id="5256" w:author="然" w:date="2026-08-03T15:23:33Z">
              <w:tcPr>
                <w:tcW w:w="1485" w:type="dxa"/>
                <w:shd w:val="clear" w:color="auto" w:fill="auto"/>
                <w:noWrap w:val="0"/>
                <w:vAlign w:val="center"/>
              </w:tcPr>
            </w:tcPrChange>
          </w:tcPr>
          <w:p w14:paraId="0E55F53F">
            <w:pPr>
              <w:widowControl/>
              <w:spacing w:line="240" w:lineRule="auto"/>
              <w:jc w:val="center"/>
              <w:textAlignment w:val="auto"/>
              <w:rPr>
                <w:rFonts w:hint="eastAsia" w:ascii="宋体" w:hAnsi="宋体" w:eastAsia="宋体" w:cs="宋体"/>
                <w:color w:val="auto"/>
                <w:szCs w:val="21"/>
                <w:rPrChange w:id="5257" w:author="然" w:date="2026-08-04T11:37:42Z">
                  <w:rPr>
                    <w:rFonts w:hint="eastAsia" w:ascii="宋体" w:hAnsi="宋体" w:eastAsia="宋体" w:cs="宋体"/>
                    <w:szCs w:val="21"/>
                  </w:rPr>
                </w:rPrChange>
              </w:rPr>
            </w:pPr>
            <w:r>
              <w:rPr>
                <w:rFonts w:hint="eastAsia" w:ascii="宋体" w:hAnsi="宋体" w:eastAsia="宋体" w:cs="宋体"/>
                <w:color w:val="auto"/>
                <w:szCs w:val="21"/>
                <w:rPrChange w:id="5258" w:author="然" w:date="2026-08-04T11:37:42Z">
                  <w:rPr>
                    <w:rFonts w:hint="eastAsia" w:ascii="宋体" w:hAnsi="宋体" w:eastAsia="宋体" w:cs="宋体"/>
                    <w:szCs w:val="21"/>
                  </w:rPr>
                </w:rPrChange>
              </w:rPr>
              <w:t>考察环节全权负责</w:t>
            </w:r>
          </w:p>
        </w:tc>
        <w:tc>
          <w:tcPr>
            <w:tcW w:w="735" w:type="dxa"/>
            <w:shd w:val="clear" w:color="auto" w:fill="auto"/>
            <w:noWrap w:val="0"/>
            <w:vAlign w:val="center"/>
            <w:tcPrChange w:id="5259" w:author="然" w:date="2026-08-03T15:23:33Z">
              <w:tcPr>
                <w:tcW w:w="735" w:type="dxa"/>
                <w:shd w:val="clear" w:color="auto" w:fill="auto"/>
                <w:noWrap w:val="0"/>
                <w:vAlign w:val="center"/>
              </w:tcPr>
            </w:tcPrChange>
          </w:tcPr>
          <w:p w14:paraId="6F5A4F7C">
            <w:pPr>
              <w:widowControl/>
              <w:spacing w:line="240" w:lineRule="auto"/>
              <w:jc w:val="center"/>
              <w:textAlignment w:val="auto"/>
              <w:rPr>
                <w:rFonts w:hint="eastAsia" w:ascii="宋体" w:hAnsi="宋体" w:eastAsia="宋体" w:cs="宋体"/>
                <w:color w:val="auto"/>
                <w:szCs w:val="21"/>
                <w:rPrChange w:id="5260" w:author="然" w:date="2026-08-04T11:37:42Z">
                  <w:rPr>
                    <w:rFonts w:hint="eastAsia" w:ascii="宋体" w:hAnsi="宋体" w:eastAsia="宋体" w:cs="宋体"/>
                    <w:szCs w:val="21"/>
                  </w:rPr>
                </w:rPrChange>
              </w:rPr>
            </w:pPr>
            <w:r>
              <w:rPr>
                <w:rFonts w:hint="eastAsia" w:ascii="宋体" w:hAnsi="宋体" w:eastAsia="宋体" w:cs="宋体"/>
                <w:color w:val="auto"/>
                <w:szCs w:val="21"/>
                <w:rPrChange w:id="5261" w:author="然" w:date="2026-08-04T11:37:42Z">
                  <w:rPr>
                    <w:rFonts w:hint="eastAsia" w:ascii="宋体" w:hAnsi="宋体" w:eastAsia="宋体" w:cs="宋体"/>
                    <w:szCs w:val="21"/>
                  </w:rPr>
                </w:rPrChange>
              </w:rPr>
              <w:t>人/场</w:t>
            </w:r>
          </w:p>
        </w:tc>
        <w:tc>
          <w:tcPr>
            <w:tcW w:w="705" w:type="dxa"/>
            <w:shd w:val="clear" w:color="auto" w:fill="auto"/>
            <w:noWrap w:val="0"/>
            <w:vAlign w:val="center"/>
            <w:tcPrChange w:id="5262" w:author="然" w:date="2026-08-03T15:23:33Z">
              <w:tcPr>
                <w:tcW w:w="705" w:type="dxa"/>
                <w:shd w:val="clear" w:color="auto" w:fill="auto"/>
                <w:noWrap w:val="0"/>
                <w:vAlign w:val="center"/>
              </w:tcPr>
            </w:tcPrChange>
          </w:tcPr>
          <w:p w14:paraId="4C8CB9C3">
            <w:pPr>
              <w:widowControl/>
              <w:spacing w:line="240" w:lineRule="auto"/>
              <w:jc w:val="center"/>
              <w:textAlignment w:val="auto"/>
              <w:rPr>
                <w:rFonts w:hint="eastAsia" w:ascii="宋体" w:hAnsi="宋体" w:eastAsia="宋体" w:cs="宋体"/>
                <w:color w:val="auto"/>
                <w:szCs w:val="21"/>
                <w:rPrChange w:id="5263" w:author="然" w:date="2026-08-04T11:37:42Z">
                  <w:rPr>
                    <w:rFonts w:hint="eastAsia" w:ascii="宋体" w:hAnsi="宋体" w:eastAsia="宋体" w:cs="宋体"/>
                    <w:szCs w:val="21"/>
                  </w:rPr>
                </w:rPrChange>
              </w:rPr>
            </w:pPr>
            <w:r>
              <w:rPr>
                <w:rFonts w:hint="eastAsia" w:ascii="宋体" w:hAnsi="宋体" w:eastAsia="宋体" w:cs="宋体"/>
                <w:color w:val="auto"/>
                <w:szCs w:val="21"/>
                <w:rPrChange w:id="5264" w:author="然" w:date="2026-08-04T11:37:42Z">
                  <w:rPr>
                    <w:rFonts w:hint="eastAsia" w:ascii="宋体" w:hAnsi="宋体" w:eastAsia="宋体" w:cs="宋体"/>
                    <w:szCs w:val="21"/>
                  </w:rPr>
                </w:rPrChange>
              </w:rPr>
              <w:t>1</w:t>
            </w:r>
          </w:p>
        </w:tc>
        <w:tc>
          <w:tcPr>
            <w:tcW w:w="1616" w:type="dxa"/>
            <w:shd w:val="clear" w:color="auto" w:fill="auto"/>
            <w:noWrap w:val="0"/>
            <w:vAlign w:val="center"/>
            <w:tcPrChange w:id="5265" w:author="然" w:date="2026-08-03T15:23:33Z">
              <w:tcPr>
                <w:tcW w:w="1616" w:type="dxa"/>
                <w:shd w:val="clear" w:color="auto" w:fill="auto"/>
                <w:noWrap w:val="0"/>
                <w:vAlign w:val="center"/>
              </w:tcPr>
            </w:tcPrChange>
          </w:tcPr>
          <w:p w14:paraId="1EBFD47C">
            <w:pPr>
              <w:widowControl/>
              <w:spacing w:line="240" w:lineRule="auto"/>
              <w:jc w:val="center"/>
              <w:textAlignment w:val="auto"/>
              <w:rPr>
                <w:rFonts w:hint="eastAsia" w:ascii="宋体" w:hAnsi="宋体" w:eastAsia="宋体" w:cs="宋体"/>
                <w:color w:val="auto"/>
                <w:szCs w:val="21"/>
                <w:rPrChange w:id="5266" w:author="然" w:date="2026-08-04T11:37:42Z">
                  <w:rPr>
                    <w:rFonts w:hint="eastAsia" w:ascii="宋体" w:hAnsi="宋体" w:eastAsia="宋体" w:cs="宋体"/>
                    <w:szCs w:val="21"/>
                  </w:rPr>
                </w:rPrChange>
              </w:rPr>
            </w:pPr>
            <w:r>
              <w:rPr>
                <w:rFonts w:hint="eastAsia" w:ascii="宋体" w:hAnsi="宋体" w:eastAsia="宋体" w:cs="宋体"/>
                <w:color w:val="auto"/>
                <w:szCs w:val="21"/>
                <w:rPrChange w:id="5267" w:author="然" w:date="2026-08-04T11:37:42Z">
                  <w:rPr>
                    <w:rFonts w:hint="eastAsia" w:ascii="宋体" w:hAnsi="宋体" w:eastAsia="宋体" w:cs="宋体"/>
                    <w:szCs w:val="21"/>
                  </w:rPr>
                </w:rPrChange>
              </w:rPr>
              <w:t>2</w:t>
            </w:r>
          </w:p>
        </w:tc>
        <w:tc>
          <w:tcPr>
            <w:tcW w:w="2749" w:type="dxa"/>
            <w:shd w:val="clear" w:color="auto" w:fill="auto"/>
            <w:noWrap w:val="0"/>
            <w:vAlign w:val="center"/>
            <w:tcPrChange w:id="5268" w:author="然" w:date="2026-08-03T15:23:33Z">
              <w:tcPr>
                <w:tcW w:w="2749" w:type="dxa"/>
                <w:shd w:val="clear" w:color="auto" w:fill="auto"/>
                <w:noWrap w:val="0"/>
                <w:vAlign w:val="center"/>
              </w:tcPr>
            </w:tcPrChange>
          </w:tcPr>
          <w:p w14:paraId="0D1EBDEC">
            <w:pPr>
              <w:widowControl/>
              <w:spacing w:line="240" w:lineRule="auto"/>
              <w:jc w:val="center"/>
              <w:textAlignment w:val="auto"/>
              <w:rPr>
                <w:rFonts w:hint="eastAsia" w:ascii="宋体" w:hAnsi="宋体" w:eastAsia="宋体" w:cs="宋体"/>
                <w:color w:val="auto"/>
                <w:szCs w:val="21"/>
                <w:rPrChange w:id="5269" w:author="然" w:date="2026-08-04T11:37:42Z">
                  <w:rPr>
                    <w:rFonts w:hint="eastAsia" w:ascii="宋体" w:hAnsi="宋体" w:eastAsia="宋体" w:cs="宋体"/>
                    <w:szCs w:val="21"/>
                  </w:rPr>
                </w:rPrChange>
              </w:rPr>
            </w:pPr>
            <w:r>
              <w:rPr>
                <w:rFonts w:hint="eastAsia" w:ascii="宋体" w:hAnsi="宋体" w:eastAsia="宋体" w:cs="宋体"/>
                <w:color w:val="auto"/>
                <w:szCs w:val="21"/>
                <w:rPrChange w:id="5270" w:author="然" w:date="2026-08-04T11:37:42Z">
                  <w:rPr>
                    <w:rFonts w:hint="eastAsia" w:ascii="宋体" w:hAnsi="宋体" w:eastAsia="宋体" w:cs="宋体"/>
                    <w:szCs w:val="21"/>
                  </w:rPr>
                </w:rPrChange>
              </w:rPr>
              <w:t>每考察队伍各一位</w:t>
            </w:r>
          </w:p>
        </w:tc>
      </w:tr>
      <w:tr w14:paraId="0E0D8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5271" w:author="然" w:date="2026-08-03T15:23:33Z">
            <w:tblPrEx>
              <w:tblCellMar>
                <w:top w:w="0" w:type="dxa"/>
                <w:left w:w="108" w:type="dxa"/>
                <w:bottom w:w="0" w:type="dxa"/>
                <w:right w:w="108" w:type="dxa"/>
              </w:tblCellMar>
            </w:tblPrEx>
          </w:tblPrExChange>
        </w:tblPrEx>
        <w:trPr>
          <w:trHeight w:val="285" w:hRule="atLeast"/>
          <w:jc w:val="center"/>
          <w:trPrChange w:id="5271" w:author="然" w:date="2026-08-03T15:23:33Z">
            <w:trPr>
              <w:trHeight w:val="285" w:hRule="atLeast"/>
              <w:jc w:val="center"/>
            </w:trPr>
          </w:trPrChange>
        </w:trPr>
        <w:tc>
          <w:tcPr>
            <w:tcW w:w="675" w:type="dxa"/>
            <w:vMerge w:val="continue"/>
            <w:shd w:val="clear" w:color="auto" w:fill="auto"/>
            <w:noWrap w:val="0"/>
            <w:vAlign w:val="center"/>
            <w:tcPrChange w:id="5272" w:author="然" w:date="2026-08-03T15:23:33Z">
              <w:tcPr>
                <w:tcW w:w="675" w:type="dxa"/>
                <w:vMerge w:val="continue"/>
                <w:shd w:val="clear" w:color="auto" w:fill="auto"/>
                <w:noWrap w:val="0"/>
                <w:vAlign w:val="center"/>
              </w:tcPr>
            </w:tcPrChange>
          </w:tcPr>
          <w:p w14:paraId="747FA45A">
            <w:pPr>
              <w:spacing w:line="240" w:lineRule="auto"/>
              <w:jc w:val="center"/>
              <w:rPr>
                <w:rFonts w:hint="eastAsia" w:ascii="宋体" w:hAnsi="宋体" w:eastAsia="宋体" w:cs="宋体"/>
                <w:color w:val="auto"/>
                <w:szCs w:val="21"/>
                <w:rPrChange w:id="5273"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5274" w:author="然" w:date="2026-08-03T15:23:33Z">
              <w:tcPr>
                <w:tcW w:w="885" w:type="dxa"/>
                <w:vMerge w:val="continue"/>
                <w:shd w:val="clear" w:color="auto" w:fill="auto"/>
                <w:noWrap w:val="0"/>
                <w:vAlign w:val="center"/>
              </w:tcPr>
            </w:tcPrChange>
          </w:tcPr>
          <w:p w14:paraId="09197BB4">
            <w:pPr>
              <w:spacing w:line="240" w:lineRule="auto"/>
              <w:jc w:val="center"/>
              <w:rPr>
                <w:rFonts w:hint="eastAsia" w:ascii="宋体" w:hAnsi="宋体" w:eastAsia="宋体" w:cs="宋体"/>
                <w:color w:val="auto"/>
                <w:szCs w:val="21"/>
                <w:rPrChange w:id="5275" w:author="然" w:date="2026-08-04T11:37:42Z">
                  <w:rPr>
                    <w:rFonts w:hint="eastAsia" w:ascii="宋体" w:hAnsi="宋体" w:eastAsia="宋体" w:cs="宋体"/>
                    <w:szCs w:val="21"/>
                  </w:rPr>
                </w:rPrChange>
              </w:rPr>
            </w:pPr>
          </w:p>
        </w:tc>
        <w:tc>
          <w:tcPr>
            <w:tcW w:w="1035" w:type="dxa"/>
            <w:shd w:val="clear" w:color="auto" w:fill="auto"/>
            <w:noWrap w:val="0"/>
            <w:vAlign w:val="center"/>
            <w:tcPrChange w:id="5276" w:author="然" w:date="2026-08-03T15:23:33Z">
              <w:tcPr>
                <w:tcW w:w="1035" w:type="dxa"/>
                <w:shd w:val="clear" w:color="auto" w:fill="auto"/>
                <w:noWrap w:val="0"/>
                <w:vAlign w:val="center"/>
              </w:tcPr>
            </w:tcPrChange>
          </w:tcPr>
          <w:p w14:paraId="5F035A15">
            <w:pPr>
              <w:widowControl/>
              <w:spacing w:line="240" w:lineRule="auto"/>
              <w:jc w:val="center"/>
              <w:textAlignment w:val="auto"/>
              <w:rPr>
                <w:rFonts w:hint="eastAsia" w:ascii="宋体" w:hAnsi="宋体" w:eastAsia="宋体" w:cs="宋体"/>
                <w:color w:val="auto"/>
                <w:szCs w:val="21"/>
                <w:rPrChange w:id="5277" w:author="然" w:date="2026-08-04T11:37:42Z">
                  <w:rPr>
                    <w:rFonts w:hint="eastAsia" w:ascii="宋体" w:hAnsi="宋体" w:eastAsia="宋体" w:cs="宋体"/>
                    <w:szCs w:val="21"/>
                  </w:rPr>
                </w:rPrChange>
              </w:rPr>
            </w:pPr>
            <w:r>
              <w:rPr>
                <w:rFonts w:hint="eastAsia" w:ascii="宋体" w:hAnsi="宋体" w:eastAsia="宋体" w:cs="宋体"/>
                <w:color w:val="auto"/>
                <w:szCs w:val="21"/>
                <w:rPrChange w:id="5278" w:author="然" w:date="2026-08-04T11:37:42Z">
                  <w:rPr>
                    <w:rFonts w:hint="eastAsia" w:ascii="宋体" w:hAnsi="宋体" w:eastAsia="宋体" w:cs="宋体"/>
                    <w:szCs w:val="21"/>
                  </w:rPr>
                </w:rPrChange>
              </w:rPr>
              <w:t>礼仪</w:t>
            </w:r>
          </w:p>
        </w:tc>
        <w:tc>
          <w:tcPr>
            <w:tcW w:w="1485" w:type="dxa"/>
            <w:shd w:val="clear" w:color="auto" w:fill="auto"/>
            <w:noWrap w:val="0"/>
            <w:vAlign w:val="center"/>
            <w:tcPrChange w:id="5279" w:author="然" w:date="2026-08-03T15:23:33Z">
              <w:tcPr>
                <w:tcW w:w="1485" w:type="dxa"/>
                <w:shd w:val="clear" w:color="auto" w:fill="auto"/>
                <w:noWrap w:val="0"/>
                <w:vAlign w:val="center"/>
              </w:tcPr>
            </w:tcPrChange>
          </w:tcPr>
          <w:p w14:paraId="39C29B58">
            <w:pPr>
              <w:widowControl/>
              <w:spacing w:line="240" w:lineRule="auto"/>
              <w:jc w:val="center"/>
              <w:textAlignment w:val="auto"/>
              <w:rPr>
                <w:rFonts w:hint="eastAsia" w:ascii="宋体" w:hAnsi="宋体" w:eastAsia="宋体" w:cs="宋体"/>
                <w:color w:val="auto"/>
                <w:szCs w:val="21"/>
                <w:rPrChange w:id="5280" w:author="然" w:date="2026-08-04T11:37:42Z">
                  <w:rPr>
                    <w:rFonts w:hint="eastAsia" w:ascii="宋体" w:hAnsi="宋体" w:eastAsia="宋体" w:cs="宋体"/>
                    <w:szCs w:val="21"/>
                  </w:rPr>
                </w:rPrChange>
              </w:rPr>
            </w:pPr>
            <w:r>
              <w:rPr>
                <w:rFonts w:hint="eastAsia" w:ascii="宋体" w:hAnsi="宋体" w:eastAsia="宋体" w:cs="宋体"/>
                <w:color w:val="auto"/>
                <w:szCs w:val="21"/>
                <w:rPrChange w:id="5281" w:author="然" w:date="2026-08-04T11:37:42Z">
                  <w:rPr>
                    <w:rFonts w:hint="eastAsia" w:ascii="宋体" w:hAnsi="宋体" w:eastAsia="宋体" w:cs="宋体"/>
                    <w:szCs w:val="21"/>
                  </w:rPr>
                </w:rPrChange>
              </w:rPr>
              <w:t>每场左右台口各2人</w:t>
            </w:r>
          </w:p>
        </w:tc>
        <w:tc>
          <w:tcPr>
            <w:tcW w:w="735" w:type="dxa"/>
            <w:shd w:val="clear" w:color="auto" w:fill="auto"/>
            <w:noWrap w:val="0"/>
            <w:vAlign w:val="center"/>
            <w:tcPrChange w:id="5282" w:author="然" w:date="2026-08-03T15:23:33Z">
              <w:tcPr>
                <w:tcW w:w="735" w:type="dxa"/>
                <w:shd w:val="clear" w:color="auto" w:fill="auto"/>
                <w:noWrap w:val="0"/>
                <w:vAlign w:val="center"/>
              </w:tcPr>
            </w:tcPrChange>
          </w:tcPr>
          <w:p w14:paraId="24D90BB2">
            <w:pPr>
              <w:widowControl/>
              <w:spacing w:line="240" w:lineRule="auto"/>
              <w:jc w:val="center"/>
              <w:textAlignment w:val="auto"/>
              <w:rPr>
                <w:rFonts w:hint="eastAsia" w:ascii="宋体" w:hAnsi="宋体" w:eastAsia="宋体" w:cs="宋体"/>
                <w:color w:val="auto"/>
                <w:szCs w:val="21"/>
                <w:rPrChange w:id="5283" w:author="然" w:date="2026-08-04T11:37:42Z">
                  <w:rPr>
                    <w:rFonts w:hint="eastAsia" w:ascii="宋体" w:hAnsi="宋体" w:eastAsia="宋体" w:cs="宋体"/>
                    <w:szCs w:val="21"/>
                  </w:rPr>
                </w:rPrChange>
              </w:rPr>
            </w:pPr>
            <w:r>
              <w:rPr>
                <w:rFonts w:hint="eastAsia" w:ascii="宋体" w:hAnsi="宋体" w:eastAsia="宋体" w:cs="宋体"/>
                <w:color w:val="auto"/>
                <w:szCs w:val="21"/>
                <w:rPrChange w:id="5284" w:author="然" w:date="2026-08-04T11:37:42Z">
                  <w:rPr>
                    <w:rFonts w:hint="eastAsia" w:ascii="宋体" w:hAnsi="宋体" w:eastAsia="宋体" w:cs="宋体"/>
                    <w:szCs w:val="21"/>
                  </w:rPr>
                </w:rPrChange>
              </w:rPr>
              <w:t>人/场</w:t>
            </w:r>
          </w:p>
        </w:tc>
        <w:tc>
          <w:tcPr>
            <w:tcW w:w="705" w:type="dxa"/>
            <w:shd w:val="clear" w:color="auto" w:fill="auto"/>
            <w:noWrap w:val="0"/>
            <w:vAlign w:val="center"/>
            <w:tcPrChange w:id="5285" w:author="然" w:date="2026-08-03T15:23:33Z">
              <w:tcPr>
                <w:tcW w:w="705" w:type="dxa"/>
                <w:shd w:val="clear" w:color="auto" w:fill="auto"/>
                <w:noWrap w:val="0"/>
                <w:vAlign w:val="center"/>
              </w:tcPr>
            </w:tcPrChange>
          </w:tcPr>
          <w:p w14:paraId="138D37C8">
            <w:pPr>
              <w:widowControl/>
              <w:spacing w:line="240" w:lineRule="auto"/>
              <w:jc w:val="center"/>
              <w:textAlignment w:val="auto"/>
              <w:rPr>
                <w:rFonts w:hint="eastAsia" w:ascii="宋体" w:hAnsi="宋体" w:eastAsia="宋体" w:cs="宋体"/>
                <w:color w:val="auto"/>
                <w:szCs w:val="21"/>
                <w:rPrChange w:id="5286" w:author="然" w:date="2026-08-04T11:37:42Z">
                  <w:rPr>
                    <w:rFonts w:hint="eastAsia" w:ascii="宋体" w:hAnsi="宋体" w:eastAsia="宋体" w:cs="宋体"/>
                    <w:szCs w:val="21"/>
                  </w:rPr>
                </w:rPrChange>
              </w:rPr>
            </w:pPr>
            <w:r>
              <w:rPr>
                <w:rFonts w:hint="eastAsia" w:ascii="宋体" w:hAnsi="宋体" w:eastAsia="宋体" w:cs="宋体"/>
                <w:color w:val="auto"/>
                <w:szCs w:val="21"/>
                <w:rPrChange w:id="5287" w:author="然" w:date="2026-08-04T11:37:42Z">
                  <w:rPr>
                    <w:rFonts w:hint="eastAsia" w:ascii="宋体" w:hAnsi="宋体" w:eastAsia="宋体" w:cs="宋体"/>
                    <w:szCs w:val="21"/>
                  </w:rPr>
                </w:rPrChange>
              </w:rPr>
              <w:t>4</w:t>
            </w:r>
          </w:p>
        </w:tc>
        <w:tc>
          <w:tcPr>
            <w:tcW w:w="1616" w:type="dxa"/>
            <w:shd w:val="clear" w:color="auto" w:fill="auto"/>
            <w:noWrap w:val="0"/>
            <w:vAlign w:val="center"/>
            <w:tcPrChange w:id="5288" w:author="然" w:date="2026-08-03T15:23:33Z">
              <w:tcPr>
                <w:tcW w:w="1616" w:type="dxa"/>
                <w:shd w:val="clear" w:color="auto" w:fill="auto"/>
                <w:noWrap w:val="0"/>
                <w:vAlign w:val="center"/>
              </w:tcPr>
            </w:tcPrChange>
          </w:tcPr>
          <w:p w14:paraId="394A7256">
            <w:pPr>
              <w:widowControl/>
              <w:spacing w:line="240" w:lineRule="auto"/>
              <w:jc w:val="center"/>
              <w:textAlignment w:val="auto"/>
              <w:rPr>
                <w:rFonts w:hint="eastAsia" w:ascii="宋体" w:hAnsi="宋体" w:eastAsia="宋体" w:cs="宋体"/>
                <w:color w:val="auto"/>
                <w:szCs w:val="21"/>
                <w:rPrChange w:id="5289" w:author="然" w:date="2026-08-04T11:37:42Z">
                  <w:rPr>
                    <w:rFonts w:hint="eastAsia" w:ascii="宋体" w:hAnsi="宋体" w:eastAsia="宋体" w:cs="宋体"/>
                    <w:szCs w:val="21"/>
                  </w:rPr>
                </w:rPrChange>
              </w:rPr>
            </w:pPr>
            <w:r>
              <w:rPr>
                <w:rFonts w:hint="eastAsia" w:ascii="宋体" w:hAnsi="宋体" w:eastAsia="宋体" w:cs="宋体"/>
                <w:color w:val="auto"/>
                <w:szCs w:val="21"/>
                <w:rPrChange w:id="5290" w:author="然" w:date="2026-08-04T11:37:42Z">
                  <w:rPr>
                    <w:rFonts w:hint="eastAsia" w:ascii="宋体" w:hAnsi="宋体" w:eastAsia="宋体" w:cs="宋体"/>
                    <w:szCs w:val="21"/>
                  </w:rPr>
                </w:rPrChange>
              </w:rPr>
              <w:t>3</w:t>
            </w:r>
          </w:p>
        </w:tc>
        <w:tc>
          <w:tcPr>
            <w:tcW w:w="2749" w:type="dxa"/>
            <w:shd w:val="clear" w:color="auto" w:fill="auto"/>
            <w:noWrap w:val="0"/>
            <w:vAlign w:val="center"/>
            <w:tcPrChange w:id="5291" w:author="然" w:date="2026-08-03T15:23:33Z">
              <w:tcPr>
                <w:tcW w:w="2749" w:type="dxa"/>
                <w:shd w:val="clear" w:color="auto" w:fill="auto"/>
                <w:noWrap w:val="0"/>
                <w:vAlign w:val="center"/>
              </w:tcPr>
            </w:tcPrChange>
          </w:tcPr>
          <w:p w14:paraId="48E3CDF6">
            <w:pPr>
              <w:widowControl/>
              <w:spacing w:line="240" w:lineRule="auto"/>
              <w:jc w:val="center"/>
              <w:textAlignment w:val="auto"/>
              <w:rPr>
                <w:rFonts w:hint="eastAsia" w:ascii="宋体" w:hAnsi="宋体" w:eastAsia="宋体" w:cs="宋体"/>
                <w:color w:val="auto"/>
                <w:szCs w:val="21"/>
                <w:rPrChange w:id="5292" w:author="然" w:date="2026-08-04T11:37:42Z">
                  <w:rPr>
                    <w:rFonts w:hint="eastAsia" w:ascii="宋体" w:hAnsi="宋体" w:eastAsia="宋体" w:cs="宋体"/>
                    <w:szCs w:val="21"/>
                  </w:rPr>
                </w:rPrChange>
              </w:rPr>
            </w:pPr>
            <w:r>
              <w:rPr>
                <w:rFonts w:hint="eastAsia" w:ascii="宋体" w:hAnsi="宋体" w:eastAsia="宋体" w:cs="宋体"/>
                <w:color w:val="auto"/>
                <w:szCs w:val="21"/>
                <w:rPrChange w:id="5293" w:author="然" w:date="2026-08-04T11:37:42Z">
                  <w:rPr>
                    <w:rFonts w:hint="eastAsia" w:ascii="宋体" w:hAnsi="宋体" w:eastAsia="宋体" w:cs="宋体"/>
                    <w:szCs w:val="21"/>
                  </w:rPr>
                </w:rPrChange>
              </w:rPr>
              <w:t>全天彩排计1场、活动当天2场</w:t>
            </w:r>
          </w:p>
        </w:tc>
      </w:tr>
      <w:tr w14:paraId="1F3A2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5294" w:author="然" w:date="2026-08-03T15:23:33Z">
            <w:tblPrEx>
              <w:tblCellMar>
                <w:top w:w="0" w:type="dxa"/>
                <w:left w:w="108" w:type="dxa"/>
                <w:bottom w:w="0" w:type="dxa"/>
                <w:right w:w="108" w:type="dxa"/>
              </w:tblCellMar>
            </w:tblPrEx>
          </w:tblPrExChange>
        </w:tblPrEx>
        <w:trPr>
          <w:trHeight w:val="285" w:hRule="atLeast"/>
          <w:jc w:val="center"/>
          <w:trPrChange w:id="5294" w:author="然" w:date="2026-08-03T15:23:33Z">
            <w:trPr>
              <w:trHeight w:val="285" w:hRule="atLeast"/>
              <w:jc w:val="center"/>
            </w:trPr>
          </w:trPrChange>
        </w:trPr>
        <w:tc>
          <w:tcPr>
            <w:tcW w:w="675" w:type="dxa"/>
            <w:vMerge w:val="continue"/>
            <w:shd w:val="clear" w:color="auto" w:fill="auto"/>
            <w:noWrap w:val="0"/>
            <w:vAlign w:val="center"/>
            <w:tcPrChange w:id="5295" w:author="然" w:date="2026-08-03T15:23:33Z">
              <w:tcPr>
                <w:tcW w:w="675" w:type="dxa"/>
                <w:vMerge w:val="continue"/>
                <w:shd w:val="clear" w:color="auto" w:fill="auto"/>
                <w:noWrap w:val="0"/>
                <w:vAlign w:val="center"/>
              </w:tcPr>
            </w:tcPrChange>
          </w:tcPr>
          <w:p w14:paraId="15061A60">
            <w:pPr>
              <w:spacing w:line="240" w:lineRule="auto"/>
              <w:jc w:val="center"/>
              <w:rPr>
                <w:rFonts w:hint="eastAsia" w:ascii="宋体" w:hAnsi="宋体" w:eastAsia="宋体" w:cs="宋体"/>
                <w:color w:val="auto"/>
                <w:szCs w:val="21"/>
                <w:rPrChange w:id="5296"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5297" w:author="然" w:date="2026-08-03T15:23:33Z">
              <w:tcPr>
                <w:tcW w:w="885" w:type="dxa"/>
                <w:vMerge w:val="continue"/>
                <w:shd w:val="clear" w:color="auto" w:fill="auto"/>
                <w:noWrap w:val="0"/>
                <w:vAlign w:val="center"/>
              </w:tcPr>
            </w:tcPrChange>
          </w:tcPr>
          <w:p w14:paraId="360D280A">
            <w:pPr>
              <w:spacing w:line="240" w:lineRule="auto"/>
              <w:jc w:val="center"/>
              <w:rPr>
                <w:rFonts w:hint="eastAsia" w:ascii="宋体" w:hAnsi="宋体" w:eastAsia="宋体" w:cs="宋体"/>
                <w:color w:val="auto"/>
                <w:szCs w:val="21"/>
                <w:rPrChange w:id="5298" w:author="然" w:date="2026-08-04T11:37:42Z">
                  <w:rPr>
                    <w:rFonts w:hint="eastAsia" w:ascii="宋体" w:hAnsi="宋体" w:eastAsia="宋体" w:cs="宋体"/>
                    <w:szCs w:val="21"/>
                  </w:rPr>
                </w:rPrChange>
              </w:rPr>
            </w:pPr>
          </w:p>
        </w:tc>
        <w:tc>
          <w:tcPr>
            <w:tcW w:w="1035" w:type="dxa"/>
            <w:shd w:val="clear" w:color="auto" w:fill="auto"/>
            <w:noWrap w:val="0"/>
            <w:vAlign w:val="center"/>
            <w:tcPrChange w:id="5299" w:author="然" w:date="2026-08-03T15:23:33Z">
              <w:tcPr>
                <w:tcW w:w="1035" w:type="dxa"/>
                <w:shd w:val="clear" w:color="auto" w:fill="auto"/>
                <w:noWrap w:val="0"/>
                <w:vAlign w:val="center"/>
              </w:tcPr>
            </w:tcPrChange>
          </w:tcPr>
          <w:p w14:paraId="20AE15A8">
            <w:pPr>
              <w:widowControl/>
              <w:spacing w:line="240" w:lineRule="auto"/>
              <w:jc w:val="center"/>
              <w:textAlignment w:val="auto"/>
              <w:rPr>
                <w:rFonts w:hint="eastAsia" w:ascii="宋体" w:hAnsi="宋体" w:eastAsia="宋体" w:cs="宋体"/>
                <w:color w:val="auto"/>
                <w:szCs w:val="21"/>
                <w:rPrChange w:id="5300" w:author="然" w:date="2026-08-04T11:37:42Z">
                  <w:rPr>
                    <w:rFonts w:hint="eastAsia" w:ascii="宋体" w:hAnsi="宋体" w:eastAsia="宋体" w:cs="宋体"/>
                    <w:szCs w:val="21"/>
                  </w:rPr>
                </w:rPrChange>
              </w:rPr>
            </w:pPr>
            <w:r>
              <w:rPr>
                <w:rFonts w:hint="eastAsia" w:ascii="宋体" w:hAnsi="宋体" w:eastAsia="宋体" w:cs="宋体"/>
                <w:color w:val="auto"/>
                <w:szCs w:val="21"/>
                <w:rPrChange w:id="5301" w:author="然" w:date="2026-08-04T11:37:42Z">
                  <w:rPr>
                    <w:rFonts w:hint="eastAsia" w:ascii="宋体" w:hAnsi="宋体" w:eastAsia="宋体" w:cs="宋体"/>
                    <w:szCs w:val="21"/>
                  </w:rPr>
                </w:rPrChange>
              </w:rPr>
              <w:t>办公用品</w:t>
            </w:r>
          </w:p>
        </w:tc>
        <w:tc>
          <w:tcPr>
            <w:tcW w:w="1485" w:type="dxa"/>
            <w:shd w:val="clear" w:color="auto" w:fill="auto"/>
            <w:noWrap w:val="0"/>
            <w:vAlign w:val="center"/>
            <w:tcPrChange w:id="5302" w:author="然" w:date="2026-08-03T15:23:33Z">
              <w:tcPr>
                <w:tcW w:w="1485" w:type="dxa"/>
                <w:shd w:val="clear" w:color="auto" w:fill="auto"/>
                <w:noWrap w:val="0"/>
                <w:vAlign w:val="center"/>
              </w:tcPr>
            </w:tcPrChange>
          </w:tcPr>
          <w:p w14:paraId="39DDB528">
            <w:pPr>
              <w:widowControl/>
              <w:spacing w:line="240" w:lineRule="auto"/>
              <w:jc w:val="center"/>
              <w:textAlignment w:val="auto"/>
              <w:rPr>
                <w:rFonts w:hint="eastAsia" w:ascii="宋体" w:hAnsi="宋体" w:eastAsia="宋体" w:cs="宋体"/>
                <w:color w:val="auto"/>
                <w:szCs w:val="21"/>
                <w:rPrChange w:id="5303" w:author="然" w:date="2026-08-04T11:37:42Z">
                  <w:rPr>
                    <w:rFonts w:hint="eastAsia" w:ascii="宋体" w:hAnsi="宋体" w:eastAsia="宋体" w:cs="宋体"/>
                    <w:szCs w:val="21"/>
                  </w:rPr>
                </w:rPrChange>
              </w:rPr>
            </w:pPr>
            <w:r>
              <w:rPr>
                <w:rFonts w:hint="eastAsia" w:ascii="宋体" w:hAnsi="宋体" w:eastAsia="宋体" w:cs="宋体"/>
                <w:color w:val="auto"/>
                <w:szCs w:val="21"/>
                <w:rPrChange w:id="5304" w:author="然" w:date="2026-08-04T11:37:42Z">
                  <w:rPr>
                    <w:rFonts w:hint="eastAsia" w:ascii="宋体" w:hAnsi="宋体" w:eastAsia="宋体" w:cs="宋体"/>
                    <w:szCs w:val="21"/>
                  </w:rPr>
                </w:rPrChange>
              </w:rPr>
              <w:t>黑白、彩色打印机等</w:t>
            </w:r>
          </w:p>
        </w:tc>
        <w:tc>
          <w:tcPr>
            <w:tcW w:w="735" w:type="dxa"/>
            <w:shd w:val="clear" w:color="auto" w:fill="auto"/>
            <w:noWrap w:val="0"/>
            <w:vAlign w:val="center"/>
            <w:tcPrChange w:id="5305" w:author="然" w:date="2026-08-03T15:23:33Z">
              <w:tcPr>
                <w:tcW w:w="735" w:type="dxa"/>
                <w:shd w:val="clear" w:color="auto" w:fill="auto"/>
                <w:noWrap w:val="0"/>
                <w:vAlign w:val="center"/>
              </w:tcPr>
            </w:tcPrChange>
          </w:tcPr>
          <w:p w14:paraId="76A78569">
            <w:pPr>
              <w:widowControl/>
              <w:spacing w:line="240" w:lineRule="auto"/>
              <w:jc w:val="center"/>
              <w:textAlignment w:val="auto"/>
              <w:rPr>
                <w:rFonts w:hint="eastAsia" w:ascii="宋体" w:hAnsi="宋体" w:eastAsia="宋体" w:cs="宋体"/>
                <w:color w:val="auto"/>
                <w:szCs w:val="21"/>
                <w:rPrChange w:id="5306" w:author="然" w:date="2026-08-04T11:37:42Z">
                  <w:rPr>
                    <w:rFonts w:hint="eastAsia" w:ascii="宋体" w:hAnsi="宋体" w:eastAsia="宋体" w:cs="宋体"/>
                    <w:szCs w:val="21"/>
                  </w:rPr>
                </w:rPrChange>
              </w:rPr>
            </w:pPr>
            <w:r>
              <w:rPr>
                <w:rFonts w:hint="eastAsia" w:ascii="宋体" w:hAnsi="宋体" w:eastAsia="宋体" w:cs="宋体"/>
                <w:color w:val="auto"/>
                <w:szCs w:val="21"/>
                <w:rPrChange w:id="5307" w:author="然" w:date="2026-08-04T11:37:42Z">
                  <w:rPr>
                    <w:rFonts w:hint="eastAsia" w:ascii="宋体" w:hAnsi="宋体" w:eastAsia="宋体" w:cs="宋体"/>
                    <w:szCs w:val="21"/>
                  </w:rPr>
                </w:rPrChange>
              </w:rPr>
              <w:t>项</w:t>
            </w:r>
          </w:p>
        </w:tc>
        <w:tc>
          <w:tcPr>
            <w:tcW w:w="705" w:type="dxa"/>
            <w:shd w:val="clear" w:color="auto" w:fill="auto"/>
            <w:noWrap w:val="0"/>
            <w:vAlign w:val="center"/>
            <w:tcPrChange w:id="5308" w:author="然" w:date="2026-08-03T15:23:33Z">
              <w:tcPr>
                <w:tcW w:w="705" w:type="dxa"/>
                <w:shd w:val="clear" w:color="auto" w:fill="auto"/>
                <w:noWrap w:val="0"/>
                <w:vAlign w:val="center"/>
              </w:tcPr>
            </w:tcPrChange>
          </w:tcPr>
          <w:p w14:paraId="66F872C3">
            <w:pPr>
              <w:widowControl/>
              <w:spacing w:line="240" w:lineRule="auto"/>
              <w:jc w:val="center"/>
              <w:textAlignment w:val="auto"/>
              <w:rPr>
                <w:rFonts w:hint="eastAsia" w:ascii="宋体" w:hAnsi="宋体" w:eastAsia="宋体" w:cs="宋体"/>
                <w:color w:val="auto"/>
                <w:szCs w:val="21"/>
                <w:rPrChange w:id="5309" w:author="然" w:date="2026-08-04T11:37:42Z">
                  <w:rPr>
                    <w:rFonts w:hint="eastAsia" w:ascii="宋体" w:hAnsi="宋体" w:eastAsia="宋体" w:cs="宋体"/>
                    <w:szCs w:val="21"/>
                  </w:rPr>
                </w:rPrChange>
              </w:rPr>
            </w:pPr>
            <w:r>
              <w:rPr>
                <w:rFonts w:hint="eastAsia" w:ascii="宋体" w:hAnsi="宋体" w:eastAsia="宋体" w:cs="宋体"/>
                <w:color w:val="auto"/>
                <w:szCs w:val="21"/>
                <w:rPrChange w:id="5310" w:author="然" w:date="2026-08-04T11:37:42Z">
                  <w:rPr>
                    <w:rFonts w:hint="eastAsia" w:ascii="宋体" w:hAnsi="宋体" w:eastAsia="宋体" w:cs="宋体"/>
                    <w:szCs w:val="21"/>
                  </w:rPr>
                </w:rPrChange>
              </w:rPr>
              <w:t>1</w:t>
            </w:r>
          </w:p>
        </w:tc>
        <w:tc>
          <w:tcPr>
            <w:tcW w:w="1616" w:type="dxa"/>
            <w:shd w:val="clear" w:color="auto" w:fill="auto"/>
            <w:noWrap w:val="0"/>
            <w:vAlign w:val="center"/>
            <w:tcPrChange w:id="5311" w:author="然" w:date="2026-08-03T15:23:33Z">
              <w:tcPr>
                <w:tcW w:w="1616" w:type="dxa"/>
                <w:shd w:val="clear" w:color="auto" w:fill="auto"/>
                <w:noWrap w:val="0"/>
                <w:vAlign w:val="center"/>
              </w:tcPr>
            </w:tcPrChange>
          </w:tcPr>
          <w:p w14:paraId="429E87DC">
            <w:pPr>
              <w:widowControl/>
              <w:spacing w:line="240" w:lineRule="auto"/>
              <w:jc w:val="center"/>
              <w:textAlignment w:val="auto"/>
              <w:rPr>
                <w:rFonts w:hint="eastAsia" w:ascii="宋体" w:hAnsi="宋体" w:eastAsia="宋体" w:cs="宋体"/>
                <w:color w:val="auto"/>
                <w:szCs w:val="21"/>
                <w:rPrChange w:id="5312" w:author="然" w:date="2026-08-04T11:37:42Z">
                  <w:rPr>
                    <w:rFonts w:hint="eastAsia" w:ascii="宋体" w:hAnsi="宋体" w:eastAsia="宋体" w:cs="宋体"/>
                    <w:szCs w:val="21"/>
                  </w:rPr>
                </w:rPrChange>
              </w:rPr>
            </w:pPr>
            <w:r>
              <w:rPr>
                <w:rFonts w:hint="eastAsia" w:ascii="宋体" w:hAnsi="宋体" w:eastAsia="宋体" w:cs="宋体"/>
                <w:color w:val="auto"/>
                <w:szCs w:val="21"/>
                <w:rPrChange w:id="5313" w:author="然" w:date="2026-08-04T11:37:42Z">
                  <w:rPr>
                    <w:rFonts w:hint="eastAsia" w:ascii="宋体" w:hAnsi="宋体" w:eastAsia="宋体" w:cs="宋体"/>
                    <w:szCs w:val="21"/>
                  </w:rPr>
                </w:rPrChange>
              </w:rPr>
              <w:t>1</w:t>
            </w:r>
          </w:p>
        </w:tc>
        <w:tc>
          <w:tcPr>
            <w:tcW w:w="2749" w:type="dxa"/>
            <w:shd w:val="clear" w:color="auto" w:fill="auto"/>
            <w:noWrap w:val="0"/>
            <w:vAlign w:val="center"/>
            <w:tcPrChange w:id="5314" w:author="然" w:date="2026-08-03T15:23:33Z">
              <w:tcPr>
                <w:tcW w:w="2749" w:type="dxa"/>
                <w:shd w:val="clear" w:color="auto" w:fill="auto"/>
                <w:noWrap w:val="0"/>
                <w:vAlign w:val="center"/>
              </w:tcPr>
            </w:tcPrChange>
          </w:tcPr>
          <w:p w14:paraId="34B06B9B">
            <w:pPr>
              <w:widowControl/>
              <w:spacing w:line="240" w:lineRule="auto"/>
              <w:jc w:val="center"/>
              <w:textAlignment w:val="auto"/>
              <w:rPr>
                <w:rFonts w:hint="eastAsia" w:ascii="宋体" w:hAnsi="宋体" w:eastAsia="宋体" w:cs="宋体"/>
                <w:color w:val="auto"/>
                <w:szCs w:val="21"/>
                <w:rPrChange w:id="5315" w:author="然" w:date="2026-08-04T11:37:42Z">
                  <w:rPr>
                    <w:rFonts w:hint="eastAsia" w:ascii="宋体" w:hAnsi="宋体" w:eastAsia="宋体" w:cs="宋体"/>
                    <w:szCs w:val="21"/>
                  </w:rPr>
                </w:rPrChange>
              </w:rPr>
            </w:pPr>
            <w:r>
              <w:rPr>
                <w:rFonts w:hint="eastAsia" w:ascii="宋体" w:hAnsi="宋体" w:eastAsia="宋体" w:cs="宋体"/>
                <w:color w:val="auto"/>
                <w:szCs w:val="21"/>
                <w:rPrChange w:id="5316" w:author="然" w:date="2026-08-04T11:37:42Z">
                  <w:rPr>
                    <w:rFonts w:hint="eastAsia" w:ascii="宋体" w:hAnsi="宋体" w:eastAsia="宋体" w:cs="宋体"/>
                    <w:szCs w:val="21"/>
                  </w:rPr>
                </w:rPrChange>
              </w:rPr>
              <w:t>含墨盒、纸张等耗材</w:t>
            </w:r>
          </w:p>
        </w:tc>
      </w:tr>
      <w:tr w14:paraId="55A6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5317" w:author="然" w:date="2026-08-03T15:23:33Z">
            <w:tblPrEx>
              <w:tblCellMar>
                <w:top w:w="0" w:type="dxa"/>
                <w:left w:w="108" w:type="dxa"/>
                <w:bottom w:w="0" w:type="dxa"/>
                <w:right w:w="108" w:type="dxa"/>
              </w:tblCellMar>
            </w:tblPrEx>
          </w:tblPrExChange>
        </w:tblPrEx>
        <w:trPr>
          <w:trHeight w:val="285" w:hRule="atLeast"/>
          <w:jc w:val="center"/>
          <w:trPrChange w:id="5317" w:author="然" w:date="2026-08-03T15:23:33Z">
            <w:trPr>
              <w:trHeight w:val="285" w:hRule="atLeast"/>
              <w:jc w:val="center"/>
            </w:trPr>
          </w:trPrChange>
        </w:trPr>
        <w:tc>
          <w:tcPr>
            <w:tcW w:w="675" w:type="dxa"/>
            <w:vMerge w:val="continue"/>
            <w:shd w:val="clear" w:color="auto" w:fill="auto"/>
            <w:noWrap w:val="0"/>
            <w:vAlign w:val="center"/>
            <w:tcPrChange w:id="5318" w:author="然" w:date="2026-08-03T15:23:33Z">
              <w:tcPr>
                <w:tcW w:w="675" w:type="dxa"/>
                <w:vMerge w:val="continue"/>
                <w:shd w:val="clear" w:color="auto" w:fill="auto"/>
                <w:noWrap w:val="0"/>
                <w:vAlign w:val="center"/>
              </w:tcPr>
            </w:tcPrChange>
          </w:tcPr>
          <w:p w14:paraId="2774BC66">
            <w:pPr>
              <w:spacing w:line="240" w:lineRule="auto"/>
              <w:jc w:val="center"/>
              <w:rPr>
                <w:rFonts w:hint="eastAsia" w:ascii="宋体" w:hAnsi="宋体" w:eastAsia="宋体" w:cs="宋体"/>
                <w:color w:val="auto"/>
                <w:szCs w:val="21"/>
                <w:rPrChange w:id="5319"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5320" w:author="然" w:date="2026-08-03T15:23:33Z">
              <w:tcPr>
                <w:tcW w:w="885" w:type="dxa"/>
                <w:vMerge w:val="continue"/>
                <w:shd w:val="clear" w:color="auto" w:fill="auto"/>
                <w:noWrap w:val="0"/>
                <w:vAlign w:val="center"/>
              </w:tcPr>
            </w:tcPrChange>
          </w:tcPr>
          <w:p w14:paraId="4563B87A">
            <w:pPr>
              <w:spacing w:line="240" w:lineRule="auto"/>
              <w:jc w:val="center"/>
              <w:rPr>
                <w:rFonts w:hint="eastAsia" w:ascii="宋体" w:hAnsi="宋体" w:eastAsia="宋体" w:cs="宋体"/>
                <w:color w:val="auto"/>
                <w:szCs w:val="21"/>
                <w:rPrChange w:id="5321" w:author="然" w:date="2026-08-04T11:37:42Z">
                  <w:rPr>
                    <w:rFonts w:hint="eastAsia" w:ascii="宋体" w:hAnsi="宋体" w:eastAsia="宋体" w:cs="宋体"/>
                    <w:szCs w:val="21"/>
                  </w:rPr>
                </w:rPrChange>
              </w:rPr>
            </w:pPr>
          </w:p>
        </w:tc>
        <w:tc>
          <w:tcPr>
            <w:tcW w:w="1035" w:type="dxa"/>
            <w:shd w:val="clear" w:color="auto" w:fill="auto"/>
            <w:noWrap w:val="0"/>
            <w:vAlign w:val="center"/>
            <w:tcPrChange w:id="5322" w:author="然" w:date="2026-08-03T15:23:33Z">
              <w:tcPr>
                <w:tcW w:w="1035" w:type="dxa"/>
                <w:shd w:val="clear" w:color="auto" w:fill="auto"/>
                <w:noWrap w:val="0"/>
                <w:vAlign w:val="center"/>
              </w:tcPr>
            </w:tcPrChange>
          </w:tcPr>
          <w:p w14:paraId="02F5CE1C">
            <w:pPr>
              <w:widowControl/>
              <w:spacing w:line="240" w:lineRule="auto"/>
              <w:jc w:val="center"/>
              <w:textAlignment w:val="auto"/>
              <w:rPr>
                <w:rFonts w:hint="eastAsia" w:ascii="宋体" w:hAnsi="宋体" w:eastAsia="宋体" w:cs="宋体"/>
                <w:color w:val="auto"/>
                <w:szCs w:val="21"/>
                <w:rPrChange w:id="5323" w:author="然" w:date="2026-08-04T11:37:42Z">
                  <w:rPr>
                    <w:rFonts w:hint="eastAsia" w:ascii="宋体" w:hAnsi="宋体" w:eastAsia="宋体" w:cs="宋体"/>
                    <w:szCs w:val="21"/>
                  </w:rPr>
                </w:rPrChange>
              </w:rPr>
            </w:pPr>
            <w:r>
              <w:rPr>
                <w:rFonts w:hint="eastAsia" w:ascii="宋体" w:hAnsi="宋体" w:eastAsia="宋体" w:cs="宋体"/>
                <w:color w:val="auto"/>
                <w:szCs w:val="21"/>
                <w:rPrChange w:id="5324" w:author="然" w:date="2026-08-04T11:37:42Z">
                  <w:rPr>
                    <w:rFonts w:hint="eastAsia" w:ascii="宋体" w:hAnsi="宋体" w:eastAsia="宋体" w:cs="宋体"/>
                    <w:szCs w:val="21"/>
                  </w:rPr>
                </w:rPrChange>
              </w:rPr>
              <w:t>主持人</w:t>
            </w:r>
          </w:p>
        </w:tc>
        <w:tc>
          <w:tcPr>
            <w:tcW w:w="1485" w:type="dxa"/>
            <w:shd w:val="clear" w:color="auto" w:fill="auto"/>
            <w:noWrap w:val="0"/>
            <w:vAlign w:val="center"/>
            <w:tcPrChange w:id="5325" w:author="然" w:date="2026-08-03T15:23:33Z">
              <w:tcPr>
                <w:tcW w:w="1485" w:type="dxa"/>
                <w:shd w:val="clear" w:color="auto" w:fill="auto"/>
                <w:noWrap w:val="0"/>
                <w:vAlign w:val="center"/>
              </w:tcPr>
            </w:tcPrChange>
          </w:tcPr>
          <w:p w14:paraId="0252094A">
            <w:pPr>
              <w:widowControl/>
              <w:spacing w:line="240" w:lineRule="auto"/>
              <w:jc w:val="center"/>
              <w:textAlignment w:val="auto"/>
              <w:rPr>
                <w:rFonts w:hint="eastAsia" w:ascii="宋体" w:hAnsi="宋体" w:eastAsia="宋体" w:cs="宋体"/>
                <w:color w:val="auto"/>
                <w:szCs w:val="21"/>
                <w:rPrChange w:id="5326" w:author="然" w:date="2026-08-04T11:37:42Z">
                  <w:rPr>
                    <w:rFonts w:hint="eastAsia" w:ascii="宋体" w:hAnsi="宋体" w:eastAsia="宋体" w:cs="宋体"/>
                    <w:szCs w:val="21"/>
                  </w:rPr>
                </w:rPrChange>
              </w:rPr>
            </w:pPr>
            <w:r>
              <w:rPr>
                <w:rFonts w:hint="eastAsia" w:ascii="宋体" w:hAnsi="宋体" w:eastAsia="宋体" w:cs="宋体"/>
                <w:color w:val="auto"/>
                <w:szCs w:val="21"/>
                <w:rPrChange w:id="5327" w:author="然" w:date="2026-08-04T11:37:42Z">
                  <w:rPr>
                    <w:rFonts w:hint="eastAsia" w:ascii="宋体" w:hAnsi="宋体" w:eastAsia="宋体" w:cs="宋体"/>
                    <w:szCs w:val="21"/>
                  </w:rPr>
                </w:rPrChange>
              </w:rPr>
              <w:t>电视台主持经验</w:t>
            </w:r>
          </w:p>
        </w:tc>
        <w:tc>
          <w:tcPr>
            <w:tcW w:w="735" w:type="dxa"/>
            <w:shd w:val="clear" w:color="auto" w:fill="auto"/>
            <w:noWrap w:val="0"/>
            <w:vAlign w:val="center"/>
            <w:tcPrChange w:id="5328" w:author="然" w:date="2026-08-03T15:23:33Z">
              <w:tcPr>
                <w:tcW w:w="735" w:type="dxa"/>
                <w:shd w:val="clear" w:color="auto" w:fill="auto"/>
                <w:noWrap w:val="0"/>
                <w:vAlign w:val="center"/>
              </w:tcPr>
            </w:tcPrChange>
          </w:tcPr>
          <w:p w14:paraId="77DF18D2">
            <w:pPr>
              <w:widowControl/>
              <w:spacing w:line="240" w:lineRule="auto"/>
              <w:jc w:val="center"/>
              <w:textAlignment w:val="auto"/>
              <w:rPr>
                <w:rFonts w:hint="eastAsia" w:ascii="宋体" w:hAnsi="宋体" w:eastAsia="宋体" w:cs="宋体"/>
                <w:color w:val="auto"/>
                <w:szCs w:val="21"/>
                <w:rPrChange w:id="5329" w:author="然" w:date="2026-08-04T11:37:42Z">
                  <w:rPr>
                    <w:rFonts w:hint="eastAsia" w:ascii="宋体" w:hAnsi="宋体" w:eastAsia="宋体" w:cs="宋体"/>
                    <w:szCs w:val="21"/>
                  </w:rPr>
                </w:rPrChange>
              </w:rPr>
            </w:pPr>
            <w:r>
              <w:rPr>
                <w:rFonts w:hint="eastAsia" w:ascii="宋体" w:hAnsi="宋体" w:eastAsia="宋体" w:cs="宋体"/>
                <w:color w:val="auto"/>
                <w:szCs w:val="21"/>
                <w:rPrChange w:id="5330" w:author="然" w:date="2026-08-04T11:37:42Z">
                  <w:rPr>
                    <w:rFonts w:hint="eastAsia" w:ascii="宋体" w:hAnsi="宋体" w:eastAsia="宋体" w:cs="宋体"/>
                    <w:szCs w:val="21"/>
                  </w:rPr>
                </w:rPrChange>
              </w:rPr>
              <w:t>人/场</w:t>
            </w:r>
          </w:p>
        </w:tc>
        <w:tc>
          <w:tcPr>
            <w:tcW w:w="705" w:type="dxa"/>
            <w:shd w:val="clear" w:color="auto" w:fill="auto"/>
            <w:noWrap w:val="0"/>
            <w:vAlign w:val="center"/>
            <w:tcPrChange w:id="5331" w:author="然" w:date="2026-08-03T15:23:33Z">
              <w:tcPr>
                <w:tcW w:w="705" w:type="dxa"/>
                <w:shd w:val="clear" w:color="auto" w:fill="auto"/>
                <w:noWrap w:val="0"/>
                <w:vAlign w:val="center"/>
              </w:tcPr>
            </w:tcPrChange>
          </w:tcPr>
          <w:p w14:paraId="4BC341AB">
            <w:pPr>
              <w:widowControl/>
              <w:spacing w:line="240" w:lineRule="auto"/>
              <w:jc w:val="center"/>
              <w:textAlignment w:val="auto"/>
              <w:rPr>
                <w:rFonts w:hint="eastAsia" w:ascii="宋体" w:hAnsi="宋体" w:eastAsia="宋体" w:cs="宋体"/>
                <w:color w:val="auto"/>
                <w:szCs w:val="21"/>
                <w:rPrChange w:id="5332" w:author="然" w:date="2026-08-04T11:37:42Z">
                  <w:rPr>
                    <w:rFonts w:hint="eastAsia" w:ascii="宋体" w:hAnsi="宋体" w:eastAsia="宋体" w:cs="宋体"/>
                    <w:szCs w:val="21"/>
                  </w:rPr>
                </w:rPrChange>
              </w:rPr>
            </w:pPr>
            <w:r>
              <w:rPr>
                <w:rFonts w:hint="eastAsia" w:ascii="宋体" w:hAnsi="宋体" w:eastAsia="宋体" w:cs="宋体"/>
                <w:color w:val="auto"/>
                <w:szCs w:val="21"/>
                <w:rPrChange w:id="5333" w:author="然" w:date="2026-08-04T11:37:42Z">
                  <w:rPr>
                    <w:rFonts w:hint="eastAsia" w:ascii="宋体" w:hAnsi="宋体" w:eastAsia="宋体" w:cs="宋体"/>
                    <w:szCs w:val="21"/>
                  </w:rPr>
                </w:rPrChange>
              </w:rPr>
              <w:t>1</w:t>
            </w:r>
          </w:p>
        </w:tc>
        <w:tc>
          <w:tcPr>
            <w:tcW w:w="1616" w:type="dxa"/>
            <w:shd w:val="clear" w:color="auto" w:fill="auto"/>
            <w:noWrap w:val="0"/>
            <w:vAlign w:val="center"/>
            <w:tcPrChange w:id="5334" w:author="然" w:date="2026-08-03T15:23:33Z">
              <w:tcPr>
                <w:tcW w:w="1616" w:type="dxa"/>
                <w:shd w:val="clear" w:color="auto" w:fill="auto"/>
                <w:noWrap w:val="0"/>
                <w:vAlign w:val="center"/>
              </w:tcPr>
            </w:tcPrChange>
          </w:tcPr>
          <w:p w14:paraId="44F16109">
            <w:pPr>
              <w:widowControl/>
              <w:spacing w:line="240" w:lineRule="auto"/>
              <w:jc w:val="center"/>
              <w:textAlignment w:val="auto"/>
              <w:rPr>
                <w:rFonts w:hint="eastAsia" w:ascii="宋体" w:hAnsi="宋体" w:eastAsia="宋体" w:cs="宋体"/>
                <w:color w:val="auto"/>
                <w:szCs w:val="21"/>
                <w:rPrChange w:id="5335" w:author="然" w:date="2026-08-04T11:37:42Z">
                  <w:rPr>
                    <w:rFonts w:hint="eastAsia" w:ascii="宋体" w:hAnsi="宋体" w:eastAsia="宋体" w:cs="宋体"/>
                    <w:szCs w:val="21"/>
                  </w:rPr>
                </w:rPrChange>
              </w:rPr>
            </w:pPr>
            <w:r>
              <w:rPr>
                <w:rFonts w:hint="eastAsia" w:ascii="宋体" w:hAnsi="宋体" w:eastAsia="宋体" w:cs="宋体"/>
                <w:color w:val="auto"/>
                <w:szCs w:val="21"/>
                <w:rPrChange w:id="5336" w:author="然" w:date="2026-08-04T11:37:42Z">
                  <w:rPr>
                    <w:rFonts w:hint="eastAsia" w:ascii="宋体" w:hAnsi="宋体" w:eastAsia="宋体" w:cs="宋体"/>
                    <w:szCs w:val="21"/>
                  </w:rPr>
                </w:rPrChange>
              </w:rPr>
              <w:t>2</w:t>
            </w:r>
          </w:p>
        </w:tc>
        <w:tc>
          <w:tcPr>
            <w:tcW w:w="2749" w:type="dxa"/>
            <w:shd w:val="clear" w:color="auto" w:fill="auto"/>
            <w:noWrap w:val="0"/>
            <w:vAlign w:val="center"/>
            <w:tcPrChange w:id="5337" w:author="然" w:date="2026-08-03T15:23:33Z">
              <w:tcPr>
                <w:tcW w:w="2749" w:type="dxa"/>
                <w:shd w:val="clear" w:color="auto" w:fill="auto"/>
                <w:noWrap w:val="0"/>
                <w:vAlign w:val="center"/>
              </w:tcPr>
            </w:tcPrChange>
          </w:tcPr>
          <w:p w14:paraId="2DF1462F">
            <w:pPr>
              <w:widowControl/>
              <w:spacing w:line="240" w:lineRule="auto"/>
              <w:jc w:val="center"/>
              <w:textAlignment w:val="auto"/>
              <w:rPr>
                <w:rFonts w:hint="eastAsia" w:ascii="宋体" w:hAnsi="宋体" w:eastAsia="宋体" w:cs="宋体"/>
                <w:color w:val="auto"/>
                <w:szCs w:val="21"/>
                <w:rPrChange w:id="5338" w:author="然" w:date="2026-08-04T11:37:42Z">
                  <w:rPr>
                    <w:rFonts w:hint="eastAsia" w:ascii="宋体" w:hAnsi="宋体" w:eastAsia="宋体" w:cs="宋体"/>
                    <w:szCs w:val="21"/>
                  </w:rPr>
                </w:rPrChange>
              </w:rPr>
            </w:pPr>
            <w:r>
              <w:rPr>
                <w:rFonts w:hint="eastAsia" w:ascii="宋体" w:hAnsi="宋体" w:eastAsia="宋体" w:cs="宋体"/>
                <w:color w:val="auto"/>
                <w:szCs w:val="21"/>
                <w:rPrChange w:id="5339" w:author="然" w:date="2026-08-04T11:37:42Z">
                  <w:rPr>
                    <w:rFonts w:hint="eastAsia" w:ascii="宋体" w:hAnsi="宋体" w:eastAsia="宋体" w:cs="宋体"/>
                    <w:szCs w:val="21"/>
                  </w:rPr>
                </w:rPrChange>
              </w:rPr>
              <w:t>半天为1场</w:t>
            </w:r>
          </w:p>
        </w:tc>
      </w:tr>
      <w:tr w14:paraId="7E3C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5340" w:author="然" w:date="2026-08-03T15:23:33Z">
            <w:tblPrEx>
              <w:shd w:val="clear" w:color="auto" w:fill="auto"/>
              <w:tblCellMar>
                <w:top w:w="0" w:type="dxa"/>
                <w:left w:w="108" w:type="dxa"/>
                <w:bottom w:w="0" w:type="dxa"/>
                <w:right w:w="108" w:type="dxa"/>
              </w:tblCellMar>
            </w:tblPrEx>
          </w:tblPrExChange>
        </w:tblPrEx>
        <w:trPr>
          <w:trHeight w:val="480" w:hRule="atLeast"/>
          <w:jc w:val="center"/>
          <w:trPrChange w:id="5340" w:author="然" w:date="2026-08-03T15:23:33Z">
            <w:trPr>
              <w:trHeight w:val="480" w:hRule="atLeast"/>
              <w:jc w:val="center"/>
            </w:trPr>
          </w:trPrChange>
        </w:trPr>
        <w:tc>
          <w:tcPr>
            <w:tcW w:w="675" w:type="dxa"/>
            <w:vMerge w:val="continue"/>
            <w:shd w:val="clear" w:color="auto" w:fill="auto"/>
            <w:noWrap w:val="0"/>
            <w:vAlign w:val="center"/>
            <w:tcPrChange w:id="5341" w:author="然" w:date="2026-08-03T15:23:33Z">
              <w:tcPr>
                <w:tcW w:w="675" w:type="dxa"/>
                <w:vMerge w:val="continue"/>
                <w:shd w:val="clear" w:color="auto" w:fill="auto"/>
                <w:noWrap w:val="0"/>
                <w:vAlign w:val="center"/>
              </w:tcPr>
            </w:tcPrChange>
          </w:tcPr>
          <w:p w14:paraId="05A3F430">
            <w:pPr>
              <w:spacing w:line="240" w:lineRule="auto"/>
              <w:jc w:val="center"/>
              <w:rPr>
                <w:rFonts w:hint="eastAsia" w:ascii="宋体" w:hAnsi="宋体" w:eastAsia="宋体" w:cs="宋体"/>
                <w:color w:val="auto"/>
                <w:szCs w:val="21"/>
                <w:rPrChange w:id="5342"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5343" w:author="然" w:date="2026-08-03T15:23:33Z">
              <w:tcPr>
                <w:tcW w:w="885" w:type="dxa"/>
                <w:vMerge w:val="continue"/>
                <w:shd w:val="clear" w:color="auto" w:fill="auto"/>
                <w:noWrap w:val="0"/>
                <w:vAlign w:val="center"/>
              </w:tcPr>
            </w:tcPrChange>
          </w:tcPr>
          <w:p w14:paraId="4C58DD7F">
            <w:pPr>
              <w:spacing w:line="240" w:lineRule="auto"/>
              <w:jc w:val="center"/>
              <w:rPr>
                <w:rFonts w:hint="eastAsia" w:ascii="宋体" w:hAnsi="宋体" w:eastAsia="宋体" w:cs="宋体"/>
                <w:color w:val="auto"/>
                <w:szCs w:val="21"/>
                <w:rPrChange w:id="5344" w:author="然" w:date="2026-08-04T11:37:42Z">
                  <w:rPr>
                    <w:rFonts w:hint="eastAsia" w:ascii="宋体" w:hAnsi="宋体" w:eastAsia="宋体" w:cs="宋体"/>
                    <w:szCs w:val="21"/>
                  </w:rPr>
                </w:rPrChange>
              </w:rPr>
            </w:pPr>
          </w:p>
        </w:tc>
        <w:tc>
          <w:tcPr>
            <w:tcW w:w="1035" w:type="dxa"/>
            <w:shd w:val="clear" w:color="auto" w:fill="auto"/>
            <w:noWrap w:val="0"/>
            <w:vAlign w:val="center"/>
            <w:tcPrChange w:id="5345" w:author="然" w:date="2026-08-03T15:23:33Z">
              <w:tcPr>
                <w:tcW w:w="1035" w:type="dxa"/>
                <w:shd w:val="clear" w:color="auto" w:fill="auto"/>
                <w:noWrap w:val="0"/>
                <w:vAlign w:val="center"/>
              </w:tcPr>
            </w:tcPrChange>
          </w:tcPr>
          <w:p w14:paraId="347E2017">
            <w:pPr>
              <w:widowControl/>
              <w:spacing w:line="240" w:lineRule="auto"/>
              <w:jc w:val="center"/>
              <w:textAlignment w:val="auto"/>
              <w:rPr>
                <w:rFonts w:hint="eastAsia" w:ascii="宋体" w:hAnsi="宋体" w:eastAsia="宋体" w:cs="宋体"/>
                <w:color w:val="auto"/>
                <w:szCs w:val="21"/>
                <w:rPrChange w:id="5346" w:author="然" w:date="2026-08-04T11:37:42Z">
                  <w:rPr>
                    <w:rFonts w:hint="eastAsia" w:ascii="宋体" w:hAnsi="宋体" w:eastAsia="宋体" w:cs="宋体"/>
                    <w:szCs w:val="21"/>
                  </w:rPr>
                </w:rPrChange>
              </w:rPr>
            </w:pPr>
            <w:r>
              <w:rPr>
                <w:rFonts w:hint="eastAsia" w:ascii="宋体" w:hAnsi="宋体" w:eastAsia="宋体" w:cs="宋体"/>
                <w:color w:val="auto"/>
                <w:szCs w:val="21"/>
                <w:rPrChange w:id="5347" w:author="然" w:date="2026-08-04T11:37:42Z">
                  <w:rPr>
                    <w:rFonts w:hint="eastAsia" w:ascii="宋体" w:hAnsi="宋体" w:eastAsia="宋体" w:cs="宋体"/>
                    <w:szCs w:val="21"/>
                  </w:rPr>
                </w:rPrChange>
              </w:rPr>
              <w:t>医疗物品及人员</w:t>
            </w:r>
          </w:p>
        </w:tc>
        <w:tc>
          <w:tcPr>
            <w:tcW w:w="1485" w:type="dxa"/>
            <w:shd w:val="clear" w:color="auto" w:fill="auto"/>
            <w:noWrap w:val="0"/>
            <w:vAlign w:val="center"/>
            <w:tcPrChange w:id="5348" w:author="然" w:date="2026-08-03T15:23:33Z">
              <w:tcPr>
                <w:tcW w:w="1485" w:type="dxa"/>
                <w:shd w:val="clear" w:color="auto" w:fill="auto"/>
                <w:noWrap w:val="0"/>
                <w:vAlign w:val="center"/>
              </w:tcPr>
            </w:tcPrChange>
          </w:tcPr>
          <w:p w14:paraId="30E502B8">
            <w:pPr>
              <w:widowControl/>
              <w:spacing w:line="240" w:lineRule="auto"/>
              <w:jc w:val="center"/>
              <w:textAlignment w:val="auto"/>
              <w:rPr>
                <w:rFonts w:hint="eastAsia" w:ascii="宋体" w:hAnsi="宋体" w:eastAsia="宋体" w:cs="宋体"/>
                <w:color w:val="auto"/>
                <w:szCs w:val="21"/>
                <w:rPrChange w:id="5349" w:author="然" w:date="2026-08-04T11:37:42Z">
                  <w:rPr>
                    <w:rFonts w:hint="eastAsia" w:ascii="宋体" w:hAnsi="宋体" w:eastAsia="宋体" w:cs="宋体"/>
                    <w:szCs w:val="21"/>
                  </w:rPr>
                </w:rPrChange>
              </w:rPr>
            </w:pPr>
            <w:r>
              <w:rPr>
                <w:rFonts w:hint="eastAsia" w:ascii="宋体" w:hAnsi="宋体" w:eastAsia="宋体" w:cs="宋体"/>
                <w:color w:val="auto"/>
                <w:szCs w:val="21"/>
                <w:rPrChange w:id="5350" w:author="然" w:date="2026-08-04T11:37:42Z">
                  <w:rPr>
                    <w:rFonts w:hint="eastAsia" w:ascii="宋体" w:hAnsi="宋体" w:eastAsia="宋体" w:cs="宋体"/>
                    <w:szCs w:val="21"/>
                  </w:rPr>
                </w:rPrChange>
              </w:rPr>
              <w:t>医疗室、人员、基础药品</w:t>
            </w:r>
          </w:p>
        </w:tc>
        <w:tc>
          <w:tcPr>
            <w:tcW w:w="735" w:type="dxa"/>
            <w:shd w:val="clear" w:color="auto" w:fill="auto"/>
            <w:noWrap w:val="0"/>
            <w:vAlign w:val="center"/>
            <w:tcPrChange w:id="5351" w:author="然" w:date="2026-08-03T15:23:33Z">
              <w:tcPr>
                <w:tcW w:w="735" w:type="dxa"/>
                <w:shd w:val="clear" w:color="auto" w:fill="auto"/>
                <w:noWrap w:val="0"/>
                <w:vAlign w:val="center"/>
              </w:tcPr>
            </w:tcPrChange>
          </w:tcPr>
          <w:p w14:paraId="39B5FDE4">
            <w:pPr>
              <w:widowControl/>
              <w:spacing w:line="240" w:lineRule="auto"/>
              <w:jc w:val="center"/>
              <w:textAlignment w:val="auto"/>
              <w:rPr>
                <w:rFonts w:hint="eastAsia" w:ascii="宋体" w:hAnsi="宋体" w:eastAsia="宋体" w:cs="宋体"/>
                <w:color w:val="auto"/>
                <w:szCs w:val="21"/>
                <w:rPrChange w:id="5352" w:author="然" w:date="2026-08-04T11:37:42Z">
                  <w:rPr>
                    <w:rFonts w:hint="eastAsia" w:ascii="宋体" w:hAnsi="宋体" w:eastAsia="宋体" w:cs="宋体"/>
                    <w:szCs w:val="21"/>
                  </w:rPr>
                </w:rPrChange>
              </w:rPr>
            </w:pPr>
            <w:r>
              <w:rPr>
                <w:rFonts w:hint="eastAsia" w:ascii="宋体" w:hAnsi="宋体" w:eastAsia="宋体" w:cs="宋体"/>
                <w:color w:val="auto"/>
                <w:szCs w:val="21"/>
                <w:rPrChange w:id="5353" w:author="然" w:date="2026-08-04T11:37:42Z">
                  <w:rPr>
                    <w:rFonts w:hint="eastAsia" w:ascii="宋体" w:hAnsi="宋体" w:eastAsia="宋体" w:cs="宋体"/>
                    <w:szCs w:val="21"/>
                  </w:rPr>
                </w:rPrChange>
              </w:rPr>
              <w:t>项</w:t>
            </w:r>
          </w:p>
        </w:tc>
        <w:tc>
          <w:tcPr>
            <w:tcW w:w="705" w:type="dxa"/>
            <w:shd w:val="clear" w:color="auto" w:fill="auto"/>
            <w:noWrap w:val="0"/>
            <w:vAlign w:val="center"/>
            <w:tcPrChange w:id="5354" w:author="然" w:date="2026-08-03T15:23:33Z">
              <w:tcPr>
                <w:tcW w:w="705" w:type="dxa"/>
                <w:shd w:val="clear" w:color="auto" w:fill="auto"/>
                <w:noWrap w:val="0"/>
                <w:vAlign w:val="center"/>
              </w:tcPr>
            </w:tcPrChange>
          </w:tcPr>
          <w:p w14:paraId="112D3CC8">
            <w:pPr>
              <w:widowControl/>
              <w:spacing w:line="240" w:lineRule="auto"/>
              <w:jc w:val="center"/>
              <w:textAlignment w:val="auto"/>
              <w:rPr>
                <w:rFonts w:hint="eastAsia" w:ascii="宋体" w:hAnsi="宋体" w:eastAsia="宋体" w:cs="宋体"/>
                <w:color w:val="auto"/>
                <w:szCs w:val="21"/>
                <w:rPrChange w:id="5355" w:author="然" w:date="2026-08-04T11:37:42Z">
                  <w:rPr>
                    <w:rFonts w:hint="eastAsia" w:ascii="宋体" w:hAnsi="宋体" w:eastAsia="宋体" w:cs="宋体"/>
                    <w:szCs w:val="21"/>
                  </w:rPr>
                </w:rPrChange>
              </w:rPr>
            </w:pPr>
            <w:r>
              <w:rPr>
                <w:rFonts w:hint="eastAsia" w:ascii="宋体" w:hAnsi="宋体" w:eastAsia="宋体" w:cs="宋体"/>
                <w:color w:val="auto"/>
                <w:szCs w:val="21"/>
                <w:rPrChange w:id="5356" w:author="然" w:date="2026-08-04T11:37:42Z">
                  <w:rPr>
                    <w:rFonts w:hint="eastAsia" w:ascii="宋体" w:hAnsi="宋体" w:eastAsia="宋体" w:cs="宋体"/>
                    <w:szCs w:val="21"/>
                  </w:rPr>
                </w:rPrChange>
              </w:rPr>
              <w:t>1</w:t>
            </w:r>
          </w:p>
        </w:tc>
        <w:tc>
          <w:tcPr>
            <w:tcW w:w="1616" w:type="dxa"/>
            <w:shd w:val="clear" w:color="auto" w:fill="auto"/>
            <w:noWrap w:val="0"/>
            <w:vAlign w:val="center"/>
            <w:tcPrChange w:id="5357" w:author="然" w:date="2026-08-03T15:23:33Z">
              <w:tcPr>
                <w:tcW w:w="1616" w:type="dxa"/>
                <w:shd w:val="clear" w:color="auto" w:fill="auto"/>
                <w:noWrap w:val="0"/>
                <w:vAlign w:val="center"/>
              </w:tcPr>
            </w:tcPrChange>
          </w:tcPr>
          <w:p w14:paraId="48D1C22F">
            <w:pPr>
              <w:widowControl/>
              <w:spacing w:line="240" w:lineRule="auto"/>
              <w:jc w:val="center"/>
              <w:textAlignment w:val="auto"/>
              <w:rPr>
                <w:rFonts w:hint="eastAsia" w:ascii="宋体" w:hAnsi="宋体" w:eastAsia="宋体" w:cs="宋体"/>
                <w:color w:val="auto"/>
                <w:szCs w:val="21"/>
                <w:rPrChange w:id="5358" w:author="然" w:date="2026-08-04T11:37:42Z">
                  <w:rPr>
                    <w:rFonts w:hint="eastAsia" w:ascii="宋体" w:hAnsi="宋体" w:eastAsia="宋体" w:cs="宋体"/>
                    <w:szCs w:val="21"/>
                  </w:rPr>
                </w:rPrChange>
              </w:rPr>
            </w:pPr>
            <w:r>
              <w:rPr>
                <w:rFonts w:hint="eastAsia" w:ascii="宋体" w:hAnsi="宋体" w:eastAsia="宋体" w:cs="宋体"/>
                <w:color w:val="auto"/>
                <w:szCs w:val="21"/>
                <w:rPrChange w:id="5359" w:author="然" w:date="2026-08-04T11:37:42Z">
                  <w:rPr>
                    <w:rFonts w:hint="eastAsia" w:ascii="宋体" w:hAnsi="宋体" w:eastAsia="宋体" w:cs="宋体"/>
                    <w:szCs w:val="21"/>
                  </w:rPr>
                </w:rPrChange>
              </w:rPr>
              <w:t>1</w:t>
            </w:r>
          </w:p>
        </w:tc>
        <w:tc>
          <w:tcPr>
            <w:tcW w:w="2749" w:type="dxa"/>
            <w:shd w:val="clear" w:color="auto" w:fill="auto"/>
            <w:noWrap w:val="0"/>
            <w:vAlign w:val="center"/>
            <w:tcPrChange w:id="5360" w:author="然" w:date="2026-08-03T15:23:33Z">
              <w:tcPr>
                <w:tcW w:w="2749" w:type="dxa"/>
                <w:shd w:val="clear" w:color="auto" w:fill="auto"/>
                <w:noWrap w:val="0"/>
                <w:vAlign w:val="center"/>
              </w:tcPr>
            </w:tcPrChange>
          </w:tcPr>
          <w:p w14:paraId="206DC595">
            <w:pPr>
              <w:widowControl/>
              <w:spacing w:line="240" w:lineRule="auto"/>
              <w:jc w:val="center"/>
              <w:textAlignment w:val="auto"/>
              <w:rPr>
                <w:rFonts w:hint="eastAsia" w:ascii="宋体" w:hAnsi="宋体" w:eastAsia="宋体" w:cs="宋体"/>
                <w:color w:val="auto"/>
                <w:szCs w:val="21"/>
                <w:rPrChange w:id="5361" w:author="然" w:date="2026-08-04T11:37:42Z">
                  <w:rPr>
                    <w:rFonts w:hint="eastAsia" w:ascii="宋体" w:hAnsi="宋体" w:eastAsia="宋体" w:cs="宋体"/>
                    <w:szCs w:val="21"/>
                  </w:rPr>
                </w:rPrChange>
              </w:rPr>
            </w:pPr>
            <w:r>
              <w:rPr>
                <w:rFonts w:hint="eastAsia" w:ascii="宋体" w:hAnsi="宋体" w:eastAsia="宋体" w:cs="宋体"/>
                <w:color w:val="auto"/>
                <w:szCs w:val="21"/>
                <w:rPrChange w:id="5362" w:author="然" w:date="2026-08-04T11:37:42Z">
                  <w:rPr>
                    <w:rFonts w:hint="eastAsia" w:ascii="宋体" w:hAnsi="宋体" w:eastAsia="宋体" w:cs="宋体"/>
                    <w:szCs w:val="21"/>
                  </w:rPr>
                </w:rPrChange>
              </w:rPr>
              <w:t>含急救药箱、AED等</w:t>
            </w:r>
          </w:p>
        </w:tc>
      </w:tr>
      <w:tr w14:paraId="119BF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5363" w:author="然" w:date="2026-08-03T15:23:33Z">
            <w:tblPrEx>
              <w:tblCellMar>
                <w:top w:w="0" w:type="dxa"/>
                <w:left w:w="108" w:type="dxa"/>
                <w:bottom w:w="0" w:type="dxa"/>
                <w:right w:w="108" w:type="dxa"/>
              </w:tblCellMar>
            </w:tblPrEx>
          </w:tblPrExChange>
        </w:tblPrEx>
        <w:trPr>
          <w:trHeight w:val="480" w:hRule="atLeast"/>
          <w:jc w:val="center"/>
          <w:trPrChange w:id="5363" w:author="然" w:date="2026-08-03T15:23:33Z">
            <w:trPr>
              <w:trHeight w:val="480" w:hRule="atLeast"/>
              <w:jc w:val="center"/>
            </w:trPr>
          </w:trPrChange>
        </w:trPr>
        <w:tc>
          <w:tcPr>
            <w:tcW w:w="675" w:type="dxa"/>
            <w:vMerge w:val="continue"/>
            <w:shd w:val="clear" w:color="auto" w:fill="auto"/>
            <w:noWrap w:val="0"/>
            <w:vAlign w:val="center"/>
            <w:tcPrChange w:id="5364" w:author="然" w:date="2026-08-03T15:23:33Z">
              <w:tcPr>
                <w:tcW w:w="675" w:type="dxa"/>
                <w:vMerge w:val="continue"/>
                <w:shd w:val="clear" w:color="auto" w:fill="auto"/>
                <w:noWrap w:val="0"/>
                <w:vAlign w:val="center"/>
              </w:tcPr>
            </w:tcPrChange>
          </w:tcPr>
          <w:p w14:paraId="22280A0B">
            <w:pPr>
              <w:spacing w:line="240" w:lineRule="auto"/>
              <w:jc w:val="center"/>
              <w:rPr>
                <w:rFonts w:hint="eastAsia" w:ascii="宋体" w:hAnsi="宋体" w:eastAsia="宋体" w:cs="宋体"/>
                <w:color w:val="auto"/>
                <w:szCs w:val="21"/>
                <w:rPrChange w:id="5365"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5366" w:author="然" w:date="2026-08-03T15:23:33Z">
              <w:tcPr>
                <w:tcW w:w="885" w:type="dxa"/>
                <w:vMerge w:val="continue"/>
                <w:shd w:val="clear" w:color="auto" w:fill="auto"/>
                <w:noWrap w:val="0"/>
                <w:vAlign w:val="center"/>
              </w:tcPr>
            </w:tcPrChange>
          </w:tcPr>
          <w:p w14:paraId="5A4B9100">
            <w:pPr>
              <w:spacing w:line="240" w:lineRule="auto"/>
              <w:jc w:val="center"/>
              <w:rPr>
                <w:rFonts w:hint="eastAsia" w:ascii="宋体" w:hAnsi="宋体" w:eastAsia="宋体" w:cs="宋体"/>
                <w:color w:val="auto"/>
                <w:szCs w:val="21"/>
                <w:rPrChange w:id="5367" w:author="然" w:date="2026-08-04T11:37:42Z">
                  <w:rPr>
                    <w:rFonts w:hint="eastAsia" w:ascii="宋体" w:hAnsi="宋体" w:eastAsia="宋体" w:cs="宋体"/>
                    <w:szCs w:val="21"/>
                  </w:rPr>
                </w:rPrChange>
              </w:rPr>
            </w:pPr>
          </w:p>
        </w:tc>
        <w:tc>
          <w:tcPr>
            <w:tcW w:w="1035" w:type="dxa"/>
            <w:vMerge w:val="restart"/>
            <w:shd w:val="clear" w:color="auto" w:fill="auto"/>
            <w:noWrap w:val="0"/>
            <w:vAlign w:val="center"/>
            <w:tcPrChange w:id="5368" w:author="然" w:date="2026-08-03T15:23:33Z">
              <w:tcPr>
                <w:tcW w:w="1035" w:type="dxa"/>
                <w:vMerge w:val="restart"/>
                <w:shd w:val="clear" w:color="auto" w:fill="auto"/>
                <w:noWrap w:val="0"/>
                <w:vAlign w:val="center"/>
              </w:tcPr>
            </w:tcPrChange>
          </w:tcPr>
          <w:p w14:paraId="745AFAA5">
            <w:pPr>
              <w:widowControl/>
              <w:spacing w:line="240" w:lineRule="auto"/>
              <w:jc w:val="center"/>
              <w:textAlignment w:val="auto"/>
              <w:rPr>
                <w:rFonts w:hint="eastAsia" w:ascii="宋体" w:hAnsi="宋体" w:eastAsia="宋体" w:cs="宋体"/>
                <w:color w:val="auto"/>
                <w:szCs w:val="21"/>
                <w:rPrChange w:id="5369" w:author="然" w:date="2026-08-04T11:37:42Z">
                  <w:rPr>
                    <w:rFonts w:hint="eastAsia" w:ascii="宋体" w:hAnsi="宋体" w:eastAsia="宋体" w:cs="宋体"/>
                    <w:szCs w:val="21"/>
                  </w:rPr>
                </w:rPrChange>
              </w:rPr>
            </w:pPr>
            <w:r>
              <w:rPr>
                <w:rFonts w:hint="eastAsia" w:ascii="宋体" w:hAnsi="宋体" w:eastAsia="宋体" w:cs="宋体"/>
                <w:color w:val="auto"/>
                <w:szCs w:val="21"/>
                <w:rPrChange w:id="5370" w:author="然" w:date="2026-08-04T11:37:42Z">
                  <w:rPr>
                    <w:rFonts w:hint="eastAsia" w:ascii="宋体" w:hAnsi="宋体" w:eastAsia="宋体" w:cs="宋体"/>
                    <w:szCs w:val="21"/>
                  </w:rPr>
                </w:rPrChange>
              </w:rPr>
              <w:t>志愿者</w:t>
            </w:r>
          </w:p>
        </w:tc>
        <w:tc>
          <w:tcPr>
            <w:tcW w:w="1485" w:type="dxa"/>
            <w:shd w:val="clear" w:color="auto" w:fill="auto"/>
            <w:noWrap w:val="0"/>
            <w:vAlign w:val="center"/>
            <w:tcPrChange w:id="5371" w:author="然" w:date="2026-08-03T15:23:33Z">
              <w:tcPr>
                <w:tcW w:w="1485" w:type="dxa"/>
                <w:shd w:val="clear" w:color="auto" w:fill="auto"/>
                <w:noWrap w:val="0"/>
                <w:vAlign w:val="center"/>
              </w:tcPr>
            </w:tcPrChange>
          </w:tcPr>
          <w:p w14:paraId="03C2ABB3">
            <w:pPr>
              <w:widowControl/>
              <w:spacing w:line="240" w:lineRule="auto"/>
              <w:jc w:val="center"/>
              <w:textAlignment w:val="auto"/>
              <w:rPr>
                <w:rFonts w:hint="eastAsia" w:ascii="宋体" w:hAnsi="宋体" w:eastAsia="宋体" w:cs="宋体"/>
                <w:color w:val="auto"/>
                <w:szCs w:val="21"/>
                <w:rPrChange w:id="5372" w:author="然" w:date="2026-08-04T11:37:42Z">
                  <w:rPr>
                    <w:rFonts w:hint="eastAsia" w:ascii="宋体" w:hAnsi="宋体" w:eastAsia="宋体" w:cs="宋体"/>
                    <w:szCs w:val="21"/>
                  </w:rPr>
                </w:rPrChange>
              </w:rPr>
            </w:pPr>
            <w:r>
              <w:rPr>
                <w:rFonts w:hint="eastAsia" w:ascii="宋体" w:hAnsi="宋体" w:eastAsia="宋体" w:cs="宋体"/>
                <w:color w:val="auto"/>
                <w:szCs w:val="21"/>
                <w:rPrChange w:id="5373" w:author="然" w:date="2026-08-04T11:37:42Z">
                  <w:rPr>
                    <w:rFonts w:hint="eastAsia" w:ascii="宋体" w:hAnsi="宋体" w:eastAsia="宋体" w:cs="宋体"/>
                    <w:szCs w:val="21"/>
                  </w:rPr>
                </w:rPrChange>
              </w:rPr>
              <w:t>一对一（外语）</w:t>
            </w:r>
          </w:p>
        </w:tc>
        <w:tc>
          <w:tcPr>
            <w:tcW w:w="735" w:type="dxa"/>
            <w:shd w:val="clear" w:color="auto" w:fill="auto"/>
            <w:noWrap w:val="0"/>
            <w:vAlign w:val="center"/>
            <w:tcPrChange w:id="5374" w:author="然" w:date="2026-08-03T15:23:33Z">
              <w:tcPr>
                <w:tcW w:w="735" w:type="dxa"/>
                <w:shd w:val="clear" w:color="auto" w:fill="auto"/>
                <w:noWrap w:val="0"/>
                <w:vAlign w:val="center"/>
              </w:tcPr>
            </w:tcPrChange>
          </w:tcPr>
          <w:p w14:paraId="7C5BDE18">
            <w:pPr>
              <w:widowControl/>
              <w:spacing w:line="240" w:lineRule="auto"/>
              <w:jc w:val="center"/>
              <w:textAlignment w:val="auto"/>
              <w:rPr>
                <w:rFonts w:hint="eastAsia" w:ascii="宋体" w:hAnsi="宋体" w:eastAsia="宋体" w:cs="宋体"/>
                <w:color w:val="auto"/>
                <w:szCs w:val="21"/>
                <w:rPrChange w:id="5375" w:author="然" w:date="2026-08-04T11:37:42Z">
                  <w:rPr>
                    <w:rFonts w:hint="eastAsia" w:ascii="宋体" w:hAnsi="宋体" w:eastAsia="宋体" w:cs="宋体"/>
                    <w:szCs w:val="21"/>
                  </w:rPr>
                </w:rPrChange>
              </w:rPr>
            </w:pPr>
            <w:r>
              <w:rPr>
                <w:rFonts w:hint="eastAsia" w:ascii="宋体" w:hAnsi="宋体" w:eastAsia="宋体" w:cs="宋体"/>
                <w:color w:val="auto"/>
                <w:szCs w:val="21"/>
                <w:rPrChange w:id="5376" w:author="然" w:date="2026-08-04T11:37:42Z">
                  <w:rPr>
                    <w:rFonts w:hint="eastAsia" w:ascii="宋体" w:hAnsi="宋体" w:eastAsia="宋体" w:cs="宋体"/>
                    <w:szCs w:val="21"/>
                  </w:rPr>
                </w:rPrChange>
              </w:rPr>
              <w:t>人</w:t>
            </w:r>
          </w:p>
        </w:tc>
        <w:tc>
          <w:tcPr>
            <w:tcW w:w="705" w:type="dxa"/>
            <w:shd w:val="clear" w:color="auto" w:fill="auto"/>
            <w:noWrap w:val="0"/>
            <w:vAlign w:val="center"/>
            <w:tcPrChange w:id="5377" w:author="然" w:date="2026-08-03T15:23:33Z">
              <w:tcPr>
                <w:tcW w:w="705" w:type="dxa"/>
                <w:shd w:val="clear" w:color="auto" w:fill="auto"/>
                <w:noWrap w:val="0"/>
                <w:vAlign w:val="center"/>
              </w:tcPr>
            </w:tcPrChange>
          </w:tcPr>
          <w:p w14:paraId="7F880DC2">
            <w:pPr>
              <w:widowControl/>
              <w:spacing w:line="240" w:lineRule="auto"/>
              <w:jc w:val="center"/>
              <w:textAlignment w:val="auto"/>
              <w:rPr>
                <w:rFonts w:hint="eastAsia" w:ascii="宋体" w:hAnsi="宋体" w:eastAsia="宋体" w:cs="宋体"/>
                <w:color w:val="auto"/>
                <w:szCs w:val="21"/>
                <w:rPrChange w:id="5378" w:author="然" w:date="2026-08-04T11:37:42Z">
                  <w:rPr>
                    <w:rFonts w:hint="eastAsia" w:ascii="宋体" w:hAnsi="宋体" w:eastAsia="宋体" w:cs="宋体"/>
                    <w:szCs w:val="21"/>
                  </w:rPr>
                </w:rPrChange>
              </w:rPr>
            </w:pPr>
            <w:r>
              <w:rPr>
                <w:rFonts w:hint="eastAsia" w:ascii="宋体" w:hAnsi="宋体" w:eastAsia="宋体" w:cs="宋体"/>
                <w:color w:val="auto"/>
                <w:szCs w:val="21"/>
                <w:rPrChange w:id="5379" w:author="然" w:date="2026-08-04T11:37:42Z">
                  <w:rPr>
                    <w:rFonts w:hint="eastAsia" w:ascii="宋体" w:hAnsi="宋体" w:eastAsia="宋体" w:cs="宋体"/>
                    <w:szCs w:val="21"/>
                  </w:rPr>
                </w:rPrChange>
              </w:rPr>
              <w:t>10</w:t>
            </w:r>
          </w:p>
        </w:tc>
        <w:tc>
          <w:tcPr>
            <w:tcW w:w="1616" w:type="dxa"/>
            <w:shd w:val="clear" w:color="auto" w:fill="auto"/>
            <w:noWrap w:val="0"/>
            <w:vAlign w:val="center"/>
            <w:tcPrChange w:id="5380" w:author="然" w:date="2026-08-03T15:23:33Z">
              <w:tcPr>
                <w:tcW w:w="1616" w:type="dxa"/>
                <w:shd w:val="clear" w:color="auto" w:fill="auto"/>
                <w:noWrap w:val="0"/>
                <w:vAlign w:val="center"/>
              </w:tcPr>
            </w:tcPrChange>
          </w:tcPr>
          <w:p w14:paraId="0EF996EB">
            <w:pPr>
              <w:widowControl/>
              <w:spacing w:line="240" w:lineRule="auto"/>
              <w:jc w:val="center"/>
              <w:textAlignment w:val="auto"/>
              <w:rPr>
                <w:rFonts w:hint="eastAsia" w:ascii="宋体" w:hAnsi="宋体" w:eastAsia="宋体" w:cs="宋体"/>
                <w:color w:val="auto"/>
                <w:szCs w:val="21"/>
                <w:rPrChange w:id="5381" w:author="然" w:date="2026-08-04T11:37:42Z">
                  <w:rPr>
                    <w:rFonts w:hint="eastAsia" w:ascii="宋体" w:hAnsi="宋体" w:eastAsia="宋体" w:cs="宋体"/>
                    <w:szCs w:val="21"/>
                  </w:rPr>
                </w:rPrChange>
              </w:rPr>
            </w:pPr>
            <w:r>
              <w:rPr>
                <w:rFonts w:hint="eastAsia" w:ascii="宋体" w:hAnsi="宋体" w:eastAsia="宋体" w:cs="宋体"/>
                <w:color w:val="auto"/>
                <w:szCs w:val="21"/>
                <w:rPrChange w:id="5382" w:author="然" w:date="2026-08-04T11:37:42Z">
                  <w:rPr>
                    <w:rFonts w:hint="eastAsia" w:ascii="宋体" w:hAnsi="宋体" w:eastAsia="宋体" w:cs="宋体"/>
                    <w:szCs w:val="21"/>
                  </w:rPr>
                </w:rPrChange>
              </w:rPr>
              <w:t>6</w:t>
            </w:r>
          </w:p>
        </w:tc>
        <w:tc>
          <w:tcPr>
            <w:tcW w:w="2749" w:type="dxa"/>
            <w:shd w:val="clear" w:color="auto" w:fill="auto"/>
            <w:noWrap w:val="0"/>
            <w:vAlign w:val="center"/>
            <w:tcPrChange w:id="5383" w:author="然" w:date="2026-08-03T15:23:33Z">
              <w:tcPr>
                <w:tcW w:w="2749" w:type="dxa"/>
                <w:shd w:val="clear" w:color="auto" w:fill="auto"/>
                <w:noWrap w:val="0"/>
                <w:vAlign w:val="center"/>
              </w:tcPr>
            </w:tcPrChange>
          </w:tcPr>
          <w:p w14:paraId="628DE412">
            <w:pPr>
              <w:widowControl/>
              <w:spacing w:line="240" w:lineRule="auto"/>
              <w:jc w:val="center"/>
              <w:textAlignment w:val="auto"/>
              <w:rPr>
                <w:rFonts w:hint="eastAsia" w:ascii="宋体" w:hAnsi="宋体" w:eastAsia="宋体" w:cs="宋体"/>
                <w:color w:val="auto"/>
                <w:szCs w:val="21"/>
                <w:rPrChange w:id="5384" w:author="然" w:date="2026-08-04T11:37:42Z">
                  <w:rPr>
                    <w:rFonts w:hint="eastAsia" w:ascii="宋体" w:hAnsi="宋体" w:eastAsia="宋体" w:cs="宋体"/>
                    <w:szCs w:val="21"/>
                  </w:rPr>
                </w:rPrChange>
              </w:rPr>
            </w:pPr>
            <w:r>
              <w:rPr>
                <w:rFonts w:hint="eastAsia" w:ascii="宋体" w:hAnsi="宋体" w:eastAsia="宋体" w:cs="宋体"/>
                <w:color w:val="auto"/>
                <w:szCs w:val="21"/>
                <w:rPrChange w:id="5385" w:author="然" w:date="2026-08-04T11:37:42Z">
                  <w:rPr>
                    <w:rFonts w:hint="eastAsia" w:ascii="宋体" w:hAnsi="宋体" w:eastAsia="宋体" w:cs="宋体"/>
                    <w:szCs w:val="21"/>
                  </w:rPr>
                </w:rPrChange>
              </w:rPr>
              <w:t>彩排、活动当天、考察随行（外宾部分）、沙龙（两场）、培训</w:t>
            </w:r>
          </w:p>
        </w:tc>
      </w:tr>
      <w:tr w14:paraId="1EA60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5386" w:author="然" w:date="2026-08-03T15:23:33Z">
            <w:tblPrEx>
              <w:shd w:val="clear" w:color="auto" w:fill="auto"/>
              <w:tblCellMar>
                <w:top w:w="0" w:type="dxa"/>
                <w:left w:w="108" w:type="dxa"/>
                <w:bottom w:w="0" w:type="dxa"/>
                <w:right w:w="108" w:type="dxa"/>
              </w:tblCellMar>
            </w:tblPrEx>
          </w:tblPrExChange>
        </w:tblPrEx>
        <w:trPr>
          <w:trHeight w:val="285" w:hRule="atLeast"/>
          <w:jc w:val="center"/>
          <w:trPrChange w:id="5386" w:author="然" w:date="2026-08-03T15:23:33Z">
            <w:trPr>
              <w:trHeight w:val="285" w:hRule="atLeast"/>
              <w:jc w:val="center"/>
            </w:trPr>
          </w:trPrChange>
        </w:trPr>
        <w:tc>
          <w:tcPr>
            <w:tcW w:w="675" w:type="dxa"/>
            <w:vMerge w:val="continue"/>
            <w:shd w:val="clear" w:color="auto" w:fill="auto"/>
            <w:noWrap w:val="0"/>
            <w:vAlign w:val="center"/>
            <w:tcPrChange w:id="5387" w:author="然" w:date="2026-08-03T15:23:33Z">
              <w:tcPr>
                <w:tcW w:w="675" w:type="dxa"/>
                <w:vMerge w:val="continue"/>
                <w:shd w:val="clear" w:color="auto" w:fill="auto"/>
                <w:noWrap w:val="0"/>
                <w:vAlign w:val="center"/>
              </w:tcPr>
            </w:tcPrChange>
          </w:tcPr>
          <w:p w14:paraId="73A8E0B6">
            <w:pPr>
              <w:spacing w:line="240" w:lineRule="auto"/>
              <w:jc w:val="center"/>
              <w:rPr>
                <w:rFonts w:hint="eastAsia" w:ascii="宋体" w:hAnsi="宋体" w:eastAsia="宋体" w:cs="宋体"/>
                <w:color w:val="auto"/>
                <w:szCs w:val="21"/>
                <w:rPrChange w:id="5388"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5389" w:author="然" w:date="2026-08-03T15:23:33Z">
              <w:tcPr>
                <w:tcW w:w="885" w:type="dxa"/>
                <w:vMerge w:val="continue"/>
                <w:shd w:val="clear" w:color="auto" w:fill="auto"/>
                <w:noWrap w:val="0"/>
                <w:vAlign w:val="center"/>
              </w:tcPr>
            </w:tcPrChange>
          </w:tcPr>
          <w:p w14:paraId="22257975">
            <w:pPr>
              <w:spacing w:line="240" w:lineRule="auto"/>
              <w:jc w:val="center"/>
              <w:rPr>
                <w:rFonts w:hint="eastAsia" w:ascii="宋体" w:hAnsi="宋体" w:eastAsia="宋体" w:cs="宋体"/>
                <w:color w:val="auto"/>
                <w:szCs w:val="21"/>
                <w:rPrChange w:id="5390"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5391" w:author="然" w:date="2026-08-03T15:23:33Z">
              <w:tcPr>
                <w:tcW w:w="1035" w:type="dxa"/>
                <w:vMerge w:val="continue"/>
                <w:shd w:val="clear" w:color="auto" w:fill="auto"/>
                <w:noWrap w:val="0"/>
                <w:vAlign w:val="center"/>
              </w:tcPr>
            </w:tcPrChange>
          </w:tcPr>
          <w:p w14:paraId="7FA117CC">
            <w:pPr>
              <w:spacing w:line="240" w:lineRule="auto"/>
              <w:jc w:val="center"/>
              <w:rPr>
                <w:rFonts w:hint="eastAsia" w:ascii="宋体" w:hAnsi="宋体" w:eastAsia="宋体" w:cs="宋体"/>
                <w:color w:val="auto"/>
                <w:szCs w:val="21"/>
                <w:rPrChange w:id="5392" w:author="然" w:date="2026-08-04T11:37:42Z">
                  <w:rPr>
                    <w:rFonts w:hint="eastAsia" w:ascii="宋体" w:hAnsi="宋体" w:eastAsia="宋体" w:cs="宋体"/>
                    <w:szCs w:val="21"/>
                  </w:rPr>
                </w:rPrChange>
              </w:rPr>
            </w:pPr>
          </w:p>
        </w:tc>
        <w:tc>
          <w:tcPr>
            <w:tcW w:w="1485" w:type="dxa"/>
            <w:shd w:val="clear" w:color="auto" w:fill="auto"/>
            <w:noWrap w:val="0"/>
            <w:vAlign w:val="center"/>
            <w:tcPrChange w:id="5393" w:author="然" w:date="2026-08-03T15:23:33Z">
              <w:tcPr>
                <w:tcW w:w="1485" w:type="dxa"/>
                <w:shd w:val="clear" w:color="auto" w:fill="auto"/>
                <w:noWrap w:val="0"/>
                <w:vAlign w:val="center"/>
              </w:tcPr>
            </w:tcPrChange>
          </w:tcPr>
          <w:p w14:paraId="5EA19863">
            <w:pPr>
              <w:widowControl/>
              <w:spacing w:line="240" w:lineRule="auto"/>
              <w:jc w:val="center"/>
              <w:textAlignment w:val="auto"/>
              <w:rPr>
                <w:rFonts w:hint="eastAsia" w:ascii="宋体" w:hAnsi="宋体" w:eastAsia="宋体" w:cs="宋体"/>
                <w:color w:val="auto"/>
                <w:szCs w:val="21"/>
                <w:rPrChange w:id="5394" w:author="然" w:date="2026-08-04T11:37:42Z">
                  <w:rPr>
                    <w:rFonts w:hint="eastAsia" w:ascii="宋体" w:hAnsi="宋体" w:eastAsia="宋体" w:cs="宋体"/>
                    <w:szCs w:val="21"/>
                  </w:rPr>
                </w:rPrChange>
              </w:rPr>
            </w:pPr>
            <w:r>
              <w:rPr>
                <w:rFonts w:hint="eastAsia" w:ascii="宋体" w:hAnsi="宋体" w:eastAsia="宋体" w:cs="宋体"/>
                <w:color w:val="auto"/>
                <w:szCs w:val="21"/>
                <w:rPrChange w:id="5395" w:author="然" w:date="2026-08-04T11:37:42Z">
                  <w:rPr>
                    <w:rFonts w:hint="eastAsia" w:ascii="宋体" w:hAnsi="宋体" w:eastAsia="宋体" w:cs="宋体"/>
                    <w:szCs w:val="21"/>
                  </w:rPr>
                </w:rPrChange>
              </w:rPr>
              <w:t>大会普通志愿者</w:t>
            </w:r>
          </w:p>
        </w:tc>
        <w:tc>
          <w:tcPr>
            <w:tcW w:w="735" w:type="dxa"/>
            <w:shd w:val="clear" w:color="auto" w:fill="auto"/>
            <w:noWrap w:val="0"/>
            <w:vAlign w:val="center"/>
            <w:tcPrChange w:id="5396" w:author="然" w:date="2026-08-03T15:23:33Z">
              <w:tcPr>
                <w:tcW w:w="735" w:type="dxa"/>
                <w:shd w:val="clear" w:color="auto" w:fill="auto"/>
                <w:noWrap w:val="0"/>
                <w:vAlign w:val="center"/>
              </w:tcPr>
            </w:tcPrChange>
          </w:tcPr>
          <w:p w14:paraId="47AAE9FC">
            <w:pPr>
              <w:widowControl/>
              <w:spacing w:line="240" w:lineRule="auto"/>
              <w:jc w:val="center"/>
              <w:textAlignment w:val="auto"/>
              <w:rPr>
                <w:rFonts w:hint="eastAsia" w:ascii="宋体" w:hAnsi="宋体" w:eastAsia="宋体" w:cs="宋体"/>
                <w:color w:val="auto"/>
                <w:szCs w:val="21"/>
                <w:rPrChange w:id="5397" w:author="然" w:date="2026-08-04T11:37:42Z">
                  <w:rPr>
                    <w:rFonts w:hint="eastAsia" w:ascii="宋体" w:hAnsi="宋体" w:eastAsia="宋体" w:cs="宋体"/>
                    <w:szCs w:val="21"/>
                  </w:rPr>
                </w:rPrChange>
              </w:rPr>
            </w:pPr>
            <w:r>
              <w:rPr>
                <w:rFonts w:hint="eastAsia" w:ascii="宋体" w:hAnsi="宋体" w:eastAsia="宋体" w:cs="宋体"/>
                <w:color w:val="auto"/>
                <w:szCs w:val="21"/>
                <w:rPrChange w:id="5398" w:author="然" w:date="2026-08-04T11:37:42Z">
                  <w:rPr>
                    <w:rFonts w:hint="eastAsia" w:ascii="宋体" w:hAnsi="宋体" w:eastAsia="宋体" w:cs="宋体"/>
                    <w:szCs w:val="21"/>
                  </w:rPr>
                </w:rPrChange>
              </w:rPr>
              <w:t>人</w:t>
            </w:r>
          </w:p>
        </w:tc>
        <w:tc>
          <w:tcPr>
            <w:tcW w:w="705" w:type="dxa"/>
            <w:shd w:val="clear" w:color="auto" w:fill="auto"/>
            <w:noWrap w:val="0"/>
            <w:vAlign w:val="center"/>
            <w:tcPrChange w:id="5399" w:author="然" w:date="2026-08-03T15:23:33Z">
              <w:tcPr>
                <w:tcW w:w="705" w:type="dxa"/>
                <w:shd w:val="clear" w:color="auto" w:fill="auto"/>
                <w:noWrap w:val="0"/>
                <w:vAlign w:val="center"/>
              </w:tcPr>
            </w:tcPrChange>
          </w:tcPr>
          <w:p w14:paraId="777A6217">
            <w:pPr>
              <w:widowControl/>
              <w:spacing w:line="240" w:lineRule="auto"/>
              <w:jc w:val="center"/>
              <w:textAlignment w:val="auto"/>
              <w:rPr>
                <w:rFonts w:hint="eastAsia" w:ascii="宋体" w:hAnsi="宋体" w:eastAsia="宋体" w:cs="宋体"/>
                <w:color w:val="auto"/>
                <w:szCs w:val="21"/>
                <w:rPrChange w:id="5400" w:author="然" w:date="2026-08-04T11:37:42Z">
                  <w:rPr>
                    <w:rFonts w:hint="eastAsia" w:ascii="宋体" w:hAnsi="宋体" w:eastAsia="宋体" w:cs="宋体"/>
                    <w:szCs w:val="21"/>
                  </w:rPr>
                </w:rPrChange>
              </w:rPr>
            </w:pPr>
            <w:r>
              <w:rPr>
                <w:rFonts w:hint="eastAsia" w:ascii="宋体" w:hAnsi="宋体" w:eastAsia="宋体" w:cs="宋体"/>
                <w:color w:val="auto"/>
                <w:szCs w:val="21"/>
                <w:rPrChange w:id="5401" w:author="然" w:date="2026-08-04T11:37:42Z">
                  <w:rPr>
                    <w:rFonts w:hint="eastAsia" w:ascii="宋体" w:hAnsi="宋体" w:eastAsia="宋体" w:cs="宋体"/>
                    <w:szCs w:val="21"/>
                  </w:rPr>
                </w:rPrChange>
              </w:rPr>
              <w:t>10</w:t>
            </w:r>
          </w:p>
        </w:tc>
        <w:tc>
          <w:tcPr>
            <w:tcW w:w="1616" w:type="dxa"/>
            <w:shd w:val="clear" w:color="auto" w:fill="auto"/>
            <w:noWrap w:val="0"/>
            <w:vAlign w:val="center"/>
            <w:tcPrChange w:id="5402" w:author="然" w:date="2026-08-03T15:23:33Z">
              <w:tcPr>
                <w:tcW w:w="1616" w:type="dxa"/>
                <w:shd w:val="clear" w:color="auto" w:fill="auto"/>
                <w:noWrap w:val="0"/>
                <w:vAlign w:val="center"/>
              </w:tcPr>
            </w:tcPrChange>
          </w:tcPr>
          <w:p w14:paraId="1DCE1ED5">
            <w:pPr>
              <w:widowControl/>
              <w:spacing w:line="240" w:lineRule="auto"/>
              <w:jc w:val="center"/>
              <w:textAlignment w:val="auto"/>
              <w:rPr>
                <w:rFonts w:hint="eastAsia" w:ascii="宋体" w:hAnsi="宋体" w:eastAsia="宋体" w:cs="宋体"/>
                <w:color w:val="auto"/>
                <w:szCs w:val="21"/>
                <w:rPrChange w:id="5403" w:author="然" w:date="2026-08-04T11:37:42Z">
                  <w:rPr>
                    <w:rFonts w:hint="eastAsia" w:ascii="宋体" w:hAnsi="宋体" w:eastAsia="宋体" w:cs="宋体"/>
                    <w:szCs w:val="21"/>
                  </w:rPr>
                </w:rPrChange>
              </w:rPr>
            </w:pPr>
            <w:r>
              <w:rPr>
                <w:rFonts w:hint="eastAsia" w:ascii="宋体" w:hAnsi="宋体" w:eastAsia="宋体" w:cs="宋体"/>
                <w:color w:val="auto"/>
                <w:szCs w:val="21"/>
                <w:rPrChange w:id="5404" w:author="然" w:date="2026-08-04T11:37:42Z">
                  <w:rPr>
                    <w:rFonts w:hint="eastAsia" w:ascii="宋体" w:hAnsi="宋体" w:eastAsia="宋体" w:cs="宋体"/>
                    <w:szCs w:val="21"/>
                  </w:rPr>
                </w:rPrChange>
              </w:rPr>
              <w:t>2</w:t>
            </w:r>
          </w:p>
        </w:tc>
        <w:tc>
          <w:tcPr>
            <w:tcW w:w="2749" w:type="dxa"/>
            <w:shd w:val="clear" w:color="auto" w:fill="auto"/>
            <w:noWrap w:val="0"/>
            <w:vAlign w:val="center"/>
            <w:tcPrChange w:id="5405" w:author="然" w:date="2026-08-03T15:23:33Z">
              <w:tcPr>
                <w:tcW w:w="2749" w:type="dxa"/>
                <w:shd w:val="clear" w:color="auto" w:fill="auto"/>
                <w:noWrap w:val="0"/>
                <w:vAlign w:val="center"/>
              </w:tcPr>
            </w:tcPrChange>
          </w:tcPr>
          <w:p w14:paraId="530051CC">
            <w:pPr>
              <w:widowControl/>
              <w:spacing w:line="240" w:lineRule="auto"/>
              <w:jc w:val="center"/>
              <w:textAlignment w:val="auto"/>
              <w:rPr>
                <w:rFonts w:hint="eastAsia" w:ascii="宋体" w:hAnsi="宋体" w:eastAsia="宋体" w:cs="宋体"/>
                <w:color w:val="auto"/>
                <w:szCs w:val="21"/>
                <w:rPrChange w:id="5406" w:author="然" w:date="2026-08-04T11:37:42Z">
                  <w:rPr>
                    <w:rFonts w:hint="eastAsia" w:ascii="宋体" w:hAnsi="宋体" w:eastAsia="宋体" w:cs="宋体"/>
                    <w:szCs w:val="21"/>
                  </w:rPr>
                </w:rPrChange>
              </w:rPr>
            </w:pPr>
            <w:r>
              <w:rPr>
                <w:rFonts w:hint="eastAsia" w:ascii="宋体" w:hAnsi="宋体" w:eastAsia="宋体" w:cs="宋体"/>
                <w:color w:val="auto"/>
                <w:szCs w:val="21"/>
                <w:rPrChange w:id="5407" w:author="然" w:date="2026-08-04T11:37:42Z">
                  <w:rPr>
                    <w:rFonts w:hint="eastAsia" w:ascii="宋体" w:hAnsi="宋体" w:eastAsia="宋体" w:cs="宋体"/>
                    <w:szCs w:val="21"/>
                  </w:rPr>
                </w:rPrChange>
              </w:rPr>
              <w:t>全天彩排计1场、活动当天2场</w:t>
            </w:r>
          </w:p>
        </w:tc>
      </w:tr>
      <w:tr w14:paraId="60D56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5408" w:author="然" w:date="2026-08-03T15:23:33Z">
            <w:tblPrEx>
              <w:tblCellMar>
                <w:top w:w="0" w:type="dxa"/>
                <w:left w:w="108" w:type="dxa"/>
                <w:bottom w:w="0" w:type="dxa"/>
                <w:right w:w="108" w:type="dxa"/>
              </w:tblCellMar>
            </w:tblPrEx>
          </w:tblPrExChange>
        </w:tblPrEx>
        <w:trPr>
          <w:trHeight w:val="285" w:hRule="atLeast"/>
          <w:jc w:val="center"/>
          <w:trPrChange w:id="5408" w:author="然" w:date="2026-08-03T15:23:33Z">
            <w:trPr>
              <w:trHeight w:val="285" w:hRule="atLeast"/>
              <w:jc w:val="center"/>
            </w:trPr>
          </w:trPrChange>
        </w:trPr>
        <w:tc>
          <w:tcPr>
            <w:tcW w:w="675" w:type="dxa"/>
            <w:vMerge w:val="continue"/>
            <w:shd w:val="clear" w:color="auto" w:fill="auto"/>
            <w:noWrap w:val="0"/>
            <w:vAlign w:val="center"/>
            <w:tcPrChange w:id="5409" w:author="然" w:date="2026-08-03T15:23:33Z">
              <w:tcPr>
                <w:tcW w:w="675" w:type="dxa"/>
                <w:vMerge w:val="continue"/>
                <w:shd w:val="clear" w:color="auto" w:fill="auto"/>
                <w:noWrap w:val="0"/>
                <w:vAlign w:val="center"/>
              </w:tcPr>
            </w:tcPrChange>
          </w:tcPr>
          <w:p w14:paraId="2DF4C9FD">
            <w:pPr>
              <w:spacing w:line="240" w:lineRule="auto"/>
              <w:jc w:val="center"/>
              <w:rPr>
                <w:rFonts w:hint="eastAsia" w:ascii="宋体" w:hAnsi="宋体" w:eastAsia="宋体" w:cs="宋体"/>
                <w:color w:val="auto"/>
                <w:szCs w:val="21"/>
                <w:rPrChange w:id="5410"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5411" w:author="然" w:date="2026-08-03T15:23:33Z">
              <w:tcPr>
                <w:tcW w:w="885" w:type="dxa"/>
                <w:vMerge w:val="continue"/>
                <w:shd w:val="clear" w:color="auto" w:fill="auto"/>
                <w:noWrap w:val="0"/>
                <w:vAlign w:val="center"/>
              </w:tcPr>
            </w:tcPrChange>
          </w:tcPr>
          <w:p w14:paraId="0EB13B3B">
            <w:pPr>
              <w:spacing w:line="240" w:lineRule="auto"/>
              <w:jc w:val="center"/>
              <w:rPr>
                <w:rFonts w:hint="eastAsia" w:ascii="宋体" w:hAnsi="宋体" w:eastAsia="宋体" w:cs="宋体"/>
                <w:color w:val="auto"/>
                <w:szCs w:val="21"/>
                <w:rPrChange w:id="5412"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5413" w:author="然" w:date="2026-08-03T15:23:33Z">
              <w:tcPr>
                <w:tcW w:w="1035" w:type="dxa"/>
                <w:vMerge w:val="continue"/>
                <w:shd w:val="clear" w:color="auto" w:fill="auto"/>
                <w:noWrap w:val="0"/>
                <w:vAlign w:val="center"/>
              </w:tcPr>
            </w:tcPrChange>
          </w:tcPr>
          <w:p w14:paraId="5188E7EE">
            <w:pPr>
              <w:spacing w:line="240" w:lineRule="auto"/>
              <w:jc w:val="center"/>
              <w:rPr>
                <w:rFonts w:hint="eastAsia" w:ascii="宋体" w:hAnsi="宋体" w:eastAsia="宋体" w:cs="宋体"/>
                <w:color w:val="auto"/>
                <w:szCs w:val="21"/>
                <w:rPrChange w:id="5414" w:author="然" w:date="2026-08-04T11:37:42Z">
                  <w:rPr>
                    <w:rFonts w:hint="eastAsia" w:ascii="宋体" w:hAnsi="宋体" w:eastAsia="宋体" w:cs="宋体"/>
                    <w:szCs w:val="21"/>
                  </w:rPr>
                </w:rPrChange>
              </w:rPr>
            </w:pPr>
          </w:p>
        </w:tc>
        <w:tc>
          <w:tcPr>
            <w:tcW w:w="1485" w:type="dxa"/>
            <w:shd w:val="clear" w:color="auto" w:fill="auto"/>
            <w:noWrap w:val="0"/>
            <w:vAlign w:val="center"/>
            <w:tcPrChange w:id="5415" w:author="然" w:date="2026-08-03T15:23:33Z">
              <w:tcPr>
                <w:tcW w:w="1485" w:type="dxa"/>
                <w:shd w:val="clear" w:color="auto" w:fill="auto"/>
                <w:noWrap w:val="0"/>
                <w:vAlign w:val="center"/>
              </w:tcPr>
            </w:tcPrChange>
          </w:tcPr>
          <w:p w14:paraId="44688385">
            <w:pPr>
              <w:widowControl/>
              <w:spacing w:line="240" w:lineRule="auto"/>
              <w:jc w:val="center"/>
              <w:textAlignment w:val="auto"/>
              <w:rPr>
                <w:rFonts w:hint="eastAsia" w:ascii="宋体" w:hAnsi="宋体" w:eastAsia="宋体" w:cs="宋体"/>
                <w:color w:val="auto"/>
                <w:szCs w:val="21"/>
                <w:rPrChange w:id="5416" w:author="然" w:date="2026-08-04T11:37:42Z">
                  <w:rPr>
                    <w:rFonts w:hint="eastAsia" w:ascii="宋体" w:hAnsi="宋体" w:eastAsia="宋体" w:cs="宋体"/>
                    <w:szCs w:val="21"/>
                  </w:rPr>
                </w:rPrChange>
              </w:rPr>
            </w:pPr>
            <w:r>
              <w:rPr>
                <w:rFonts w:hint="eastAsia" w:ascii="宋体" w:hAnsi="宋体" w:eastAsia="宋体" w:cs="宋体"/>
                <w:color w:val="auto"/>
                <w:szCs w:val="21"/>
                <w:rPrChange w:id="5417" w:author="然" w:date="2026-08-04T11:37:42Z">
                  <w:rPr>
                    <w:rFonts w:hint="eastAsia" w:ascii="宋体" w:hAnsi="宋体" w:eastAsia="宋体" w:cs="宋体"/>
                    <w:szCs w:val="21"/>
                  </w:rPr>
                </w:rPrChange>
              </w:rPr>
              <w:t>志愿者用餐补贴</w:t>
            </w:r>
          </w:p>
        </w:tc>
        <w:tc>
          <w:tcPr>
            <w:tcW w:w="735" w:type="dxa"/>
            <w:shd w:val="clear" w:color="auto" w:fill="auto"/>
            <w:noWrap w:val="0"/>
            <w:vAlign w:val="center"/>
            <w:tcPrChange w:id="5418" w:author="然" w:date="2026-08-03T15:23:33Z">
              <w:tcPr>
                <w:tcW w:w="735" w:type="dxa"/>
                <w:shd w:val="clear" w:color="auto" w:fill="auto"/>
                <w:noWrap w:val="0"/>
                <w:vAlign w:val="center"/>
              </w:tcPr>
            </w:tcPrChange>
          </w:tcPr>
          <w:p w14:paraId="4F904C46">
            <w:pPr>
              <w:widowControl/>
              <w:spacing w:line="240" w:lineRule="auto"/>
              <w:jc w:val="center"/>
              <w:textAlignment w:val="auto"/>
              <w:rPr>
                <w:rFonts w:hint="eastAsia" w:ascii="宋体" w:hAnsi="宋体" w:eastAsia="宋体" w:cs="宋体"/>
                <w:color w:val="auto"/>
                <w:szCs w:val="21"/>
                <w:rPrChange w:id="5419" w:author="然" w:date="2026-08-04T11:37:42Z">
                  <w:rPr>
                    <w:rFonts w:hint="eastAsia" w:ascii="宋体" w:hAnsi="宋体" w:eastAsia="宋体" w:cs="宋体"/>
                    <w:szCs w:val="21"/>
                  </w:rPr>
                </w:rPrChange>
              </w:rPr>
            </w:pPr>
            <w:r>
              <w:rPr>
                <w:rFonts w:hint="eastAsia" w:ascii="宋体" w:hAnsi="宋体" w:eastAsia="宋体" w:cs="宋体"/>
                <w:color w:val="auto"/>
                <w:szCs w:val="21"/>
                <w:rPrChange w:id="5420" w:author="然" w:date="2026-08-04T11:37:42Z">
                  <w:rPr>
                    <w:rFonts w:hint="eastAsia" w:ascii="宋体" w:hAnsi="宋体" w:eastAsia="宋体" w:cs="宋体"/>
                    <w:szCs w:val="21"/>
                  </w:rPr>
                </w:rPrChange>
              </w:rPr>
              <w:t>人/天</w:t>
            </w:r>
          </w:p>
        </w:tc>
        <w:tc>
          <w:tcPr>
            <w:tcW w:w="705" w:type="dxa"/>
            <w:shd w:val="clear" w:color="auto" w:fill="auto"/>
            <w:noWrap w:val="0"/>
            <w:vAlign w:val="center"/>
            <w:tcPrChange w:id="5421" w:author="然" w:date="2026-08-03T15:23:33Z">
              <w:tcPr>
                <w:tcW w:w="705" w:type="dxa"/>
                <w:shd w:val="clear" w:color="auto" w:fill="auto"/>
                <w:noWrap w:val="0"/>
                <w:vAlign w:val="center"/>
              </w:tcPr>
            </w:tcPrChange>
          </w:tcPr>
          <w:p w14:paraId="6498FB66">
            <w:pPr>
              <w:widowControl/>
              <w:spacing w:line="240" w:lineRule="auto"/>
              <w:jc w:val="center"/>
              <w:textAlignment w:val="auto"/>
              <w:rPr>
                <w:rFonts w:hint="eastAsia" w:ascii="宋体" w:hAnsi="宋体" w:eastAsia="宋体" w:cs="宋体"/>
                <w:color w:val="auto"/>
                <w:szCs w:val="21"/>
                <w:rPrChange w:id="5422" w:author="然" w:date="2026-08-04T11:37:42Z">
                  <w:rPr>
                    <w:rFonts w:hint="eastAsia" w:ascii="宋体" w:hAnsi="宋体" w:eastAsia="宋体" w:cs="宋体"/>
                    <w:szCs w:val="21"/>
                  </w:rPr>
                </w:rPrChange>
              </w:rPr>
            </w:pPr>
            <w:r>
              <w:rPr>
                <w:rFonts w:hint="eastAsia" w:ascii="宋体" w:hAnsi="宋体" w:eastAsia="宋体" w:cs="宋体"/>
                <w:color w:val="auto"/>
                <w:szCs w:val="21"/>
                <w:rPrChange w:id="5423" w:author="然" w:date="2026-08-04T11:37:42Z">
                  <w:rPr>
                    <w:rFonts w:hint="eastAsia" w:ascii="宋体" w:hAnsi="宋体" w:eastAsia="宋体" w:cs="宋体"/>
                    <w:szCs w:val="21"/>
                  </w:rPr>
                </w:rPrChange>
              </w:rPr>
              <w:t>20</w:t>
            </w:r>
          </w:p>
        </w:tc>
        <w:tc>
          <w:tcPr>
            <w:tcW w:w="1616" w:type="dxa"/>
            <w:shd w:val="clear" w:color="auto" w:fill="auto"/>
            <w:noWrap w:val="0"/>
            <w:vAlign w:val="center"/>
            <w:tcPrChange w:id="5424" w:author="然" w:date="2026-08-03T15:23:33Z">
              <w:tcPr>
                <w:tcW w:w="1616" w:type="dxa"/>
                <w:shd w:val="clear" w:color="auto" w:fill="auto"/>
                <w:noWrap w:val="0"/>
                <w:vAlign w:val="center"/>
              </w:tcPr>
            </w:tcPrChange>
          </w:tcPr>
          <w:p w14:paraId="0E65B707">
            <w:pPr>
              <w:widowControl/>
              <w:spacing w:line="240" w:lineRule="auto"/>
              <w:jc w:val="center"/>
              <w:textAlignment w:val="auto"/>
              <w:rPr>
                <w:rFonts w:hint="eastAsia" w:ascii="宋体" w:hAnsi="宋体" w:eastAsia="宋体" w:cs="宋体"/>
                <w:color w:val="auto"/>
                <w:szCs w:val="21"/>
                <w:rPrChange w:id="5425" w:author="然" w:date="2026-08-04T11:37:42Z">
                  <w:rPr>
                    <w:rFonts w:hint="eastAsia" w:ascii="宋体" w:hAnsi="宋体" w:eastAsia="宋体" w:cs="宋体"/>
                    <w:szCs w:val="21"/>
                  </w:rPr>
                </w:rPrChange>
              </w:rPr>
            </w:pPr>
            <w:r>
              <w:rPr>
                <w:rFonts w:hint="eastAsia" w:ascii="宋体" w:hAnsi="宋体" w:eastAsia="宋体" w:cs="宋体"/>
                <w:color w:val="auto"/>
                <w:szCs w:val="21"/>
                <w:rPrChange w:id="5426" w:author="然" w:date="2026-08-04T11:37:42Z">
                  <w:rPr>
                    <w:rFonts w:hint="eastAsia" w:ascii="宋体" w:hAnsi="宋体" w:eastAsia="宋体" w:cs="宋体"/>
                    <w:szCs w:val="21"/>
                  </w:rPr>
                </w:rPrChange>
              </w:rPr>
              <w:t>2</w:t>
            </w:r>
          </w:p>
        </w:tc>
        <w:tc>
          <w:tcPr>
            <w:tcW w:w="2749" w:type="dxa"/>
            <w:shd w:val="clear" w:color="auto" w:fill="auto"/>
            <w:noWrap w:val="0"/>
            <w:vAlign w:val="center"/>
            <w:tcPrChange w:id="5427" w:author="然" w:date="2026-08-03T15:23:33Z">
              <w:tcPr>
                <w:tcW w:w="2749" w:type="dxa"/>
                <w:shd w:val="clear" w:color="auto" w:fill="auto"/>
                <w:noWrap w:val="0"/>
                <w:vAlign w:val="center"/>
              </w:tcPr>
            </w:tcPrChange>
          </w:tcPr>
          <w:p w14:paraId="7F5CB87F">
            <w:pPr>
              <w:spacing w:line="240" w:lineRule="auto"/>
              <w:jc w:val="center"/>
              <w:rPr>
                <w:rFonts w:hint="eastAsia" w:ascii="宋体" w:hAnsi="宋体" w:eastAsia="宋体" w:cs="宋体"/>
                <w:color w:val="auto"/>
                <w:szCs w:val="21"/>
                <w:rPrChange w:id="5428" w:author="然" w:date="2026-08-04T11:37:42Z">
                  <w:rPr>
                    <w:rFonts w:hint="eastAsia" w:ascii="宋体" w:hAnsi="宋体" w:eastAsia="宋体" w:cs="宋体"/>
                    <w:szCs w:val="21"/>
                  </w:rPr>
                </w:rPrChange>
              </w:rPr>
            </w:pPr>
          </w:p>
        </w:tc>
      </w:tr>
      <w:tr w14:paraId="146C7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5429" w:author="然" w:date="2026-08-03T15:23:33Z">
            <w:tblPrEx>
              <w:shd w:val="clear" w:color="auto" w:fill="auto"/>
              <w:tblCellMar>
                <w:top w:w="0" w:type="dxa"/>
                <w:left w:w="108" w:type="dxa"/>
                <w:bottom w:w="0" w:type="dxa"/>
                <w:right w:w="108" w:type="dxa"/>
              </w:tblCellMar>
            </w:tblPrEx>
          </w:tblPrExChange>
        </w:tblPrEx>
        <w:trPr>
          <w:trHeight w:val="285" w:hRule="atLeast"/>
          <w:jc w:val="center"/>
          <w:trPrChange w:id="5429" w:author="然" w:date="2026-08-03T15:23:33Z">
            <w:trPr>
              <w:trHeight w:val="285" w:hRule="atLeast"/>
              <w:jc w:val="center"/>
            </w:trPr>
          </w:trPrChange>
        </w:trPr>
        <w:tc>
          <w:tcPr>
            <w:tcW w:w="675" w:type="dxa"/>
            <w:vMerge w:val="continue"/>
            <w:shd w:val="clear" w:color="auto" w:fill="auto"/>
            <w:noWrap w:val="0"/>
            <w:vAlign w:val="center"/>
            <w:tcPrChange w:id="5430" w:author="然" w:date="2026-08-03T15:23:33Z">
              <w:tcPr>
                <w:tcW w:w="675" w:type="dxa"/>
                <w:vMerge w:val="continue"/>
                <w:shd w:val="clear" w:color="auto" w:fill="auto"/>
                <w:noWrap w:val="0"/>
                <w:vAlign w:val="center"/>
              </w:tcPr>
            </w:tcPrChange>
          </w:tcPr>
          <w:p w14:paraId="36822742">
            <w:pPr>
              <w:spacing w:line="240" w:lineRule="auto"/>
              <w:jc w:val="center"/>
              <w:rPr>
                <w:rFonts w:hint="eastAsia" w:ascii="宋体" w:hAnsi="宋体" w:eastAsia="宋体" w:cs="宋体"/>
                <w:color w:val="auto"/>
                <w:szCs w:val="21"/>
                <w:rPrChange w:id="5431"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5432" w:author="然" w:date="2026-08-03T15:23:33Z">
              <w:tcPr>
                <w:tcW w:w="885" w:type="dxa"/>
                <w:vMerge w:val="continue"/>
                <w:shd w:val="clear" w:color="auto" w:fill="auto"/>
                <w:noWrap w:val="0"/>
                <w:vAlign w:val="center"/>
              </w:tcPr>
            </w:tcPrChange>
          </w:tcPr>
          <w:p w14:paraId="310915D3">
            <w:pPr>
              <w:spacing w:line="240" w:lineRule="auto"/>
              <w:jc w:val="center"/>
              <w:rPr>
                <w:rFonts w:hint="eastAsia" w:ascii="宋体" w:hAnsi="宋体" w:eastAsia="宋体" w:cs="宋体"/>
                <w:color w:val="auto"/>
                <w:szCs w:val="21"/>
                <w:rPrChange w:id="5433"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5434" w:author="然" w:date="2026-08-03T15:23:33Z">
              <w:tcPr>
                <w:tcW w:w="1035" w:type="dxa"/>
                <w:vMerge w:val="continue"/>
                <w:shd w:val="clear" w:color="auto" w:fill="auto"/>
                <w:noWrap w:val="0"/>
                <w:vAlign w:val="center"/>
              </w:tcPr>
            </w:tcPrChange>
          </w:tcPr>
          <w:p w14:paraId="3CD9BED5">
            <w:pPr>
              <w:spacing w:line="240" w:lineRule="auto"/>
              <w:jc w:val="center"/>
              <w:rPr>
                <w:rFonts w:hint="eastAsia" w:ascii="宋体" w:hAnsi="宋体" w:eastAsia="宋体" w:cs="宋体"/>
                <w:color w:val="auto"/>
                <w:szCs w:val="21"/>
                <w:rPrChange w:id="5435" w:author="然" w:date="2026-08-04T11:37:42Z">
                  <w:rPr>
                    <w:rFonts w:hint="eastAsia" w:ascii="宋体" w:hAnsi="宋体" w:eastAsia="宋体" w:cs="宋体"/>
                    <w:szCs w:val="21"/>
                  </w:rPr>
                </w:rPrChange>
              </w:rPr>
            </w:pPr>
          </w:p>
        </w:tc>
        <w:tc>
          <w:tcPr>
            <w:tcW w:w="1485" w:type="dxa"/>
            <w:shd w:val="clear" w:color="auto" w:fill="auto"/>
            <w:noWrap w:val="0"/>
            <w:vAlign w:val="center"/>
            <w:tcPrChange w:id="5436" w:author="然" w:date="2026-08-03T15:23:33Z">
              <w:tcPr>
                <w:tcW w:w="1485" w:type="dxa"/>
                <w:shd w:val="clear" w:color="auto" w:fill="auto"/>
                <w:noWrap w:val="0"/>
                <w:vAlign w:val="center"/>
              </w:tcPr>
            </w:tcPrChange>
          </w:tcPr>
          <w:p w14:paraId="7FE3B295">
            <w:pPr>
              <w:widowControl/>
              <w:spacing w:line="240" w:lineRule="auto"/>
              <w:jc w:val="center"/>
              <w:textAlignment w:val="auto"/>
              <w:rPr>
                <w:rFonts w:hint="eastAsia" w:ascii="宋体" w:hAnsi="宋体" w:eastAsia="宋体" w:cs="宋体"/>
                <w:color w:val="auto"/>
                <w:szCs w:val="21"/>
                <w:rPrChange w:id="5437" w:author="然" w:date="2026-08-04T11:37:42Z">
                  <w:rPr>
                    <w:rFonts w:hint="eastAsia" w:ascii="宋体" w:hAnsi="宋体" w:eastAsia="宋体" w:cs="宋体"/>
                    <w:szCs w:val="21"/>
                  </w:rPr>
                </w:rPrChange>
              </w:rPr>
            </w:pPr>
            <w:r>
              <w:rPr>
                <w:rFonts w:hint="eastAsia" w:ascii="宋体" w:hAnsi="宋体" w:eastAsia="宋体" w:cs="宋体"/>
                <w:color w:val="auto"/>
                <w:szCs w:val="21"/>
                <w:rPrChange w:id="5438" w:author="然" w:date="2026-08-04T11:37:42Z">
                  <w:rPr>
                    <w:rFonts w:hint="eastAsia" w:ascii="宋体" w:hAnsi="宋体" w:eastAsia="宋体" w:cs="宋体"/>
                    <w:szCs w:val="21"/>
                  </w:rPr>
                </w:rPrChange>
              </w:rPr>
              <w:t>志愿者服装</w:t>
            </w:r>
          </w:p>
        </w:tc>
        <w:tc>
          <w:tcPr>
            <w:tcW w:w="735" w:type="dxa"/>
            <w:shd w:val="clear" w:color="auto" w:fill="auto"/>
            <w:noWrap w:val="0"/>
            <w:vAlign w:val="center"/>
            <w:tcPrChange w:id="5439" w:author="然" w:date="2026-08-03T15:23:33Z">
              <w:tcPr>
                <w:tcW w:w="735" w:type="dxa"/>
                <w:shd w:val="clear" w:color="auto" w:fill="auto"/>
                <w:noWrap w:val="0"/>
                <w:vAlign w:val="center"/>
              </w:tcPr>
            </w:tcPrChange>
          </w:tcPr>
          <w:p w14:paraId="1443899C">
            <w:pPr>
              <w:widowControl/>
              <w:spacing w:line="240" w:lineRule="auto"/>
              <w:jc w:val="center"/>
              <w:textAlignment w:val="auto"/>
              <w:rPr>
                <w:rFonts w:hint="eastAsia" w:ascii="宋体" w:hAnsi="宋体" w:eastAsia="宋体" w:cs="宋体"/>
                <w:color w:val="auto"/>
                <w:szCs w:val="21"/>
                <w:rPrChange w:id="5440" w:author="然" w:date="2026-08-04T11:37:42Z">
                  <w:rPr>
                    <w:rFonts w:hint="eastAsia" w:ascii="宋体" w:hAnsi="宋体" w:eastAsia="宋体" w:cs="宋体"/>
                    <w:szCs w:val="21"/>
                  </w:rPr>
                </w:rPrChange>
              </w:rPr>
            </w:pPr>
            <w:r>
              <w:rPr>
                <w:rFonts w:hint="eastAsia" w:ascii="宋体" w:hAnsi="宋体" w:eastAsia="宋体" w:cs="宋体"/>
                <w:color w:val="auto"/>
                <w:szCs w:val="21"/>
                <w:rPrChange w:id="5441" w:author="然" w:date="2026-08-04T11:37:42Z">
                  <w:rPr>
                    <w:rFonts w:hint="eastAsia" w:ascii="宋体" w:hAnsi="宋体" w:eastAsia="宋体" w:cs="宋体"/>
                    <w:szCs w:val="21"/>
                  </w:rPr>
                </w:rPrChange>
              </w:rPr>
              <w:t>套</w:t>
            </w:r>
          </w:p>
        </w:tc>
        <w:tc>
          <w:tcPr>
            <w:tcW w:w="705" w:type="dxa"/>
            <w:shd w:val="clear" w:color="auto" w:fill="auto"/>
            <w:noWrap w:val="0"/>
            <w:vAlign w:val="center"/>
            <w:tcPrChange w:id="5442" w:author="然" w:date="2026-08-03T15:23:33Z">
              <w:tcPr>
                <w:tcW w:w="705" w:type="dxa"/>
                <w:shd w:val="clear" w:color="auto" w:fill="auto"/>
                <w:noWrap w:val="0"/>
                <w:vAlign w:val="center"/>
              </w:tcPr>
            </w:tcPrChange>
          </w:tcPr>
          <w:p w14:paraId="54C0DC12">
            <w:pPr>
              <w:widowControl/>
              <w:spacing w:line="240" w:lineRule="auto"/>
              <w:jc w:val="center"/>
              <w:textAlignment w:val="auto"/>
              <w:rPr>
                <w:rFonts w:hint="eastAsia" w:ascii="宋体" w:hAnsi="宋体" w:eastAsia="宋体" w:cs="宋体"/>
                <w:color w:val="auto"/>
                <w:szCs w:val="21"/>
                <w:rPrChange w:id="5443" w:author="然" w:date="2026-08-04T11:37:42Z">
                  <w:rPr>
                    <w:rFonts w:hint="eastAsia" w:ascii="宋体" w:hAnsi="宋体" w:eastAsia="宋体" w:cs="宋体"/>
                    <w:szCs w:val="21"/>
                  </w:rPr>
                </w:rPrChange>
              </w:rPr>
            </w:pPr>
            <w:r>
              <w:rPr>
                <w:rFonts w:hint="eastAsia" w:ascii="宋体" w:hAnsi="宋体" w:eastAsia="宋体" w:cs="宋体"/>
                <w:color w:val="auto"/>
                <w:szCs w:val="21"/>
                <w:rPrChange w:id="5444" w:author="然" w:date="2026-08-04T11:37:42Z">
                  <w:rPr>
                    <w:rFonts w:hint="eastAsia" w:ascii="宋体" w:hAnsi="宋体" w:eastAsia="宋体" w:cs="宋体"/>
                    <w:szCs w:val="21"/>
                  </w:rPr>
                </w:rPrChange>
              </w:rPr>
              <w:t>20</w:t>
            </w:r>
          </w:p>
        </w:tc>
        <w:tc>
          <w:tcPr>
            <w:tcW w:w="1616" w:type="dxa"/>
            <w:shd w:val="clear" w:color="auto" w:fill="auto"/>
            <w:noWrap w:val="0"/>
            <w:vAlign w:val="center"/>
            <w:tcPrChange w:id="5445" w:author="然" w:date="2026-08-03T15:23:33Z">
              <w:tcPr>
                <w:tcW w:w="1616" w:type="dxa"/>
                <w:shd w:val="clear" w:color="auto" w:fill="auto"/>
                <w:noWrap w:val="0"/>
                <w:vAlign w:val="center"/>
              </w:tcPr>
            </w:tcPrChange>
          </w:tcPr>
          <w:p w14:paraId="10B741AC">
            <w:pPr>
              <w:widowControl/>
              <w:spacing w:line="240" w:lineRule="auto"/>
              <w:jc w:val="center"/>
              <w:textAlignment w:val="auto"/>
              <w:rPr>
                <w:rFonts w:hint="eastAsia" w:ascii="宋体" w:hAnsi="宋体" w:eastAsia="宋体" w:cs="宋体"/>
                <w:color w:val="auto"/>
                <w:szCs w:val="21"/>
                <w:rPrChange w:id="5446" w:author="然" w:date="2026-08-04T11:37:42Z">
                  <w:rPr>
                    <w:rFonts w:hint="eastAsia" w:ascii="宋体" w:hAnsi="宋体" w:eastAsia="宋体" w:cs="宋体"/>
                    <w:szCs w:val="21"/>
                  </w:rPr>
                </w:rPrChange>
              </w:rPr>
            </w:pPr>
            <w:r>
              <w:rPr>
                <w:rFonts w:hint="eastAsia" w:ascii="宋体" w:hAnsi="宋体" w:eastAsia="宋体" w:cs="宋体"/>
                <w:color w:val="auto"/>
                <w:szCs w:val="21"/>
                <w:rPrChange w:id="5447" w:author="然" w:date="2026-08-04T11:37:42Z">
                  <w:rPr>
                    <w:rFonts w:hint="eastAsia" w:ascii="宋体" w:hAnsi="宋体" w:eastAsia="宋体" w:cs="宋体"/>
                    <w:szCs w:val="21"/>
                  </w:rPr>
                </w:rPrChange>
              </w:rPr>
              <w:t>1</w:t>
            </w:r>
          </w:p>
        </w:tc>
        <w:tc>
          <w:tcPr>
            <w:tcW w:w="2749" w:type="dxa"/>
            <w:shd w:val="clear" w:color="auto" w:fill="auto"/>
            <w:noWrap w:val="0"/>
            <w:vAlign w:val="center"/>
            <w:tcPrChange w:id="5448" w:author="然" w:date="2026-08-03T15:23:33Z">
              <w:tcPr>
                <w:tcW w:w="2749" w:type="dxa"/>
                <w:shd w:val="clear" w:color="auto" w:fill="auto"/>
                <w:noWrap w:val="0"/>
                <w:vAlign w:val="center"/>
              </w:tcPr>
            </w:tcPrChange>
          </w:tcPr>
          <w:p w14:paraId="772D9465">
            <w:pPr>
              <w:widowControl/>
              <w:spacing w:line="240" w:lineRule="auto"/>
              <w:jc w:val="center"/>
              <w:textAlignment w:val="auto"/>
              <w:rPr>
                <w:rFonts w:hint="eastAsia" w:ascii="宋体" w:hAnsi="宋体" w:eastAsia="宋体" w:cs="宋体"/>
                <w:color w:val="auto"/>
                <w:szCs w:val="21"/>
                <w:rPrChange w:id="5449" w:author="然" w:date="2026-08-04T11:37:42Z">
                  <w:rPr>
                    <w:rFonts w:hint="eastAsia" w:ascii="宋体" w:hAnsi="宋体" w:eastAsia="宋体" w:cs="宋体"/>
                    <w:szCs w:val="21"/>
                  </w:rPr>
                </w:rPrChange>
              </w:rPr>
            </w:pPr>
            <w:r>
              <w:rPr>
                <w:rFonts w:hint="eastAsia" w:ascii="宋体" w:hAnsi="宋体" w:eastAsia="宋体" w:cs="宋体"/>
                <w:color w:val="auto"/>
                <w:szCs w:val="21"/>
                <w:rPrChange w:id="5450" w:author="然" w:date="2026-08-04T11:37:42Z">
                  <w:rPr>
                    <w:rFonts w:hint="eastAsia" w:ascii="宋体" w:hAnsi="宋体" w:eastAsia="宋体" w:cs="宋体"/>
                    <w:szCs w:val="21"/>
                  </w:rPr>
                </w:rPrChange>
              </w:rPr>
              <w:t>论坛统一T恤+工作牌</w:t>
            </w:r>
          </w:p>
        </w:tc>
      </w:tr>
      <w:tr w14:paraId="4C287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5451" w:author="然" w:date="2026-08-03T15:23:33Z">
            <w:tblPrEx>
              <w:tblCellMar>
                <w:top w:w="0" w:type="dxa"/>
                <w:left w:w="108" w:type="dxa"/>
                <w:bottom w:w="0" w:type="dxa"/>
                <w:right w:w="108" w:type="dxa"/>
              </w:tblCellMar>
            </w:tblPrEx>
          </w:tblPrExChange>
        </w:tblPrEx>
        <w:trPr>
          <w:trHeight w:val="480" w:hRule="atLeast"/>
          <w:jc w:val="center"/>
          <w:trPrChange w:id="5451" w:author="然" w:date="2026-08-03T15:23:33Z">
            <w:trPr>
              <w:trHeight w:val="480" w:hRule="atLeast"/>
              <w:jc w:val="center"/>
            </w:trPr>
          </w:trPrChange>
        </w:trPr>
        <w:tc>
          <w:tcPr>
            <w:tcW w:w="675" w:type="dxa"/>
            <w:vMerge w:val="continue"/>
            <w:shd w:val="clear" w:color="auto" w:fill="auto"/>
            <w:noWrap w:val="0"/>
            <w:vAlign w:val="center"/>
            <w:tcPrChange w:id="5452" w:author="然" w:date="2026-08-03T15:23:33Z">
              <w:tcPr>
                <w:tcW w:w="675" w:type="dxa"/>
                <w:vMerge w:val="continue"/>
                <w:shd w:val="clear" w:color="auto" w:fill="auto"/>
                <w:noWrap w:val="0"/>
                <w:vAlign w:val="center"/>
              </w:tcPr>
            </w:tcPrChange>
          </w:tcPr>
          <w:p w14:paraId="24A2F470">
            <w:pPr>
              <w:spacing w:line="240" w:lineRule="auto"/>
              <w:jc w:val="center"/>
              <w:rPr>
                <w:rFonts w:hint="eastAsia" w:ascii="宋体" w:hAnsi="宋体" w:eastAsia="宋体" w:cs="宋体"/>
                <w:color w:val="auto"/>
                <w:szCs w:val="21"/>
                <w:rPrChange w:id="5453"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5454" w:author="然" w:date="2026-08-03T15:23:33Z">
              <w:tcPr>
                <w:tcW w:w="885" w:type="dxa"/>
                <w:vMerge w:val="continue"/>
                <w:shd w:val="clear" w:color="auto" w:fill="auto"/>
                <w:noWrap w:val="0"/>
                <w:vAlign w:val="center"/>
              </w:tcPr>
            </w:tcPrChange>
          </w:tcPr>
          <w:p w14:paraId="4DD4E208">
            <w:pPr>
              <w:spacing w:line="240" w:lineRule="auto"/>
              <w:jc w:val="center"/>
              <w:rPr>
                <w:rFonts w:hint="eastAsia" w:ascii="宋体" w:hAnsi="宋体" w:eastAsia="宋体" w:cs="宋体"/>
                <w:color w:val="auto"/>
                <w:szCs w:val="21"/>
                <w:rPrChange w:id="5455" w:author="然" w:date="2026-08-04T11:37:42Z">
                  <w:rPr>
                    <w:rFonts w:hint="eastAsia" w:ascii="宋体" w:hAnsi="宋体" w:eastAsia="宋体" w:cs="宋体"/>
                    <w:szCs w:val="21"/>
                  </w:rPr>
                </w:rPrChange>
              </w:rPr>
            </w:pPr>
          </w:p>
        </w:tc>
        <w:tc>
          <w:tcPr>
            <w:tcW w:w="1035" w:type="dxa"/>
            <w:vMerge w:val="continue"/>
            <w:shd w:val="clear" w:color="auto" w:fill="auto"/>
            <w:noWrap w:val="0"/>
            <w:vAlign w:val="center"/>
            <w:tcPrChange w:id="5456" w:author="然" w:date="2026-08-03T15:23:33Z">
              <w:tcPr>
                <w:tcW w:w="1035" w:type="dxa"/>
                <w:vMerge w:val="continue"/>
                <w:shd w:val="clear" w:color="auto" w:fill="auto"/>
                <w:noWrap w:val="0"/>
                <w:vAlign w:val="center"/>
              </w:tcPr>
            </w:tcPrChange>
          </w:tcPr>
          <w:p w14:paraId="7D12D94B">
            <w:pPr>
              <w:spacing w:line="240" w:lineRule="auto"/>
              <w:jc w:val="center"/>
              <w:rPr>
                <w:rFonts w:hint="eastAsia" w:ascii="宋体" w:hAnsi="宋体" w:eastAsia="宋体" w:cs="宋体"/>
                <w:color w:val="auto"/>
                <w:szCs w:val="21"/>
                <w:rPrChange w:id="5457" w:author="然" w:date="2026-08-04T11:37:42Z">
                  <w:rPr>
                    <w:rFonts w:hint="eastAsia" w:ascii="宋体" w:hAnsi="宋体" w:eastAsia="宋体" w:cs="宋体"/>
                    <w:szCs w:val="21"/>
                  </w:rPr>
                </w:rPrChange>
              </w:rPr>
            </w:pPr>
          </w:p>
        </w:tc>
        <w:tc>
          <w:tcPr>
            <w:tcW w:w="1485" w:type="dxa"/>
            <w:shd w:val="clear" w:color="auto" w:fill="auto"/>
            <w:noWrap w:val="0"/>
            <w:vAlign w:val="center"/>
            <w:tcPrChange w:id="5458" w:author="然" w:date="2026-08-03T15:23:33Z">
              <w:tcPr>
                <w:tcW w:w="1485" w:type="dxa"/>
                <w:shd w:val="clear" w:color="auto" w:fill="auto"/>
                <w:noWrap w:val="0"/>
                <w:vAlign w:val="center"/>
              </w:tcPr>
            </w:tcPrChange>
          </w:tcPr>
          <w:p w14:paraId="023BB7C6">
            <w:pPr>
              <w:widowControl/>
              <w:spacing w:line="240" w:lineRule="auto"/>
              <w:jc w:val="center"/>
              <w:textAlignment w:val="auto"/>
              <w:rPr>
                <w:rFonts w:hint="eastAsia" w:ascii="宋体" w:hAnsi="宋体" w:eastAsia="宋体" w:cs="宋体"/>
                <w:color w:val="auto"/>
                <w:szCs w:val="21"/>
                <w:rPrChange w:id="5459" w:author="然" w:date="2026-08-04T11:37:42Z">
                  <w:rPr>
                    <w:rFonts w:hint="eastAsia" w:ascii="宋体" w:hAnsi="宋体" w:eastAsia="宋体" w:cs="宋体"/>
                    <w:szCs w:val="21"/>
                  </w:rPr>
                </w:rPrChange>
              </w:rPr>
            </w:pPr>
            <w:r>
              <w:rPr>
                <w:rFonts w:hint="eastAsia" w:ascii="宋体" w:hAnsi="宋体" w:eastAsia="宋体" w:cs="宋体"/>
                <w:color w:val="auto"/>
                <w:szCs w:val="21"/>
                <w:rPrChange w:id="5460" w:author="然" w:date="2026-08-04T11:37:42Z">
                  <w:rPr>
                    <w:rFonts w:hint="eastAsia" w:ascii="宋体" w:hAnsi="宋体" w:eastAsia="宋体" w:cs="宋体"/>
                    <w:szCs w:val="21"/>
                  </w:rPr>
                </w:rPrChange>
              </w:rPr>
              <w:t>（高校）志愿者接送大巴</w:t>
            </w:r>
          </w:p>
        </w:tc>
        <w:tc>
          <w:tcPr>
            <w:tcW w:w="735" w:type="dxa"/>
            <w:shd w:val="clear" w:color="auto" w:fill="auto"/>
            <w:noWrap w:val="0"/>
            <w:vAlign w:val="center"/>
            <w:tcPrChange w:id="5461" w:author="然" w:date="2026-08-03T15:23:33Z">
              <w:tcPr>
                <w:tcW w:w="735" w:type="dxa"/>
                <w:shd w:val="clear" w:color="auto" w:fill="auto"/>
                <w:noWrap w:val="0"/>
                <w:vAlign w:val="center"/>
              </w:tcPr>
            </w:tcPrChange>
          </w:tcPr>
          <w:p w14:paraId="4302BAB6">
            <w:pPr>
              <w:widowControl/>
              <w:spacing w:line="240" w:lineRule="auto"/>
              <w:jc w:val="center"/>
              <w:textAlignment w:val="auto"/>
              <w:rPr>
                <w:rFonts w:hint="eastAsia" w:ascii="宋体" w:hAnsi="宋体" w:eastAsia="宋体" w:cs="宋体"/>
                <w:color w:val="auto"/>
                <w:szCs w:val="21"/>
                <w:rPrChange w:id="5462" w:author="然" w:date="2026-08-04T11:37:42Z">
                  <w:rPr>
                    <w:rFonts w:hint="eastAsia" w:ascii="宋体" w:hAnsi="宋体" w:eastAsia="宋体" w:cs="宋体"/>
                    <w:szCs w:val="21"/>
                  </w:rPr>
                </w:rPrChange>
              </w:rPr>
            </w:pPr>
            <w:r>
              <w:rPr>
                <w:rFonts w:hint="eastAsia" w:ascii="宋体" w:hAnsi="宋体" w:eastAsia="宋体" w:cs="宋体"/>
                <w:color w:val="auto"/>
                <w:szCs w:val="21"/>
                <w:rPrChange w:id="5463" w:author="然" w:date="2026-08-04T11:37:42Z">
                  <w:rPr>
                    <w:rFonts w:hint="eastAsia" w:ascii="宋体" w:hAnsi="宋体" w:eastAsia="宋体" w:cs="宋体"/>
                    <w:szCs w:val="21"/>
                  </w:rPr>
                </w:rPrChange>
              </w:rPr>
              <w:t>辆</w:t>
            </w:r>
          </w:p>
        </w:tc>
        <w:tc>
          <w:tcPr>
            <w:tcW w:w="705" w:type="dxa"/>
            <w:shd w:val="clear" w:color="auto" w:fill="auto"/>
            <w:noWrap w:val="0"/>
            <w:vAlign w:val="center"/>
            <w:tcPrChange w:id="5464" w:author="然" w:date="2026-08-03T15:23:33Z">
              <w:tcPr>
                <w:tcW w:w="705" w:type="dxa"/>
                <w:shd w:val="clear" w:color="auto" w:fill="auto"/>
                <w:noWrap w:val="0"/>
                <w:vAlign w:val="center"/>
              </w:tcPr>
            </w:tcPrChange>
          </w:tcPr>
          <w:p w14:paraId="7A945AA7">
            <w:pPr>
              <w:widowControl/>
              <w:spacing w:line="240" w:lineRule="auto"/>
              <w:jc w:val="center"/>
              <w:textAlignment w:val="auto"/>
              <w:rPr>
                <w:rFonts w:hint="eastAsia" w:ascii="宋体" w:hAnsi="宋体" w:eastAsia="宋体" w:cs="宋体"/>
                <w:color w:val="auto"/>
                <w:szCs w:val="21"/>
                <w:rPrChange w:id="5465" w:author="然" w:date="2026-08-04T11:37:42Z">
                  <w:rPr>
                    <w:rFonts w:hint="eastAsia" w:ascii="宋体" w:hAnsi="宋体" w:eastAsia="宋体" w:cs="宋体"/>
                    <w:szCs w:val="21"/>
                  </w:rPr>
                </w:rPrChange>
              </w:rPr>
            </w:pPr>
            <w:r>
              <w:rPr>
                <w:rFonts w:hint="eastAsia" w:ascii="宋体" w:hAnsi="宋体" w:eastAsia="宋体" w:cs="宋体"/>
                <w:color w:val="auto"/>
                <w:szCs w:val="21"/>
                <w:rPrChange w:id="5466" w:author="然" w:date="2026-08-04T11:37:42Z">
                  <w:rPr>
                    <w:rFonts w:hint="eastAsia" w:ascii="宋体" w:hAnsi="宋体" w:eastAsia="宋体" w:cs="宋体"/>
                    <w:szCs w:val="21"/>
                  </w:rPr>
                </w:rPrChange>
              </w:rPr>
              <w:t>1</w:t>
            </w:r>
          </w:p>
        </w:tc>
        <w:tc>
          <w:tcPr>
            <w:tcW w:w="1616" w:type="dxa"/>
            <w:shd w:val="clear" w:color="auto" w:fill="auto"/>
            <w:noWrap w:val="0"/>
            <w:vAlign w:val="center"/>
            <w:tcPrChange w:id="5467" w:author="然" w:date="2026-08-03T15:23:33Z">
              <w:tcPr>
                <w:tcW w:w="1616" w:type="dxa"/>
                <w:shd w:val="clear" w:color="auto" w:fill="auto"/>
                <w:noWrap w:val="0"/>
                <w:vAlign w:val="center"/>
              </w:tcPr>
            </w:tcPrChange>
          </w:tcPr>
          <w:p w14:paraId="0019B42D">
            <w:pPr>
              <w:widowControl/>
              <w:spacing w:line="240" w:lineRule="auto"/>
              <w:jc w:val="center"/>
              <w:textAlignment w:val="auto"/>
              <w:rPr>
                <w:rFonts w:hint="eastAsia" w:ascii="宋体" w:hAnsi="宋体" w:eastAsia="宋体" w:cs="宋体"/>
                <w:color w:val="auto"/>
                <w:szCs w:val="21"/>
                <w:rPrChange w:id="5468" w:author="然" w:date="2026-08-04T11:37:42Z">
                  <w:rPr>
                    <w:rFonts w:hint="eastAsia" w:ascii="宋体" w:hAnsi="宋体" w:eastAsia="宋体" w:cs="宋体"/>
                    <w:szCs w:val="21"/>
                  </w:rPr>
                </w:rPrChange>
              </w:rPr>
            </w:pPr>
            <w:r>
              <w:rPr>
                <w:rFonts w:hint="eastAsia" w:ascii="宋体" w:hAnsi="宋体" w:eastAsia="宋体" w:cs="宋体"/>
                <w:color w:val="auto"/>
                <w:szCs w:val="21"/>
                <w:rPrChange w:id="5469" w:author="然" w:date="2026-08-04T11:37:42Z">
                  <w:rPr>
                    <w:rFonts w:hint="eastAsia" w:ascii="宋体" w:hAnsi="宋体" w:eastAsia="宋体" w:cs="宋体"/>
                    <w:szCs w:val="21"/>
                  </w:rPr>
                </w:rPrChange>
              </w:rPr>
              <w:t>3</w:t>
            </w:r>
          </w:p>
        </w:tc>
        <w:tc>
          <w:tcPr>
            <w:tcW w:w="2749" w:type="dxa"/>
            <w:shd w:val="clear" w:color="auto" w:fill="auto"/>
            <w:noWrap w:val="0"/>
            <w:vAlign w:val="center"/>
            <w:tcPrChange w:id="5470" w:author="然" w:date="2026-08-03T15:23:33Z">
              <w:tcPr>
                <w:tcW w:w="2749" w:type="dxa"/>
                <w:shd w:val="clear" w:color="auto" w:fill="auto"/>
                <w:noWrap w:val="0"/>
                <w:vAlign w:val="center"/>
              </w:tcPr>
            </w:tcPrChange>
          </w:tcPr>
          <w:p w14:paraId="244D2A8A">
            <w:pPr>
              <w:widowControl/>
              <w:spacing w:line="240" w:lineRule="auto"/>
              <w:jc w:val="center"/>
              <w:textAlignment w:val="auto"/>
              <w:rPr>
                <w:rFonts w:hint="eastAsia" w:ascii="宋体" w:hAnsi="宋体" w:eastAsia="宋体" w:cs="宋体"/>
                <w:color w:val="auto"/>
                <w:szCs w:val="21"/>
                <w:rPrChange w:id="5471" w:author="然" w:date="2026-08-04T11:37:42Z">
                  <w:rPr>
                    <w:rFonts w:hint="eastAsia" w:ascii="宋体" w:hAnsi="宋体" w:eastAsia="宋体" w:cs="宋体"/>
                    <w:szCs w:val="21"/>
                  </w:rPr>
                </w:rPrChange>
              </w:rPr>
            </w:pPr>
            <w:r>
              <w:rPr>
                <w:rFonts w:hint="eastAsia" w:ascii="宋体" w:hAnsi="宋体" w:eastAsia="宋体" w:cs="宋体"/>
                <w:color w:val="auto"/>
                <w:szCs w:val="21"/>
                <w:rPrChange w:id="5472" w:author="然" w:date="2026-08-04T11:37:42Z">
                  <w:rPr>
                    <w:rFonts w:hint="eastAsia" w:ascii="宋体" w:hAnsi="宋体" w:eastAsia="宋体" w:cs="宋体"/>
                    <w:szCs w:val="21"/>
                  </w:rPr>
                </w:rPrChange>
              </w:rPr>
              <w:t>33座，往返高校接送学生志愿者</w:t>
            </w:r>
          </w:p>
        </w:tc>
      </w:tr>
      <w:tr w14:paraId="1C55F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5473" w:author="然" w:date="2026-08-03T15:23:33Z">
            <w:tblPrEx>
              <w:tblCellMar>
                <w:top w:w="0" w:type="dxa"/>
                <w:left w:w="108" w:type="dxa"/>
                <w:bottom w:w="0" w:type="dxa"/>
                <w:right w:w="108" w:type="dxa"/>
              </w:tblCellMar>
            </w:tblPrEx>
          </w:tblPrExChange>
        </w:tblPrEx>
        <w:trPr>
          <w:trHeight w:val="285" w:hRule="atLeast"/>
          <w:jc w:val="center"/>
          <w:trPrChange w:id="5473" w:author="然" w:date="2026-08-03T15:23:33Z">
            <w:trPr>
              <w:trHeight w:val="285" w:hRule="atLeast"/>
              <w:jc w:val="center"/>
            </w:trPr>
          </w:trPrChange>
        </w:trPr>
        <w:tc>
          <w:tcPr>
            <w:tcW w:w="675" w:type="dxa"/>
            <w:vMerge w:val="continue"/>
            <w:shd w:val="clear" w:color="auto" w:fill="auto"/>
            <w:noWrap w:val="0"/>
            <w:vAlign w:val="center"/>
            <w:tcPrChange w:id="5474" w:author="然" w:date="2026-08-03T15:23:33Z">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tcPrChange>
          </w:tcPr>
          <w:p w14:paraId="522F2C0D">
            <w:pPr>
              <w:spacing w:line="240" w:lineRule="auto"/>
              <w:jc w:val="center"/>
              <w:rPr>
                <w:rFonts w:hint="eastAsia" w:ascii="宋体" w:hAnsi="宋体" w:eastAsia="宋体" w:cs="宋体"/>
                <w:color w:val="auto"/>
                <w:szCs w:val="21"/>
                <w:rPrChange w:id="5475" w:author="然" w:date="2026-08-04T11:37:42Z">
                  <w:rPr>
                    <w:rFonts w:hint="eastAsia" w:ascii="宋体" w:hAnsi="宋体" w:eastAsia="宋体" w:cs="宋体"/>
                    <w:szCs w:val="21"/>
                  </w:rPr>
                </w:rPrChange>
              </w:rPr>
            </w:pPr>
          </w:p>
        </w:tc>
        <w:tc>
          <w:tcPr>
            <w:tcW w:w="885" w:type="dxa"/>
            <w:vMerge w:val="continue"/>
            <w:shd w:val="clear" w:color="auto" w:fill="auto"/>
            <w:noWrap w:val="0"/>
            <w:vAlign w:val="center"/>
            <w:tcPrChange w:id="5476" w:author="然" w:date="2026-08-03T15:23:33Z">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tcPrChange>
          </w:tcPr>
          <w:p w14:paraId="7A694CBD">
            <w:pPr>
              <w:spacing w:line="240" w:lineRule="auto"/>
              <w:jc w:val="center"/>
              <w:rPr>
                <w:rFonts w:hint="eastAsia" w:ascii="宋体" w:hAnsi="宋体" w:eastAsia="宋体" w:cs="宋体"/>
                <w:color w:val="auto"/>
                <w:szCs w:val="21"/>
                <w:rPrChange w:id="5477" w:author="然" w:date="2026-08-04T11:37:42Z">
                  <w:rPr>
                    <w:rFonts w:hint="eastAsia" w:ascii="宋体" w:hAnsi="宋体" w:eastAsia="宋体" w:cs="宋体"/>
                    <w:szCs w:val="21"/>
                  </w:rPr>
                </w:rPrChange>
              </w:rPr>
            </w:pPr>
          </w:p>
        </w:tc>
        <w:tc>
          <w:tcPr>
            <w:tcW w:w="1035" w:type="dxa"/>
            <w:shd w:val="clear" w:color="auto" w:fill="auto"/>
            <w:noWrap w:val="0"/>
            <w:vAlign w:val="center"/>
            <w:tcPrChange w:id="5478" w:author="然" w:date="2026-08-03T15:23:33Z">
              <w:tcPr>
                <w:tcW w:w="10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tcPrChange>
          </w:tcPr>
          <w:p w14:paraId="1AAA0C88">
            <w:pPr>
              <w:widowControl/>
              <w:spacing w:line="240" w:lineRule="auto"/>
              <w:jc w:val="center"/>
              <w:textAlignment w:val="auto"/>
              <w:rPr>
                <w:rFonts w:hint="eastAsia" w:ascii="宋体" w:hAnsi="宋体" w:eastAsia="宋体" w:cs="宋体"/>
                <w:color w:val="auto"/>
                <w:szCs w:val="21"/>
                <w:rPrChange w:id="5479" w:author="然" w:date="2026-08-04T11:37:42Z">
                  <w:rPr>
                    <w:rFonts w:hint="eastAsia" w:ascii="宋体" w:hAnsi="宋体" w:eastAsia="宋体" w:cs="宋体"/>
                    <w:szCs w:val="21"/>
                  </w:rPr>
                </w:rPrChange>
              </w:rPr>
            </w:pPr>
            <w:r>
              <w:rPr>
                <w:rFonts w:hint="eastAsia" w:ascii="宋体" w:hAnsi="宋体" w:eastAsia="宋体" w:cs="宋体"/>
                <w:color w:val="auto"/>
                <w:szCs w:val="21"/>
                <w:rPrChange w:id="5480" w:author="然" w:date="2026-08-04T11:37:42Z">
                  <w:rPr>
                    <w:rFonts w:hint="eastAsia" w:ascii="宋体" w:hAnsi="宋体" w:eastAsia="宋体" w:cs="宋体"/>
                    <w:szCs w:val="21"/>
                  </w:rPr>
                </w:rPrChange>
              </w:rPr>
              <w:t>人工及运输费</w:t>
            </w:r>
          </w:p>
        </w:tc>
        <w:tc>
          <w:tcPr>
            <w:tcW w:w="1485" w:type="dxa"/>
            <w:shd w:val="clear" w:color="auto" w:fill="auto"/>
            <w:noWrap w:val="0"/>
            <w:vAlign w:val="center"/>
            <w:tcPrChange w:id="5481" w:author="然" w:date="2026-08-03T15:23:33Z">
              <w:tcPr>
                <w:tcW w:w="14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tcPrChange>
          </w:tcPr>
          <w:p w14:paraId="41CAE338">
            <w:pPr>
              <w:widowControl/>
              <w:spacing w:line="240" w:lineRule="auto"/>
              <w:jc w:val="center"/>
              <w:textAlignment w:val="auto"/>
              <w:rPr>
                <w:rFonts w:hint="eastAsia" w:ascii="宋体" w:hAnsi="宋体" w:eastAsia="宋体" w:cs="宋体"/>
                <w:color w:val="auto"/>
                <w:szCs w:val="21"/>
                <w:rPrChange w:id="5482" w:author="然" w:date="2026-08-04T11:37:42Z">
                  <w:rPr>
                    <w:rFonts w:hint="eastAsia" w:ascii="宋体" w:hAnsi="宋体" w:eastAsia="宋体" w:cs="宋体"/>
                    <w:szCs w:val="21"/>
                  </w:rPr>
                </w:rPrChange>
              </w:rPr>
            </w:pPr>
            <w:r>
              <w:rPr>
                <w:rFonts w:hint="eastAsia" w:ascii="宋体" w:hAnsi="宋体" w:eastAsia="宋体" w:cs="宋体"/>
                <w:color w:val="auto"/>
                <w:szCs w:val="21"/>
                <w:rPrChange w:id="5483" w:author="然" w:date="2026-08-04T11:37:42Z">
                  <w:rPr>
                    <w:rFonts w:hint="eastAsia" w:ascii="宋体" w:hAnsi="宋体" w:eastAsia="宋体" w:cs="宋体"/>
                    <w:szCs w:val="21"/>
                  </w:rPr>
                </w:rPrChange>
              </w:rPr>
              <w:t>设备及资料往返运输</w:t>
            </w:r>
          </w:p>
        </w:tc>
        <w:tc>
          <w:tcPr>
            <w:tcW w:w="735" w:type="dxa"/>
            <w:shd w:val="clear" w:color="auto" w:fill="auto"/>
            <w:noWrap w:val="0"/>
            <w:vAlign w:val="center"/>
            <w:tcPrChange w:id="5484" w:author="然" w:date="2026-08-03T15:23:33Z">
              <w:tcPr>
                <w:tcW w:w="7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tcPrChange>
          </w:tcPr>
          <w:p w14:paraId="5D562E8F">
            <w:pPr>
              <w:widowControl/>
              <w:spacing w:line="240" w:lineRule="auto"/>
              <w:jc w:val="center"/>
              <w:textAlignment w:val="auto"/>
              <w:rPr>
                <w:rFonts w:hint="eastAsia" w:ascii="宋体" w:hAnsi="宋体" w:eastAsia="宋体" w:cs="宋体"/>
                <w:color w:val="auto"/>
                <w:szCs w:val="21"/>
                <w:rPrChange w:id="5485" w:author="然" w:date="2026-08-04T11:37:42Z">
                  <w:rPr>
                    <w:rFonts w:hint="eastAsia" w:ascii="宋体" w:hAnsi="宋体" w:eastAsia="宋体" w:cs="宋体"/>
                    <w:szCs w:val="21"/>
                  </w:rPr>
                </w:rPrChange>
              </w:rPr>
            </w:pPr>
            <w:r>
              <w:rPr>
                <w:rFonts w:hint="eastAsia" w:ascii="宋体" w:hAnsi="宋体" w:eastAsia="宋体" w:cs="宋体"/>
                <w:color w:val="auto"/>
                <w:szCs w:val="21"/>
                <w:rPrChange w:id="5486" w:author="然" w:date="2026-08-04T11:37:42Z">
                  <w:rPr>
                    <w:rFonts w:hint="eastAsia" w:ascii="宋体" w:hAnsi="宋体" w:eastAsia="宋体" w:cs="宋体"/>
                    <w:szCs w:val="21"/>
                  </w:rPr>
                </w:rPrChange>
              </w:rPr>
              <w:t>项</w:t>
            </w:r>
          </w:p>
        </w:tc>
        <w:tc>
          <w:tcPr>
            <w:tcW w:w="705" w:type="dxa"/>
            <w:shd w:val="clear" w:color="auto" w:fill="auto"/>
            <w:noWrap w:val="0"/>
            <w:vAlign w:val="center"/>
            <w:tcPrChange w:id="5487" w:author="然" w:date="2026-08-03T15:23:33Z">
              <w:tcPr>
                <w:tcW w:w="7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tcPrChange>
          </w:tcPr>
          <w:p w14:paraId="5A47880B">
            <w:pPr>
              <w:widowControl/>
              <w:spacing w:line="240" w:lineRule="auto"/>
              <w:jc w:val="center"/>
              <w:textAlignment w:val="auto"/>
              <w:rPr>
                <w:rFonts w:hint="eastAsia" w:ascii="宋体" w:hAnsi="宋体" w:eastAsia="宋体" w:cs="宋体"/>
                <w:color w:val="auto"/>
                <w:szCs w:val="21"/>
                <w:rPrChange w:id="5488" w:author="然" w:date="2026-08-04T11:37:42Z">
                  <w:rPr>
                    <w:rFonts w:hint="eastAsia" w:ascii="宋体" w:hAnsi="宋体" w:eastAsia="宋体" w:cs="宋体"/>
                    <w:szCs w:val="21"/>
                  </w:rPr>
                </w:rPrChange>
              </w:rPr>
            </w:pPr>
            <w:r>
              <w:rPr>
                <w:rFonts w:hint="eastAsia" w:ascii="宋体" w:hAnsi="宋体" w:eastAsia="宋体" w:cs="宋体"/>
                <w:color w:val="auto"/>
                <w:szCs w:val="21"/>
                <w:rPrChange w:id="5489" w:author="然" w:date="2026-08-04T11:37:42Z">
                  <w:rPr>
                    <w:rFonts w:hint="eastAsia" w:ascii="宋体" w:hAnsi="宋体" w:eastAsia="宋体" w:cs="宋体"/>
                    <w:szCs w:val="21"/>
                  </w:rPr>
                </w:rPrChange>
              </w:rPr>
              <w:t>1</w:t>
            </w:r>
          </w:p>
        </w:tc>
        <w:tc>
          <w:tcPr>
            <w:tcW w:w="1616" w:type="dxa"/>
            <w:shd w:val="clear" w:color="auto" w:fill="auto"/>
            <w:noWrap w:val="0"/>
            <w:vAlign w:val="center"/>
            <w:tcPrChange w:id="5490" w:author="然" w:date="2026-08-03T15:23:33Z">
              <w:tcPr>
                <w:tcW w:w="16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tcPrChange>
          </w:tcPr>
          <w:p w14:paraId="00D14E03">
            <w:pPr>
              <w:widowControl/>
              <w:spacing w:line="240" w:lineRule="auto"/>
              <w:jc w:val="center"/>
              <w:textAlignment w:val="auto"/>
              <w:rPr>
                <w:rFonts w:hint="eastAsia" w:ascii="宋体" w:hAnsi="宋体" w:eastAsia="宋体" w:cs="宋体"/>
                <w:color w:val="auto"/>
                <w:szCs w:val="21"/>
                <w:rPrChange w:id="5491" w:author="然" w:date="2026-08-04T11:37:42Z">
                  <w:rPr>
                    <w:rFonts w:hint="eastAsia" w:ascii="宋体" w:hAnsi="宋体" w:eastAsia="宋体" w:cs="宋体"/>
                    <w:szCs w:val="21"/>
                  </w:rPr>
                </w:rPrChange>
              </w:rPr>
            </w:pPr>
            <w:r>
              <w:rPr>
                <w:rFonts w:hint="eastAsia" w:ascii="宋体" w:hAnsi="宋体" w:eastAsia="宋体" w:cs="宋体"/>
                <w:color w:val="auto"/>
                <w:szCs w:val="21"/>
                <w:rPrChange w:id="5492" w:author="然" w:date="2026-08-04T11:37:42Z">
                  <w:rPr>
                    <w:rFonts w:hint="eastAsia" w:ascii="宋体" w:hAnsi="宋体" w:eastAsia="宋体" w:cs="宋体"/>
                    <w:szCs w:val="21"/>
                  </w:rPr>
                </w:rPrChange>
              </w:rPr>
              <w:t>1</w:t>
            </w:r>
          </w:p>
        </w:tc>
        <w:tc>
          <w:tcPr>
            <w:tcW w:w="2749" w:type="dxa"/>
            <w:shd w:val="clear" w:color="auto" w:fill="auto"/>
            <w:noWrap w:val="0"/>
            <w:vAlign w:val="center"/>
            <w:tcPrChange w:id="5493" w:author="然" w:date="2026-08-03T15:23:33Z">
              <w:tcPr>
                <w:tcW w:w="2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tcPrChange>
          </w:tcPr>
          <w:p w14:paraId="2526EC13">
            <w:pPr>
              <w:widowControl/>
              <w:spacing w:line="240" w:lineRule="auto"/>
              <w:jc w:val="center"/>
              <w:textAlignment w:val="auto"/>
              <w:rPr>
                <w:rFonts w:hint="eastAsia" w:ascii="宋体" w:hAnsi="宋体" w:eastAsia="宋体" w:cs="宋体"/>
                <w:color w:val="auto"/>
                <w:szCs w:val="21"/>
                <w:rPrChange w:id="5494" w:author="然" w:date="2026-08-04T11:37:42Z">
                  <w:rPr>
                    <w:rFonts w:hint="eastAsia" w:ascii="宋体" w:hAnsi="宋体" w:eastAsia="宋体" w:cs="宋体"/>
                    <w:szCs w:val="21"/>
                  </w:rPr>
                </w:rPrChange>
              </w:rPr>
            </w:pPr>
            <w:r>
              <w:rPr>
                <w:rFonts w:hint="eastAsia" w:ascii="宋体" w:hAnsi="宋体" w:eastAsia="宋体" w:cs="宋体"/>
                <w:color w:val="auto"/>
                <w:szCs w:val="21"/>
                <w:rPrChange w:id="5495" w:author="然" w:date="2026-08-04T11:37:42Z">
                  <w:rPr>
                    <w:rFonts w:hint="eastAsia" w:ascii="宋体" w:hAnsi="宋体" w:eastAsia="宋体" w:cs="宋体"/>
                    <w:szCs w:val="21"/>
                  </w:rPr>
                </w:rPrChange>
              </w:rPr>
              <w:t>打印机及活动物料的全部运输</w:t>
            </w:r>
          </w:p>
        </w:tc>
      </w:tr>
      <w:tr w14:paraId="5794D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5496" w:author="然" w:date="2026-08-03T15:23:33Z">
            <w:tblPrEx>
              <w:shd w:val="clear" w:color="auto" w:fill="auto"/>
              <w:tblCellMar>
                <w:top w:w="0" w:type="dxa"/>
                <w:left w:w="108" w:type="dxa"/>
                <w:bottom w:w="0" w:type="dxa"/>
                <w:right w:w="108" w:type="dxa"/>
              </w:tblCellMar>
            </w:tblPrEx>
          </w:tblPrExChange>
        </w:tblPrEx>
        <w:trPr>
          <w:trHeight w:val="720" w:hRule="atLeast"/>
          <w:jc w:val="center"/>
          <w:trPrChange w:id="5496" w:author="然" w:date="2026-08-03T15:23:33Z">
            <w:trPr>
              <w:trHeight w:val="720" w:hRule="atLeast"/>
              <w:jc w:val="center"/>
            </w:trPr>
          </w:trPrChange>
        </w:trPr>
        <w:tc>
          <w:tcPr>
            <w:tcW w:w="675" w:type="dxa"/>
            <w:vMerge w:val="restart"/>
            <w:shd w:val="clear" w:color="auto" w:fill="auto"/>
            <w:noWrap w:val="0"/>
            <w:vAlign w:val="center"/>
            <w:tcPrChange w:id="5497" w:author="然" w:date="2026-08-03T15:23:33Z">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tcPrChange>
          </w:tcPr>
          <w:p w14:paraId="7583F7ED">
            <w:pPr>
              <w:widowControl/>
              <w:spacing w:line="240" w:lineRule="auto"/>
              <w:jc w:val="center"/>
              <w:textAlignment w:val="auto"/>
              <w:rPr>
                <w:rFonts w:hint="eastAsia" w:ascii="宋体" w:hAnsi="宋体" w:eastAsia="宋体" w:cs="宋体"/>
                <w:color w:val="auto"/>
                <w:szCs w:val="21"/>
                <w:rPrChange w:id="5498" w:author="然" w:date="2026-08-04T11:37:42Z">
                  <w:rPr>
                    <w:rFonts w:hint="eastAsia" w:ascii="宋体" w:hAnsi="宋体" w:eastAsia="宋体" w:cs="宋体"/>
                    <w:szCs w:val="21"/>
                  </w:rPr>
                </w:rPrChange>
              </w:rPr>
            </w:pPr>
            <w:ins w:id="5499" w:author="kylin" w:date="2026-07-08T16:13:25Z">
              <w:r>
                <w:rPr>
                  <w:rFonts w:hint="eastAsia" w:ascii="宋体" w:hAnsi="宋体" w:eastAsia="宋体" w:cs="宋体"/>
                  <w:color w:val="auto"/>
                  <w:szCs w:val="21"/>
                  <w:lang w:val="en-US" w:eastAsia="zh-CN"/>
                  <w:rPrChange w:id="5500" w:author="然" w:date="2026-08-04T11:37:42Z">
                    <w:rPr>
                      <w:rFonts w:hint="eastAsia" w:ascii="宋体" w:hAnsi="宋体" w:eastAsia="宋体" w:cs="宋体"/>
                      <w:szCs w:val="21"/>
                      <w:lang w:val="en-US" w:eastAsia="zh-CN"/>
                    </w:rPr>
                  </w:rPrChange>
                </w:rPr>
                <w:t>8</w:t>
              </w:r>
            </w:ins>
            <w:del w:id="5501" w:author="kylin" w:date="2026-07-08T16:13:25Z">
              <w:r>
                <w:rPr>
                  <w:rFonts w:hint="eastAsia" w:ascii="宋体" w:hAnsi="宋体" w:eastAsia="宋体" w:cs="宋体"/>
                  <w:color w:val="auto"/>
                  <w:szCs w:val="21"/>
                  <w:rPrChange w:id="5502" w:author="然" w:date="2026-08-04T11:37:42Z">
                    <w:rPr>
                      <w:rFonts w:hint="eastAsia" w:ascii="宋体" w:hAnsi="宋体" w:eastAsia="宋体" w:cs="宋体"/>
                      <w:szCs w:val="21"/>
                    </w:rPr>
                  </w:rPrChange>
                </w:rPr>
                <w:delText>11</w:delText>
              </w:r>
            </w:del>
          </w:p>
        </w:tc>
        <w:tc>
          <w:tcPr>
            <w:tcW w:w="885" w:type="dxa"/>
            <w:vMerge w:val="restart"/>
            <w:shd w:val="clear" w:color="auto" w:fill="auto"/>
            <w:noWrap w:val="0"/>
            <w:vAlign w:val="center"/>
            <w:tcPrChange w:id="5503" w:author="然" w:date="2026-08-03T15:23:33Z">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tcPrChange>
          </w:tcPr>
          <w:p w14:paraId="3B8E8FB4">
            <w:pPr>
              <w:widowControl/>
              <w:spacing w:line="240" w:lineRule="auto"/>
              <w:jc w:val="center"/>
              <w:textAlignment w:val="auto"/>
              <w:rPr>
                <w:rFonts w:hint="eastAsia" w:ascii="宋体" w:hAnsi="宋体" w:eastAsia="宋体" w:cs="宋体"/>
                <w:color w:val="auto"/>
                <w:szCs w:val="21"/>
                <w:rPrChange w:id="5504" w:author="然" w:date="2026-08-04T11:37:42Z">
                  <w:rPr>
                    <w:rFonts w:hint="eastAsia" w:ascii="宋体" w:hAnsi="宋体" w:eastAsia="宋体" w:cs="宋体"/>
                    <w:szCs w:val="21"/>
                  </w:rPr>
                </w:rPrChange>
              </w:rPr>
            </w:pPr>
            <w:ins w:id="5505" w:author="kylin" w:date="2026-07-08T16:13:25Z">
              <w:r>
                <w:rPr>
                  <w:rFonts w:hint="eastAsia" w:ascii="宋体" w:hAnsi="宋体" w:eastAsia="宋体" w:cs="宋体"/>
                  <w:color w:val="auto"/>
                  <w:szCs w:val="21"/>
                  <w:rPrChange w:id="5506" w:author="然" w:date="2026-08-04T11:37:42Z">
                    <w:rPr>
                      <w:rFonts w:hint="eastAsia" w:ascii="宋体" w:hAnsi="宋体" w:eastAsia="宋体" w:cs="宋体"/>
                      <w:szCs w:val="21"/>
                    </w:rPr>
                  </w:rPrChange>
                </w:rPr>
                <w:t>服务费</w:t>
              </w:r>
            </w:ins>
            <w:del w:id="5507" w:author="kylin" w:date="2026-07-08T16:13:25Z">
              <w:r>
                <w:rPr>
                  <w:rFonts w:hint="eastAsia" w:ascii="宋体" w:hAnsi="宋体" w:eastAsia="宋体" w:cs="宋体"/>
                  <w:color w:val="auto"/>
                  <w:szCs w:val="21"/>
                  <w:rPrChange w:id="5508" w:author="然" w:date="2026-08-04T11:37:42Z">
                    <w:rPr>
                      <w:rFonts w:hint="eastAsia" w:ascii="宋体" w:hAnsi="宋体" w:eastAsia="宋体" w:cs="宋体"/>
                      <w:szCs w:val="21"/>
                    </w:rPr>
                  </w:rPrChange>
                </w:rPr>
                <w:delText>服务费</w:delText>
              </w:r>
            </w:del>
          </w:p>
        </w:tc>
        <w:tc>
          <w:tcPr>
            <w:tcW w:w="1035" w:type="dxa"/>
            <w:shd w:val="clear" w:color="auto" w:fill="auto"/>
            <w:noWrap w:val="0"/>
            <w:vAlign w:val="center"/>
            <w:tcPrChange w:id="5509" w:author="然" w:date="2026-08-03T15:23:33Z">
              <w:tcPr>
                <w:tcW w:w="10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tcPrChange>
          </w:tcPr>
          <w:p w14:paraId="68727CC2">
            <w:pPr>
              <w:widowControl/>
              <w:spacing w:line="240" w:lineRule="auto"/>
              <w:jc w:val="center"/>
              <w:textAlignment w:val="auto"/>
              <w:rPr>
                <w:rFonts w:hint="eastAsia" w:ascii="宋体" w:hAnsi="宋体" w:eastAsia="宋体" w:cs="宋体"/>
                <w:color w:val="auto"/>
                <w:szCs w:val="21"/>
                <w:rPrChange w:id="5510" w:author="然" w:date="2026-08-04T11:37:42Z">
                  <w:rPr>
                    <w:rFonts w:hint="eastAsia" w:ascii="宋体" w:hAnsi="宋体" w:eastAsia="宋体" w:cs="宋体"/>
                    <w:szCs w:val="21"/>
                  </w:rPr>
                </w:rPrChange>
              </w:rPr>
            </w:pPr>
            <w:ins w:id="5511" w:author="kylin" w:date="2026-07-08T16:13:25Z">
              <w:r>
                <w:rPr>
                  <w:rFonts w:hint="eastAsia" w:ascii="宋体" w:hAnsi="宋体" w:eastAsia="宋体" w:cs="宋体"/>
                  <w:color w:val="auto"/>
                  <w:szCs w:val="21"/>
                  <w:rPrChange w:id="5512" w:author="然" w:date="2026-08-04T11:37:42Z">
                    <w:rPr>
                      <w:rFonts w:hint="eastAsia" w:ascii="宋体" w:hAnsi="宋体" w:eastAsia="宋体" w:cs="宋体"/>
                      <w:szCs w:val="21"/>
                    </w:rPr>
                  </w:rPrChange>
                </w:rPr>
                <w:t>执行费</w:t>
              </w:r>
            </w:ins>
            <w:ins w:id="5513" w:author="kylin" w:date="2026-07-08T16:13:25Z">
              <w:r>
                <w:rPr>
                  <w:rFonts w:hint="eastAsia" w:ascii="宋体" w:hAnsi="宋体" w:eastAsia="宋体" w:cs="宋体"/>
                  <w:color w:val="auto"/>
                  <w:szCs w:val="21"/>
                  <w:lang w:eastAsia="zh-CN"/>
                  <w:rPrChange w:id="5514" w:author="然" w:date="2026-08-04T11:37:42Z">
                    <w:rPr>
                      <w:rFonts w:hint="eastAsia" w:ascii="宋体" w:hAnsi="宋体" w:eastAsia="宋体" w:cs="宋体"/>
                      <w:szCs w:val="21"/>
                      <w:lang w:eastAsia="zh-CN"/>
                    </w:rPr>
                  </w:rPrChange>
                </w:rPr>
                <w:t>（含税费）</w:t>
              </w:r>
            </w:ins>
            <w:del w:id="5515" w:author="kylin" w:date="2026-07-08T16:13:25Z">
              <w:r>
                <w:rPr>
                  <w:rFonts w:hint="eastAsia" w:ascii="宋体" w:hAnsi="宋体" w:eastAsia="宋体" w:cs="宋体"/>
                  <w:color w:val="auto"/>
                  <w:szCs w:val="21"/>
                  <w:rPrChange w:id="5516" w:author="然" w:date="2026-08-04T11:37:42Z">
                    <w:rPr>
                      <w:rFonts w:hint="eastAsia" w:ascii="宋体" w:hAnsi="宋体" w:eastAsia="宋体" w:cs="宋体"/>
                      <w:szCs w:val="21"/>
                    </w:rPr>
                  </w:rPrChange>
                </w:rPr>
                <w:delText>执行费</w:delText>
              </w:r>
            </w:del>
          </w:p>
        </w:tc>
        <w:tc>
          <w:tcPr>
            <w:tcW w:w="1485" w:type="dxa"/>
            <w:shd w:val="clear" w:color="auto" w:fill="auto"/>
            <w:noWrap w:val="0"/>
            <w:vAlign w:val="center"/>
            <w:tcPrChange w:id="5517" w:author="然" w:date="2026-08-03T15:23:33Z">
              <w:tcPr>
                <w:tcW w:w="14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tcPrChange>
          </w:tcPr>
          <w:p w14:paraId="50E7B351">
            <w:pPr>
              <w:widowControl/>
              <w:spacing w:line="240" w:lineRule="auto"/>
              <w:jc w:val="center"/>
              <w:textAlignment w:val="auto"/>
              <w:rPr>
                <w:rFonts w:hint="eastAsia" w:ascii="宋体" w:hAnsi="宋体" w:eastAsia="宋体" w:cs="宋体"/>
                <w:color w:val="auto"/>
                <w:szCs w:val="21"/>
                <w:rPrChange w:id="5518" w:author="然" w:date="2026-08-04T11:37:42Z">
                  <w:rPr>
                    <w:rFonts w:hint="eastAsia" w:ascii="宋体" w:hAnsi="宋体" w:eastAsia="宋体" w:cs="宋体"/>
                    <w:szCs w:val="21"/>
                  </w:rPr>
                </w:rPrChange>
              </w:rPr>
            </w:pPr>
            <w:ins w:id="5519" w:author="kylin" w:date="2026-07-08T16:13:25Z">
              <w:r>
                <w:rPr>
                  <w:rFonts w:hint="eastAsia" w:ascii="宋体" w:hAnsi="宋体" w:eastAsia="宋体" w:cs="宋体"/>
                  <w:color w:val="auto"/>
                  <w:szCs w:val="21"/>
                  <w:rPrChange w:id="5520" w:author="然" w:date="2026-08-04T11:37:42Z">
                    <w:rPr>
                      <w:rFonts w:hint="eastAsia" w:ascii="宋体" w:hAnsi="宋体" w:eastAsia="宋体" w:cs="宋体"/>
                      <w:szCs w:val="21"/>
                    </w:rPr>
                  </w:rPrChange>
                </w:rPr>
                <w:t>不包含酒店综合（用餐、会场、住宿）、宣传、用车费用</w:t>
              </w:r>
            </w:ins>
            <w:del w:id="5521" w:author="kylin" w:date="2026-07-08T16:13:25Z">
              <w:r>
                <w:rPr>
                  <w:rFonts w:hint="eastAsia" w:ascii="宋体" w:hAnsi="宋体" w:eastAsia="宋体" w:cs="宋体"/>
                  <w:color w:val="auto"/>
                  <w:szCs w:val="21"/>
                  <w:rPrChange w:id="5522" w:author="然" w:date="2026-08-04T11:37:42Z">
                    <w:rPr>
                      <w:rFonts w:hint="eastAsia" w:ascii="宋体" w:hAnsi="宋体" w:eastAsia="宋体" w:cs="宋体"/>
                      <w:szCs w:val="21"/>
                    </w:rPr>
                  </w:rPrChange>
                </w:rPr>
                <w:delText>不包含酒店综合（用餐、会场、住宿）、宣传、用车费用</w:delText>
              </w:r>
            </w:del>
          </w:p>
        </w:tc>
        <w:tc>
          <w:tcPr>
            <w:tcW w:w="735" w:type="dxa"/>
            <w:shd w:val="clear" w:color="auto" w:fill="auto"/>
            <w:noWrap w:val="0"/>
            <w:vAlign w:val="center"/>
            <w:tcPrChange w:id="5523" w:author="然" w:date="2026-08-03T15:23:33Z">
              <w:tcPr>
                <w:tcW w:w="7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tcPrChange>
          </w:tcPr>
          <w:p w14:paraId="3C41BF97">
            <w:pPr>
              <w:widowControl/>
              <w:spacing w:line="240" w:lineRule="auto"/>
              <w:jc w:val="center"/>
              <w:textAlignment w:val="auto"/>
              <w:rPr>
                <w:rFonts w:hint="eastAsia" w:ascii="宋体" w:hAnsi="宋体" w:eastAsia="宋体" w:cs="宋体"/>
                <w:color w:val="auto"/>
                <w:szCs w:val="21"/>
                <w:rPrChange w:id="5524" w:author="然" w:date="2026-08-04T11:37:42Z">
                  <w:rPr>
                    <w:rFonts w:hint="eastAsia" w:ascii="宋体" w:hAnsi="宋体" w:eastAsia="宋体" w:cs="宋体"/>
                    <w:szCs w:val="21"/>
                  </w:rPr>
                </w:rPrChange>
              </w:rPr>
            </w:pPr>
            <w:ins w:id="5525" w:author="kylin" w:date="2026-07-08T16:13:25Z">
              <w:r>
                <w:rPr>
                  <w:rFonts w:hint="eastAsia" w:ascii="宋体" w:hAnsi="宋体" w:eastAsia="宋体" w:cs="宋体"/>
                  <w:color w:val="auto"/>
                  <w:szCs w:val="21"/>
                  <w:rPrChange w:id="5526" w:author="然" w:date="2026-08-04T11:37:42Z">
                    <w:rPr>
                      <w:rFonts w:hint="eastAsia" w:ascii="宋体" w:hAnsi="宋体" w:eastAsia="宋体" w:cs="宋体"/>
                      <w:szCs w:val="21"/>
                    </w:rPr>
                  </w:rPrChange>
                </w:rPr>
                <w:t>项</w:t>
              </w:r>
            </w:ins>
            <w:del w:id="5527" w:author="kylin" w:date="2026-07-08T16:13:25Z">
              <w:r>
                <w:rPr>
                  <w:rFonts w:hint="eastAsia" w:ascii="宋体" w:hAnsi="宋体" w:eastAsia="宋体" w:cs="宋体"/>
                  <w:color w:val="auto"/>
                  <w:szCs w:val="21"/>
                  <w:rPrChange w:id="5528" w:author="然" w:date="2026-08-04T11:37:42Z">
                    <w:rPr>
                      <w:rFonts w:hint="eastAsia" w:ascii="宋体" w:hAnsi="宋体" w:eastAsia="宋体" w:cs="宋体"/>
                      <w:szCs w:val="21"/>
                    </w:rPr>
                  </w:rPrChange>
                </w:rPr>
                <w:delText>项</w:delText>
              </w:r>
            </w:del>
          </w:p>
        </w:tc>
        <w:tc>
          <w:tcPr>
            <w:tcW w:w="705" w:type="dxa"/>
            <w:shd w:val="clear" w:color="auto" w:fill="auto"/>
            <w:noWrap w:val="0"/>
            <w:vAlign w:val="center"/>
            <w:tcPrChange w:id="5529" w:author="然" w:date="2026-08-03T15:23:33Z">
              <w:tcPr>
                <w:tcW w:w="7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tcPrChange>
          </w:tcPr>
          <w:p w14:paraId="4C7562D2">
            <w:pPr>
              <w:widowControl/>
              <w:spacing w:line="240" w:lineRule="auto"/>
              <w:jc w:val="center"/>
              <w:textAlignment w:val="auto"/>
              <w:rPr>
                <w:rFonts w:hint="eastAsia" w:ascii="宋体" w:hAnsi="宋体" w:eastAsia="宋体" w:cs="宋体"/>
                <w:color w:val="auto"/>
                <w:szCs w:val="21"/>
                <w:rPrChange w:id="5530" w:author="然" w:date="2026-08-04T11:37:42Z">
                  <w:rPr>
                    <w:rFonts w:hint="eastAsia" w:ascii="宋体" w:hAnsi="宋体" w:eastAsia="宋体" w:cs="宋体"/>
                    <w:szCs w:val="21"/>
                  </w:rPr>
                </w:rPrChange>
              </w:rPr>
            </w:pPr>
            <w:ins w:id="5531" w:author="kylin" w:date="2026-07-08T16:13:25Z">
              <w:r>
                <w:rPr>
                  <w:rFonts w:hint="eastAsia" w:ascii="宋体" w:hAnsi="宋体" w:eastAsia="宋体" w:cs="宋体"/>
                  <w:color w:val="auto"/>
                  <w:szCs w:val="21"/>
                  <w:lang w:val="en-US" w:eastAsia="zh-CN"/>
                  <w:rPrChange w:id="5532" w:author="然" w:date="2026-08-04T11:37:42Z">
                    <w:rPr>
                      <w:rFonts w:hint="eastAsia" w:ascii="宋体" w:hAnsi="宋体" w:eastAsia="宋体" w:cs="宋体"/>
                      <w:szCs w:val="21"/>
                      <w:lang w:val="en-US" w:eastAsia="zh-CN"/>
                    </w:rPr>
                  </w:rPrChange>
                </w:rPr>
                <w:t>1</w:t>
              </w:r>
            </w:ins>
            <w:del w:id="5533" w:author="kylin" w:date="2026-07-08T16:13:25Z">
              <w:r>
                <w:rPr>
                  <w:rFonts w:hint="eastAsia" w:ascii="宋体" w:hAnsi="宋体" w:eastAsia="宋体" w:cs="宋体"/>
                  <w:color w:val="auto"/>
                  <w:szCs w:val="21"/>
                  <w:rPrChange w:id="5534" w:author="然" w:date="2026-08-04T11:37:42Z">
                    <w:rPr>
                      <w:rFonts w:hint="eastAsia" w:ascii="宋体" w:hAnsi="宋体" w:eastAsia="宋体" w:cs="宋体"/>
                      <w:szCs w:val="21"/>
                    </w:rPr>
                  </w:rPrChange>
                </w:rPr>
                <w:delText>0.12</w:delText>
              </w:r>
            </w:del>
          </w:p>
        </w:tc>
        <w:tc>
          <w:tcPr>
            <w:tcW w:w="1616" w:type="dxa"/>
            <w:shd w:val="clear" w:color="auto" w:fill="auto"/>
            <w:noWrap w:val="0"/>
            <w:vAlign w:val="center"/>
            <w:tcPrChange w:id="5535" w:author="然" w:date="2026-08-03T15:23:33Z">
              <w:tcPr>
                <w:tcW w:w="16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tcPrChange>
          </w:tcPr>
          <w:p w14:paraId="486B1855">
            <w:pPr>
              <w:widowControl/>
              <w:spacing w:line="240" w:lineRule="auto"/>
              <w:jc w:val="center"/>
              <w:textAlignment w:val="auto"/>
              <w:rPr>
                <w:rFonts w:hint="eastAsia" w:ascii="宋体" w:hAnsi="宋体" w:eastAsia="宋体" w:cs="宋体"/>
                <w:color w:val="auto"/>
                <w:szCs w:val="21"/>
                <w:rPrChange w:id="5536" w:author="然" w:date="2026-08-04T11:37:42Z">
                  <w:rPr>
                    <w:rFonts w:hint="eastAsia" w:ascii="宋体" w:hAnsi="宋体" w:eastAsia="宋体" w:cs="宋体"/>
                    <w:szCs w:val="21"/>
                  </w:rPr>
                </w:rPrChange>
              </w:rPr>
            </w:pPr>
            <w:ins w:id="5537" w:author="kylin" w:date="2026-07-08T16:13:25Z">
              <w:r>
                <w:rPr>
                  <w:rFonts w:hint="eastAsia" w:ascii="宋体" w:hAnsi="宋体" w:eastAsia="宋体" w:cs="宋体"/>
                  <w:color w:val="auto"/>
                  <w:szCs w:val="21"/>
                  <w:rPrChange w:id="5538" w:author="然" w:date="2026-08-04T11:37:42Z">
                    <w:rPr>
                      <w:rFonts w:hint="eastAsia" w:ascii="宋体" w:hAnsi="宋体" w:eastAsia="宋体" w:cs="宋体"/>
                      <w:szCs w:val="21"/>
                    </w:rPr>
                  </w:rPrChange>
                </w:rPr>
                <w:t>1</w:t>
              </w:r>
            </w:ins>
            <w:del w:id="5539" w:author="kylin" w:date="2026-07-08T16:13:25Z">
              <w:r>
                <w:rPr>
                  <w:rFonts w:hint="eastAsia" w:ascii="宋体" w:hAnsi="宋体" w:eastAsia="宋体" w:cs="宋体"/>
                  <w:color w:val="auto"/>
                  <w:szCs w:val="21"/>
                  <w:rPrChange w:id="5540" w:author="然" w:date="2026-08-04T11:37:42Z">
                    <w:rPr>
                      <w:rFonts w:hint="eastAsia" w:ascii="宋体" w:hAnsi="宋体" w:eastAsia="宋体" w:cs="宋体"/>
                      <w:szCs w:val="21"/>
                    </w:rPr>
                  </w:rPrChange>
                </w:rPr>
                <w:delText>1</w:delText>
              </w:r>
            </w:del>
          </w:p>
        </w:tc>
        <w:tc>
          <w:tcPr>
            <w:tcW w:w="2749" w:type="dxa"/>
            <w:shd w:val="clear" w:color="auto" w:fill="auto"/>
            <w:noWrap w:val="0"/>
            <w:vAlign w:val="center"/>
            <w:tcPrChange w:id="5541" w:author="然" w:date="2026-08-03T15:23:33Z">
              <w:tcPr>
                <w:tcW w:w="2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tcPrChange>
          </w:tcPr>
          <w:p w14:paraId="6677F428">
            <w:pPr>
              <w:spacing w:line="240" w:lineRule="auto"/>
              <w:jc w:val="center"/>
              <w:rPr>
                <w:rFonts w:hint="eastAsia" w:ascii="宋体" w:hAnsi="宋体" w:eastAsia="宋体" w:cs="宋体"/>
                <w:color w:val="auto"/>
                <w:szCs w:val="21"/>
                <w:rPrChange w:id="5542" w:author="然" w:date="2026-08-04T11:37:42Z">
                  <w:rPr>
                    <w:rFonts w:hint="eastAsia" w:ascii="宋体" w:hAnsi="宋体" w:eastAsia="宋体" w:cs="宋体"/>
                    <w:szCs w:val="21"/>
                  </w:rPr>
                </w:rPrChange>
              </w:rPr>
            </w:pPr>
            <w:ins w:id="5543" w:author="kylin" w:date="2026-07-08T16:13:25Z">
              <w:r>
                <w:rPr>
                  <w:rFonts w:hint="eastAsia" w:ascii="宋体" w:hAnsi="宋体" w:eastAsia="宋体" w:cs="宋体"/>
                  <w:color w:val="auto"/>
                  <w:szCs w:val="21"/>
                  <w:lang w:val="en-US" w:eastAsia="zh-CN"/>
                  <w:rPrChange w:id="5544" w:author="然" w:date="2026-08-04T11:37:42Z">
                    <w:rPr>
                      <w:rFonts w:hint="eastAsia" w:ascii="宋体" w:hAnsi="宋体" w:eastAsia="宋体" w:cs="宋体"/>
                      <w:szCs w:val="21"/>
                      <w:lang w:val="en-US" w:eastAsia="zh-CN"/>
                    </w:rPr>
                  </w:rPrChange>
                </w:rPr>
                <w:t>提供不少于7名具有专业法律类会务经验的专业服务人员（不含摄影摄像、灯光舞台屏控等技术人员和司仪主持）</w:t>
              </w:r>
            </w:ins>
          </w:p>
        </w:tc>
      </w:tr>
      <w:tr w14:paraId="1684C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5546" w:author="然" w:date="2026-08-03T15:23:33Z">
            <w:tblPrEx>
              <w:tblCellMar>
                <w:top w:w="0" w:type="dxa"/>
                <w:left w:w="108" w:type="dxa"/>
                <w:bottom w:w="0" w:type="dxa"/>
                <w:right w:w="108" w:type="dxa"/>
              </w:tblCellMar>
            </w:tblPrEx>
          </w:tblPrExChange>
        </w:tblPrEx>
        <w:trPr>
          <w:trHeight w:val="285" w:hRule="atLeast"/>
          <w:jc w:val="center"/>
          <w:del w:id="5545" w:author="kylin" w:date="2026-07-08T16:13:15Z"/>
          <w:trPrChange w:id="5546" w:author="然" w:date="2026-08-03T15:23:33Z">
            <w:trPr>
              <w:trHeight w:val="285" w:hRule="atLeast"/>
              <w:jc w:val="center"/>
            </w:trPr>
          </w:trPrChange>
        </w:trPr>
        <w:tc>
          <w:tcPr>
            <w:tcW w:w="675" w:type="dxa"/>
            <w:vMerge w:val="continue"/>
            <w:shd w:val="clear" w:color="auto" w:fill="auto"/>
            <w:noWrap w:val="0"/>
            <w:vAlign w:val="center"/>
            <w:tcPrChange w:id="5547" w:author="然" w:date="2026-08-03T15:23:33Z">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tcPrChange>
          </w:tcPr>
          <w:p w14:paraId="109F2D12">
            <w:pPr>
              <w:spacing w:line="240" w:lineRule="auto"/>
              <w:jc w:val="center"/>
              <w:rPr>
                <w:del w:id="5548" w:author="kylin" w:date="2026-07-08T16:13:15Z"/>
                <w:rFonts w:hint="eastAsia" w:ascii="宋体" w:hAnsi="宋体" w:eastAsia="宋体" w:cs="宋体"/>
                <w:color w:val="auto"/>
                <w:szCs w:val="21"/>
                <w:rPrChange w:id="5549" w:author="然" w:date="2026-08-04T11:37:42Z">
                  <w:rPr>
                    <w:del w:id="5550" w:author="kylin" w:date="2026-07-08T16:13:15Z"/>
                    <w:rFonts w:hint="eastAsia" w:ascii="宋体" w:hAnsi="宋体" w:eastAsia="宋体" w:cs="宋体"/>
                    <w:szCs w:val="21"/>
                  </w:rPr>
                </w:rPrChange>
              </w:rPr>
            </w:pPr>
          </w:p>
        </w:tc>
        <w:tc>
          <w:tcPr>
            <w:tcW w:w="885" w:type="dxa"/>
            <w:vMerge w:val="continue"/>
            <w:shd w:val="clear" w:color="auto" w:fill="auto"/>
            <w:noWrap w:val="0"/>
            <w:vAlign w:val="center"/>
            <w:tcPrChange w:id="5551" w:author="然" w:date="2026-08-03T15:23:33Z">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tcPrChange>
          </w:tcPr>
          <w:p w14:paraId="761FA6C5">
            <w:pPr>
              <w:spacing w:line="240" w:lineRule="auto"/>
              <w:jc w:val="center"/>
              <w:rPr>
                <w:del w:id="5552" w:author="kylin" w:date="2026-07-08T16:13:15Z"/>
                <w:rFonts w:hint="eastAsia" w:ascii="宋体" w:hAnsi="宋体" w:eastAsia="宋体" w:cs="宋体"/>
                <w:color w:val="auto"/>
                <w:szCs w:val="21"/>
                <w:rPrChange w:id="5553" w:author="然" w:date="2026-08-04T11:37:42Z">
                  <w:rPr>
                    <w:del w:id="5554" w:author="kylin" w:date="2026-07-08T16:13:15Z"/>
                    <w:rFonts w:hint="eastAsia" w:ascii="宋体" w:hAnsi="宋体" w:eastAsia="宋体" w:cs="宋体"/>
                    <w:szCs w:val="21"/>
                  </w:rPr>
                </w:rPrChange>
              </w:rPr>
            </w:pPr>
          </w:p>
        </w:tc>
        <w:tc>
          <w:tcPr>
            <w:tcW w:w="1035" w:type="dxa"/>
            <w:shd w:val="clear" w:color="auto" w:fill="auto"/>
            <w:noWrap w:val="0"/>
            <w:vAlign w:val="center"/>
            <w:tcPrChange w:id="5555" w:author="然" w:date="2026-08-03T15:23:33Z">
              <w:tcPr>
                <w:tcW w:w="10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tcPrChange>
          </w:tcPr>
          <w:p w14:paraId="302039AA">
            <w:pPr>
              <w:widowControl/>
              <w:spacing w:line="240" w:lineRule="auto"/>
              <w:jc w:val="center"/>
              <w:textAlignment w:val="auto"/>
              <w:rPr>
                <w:del w:id="5556" w:author="kylin" w:date="2026-07-08T16:13:15Z"/>
                <w:rFonts w:hint="eastAsia" w:ascii="宋体" w:hAnsi="宋体" w:eastAsia="宋体" w:cs="宋体"/>
                <w:color w:val="auto"/>
                <w:szCs w:val="21"/>
                <w:rPrChange w:id="5557" w:author="然" w:date="2026-08-04T11:37:42Z">
                  <w:rPr>
                    <w:del w:id="5558" w:author="kylin" w:date="2026-07-08T16:13:15Z"/>
                    <w:rFonts w:hint="eastAsia" w:ascii="宋体" w:hAnsi="宋体" w:eastAsia="宋体" w:cs="宋体"/>
                    <w:szCs w:val="21"/>
                  </w:rPr>
                </w:rPrChange>
              </w:rPr>
            </w:pPr>
            <w:del w:id="5559" w:author="kylin" w:date="2026-07-08T16:13:15Z">
              <w:r>
                <w:rPr>
                  <w:rFonts w:hint="eastAsia" w:ascii="宋体" w:hAnsi="宋体" w:eastAsia="宋体" w:cs="宋体"/>
                  <w:color w:val="auto"/>
                  <w:szCs w:val="21"/>
                  <w:rPrChange w:id="5560" w:author="然" w:date="2026-08-04T11:37:42Z">
                    <w:rPr>
                      <w:rFonts w:hint="eastAsia" w:ascii="宋体" w:hAnsi="宋体" w:eastAsia="宋体" w:cs="宋体"/>
                      <w:szCs w:val="21"/>
                    </w:rPr>
                  </w:rPrChange>
                </w:rPr>
                <w:delText>税费</w:delText>
              </w:r>
            </w:del>
          </w:p>
        </w:tc>
        <w:tc>
          <w:tcPr>
            <w:tcW w:w="1485" w:type="dxa"/>
            <w:shd w:val="clear" w:color="auto" w:fill="auto"/>
            <w:noWrap w:val="0"/>
            <w:vAlign w:val="center"/>
            <w:tcPrChange w:id="5561" w:author="然" w:date="2026-08-03T15:23:33Z">
              <w:tcPr>
                <w:tcW w:w="14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tcPrChange>
          </w:tcPr>
          <w:p w14:paraId="1C44610A">
            <w:pPr>
              <w:widowControl/>
              <w:spacing w:line="240" w:lineRule="auto"/>
              <w:jc w:val="center"/>
              <w:textAlignment w:val="auto"/>
              <w:rPr>
                <w:del w:id="5562" w:author="kylin" w:date="2026-07-08T16:13:15Z"/>
                <w:rFonts w:hint="eastAsia" w:ascii="宋体" w:hAnsi="宋体" w:eastAsia="宋体" w:cs="宋体"/>
                <w:color w:val="auto"/>
                <w:szCs w:val="21"/>
                <w:rPrChange w:id="5563" w:author="然" w:date="2026-08-04T11:37:42Z">
                  <w:rPr>
                    <w:del w:id="5564" w:author="kylin" w:date="2026-07-08T16:13:15Z"/>
                    <w:rFonts w:hint="eastAsia" w:ascii="宋体" w:hAnsi="宋体" w:eastAsia="宋体" w:cs="宋体"/>
                    <w:szCs w:val="21"/>
                  </w:rPr>
                </w:rPrChange>
              </w:rPr>
            </w:pPr>
            <w:del w:id="5565" w:author="kylin" w:date="2026-07-08T16:13:15Z">
              <w:r>
                <w:rPr>
                  <w:rFonts w:hint="eastAsia" w:ascii="宋体" w:hAnsi="宋体" w:eastAsia="宋体" w:cs="宋体"/>
                  <w:color w:val="auto"/>
                  <w:szCs w:val="21"/>
                  <w:rPrChange w:id="5566" w:author="然" w:date="2026-08-04T11:37:42Z">
                    <w:rPr>
                      <w:rFonts w:hint="eastAsia" w:ascii="宋体" w:hAnsi="宋体" w:eastAsia="宋体" w:cs="宋体"/>
                      <w:szCs w:val="21"/>
                    </w:rPr>
                  </w:rPrChange>
                </w:rPr>
                <w:delText>增值税发票</w:delText>
              </w:r>
            </w:del>
          </w:p>
        </w:tc>
        <w:tc>
          <w:tcPr>
            <w:tcW w:w="735" w:type="dxa"/>
            <w:shd w:val="clear" w:color="auto" w:fill="auto"/>
            <w:noWrap w:val="0"/>
            <w:vAlign w:val="center"/>
            <w:tcPrChange w:id="5567" w:author="然" w:date="2026-08-03T15:23:33Z">
              <w:tcPr>
                <w:tcW w:w="7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tcPrChange>
          </w:tcPr>
          <w:p w14:paraId="6C6B43E9">
            <w:pPr>
              <w:widowControl/>
              <w:spacing w:line="240" w:lineRule="auto"/>
              <w:jc w:val="center"/>
              <w:textAlignment w:val="auto"/>
              <w:rPr>
                <w:del w:id="5568" w:author="kylin" w:date="2026-07-08T16:13:15Z"/>
                <w:rFonts w:hint="eastAsia" w:ascii="宋体" w:hAnsi="宋体" w:eastAsia="宋体" w:cs="宋体"/>
                <w:color w:val="auto"/>
                <w:szCs w:val="21"/>
                <w:rPrChange w:id="5569" w:author="然" w:date="2026-08-04T11:37:42Z">
                  <w:rPr>
                    <w:del w:id="5570" w:author="kylin" w:date="2026-07-08T16:13:15Z"/>
                    <w:rFonts w:hint="eastAsia" w:ascii="宋体" w:hAnsi="宋体" w:eastAsia="宋体" w:cs="宋体"/>
                    <w:szCs w:val="21"/>
                  </w:rPr>
                </w:rPrChange>
              </w:rPr>
            </w:pPr>
            <w:del w:id="5571" w:author="kylin" w:date="2026-07-08T16:13:15Z">
              <w:r>
                <w:rPr>
                  <w:rFonts w:hint="eastAsia" w:ascii="宋体" w:hAnsi="宋体" w:eastAsia="宋体" w:cs="宋体"/>
                  <w:color w:val="auto"/>
                  <w:szCs w:val="21"/>
                  <w:rPrChange w:id="5572" w:author="然" w:date="2026-08-04T11:37:42Z">
                    <w:rPr>
                      <w:rFonts w:hint="eastAsia" w:ascii="宋体" w:hAnsi="宋体" w:eastAsia="宋体" w:cs="宋体"/>
                      <w:szCs w:val="21"/>
                    </w:rPr>
                  </w:rPrChange>
                </w:rPr>
                <w:delText>项</w:delText>
              </w:r>
            </w:del>
          </w:p>
        </w:tc>
        <w:tc>
          <w:tcPr>
            <w:tcW w:w="705" w:type="dxa"/>
            <w:shd w:val="clear" w:color="auto" w:fill="auto"/>
            <w:noWrap w:val="0"/>
            <w:vAlign w:val="center"/>
            <w:tcPrChange w:id="5573" w:author="然" w:date="2026-08-03T15:23:33Z">
              <w:tcPr>
                <w:tcW w:w="7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tcPrChange>
          </w:tcPr>
          <w:p w14:paraId="55774FDB">
            <w:pPr>
              <w:widowControl/>
              <w:spacing w:line="240" w:lineRule="auto"/>
              <w:jc w:val="center"/>
              <w:textAlignment w:val="auto"/>
              <w:rPr>
                <w:del w:id="5574" w:author="kylin" w:date="2026-07-08T16:13:15Z"/>
                <w:rFonts w:hint="eastAsia" w:ascii="宋体" w:hAnsi="宋体" w:eastAsia="宋体" w:cs="宋体"/>
                <w:color w:val="auto"/>
                <w:szCs w:val="21"/>
                <w:rPrChange w:id="5575" w:author="然" w:date="2026-08-04T11:37:42Z">
                  <w:rPr>
                    <w:del w:id="5576" w:author="kylin" w:date="2026-07-08T16:13:15Z"/>
                    <w:rFonts w:hint="eastAsia" w:ascii="宋体" w:hAnsi="宋体" w:eastAsia="宋体" w:cs="宋体"/>
                    <w:szCs w:val="21"/>
                  </w:rPr>
                </w:rPrChange>
              </w:rPr>
            </w:pPr>
            <w:del w:id="5577" w:author="kylin" w:date="2026-07-08T16:13:15Z">
              <w:r>
                <w:rPr>
                  <w:rFonts w:hint="eastAsia" w:ascii="宋体" w:hAnsi="宋体" w:eastAsia="宋体" w:cs="宋体"/>
                  <w:color w:val="auto"/>
                  <w:szCs w:val="21"/>
                  <w:rPrChange w:id="5578" w:author="然" w:date="2026-08-04T11:37:42Z">
                    <w:rPr>
                      <w:rFonts w:hint="eastAsia" w:ascii="宋体" w:hAnsi="宋体" w:eastAsia="宋体" w:cs="宋体"/>
                      <w:szCs w:val="21"/>
                    </w:rPr>
                  </w:rPrChange>
                </w:rPr>
                <w:delText>0.03</w:delText>
              </w:r>
            </w:del>
          </w:p>
        </w:tc>
        <w:tc>
          <w:tcPr>
            <w:tcW w:w="1616" w:type="dxa"/>
            <w:shd w:val="clear" w:color="auto" w:fill="auto"/>
            <w:noWrap w:val="0"/>
            <w:vAlign w:val="center"/>
            <w:tcPrChange w:id="5579" w:author="然" w:date="2026-08-03T15:23:33Z">
              <w:tcPr>
                <w:tcW w:w="16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tcPrChange>
          </w:tcPr>
          <w:p w14:paraId="475C8D1D">
            <w:pPr>
              <w:widowControl/>
              <w:spacing w:line="240" w:lineRule="auto"/>
              <w:jc w:val="center"/>
              <w:textAlignment w:val="auto"/>
              <w:rPr>
                <w:del w:id="5580" w:author="kylin" w:date="2026-07-08T16:13:15Z"/>
                <w:rFonts w:hint="eastAsia" w:ascii="宋体" w:hAnsi="宋体" w:eastAsia="宋体" w:cs="宋体"/>
                <w:color w:val="auto"/>
                <w:szCs w:val="21"/>
                <w:rPrChange w:id="5581" w:author="然" w:date="2026-08-04T11:37:42Z">
                  <w:rPr>
                    <w:del w:id="5582" w:author="kylin" w:date="2026-07-08T16:13:15Z"/>
                    <w:rFonts w:hint="eastAsia" w:ascii="宋体" w:hAnsi="宋体" w:eastAsia="宋体" w:cs="宋体"/>
                    <w:szCs w:val="21"/>
                  </w:rPr>
                </w:rPrChange>
              </w:rPr>
            </w:pPr>
            <w:del w:id="5583" w:author="kylin" w:date="2026-07-08T16:13:15Z">
              <w:r>
                <w:rPr>
                  <w:rFonts w:hint="eastAsia" w:ascii="宋体" w:hAnsi="宋体" w:eastAsia="宋体" w:cs="宋体"/>
                  <w:color w:val="auto"/>
                  <w:szCs w:val="21"/>
                  <w:rPrChange w:id="5584" w:author="然" w:date="2026-08-04T11:37:42Z">
                    <w:rPr>
                      <w:rFonts w:hint="eastAsia" w:ascii="宋体" w:hAnsi="宋体" w:eastAsia="宋体" w:cs="宋体"/>
                      <w:szCs w:val="21"/>
                    </w:rPr>
                  </w:rPrChange>
                </w:rPr>
                <w:delText>1</w:delText>
              </w:r>
            </w:del>
          </w:p>
        </w:tc>
        <w:tc>
          <w:tcPr>
            <w:tcW w:w="2749" w:type="dxa"/>
            <w:shd w:val="clear" w:color="auto" w:fill="auto"/>
            <w:noWrap w:val="0"/>
            <w:vAlign w:val="center"/>
            <w:tcPrChange w:id="5585" w:author="然" w:date="2026-08-03T15:23:33Z">
              <w:tcPr>
                <w:tcW w:w="2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tcPrChange>
          </w:tcPr>
          <w:p w14:paraId="4C32E1BC">
            <w:pPr>
              <w:spacing w:line="240" w:lineRule="auto"/>
              <w:jc w:val="center"/>
              <w:rPr>
                <w:del w:id="5586" w:author="kylin" w:date="2026-07-08T16:13:15Z"/>
                <w:rFonts w:hint="eastAsia" w:ascii="宋体" w:hAnsi="宋体" w:eastAsia="宋体" w:cs="宋体"/>
                <w:color w:val="auto"/>
                <w:szCs w:val="21"/>
                <w:rPrChange w:id="5587" w:author="然" w:date="2026-08-04T11:37:42Z">
                  <w:rPr>
                    <w:del w:id="5588" w:author="kylin" w:date="2026-07-08T16:13:15Z"/>
                    <w:rFonts w:hint="eastAsia" w:ascii="宋体" w:hAnsi="宋体" w:eastAsia="宋体" w:cs="宋体"/>
                    <w:szCs w:val="21"/>
                  </w:rPr>
                </w:rPrChange>
              </w:rPr>
            </w:pPr>
          </w:p>
        </w:tc>
      </w:tr>
    </w:tbl>
    <w:p w14:paraId="6425256E">
      <w:pPr>
        <w:numPr>
          <w:ilvl w:val="0"/>
          <w:numId w:val="0"/>
        </w:numPr>
        <w:spacing w:line="360" w:lineRule="auto"/>
        <w:ind w:firstLine="210" w:firstLineChars="100"/>
        <w:rPr>
          <w:rFonts w:hint="eastAsia" w:ascii="宋体" w:hAnsi="宋体" w:eastAsia="宋体" w:cs="宋体"/>
          <w:color w:val="auto"/>
          <w:kern w:val="0"/>
          <w:sz w:val="21"/>
          <w:szCs w:val="21"/>
          <w:lang w:eastAsia="zh-CN"/>
          <w:rPrChange w:id="5589" w:author="然" w:date="2026-08-04T11:37:42Z">
            <w:rPr>
              <w:rFonts w:hint="eastAsia" w:ascii="宋体" w:hAnsi="宋体" w:eastAsia="宋体" w:cs="宋体"/>
              <w:color w:val="000000"/>
              <w:kern w:val="0"/>
              <w:sz w:val="21"/>
              <w:szCs w:val="21"/>
              <w:lang w:eastAsia="zh-CN"/>
            </w:rPr>
          </w:rPrChange>
        </w:rPr>
      </w:pPr>
      <w:r>
        <w:rPr>
          <w:rFonts w:hint="eastAsia" w:ascii="宋体" w:hAnsi="宋体" w:eastAsia="宋体" w:cs="宋体"/>
          <w:color w:val="auto"/>
          <w:kern w:val="0"/>
          <w:sz w:val="21"/>
          <w:szCs w:val="21"/>
          <w:lang w:eastAsia="zh-CN"/>
          <w:rPrChange w:id="5590" w:author="然" w:date="2026-08-04T11:37:42Z">
            <w:rPr>
              <w:rFonts w:hint="eastAsia" w:ascii="宋体" w:hAnsi="宋体" w:eastAsia="宋体" w:cs="宋体"/>
              <w:color w:val="000000"/>
              <w:kern w:val="0"/>
              <w:sz w:val="21"/>
              <w:szCs w:val="21"/>
              <w:lang w:eastAsia="zh-CN"/>
            </w:rPr>
          </w:rPrChange>
        </w:rPr>
        <w:t>（五）日程安排</w:t>
      </w:r>
    </w:p>
    <w:tbl>
      <w:tblPr>
        <w:tblStyle w:val="36"/>
        <w:tblW w:w="9330" w:type="dxa"/>
        <w:jc w:val="center"/>
        <w:shd w:val="clear" w:color="auto" w:fill="auto"/>
        <w:tblLayout w:type="autofit"/>
        <w:tblCellMar>
          <w:top w:w="0" w:type="dxa"/>
          <w:left w:w="108" w:type="dxa"/>
          <w:bottom w:w="0" w:type="dxa"/>
          <w:right w:w="108" w:type="dxa"/>
        </w:tblCellMar>
      </w:tblPr>
      <w:tblGrid>
        <w:gridCol w:w="1864"/>
        <w:gridCol w:w="7466"/>
      </w:tblGrid>
      <w:tr w14:paraId="1B46CD49">
        <w:tblPrEx>
          <w:shd w:val="clear" w:color="auto" w:fill="auto"/>
          <w:tblCellMar>
            <w:top w:w="0" w:type="dxa"/>
            <w:left w:w="108" w:type="dxa"/>
            <w:bottom w:w="0" w:type="dxa"/>
            <w:right w:w="108" w:type="dxa"/>
          </w:tblCellMar>
        </w:tblPrEx>
        <w:trPr>
          <w:trHeight w:val="285" w:hRule="atLeast"/>
          <w:jc w:val="center"/>
        </w:trPr>
        <w:tc>
          <w:tcPr>
            <w:tcW w:w="933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41BE956">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591" w:author="然" w:date="2026-08-04T11:37:42Z">
                  <w:rPr>
                    <w:rFonts w:hint="eastAsia" w:ascii="宋体" w:hAnsi="宋体" w:eastAsia="宋体" w:cs="宋体"/>
                    <w:szCs w:val="21"/>
                  </w:rPr>
                </w:rPrChange>
              </w:rPr>
            </w:pPr>
            <w:r>
              <w:rPr>
                <w:rFonts w:hint="eastAsia" w:ascii="宋体" w:hAnsi="宋体" w:eastAsia="宋体" w:cs="宋体"/>
                <w:color w:val="auto"/>
                <w:szCs w:val="21"/>
                <w:rPrChange w:id="5592" w:author="然" w:date="2026-08-04T11:37:42Z">
                  <w:rPr>
                    <w:rFonts w:hint="eastAsia" w:ascii="宋体" w:hAnsi="宋体" w:eastAsia="宋体" w:cs="宋体"/>
                    <w:szCs w:val="21"/>
                  </w:rPr>
                </w:rPrChange>
              </w:rPr>
              <w:t>第一天（9月15日）</w:t>
            </w:r>
          </w:p>
        </w:tc>
      </w:tr>
      <w:tr w14:paraId="1816BD11">
        <w:tblPrEx>
          <w:shd w:val="clear" w:color="auto" w:fill="auto"/>
          <w:tblCellMar>
            <w:top w:w="0" w:type="dxa"/>
            <w:left w:w="108" w:type="dxa"/>
            <w:bottom w:w="0" w:type="dxa"/>
            <w:right w:w="108" w:type="dxa"/>
          </w:tblCellMar>
        </w:tblPrEx>
        <w:trPr>
          <w:trHeight w:val="270"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D7F60E">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593" w:author="然" w:date="2026-08-04T11:37:42Z">
                  <w:rPr>
                    <w:rFonts w:hint="eastAsia" w:ascii="宋体" w:hAnsi="宋体" w:eastAsia="宋体" w:cs="宋体"/>
                    <w:szCs w:val="21"/>
                  </w:rPr>
                </w:rPrChange>
              </w:rPr>
            </w:pPr>
            <w:r>
              <w:rPr>
                <w:rFonts w:hint="eastAsia" w:ascii="宋体" w:hAnsi="宋体" w:eastAsia="宋体" w:cs="宋体"/>
                <w:color w:val="auto"/>
                <w:szCs w:val="21"/>
                <w:rPrChange w:id="5594" w:author="然" w:date="2026-08-04T11:37:42Z">
                  <w:rPr>
                    <w:rFonts w:hint="eastAsia" w:ascii="宋体" w:hAnsi="宋体" w:eastAsia="宋体" w:cs="宋体"/>
                    <w:szCs w:val="21"/>
                  </w:rPr>
                </w:rPrChange>
              </w:rPr>
              <w:t>09:00-14:00</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7F738E">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595" w:author="然" w:date="2026-08-04T11:37:42Z">
                  <w:rPr>
                    <w:rFonts w:hint="eastAsia" w:ascii="宋体" w:hAnsi="宋体" w:eastAsia="宋体" w:cs="宋体"/>
                    <w:szCs w:val="21"/>
                  </w:rPr>
                </w:rPrChange>
              </w:rPr>
            </w:pPr>
            <w:r>
              <w:rPr>
                <w:rFonts w:hint="eastAsia" w:ascii="宋体" w:hAnsi="宋体" w:eastAsia="宋体" w:cs="宋体"/>
                <w:color w:val="auto"/>
                <w:szCs w:val="21"/>
                <w:rPrChange w:id="5596" w:author="然" w:date="2026-08-04T11:37:42Z">
                  <w:rPr>
                    <w:rFonts w:hint="eastAsia" w:ascii="宋体" w:hAnsi="宋体" w:eastAsia="宋体" w:cs="宋体"/>
                    <w:szCs w:val="21"/>
                  </w:rPr>
                </w:rPrChange>
              </w:rPr>
              <w:t>参会人员报到，领取会议资料，办理入住手续</w:t>
            </w:r>
          </w:p>
        </w:tc>
      </w:tr>
      <w:tr w14:paraId="571943D1">
        <w:tblPrEx>
          <w:shd w:val="clear" w:color="auto" w:fill="auto"/>
          <w:tblCellMar>
            <w:top w:w="0" w:type="dxa"/>
            <w:left w:w="108" w:type="dxa"/>
            <w:bottom w:w="0" w:type="dxa"/>
            <w:right w:w="108" w:type="dxa"/>
          </w:tblCellMar>
        </w:tblPrEx>
        <w:trPr>
          <w:trHeight w:val="270"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309D46">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597" w:author="然" w:date="2026-08-04T11:37:42Z">
                  <w:rPr>
                    <w:rFonts w:hint="eastAsia" w:ascii="宋体" w:hAnsi="宋体" w:eastAsia="宋体" w:cs="宋体"/>
                    <w:szCs w:val="21"/>
                  </w:rPr>
                </w:rPrChange>
              </w:rPr>
            </w:pPr>
            <w:r>
              <w:rPr>
                <w:rFonts w:hint="eastAsia" w:ascii="宋体" w:hAnsi="宋体" w:eastAsia="宋体" w:cs="宋体"/>
                <w:color w:val="auto"/>
                <w:szCs w:val="21"/>
                <w:rPrChange w:id="5598" w:author="然" w:date="2026-08-04T11:37:42Z">
                  <w:rPr>
                    <w:rFonts w:hint="eastAsia" w:ascii="宋体" w:hAnsi="宋体" w:eastAsia="宋体" w:cs="宋体"/>
                    <w:szCs w:val="21"/>
                  </w:rPr>
                </w:rPrChange>
              </w:rPr>
              <w:t>17:00-18:00</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1EBF03">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599" w:author="然" w:date="2026-08-04T11:37:42Z">
                  <w:rPr>
                    <w:rFonts w:hint="eastAsia" w:ascii="宋体" w:hAnsi="宋体" w:eastAsia="宋体" w:cs="宋体"/>
                    <w:szCs w:val="21"/>
                  </w:rPr>
                </w:rPrChange>
              </w:rPr>
            </w:pPr>
            <w:r>
              <w:rPr>
                <w:rFonts w:hint="eastAsia" w:ascii="宋体" w:hAnsi="宋体" w:eastAsia="宋体" w:cs="宋体"/>
                <w:color w:val="auto"/>
                <w:szCs w:val="21"/>
                <w:rPrChange w:id="5600" w:author="然" w:date="2026-08-04T11:37:42Z">
                  <w:rPr>
                    <w:rFonts w:hint="eastAsia" w:ascii="宋体" w:hAnsi="宋体" w:eastAsia="宋体" w:cs="宋体"/>
                    <w:szCs w:val="21"/>
                  </w:rPr>
                </w:rPrChange>
              </w:rPr>
              <w:t>领导会见</w:t>
            </w:r>
          </w:p>
        </w:tc>
      </w:tr>
      <w:tr w14:paraId="66C55EA1">
        <w:tblPrEx>
          <w:shd w:val="clear" w:color="auto" w:fill="auto"/>
          <w:tblCellMar>
            <w:top w:w="0" w:type="dxa"/>
            <w:left w:w="108" w:type="dxa"/>
            <w:bottom w:w="0" w:type="dxa"/>
            <w:right w:w="108" w:type="dxa"/>
          </w:tblCellMar>
        </w:tblPrEx>
        <w:trPr>
          <w:trHeight w:val="270"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6A1AD7B">
            <w:pPr>
              <w:keepNext w:val="0"/>
              <w:keepLines w:val="0"/>
              <w:pageBreakBefore w:val="0"/>
              <w:kinsoku/>
              <w:wordWrap/>
              <w:overflowPunct/>
              <w:topLinePunct w:val="0"/>
              <w:autoSpaceDE/>
              <w:autoSpaceDN/>
              <w:bidi w:val="0"/>
              <w:adjustRightInd/>
              <w:snapToGrid/>
              <w:spacing w:after="0" w:line="360" w:lineRule="auto"/>
              <w:rPr>
                <w:rFonts w:hint="eastAsia" w:ascii="宋体" w:hAnsi="宋体" w:eastAsia="宋体" w:cs="宋体"/>
                <w:color w:val="auto"/>
                <w:szCs w:val="21"/>
                <w:rPrChange w:id="5601" w:author="然" w:date="2026-08-04T11:37:42Z">
                  <w:rPr>
                    <w:rFonts w:hint="eastAsia" w:ascii="宋体" w:hAnsi="宋体" w:eastAsia="宋体" w:cs="宋体"/>
                    <w:szCs w:val="21"/>
                  </w:rPr>
                </w:rPrChange>
              </w:rPr>
            </w:pPr>
            <w:r>
              <w:rPr>
                <w:rFonts w:hint="eastAsia" w:ascii="宋体" w:hAnsi="宋体" w:eastAsia="宋体" w:cs="宋体"/>
                <w:color w:val="auto"/>
                <w:szCs w:val="21"/>
                <w:rPrChange w:id="5602" w:author="然" w:date="2026-08-04T11:37:42Z">
                  <w:rPr>
                    <w:rFonts w:hint="eastAsia" w:ascii="宋体" w:hAnsi="宋体" w:eastAsia="宋体" w:cs="宋体"/>
                    <w:szCs w:val="21"/>
                  </w:rPr>
                </w:rPrChange>
              </w:rPr>
              <w:t>18:30-20:00</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A13C9C">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03" w:author="然" w:date="2026-08-04T11:37:42Z">
                  <w:rPr>
                    <w:rFonts w:hint="eastAsia" w:ascii="宋体" w:hAnsi="宋体" w:eastAsia="宋体" w:cs="宋体"/>
                    <w:szCs w:val="21"/>
                  </w:rPr>
                </w:rPrChange>
              </w:rPr>
            </w:pPr>
            <w:r>
              <w:rPr>
                <w:rFonts w:hint="eastAsia" w:ascii="宋体" w:hAnsi="宋体" w:eastAsia="宋体" w:cs="宋体"/>
                <w:color w:val="auto"/>
                <w:szCs w:val="21"/>
                <w:rPrChange w:id="5604" w:author="然" w:date="2026-08-04T11:37:42Z">
                  <w:rPr>
                    <w:rFonts w:hint="eastAsia" w:ascii="宋体" w:hAnsi="宋体" w:eastAsia="宋体" w:cs="宋体"/>
                    <w:szCs w:val="21"/>
                  </w:rPr>
                </w:rPrChange>
              </w:rPr>
              <w:t>餐叙交流</w:t>
            </w:r>
          </w:p>
        </w:tc>
      </w:tr>
      <w:tr w14:paraId="77212875">
        <w:tblPrEx>
          <w:shd w:val="clear" w:color="auto" w:fill="auto"/>
          <w:tblCellMar>
            <w:top w:w="0" w:type="dxa"/>
            <w:left w:w="108" w:type="dxa"/>
            <w:bottom w:w="0" w:type="dxa"/>
            <w:right w:w="108" w:type="dxa"/>
          </w:tblCellMar>
        </w:tblPrEx>
        <w:trPr>
          <w:trHeight w:val="285" w:hRule="atLeast"/>
          <w:jc w:val="center"/>
        </w:trPr>
        <w:tc>
          <w:tcPr>
            <w:tcW w:w="933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F553E40">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05" w:author="然" w:date="2026-08-04T11:37:42Z">
                  <w:rPr>
                    <w:rFonts w:hint="eastAsia" w:ascii="宋体" w:hAnsi="宋体" w:eastAsia="宋体" w:cs="宋体"/>
                    <w:szCs w:val="21"/>
                  </w:rPr>
                </w:rPrChange>
              </w:rPr>
            </w:pPr>
            <w:r>
              <w:rPr>
                <w:rFonts w:hint="eastAsia" w:ascii="宋体" w:hAnsi="宋体" w:eastAsia="宋体" w:cs="宋体"/>
                <w:color w:val="auto"/>
                <w:szCs w:val="21"/>
                <w:rPrChange w:id="5606" w:author="然" w:date="2026-08-04T11:37:42Z">
                  <w:rPr>
                    <w:rFonts w:hint="eastAsia" w:ascii="宋体" w:hAnsi="宋体" w:eastAsia="宋体" w:cs="宋体"/>
                    <w:szCs w:val="21"/>
                  </w:rPr>
                </w:rPrChange>
              </w:rPr>
              <w:t>第二天（9月16日）</w:t>
            </w:r>
          </w:p>
        </w:tc>
      </w:tr>
      <w:tr w14:paraId="4817FE1D">
        <w:tblPrEx>
          <w:shd w:val="clear" w:color="auto" w:fill="auto"/>
          <w:tblCellMar>
            <w:top w:w="0" w:type="dxa"/>
            <w:left w:w="108" w:type="dxa"/>
            <w:bottom w:w="0" w:type="dxa"/>
            <w:right w:w="108" w:type="dxa"/>
          </w:tblCellMar>
        </w:tblPrEx>
        <w:trPr>
          <w:trHeight w:val="270"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4918644">
            <w:pPr>
              <w:keepNext w:val="0"/>
              <w:keepLines w:val="0"/>
              <w:pageBreakBefore w:val="0"/>
              <w:kinsoku/>
              <w:wordWrap/>
              <w:overflowPunct/>
              <w:topLinePunct w:val="0"/>
              <w:autoSpaceDE/>
              <w:autoSpaceDN/>
              <w:bidi w:val="0"/>
              <w:adjustRightInd/>
              <w:snapToGrid/>
              <w:spacing w:after="0" w:line="360" w:lineRule="auto"/>
              <w:rPr>
                <w:rFonts w:hint="eastAsia" w:ascii="宋体" w:hAnsi="宋体" w:eastAsia="宋体" w:cs="宋体"/>
                <w:color w:val="auto"/>
                <w:szCs w:val="21"/>
                <w:rPrChange w:id="5607" w:author="然" w:date="2026-08-04T11:37:42Z">
                  <w:rPr>
                    <w:rFonts w:hint="eastAsia" w:ascii="宋体" w:hAnsi="宋体" w:eastAsia="宋体" w:cs="宋体"/>
                    <w:szCs w:val="21"/>
                  </w:rPr>
                </w:rPrChange>
              </w:rPr>
            </w:pPr>
            <w:r>
              <w:rPr>
                <w:rFonts w:hint="eastAsia" w:ascii="宋体" w:hAnsi="宋体" w:eastAsia="宋体" w:cs="宋体"/>
                <w:color w:val="auto"/>
                <w:szCs w:val="21"/>
                <w:rPrChange w:id="5608" w:author="然" w:date="2026-08-04T11:37:42Z">
                  <w:rPr>
                    <w:rFonts w:hint="eastAsia" w:ascii="宋体" w:hAnsi="宋体" w:eastAsia="宋体" w:cs="宋体"/>
                    <w:szCs w:val="21"/>
                  </w:rPr>
                </w:rPrChange>
              </w:rPr>
              <w:t>08:30-09:00</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C8A324">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09" w:author="然" w:date="2026-08-04T11:37:42Z">
                  <w:rPr>
                    <w:rFonts w:hint="eastAsia" w:ascii="宋体" w:hAnsi="宋体" w:eastAsia="宋体" w:cs="宋体"/>
                    <w:szCs w:val="21"/>
                  </w:rPr>
                </w:rPrChange>
              </w:rPr>
            </w:pPr>
            <w:r>
              <w:rPr>
                <w:rFonts w:hint="eastAsia" w:ascii="宋体" w:hAnsi="宋体" w:eastAsia="宋体" w:cs="宋体"/>
                <w:color w:val="auto"/>
                <w:szCs w:val="21"/>
                <w:rPrChange w:id="5610" w:author="然" w:date="2026-08-04T11:37:42Z">
                  <w:rPr>
                    <w:rFonts w:hint="eastAsia" w:ascii="宋体" w:hAnsi="宋体" w:eastAsia="宋体" w:cs="宋体"/>
                    <w:szCs w:val="21"/>
                  </w:rPr>
                </w:rPrChange>
              </w:rPr>
              <w:t>会议签到</w:t>
            </w:r>
          </w:p>
        </w:tc>
      </w:tr>
      <w:tr w14:paraId="6FB8FC69">
        <w:tblPrEx>
          <w:shd w:val="clear" w:color="auto" w:fill="auto"/>
          <w:tblCellMar>
            <w:top w:w="0" w:type="dxa"/>
            <w:left w:w="108" w:type="dxa"/>
            <w:bottom w:w="0" w:type="dxa"/>
            <w:right w:w="108" w:type="dxa"/>
          </w:tblCellMar>
        </w:tblPrEx>
        <w:trPr>
          <w:trHeight w:val="518" w:hRule="atLeast"/>
          <w:jc w:val="center"/>
        </w:trPr>
        <w:tc>
          <w:tcPr>
            <w:tcW w:w="933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7A2F136">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11" w:author="然" w:date="2026-08-04T11:37:42Z">
                  <w:rPr>
                    <w:rFonts w:hint="eastAsia" w:ascii="宋体" w:hAnsi="宋体" w:eastAsia="宋体" w:cs="宋体"/>
                    <w:szCs w:val="21"/>
                  </w:rPr>
                </w:rPrChange>
              </w:rPr>
            </w:pPr>
            <w:r>
              <w:rPr>
                <w:rFonts w:hint="eastAsia" w:ascii="宋体" w:hAnsi="宋体" w:eastAsia="宋体" w:cs="宋体"/>
                <w:color w:val="auto"/>
                <w:szCs w:val="21"/>
                <w:rPrChange w:id="5612" w:author="然" w:date="2026-08-04T11:37:42Z">
                  <w:rPr>
                    <w:rFonts w:hint="eastAsia" w:ascii="宋体" w:hAnsi="宋体" w:eastAsia="宋体" w:cs="宋体"/>
                    <w:szCs w:val="21"/>
                  </w:rPr>
                </w:rPrChange>
              </w:rPr>
              <w:t>开幕式09:00-10:00</w:t>
            </w:r>
          </w:p>
          <w:p w14:paraId="06731CDD">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13" w:author="然" w:date="2026-08-04T11:37:42Z">
                  <w:rPr>
                    <w:rFonts w:hint="eastAsia" w:ascii="宋体" w:hAnsi="宋体" w:eastAsia="宋体" w:cs="宋体"/>
                    <w:szCs w:val="21"/>
                  </w:rPr>
                </w:rPrChange>
              </w:rPr>
            </w:pPr>
            <w:r>
              <w:rPr>
                <w:rFonts w:hint="eastAsia" w:ascii="宋体" w:hAnsi="宋体" w:eastAsia="宋体" w:cs="宋体"/>
                <w:color w:val="auto"/>
                <w:szCs w:val="21"/>
                <w:rPrChange w:id="5614" w:author="然" w:date="2026-08-04T11:37:42Z">
                  <w:rPr>
                    <w:rFonts w:hint="eastAsia" w:ascii="宋体" w:hAnsi="宋体" w:eastAsia="宋体" w:cs="宋体"/>
                    <w:szCs w:val="21"/>
                  </w:rPr>
                </w:rPrChange>
              </w:rPr>
              <w:t>（主持人：湖南省贸促会党组书记、会长杨爱云）</w:t>
            </w:r>
          </w:p>
        </w:tc>
      </w:tr>
      <w:tr w14:paraId="5901C385">
        <w:tblPrEx>
          <w:shd w:val="clear" w:color="auto" w:fill="auto"/>
          <w:tblCellMar>
            <w:top w:w="0" w:type="dxa"/>
            <w:left w:w="108" w:type="dxa"/>
            <w:bottom w:w="0" w:type="dxa"/>
            <w:right w:w="108" w:type="dxa"/>
          </w:tblCellMar>
        </w:tblPrEx>
        <w:trPr>
          <w:trHeight w:val="270"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C9A701">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15" w:author="然" w:date="2026-08-04T11:37:42Z">
                  <w:rPr>
                    <w:rFonts w:hint="eastAsia" w:ascii="宋体" w:hAnsi="宋体" w:eastAsia="宋体" w:cs="宋体"/>
                    <w:szCs w:val="21"/>
                  </w:rPr>
                </w:rPrChange>
              </w:rPr>
            </w:pPr>
            <w:r>
              <w:rPr>
                <w:rFonts w:hint="eastAsia" w:ascii="宋体" w:hAnsi="宋体" w:eastAsia="宋体" w:cs="宋体"/>
                <w:color w:val="auto"/>
                <w:szCs w:val="21"/>
                <w:rPrChange w:id="5616" w:author="然" w:date="2026-08-04T11:37:42Z">
                  <w:rPr>
                    <w:rFonts w:hint="eastAsia" w:ascii="宋体" w:hAnsi="宋体" w:eastAsia="宋体" w:cs="宋体"/>
                    <w:szCs w:val="21"/>
                  </w:rPr>
                </w:rPrChange>
              </w:rPr>
              <w:t>待定</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C945FA">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17" w:author="然" w:date="2026-08-04T11:37:42Z">
                  <w:rPr>
                    <w:rFonts w:hint="eastAsia" w:ascii="宋体" w:hAnsi="宋体" w:eastAsia="宋体" w:cs="宋体"/>
                    <w:szCs w:val="21"/>
                  </w:rPr>
                </w:rPrChange>
              </w:rPr>
            </w:pPr>
            <w:r>
              <w:rPr>
                <w:rFonts w:hint="eastAsia" w:ascii="宋体" w:hAnsi="宋体" w:eastAsia="宋体" w:cs="宋体"/>
                <w:color w:val="auto"/>
                <w:szCs w:val="21"/>
                <w:rPrChange w:id="5618" w:author="然" w:date="2026-08-04T11:37:42Z">
                  <w:rPr>
                    <w:rFonts w:hint="eastAsia" w:ascii="宋体" w:hAnsi="宋体" w:eastAsia="宋体" w:cs="宋体"/>
                    <w:szCs w:val="21"/>
                  </w:rPr>
                </w:rPrChange>
              </w:rPr>
              <w:t>中国贸促会领导</w:t>
            </w:r>
          </w:p>
        </w:tc>
      </w:tr>
      <w:tr w14:paraId="0C47A338">
        <w:tblPrEx>
          <w:shd w:val="clear" w:color="auto" w:fill="auto"/>
          <w:tblCellMar>
            <w:top w:w="0" w:type="dxa"/>
            <w:left w:w="108" w:type="dxa"/>
            <w:bottom w:w="0" w:type="dxa"/>
            <w:right w:w="108" w:type="dxa"/>
          </w:tblCellMar>
        </w:tblPrEx>
        <w:trPr>
          <w:trHeight w:val="270"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9870FE">
            <w:pPr>
              <w:keepNext w:val="0"/>
              <w:keepLines w:val="0"/>
              <w:pageBreakBefore w:val="0"/>
              <w:kinsoku/>
              <w:wordWrap/>
              <w:overflowPunct/>
              <w:topLinePunct w:val="0"/>
              <w:autoSpaceDE/>
              <w:autoSpaceDN/>
              <w:bidi w:val="0"/>
              <w:adjustRightInd/>
              <w:snapToGrid/>
              <w:spacing w:after="0" w:line="360" w:lineRule="auto"/>
              <w:rPr>
                <w:rFonts w:hint="eastAsia" w:ascii="宋体" w:hAnsi="宋体" w:eastAsia="宋体" w:cs="宋体"/>
                <w:color w:val="auto"/>
                <w:szCs w:val="21"/>
                <w:rPrChange w:id="5619" w:author="然" w:date="2026-08-04T11:37:42Z">
                  <w:rPr>
                    <w:rFonts w:hint="eastAsia" w:ascii="宋体" w:hAnsi="宋体" w:eastAsia="宋体" w:cs="宋体"/>
                    <w:szCs w:val="21"/>
                  </w:rPr>
                </w:rPrChange>
              </w:rPr>
            </w:pPr>
            <w:r>
              <w:rPr>
                <w:rFonts w:hint="eastAsia" w:ascii="宋体" w:hAnsi="宋体" w:eastAsia="宋体" w:cs="宋体"/>
                <w:color w:val="auto"/>
                <w:szCs w:val="21"/>
                <w:rPrChange w:id="5620" w:author="然" w:date="2026-08-04T11:37:42Z">
                  <w:rPr>
                    <w:rFonts w:hint="eastAsia" w:ascii="宋体" w:hAnsi="宋体" w:eastAsia="宋体" w:cs="宋体"/>
                    <w:szCs w:val="21"/>
                  </w:rPr>
                </w:rPrChange>
              </w:rPr>
              <w:t>待定</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7AC3EF">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21" w:author="然" w:date="2026-08-04T11:37:42Z">
                  <w:rPr>
                    <w:rFonts w:hint="eastAsia" w:ascii="宋体" w:hAnsi="宋体" w:eastAsia="宋体" w:cs="宋体"/>
                    <w:szCs w:val="21"/>
                  </w:rPr>
                </w:rPrChange>
              </w:rPr>
            </w:pPr>
            <w:r>
              <w:rPr>
                <w:rFonts w:hint="eastAsia" w:ascii="宋体" w:hAnsi="宋体" w:eastAsia="宋体" w:cs="宋体"/>
                <w:color w:val="auto"/>
                <w:szCs w:val="21"/>
                <w:rPrChange w:id="5622" w:author="然" w:date="2026-08-04T11:37:42Z">
                  <w:rPr>
                    <w:rFonts w:hint="eastAsia" w:ascii="宋体" w:hAnsi="宋体" w:eastAsia="宋体" w:cs="宋体"/>
                    <w:szCs w:val="21"/>
                  </w:rPr>
                </w:rPrChange>
              </w:rPr>
              <w:t>湖南省领导</w:t>
            </w:r>
          </w:p>
        </w:tc>
      </w:tr>
      <w:tr w14:paraId="65C97536">
        <w:tblPrEx>
          <w:shd w:val="clear" w:color="auto" w:fill="auto"/>
          <w:tblCellMar>
            <w:top w:w="0" w:type="dxa"/>
            <w:left w:w="108" w:type="dxa"/>
            <w:bottom w:w="0" w:type="dxa"/>
            <w:right w:w="108" w:type="dxa"/>
          </w:tblCellMar>
        </w:tblPrEx>
        <w:trPr>
          <w:trHeight w:val="270"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D98020">
            <w:pPr>
              <w:keepNext w:val="0"/>
              <w:keepLines w:val="0"/>
              <w:pageBreakBefore w:val="0"/>
              <w:kinsoku/>
              <w:wordWrap/>
              <w:overflowPunct/>
              <w:topLinePunct w:val="0"/>
              <w:autoSpaceDE/>
              <w:autoSpaceDN/>
              <w:bidi w:val="0"/>
              <w:adjustRightInd/>
              <w:snapToGrid/>
              <w:spacing w:after="0" w:line="360" w:lineRule="auto"/>
              <w:rPr>
                <w:rFonts w:hint="eastAsia" w:ascii="宋体" w:hAnsi="宋体" w:eastAsia="宋体" w:cs="宋体"/>
                <w:color w:val="auto"/>
                <w:szCs w:val="21"/>
                <w:rPrChange w:id="5623" w:author="然" w:date="2026-08-04T11:37:42Z">
                  <w:rPr>
                    <w:rFonts w:hint="eastAsia" w:ascii="宋体" w:hAnsi="宋体" w:eastAsia="宋体" w:cs="宋体"/>
                    <w:szCs w:val="21"/>
                  </w:rPr>
                </w:rPrChange>
              </w:rPr>
            </w:pPr>
            <w:r>
              <w:rPr>
                <w:rFonts w:hint="eastAsia" w:ascii="宋体" w:hAnsi="宋体" w:eastAsia="宋体" w:cs="宋体"/>
                <w:color w:val="auto"/>
                <w:szCs w:val="21"/>
                <w:rPrChange w:id="5624" w:author="然" w:date="2026-08-04T11:37:42Z">
                  <w:rPr>
                    <w:rFonts w:hint="eastAsia" w:ascii="宋体" w:hAnsi="宋体" w:eastAsia="宋体" w:cs="宋体"/>
                    <w:szCs w:val="21"/>
                  </w:rPr>
                </w:rPrChange>
              </w:rPr>
              <w:t>待定</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6651883">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25" w:author="然" w:date="2026-08-04T11:37:42Z">
                  <w:rPr>
                    <w:rFonts w:hint="eastAsia" w:ascii="宋体" w:hAnsi="宋体" w:eastAsia="宋体" w:cs="宋体"/>
                    <w:szCs w:val="21"/>
                  </w:rPr>
                </w:rPrChange>
              </w:rPr>
            </w:pPr>
            <w:r>
              <w:rPr>
                <w:rFonts w:hint="eastAsia" w:ascii="宋体" w:hAnsi="宋体" w:eastAsia="宋体" w:cs="宋体"/>
                <w:color w:val="auto"/>
                <w:szCs w:val="21"/>
                <w:rPrChange w:id="5626" w:author="然" w:date="2026-08-04T11:37:42Z">
                  <w:rPr>
                    <w:rFonts w:hint="eastAsia" w:ascii="宋体" w:hAnsi="宋体" w:eastAsia="宋体" w:cs="宋体"/>
                    <w:szCs w:val="21"/>
                  </w:rPr>
                </w:rPrChange>
              </w:rPr>
              <w:t>最高人民法院领导</w:t>
            </w:r>
          </w:p>
        </w:tc>
      </w:tr>
      <w:tr w14:paraId="7905DCC1">
        <w:tblPrEx>
          <w:shd w:val="clear" w:color="auto" w:fill="auto"/>
          <w:tblCellMar>
            <w:top w:w="0" w:type="dxa"/>
            <w:left w:w="108" w:type="dxa"/>
            <w:bottom w:w="0" w:type="dxa"/>
            <w:right w:w="108" w:type="dxa"/>
          </w:tblCellMar>
        </w:tblPrEx>
        <w:trPr>
          <w:trHeight w:val="270"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02F2970">
            <w:pPr>
              <w:keepNext w:val="0"/>
              <w:keepLines w:val="0"/>
              <w:pageBreakBefore w:val="0"/>
              <w:kinsoku/>
              <w:wordWrap/>
              <w:overflowPunct/>
              <w:topLinePunct w:val="0"/>
              <w:autoSpaceDE/>
              <w:autoSpaceDN/>
              <w:bidi w:val="0"/>
              <w:adjustRightInd/>
              <w:snapToGrid/>
              <w:spacing w:after="0" w:line="360" w:lineRule="auto"/>
              <w:rPr>
                <w:rFonts w:hint="eastAsia" w:ascii="宋体" w:hAnsi="宋体" w:eastAsia="宋体" w:cs="宋体"/>
                <w:color w:val="auto"/>
                <w:szCs w:val="21"/>
                <w:rPrChange w:id="5627" w:author="然" w:date="2026-08-04T11:37:42Z">
                  <w:rPr>
                    <w:rFonts w:hint="eastAsia" w:ascii="宋体" w:hAnsi="宋体" w:eastAsia="宋体" w:cs="宋体"/>
                    <w:szCs w:val="21"/>
                  </w:rPr>
                </w:rPrChange>
              </w:rPr>
            </w:pPr>
            <w:r>
              <w:rPr>
                <w:rFonts w:hint="eastAsia" w:ascii="宋体" w:hAnsi="宋体" w:eastAsia="宋体" w:cs="宋体"/>
                <w:color w:val="auto"/>
                <w:szCs w:val="21"/>
                <w:rPrChange w:id="5628" w:author="然" w:date="2026-08-04T11:37:42Z">
                  <w:rPr>
                    <w:rFonts w:hint="eastAsia" w:ascii="宋体" w:hAnsi="宋体" w:eastAsia="宋体" w:cs="宋体"/>
                    <w:szCs w:val="21"/>
                  </w:rPr>
                </w:rPrChange>
              </w:rPr>
              <w:t>待定</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9C33CF">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29" w:author="然" w:date="2026-08-04T11:37:42Z">
                  <w:rPr>
                    <w:rFonts w:hint="eastAsia" w:ascii="宋体" w:hAnsi="宋体" w:eastAsia="宋体" w:cs="宋体"/>
                    <w:szCs w:val="21"/>
                  </w:rPr>
                </w:rPrChange>
              </w:rPr>
            </w:pPr>
            <w:r>
              <w:rPr>
                <w:rFonts w:hint="eastAsia" w:ascii="宋体" w:hAnsi="宋体" w:eastAsia="宋体" w:cs="宋体"/>
                <w:color w:val="auto"/>
                <w:szCs w:val="21"/>
                <w:rPrChange w:id="5630" w:author="然" w:date="2026-08-04T11:37:42Z">
                  <w:rPr>
                    <w:rFonts w:hint="eastAsia" w:ascii="宋体" w:hAnsi="宋体" w:eastAsia="宋体" w:cs="宋体"/>
                    <w:szCs w:val="21"/>
                  </w:rPr>
                </w:rPrChange>
              </w:rPr>
              <w:t>司法部领导</w:t>
            </w:r>
          </w:p>
        </w:tc>
      </w:tr>
      <w:tr w14:paraId="5D9DB8F2">
        <w:tblPrEx>
          <w:shd w:val="clear" w:color="auto" w:fill="auto"/>
          <w:tblCellMar>
            <w:top w:w="0" w:type="dxa"/>
            <w:left w:w="108" w:type="dxa"/>
            <w:bottom w:w="0" w:type="dxa"/>
            <w:right w:w="108" w:type="dxa"/>
          </w:tblCellMar>
        </w:tblPrEx>
        <w:trPr>
          <w:trHeight w:val="270"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6FD118">
            <w:pPr>
              <w:keepNext w:val="0"/>
              <w:keepLines w:val="0"/>
              <w:pageBreakBefore w:val="0"/>
              <w:kinsoku/>
              <w:wordWrap/>
              <w:overflowPunct/>
              <w:topLinePunct w:val="0"/>
              <w:autoSpaceDE/>
              <w:autoSpaceDN/>
              <w:bidi w:val="0"/>
              <w:adjustRightInd/>
              <w:snapToGrid/>
              <w:spacing w:after="0" w:line="360" w:lineRule="auto"/>
              <w:rPr>
                <w:rFonts w:hint="eastAsia" w:ascii="宋体" w:hAnsi="宋体" w:eastAsia="宋体" w:cs="宋体"/>
                <w:color w:val="auto"/>
                <w:szCs w:val="21"/>
                <w:rPrChange w:id="5631" w:author="然" w:date="2026-08-04T11:37:42Z">
                  <w:rPr>
                    <w:rFonts w:hint="eastAsia" w:ascii="宋体" w:hAnsi="宋体" w:eastAsia="宋体" w:cs="宋体"/>
                    <w:szCs w:val="21"/>
                  </w:rPr>
                </w:rPrChange>
              </w:rPr>
            </w:pPr>
            <w:r>
              <w:rPr>
                <w:rFonts w:hint="eastAsia" w:ascii="宋体" w:hAnsi="宋体" w:eastAsia="宋体" w:cs="宋体"/>
                <w:color w:val="auto"/>
                <w:szCs w:val="21"/>
                <w:rPrChange w:id="5632" w:author="然" w:date="2026-08-04T11:37:42Z">
                  <w:rPr>
                    <w:rFonts w:hint="eastAsia" w:ascii="宋体" w:hAnsi="宋体" w:eastAsia="宋体" w:cs="宋体"/>
                    <w:szCs w:val="21"/>
                  </w:rPr>
                </w:rPrChange>
              </w:rPr>
              <w:t>待定</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D775F9">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33" w:author="然" w:date="2026-08-04T11:37:42Z">
                  <w:rPr>
                    <w:rFonts w:hint="eastAsia" w:ascii="宋体" w:hAnsi="宋体" w:eastAsia="宋体" w:cs="宋体"/>
                    <w:szCs w:val="21"/>
                  </w:rPr>
                </w:rPrChange>
              </w:rPr>
            </w:pPr>
            <w:r>
              <w:rPr>
                <w:rFonts w:hint="eastAsia" w:ascii="宋体" w:hAnsi="宋体" w:eastAsia="宋体" w:cs="宋体"/>
                <w:color w:val="auto"/>
                <w:szCs w:val="21"/>
                <w:rPrChange w:id="5634" w:author="然" w:date="2026-08-04T11:37:42Z">
                  <w:rPr>
                    <w:rFonts w:hint="eastAsia" w:ascii="宋体" w:hAnsi="宋体" w:eastAsia="宋体" w:cs="宋体"/>
                    <w:szCs w:val="21"/>
                  </w:rPr>
                </w:rPrChange>
              </w:rPr>
              <w:t>中国法学会领导</w:t>
            </w:r>
          </w:p>
        </w:tc>
      </w:tr>
      <w:tr w14:paraId="4FF71096">
        <w:tblPrEx>
          <w:shd w:val="clear" w:color="auto" w:fill="auto"/>
          <w:tblCellMar>
            <w:top w:w="0" w:type="dxa"/>
            <w:left w:w="108" w:type="dxa"/>
            <w:bottom w:w="0" w:type="dxa"/>
            <w:right w:w="108" w:type="dxa"/>
          </w:tblCellMar>
        </w:tblPrEx>
        <w:trPr>
          <w:trHeight w:val="270"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64003B">
            <w:pPr>
              <w:keepNext w:val="0"/>
              <w:keepLines w:val="0"/>
              <w:pageBreakBefore w:val="0"/>
              <w:kinsoku/>
              <w:wordWrap/>
              <w:overflowPunct/>
              <w:topLinePunct w:val="0"/>
              <w:autoSpaceDE/>
              <w:autoSpaceDN/>
              <w:bidi w:val="0"/>
              <w:adjustRightInd/>
              <w:snapToGrid/>
              <w:spacing w:after="0" w:line="360" w:lineRule="auto"/>
              <w:rPr>
                <w:rFonts w:hint="eastAsia" w:ascii="宋体" w:hAnsi="宋体" w:eastAsia="宋体" w:cs="宋体"/>
                <w:color w:val="auto"/>
                <w:szCs w:val="21"/>
                <w:rPrChange w:id="5635" w:author="然" w:date="2026-08-04T11:37:42Z">
                  <w:rPr>
                    <w:rFonts w:hint="eastAsia" w:ascii="宋体" w:hAnsi="宋体" w:eastAsia="宋体" w:cs="宋体"/>
                    <w:szCs w:val="21"/>
                  </w:rPr>
                </w:rPrChange>
              </w:rPr>
            </w:pPr>
            <w:r>
              <w:rPr>
                <w:rFonts w:hint="eastAsia" w:ascii="宋体" w:hAnsi="宋体" w:eastAsia="宋体" w:cs="宋体"/>
                <w:color w:val="auto"/>
                <w:szCs w:val="21"/>
                <w:rPrChange w:id="5636" w:author="然" w:date="2026-08-04T11:37:42Z">
                  <w:rPr>
                    <w:rFonts w:hint="eastAsia" w:ascii="宋体" w:hAnsi="宋体" w:eastAsia="宋体" w:cs="宋体"/>
                    <w:szCs w:val="21"/>
                  </w:rPr>
                </w:rPrChange>
              </w:rPr>
              <w:t>待定</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9237AA">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37" w:author="然" w:date="2026-08-04T11:37:42Z">
                  <w:rPr>
                    <w:rFonts w:hint="eastAsia" w:ascii="宋体" w:hAnsi="宋体" w:eastAsia="宋体" w:cs="宋体"/>
                    <w:szCs w:val="21"/>
                  </w:rPr>
                </w:rPrChange>
              </w:rPr>
            </w:pPr>
            <w:r>
              <w:rPr>
                <w:rFonts w:hint="eastAsia" w:ascii="宋体" w:hAnsi="宋体" w:eastAsia="宋体" w:cs="宋体"/>
                <w:color w:val="auto"/>
                <w:szCs w:val="21"/>
                <w:rPrChange w:id="5638" w:author="然" w:date="2026-08-04T11:37:42Z">
                  <w:rPr>
                    <w:rFonts w:hint="eastAsia" w:ascii="宋体" w:hAnsi="宋体" w:eastAsia="宋体" w:cs="宋体"/>
                    <w:szCs w:val="21"/>
                  </w:rPr>
                </w:rPrChange>
              </w:rPr>
              <w:t>香港律政司领导</w:t>
            </w:r>
          </w:p>
        </w:tc>
      </w:tr>
      <w:tr w14:paraId="2D5F71AD">
        <w:tblPrEx>
          <w:shd w:val="clear" w:color="auto" w:fill="auto"/>
          <w:tblCellMar>
            <w:top w:w="0" w:type="dxa"/>
            <w:left w:w="108" w:type="dxa"/>
            <w:bottom w:w="0" w:type="dxa"/>
            <w:right w:w="108" w:type="dxa"/>
          </w:tblCellMar>
        </w:tblPrEx>
        <w:trPr>
          <w:trHeight w:val="270"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A33E78">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39" w:author="然" w:date="2026-08-04T11:37:42Z">
                  <w:rPr>
                    <w:rFonts w:hint="eastAsia" w:ascii="宋体" w:hAnsi="宋体" w:eastAsia="宋体" w:cs="宋体"/>
                    <w:szCs w:val="21"/>
                  </w:rPr>
                </w:rPrChange>
              </w:rPr>
            </w:pPr>
            <w:r>
              <w:rPr>
                <w:rFonts w:hint="eastAsia" w:ascii="宋体" w:hAnsi="宋体" w:eastAsia="宋体" w:cs="宋体"/>
                <w:color w:val="auto"/>
                <w:szCs w:val="21"/>
                <w:rPrChange w:id="5640" w:author="然" w:date="2026-08-04T11:37:42Z">
                  <w:rPr>
                    <w:rFonts w:hint="eastAsia" w:ascii="宋体" w:hAnsi="宋体" w:eastAsia="宋体" w:cs="宋体"/>
                    <w:szCs w:val="21"/>
                  </w:rPr>
                </w:rPrChange>
              </w:rPr>
              <w:t>Anna Joubin-Bret</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5AB22A">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41" w:author="然" w:date="2026-08-04T11:37:42Z">
                  <w:rPr>
                    <w:rFonts w:hint="eastAsia" w:ascii="宋体" w:hAnsi="宋体" w:eastAsia="宋体" w:cs="宋体"/>
                    <w:szCs w:val="21"/>
                  </w:rPr>
                </w:rPrChange>
              </w:rPr>
            </w:pPr>
            <w:r>
              <w:rPr>
                <w:rFonts w:hint="eastAsia" w:ascii="宋体" w:hAnsi="宋体" w:eastAsia="宋体" w:cs="宋体"/>
                <w:color w:val="auto"/>
                <w:szCs w:val="21"/>
                <w:rPrChange w:id="5642" w:author="然" w:date="2026-08-04T11:37:42Z">
                  <w:rPr>
                    <w:rFonts w:hint="eastAsia" w:ascii="宋体" w:hAnsi="宋体" w:eastAsia="宋体" w:cs="宋体"/>
                    <w:szCs w:val="21"/>
                  </w:rPr>
                </w:rPrChange>
              </w:rPr>
              <w:t>联合国贸易法委员会秘书长</w:t>
            </w:r>
          </w:p>
        </w:tc>
      </w:tr>
      <w:tr w14:paraId="2C7729E2">
        <w:tblPrEx>
          <w:shd w:val="clear" w:color="auto" w:fill="auto"/>
          <w:tblCellMar>
            <w:top w:w="0" w:type="dxa"/>
            <w:left w:w="108" w:type="dxa"/>
            <w:bottom w:w="0" w:type="dxa"/>
            <w:right w:w="108" w:type="dxa"/>
          </w:tblCellMar>
        </w:tblPrEx>
        <w:trPr>
          <w:trHeight w:val="270"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0AD683">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43" w:author="然" w:date="2026-08-04T11:37:42Z">
                  <w:rPr>
                    <w:rFonts w:hint="eastAsia" w:ascii="宋体" w:hAnsi="宋体" w:eastAsia="宋体" w:cs="宋体"/>
                    <w:szCs w:val="21"/>
                  </w:rPr>
                </w:rPrChange>
              </w:rPr>
            </w:pPr>
            <w:r>
              <w:rPr>
                <w:rFonts w:hint="eastAsia" w:ascii="宋体" w:hAnsi="宋体" w:eastAsia="宋体" w:cs="宋体"/>
                <w:color w:val="auto"/>
                <w:szCs w:val="21"/>
                <w:rPrChange w:id="5644" w:author="然" w:date="2026-08-04T11:37:42Z">
                  <w:rPr>
                    <w:rFonts w:hint="eastAsia" w:ascii="宋体" w:hAnsi="宋体" w:eastAsia="宋体" w:cs="宋体"/>
                    <w:szCs w:val="21"/>
                  </w:rPr>
                </w:rPrChange>
              </w:rPr>
              <w:t>唐振辉</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3F29C2">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45" w:author="然" w:date="2026-08-04T11:37:42Z">
                  <w:rPr>
                    <w:rFonts w:hint="eastAsia" w:ascii="宋体" w:hAnsi="宋体" w:eastAsia="宋体" w:cs="宋体"/>
                    <w:szCs w:val="21"/>
                  </w:rPr>
                </w:rPrChange>
              </w:rPr>
            </w:pPr>
            <w:r>
              <w:rPr>
                <w:rFonts w:hint="eastAsia" w:ascii="宋体" w:hAnsi="宋体" w:eastAsia="宋体" w:cs="宋体"/>
                <w:color w:val="auto"/>
                <w:szCs w:val="21"/>
                <w:rPrChange w:id="5646" w:author="然" w:date="2026-08-04T11:37:42Z">
                  <w:rPr>
                    <w:rFonts w:hint="eastAsia" w:ascii="宋体" w:hAnsi="宋体" w:eastAsia="宋体" w:cs="宋体"/>
                    <w:szCs w:val="21"/>
                  </w:rPr>
                </w:rPrChange>
              </w:rPr>
              <w:t>新加坡律政部部长兼内政部第二部长</w:t>
            </w:r>
          </w:p>
        </w:tc>
      </w:tr>
      <w:tr w14:paraId="69296643">
        <w:tblPrEx>
          <w:shd w:val="clear" w:color="auto" w:fill="auto"/>
          <w:tblCellMar>
            <w:top w:w="0" w:type="dxa"/>
            <w:left w:w="108" w:type="dxa"/>
            <w:bottom w:w="0" w:type="dxa"/>
            <w:right w:w="108" w:type="dxa"/>
          </w:tblCellMar>
        </w:tblPrEx>
        <w:trPr>
          <w:trHeight w:val="270" w:hRule="atLeast"/>
          <w:jc w:val="center"/>
        </w:trPr>
        <w:tc>
          <w:tcPr>
            <w:tcW w:w="933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2F66B58">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47" w:author="然" w:date="2026-08-04T11:37:42Z">
                  <w:rPr>
                    <w:rFonts w:hint="eastAsia" w:ascii="宋体" w:hAnsi="宋体" w:eastAsia="宋体" w:cs="宋体"/>
                    <w:szCs w:val="21"/>
                  </w:rPr>
                </w:rPrChange>
              </w:rPr>
            </w:pPr>
            <w:r>
              <w:rPr>
                <w:rFonts w:hint="eastAsia" w:ascii="宋体" w:hAnsi="宋体" w:eastAsia="宋体" w:cs="宋体"/>
                <w:color w:val="auto"/>
                <w:szCs w:val="21"/>
                <w:rPrChange w:id="5648" w:author="然" w:date="2026-08-04T11:37:42Z">
                  <w:rPr>
                    <w:rFonts w:hint="eastAsia" w:ascii="宋体" w:hAnsi="宋体" w:eastAsia="宋体" w:cs="宋体"/>
                    <w:szCs w:val="21"/>
                  </w:rPr>
                </w:rPrChange>
              </w:rPr>
              <w:t>签约及成果发布10:00-10:30</w:t>
            </w:r>
          </w:p>
          <w:p w14:paraId="0E6E672E">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49" w:author="然" w:date="2026-08-04T11:37:42Z">
                  <w:rPr>
                    <w:rFonts w:hint="eastAsia" w:ascii="宋体" w:hAnsi="宋体" w:eastAsia="宋体" w:cs="宋体"/>
                    <w:szCs w:val="21"/>
                  </w:rPr>
                </w:rPrChange>
              </w:rPr>
            </w:pPr>
            <w:r>
              <w:rPr>
                <w:rFonts w:hint="eastAsia" w:ascii="宋体" w:hAnsi="宋体" w:eastAsia="宋体" w:cs="宋体"/>
                <w:color w:val="auto"/>
                <w:szCs w:val="21"/>
                <w:rPrChange w:id="5650" w:author="然" w:date="2026-08-04T11:37:42Z">
                  <w:rPr>
                    <w:rFonts w:hint="eastAsia" w:ascii="宋体" w:hAnsi="宋体" w:eastAsia="宋体" w:cs="宋体"/>
                    <w:szCs w:val="21"/>
                  </w:rPr>
                </w:rPrChange>
              </w:rPr>
              <w:t>（主持人：待定）</w:t>
            </w:r>
          </w:p>
        </w:tc>
      </w:tr>
      <w:tr w14:paraId="38FB4333">
        <w:tblPrEx>
          <w:shd w:val="clear" w:color="auto" w:fill="auto"/>
          <w:tblCellMar>
            <w:top w:w="0" w:type="dxa"/>
            <w:left w:w="108" w:type="dxa"/>
            <w:bottom w:w="0" w:type="dxa"/>
            <w:right w:w="108" w:type="dxa"/>
          </w:tblCellMar>
        </w:tblPrEx>
        <w:trPr>
          <w:trHeight w:val="1310" w:hRule="atLeast"/>
          <w:jc w:val="center"/>
        </w:trPr>
        <w:tc>
          <w:tcPr>
            <w:tcW w:w="933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BD68ABB">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51" w:author="然" w:date="2026-08-04T11:37:42Z">
                  <w:rPr>
                    <w:rFonts w:hint="eastAsia" w:ascii="宋体" w:hAnsi="宋体" w:eastAsia="宋体" w:cs="宋体"/>
                    <w:szCs w:val="21"/>
                  </w:rPr>
                </w:rPrChange>
              </w:rPr>
            </w:pPr>
            <w:r>
              <w:rPr>
                <w:rFonts w:hint="eastAsia" w:ascii="宋体" w:hAnsi="宋体" w:eastAsia="宋体" w:cs="宋体"/>
                <w:color w:val="auto"/>
                <w:szCs w:val="21"/>
                <w:rPrChange w:id="5652" w:author="然" w:date="2026-08-04T11:37:42Z">
                  <w:rPr>
                    <w:rFonts w:hint="eastAsia" w:ascii="宋体" w:hAnsi="宋体" w:eastAsia="宋体" w:cs="宋体"/>
                    <w:szCs w:val="21"/>
                  </w:rPr>
                </w:rPrChange>
              </w:rPr>
              <w:t>10:00-10:05 湖南省中非商事调解中心揭牌仪式（视挂牌推进情况最终确定）</w:t>
            </w:r>
          </w:p>
          <w:p w14:paraId="3C2DB580">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53" w:author="然" w:date="2026-08-04T11:37:42Z">
                  <w:rPr>
                    <w:rFonts w:hint="eastAsia" w:ascii="宋体" w:hAnsi="宋体" w:eastAsia="宋体" w:cs="宋体"/>
                    <w:szCs w:val="21"/>
                  </w:rPr>
                </w:rPrChange>
              </w:rPr>
            </w:pPr>
            <w:r>
              <w:rPr>
                <w:rFonts w:hint="eastAsia" w:ascii="宋体" w:hAnsi="宋体" w:eastAsia="宋体" w:cs="宋体"/>
                <w:color w:val="auto"/>
                <w:szCs w:val="21"/>
                <w:rPrChange w:id="5654" w:author="然" w:date="2026-08-04T11:37:42Z">
                  <w:rPr>
                    <w:rFonts w:hint="eastAsia" w:ascii="宋体" w:hAnsi="宋体" w:eastAsia="宋体" w:cs="宋体"/>
                    <w:szCs w:val="21"/>
                  </w:rPr>
                </w:rPrChange>
              </w:rPr>
              <w:t>10:05-10:10 湖南国际商会商事调解专委会揭牌仪式（视推进情况最终确定）</w:t>
            </w:r>
          </w:p>
          <w:p w14:paraId="488DC31C">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55" w:author="然" w:date="2026-08-04T11:37:42Z">
                  <w:rPr>
                    <w:rFonts w:hint="eastAsia" w:ascii="宋体" w:hAnsi="宋体" w:eastAsia="宋体" w:cs="宋体"/>
                    <w:szCs w:val="21"/>
                  </w:rPr>
                </w:rPrChange>
              </w:rPr>
            </w:pPr>
            <w:r>
              <w:rPr>
                <w:rFonts w:hint="eastAsia" w:ascii="宋体" w:hAnsi="宋体" w:eastAsia="宋体" w:cs="宋体"/>
                <w:color w:val="auto"/>
                <w:szCs w:val="21"/>
                <w:rPrChange w:id="5656" w:author="然" w:date="2026-08-04T11:37:42Z">
                  <w:rPr>
                    <w:rFonts w:hint="eastAsia" w:ascii="宋体" w:hAnsi="宋体" w:eastAsia="宋体" w:cs="宋体"/>
                    <w:szCs w:val="21"/>
                  </w:rPr>
                </w:rPrChange>
              </w:rPr>
              <w:t>10:10-10:15发布全国贸促系统商事调解十大典型案例</w:t>
            </w:r>
          </w:p>
          <w:p w14:paraId="48F69FED">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57" w:author="然" w:date="2026-08-04T11:37:42Z">
                  <w:rPr>
                    <w:rFonts w:hint="eastAsia" w:ascii="宋体" w:hAnsi="宋体" w:eastAsia="宋体" w:cs="宋体"/>
                    <w:szCs w:val="21"/>
                  </w:rPr>
                </w:rPrChange>
              </w:rPr>
            </w:pPr>
            <w:r>
              <w:rPr>
                <w:rFonts w:hint="eastAsia" w:ascii="宋体" w:hAnsi="宋体" w:eastAsia="宋体" w:cs="宋体"/>
                <w:color w:val="auto"/>
                <w:szCs w:val="21"/>
                <w:rPrChange w:id="5658" w:author="然" w:date="2026-08-04T11:37:42Z">
                  <w:rPr>
                    <w:rFonts w:hint="eastAsia" w:ascii="宋体" w:hAnsi="宋体" w:eastAsia="宋体" w:cs="宋体"/>
                    <w:szCs w:val="21"/>
                  </w:rPr>
                </w:rPrChange>
              </w:rPr>
              <w:t>10:15-10:20 《中非联合调解机制研究报告》成果发布</w:t>
            </w:r>
          </w:p>
          <w:p w14:paraId="24700D94">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59" w:author="然" w:date="2026-08-04T11:37:42Z">
                  <w:rPr>
                    <w:rFonts w:hint="eastAsia" w:ascii="宋体" w:hAnsi="宋体" w:eastAsia="宋体" w:cs="宋体"/>
                    <w:szCs w:val="21"/>
                  </w:rPr>
                </w:rPrChange>
              </w:rPr>
            </w:pPr>
            <w:r>
              <w:rPr>
                <w:rFonts w:hint="eastAsia" w:ascii="宋体" w:hAnsi="宋体" w:eastAsia="宋体" w:cs="宋体"/>
                <w:color w:val="auto"/>
                <w:szCs w:val="21"/>
                <w:rPrChange w:id="5660" w:author="然" w:date="2026-08-04T11:37:42Z">
                  <w:rPr>
                    <w:rFonts w:hint="eastAsia" w:ascii="宋体" w:hAnsi="宋体" w:eastAsia="宋体" w:cs="宋体"/>
                    <w:szCs w:val="21"/>
                  </w:rPr>
                </w:rPrChange>
              </w:rPr>
              <w:t>10:20-10:25 中国贸促会商法中心与境外法律服务机构合作签约仪式</w:t>
            </w:r>
          </w:p>
          <w:p w14:paraId="3F72D24B">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61" w:author="然" w:date="2026-08-04T11:37:42Z">
                  <w:rPr>
                    <w:rFonts w:hint="eastAsia" w:ascii="宋体" w:hAnsi="宋体" w:eastAsia="宋体" w:cs="宋体"/>
                    <w:szCs w:val="21"/>
                  </w:rPr>
                </w:rPrChange>
              </w:rPr>
            </w:pPr>
            <w:r>
              <w:rPr>
                <w:rFonts w:hint="eastAsia" w:ascii="宋体" w:hAnsi="宋体" w:eastAsia="宋体" w:cs="宋体"/>
                <w:color w:val="auto"/>
                <w:szCs w:val="21"/>
                <w:rPrChange w:id="5662" w:author="然" w:date="2026-08-04T11:37:42Z">
                  <w:rPr>
                    <w:rFonts w:hint="eastAsia" w:ascii="宋体" w:hAnsi="宋体" w:eastAsia="宋体" w:cs="宋体"/>
                    <w:szCs w:val="21"/>
                  </w:rPr>
                </w:rPrChange>
              </w:rPr>
              <w:t>10:25-10:30省贸促会与境外法律服务机构合作签约仪式</w:t>
            </w:r>
          </w:p>
        </w:tc>
      </w:tr>
      <w:tr w14:paraId="1E402BDF">
        <w:tblPrEx>
          <w:shd w:val="clear" w:color="auto" w:fill="auto"/>
          <w:tblCellMar>
            <w:top w:w="0" w:type="dxa"/>
            <w:left w:w="108" w:type="dxa"/>
            <w:bottom w:w="0" w:type="dxa"/>
            <w:right w:w="108" w:type="dxa"/>
          </w:tblCellMar>
        </w:tblPrEx>
        <w:trPr>
          <w:trHeight w:val="270" w:hRule="atLeast"/>
          <w:jc w:val="center"/>
        </w:trPr>
        <w:tc>
          <w:tcPr>
            <w:tcW w:w="933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1B67B95">
            <w:pPr>
              <w:keepNext w:val="0"/>
              <w:keepLines w:val="0"/>
              <w:pageBreakBefore w:val="0"/>
              <w:widowControl/>
              <w:kinsoku/>
              <w:wordWrap/>
              <w:overflowPunct/>
              <w:topLinePunct w:val="0"/>
              <w:autoSpaceDE/>
              <w:autoSpaceDN/>
              <w:bidi w:val="0"/>
              <w:adjustRightInd/>
              <w:snapToGrid/>
              <w:spacing w:after="0" w:line="360" w:lineRule="auto"/>
              <w:jc w:val="left"/>
              <w:rPr>
                <w:rFonts w:hint="eastAsia" w:ascii="宋体" w:hAnsi="宋体" w:eastAsia="宋体" w:cs="宋体"/>
                <w:color w:val="auto"/>
                <w:szCs w:val="21"/>
                <w:rPrChange w:id="5663" w:author="然" w:date="2026-08-04T11:37:42Z">
                  <w:rPr>
                    <w:rFonts w:hint="eastAsia" w:ascii="宋体" w:hAnsi="宋体" w:eastAsia="宋体" w:cs="宋体"/>
                    <w:szCs w:val="21"/>
                  </w:rPr>
                </w:rPrChange>
              </w:rPr>
            </w:pPr>
            <w:r>
              <w:rPr>
                <w:rFonts w:hint="eastAsia" w:ascii="宋体" w:hAnsi="宋体" w:eastAsia="宋体" w:cs="宋体"/>
                <w:color w:val="auto"/>
                <w:szCs w:val="21"/>
                <w:rPrChange w:id="5664" w:author="然" w:date="2026-08-04T11:37:42Z">
                  <w:rPr>
                    <w:rFonts w:hint="eastAsia" w:ascii="宋体" w:hAnsi="宋体" w:eastAsia="宋体" w:cs="宋体"/>
                    <w:szCs w:val="21"/>
                  </w:rPr>
                </w:rPrChange>
              </w:rPr>
              <w:t>茶歇10:30-10:40</w:t>
            </w:r>
          </w:p>
        </w:tc>
      </w:tr>
      <w:tr w14:paraId="489C6A57">
        <w:tblPrEx>
          <w:shd w:val="clear" w:color="auto" w:fill="auto"/>
          <w:tblCellMar>
            <w:top w:w="0" w:type="dxa"/>
            <w:left w:w="108" w:type="dxa"/>
            <w:bottom w:w="0" w:type="dxa"/>
            <w:right w:w="108" w:type="dxa"/>
          </w:tblCellMar>
        </w:tblPrEx>
        <w:trPr>
          <w:trHeight w:val="270" w:hRule="atLeast"/>
          <w:jc w:val="center"/>
        </w:trPr>
        <w:tc>
          <w:tcPr>
            <w:tcW w:w="933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4698F4B">
            <w:pPr>
              <w:keepNext w:val="0"/>
              <w:keepLines w:val="0"/>
              <w:pageBreakBefore w:val="0"/>
              <w:widowControl/>
              <w:kinsoku/>
              <w:wordWrap/>
              <w:overflowPunct/>
              <w:topLinePunct w:val="0"/>
              <w:autoSpaceDE/>
              <w:autoSpaceDN/>
              <w:bidi w:val="0"/>
              <w:adjustRightInd/>
              <w:snapToGrid/>
              <w:spacing w:after="0" w:line="360" w:lineRule="auto"/>
              <w:jc w:val="left"/>
              <w:rPr>
                <w:rFonts w:hint="eastAsia" w:ascii="宋体" w:hAnsi="宋体" w:eastAsia="宋体" w:cs="宋体"/>
                <w:color w:val="auto"/>
                <w:szCs w:val="21"/>
                <w:rPrChange w:id="5665" w:author="然" w:date="2026-08-04T11:37:42Z">
                  <w:rPr>
                    <w:rFonts w:hint="eastAsia" w:ascii="宋体" w:hAnsi="宋体" w:eastAsia="宋体" w:cs="宋体"/>
                    <w:szCs w:val="21"/>
                  </w:rPr>
                </w:rPrChange>
              </w:rPr>
            </w:pPr>
            <w:r>
              <w:rPr>
                <w:rFonts w:hint="eastAsia" w:ascii="宋体" w:hAnsi="宋体" w:eastAsia="宋体" w:cs="宋体"/>
                <w:color w:val="auto"/>
                <w:szCs w:val="21"/>
                <w:rPrChange w:id="5666" w:author="然" w:date="2026-08-04T11:37:42Z">
                  <w:rPr>
                    <w:rFonts w:hint="eastAsia" w:ascii="宋体" w:hAnsi="宋体" w:eastAsia="宋体" w:cs="宋体"/>
                    <w:szCs w:val="21"/>
                  </w:rPr>
                </w:rPrChange>
              </w:rPr>
              <w:t>专题研讨一 商事调解的制度保障与创新路径10:40-11:40</w:t>
            </w:r>
          </w:p>
          <w:p w14:paraId="4750A822">
            <w:pPr>
              <w:keepNext w:val="0"/>
              <w:keepLines w:val="0"/>
              <w:pageBreakBefore w:val="0"/>
              <w:widowControl/>
              <w:kinsoku/>
              <w:wordWrap/>
              <w:overflowPunct/>
              <w:topLinePunct w:val="0"/>
              <w:autoSpaceDE/>
              <w:autoSpaceDN/>
              <w:bidi w:val="0"/>
              <w:adjustRightInd/>
              <w:snapToGrid/>
              <w:spacing w:after="0" w:line="360" w:lineRule="auto"/>
              <w:jc w:val="left"/>
              <w:rPr>
                <w:rFonts w:hint="eastAsia" w:ascii="宋体" w:hAnsi="宋体" w:eastAsia="宋体" w:cs="宋体"/>
                <w:color w:val="auto"/>
                <w:szCs w:val="21"/>
                <w:rPrChange w:id="5667" w:author="然" w:date="2026-08-04T11:37:42Z">
                  <w:rPr>
                    <w:rFonts w:hint="eastAsia" w:ascii="宋体" w:hAnsi="宋体" w:eastAsia="宋体" w:cs="宋体"/>
                    <w:szCs w:val="21"/>
                  </w:rPr>
                </w:rPrChange>
              </w:rPr>
            </w:pPr>
            <w:r>
              <w:rPr>
                <w:rFonts w:hint="eastAsia" w:ascii="宋体" w:hAnsi="宋体" w:eastAsia="宋体" w:cs="宋体"/>
                <w:color w:val="auto"/>
                <w:szCs w:val="21"/>
                <w:rPrChange w:id="5668" w:author="然" w:date="2026-08-04T11:37:42Z">
                  <w:rPr>
                    <w:rFonts w:hint="eastAsia" w:ascii="宋体" w:hAnsi="宋体" w:eastAsia="宋体" w:cs="宋体"/>
                    <w:szCs w:val="21"/>
                  </w:rPr>
                </w:rPrChange>
              </w:rPr>
              <w:t>（主持人：中国贸促会调解中心领导 待定）</w:t>
            </w:r>
          </w:p>
        </w:tc>
      </w:tr>
      <w:tr w14:paraId="38D0DA85">
        <w:tblPrEx>
          <w:shd w:val="clear" w:color="auto" w:fill="auto"/>
          <w:tblCellMar>
            <w:top w:w="0" w:type="dxa"/>
            <w:left w:w="108" w:type="dxa"/>
            <w:bottom w:w="0" w:type="dxa"/>
            <w:right w:w="108" w:type="dxa"/>
          </w:tblCellMar>
        </w:tblPrEx>
        <w:trPr>
          <w:trHeight w:val="270"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74F81C">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69" w:author="然" w:date="2026-08-04T11:37:42Z">
                  <w:rPr>
                    <w:rFonts w:hint="eastAsia" w:ascii="宋体" w:hAnsi="宋体" w:eastAsia="宋体" w:cs="宋体"/>
                    <w:szCs w:val="21"/>
                  </w:rPr>
                </w:rPrChange>
              </w:rPr>
            </w:pPr>
            <w:r>
              <w:rPr>
                <w:rFonts w:hint="eastAsia" w:ascii="宋体" w:hAnsi="宋体" w:eastAsia="宋体" w:cs="宋体"/>
                <w:color w:val="auto"/>
                <w:szCs w:val="21"/>
                <w:rPrChange w:id="5670" w:author="然" w:date="2026-08-04T11:37:42Z">
                  <w:rPr>
                    <w:rFonts w:hint="eastAsia" w:ascii="宋体" w:hAnsi="宋体" w:eastAsia="宋体" w:cs="宋体"/>
                    <w:szCs w:val="21"/>
                  </w:rPr>
                </w:rPrChange>
              </w:rPr>
              <w:t>待定</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8FBDA8">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71" w:author="然" w:date="2026-08-04T11:37:42Z">
                  <w:rPr>
                    <w:rFonts w:hint="eastAsia" w:ascii="宋体" w:hAnsi="宋体" w:eastAsia="宋体" w:cs="宋体"/>
                    <w:szCs w:val="21"/>
                  </w:rPr>
                </w:rPrChange>
              </w:rPr>
            </w:pPr>
            <w:r>
              <w:rPr>
                <w:rFonts w:hint="eastAsia" w:ascii="宋体" w:hAnsi="宋体" w:eastAsia="宋体" w:cs="宋体"/>
                <w:color w:val="auto"/>
                <w:szCs w:val="21"/>
                <w:rPrChange w:id="5672" w:author="然" w:date="2026-08-04T11:37:42Z">
                  <w:rPr>
                    <w:rFonts w:hint="eastAsia" w:ascii="宋体" w:hAnsi="宋体" w:eastAsia="宋体" w:cs="宋体"/>
                    <w:szCs w:val="21"/>
                  </w:rPr>
                </w:rPrChange>
              </w:rPr>
              <w:t>最高人民法院立案庭代表</w:t>
            </w:r>
          </w:p>
        </w:tc>
      </w:tr>
      <w:tr w14:paraId="02DFCBDC">
        <w:tblPrEx>
          <w:shd w:val="clear" w:color="auto" w:fill="auto"/>
          <w:tblCellMar>
            <w:top w:w="0" w:type="dxa"/>
            <w:left w:w="108" w:type="dxa"/>
            <w:bottom w:w="0" w:type="dxa"/>
            <w:right w:w="108" w:type="dxa"/>
          </w:tblCellMar>
        </w:tblPrEx>
        <w:trPr>
          <w:trHeight w:val="270"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F750C5">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73" w:author="然" w:date="2026-08-04T11:37:42Z">
                  <w:rPr>
                    <w:rFonts w:hint="eastAsia" w:ascii="宋体" w:hAnsi="宋体" w:eastAsia="宋体" w:cs="宋体"/>
                    <w:szCs w:val="21"/>
                  </w:rPr>
                </w:rPrChange>
              </w:rPr>
            </w:pPr>
            <w:r>
              <w:rPr>
                <w:rFonts w:hint="eastAsia" w:ascii="宋体" w:hAnsi="宋体" w:eastAsia="宋体" w:cs="宋体"/>
                <w:color w:val="auto"/>
                <w:szCs w:val="21"/>
                <w:rPrChange w:id="5674" w:author="然" w:date="2026-08-04T11:37:42Z">
                  <w:rPr>
                    <w:rFonts w:hint="eastAsia" w:ascii="宋体" w:hAnsi="宋体" w:eastAsia="宋体" w:cs="宋体"/>
                    <w:szCs w:val="21"/>
                  </w:rPr>
                </w:rPrChange>
              </w:rPr>
              <w:t>待定</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181010E">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75" w:author="然" w:date="2026-08-04T11:37:42Z">
                  <w:rPr>
                    <w:rFonts w:hint="eastAsia" w:ascii="宋体" w:hAnsi="宋体" w:eastAsia="宋体" w:cs="宋体"/>
                    <w:szCs w:val="21"/>
                  </w:rPr>
                </w:rPrChange>
              </w:rPr>
            </w:pPr>
            <w:r>
              <w:rPr>
                <w:rFonts w:hint="eastAsia" w:ascii="宋体" w:hAnsi="宋体" w:eastAsia="宋体" w:cs="宋体"/>
                <w:color w:val="auto"/>
                <w:szCs w:val="21"/>
                <w:rPrChange w:id="5676" w:author="然" w:date="2026-08-04T11:37:42Z">
                  <w:rPr>
                    <w:rFonts w:hint="eastAsia" w:ascii="宋体" w:hAnsi="宋体" w:eastAsia="宋体" w:cs="宋体"/>
                    <w:szCs w:val="21"/>
                  </w:rPr>
                </w:rPrChange>
              </w:rPr>
              <w:t>司法部人民参与和促进法治局代表</w:t>
            </w:r>
          </w:p>
        </w:tc>
      </w:tr>
      <w:tr w14:paraId="20E086EF">
        <w:tblPrEx>
          <w:shd w:val="clear" w:color="auto" w:fill="auto"/>
          <w:tblCellMar>
            <w:top w:w="0" w:type="dxa"/>
            <w:left w:w="108" w:type="dxa"/>
            <w:bottom w:w="0" w:type="dxa"/>
            <w:right w:w="108" w:type="dxa"/>
          </w:tblCellMar>
        </w:tblPrEx>
        <w:trPr>
          <w:trHeight w:val="270"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804372">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77" w:author="然" w:date="2026-08-04T11:37:42Z">
                  <w:rPr>
                    <w:rFonts w:hint="eastAsia" w:ascii="宋体" w:hAnsi="宋体" w:eastAsia="宋体" w:cs="宋体"/>
                    <w:szCs w:val="21"/>
                  </w:rPr>
                </w:rPrChange>
              </w:rPr>
            </w:pPr>
            <w:r>
              <w:rPr>
                <w:rFonts w:hint="eastAsia" w:ascii="宋体" w:hAnsi="宋体" w:eastAsia="宋体" w:cs="宋体"/>
                <w:color w:val="auto"/>
                <w:szCs w:val="21"/>
                <w:rPrChange w:id="5678" w:author="然" w:date="2026-08-04T11:37:42Z">
                  <w:rPr>
                    <w:rFonts w:hint="eastAsia" w:ascii="宋体" w:hAnsi="宋体" w:eastAsia="宋体" w:cs="宋体"/>
                    <w:szCs w:val="21"/>
                  </w:rPr>
                </w:rPrChange>
              </w:rPr>
              <w:t>待定</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3F92FD">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79" w:author="然" w:date="2026-08-04T11:37:42Z">
                  <w:rPr>
                    <w:rFonts w:hint="eastAsia" w:ascii="宋体" w:hAnsi="宋体" w:eastAsia="宋体" w:cs="宋体"/>
                    <w:szCs w:val="21"/>
                  </w:rPr>
                </w:rPrChange>
              </w:rPr>
            </w:pPr>
            <w:r>
              <w:rPr>
                <w:rFonts w:hint="eastAsia" w:ascii="宋体" w:hAnsi="宋体" w:eastAsia="宋体" w:cs="宋体"/>
                <w:color w:val="auto"/>
                <w:szCs w:val="21"/>
                <w:rPrChange w:id="5680" w:author="然" w:date="2026-08-04T11:37:42Z">
                  <w:rPr>
                    <w:rFonts w:hint="eastAsia" w:ascii="宋体" w:hAnsi="宋体" w:eastAsia="宋体" w:cs="宋体"/>
                    <w:szCs w:val="21"/>
                  </w:rPr>
                </w:rPrChange>
              </w:rPr>
              <w:t>中国贸促会商法中心代表</w:t>
            </w:r>
          </w:p>
        </w:tc>
      </w:tr>
      <w:tr w14:paraId="1DB4ABC9">
        <w:tblPrEx>
          <w:shd w:val="clear" w:color="auto" w:fill="auto"/>
          <w:tblCellMar>
            <w:top w:w="0" w:type="dxa"/>
            <w:left w:w="108" w:type="dxa"/>
            <w:bottom w:w="0" w:type="dxa"/>
            <w:right w:w="108" w:type="dxa"/>
          </w:tblCellMar>
        </w:tblPrEx>
        <w:trPr>
          <w:trHeight w:val="270"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F78A677">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81" w:author="然" w:date="2026-08-04T11:37:42Z">
                  <w:rPr>
                    <w:rFonts w:hint="eastAsia" w:ascii="宋体" w:hAnsi="宋体" w:eastAsia="宋体" w:cs="宋体"/>
                    <w:szCs w:val="21"/>
                  </w:rPr>
                </w:rPrChange>
              </w:rPr>
            </w:pPr>
            <w:r>
              <w:rPr>
                <w:rFonts w:hint="eastAsia" w:ascii="宋体" w:hAnsi="宋体" w:eastAsia="宋体" w:cs="宋体"/>
                <w:color w:val="auto"/>
                <w:szCs w:val="21"/>
                <w:rPrChange w:id="5682" w:author="然" w:date="2026-08-04T11:37:42Z">
                  <w:rPr>
                    <w:rFonts w:hint="eastAsia" w:ascii="宋体" w:hAnsi="宋体" w:eastAsia="宋体" w:cs="宋体"/>
                    <w:szCs w:val="21"/>
                  </w:rPr>
                </w:rPrChange>
              </w:rPr>
              <w:t>待定</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DB801A">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83" w:author="然" w:date="2026-08-04T11:37:42Z">
                  <w:rPr>
                    <w:rFonts w:hint="eastAsia" w:ascii="宋体" w:hAnsi="宋体" w:eastAsia="宋体" w:cs="宋体"/>
                    <w:szCs w:val="21"/>
                  </w:rPr>
                </w:rPrChange>
              </w:rPr>
            </w:pPr>
            <w:r>
              <w:rPr>
                <w:rFonts w:hint="eastAsia" w:ascii="宋体" w:hAnsi="宋体" w:eastAsia="宋体" w:cs="宋体"/>
                <w:color w:val="auto"/>
                <w:szCs w:val="21"/>
                <w:rPrChange w:id="5684" w:author="然" w:date="2026-08-04T11:37:42Z">
                  <w:rPr>
                    <w:rFonts w:hint="eastAsia" w:ascii="宋体" w:hAnsi="宋体" w:eastAsia="宋体" w:cs="宋体"/>
                    <w:szCs w:val="21"/>
                  </w:rPr>
                </w:rPrChange>
              </w:rPr>
              <w:t>新加坡代表</w:t>
            </w:r>
          </w:p>
        </w:tc>
      </w:tr>
      <w:tr w14:paraId="55718AAE">
        <w:tblPrEx>
          <w:shd w:val="clear" w:color="auto" w:fill="auto"/>
          <w:tblCellMar>
            <w:top w:w="0" w:type="dxa"/>
            <w:left w:w="108" w:type="dxa"/>
            <w:bottom w:w="0" w:type="dxa"/>
            <w:right w:w="108" w:type="dxa"/>
          </w:tblCellMar>
        </w:tblPrEx>
        <w:trPr>
          <w:trHeight w:val="270"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15E30C">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85" w:author="然" w:date="2026-08-04T11:37:42Z">
                  <w:rPr>
                    <w:rFonts w:hint="eastAsia" w:ascii="宋体" w:hAnsi="宋体" w:eastAsia="宋体" w:cs="宋体"/>
                    <w:szCs w:val="21"/>
                  </w:rPr>
                </w:rPrChange>
              </w:rPr>
            </w:pPr>
            <w:r>
              <w:rPr>
                <w:rFonts w:hint="eastAsia" w:ascii="宋体" w:hAnsi="宋体" w:eastAsia="宋体" w:cs="宋体"/>
                <w:color w:val="auto"/>
                <w:szCs w:val="21"/>
                <w:rPrChange w:id="5686" w:author="然" w:date="2026-08-04T11:37:42Z">
                  <w:rPr>
                    <w:rFonts w:hint="eastAsia" w:ascii="宋体" w:hAnsi="宋体" w:eastAsia="宋体" w:cs="宋体"/>
                    <w:szCs w:val="21"/>
                  </w:rPr>
                </w:rPrChange>
              </w:rPr>
              <w:t>待定</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379F91">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87" w:author="然" w:date="2026-08-04T11:37:42Z">
                  <w:rPr>
                    <w:rFonts w:hint="eastAsia" w:ascii="宋体" w:hAnsi="宋体" w:eastAsia="宋体" w:cs="宋体"/>
                    <w:szCs w:val="21"/>
                  </w:rPr>
                </w:rPrChange>
              </w:rPr>
            </w:pPr>
            <w:r>
              <w:rPr>
                <w:rFonts w:hint="eastAsia" w:ascii="宋体" w:hAnsi="宋体" w:eastAsia="宋体" w:cs="宋体"/>
                <w:color w:val="auto"/>
                <w:szCs w:val="21"/>
                <w:rPrChange w:id="5688" w:author="然" w:date="2026-08-04T11:37:42Z">
                  <w:rPr>
                    <w:rFonts w:hint="eastAsia" w:ascii="宋体" w:hAnsi="宋体" w:eastAsia="宋体" w:cs="宋体"/>
                    <w:szCs w:val="21"/>
                  </w:rPr>
                </w:rPrChange>
              </w:rPr>
              <w:t>香港地区代表</w:t>
            </w:r>
          </w:p>
        </w:tc>
      </w:tr>
      <w:tr w14:paraId="2D048F19">
        <w:tblPrEx>
          <w:shd w:val="clear" w:color="auto" w:fill="auto"/>
          <w:tblCellMar>
            <w:top w:w="0" w:type="dxa"/>
            <w:left w:w="108" w:type="dxa"/>
            <w:bottom w:w="0" w:type="dxa"/>
            <w:right w:w="108" w:type="dxa"/>
          </w:tblCellMar>
        </w:tblPrEx>
        <w:trPr>
          <w:trHeight w:val="315" w:hRule="atLeast"/>
          <w:jc w:val="center"/>
        </w:trPr>
        <w:tc>
          <w:tcPr>
            <w:tcW w:w="933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4BFF8BB">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89" w:author="然" w:date="2026-08-04T11:37:42Z">
                  <w:rPr>
                    <w:rFonts w:hint="eastAsia" w:ascii="宋体" w:hAnsi="宋体" w:eastAsia="宋体" w:cs="宋体"/>
                    <w:szCs w:val="21"/>
                  </w:rPr>
                </w:rPrChange>
              </w:rPr>
            </w:pPr>
            <w:r>
              <w:rPr>
                <w:rFonts w:hint="eastAsia" w:ascii="宋体" w:hAnsi="宋体" w:eastAsia="宋体" w:cs="宋体"/>
                <w:color w:val="auto"/>
                <w:szCs w:val="21"/>
                <w:rPrChange w:id="5690" w:author="然" w:date="2026-08-04T11:37:42Z">
                  <w:rPr>
                    <w:rFonts w:hint="eastAsia" w:ascii="宋体" w:hAnsi="宋体" w:eastAsia="宋体" w:cs="宋体"/>
                    <w:szCs w:val="21"/>
                  </w:rPr>
                </w:rPrChange>
              </w:rPr>
              <w:t>午餐11:40-13:30</w:t>
            </w:r>
          </w:p>
        </w:tc>
      </w:tr>
      <w:tr w14:paraId="66E719FD">
        <w:tblPrEx>
          <w:shd w:val="clear" w:color="auto" w:fill="auto"/>
          <w:tblCellMar>
            <w:top w:w="0" w:type="dxa"/>
            <w:left w:w="108" w:type="dxa"/>
            <w:bottom w:w="0" w:type="dxa"/>
            <w:right w:w="108" w:type="dxa"/>
          </w:tblCellMar>
        </w:tblPrEx>
        <w:trPr>
          <w:trHeight w:val="315" w:hRule="atLeast"/>
          <w:jc w:val="center"/>
        </w:trPr>
        <w:tc>
          <w:tcPr>
            <w:tcW w:w="933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7FA80B5">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91" w:author="然" w:date="2026-08-04T11:37:42Z">
                  <w:rPr>
                    <w:rFonts w:hint="eastAsia" w:ascii="宋体" w:hAnsi="宋体" w:eastAsia="宋体" w:cs="宋体"/>
                    <w:szCs w:val="21"/>
                  </w:rPr>
                </w:rPrChange>
              </w:rPr>
            </w:pPr>
            <w:r>
              <w:rPr>
                <w:rFonts w:hint="eastAsia" w:ascii="宋体" w:hAnsi="宋体" w:eastAsia="宋体" w:cs="宋体"/>
                <w:color w:val="auto"/>
                <w:szCs w:val="21"/>
                <w:rPrChange w:id="5692" w:author="然" w:date="2026-08-04T11:37:42Z">
                  <w:rPr>
                    <w:rFonts w:hint="eastAsia" w:ascii="宋体" w:hAnsi="宋体" w:eastAsia="宋体" w:cs="宋体"/>
                    <w:szCs w:val="21"/>
                  </w:rPr>
                </w:rPrChange>
              </w:rPr>
              <w:t>专题研讨二 调解机制的国际经验与本土实践13:30-14:30</w:t>
            </w:r>
          </w:p>
          <w:p w14:paraId="54E40675">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93" w:author="然" w:date="2026-08-04T11:37:42Z">
                  <w:rPr>
                    <w:rFonts w:hint="eastAsia" w:ascii="宋体" w:hAnsi="宋体" w:eastAsia="宋体" w:cs="宋体"/>
                    <w:szCs w:val="21"/>
                  </w:rPr>
                </w:rPrChange>
              </w:rPr>
            </w:pPr>
            <w:r>
              <w:rPr>
                <w:rFonts w:hint="eastAsia" w:ascii="宋体" w:hAnsi="宋体" w:eastAsia="宋体" w:cs="宋体"/>
                <w:color w:val="auto"/>
                <w:szCs w:val="21"/>
                <w:rPrChange w:id="5694" w:author="然" w:date="2026-08-04T11:37:42Z">
                  <w:rPr>
                    <w:rFonts w:hint="eastAsia" w:ascii="宋体" w:hAnsi="宋体" w:eastAsia="宋体" w:cs="宋体"/>
                    <w:szCs w:val="21"/>
                  </w:rPr>
                </w:rPrChange>
              </w:rPr>
              <w:t>（主持人：中国贸促会调解中心副秘书长王芳）</w:t>
            </w:r>
          </w:p>
        </w:tc>
      </w:tr>
      <w:tr w14:paraId="38D83BB6">
        <w:tblPrEx>
          <w:shd w:val="clear" w:color="auto" w:fill="auto"/>
          <w:tblCellMar>
            <w:top w:w="0" w:type="dxa"/>
            <w:left w:w="108" w:type="dxa"/>
            <w:bottom w:w="0" w:type="dxa"/>
            <w:right w:w="108" w:type="dxa"/>
          </w:tblCellMar>
        </w:tblPrEx>
        <w:trPr>
          <w:trHeight w:val="315"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0D2A2D">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95" w:author="然" w:date="2026-08-04T11:37:42Z">
                  <w:rPr>
                    <w:rFonts w:hint="eastAsia" w:ascii="宋体" w:hAnsi="宋体" w:eastAsia="宋体" w:cs="宋体"/>
                    <w:szCs w:val="21"/>
                  </w:rPr>
                </w:rPrChange>
              </w:rPr>
            </w:pPr>
            <w:r>
              <w:rPr>
                <w:rFonts w:hint="eastAsia" w:ascii="宋体" w:hAnsi="宋体" w:eastAsia="宋体" w:cs="宋体"/>
                <w:color w:val="auto"/>
                <w:szCs w:val="21"/>
                <w:rPrChange w:id="5696" w:author="然" w:date="2026-08-04T11:37:42Z">
                  <w:rPr>
                    <w:rFonts w:hint="eastAsia" w:ascii="宋体" w:hAnsi="宋体" w:eastAsia="宋体" w:cs="宋体"/>
                    <w:szCs w:val="21"/>
                  </w:rPr>
                </w:rPrChange>
              </w:rPr>
              <w:t>范维敦</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4B7DC8">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97" w:author="然" w:date="2026-08-04T11:37:42Z">
                  <w:rPr>
                    <w:rFonts w:hint="eastAsia" w:ascii="宋体" w:hAnsi="宋体" w:eastAsia="宋体" w:cs="宋体"/>
                    <w:szCs w:val="21"/>
                  </w:rPr>
                </w:rPrChange>
              </w:rPr>
            </w:pPr>
            <w:r>
              <w:rPr>
                <w:rFonts w:hint="eastAsia" w:ascii="宋体" w:hAnsi="宋体" w:eastAsia="宋体" w:cs="宋体"/>
                <w:color w:val="auto"/>
                <w:szCs w:val="21"/>
                <w:rPrChange w:id="5698" w:author="然" w:date="2026-08-04T11:37:42Z">
                  <w:rPr>
                    <w:rFonts w:hint="eastAsia" w:ascii="宋体" w:hAnsi="宋体" w:eastAsia="宋体" w:cs="宋体"/>
                    <w:szCs w:val="21"/>
                  </w:rPr>
                </w:rPrChange>
              </w:rPr>
              <w:t>英国有效争议解决中心亚太代表处</w:t>
            </w:r>
          </w:p>
        </w:tc>
      </w:tr>
      <w:tr w14:paraId="51794F7F">
        <w:tblPrEx>
          <w:shd w:val="clear" w:color="auto" w:fill="auto"/>
          <w:tblCellMar>
            <w:top w:w="0" w:type="dxa"/>
            <w:left w:w="108" w:type="dxa"/>
            <w:bottom w:w="0" w:type="dxa"/>
            <w:right w:w="108" w:type="dxa"/>
          </w:tblCellMar>
        </w:tblPrEx>
        <w:trPr>
          <w:trHeight w:val="315"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8472A2">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699" w:author="然" w:date="2026-08-04T11:37:42Z">
                  <w:rPr>
                    <w:rFonts w:hint="eastAsia" w:ascii="宋体" w:hAnsi="宋体" w:eastAsia="宋体" w:cs="宋体"/>
                    <w:szCs w:val="21"/>
                  </w:rPr>
                </w:rPrChange>
              </w:rPr>
            </w:pPr>
            <w:r>
              <w:rPr>
                <w:rFonts w:hint="eastAsia" w:ascii="宋体" w:hAnsi="宋体" w:eastAsia="宋体" w:cs="宋体"/>
                <w:color w:val="auto"/>
                <w:szCs w:val="21"/>
                <w:rPrChange w:id="5700" w:author="然" w:date="2026-08-04T11:37:42Z">
                  <w:rPr>
                    <w:rFonts w:hint="eastAsia" w:ascii="宋体" w:hAnsi="宋体" w:eastAsia="宋体" w:cs="宋体"/>
                    <w:szCs w:val="21"/>
                  </w:rPr>
                </w:rPrChange>
              </w:rPr>
              <w:t>陆庭华</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F40B25">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01" w:author="然" w:date="2026-08-04T11:37:42Z">
                  <w:rPr>
                    <w:rFonts w:hint="eastAsia" w:ascii="宋体" w:hAnsi="宋体" w:eastAsia="宋体" w:cs="宋体"/>
                    <w:szCs w:val="21"/>
                  </w:rPr>
                </w:rPrChange>
              </w:rPr>
            </w:pPr>
            <w:r>
              <w:rPr>
                <w:rFonts w:hint="eastAsia" w:ascii="宋体" w:hAnsi="宋体" w:eastAsia="宋体" w:cs="宋体"/>
                <w:color w:val="auto"/>
                <w:szCs w:val="21"/>
                <w:rPrChange w:id="5702" w:author="然" w:date="2026-08-04T11:37:42Z">
                  <w:rPr>
                    <w:rFonts w:hint="eastAsia" w:ascii="宋体" w:hAnsi="宋体" w:eastAsia="宋体" w:cs="宋体"/>
                    <w:szCs w:val="21"/>
                  </w:rPr>
                </w:rPrChange>
              </w:rPr>
              <w:t>香港调解联盟会长</w:t>
            </w:r>
          </w:p>
        </w:tc>
      </w:tr>
      <w:tr w14:paraId="5F8AC031">
        <w:tblPrEx>
          <w:shd w:val="clear" w:color="auto" w:fill="auto"/>
          <w:tblCellMar>
            <w:top w:w="0" w:type="dxa"/>
            <w:left w:w="108" w:type="dxa"/>
            <w:bottom w:w="0" w:type="dxa"/>
            <w:right w:w="108" w:type="dxa"/>
          </w:tblCellMar>
        </w:tblPrEx>
        <w:trPr>
          <w:trHeight w:val="315"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C666C9">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03" w:author="然" w:date="2026-08-04T11:37:42Z">
                  <w:rPr>
                    <w:rFonts w:hint="eastAsia" w:ascii="宋体" w:hAnsi="宋体" w:eastAsia="宋体" w:cs="宋体"/>
                    <w:szCs w:val="21"/>
                  </w:rPr>
                </w:rPrChange>
              </w:rPr>
            </w:pPr>
            <w:r>
              <w:rPr>
                <w:rFonts w:hint="eastAsia" w:ascii="宋体" w:hAnsi="宋体" w:eastAsia="宋体" w:cs="宋体"/>
                <w:color w:val="auto"/>
                <w:szCs w:val="21"/>
                <w:rPrChange w:id="5704" w:author="然" w:date="2026-08-04T11:37:42Z">
                  <w:rPr>
                    <w:rFonts w:hint="eastAsia" w:ascii="宋体" w:hAnsi="宋体" w:eastAsia="宋体" w:cs="宋体"/>
                    <w:szCs w:val="21"/>
                  </w:rPr>
                </w:rPrChange>
              </w:rPr>
              <w:t>许妙薇</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01E4CB">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05" w:author="然" w:date="2026-08-04T11:37:42Z">
                  <w:rPr>
                    <w:rFonts w:hint="eastAsia" w:ascii="宋体" w:hAnsi="宋体" w:eastAsia="宋体" w:cs="宋体"/>
                    <w:szCs w:val="21"/>
                  </w:rPr>
                </w:rPrChange>
              </w:rPr>
            </w:pPr>
            <w:r>
              <w:rPr>
                <w:rFonts w:hint="eastAsia" w:ascii="宋体" w:hAnsi="宋体" w:eastAsia="宋体" w:cs="宋体"/>
                <w:color w:val="auto"/>
                <w:szCs w:val="21"/>
                <w:rPrChange w:id="5706" w:author="然" w:date="2026-08-04T11:37:42Z">
                  <w:rPr>
                    <w:rFonts w:hint="eastAsia" w:ascii="宋体" w:hAnsi="宋体" w:eastAsia="宋体" w:cs="宋体"/>
                    <w:szCs w:val="21"/>
                  </w:rPr>
                </w:rPrChange>
              </w:rPr>
              <w:t>中马商事调解中心马方秘书长</w:t>
            </w:r>
          </w:p>
        </w:tc>
      </w:tr>
      <w:tr w14:paraId="567AF5E3">
        <w:tblPrEx>
          <w:shd w:val="clear" w:color="auto" w:fill="auto"/>
          <w:tblCellMar>
            <w:top w:w="0" w:type="dxa"/>
            <w:left w:w="108" w:type="dxa"/>
            <w:bottom w:w="0" w:type="dxa"/>
            <w:right w:w="108" w:type="dxa"/>
          </w:tblCellMar>
        </w:tblPrEx>
        <w:trPr>
          <w:trHeight w:val="315"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199295">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07" w:author="然" w:date="2026-08-04T11:37:42Z">
                  <w:rPr>
                    <w:rFonts w:hint="eastAsia" w:ascii="宋体" w:hAnsi="宋体" w:eastAsia="宋体" w:cs="宋体"/>
                    <w:szCs w:val="21"/>
                  </w:rPr>
                </w:rPrChange>
              </w:rPr>
            </w:pPr>
            <w:r>
              <w:rPr>
                <w:rFonts w:hint="eastAsia" w:ascii="宋体" w:hAnsi="宋体" w:eastAsia="宋体" w:cs="宋体"/>
                <w:color w:val="auto"/>
                <w:szCs w:val="21"/>
                <w:rPrChange w:id="5708" w:author="然" w:date="2026-08-04T11:37:42Z">
                  <w:rPr>
                    <w:rFonts w:hint="eastAsia" w:ascii="宋体" w:hAnsi="宋体" w:eastAsia="宋体" w:cs="宋体"/>
                    <w:szCs w:val="21"/>
                  </w:rPr>
                </w:rPrChange>
              </w:rPr>
              <w:t>吴俊贤</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9EEC45">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09" w:author="然" w:date="2026-08-04T11:37:42Z">
                  <w:rPr>
                    <w:rFonts w:hint="eastAsia" w:ascii="宋体" w:hAnsi="宋体" w:eastAsia="宋体" w:cs="宋体"/>
                    <w:szCs w:val="21"/>
                  </w:rPr>
                </w:rPrChange>
              </w:rPr>
            </w:pPr>
            <w:r>
              <w:rPr>
                <w:rFonts w:hint="eastAsia" w:ascii="宋体" w:hAnsi="宋体" w:eastAsia="宋体" w:cs="宋体"/>
                <w:color w:val="auto"/>
                <w:szCs w:val="21"/>
                <w:rPrChange w:id="5710" w:author="然" w:date="2026-08-04T11:37:42Z">
                  <w:rPr>
                    <w:rFonts w:hint="eastAsia" w:ascii="宋体" w:hAnsi="宋体" w:eastAsia="宋体" w:cs="宋体"/>
                    <w:szCs w:val="21"/>
                  </w:rPr>
                </w:rPrChange>
              </w:rPr>
              <w:t>新加坡独立调解机构智杰CEO</w:t>
            </w:r>
          </w:p>
        </w:tc>
      </w:tr>
      <w:tr w14:paraId="68518D1F">
        <w:tblPrEx>
          <w:shd w:val="clear" w:color="auto" w:fill="auto"/>
          <w:tblCellMar>
            <w:top w:w="0" w:type="dxa"/>
            <w:left w:w="108" w:type="dxa"/>
            <w:bottom w:w="0" w:type="dxa"/>
            <w:right w:w="108" w:type="dxa"/>
          </w:tblCellMar>
        </w:tblPrEx>
        <w:trPr>
          <w:trHeight w:val="315"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F7E157">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11" w:author="然" w:date="2026-08-04T11:37:42Z">
                  <w:rPr>
                    <w:rFonts w:hint="eastAsia" w:ascii="宋体" w:hAnsi="宋体" w:eastAsia="宋体" w:cs="宋体"/>
                    <w:szCs w:val="21"/>
                  </w:rPr>
                </w:rPrChange>
              </w:rPr>
            </w:pPr>
            <w:r>
              <w:rPr>
                <w:rFonts w:hint="eastAsia" w:ascii="宋体" w:hAnsi="宋体" w:eastAsia="宋体" w:cs="宋体"/>
                <w:color w:val="auto"/>
                <w:szCs w:val="21"/>
                <w:rPrChange w:id="5712" w:author="然" w:date="2026-08-04T11:37:42Z">
                  <w:rPr>
                    <w:rFonts w:hint="eastAsia" w:ascii="宋体" w:hAnsi="宋体" w:eastAsia="宋体" w:cs="宋体"/>
                    <w:szCs w:val="21"/>
                  </w:rPr>
                </w:rPrChange>
              </w:rPr>
              <w:t>廖永安</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A89D26">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13" w:author="然" w:date="2026-08-04T11:37:42Z">
                  <w:rPr>
                    <w:rFonts w:hint="eastAsia" w:ascii="宋体" w:hAnsi="宋体" w:eastAsia="宋体" w:cs="宋体"/>
                    <w:szCs w:val="21"/>
                  </w:rPr>
                </w:rPrChange>
              </w:rPr>
            </w:pPr>
            <w:r>
              <w:rPr>
                <w:rFonts w:hint="eastAsia" w:ascii="宋体" w:hAnsi="宋体" w:eastAsia="宋体" w:cs="宋体"/>
                <w:color w:val="auto"/>
                <w:szCs w:val="21"/>
                <w:rPrChange w:id="5714" w:author="然" w:date="2026-08-04T11:37:42Z">
                  <w:rPr>
                    <w:rFonts w:hint="eastAsia" w:ascii="宋体" w:hAnsi="宋体" w:eastAsia="宋体" w:cs="宋体"/>
                    <w:szCs w:val="21"/>
                  </w:rPr>
                </w:rPrChange>
              </w:rPr>
              <w:t>湘潭大学党委副书记、校长</w:t>
            </w:r>
          </w:p>
        </w:tc>
      </w:tr>
      <w:tr w14:paraId="0B6B7D25">
        <w:tblPrEx>
          <w:shd w:val="clear" w:color="auto" w:fill="auto"/>
          <w:tblCellMar>
            <w:top w:w="0" w:type="dxa"/>
            <w:left w:w="108" w:type="dxa"/>
            <w:bottom w:w="0" w:type="dxa"/>
            <w:right w:w="108" w:type="dxa"/>
          </w:tblCellMar>
        </w:tblPrEx>
        <w:trPr>
          <w:trHeight w:val="315" w:hRule="atLeast"/>
          <w:jc w:val="center"/>
        </w:trPr>
        <w:tc>
          <w:tcPr>
            <w:tcW w:w="933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284CBEE">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auto"/>
                <w:szCs w:val="21"/>
                <w:rPrChange w:id="5715" w:author="然" w:date="2026-08-04T11:37:42Z">
                  <w:rPr>
                    <w:rFonts w:hint="eastAsia" w:ascii="宋体" w:hAnsi="宋体" w:eastAsia="宋体" w:cs="宋体"/>
                    <w:szCs w:val="21"/>
                  </w:rPr>
                </w:rPrChange>
              </w:rPr>
            </w:pPr>
            <w:r>
              <w:rPr>
                <w:rFonts w:hint="eastAsia" w:ascii="宋体" w:hAnsi="宋体" w:eastAsia="宋体" w:cs="宋体"/>
                <w:color w:val="auto"/>
                <w:szCs w:val="21"/>
                <w:rPrChange w:id="5716" w:author="然" w:date="2026-08-04T11:37:42Z">
                  <w:rPr>
                    <w:rFonts w:hint="eastAsia" w:ascii="宋体" w:hAnsi="宋体" w:eastAsia="宋体" w:cs="宋体"/>
                    <w:szCs w:val="21"/>
                  </w:rPr>
                </w:rPrChange>
              </w:rPr>
              <w:t>专题研讨三 国际商事调解协议的跨境执行与司法协同</w:t>
            </w:r>
          </w:p>
          <w:p w14:paraId="2F78F1E9">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17" w:author="然" w:date="2026-08-04T11:37:42Z">
                  <w:rPr>
                    <w:rFonts w:hint="eastAsia" w:ascii="宋体" w:hAnsi="宋体" w:eastAsia="宋体" w:cs="宋体"/>
                    <w:szCs w:val="21"/>
                  </w:rPr>
                </w:rPrChange>
              </w:rPr>
            </w:pPr>
            <w:r>
              <w:rPr>
                <w:rFonts w:hint="eastAsia" w:ascii="宋体" w:hAnsi="宋体" w:eastAsia="宋体" w:cs="宋体"/>
                <w:color w:val="auto"/>
                <w:szCs w:val="21"/>
                <w:rPrChange w:id="5718" w:author="然" w:date="2026-08-04T11:37:42Z">
                  <w:rPr>
                    <w:rFonts w:hint="eastAsia" w:ascii="宋体" w:hAnsi="宋体" w:eastAsia="宋体" w:cs="宋体"/>
                    <w:szCs w:val="21"/>
                  </w:rPr>
                </w:rPrChange>
              </w:rPr>
              <w:t>14:30-15:30</w:t>
            </w:r>
          </w:p>
          <w:p w14:paraId="03899375">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19" w:author="然" w:date="2026-08-04T11:37:42Z">
                  <w:rPr>
                    <w:rFonts w:hint="eastAsia" w:ascii="宋体" w:hAnsi="宋体" w:eastAsia="宋体" w:cs="宋体"/>
                    <w:szCs w:val="21"/>
                  </w:rPr>
                </w:rPrChange>
              </w:rPr>
            </w:pPr>
            <w:r>
              <w:rPr>
                <w:rFonts w:hint="eastAsia" w:ascii="宋体" w:hAnsi="宋体" w:eastAsia="宋体" w:cs="宋体"/>
                <w:color w:val="auto"/>
                <w:szCs w:val="21"/>
                <w:rPrChange w:id="5720" w:author="然" w:date="2026-08-04T11:37:42Z">
                  <w:rPr>
                    <w:rFonts w:hint="eastAsia" w:ascii="宋体" w:hAnsi="宋体" w:eastAsia="宋体" w:cs="宋体"/>
                    <w:szCs w:val="21"/>
                  </w:rPr>
                </w:rPrChange>
              </w:rPr>
              <w:t>（主持人：中国贸促会调解中心领导 待定）</w:t>
            </w:r>
          </w:p>
        </w:tc>
      </w:tr>
      <w:tr w14:paraId="29920892">
        <w:tblPrEx>
          <w:shd w:val="clear" w:color="auto" w:fill="auto"/>
          <w:tblCellMar>
            <w:top w:w="0" w:type="dxa"/>
            <w:left w:w="108" w:type="dxa"/>
            <w:bottom w:w="0" w:type="dxa"/>
            <w:right w:w="108" w:type="dxa"/>
          </w:tblCellMar>
        </w:tblPrEx>
        <w:trPr>
          <w:trHeight w:val="315"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A30162">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21" w:author="然" w:date="2026-08-04T11:37:42Z">
                  <w:rPr>
                    <w:rFonts w:hint="eastAsia" w:ascii="宋体" w:hAnsi="宋体" w:eastAsia="宋体" w:cs="宋体"/>
                    <w:szCs w:val="21"/>
                  </w:rPr>
                </w:rPrChange>
              </w:rPr>
            </w:pPr>
            <w:r>
              <w:rPr>
                <w:rFonts w:hint="eastAsia" w:ascii="宋体" w:hAnsi="宋体" w:eastAsia="宋体" w:cs="宋体"/>
                <w:color w:val="auto"/>
                <w:szCs w:val="21"/>
                <w:rPrChange w:id="5722" w:author="然" w:date="2026-08-04T11:37:42Z">
                  <w:rPr>
                    <w:rFonts w:hint="eastAsia" w:ascii="宋体" w:hAnsi="宋体" w:eastAsia="宋体" w:cs="宋体"/>
                    <w:szCs w:val="21"/>
                  </w:rPr>
                </w:rPrChange>
              </w:rPr>
              <w:t>待定</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633C13">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23" w:author="然" w:date="2026-08-04T11:37:42Z">
                  <w:rPr>
                    <w:rFonts w:hint="eastAsia" w:ascii="宋体" w:hAnsi="宋体" w:eastAsia="宋体" w:cs="宋体"/>
                    <w:szCs w:val="21"/>
                  </w:rPr>
                </w:rPrChange>
              </w:rPr>
            </w:pPr>
            <w:r>
              <w:rPr>
                <w:rFonts w:hint="eastAsia" w:ascii="宋体" w:hAnsi="宋体" w:eastAsia="宋体" w:cs="宋体"/>
                <w:color w:val="auto"/>
                <w:szCs w:val="21"/>
                <w:rPrChange w:id="5724" w:author="然" w:date="2026-08-04T11:37:42Z">
                  <w:rPr>
                    <w:rFonts w:hint="eastAsia" w:ascii="宋体" w:hAnsi="宋体" w:eastAsia="宋体" w:cs="宋体"/>
                    <w:szCs w:val="21"/>
                  </w:rPr>
                </w:rPrChange>
              </w:rPr>
              <w:t>新加坡知识产权局代表</w:t>
            </w:r>
          </w:p>
        </w:tc>
      </w:tr>
      <w:tr w14:paraId="7A43E23E">
        <w:tblPrEx>
          <w:shd w:val="clear" w:color="auto" w:fill="auto"/>
          <w:tblCellMar>
            <w:top w:w="0" w:type="dxa"/>
            <w:left w:w="108" w:type="dxa"/>
            <w:bottom w:w="0" w:type="dxa"/>
            <w:right w:w="108" w:type="dxa"/>
          </w:tblCellMar>
        </w:tblPrEx>
        <w:trPr>
          <w:trHeight w:val="315"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2A7414">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25" w:author="然" w:date="2026-08-04T11:37:42Z">
                  <w:rPr>
                    <w:rFonts w:hint="eastAsia" w:ascii="宋体" w:hAnsi="宋体" w:eastAsia="宋体" w:cs="宋体"/>
                    <w:szCs w:val="21"/>
                  </w:rPr>
                </w:rPrChange>
              </w:rPr>
            </w:pPr>
            <w:r>
              <w:rPr>
                <w:rFonts w:hint="eastAsia" w:ascii="宋体" w:hAnsi="宋体" w:eastAsia="宋体" w:cs="宋体"/>
                <w:color w:val="auto"/>
                <w:szCs w:val="21"/>
                <w:rPrChange w:id="5726" w:author="然" w:date="2026-08-04T11:37:42Z">
                  <w:rPr>
                    <w:rFonts w:hint="eastAsia" w:ascii="宋体" w:hAnsi="宋体" w:eastAsia="宋体" w:cs="宋体"/>
                    <w:szCs w:val="21"/>
                  </w:rPr>
                </w:rPrChange>
              </w:rPr>
              <w:t>待定</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348389C">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27" w:author="然" w:date="2026-08-04T11:37:42Z">
                  <w:rPr>
                    <w:rFonts w:hint="eastAsia" w:ascii="宋体" w:hAnsi="宋体" w:eastAsia="宋体" w:cs="宋体"/>
                    <w:szCs w:val="21"/>
                  </w:rPr>
                </w:rPrChange>
              </w:rPr>
            </w:pPr>
            <w:r>
              <w:rPr>
                <w:rFonts w:hint="eastAsia" w:ascii="宋体" w:hAnsi="宋体" w:eastAsia="宋体" w:cs="宋体"/>
                <w:color w:val="auto"/>
                <w:szCs w:val="21"/>
                <w:rPrChange w:id="5728" w:author="然" w:date="2026-08-04T11:37:42Z">
                  <w:rPr>
                    <w:rFonts w:hint="eastAsia" w:ascii="宋体" w:hAnsi="宋体" w:eastAsia="宋体" w:cs="宋体"/>
                    <w:szCs w:val="21"/>
                  </w:rPr>
                </w:rPrChange>
              </w:rPr>
              <w:t>美国代表</w:t>
            </w:r>
          </w:p>
        </w:tc>
      </w:tr>
      <w:tr w14:paraId="057C84AA">
        <w:tblPrEx>
          <w:shd w:val="clear" w:color="auto" w:fill="auto"/>
          <w:tblCellMar>
            <w:top w:w="0" w:type="dxa"/>
            <w:left w:w="108" w:type="dxa"/>
            <w:bottom w:w="0" w:type="dxa"/>
            <w:right w:w="108" w:type="dxa"/>
          </w:tblCellMar>
        </w:tblPrEx>
        <w:trPr>
          <w:trHeight w:val="315"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181077">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29" w:author="然" w:date="2026-08-04T11:37:42Z">
                  <w:rPr>
                    <w:rFonts w:hint="eastAsia" w:ascii="宋体" w:hAnsi="宋体" w:eastAsia="宋体" w:cs="宋体"/>
                    <w:szCs w:val="21"/>
                  </w:rPr>
                </w:rPrChange>
              </w:rPr>
            </w:pPr>
            <w:r>
              <w:rPr>
                <w:rFonts w:hint="eastAsia" w:ascii="宋体" w:hAnsi="宋体" w:eastAsia="宋体" w:cs="宋体"/>
                <w:color w:val="auto"/>
                <w:szCs w:val="21"/>
                <w:rPrChange w:id="5730" w:author="然" w:date="2026-08-04T11:37:42Z">
                  <w:rPr>
                    <w:rFonts w:hint="eastAsia" w:ascii="宋体" w:hAnsi="宋体" w:eastAsia="宋体" w:cs="宋体"/>
                    <w:szCs w:val="21"/>
                  </w:rPr>
                </w:rPrChange>
              </w:rPr>
              <w:t>待定</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ACD8E9">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31" w:author="然" w:date="2026-08-04T11:37:42Z">
                  <w:rPr>
                    <w:rFonts w:hint="eastAsia" w:ascii="宋体" w:hAnsi="宋体" w:eastAsia="宋体" w:cs="宋体"/>
                    <w:szCs w:val="21"/>
                  </w:rPr>
                </w:rPrChange>
              </w:rPr>
            </w:pPr>
            <w:r>
              <w:rPr>
                <w:rFonts w:hint="eastAsia" w:ascii="宋体" w:hAnsi="宋体" w:eastAsia="宋体" w:cs="宋体"/>
                <w:color w:val="auto"/>
                <w:szCs w:val="21"/>
                <w:rPrChange w:id="5732" w:author="然" w:date="2026-08-04T11:37:42Z">
                  <w:rPr>
                    <w:rFonts w:hint="eastAsia" w:ascii="宋体" w:hAnsi="宋体" w:eastAsia="宋体" w:cs="宋体"/>
                    <w:szCs w:val="21"/>
                  </w:rPr>
                </w:rPrChange>
              </w:rPr>
              <w:t>墨西哥代表</w:t>
            </w:r>
          </w:p>
        </w:tc>
      </w:tr>
      <w:tr w14:paraId="5AFE97D2">
        <w:tblPrEx>
          <w:shd w:val="clear" w:color="auto" w:fill="auto"/>
          <w:tblCellMar>
            <w:top w:w="0" w:type="dxa"/>
            <w:left w:w="108" w:type="dxa"/>
            <w:bottom w:w="0" w:type="dxa"/>
            <w:right w:w="108" w:type="dxa"/>
          </w:tblCellMar>
        </w:tblPrEx>
        <w:trPr>
          <w:trHeight w:val="315"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00C8C7">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33" w:author="然" w:date="2026-08-04T11:37:42Z">
                  <w:rPr>
                    <w:rFonts w:hint="eastAsia" w:ascii="宋体" w:hAnsi="宋体" w:eastAsia="宋体" w:cs="宋体"/>
                    <w:szCs w:val="21"/>
                  </w:rPr>
                </w:rPrChange>
              </w:rPr>
            </w:pPr>
            <w:r>
              <w:rPr>
                <w:rFonts w:hint="eastAsia" w:ascii="宋体" w:hAnsi="宋体" w:eastAsia="宋体" w:cs="宋体"/>
                <w:color w:val="auto"/>
                <w:szCs w:val="21"/>
                <w:rPrChange w:id="5734" w:author="然" w:date="2026-08-04T11:37:42Z">
                  <w:rPr>
                    <w:rFonts w:hint="eastAsia" w:ascii="宋体" w:hAnsi="宋体" w:eastAsia="宋体" w:cs="宋体"/>
                    <w:szCs w:val="21"/>
                  </w:rPr>
                </w:rPrChange>
              </w:rPr>
              <w:t>待定</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4AF5E1F">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35" w:author="然" w:date="2026-08-04T11:37:42Z">
                  <w:rPr>
                    <w:rFonts w:hint="eastAsia" w:ascii="宋体" w:hAnsi="宋体" w:eastAsia="宋体" w:cs="宋体"/>
                    <w:szCs w:val="21"/>
                  </w:rPr>
                </w:rPrChange>
              </w:rPr>
            </w:pPr>
            <w:r>
              <w:rPr>
                <w:rFonts w:hint="eastAsia" w:ascii="宋体" w:hAnsi="宋体" w:eastAsia="宋体" w:cs="宋体"/>
                <w:color w:val="auto"/>
                <w:szCs w:val="21"/>
                <w:rPrChange w:id="5736" w:author="然" w:date="2026-08-04T11:37:42Z">
                  <w:rPr>
                    <w:rFonts w:hint="eastAsia" w:ascii="宋体" w:hAnsi="宋体" w:eastAsia="宋体" w:cs="宋体"/>
                    <w:szCs w:val="21"/>
                  </w:rPr>
                </w:rPrChange>
              </w:rPr>
              <w:t>哈萨克斯坦代表</w:t>
            </w:r>
          </w:p>
        </w:tc>
      </w:tr>
      <w:tr w14:paraId="7E7D6E2D">
        <w:tblPrEx>
          <w:shd w:val="clear" w:color="auto" w:fill="auto"/>
          <w:tblCellMar>
            <w:top w:w="0" w:type="dxa"/>
            <w:left w:w="108" w:type="dxa"/>
            <w:bottom w:w="0" w:type="dxa"/>
            <w:right w:w="108" w:type="dxa"/>
          </w:tblCellMar>
        </w:tblPrEx>
        <w:trPr>
          <w:trHeight w:val="315"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C397297">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37" w:author="然" w:date="2026-08-04T11:37:42Z">
                  <w:rPr>
                    <w:rFonts w:hint="eastAsia" w:ascii="宋体" w:hAnsi="宋体" w:eastAsia="宋体" w:cs="宋体"/>
                    <w:szCs w:val="21"/>
                  </w:rPr>
                </w:rPrChange>
              </w:rPr>
            </w:pPr>
            <w:r>
              <w:rPr>
                <w:rFonts w:hint="eastAsia" w:ascii="宋体" w:hAnsi="宋体" w:eastAsia="宋体" w:cs="宋体"/>
                <w:color w:val="auto"/>
                <w:szCs w:val="21"/>
                <w:rPrChange w:id="5738" w:author="然" w:date="2026-08-04T11:37:42Z">
                  <w:rPr>
                    <w:rFonts w:hint="eastAsia" w:ascii="宋体" w:hAnsi="宋体" w:eastAsia="宋体" w:cs="宋体"/>
                    <w:szCs w:val="21"/>
                  </w:rPr>
                </w:rPrChange>
              </w:rPr>
              <w:t>待定</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665A4C2">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39" w:author="然" w:date="2026-08-04T11:37:42Z">
                  <w:rPr>
                    <w:rFonts w:hint="eastAsia" w:ascii="宋体" w:hAnsi="宋体" w:eastAsia="宋体" w:cs="宋体"/>
                    <w:szCs w:val="21"/>
                  </w:rPr>
                </w:rPrChange>
              </w:rPr>
            </w:pPr>
            <w:r>
              <w:rPr>
                <w:rFonts w:hint="eastAsia" w:ascii="宋体" w:hAnsi="宋体" w:eastAsia="宋体" w:cs="宋体"/>
                <w:color w:val="auto"/>
                <w:szCs w:val="21"/>
                <w:rPrChange w:id="5740" w:author="然" w:date="2026-08-04T11:37:42Z">
                  <w:rPr>
                    <w:rFonts w:hint="eastAsia" w:ascii="宋体" w:hAnsi="宋体" w:eastAsia="宋体" w:cs="宋体"/>
                    <w:szCs w:val="21"/>
                  </w:rPr>
                </w:rPrChange>
              </w:rPr>
              <w:t>德国代表</w:t>
            </w:r>
          </w:p>
        </w:tc>
      </w:tr>
      <w:tr w14:paraId="78857670">
        <w:tblPrEx>
          <w:shd w:val="clear" w:color="auto" w:fill="auto"/>
          <w:tblCellMar>
            <w:top w:w="0" w:type="dxa"/>
            <w:left w:w="108" w:type="dxa"/>
            <w:bottom w:w="0" w:type="dxa"/>
            <w:right w:w="108" w:type="dxa"/>
          </w:tblCellMar>
        </w:tblPrEx>
        <w:trPr>
          <w:trHeight w:val="315" w:hRule="atLeast"/>
          <w:jc w:val="center"/>
        </w:trPr>
        <w:tc>
          <w:tcPr>
            <w:tcW w:w="933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3FF86FD">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41" w:author="然" w:date="2026-08-04T11:37:42Z">
                  <w:rPr>
                    <w:rFonts w:hint="eastAsia" w:ascii="宋体" w:hAnsi="宋体" w:eastAsia="宋体" w:cs="宋体"/>
                    <w:szCs w:val="21"/>
                  </w:rPr>
                </w:rPrChange>
              </w:rPr>
            </w:pPr>
            <w:r>
              <w:rPr>
                <w:rFonts w:hint="eastAsia" w:ascii="宋体" w:hAnsi="宋体" w:eastAsia="宋体" w:cs="宋体"/>
                <w:color w:val="auto"/>
                <w:szCs w:val="21"/>
                <w:rPrChange w:id="5742" w:author="然" w:date="2026-08-04T11:37:42Z">
                  <w:rPr>
                    <w:rFonts w:hint="eastAsia" w:ascii="宋体" w:hAnsi="宋体" w:eastAsia="宋体" w:cs="宋体"/>
                    <w:szCs w:val="21"/>
                  </w:rPr>
                </w:rPrChange>
              </w:rPr>
              <w:t>专题研讨四 突破贸易壁垒的国际调解路径：规则协同与机制创新15:30-16:30</w:t>
            </w:r>
          </w:p>
          <w:p w14:paraId="2AB9E7FA">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43" w:author="然" w:date="2026-08-04T11:37:42Z">
                  <w:rPr>
                    <w:rFonts w:hint="eastAsia" w:ascii="宋体" w:hAnsi="宋体" w:eastAsia="宋体" w:cs="宋体"/>
                    <w:szCs w:val="21"/>
                  </w:rPr>
                </w:rPrChange>
              </w:rPr>
            </w:pPr>
            <w:r>
              <w:rPr>
                <w:rFonts w:hint="eastAsia" w:ascii="宋体" w:hAnsi="宋体" w:eastAsia="宋体" w:cs="宋体"/>
                <w:color w:val="auto"/>
                <w:szCs w:val="21"/>
                <w:rPrChange w:id="5744" w:author="然" w:date="2026-08-04T11:37:42Z">
                  <w:rPr>
                    <w:rFonts w:hint="eastAsia" w:ascii="宋体" w:hAnsi="宋体" w:eastAsia="宋体" w:cs="宋体"/>
                    <w:szCs w:val="21"/>
                  </w:rPr>
                </w:rPrChange>
              </w:rPr>
              <w:t>（主持人 待定）</w:t>
            </w:r>
          </w:p>
        </w:tc>
      </w:tr>
      <w:tr w14:paraId="0D6ED20E">
        <w:tblPrEx>
          <w:shd w:val="clear" w:color="auto" w:fill="auto"/>
          <w:tblCellMar>
            <w:top w:w="0" w:type="dxa"/>
            <w:left w:w="108" w:type="dxa"/>
            <w:bottom w:w="0" w:type="dxa"/>
            <w:right w:w="108" w:type="dxa"/>
          </w:tblCellMar>
        </w:tblPrEx>
        <w:trPr>
          <w:trHeight w:val="315"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6C3445">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45" w:author="然" w:date="2026-08-04T11:37:42Z">
                  <w:rPr>
                    <w:rFonts w:hint="eastAsia" w:ascii="宋体" w:hAnsi="宋体" w:eastAsia="宋体" w:cs="宋体"/>
                    <w:szCs w:val="21"/>
                  </w:rPr>
                </w:rPrChange>
              </w:rPr>
            </w:pPr>
            <w:r>
              <w:rPr>
                <w:rFonts w:hint="eastAsia" w:ascii="宋体" w:hAnsi="宋体" w:eastAsia="宋体" w:cs="宋体"/>
                <w:color w:val="auto"/>
                <w:szCs w:val="21"/>
                <w:rPrChange w:id="5746" w:author="然" w:date="2026-08-04T11:37:42Z">
                  <w:rPr>
                    <w:rFonts w:hint="eastAsia" w:ascii="宋体" w:hAnsi="宋体" w:eastAsia="宋体" w:cs="宋体"/>
                    <w:szCs w:val="21"/>
                  </w:rPr>
                </w:rPrChange>
              </w:rPr>
              <w:t>方拯</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602927">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47" w:author="然" w:date="2026-08-04T11:37:42Z">
                  <w:rPr>
                    <w:rFonts w:hint="eastAsia" w:ascii="宋体" w:hAnsi="宋体" w:eastAsia="宋体" w:cs="宋体"/>
                    <w:szCs w:val="21"/>
                  </w:rPr>
                </w:rPrChange>
              </w:rPr>
            </w:pPr>
            <w:r>
              <w:rPr>
                <w:rFonts w:hint="eastAsia" w:ascii="宋体" w:hAnsi="宋体" w:eastAsia="宋体" w:cs="宋体"/>
                <w:color w:val="auto"/>
                <w:szCs w:val="21"/>
                <w:rPrChange w:id="5748" w:author="然" w:date="2026-08-04T11:37:42Z">
                  <w:rPr>
                    <w:rFonts w:hint="eastAsia" w:ascii="宋体" w:hAnsi="宋体" w:eastAsia="宋体" w:cs="宋体"/>
                    <w:szCs w:val="21"/>
                  </w:rPr>
                </w:rPrChange>
              </w:rPr>
              <w:t>湖南省建设投资集团总法律顾问、首席合规官</w:t>
            </w:r>
          </w:p>
        </w:tc>
      </w:tr>
      <w:tr w14:paraId="2ECEC847">
        <w:tblPrEx>
          <w:shd w:val="clear" w:color="auto" w:fill="auto"/>
          <w:tblCellMar>
            <w:top w:w="0" w:type="dxa"/>
            <w:left w:w="108" w:type="dxa"/>
            <w:bottom w:w="0" w:type="dxa"/>
            <w:right w:w="108" w:type="dxa"/>
          </w:tblCellMar>
        </w:tblPrEx>
        <w:trPr>
          <w:trHeight w:val="315"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EBBDE34">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49" w:author="然" w:date="2026-08-04T11:37:42Z">
                  <w:rPr>
                    <w:rFonts w:hint="eastAsia" w:ascii="宋体" w:hAnsi="宋体" w:eastAsia="宋体" w:cs="宋体"/>
                    <w:szCs w:val="21"/>
                  </w:rPr>
                </w:rPrChange>
              </w:rPr>
            </w:pPr>
            <w:r>
              <w:rPr>
                <w:rFonts w:hint="eastAsia" w:ascii="宋体" w:hAnsi="宋体" w:eastAsia="宋体" w:cs="宋体"/>
                <w:color w:val="auto"/>
                <w:szCs w:val="21"/>
                <w:rPrChange w:id="5750" w:author="然" w:date="2026-08-04T11:37:42Z">
                  <w:rPr>
                    <w:rFonts w:hint="eastAsia" w:ascii="宋体" w:hAnsi="宋体" w:eastAsia="宋体" w:cs="宋体"/>
                    <w:szCs w:val="21"/>
                  </w:rPr>
                </w:rPrChange>
              </w:rPr>
              <w:t>May EI SERAFY</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CE58F3E">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51" w:author="然" w:date="2026-08-04T11:37:42Z">
                  <w:rPr>
                    <w:rFonts w:hint="eastAsia" w:ascii="宋体" w:hAnsi="宋体" w:eastAsia="宋体" w:cs="宋体"/>
                    <w:szCs w:val="21"/>
                  </w:rPr>
                </w:rPrChange>
              </w:rPr>
            </w:pPr>
            <w:r>
              <w:rPr>
                <w:rFonts w:hint="eastAsia" w:ascii="宋体" w:hAnsi="宋体" w:eastAsia="宋体" w:cs="宋体"/>
                <w:color w:val="auto"/>
                <w:szCs w:val="21"/>
                <w:rPrChange w:id="5752" w:author="然" w:date="2026-08-04T11:37:42Z">
                  <w:rPr>
                    <w:rFonts w:hint="eastAsia" w:ascii="宋体" w:hAnsi="宋体" w:eastAsia="宋体" w:cs="宋体"/>
                    <w:szCs w:val="21"/>
                  </w:rPr>
                </w:rPrChange>
              </w:rPr>
              <w:t>埃及中国大学法学院学术主任，阿拉伯培训、研究与经济研究中心执行主任，阿拉伯仲裁法院创始成员兼首席执行主任</w:t>
            </w:r>
          </w:p>
        </w:tc>
      </w:tr>
      <w:tr w14:paraId="34E0E427">
        <w:tblPrEx>
          <w:shd w:val="clear" w:color="auto" w:fill="auto"/>
          <w:tblCellMar>
            <w:top w:w="0" w:type="dxa"/>
            <w:left w:w="108" w:type="dxa"/>
            <w:bottom w:w="0" w:type="dxa"/>
            <w:right w:w="108" w:type="dxa"/>
          </w:tblCellMar>
        </w:tblPrEx>
        <w:trPr>
          <w:trHeight w:val="315"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6D1EC0C">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53" w:author="然" w:date="2026-08-04T11:37:42Z">
                  <w:rPr>
                    <w:rFonts w:hint="eastAsia" w:ascii="宋体" w:hAnsi="宋体" w:eastAsia="宋体" w:cs="宋体"/>
                    <w:szCs w:val="21"/>
                  </w:rPr>
                </w:rPrChange>
              </w:rPr>
            </w:pPr>
            <w:r>
              <w:rPr>
                <w:rFonts w:hint="eastAsia" w:ascii="宋体" w:hAnsi="宋体" w:eastAsia="宋体" w:cs="宋体"/>
                <w:color w:val="auto"/>
                <w:szCs w:val="21"/>
                <w:rPrChange w:id="5754" w:author="然" w:date="2026-08-04T11:37:42Z">
                  <w:rPr>
                    <w:rFonts w:hint="eastAsia" w:ascii="宋体" w:hAnsi="宋体" w:eastAsia="宋体" w:cs="宋体"/>
                    <w:szCs w:val="21"/>
                  </w:rPr>
                </w:rPrChange>
              </w:rPr>
              <w:t>曹丽霞</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3E7FB5">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55" w:author="然" w:date="2026-08-04T11:37:42Z">
                  <w:rPr>
                    <w:rFonts w:hint="eastAsia" w:ascii="宋体" w:hAnsi="宋体" w:eastAsia="宋体" w:cs="宋体"/>
                    <w:szCs w:val="21"/>
                  </w:rPr>
                </w:rPrChange>
              </w:rPr>
            </w:pPr>
            <w:r>
              <w:rPr>
                <w:rFonts w:hint="eastAsia" w:ascii="宋体" w:hAnsi="宋体" w:eastAsia="宋体" w:cs="宋体"/>
                <w:color w:val="auto"/>
                <w:szCs w:val="21"/>
                <w:rPrChange w:id="5756" w:author="然" w:date="2026-08-04T11:37:42Z">
                  <w:rPr>
                    <w:rFonts w:hint="eastAsia" w:ascii="宋体" w:hAnsi="宋体" w:eastAsia="宋体" w:cs="宋体"/>
                    <w:szCs w:val="21"/>
                  </w:rPr>
                </w:rPrChange>
              </w:rPr>
              <w:t>三一集团总法律顾问</w:t>
            </w:r>
          </w:p>
        </w:tc>
      </w:tr>
      <w:tr w14:paraId="7D39EBEA">
        <w:tblPrEx>
          <w:shd w:val="clear" w:color="auto" w:fill="auto"/>
          <w:tblCellMar>
            <w:top w:w="0" w:type="dxa"/>
            <w:left w:w="108" w:type="dxa"/>
            <w:bottom w:w="0" w:type="dxa"/>
            <w:right w:w="108" w:type="dxa"/>
          </w:tblCellMar>
        </w:tblPrEx>
        <w:trPr>
          <w:trHeight w:val="315"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E511A3">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57" w:author="然" w:date="2026-08-04T11:37:42Z">
                  <w:rPr>
                    <w:rFonts w:hint="eastAsia" w:ascii="宋体" w:hAnsi="宋体" w:eastAsia="宋体" w:cs="宋体"/>
                    <w:szCs w:val="21"/>
                  </w:rPr>
                </w:rPrChange>
              </w:rPr>
            </w:pPr>
            <w:r>
              <w:rPr>
                <w:rFonts w:hint="eastAsia" w:ascii="宋体" w:hAnsi="宋体" w:eastAsia="宋体" w:cs="宋体"/>
                <w:color w:val="auto"/>
                <w:szCs w:val="21"/>
                <w:rPrChange w:id="5758" w:author="然" w:date="2026-08-04T11:37:42Z">
                  <w:rPr>
                    <w:rFonts w:hint="eastAsia" w:ascii="宋体" w:hAnsi="宋体" w:eastAsia="宋体" w:cs="宋体"/>
                    <w:szCs w:val="21"/>
                  </w:rPr>
                </w:rPrChange>
              </w:rPr>
              <w:t>待定</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9ED1FD">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59" w:author="然" w:date="2026-08-04T11:37:42Z">
                  <w:rPr>
                    <w:rFonts w:hint="eastAsia" w:ascii="宋体" w:hAnsi="宋体" w:eastAsia="宋体" w:cs="宋体"/>
                    <w:szCs w:val="21"/>
                  </w:rPr>
                </w:rPrChange>
              </w:rPr>
            </w:pPr>
            <w:r>
              <w:rPr>
                <w:rFonts w:hint="eastAsia" w:ascii="宋体" w:hAnsi="宋体" w:eastAsia="宋体" w:cs="宋体"/>
                <w:color w:val="auto"/>
                <w:szCs w:val="21"/>
                <w:rPrChange w:id="5760" w:author="然" w:date="2026-08-04T11:37:42Z">
                  <w:rPr>
                    <w:rFonts w:hint="eastAsia" w:ascii="宋体" w:hAnsi="宋体" w:eastAsia="宋体" w:cs="宋体"/>
                    <w:szCs w:val="21"/>
                  </w:rPr>
                </w:rPrChange>
              </w:rPr>
              <w:t>待定</w:t>
            </w:r>
          </w:p>
        </w:tc>
      </w:tr>
      <w:tr w14:paraId="03049F30">
        <w:tblPrEx>
          <w:shd w:val="clear" w:color="auto" w:fill="auto"/>
          <w:tblCellMar>
            <w:top w:w="0" w:type="dxa"/>
            <w:left w:w="108" w:type="dxa"/>
            <w:bottom w:w="0" w:type="dxa"/>
            <w:right w:w="108" w:type="dxa"/>
          </w:tblCellMar>
        </w:tblPrEx>
        <w:trPr>
          <w:trHeight w:val="315"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A3F557">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61" w:author="然" w:date="2026-08-04T11:37:42Z">
                  <w:rPr>
                    <w:rFonts w:hint="eastAsia" w:ascii="宋体" w:hAnsi="宋体" w:eastAsia="宋体" w:cs="宋体"/>
                    <w:szCs w:val="21"/>
                  </w:rPr>
                </w:rPrChange>
              </w:rPr>
            </w:pPr>
            <w:r>
              <w:rPr>
                <w:rFonts w:hint="eastAsia" w:ascii="宋体" w:hAnsi="宋体" w:eastAsia="宋体" w:cs="宋体"/>
                <w:color w:val="auto"/>
                <w:szCs w:val="21"/>
                <w:rPrChange w:id="5762" w:author="然" w:date="2026-08-04T11:37:42Z">
                  <w:rPr>
                    <w:rFonts w:hint="eastAsia" w:ascii="宋体" w:hAnsi="宋体" w:eastAsia="宋体" w:cs="宋体"/>
                    <w:szCs w:val="21"/>
                  </w:rPr>
                </w:rPrChange>
              </w:rPr>
              <w:t>待定</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096FA96">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63" w:author="然" w:date="2026-08-04T11:37:42Z">
                  <w:rPr>
                    <w:rFonts w:hint="eastAsia" w:ascii="宋体" w:hAnsi="宋体" w:eastAsia="宋体" w:cs="宋体"/>
                    <w:szCs w:val="21"/>
                  </w:rPr>
                </w:rPrChange>
              </w:rPr>
            </w:pPr>
            <w:r>
              <w:rPr>
                <w:rFonts w:hint="eastAsia" w:ascii="宋体" w:hAnsi="宋体" w:eastAsia="宋体" w:cs="宋体"/>
                <w:color w:val="auto"/>
                <w:szCs w:val="21"/>
                <w:rPrChange w:id="5764" w:author="然" w:date="2026-08-04T11:37:42Z">
                  <w:rPr>
                    <w:rFonts w:hint="eastAsia" w:ascii="宋体" w:hAnsi="宋体" w:eastAsia="宋体" w:cs="宋体"/>
                    <w:szCs w:val="21"/>
                  </w:rPr>
                </w:rPrChange>
              </w:rPr>
              <w:t>待定</w:t>
            </w:r>
          </w:p>
        </w:tc>
      </w:tr>
      <w:tr w14:paraId="7DC00E00">
        <w:tblPrEx>
          <w:shd w:val="clear" w:color="auto" w:fill="auto"/>
          <w:tblCellMar>
            <w:top w:w="0" w:type="dxa"/>
            <w:left w:w="108" w:type="dxa"/>
            <w:bottom w:w="0" w:type="dxa"/>
            <w:right w:w="108" w:type="dxa"/>
          </w:tblCellMar>
        </w:tblPrEx>
        <w:trPr>
          <w:trHeight w:val="315" w:hRule="atLeast"/>
          <w:jc w:val="center"/>
        </w:trPr>
        <w:tc>
          <w:tcPr>
            <w:tcW w:w="933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C878287">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65" w:author="然" w:date="2026-08-04T11:37:42Z">
                  <w:rPr>
                    <w:rFonts w:hint="eastAsia" w:ascii="宋体" w:hAnsi="宋体" w:eastAsia="宋体" w:cs="宋体"/>
                    <w:szCs w:val="21"/>
                  </w:rPr>
                </w:rPrChange>
              </w:rPr>
            </w:pPr>
            <w:r>
              <w:rPr>
                <w:rFonts w:hint="eastAsia" w:ascii="宋体" w:hAnsi="宋体" w:eastAsia="宋体" w:cs="宋体"/>
                <w:color w:val="auto"/>
                <w:szCs w:val="21"/>
                <w:rPrChange w:id="5766" w:author="然" w:date="2026-08-04T11:37:42Z">
                  <w:rPr>
                    <w:rFonts w:hint="eastAsia" w:ascii="宋体" w:hAnsi="宋体" w:eastAsia="宋体" w:cs="宋体"/>
                    <w:szCs w:val="21"/>
                  </w:rPr>
                </w:rPrChange>
              </w:rPr>
              <w:t>闭幕式16:30-16:45</w:t>
            </w:r>
          </w:p>
        </w:tc>
      </w:tr>
      <w:tr w14:paraId="34E88706">
        <w:tblPrEx>
          <w:shd w:val="clear" w:color="auto" w:fill="auto"/>
          <w:tblCellMar>
            <w:top w:w="0" w:type="dxa"/>
            <w:left w:w="108" w:type="dxa"/>
            <w:bottom w:w="0" w:type="dxa"/>
            <w:right w:w="108" w:type="dxa"/>
          </w:tblCellMar>
        </w:tblPrEx>
        <w:trPr>
          <w:trHeight w:val="315"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36B2F9">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67" w:author="然" w:date="2026-08-04T11:37:42Z">
                  <w:rPr>
                    <w:rFonts w:hint="eastAsia" w:ascii="宋体" w:hAnsi="宋体" w:eastAsia="宋体" w:cs="宋体"/>
                    <w:szCs w:val="21"/>
                  </w:rPr>
                </w:rPrChange>
              </w:rPr>
            </w:pPr>
            <w:r>
              <w:rPr>
                <w:rFonts w:hint="eastAsia" w:ascii="宋体" w:hAnsi="宋体" w:eastAsia="宋体" w:cs="宋体"/>
                <w:color w:val="auto"/>
                <w:szCs w:val="21"/>
                <w:rPrChange w:id="5768" w:author="然" w:date="2026-08-04T11:37:42Z">
                  <w:rPr>
                    <w:rFonts w:hint="eastAsia" w:ascii="宋体" w:hAnsi="宋体" w:eastAsia="宋体" w:cs="宋体"/>
                    <w:szCs w:val="21"/>
                  </w:rPr>
                </w:rPrChange>
              </w:rPr>
              <w:t>待定</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03A53A4">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69" w:author="然" w:date="2026-08-04T11:37:42Z">
                  <w:rPr>
                    <w:rFonts w:hint="eastAsia" w:ascii="宋体" w:hAnsi="宋体" w:eastAsia="宋体" w:cs="宋体"/>
                    <w:szCs w:val="21"/>
                  </w:rPr>
                </w:rPrChange>
              </w:rPr>
            </w:pPr>
            <w:r>
              <w:rPr>
                <w:rFonts w:hint="eastAsia" w:ascii="宋体" w:hAnsi="宋体" w:eastAsia="宋体" w:cs="宋体"/>
                <w:color w:val="auto"/>
                <w:szCs w:val="21"/>
                <w:rPrChange w:id="5770" w:author="然" w:date="2026-08-04T11:37:42Z">
                  <w:rPr>
                    <w:rFonts w:hint="eastAsia" w:ascii="宋体" w:hAnsi="宋体" w:eastAsia="宋体" w:cs="宋体"/>
                    <w:szCs w:val="21"/>
                  </w:rPr>
                </w:rPrChange>
              </w:rPr>
              <w:t>湖南省贸促会领导发言致闭幕词</w:t>
            </w:r>
          </w:p>
        </w:tc>
      </w:tr>
      <w:tr w14:paraId="2470E956">
        <w:tblPrEx>
          <w:shd w:val="clear" w:color="auto" w:fill="auto"/>
          <w:tblCellMar>
            <w:top w:w="0" w:type="dxa"/>
            <w:left w:w="108" w:type="dxa"/>
            <w:bottom w:w="0" w:type="dxa"/>
            <w:right w:w="108" w:type="dxa"/>
          </w:tblCellMar>
        </w:tblPrEx>
        <w:trPr>
          <w:trHeight w:val="315" w:hRule="atLeast"/>
          <w:jc w:val="center"/>
        </w:trPr>
        <w:tc>
          <w:tcPr>
            <w:tcW w:w="933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E2F76A2">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71" w:author="然" w:date="2026-08-04T11:37:42Z">
                  <w:rPr>
                    <w:rFonts w:hint="eastAsia" w:ascii="宋体" w:hAnsi="宋体" w:eastAsia="宋体" w:cs="宋体"/>
                    <w:szCs w:val="21"/>
                  </w:rPr>
                </w:rPrChange>
              </w:rPr>
            </w:pPr>
            <w:r>
              <w:rPr>
                <w:rFonts w:hint="eastAsia" w:ascii="宋体" w:hAnsi="宋体" w:eastAsia="宋体" w:cs="宋体"/>
                <w:color w:val="auto"/>
                <w:szCs w:val="21"/>
                <w:rPrChange w:id="5772" w:author="然" w:date="2026-08-04T11:37:42Z">
                  <w:rPr>
                    <w:rFonts w:hint="eastAsia" w:ascii="宋体" w:hAnsi="宋体" w:eastAsia="宋体" w:cs="宋体"/>
                    <w:szCs w:val="21"/>
                  </w:rPr>
                </w:rPrChange>
              </w:rPr>
              <w:t>晚餐17:00-19:00</w:t>
            </w:r>
          </w:p>
        </w:tc>
      </w:tr>
      <w:tr w14:paraId="40EF013F">
        <w:tblPrEx>
          <w:shd w:val="clear" w:color="auto" w:fill="auto"/>
          <w:tblCellMar>
            <w:top w:w="0" w:type="dxa"/>
            <w:left w:w="108" w:type="dxa"/>
            <w:bottom w:w="0" w:type="dxa"/>
            <w:right w:w="108" w:type="dxa"/>
          </w:tblCellMar>
        </w:tblPrEx>
        <w:trPr>
          <w:trHeight w:val="315" w:hRule="atLeast"/>
          <w:jc w:val="center"/>
        </w:trPr>
        <w:tc>
          <w:tcPr>
            <w:tcW w:w="933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90FD9BA">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73" w:author="然" w:date="2026-08-04T11:37:42Z">
                  <w:rPr>
                    <w:rFonts w:hint="eastAsia" w:ascii="宋体" w:hAnsi="宋体" w:eastAsia="宋体" w:cs="宋体"/>
                    <w:szCs w:val="21"/>
                  </w:rPr>
                </w:rPrChange>
              </w:rPr>
            </w:pPr>
            <w:r>
              <w:rPr>
                <w:rFonts w:hint="eastAsia" w:ascii="宋体" w:hAnsi="宋体" w:eastAsia="宋体" w:cs="宋体"/>
                <w:color w:val="auto"/>
                <w:szCs w:val="21"/>
                <w:rPrChange w:id="5774" w:author="然" w:date="2026-08-04T11:37:42Z">
                  <w:rPr>
                    <w:rFonts w:hint="eastAsia" w:ascii="宋体" w:hAnsi="宋体" w:eastAsia="宋体" w:cs="宋体"/>
                    <w:szCs w:val="21"/>
                  </w:rPr>
                </w:rPrChange>
              </w:rPr>
              <w:t>闭门沙龙一 中非经贸纠纷调解的实践痛点与《新加坡调解公约》作用发挥</w:t>
            </w:r>
          </w:p>
          <w:p w14:paraId="76242147">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75" w:author="然" w:date="2026-08-04T11:37:42Z">
                  <w:rPr>
                    <w:rFonts w:hint="eastAsia" w:ascii="宋体" w:hAnsi="宋体" w:eastAsia="宋体" w:cs="宋体"/>
                    <w:szCs w:val="21"/>
                  </w:rPr>
                </w:rPrChange>
              </w:rPr>
            </w:pPr>
            <w:r>
              <w:rPr>
                <w:rFonts w:hint="eastAsia" w:ascii="宋体" w:hAnsi="宋体" w:eastAsia="宋体" w:cs="宋体"/>
                <w:color w:val="auto"/>
                <w:szCs w:val="21"/>
                <w:rPrChange w:id="5776" w:author="然" w:date="2026-08-04T11:37:42Z">
                  <w:rPr>
                    <w:rFonts w:hint="eastAsia" w:ascii="宋体" w:hAnsi="宋体" w:eastAsia="宋体" w:cs="宋体"/>
                    <w:szCs w:val="21"/>
                  </w:rPr>
                </w:rPrChange>
              </w:rPr>
              <w:t>19:30-21:00</w:t>
            </w:r>
          </w:p>
          <w:p w14:paraId="234CB236">
            <w:pPr>
              <w:spacing w:line="360" w:lineRule="auto"/>
              <w:rPr>
                <w:rFonts w:hint="eastAsia" w:ascii="宋体" w:hAnsi="宋体" w:eastAsia="宋体" w:cs="宋体"/>
                <w:color w:val="auto"/>
                <w:szCs w:val="21"/>
                <w:rPrChange w:id="5777" w:author="然" w:date="2026-08-04T11:37:42Z">
                  <w:rPr>
                    <w:rFonts w:hint="eastAsia" w:ascii="宋体" w:hAnsi="宋体" w:eastAsia="宋体" w:cs="宋体"/>
                    <w:szCs w:val="21"/>
                  </w:rPr>
                </w:rPrChange>
              </w:rPr>
            </w:pPr>
            <w:r>
              <w:rPr>
                <w:rFonts w:hint="eastAsia" w:ascii="宋体" w:hAnsi="宋体" w:eastAsia="宋体" w:cs="宋体"/>
                <w:color w:val="auto"/>
                <w:szCs w:val="21"/>
                <w:rPrChange w:id="5778" w:author="然" w:date="2026-08-04T11:37:42Z">
                  <w:rPr>
                    <w:rFonts w:hint="eastAsia" w:ascii="宋体" w:hAnsi="宋体" w:eastAsia="宋体" w:cs="宋体"/>
                    <w:szCs w:val="21"/>
                  </w:rPr>
                </w:rPrChange>
              </w:rPr>
              <w:t>（主持人待定）</w:t>
            </w:r>
          </w:p>
        </w:tc>
      </w:tr>
      <w:tr w14:paraId="5987B699">
        <w:tblPrEx>
          <w:shd w:val="clear" w:color="auto" w:fill="auto"/>
          <w:tblCellMar>
            <w:top w:w="0" w:type="dxa"/>
            <w:left w:w="108" w:type="dxa"/>
            <w:bottom w:w="0" w:type="dxa"/>
            <w:right w:w="108" w:type="dxa"/>
          </w:tblCellMar>
        </w:tblPrEx>
        <w:trPr>
          <w:trHeight w:val="315" w:hRule="atLeast"/>
          <w:jc w:val="center"/>
        </w:trPr>
        <w:tc>
          <w:tcPr>
            <w:tcW w:w="933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BA0F835">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79" w:author="然" w:date="2026-08-04T11:37:42Z">
                  <w:rPr>
                    <w:rFonts w:hint="eastAsia" w:ascii="宋体" w:hAnsi="宋体" w:eastAsia="宋体" w:cs="宋体"/>
                    <w:szCs w:val="21"/>
                  </w:rPr>
                </w:rPrChange>
              </w:rPr>
            </w:pPr>
            <w:r>
              <w:rPr>
                <w:rFonts w:hint="eastAsia" w:ascii="宋体" w:hAnsi="宋体" w:eastAsia="宋体" w:cs="宋体"/>
                <w:color w:val="auto"/>
                <w:szCs w:val="21"/>
                <w:rPrChange w:id="5780" w:author="然" w:date="2026-08-04T11:37:42Z">
                  <w:rPr>
                    <w:rFonts w:hint="eastAsia" w:ascii="宋体" w:hAnsi="宋体" w:eastAsia="宋体" w:cs="宋体"/>
                    <w:szCs w:val="21"/>
                  </w:rPr>
                </w:rPrChange>
              </w:rPr>
              <w:t>结合白天揭牌的湖南省中非商事调解中心（拟）及发布的《中非联合调解机制研究报告》，围绕中非跨境贸易支付、基础设施工程争议中的文化差异与调解技巧展开非正式深度交流。</w:t>
            </w:r>
          </w:p>
        </w:tc>
      </w:tr>
      <w:tr w14:paraId="41859688">
        <w:tblPrEx>
          <w:shd w:val="clear" w:color="auto" w:fill="auto"/>
          <w:tblCellMar>
            <w:top w:w="0" w:type="dxa"/>
            <w:left w:w="108" w:type="dxa"/>
            <w:bottom w:w="0" w:type="dxa"/>
            <w:right w:w="108" w:type="dxa"/>
          </w:tblCellMar>
        </w:tblPrEx>
        <w:trPr>
          <w:trHeight w:val="315"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007D7A">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81" w:author="然" w:date="2026-08-04T11:37:42Z">
                  <w:rPr>
                    <w:rFonts w:hint="eastAsia" w:ascii="宋体" w:hAnsi="宋体" w:eastAsia="宋体" w:cs="宋体"/>
                    <w:szCs w:val="21"/>
                  </w:rPr>
                </w:rPrChange>
              </w:rPr>
            </w:pPr>
            <w:r>
              <w:rPr>
                <w:rFonts w:hint="eastAsia" w:ascii="宋体" w:hAnsi="宋体" w:eastAsia="宋体" w:cs="宋体"/>
                <w:color w:val="auto"/>
                <w:szCs w:val="21"/>
                <w:rPrChange w:id="5782" w:author="然" w:date="2026-08-04T11:37:42Z">
                  <w:rPr>
                    <w:rFonts w:hint="eastAsia" w:ascii="宋体" w:hAnsi="宋体" w:eastAsia="宋体" w:cs="宋体"/>
                    <w:szCs w:val="21"/>
                  </w:rPr>
                </w:rPrChange>
              </w:rPr>
              <w:t>待定</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E0263FC">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83" w:author="然" w:date="2026-08-04T11:37:42Z">
                  <w:rPr>
                    <w:rFonts w:hint="eastAsia" w:ascii="宋体" w:hAnsi="宋体" w:eastAsia="宋体" w:cs="宋体"/>
                    <w:szCs w:val="21"/>
                  </w:rPr>
                </w:rPrChange>
              </w:rPr>
            </w:pPr>
          </w:p>
        </w:tc>
      </w:tr>
      <w:tr w14:paraId="205B618B">
        <w:tblPrEx>
          <w:shd w:val="clear" w:color="auto" w:fill="auto"/>
          <w:tblCellMar>
            <w:top w:w="0" w:type="dxa"/>
            <w:left w:w="108" w:type="dxa"/>
            <w:bottom w:w="0" w:type="dxa"/>
            <w:right w:w="108" w:type="dxa"/>
          </w:tblCellMar>
        </w:tblPrEx>
        <w:trPr>
          <w:trHeight w:val="315" w:hRule="atLeast"/>
          <w:jc w:val="center"/>
        </w:trPr>
        <w:tc>
          <w:tcPr>
            <w:tcW w:w="933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85CEF32">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84" w:author="然" w:date="2026-08-04T11:37:42Z">
                  <w:rPr>
                    <w:rFonts w:hint="eastAsia" w:ascii="宋体" w:hAnsi="宋体" w:eastAsia="宋体" w:cs="宋体"/>
                    <w:szCs w:val="21"/>
                  </w:rPr>
                </w:rPrChange>
              </w:rPr>
            </w:pPr>
            <w:r>
              <w:rPr>
                <w:rFonts w:hint="eastAsia" w:ascii="宋体" w:hAnsi="宋体" w:eastAsia="宋体" w:cs="宋体"/>
                <w:color w:val="auto"/>
                <w:szCs w:val="21"/>
                <w:rPrChange w:id="5785" w:author="然" w:date="2026-08-04T11:37:42Z">
                  <w:rPr>
                    <w:rFonts w:hint="eastAsia" w:ascii="宋体" w:hAnsi="宋体" w:eastAsia="宋体" w:cs="宋体"/>
                    <w:szCs w:val="21"/>
                  </w:rPr>
                </w:rPrChange>
              </w:rPr>
              <w:t>闭门沙龙二 长江经济带与粤港澳大湾区调解规则衔接——数字化赋能视角</w:t>
            </w:r>
          </w:p>
          <w:p w14:paraId="3D7D82DA">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86" w:author="然" w:date="2026-08-04T11:37:42Z">
                  <w:rPr>
                    <w:rFonts w:hint="eastAsia" w:ascii="宋体" w:hAnsi="宋体" w:eastAsia="宋体" w:cs="宋体"/>
                    <w:szCs w:val="21"/>
                  </w:rPr>
                </w:rPrChange>
              </w:rPr>
            </w:pPr>
            <w:r>
              <w:rPr>
                <w:rFonts w:hint="eastAsia" w:ascii="宋体" w:hAnsi="宋体" w:eastAsia="宋体" w:cs="宋体"/>
                <w:color w:val="auto"/>
                <w:szCs w:val="21"/>
                <w:rPrChange w:id="5787" w:author="然" w:date="2026-08-04T11:37:42Z">
                  <w:rPr>
                    <w:rFonts w:hint="eastAsia" w:ascii="宋体" w:hAnsi="宋体" w:eastAsia="宋体" w:cs="宋体"/>
                    <w:szCs w:val="21"/>
                  </w:rPr>
                </w:rPrChange>
              </w:rPr>
              <w:t>19:30-21:00</w:t>
            </w:r>
          </w:p>
          <w:p w14:paraId="3AB74A62">
            <w:pPr>
              <w:spacing w:line="360" w:lineRule="auto"/>
              <w:rPr>
                <w:rFonts w:hint="eastAsia" w:ascii="宋体" w:hAnsi="宋体" w:eastAsia="宋体" w:cs="宋体"/>
                <w:color w:val="auto"/>
                <w:szCs w:val="21"/>
                <w:rPrChange w:id="5788" w:author="然" w:date="2026-08-04T11:37:42Z">
                  <w:rPr>
                    <w:rFonts w:hint="eastAsia" w:ascii="宋体" w:hAnsi="宋体" w:eastAsia="宋体" w:cs="宋体"/>
                    <w:szCs w:val="21"/>
                  </w:rPr>
                </w:rPrChange>
              </w:rPr>
            </w:pPr>
            <w:r>
              <w:rPr>
                <w:rFonts w:hint="eastAsia" w:ascii="宋体" w:hAnsi="宋体" w:eastAsia="宋体" w:cs="宋体"/>
                <w:color w:val="auto"/>
                <w:szCs w:val="21"/>
                <w:rPrChange w:id="5789" w:author="然" w:date="2026-08-04T11:37:42Z">
                  <w:rPr>
                    <w:rFonts w:hint="eastAsia" w:ascii="宋体" w:hAnsi="宋体" w:eastAsia="宋体" w:cs="宋体"/>
                    <w:szCs w:val="21"/>
                  </w:rPr>
                </w:rPrChange>
              </w:rPr>
              <w:t>（</w:t>
            </w:r>
            <w:r>
              <w:rPr>
                <w:rFonts w:hint="eastAsia" w:ascii="宋体" w:hAnsi="宋体" w:eastAsia="宋体" w:cs="宋体"/>
                <w:color w:val="auto"/>
                <w:szCs w:val="21"/>
                <w:lang w:eastAsia="zh-CN"/>
                <w:rPrChange w:id="5790" w:author="然" w:date="2026-08-04T11:37:42Z">
                  <w:rPr>
                    <w:rFonts w:hint="eastAsia" w:ascii="宋体" w:hAnsi="宋体" w:eastAsia="宋体" w:cs="宋体"/>
                    <w:szCs w:val="21"/>
                    <w:lang w:eastAsia="zh-CN"/>
                  </w:rPr>
                </w:rPrChange>
              </w:rPr>
              <w:t>黄景禧 澳门法律交流协进会会长</w:t>
            </w:r>
            <w:r>
              <w:rPr>
                <w:rFonts w:hint="eastAsia" w:ascii="宋体" w:hAnsi="宋体" w:eastAsia="宋体" w:cs="宋体"/>
                <w:color w:val="auto"/>
                <w:szCs w:val="21"/>
                <w:rPrChange w:id="5791" w:author="然" w:date="2026-08-04T11:37:42Z">
                  <w:rPr>
                    <w:rFonts w:hint="eastAsia" w:ascii="宋体" w:hAnsi="宋体" w:eastAsia="宋体" w:cs="宋体"/>
                    <w:szCs w:val="21"/>
                  </w:rPr>
                </w:rPrChange>
              </w:rPr>
              <w:t>）</w:t>
            </w:r>
          </w:p>
        </w:tc>
      </w:tr>
      <w:tr w14:paraId="1F268137">
        <w:tblPrEx>
          <w:shd w:val="clear" w:color="auto" w:fill="auto"/>
          <w:tblCellMar>
            <w:top w:w="0" w:type="dxa"/>
            <w:left w:w="108" w:type="dxa"/>
            <w:bottom w:w="0" w:type="dxa"/>
            <w:right w:w="108" w:type="dxa"/>
          </w:tblCellMar>
        </w:tblPrEx>
        <w:trPr>
          <w:trHeight w:val="315" w:hRule="atLeast"/>
          <w:jc w:val="center"/>
        </w:trPr>
        <w:tc>
          <w:tcPr>
            <w:tcW w:w="933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F0123E4">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92" w:author="然" w:date="2026-08-04T11:37:42Z">
                  <w:rPr>
                    <w:rFonts w:hint="eastAsia" w:ascii="宋体" w:hAnsi="宋体" w:eastAsia="宋体" w:cs="宋体"/>
                    <w:szCs w:val="21"/>
                  </w:rPr>
                </w:rPrChange>
              </w:rPr>
            </w:pPr>
            <w:r>
              <w:rPr>
                <w:rFonts w:hint="eastAsia" w:ascii="宋体" w:hAnsi="宋体" w:eastAsia="宋体" w:cs="宋体"/>
                <w:color w:val="auto"/>
                <w:szCs w:val="21"/>
                <w:rPrChange w:id="5793" w:author="然" w:date="2026-08-04T11:37:42Z">
                  <w:rPr>
                    <w:rFonts w:hint="eastAsia" w:ascii="宋体" w:hAnsi="宋体" w:eastAsia="宋体" w:cs="宋体"/>
                    <w:szCs w:val="21"/>
                  </w:rPr>
                </w:rPrChange>
              </w:rPr>
              <w:t>呼应湖南“连接长江经济带与粤港澳大湾区关键枢纽”的定位。重点交流湖南自贸区、大湾区及香港在调解员互认标准、电子存证证据效力互认方面的规则差异，探讨利用区块链技术构建跨区域（湘-港-粤）商事调解数字走廊的可行性。</w:t>
            </w:r>
          </w:p>
        </w:tc>
      </w:tr>
      <w:tr w14:paraId="606A24C3">
        <w:tblPrEx>
          <w:shd w:val="clear" w:color="auto" w:fill="auto"/>
          <w:tblCellMar>
            <w:top w:w="0" w:type="dxa"/>
            <w:left w:w="108" w:type="dxa"/>
            <w:bottom w:w="0" w:type="dxa"/>
            <w:right w:w="108" w:type="dxa"/>
          </w:tblCellMar>
        </w:tblPrEx>
        <w:trPr>
          <w:trHeight w:val="315"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76CB70">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94" w:author="然" w:date="2026-08-04T11:37:42Z">
                  <w:rPr>
                    <w:rFonts w:hint="eastAsia" w:ascii="宋体" w:hAnsi="宋体" w:eastAsia="宋体" w:cs="宋体"/>
                    <w:szCs w:val="21"/>
                  </w:rPr>
                </w:rPrChange>
              </w:rPr>
            </w:pPr>
            <w:r>
              <w:rPr>
                <w:rFonts w:hint="eastAsia" w:ascii="宋体" w:hAnsi="宋体" w:eastAsia="宋体" w:cs="宋体"/>
                <w:color w:val="auto"/>
                <w:szCs w:val="21"/>
                <w:rPrChange w:id="5795" w:author="然" w:date="2026-08-04T11:37:42Z">
                  <w:rPr>
                    <w:rFonts w:hint="eastAsia" w:ascii="宋体" w:hAnsi="宋体" w:eastAsia="宋体" w:cs="宋体"/>
                    <w:szCs w:val="21"/>
                  </w:rPr>
                </w:rPrChange>
              </w:rPr>
              <w:t>待定</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3122FE">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96" w:author="然" w:date="2026-08-04T11:37:42Z">
                  <w:rPr>
                    <w:rFonts w:hint="eastAsia" w:ascii="宋体" w:hAnsi="宋体" w:eastAsia="宋体" w:cs="宋体"/>
                    <w:szCs w:val="21"/>
                  </w:rPr>
                </w:rPrChange>
              </w:rPr>
            </w:pPr>
          </w:p>
        </w:tc>
      </w:tr>
      <w:tr w14:paraId="46F776D6">
        <w:tblPrEx>
          <w:shd w:val="clear" w:color="auto" w:fill="auto"/>
          <w:tblCellMar>
            <w:top w:w="0" w:type="dxa"/>
            <w:left w:w="108" w:type="dxa"/>
            <w:bottom w:w="0" w:type="dxa"/>
            <w:right w:w="108" w:type="dxa"/>
          </w:tblCellMar>
        </w:tblPrEx>
        <w:trPr>
          <w:trHeight w:val="315" w:hRule="atLeast"/>
          <w:jc w:val="center"/>
        </w:trPr>
        <w:tc>
          <w:tcPr>
            <w:tcW w:w="933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29C0CA3">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97" w:author="然" w:date="2026-08-04T11:37:42Z">
                  <w:rPr>
                    <w:rFonts w:hint="eastAsia" w:ascii="宋体" w:hAnsi="宋体" w:eastAsia="宋体" w:cs="宋体"/>
                    <w:szCs w:val="21"/>
                  </w:rPr>
                </w:rPrChange>
              </w:rPr>
            </w:pPr>
            <w:r>
              <w:rPr>
                <w:rFonts w:hint="eastAsia" w:ascii="宋体" w:hAnsi="宋体" w:eastAsia="宋体" w:cs="宋体"/>
                <w:color w:val="auto"/>
                <w:szCs w:val="21"/>
                <w:rPrChange w:id="5798" w:author="然" w:date="2026-08-04T11:37:42Z">
                  <w:rPr>
                    <w:rFonts w:hint="eastAsia" w:ascii="宋体" w:hAnsi="宋体" w:eastAsia="宋体" w:cs="宋体"/>
                    <w:szCs w:val="21"/>
                  </w:rPr>
                </w:rPrChange>
              </w:rPr>
              <w:t>第三天（9月17日）</w:t>
            </w:r>
          </w:p>
        </w:tc>
      </w:tr>
      <w:tr w14:paraId="4D0E3259">
        <w:tblPrEx>
          <w:shd w:val="clear" w:color="auto" w:fill="auto"/>
          <w:tblCellMar>
            <w:top w:w="0" w:type="dxa"/>
            <w:left w:w="108" w:type="dxa"/>
            <w:bottom w:w="0" w:type="dxa"/>
            <w:right w:w="108" w:type="dxa"/>
          </w:tblCellMar>
        </w:tblPrEx>
        <w:trPr>
          <w:trHeight w:val="315"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18E352">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799" w:author="然" w:date="2026-08-04T11:37:42Z">
                  <w:rPr>
                    <w:rFonts w:hint="eastAsia" w:ascii="宋体" w:hAnsi="宋体" w:eastAsia="宋体" w:cs="宋体"/>
                    <w:szCs w:val="21"/>
                  </w:rPr>
                </w:rPrChange>
              </w:rPr>
            </w:pPr>
            <w:r>
              <w:rPr>
                <w:rFonts w:hint="eastAsia" w:ascii="宋体" w:hAnsi="宋体" w:eastAsia="宋体" w:cs="宋体"/>
                <w:color w:val="auto"/>
                <w:szCs w:val="21"/>
                <w:rPrChange w:id="5800" w:author="然" w:date="2026-08-04T11:37:42Z">
                  <w:rPr>
                    <w:rFonts w:hint="eastAsia" w:ascii="宋体" w:hAnsi="宋体" w:eastAsia="宋体" w:cs="宋体"/>
                    <w:szCs w:val="21"/>
                  </w:rPr>
                </w:rPrChange>
              </w:rPr>
              <w:t>08:30-10:00</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538B7E">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801" w:author="然" w:date="2026-08-04T11:37:42Z">
                  <w:rPr>
                    <w:rFonts w:hint="eastAsia" w:ascii="宋体" w:hAnsi="宋体" w:eastAsia="宋体" w:cs="宋体"/>
                    <w:szCs w:val="21"/>
                  </w:rPr>
                </w:rPrChange>
              </w:rPr>
            </w:pPr>
            <w:r>
              <w:rPr>
                <w:rFonts w:hint="eastAsia" w:ascii="宋体" w:hAnsi="宋体" w:eastAsia="宋体" w:cs="宋体"/>
                <w:color w:val="auto"/>
                <w:szCs w:val="21"/>
                <w:rPrChange w:id="5802" w:author="然" w:date="2026-08-04T11:37:42Z">
                  <w:rPr>
                    <w:rFonts w:hint="eastAsia" w:ascii="宋体" w:hAnsi="宋体" w:eastAsia="宋体" w:cs="宋体"/>
                    <w:szCs w:val="21"/>
                  </w:rPr>
                </w:rPrChange>
              </w:rPr>
              <w:t>考察一：湖南自贸试验区（长沙片区）国际商事法庭与中非经贸深度合作先行区法律服务中心。紧扣论坛中非主题与自贸区法治建设，具有高度的时效性与政治意义。（地点暂定）</w:t>
            </w:r>
          </w:p>
        </w:tc>
      </w:tr>
      <w:tr w14:paraId="2C5B957D">
        <w:tblPrEx>
          <w:shd w:val="clear" w:color="auto" w:fill="auto"/>
          <w:tblCellMar>
            <w:top w:w="0" w:type="dxa"/>
            <w:left w:w="108" w:type="dxa"/>
            <w:bottom w:w="0" w:type="dxa"/>
            <w:right w:w="108" w:type="dxa"/>
          </w:tblCellMar>
        </w:tblPrEx>
        <w:trPr>
          <w:trHeight w:val="315"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61E29DB">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803" w:author="然" w:date="2026-08-04T11:37:42Z">
                  <w:rPr>
                    <w:rFonts w:hint="eastAsia" w:ascii="宋体" w:hAnsi="宋体" w:eastAsia="宋体" w:cs="宋体"/>
                    <w:szCs w:val="21"/>
                  </w:rPr>
                </w:rPrChange>
              </w:rPr>
            </w:pPr>
            <w:r>
              <w:rPr>
                <w:rFonts w:hint="eastAsia" w:ascii="宋体" w:hAnsi="宋体" w:eastAsia="宋体" w:cs="宋体"/>
                <w:color w:val="auto"/>
                <w:szCs w:val="21"/>
                <w:rPrChange w:id="5804" w:author="然" w:date="2026-08-04T11:37:42Z">
                  <w:rPr>
                    <w:rFonts w:hint="eastAsia" w:ascii="宋体" w:hAnsi="宋体" w:eastAsia="宋体" w:cs="宋体"/>
                    <w:szCs w:val="21"/>
                  </w:rPr>
                </w:rPrChange>
              </w:rPr>
              <w:t>11:00-12:30</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D8D9DB">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805" w:author="然" w:date="2026-08-04T11:37:42Z">
                  <w:rPr>
                    <w:rFonts w:hint="eastAsia" w:ascii="宋体" w:hAnsi="宋体" w:eastAsia="宋体" w:cs="宋体"/>
                    <w:szCs w:val="21"/>
                  </w:rPr>
                </w:rPrChange>
              </w:rPr>
            </w:pPr>
            <w:r>
              <w:rPr>
                <w:rFonts w:hint="eastAsia" w:ascii="宋体" w:hAnsi="宋体" w:eastAsia="宋体" w:cs="宋体"/>
                <w:color w:val="auto"/>
                <w:szCs w:val="21"/>
                <w:rPrChange w:id="5806" w:author="然" w:date="2026-08-04T11:37:42Z">
                  <w:rPr>
                    <w:rFonts w:hint="eastAsia" w:ascii="宋体" w:hAnsi="宋体" w:eastAsia="宋体" w:cs="宋体"/>
                    <w:szCs w:val="21"/>
                  </w:rPr>
                </w:rPrChange>
              </w:rPr>
              <w:t>考察二：马栏山视频文创产业园知识产权调解与保护中心。针对湖南文创产业优势，符合国际商事调解中知识产权纠纷的热点趋势。（地点暂定）</w:t>
            </w:r>
          </w:p>
        </w:tc>
      </w:tr>
      <w:tr w14:paraId="770657AC">
        <w:tblPrEx>
          <w:shd w:val="clear" w:color="auto" w:fill="auto"/>
          <w:tblCellMar>
            <w:top w:w="0" w:type="dxa"/>
            <w:left w:w="108" w:type="dxa"/>
            <w:bottom w:w="0" w:type="dxa"/>
            <w:right w:w="108" w:type="dxa"/>
          </w:tblCellMar>
        </w:tblPrEx>
        <w:trPr>
          <w:trHeight w:val="315"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B0F876">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807" w:author="然" w:date="2026-08-04T11:37:42Z">
                  <w:rPr>
                    <w:rFonts w:hint="eastAsia" w:ascii="宋体" w:hAnsi="宋体" w:eastAsia="宋体" w:cs="宋体"/>
                    <w:szCs w:val="21"/>
                  </w:rPr>
                </w:rPrChange>
              </w:rPr>
            </w:pPr>
            <w:r>
              <w:rPr>
                <w:rFonts w:hint="eastAsia" w:ascii="宋体" w:hAnsi="宋体" w:eastAsia="宋体" w:cs="宋体"/>
                <w:color w:val="auto"/>
                <w:szCs w:val="21"/>
                <w:rPrChange w:id="5808" w:author="然" w:date="2026-08-04T11:37:42Z">
                  <w:rPr>
                    <w:rFonts w:hint="eastAsia" w:ascii="宋体" w:hAnsi="宋体" w:eastAsia="宋体" w:cs="宋体"/>
                    <w:szCs w:val="21"/>
                  </w:rPr>
                </w:rPrChange>
              </w:rPr>
              <w:t>12:30-14:00</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7D0ECF">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809" w:author="然" w:date="2026-08-04T11:37:42Z">
                  <w:rPr>
                    <w:rFonts w:hint="eastAsia" w:ascii="宋体" w:hAnsi="宋体" w:eastAsia="宋体" w:cs="宋体"/>
                    <w:szCs w:val="21"/>
                  </w:rPr>
                </w:rPrChange>
              </w:rPr>
            </w:pPr>
            <w:r>
              <w:rPr>
                <w:rFonts w:hint="eastAsia" w:ascii="宋体" w:hAnsi="宋体" w:eastAsia="宋体" w:cs="宋体"/>
                <w:color w:val="auto"/>
                <w:szCs w:val="21"/>
                <w:rPrChange w:id="5810" w:author="然" w:date="2026-08-04T11:37:42Z">
                  <w:rPr>
                    <w:rFonts w:hint="eastAsia" w:ascii="宋体" w:hAnsi="宋体" w:eastAsia="宋体" w:cs="宋体"/>
                    <w:szCs w:val="21"/>
                  </w:rPr>
                </w:rPrChange>
              </w:rPr>
              <w:t>午餐</w:t>
            </w:r>
          </w:p>
        </w:tc>
      </w:tr>
      <w:tr w14:paraId="37FF85C7">
        <w:tblPrEx>
          <w:shd w:val="clear" w:color="auto" w:fill="auto"/>
          <w:tblCellMar>
            <w:top w:w="0" w:type="dxa"/>
            <w:left w:w="108" w:type="dxa"/>
            <w:bottom w:w="0" w:type="dxa"/>
            <w:right w:w="108" w:type="dxa"/>
          </w:tblCellMar>
        </w:tblPrEx>
        <w:trPr>
          <w:trHeight w:val="315"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401550">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811" w:author="然" w:date="2026-08-04T11:37:42Z">
                  <w:rPr>
                    <w:rFonts w:hint="eastAsia" w:ascii="宋体" w:hAnsi="宋体" w:eastAsia="宋体" w:cs="宋体"/>
                    <w:szCs w:val="21"/>
                  </w:rPr>
                </w:rPrChange>
              </w:rPr>
            </w:pPr>
            <w:r>
              <w:rPr>
                <w:rFonts w:hint="eastAsia" w:ascii="宋体" w:hAnsi="宋体" w:eastAsia="宋体" w:cs="宋体"/>
                <w:color w:val="auto"/>
                <w:szCs w:val="21"/>
                <w:rPrChange w:id="5812" w:author="然" w:date="2026-08-04T11:37:42Z">
                  <w:rPr>
                    <w:rFonts w:hint="eastAsia" w:ascii="宋体" w:hAnsi="宋体" w:eastAsia="宋体" w:cs="宋体"/>
                    <w:szCs w:val="21"/>
                  </w:rPr>
                </w:rPrChange>
              </w:rPr>
              <w:t>14:30-17:00</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55D29D">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813" w:author="然" w:date="2026-08-04T11:37:42Z">
                  <w:rPr>
                    <w:rFonts w:hint="eastAsia" w:ascii="宋体" w:hAnsi="宋体" w:eastAsia="宋体" w:cs="宋体"/>
                    <w:szCs w:val="21"/>
                  </w:rPr>
                </w:rPrChange>
              </w:rPr>
            </w:pPr>
            <w:r>
              <w:rPr>
                <w:rFonts w:hint="eastAsia" w:ascii="宋体" w:hAnsi="宋体" w:eastAsia="宋体" w:cs="宋体"/>
                <w:color w:val="auto"/>
                <w:szCs w:val="21"/>
                <w:rPrChange w:id="5814" w:author="然" w:date="2026-08-04T11:37:42Z">
                  <w:rPr>
                    <w:rFonts w:hint="eastAsia" w:ascii="宋体" w:hAnsi="宋体" w:eastAsia="宋体" w:cs="宋体"/>
                    <w:szCs w:val="21"/>
                  </w:rPr>
                </w:rPrChange>
              </w:rPr>
              <w:t>国际商事调解培训（内容待定）</w:t>
            </w:r>
            <w:r>
              <w:rPr>
                <w:rFonts w:hint="eastAsia" w:ascii="宋体" w:hAnsi="宋体" w:eastAsia="宋体" w:cs="宋体"/>
                <w:color w:val="auto"/>
                <w:szCs w:val="21"/>
                <w:rPrChange w:id="5815" w:author="然" w:date="2026-08-04T11:37:42Z">
                  <w:rPr>
                    <w:rFonts w:hint="eastAsia" w:ascii="宋体" w:hAnsi="宋体" w:eastAsia="宋体" w:cs="宋体"/>
                    <w:szCs w:val="21"/>
                  </w:rPr>
                </w:rPrChange>
              </w:rPr>
              <w:br w:type="textWrapping"/>
            </w:r>
            <w:r>
              <w:rPr>
                <w:rFonts w:hint="eastAsia" w:ascii="宋体" w:hAnsi="宋体" w:eastAsia="宋体" w:cs="宋体"/>
                <w:color w:val="auto"/>
                <w:szCs w:val="21"/>
                <w:rPrChange w:id="5816" w:author="然" w:date="2026-08-04T11:37:42Z">
                  <w:rPr>
                    <w:rFonts w:hint="eastAsia" w:ascii="宋体" w:hAnsi="宋体" w:eastAsia="宋体" w:cs="宋体"/>
                    <w:szCs w:val="21"/>
                  </w:rPr>
                </w:rPrChange>
              </w:rPr>
              <w:t>（2位外宾授课，人员待定）</w:t>
            </w:r>
          </w:p>
        </w:tc>
      </w:tr>
      <w:tr w14:paraId="791E2A03">
        <w:tblPrEx>
          <w:shd w:val="clear" w:color="auto" w:fill="auto"/>
          <w:tblCellMar>
            <w:top w:w="0" w:type="dxa"/>
            <w:left w:w="108" w:type="dxa"/>
            <w:bottom w:w="0" w:type="dxa"/>
            <w:right w:w="108" w:type="dxa"/>
          </w:tblCellMar>
        </w:tblPrEx>
        <w:trPr>
          <w:trHeight w:val="315"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EECA58">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817" w:author="然" w:date="2026-08-04T11:37:42Z">
                  <w:rPr>
                    <w:rFonts w:hint="eastAsia" w:ascii="宋体" w:hAnsi="宋体" w:eastAsia="宋体" w:cs="宋体"/>
                    <w:szCs w:val="21"/>
                  </w:rPr>
                </w:rPrChange>
              </w:rPr>
            </w:pPr>
            <w:r>
              <w:rPr>
                <w:rFonts w:hint="eastAsia" w:ascii="宋体" w:hAnsi="宋体" w:eastAsia="宋体" w:cs="宋体"/>
                <w:color w:val="auto"/>
                <w:szCs w:val="21"/>
                <w:rPrChange w:id="5818" w:author="然" w:date="2026-08-04T11:37:42Z">
                  <w:rPr>
                    <w:rFonts w:hint="eastAsia" w:ascii="宋体" w:hAnsi="宋体" w:eastAsia="宋体" w:cs="宋体"/>
                    <w:szCs w:val="21"/>
                  </w:rPr>
                </w:rPrChange>
              </w:rPr>
              <w:t>17:00</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A78DE5D">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819" w:author="然" w:date="2026-08-04T11:37:42Z">
                  <w:rPr>
                    <w:rFonts w:hint="eastAsia" w:ascii="宋体" w:hAnsi="宋体" w:eastAsia="宋体" w:cs="宋体"/>
                    <w:szCs w:val="21"/>
                  </w:rPr>
                </w:rPrChange>
              </w:rPr>
            </w:pPr>
            <w:r>
              <w:rPr>
                <w:rFonts w:hint="eastAsia" w:ascii="宋体" w:hAnsi="宋体" w:eastAsia="宋体" w:cs="宋体"/>
                <w:color w:val="auto"/>
                <w:szCs w:val="21"/>
                <w:rPrChange w:id="5820" w:author="然" w:date="2026-08-04T11:37:42Z">
                  <w:rPr>
                    <w:rFonts w:hint="eastAsia" w:ascii="宋体" w:hAnsi="宋体" w:eastAsia="宋体" w:cs="宋体"/>
                    <w:szCs w:val="21"/>
                  </w:rPr>
                </w:rPrChange>
              </w:rPr>
              <w:t>返回酒店</w:t>
            </w:r>
          </w:p>
        </w:tc>
      </w:tr>
      <w:tr w14:paraId="03889A18">
        <w:tblPrEx>
          <w:shd w:val="clear" w:color="auto" w:fill="auto"/>
          <w:tblCellMar>
            <w:top w:w="0" w:type="dxa"/>
            <w:left w:w="108" w:type="dxa"/>
            <w:bottom w:w="0" w:type="dxa"/>
            <w:right w:w="108" w:type="dxa"/>
          </w:tblCellMar>
        </w:tblPrEx>
        <w:trPr>
          <w:trHeight w:val="315" w:hRule="atLeast"/>
          <w:jc w:val="center"/>
        </w:trPr>
        <w:tc>
          <w:tcPr>
            <w:tcW w:w="18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7C3927">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821" w:author="然" w:date="2026-08-04T11:37:42Z">
                  <w:rPr>
                    <w:rFonts w:hint="eastAsia" w:ascii="宋体" w:hAnsi="宋体" w:eastAsia="宋体" w:cs="宋体"/>
                    <w:szCs w:val="21"/>
                  </w:rPr>
                </w:rPrChange>
              </w:rPr>
            </w:pPr>
            <w:r>
              <w:rPr>
                <w:rFonts w:hint="eastAsia" w:ascii="宋体" w:hAnsi="宋体" w:eastAsia="宋体" w:cs="宋体"/>
                <w:color w:val="auto"/>
                <w:szCs w:val="21"/>
                <w:rPrChange w:id="5822" w:author="然" w:date="2026-08-04T11:37:42Z">
                  <w:rPr>
                    <w:rFonts w:hint="eastAsia" w:ascii="宋体" w:hAnsi="宋体" w:eastAsia="宋体" w:cs="宋体"/>
                    <w:szCs w:val="21"/>
                  </w:rPr>
                </w:rPrChange>
              </w:rPr>
              <w:t>18:00</w:t>
            </w:r>
          </w:p>
        </w:tc>
        <w:tc>
          <w:tcPr>
            <w:tcW w:w="74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C75DC0">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Cs w:val="21"/>
                <w:rPrChange w:id="5823" w:author="然" w:date="2026-08-04T11:37:42Z">
                  <w:rPr>
                    <w:rFonts w:hint="eastAsia" w:ascii="宋体" w:hAnsi="宋体" w:eastAsia="宋体" w:cs="宋体"/>
                    <w:szCs w:val="21"/>
                  </w:rPr>
                </w:rPrChange>
              </w:rPr>
            </w:pPr>
            <w:r>
              <w:rPr>
                <w:rFonts w:hint="eastAsia" w:ascii="宋体" w:hAnsi="宋体" w:eastAsia="宋体" w:cs="宋体"/>
                <w:color w:val="auto"/>
                <w:szCs w:val="21"/>
                <w:rPrChange w:id="5824" w:author="然" w:date="2026-08-04T11:37:42Z">
                  <w:rPr>
                    <w:rFonts w:hint="eastAsia" w:ascii="宋体" w:hAnsi="宋体" w:eastAsia="宋体" w:cs="宋体"/>
                    <w:szCs w:val="21"/>
                  </w:rPr>
                </w:rPrChange>
              </w:rPr>
              <w:t>晚餐</w:t>
            </w:r>
          </w:p>
        </w:tc>
      </w:tr>
    </w:tbl>
    <w:p w14:paraId="135E17A3">
      <w:pPr>
        <w:numPr>
          <w:ilvl w:val="0"/>
          <w:numId w:val="0"/>
        </w:numPr>
        <w:spacing w:line="360" w:lineRule="auto"/>
        <w:ind w:firstLine="210" w:firstLineChars="100"/>
        <w:rPr>
          <w:ins w:id="5825" w:author="然" w:date="2026-07-06T16:04:31Z"/>
          <w:rFonts w:hint="eastAsia" w:ascii="宋体" w:hAnsi="宋体" w:eastAsia="宋体" w:cs="宋体"/>
          <w:color w:val="auto"/>
          <w:sz w:val="21"/>
          <w:szCs w:val="21"/>
          <w:highlight w:val="none"/>
          <w:lang w:val="en-US" w:eastAsia="zh-CN"/>
          <w:rPrChange w:id="5826" w:author="然" w:date="2026-08-04T11:37:42Z">
            <w:rPr>
              <w:ins w:id="5827" w:author="然" w:date="2026-07-06T16:04:31Z"/>
              <w:rFonts w:hint="eastAsia" w:ascii="宋体" w:hAnsi="宋体" w:eastAsia="宋体" w:cs="宋体"/>
              <w:color w:val="000000"/>
              <w:sz w:val="21"/>
              <w:szCs w:val="21"/>
              <w:highlight w:val="none"/>
              <w:lang w:val="en-US" w:eastAsia="zh-CN"/>
            </w:rPr>
          </w:rPrChange>
        </w:rPr>
      </w:pPr>
    </w:p>
    <w:p w14:paraId="03784670">
      <w:pPr>
        <w:numPr>
          <w:ilvl w:val="0"/>
          <w:numId w:val="0"/>
        </w:numPr>
        <w:spacing w:line="360" w:lineRule="auto"/>
        <w:ind w:firstLine="0" w:firstLineChars="0"/>
        <w:rPr>
          <w:rFonts w:hint="eastAsia" w:ascii="宋体" w:hAnsi="宋体" w:eastAsia="宋体" w:cs="宋体"/>
          <w:color w:val="auto"/>
          <w:sz w:val="21"/>
          <w:szCs w:val="21"/>
          <w:highlight w:val="none"/>
          <w:lang w:val="en-US" w:eastAsia="zh-CN"/>
          <w:rPrChange w:id="5828" w:author="然" w:date="2026-08-04T11:37:42Z">
            <w:rPr>
              <w:rFonts w:hint="eastAsia" w:ascii="宋体" w:hAnsi="宋体" w:eastAsia="宋体" w:cs="宋体"/>
              <w:color w:val="000000"/>
              <w:sz w:val="21"/>
              <w:szCs w:val="21"/>
              <w:highlight w:val="none"/>
              <w:lang w:val="en-US" w:eastAsia="zh-CN"/>
            </w:rPr>
          </w:rPrChange>
        </w:rPr>
      </w:pPr>
      <w:r>
        <w:rPr>
          <w:rFonts w:hint="eastAsia" w:ascii="宋体" w:hAnsi="宋体" w:eastAsia="宋体" w:cs="宋体"/>
          <w:color w:val="auto"/>
          <w:sz w:val="21"/>
          <w:szCs w:val="21"/>
          <w:highlight w:val="none"/>
          <w:lang w:val="en-US" w:eastAsia="zh-CN"/>
          <w:rPrChange w:id="5829" w:author="然" w:date="2026-08-04T11:37:42Z">
            <w:rPr>
              <w:rFonts w:hint="eastAsia" w:ascii="宋体" w:hAnsi="宋体" w:eastAsia="宋体" w:cs="宋体"/>
              <w:color w:val="000000"/>
              <w:sz w:val="21"/>
              <w:szCs w:val="21"/>
              <w:highlight w:val="none"/>
              <w:lang w:val="en-US" w:eastAsia="zh-CN"/>
            </w:rPr>
          </w:rPrChange>
        </w:rPr>
        <w:t>（六）工作内容和管理要求</w:t>
      </w:r>
    </w:p>
    <w:p w14:paraId="64BA225C">
      <w:pPr>
        <w:adjustRightInd w:val="0"/>
        <w:snapToGrid w:val="0"/>
        <w:spacing w:line="360" w:lineRule="auto"/>
        <w:ind w:firstLine="210" w:firstLineChars="100"/>
        <w:jc w:val="left"/>
        <w:rPr>
          <w:rFonts w:hint="eastAsia" w:ascii="宋体" w:hAnsi="宋体" w:eastAsia="宋体" w:cs="宋体"/>
          <w:color w:val="auto"/>
          <w:kern w:val="0"/>
          <w:sz w:val="21"/>
          <w:szCs w:val="21"/>
          <w:highlight w:val="none"/>
          <w:rPrChange w:id="5830" w:author="然" w:date="2026-08-04T11:37:42Z">
            <w:rPr>
              <w:rFonts w:hint="eastAsia" w:ascii="宋体" w:hAnsi="宋体" w:eastAsia="宋体" w:cs="宋体"/>
              <w:color w:val="000000"/>
              <w:kern w:val="0"/>
              <w:sz w:val="21"/>
              <w:szCs w:val="21"/>
              <w:highlight w:val="none"/>
            </w:rPr>
          </w:rPrChange>
        </w:rPr>
      </w:pPr>
      <w:r>
        <w:rPr>
          <w:rFonts w:hint="eastAsia" w:ascii="宋体" w:hAnsi="宋体" w:eastAsia="宋体" w:cs="宋体"/>
          <w:color w:val="auto"/>
          <w:kern w:val="0"/>
          <w:sz w:val="21"/>
          <w:szCs w:val="21"/>
          <w:highlight w:val="none"/>
          <w:rPrChange w:id="5831" w:author="然" w:date="2026-08-04T11:37:42Z">
            <w:rPr>
              <w:rFonts w:hint="eastAsia" w:ascii="宋体" w:hAnsi="宋体" w:eastAsia="宋体" w:cs="宋体"/>
              <w:color w:val="000000"/>
              <w:kern w:val="0"/>
              <w:sz w:val="21"/>
              <w:szCs w:val="21"/>
              <w:highlight w:val="none"/>
            </w:rPr>
          </w:rPrChange>
        </w:rPr>
        <w:t>1、前期工作筹备</w:t>
      </w:r>
    </w:p>
    <w:p w14:paraId="7494845B">
      <w:p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rPrChange w:id="5832" w:author="然" w:date="2026-08-04T11:37:42Z">
            <w:rPr>
              <w:rFonts w:hint="eastAsia" w:ascii="宋体" w:hAnsi="宋体" w:eastAsia="宋体" w:cs="宋体"/>
              <w:sz w:val="21"/>
              <w:szCs w:val="21"/>
              <w:highlight w:val="none"/>
              <w:lang w:val="en-US" w:eastAsia="zh-CN"/>
            </w:rPr>
          </w:rPrChange>
        </w:rPr>
      </w:pPr>
      <w:r>
        <w:rPr>
          <w:rFonts w:hint="eastAsia" w:ascii="宋体" w:hAnsi="宋体" w:eastAsia="宋体" w:cs="宋体"/>
          <w:color w:val="auto"/>
          <w:sz w:val="21"/>
          <w:szCs w:val="21"/>
          <w:highlight w:val="none"/>
          <w:lang w:val="en-US" w:eastAsia="zh-CN"/>
          <w:rPrChange w:id="5833" w:author="然" w:date="2026-08-04T11:37:42Z">
            <w:rPr>
              <w:rFonts w:hint="eastAsia" w:ascii="宋体" w:hAnsi="宋体" w:eastAsia="宋体" w:cs="宋体"/>
              <w:sz w:val="21"/>
              <w:szCs w:val="21"/>
              <w:highlight w:val="none"/>
              <w:lang w:val="en-US" w:eastAsia="zh-CN"/>
            </w:rPr>
          </w:rPrChange>
        </w:rPr>
        <w:t>①　</w:t>
      </w:r>
      <w:r>
        <w:rPr>
          <w:rFonts w:hint="eastAsia" w:ascii="宋体" w:hAnsi="宋体" w:eastAsia="宋体" w:cs="宋体"/>
          <w:color w:val="auto"/>
          <w:sz w:val="21"/>
          <w:szCs w:val="21"/>
          <w:highlight w:val="none"/>
          <w:rPrChange w:id="5834" w:author="然" w:date="2026-08-04T11:37:42Z">
            <w:rPr>
              <w:rFonts w:hint="eastAsia" w:ascii="宋体" w:hAnsi="宋体" w:eastAsia="宋体" w:cs="宋体"/>
              <w:sz w:val="21"/>
              <w:szCs w:val="21"/>
              <w:highlight w:val="none"/>
            </w:rPr>
          </w:rPrChange>
        </w:rPr>
        <w:t>制定实施方案。</w:t>
      </w:r>
    </w:p>
    <w:p w14:paraId="54C32F6E">
      <w:p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rPrChange w:id="5835" w:author="然" w:date="2026-08-04T11:37:42Z">
            <w:rPr>
              <w:rFonts w:hint="eastAsia" w:ascii="宋体" w:hAnsi="宋体" w:eastAsia="宋体" w:cs="宋体"/>
              <w:sz w:val="21"/>
              <w:szCs w:val="21"/>
              <w:highlight w:val="none"/>
              <w:lang w:val="en-US" w:eastAsia="zh-CN"/>
            </w:rPr>
          </w:rPrChange>
        </w:rPr>
      </w:pPr>
      <w:r>
        <w:rPr>
          <w:rFonts w:hint="eastAsia" w:ascii="宋体" w:hAnsi="宋体" w:eastAsia="宋体" w:cs="宋体"/>
          <w:color w:val="auto"/>
          <w:sz w:val="21"/>
          <w:szCs w:val="21"/>
          <w:highlight w:val="none"/>
          <w:lang w:val="en-US" w:eastAsia="zh-CN"/>
          <w:rPrChange w:id="5836" w:author="然" w:date="2026-08-04T11:37:42Z">
            <w:rPr>
              <w:rFonts w:hint="eastAsia" w:ascii="宋体" w:hAnsi="宋体" w:eastAsia="宋体" w:cs="宋体"/>
              <w:sz w:val="21"/>
              <w:szCs w:val="21"/>
              <w:highlight w:val="none"/>
              <w:lang w:val="en-US" w:eastAsia="zh-CN"/>
            </w:rPr>
          </w:rPrChange>
        </w:rPr>
        <w:t>②　对接相关单位。</w:t>
      </w:r>
    </w:p>
    <w:p w14:paraId="5836911F">
      <w:p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rPrChange w:id="5837" w:author="然" w:date="2026-08-04T11:37:42Z">
            <w:rPr>
              <w:rFonts w:hint="eastAsia" w:ascii="宋体" w:hAnsi="宋体" w:eastAsia="宋体" w:cs="宋体"/>
              <w:sz w:val="21"/>
              <w:szCs w:val="21"/>
              <w:highlight w:val="none"/>
              <w:lang w:val="en-US" w:eastAsia="zh-CN"/>
            </w:rPr>
          </w:rPrChange>
        </w:rPr>
      </w:pPr>
      <w:r>
        <w:rPr>
          <w:rFonts w:hint="eastAsia" w:ascii="宋体" w:hAnsi="宋体" w:eastAsia="宋体" w:cs="宋体"/>
          <w:color w:val="auto"/>
          <w:sz w:val="21"/>
          <w:szCs w:val="21"/>
          <w:highlight w:val="none"/>
          <w:lang w:val="en-US" w:eastAsia="zh-CN"/>
          <w:rPrChange w:id="5838" w:author="然" w:date="2026-08-04T11:37:42Z">
            <w:rPr>
              <w:rFonts w:hint="eastAsia" w:ascii="宋体" w:hAnsi="宋体" w:eastAsia="宋体" w:cs="宋体"/>
              <w:sz w:val="21"/>
              <w:szCs w:val="21"/>
              <w:highlight w:val="none"/>
              <w:lang w:val="en-US" w:eastAsia="zh-CN"/>
            </w:rPr>
          </w:rPrChange>
        </w:rPr>
        <w:t>③　邀请相关嘉宾。</w:t>
      </w:r>
    </w:p>
    <w:p w14:paraId="06C7431E">
      <w:p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rPrChange w:id="5839" w:author="然" w:date="2026-08-04T11:37:42Z">
            <w:rPr>
              <w:rFonts w:hint="eastAsia" w:ascii="宋体" w:hAnsi="宋体" w:eastAsia="宋体" w:cs="宋体"/>
              <w:sz w:val="21"/>
              <w:szCs w:val="21"/>
              <w:highlight w:val="none"/>
              <w:lang w:val="en-US" w:eastAsia="zh-CN"/>
            </w:rPr>
          </w:rPrChange>
        </w:rPr>
      </w:pPr>
      <w:r>
        <w:rPr>
          <w:rFonts w:hint="eastAsia" w:ascii="宋体" w:hAnsi="宋体" w:eastAsia="宋体" w:cs="宋体"/>
          <w:color w:val="auto"/>
          <w:sz w:val="21"/>
          <w:szCs w:val="21"/>
          <w:highlight w:val="none"/>
          <w:lang w:val="en-US" w:eastAsia="zh-CN"/>
          <w:rPrChange w:id="5840" w:author="然" w:date="2026-08-04T11:37:42Z">
            <w:rPr>
              <w:rFonts w:hint="eastAsia" w:ascii="宋体" w:hAnsi="宋体" w:eastAsia="宋体" w:cs="宋体"/>
              <w:sz w:val="21"/>
              <w:szCs w:val="21"/>
              <w:highlight w:val="none"/>
              <w:lang w:val="en-US" w:eastAsia="zh-CN"/>
            </w:rPr>
          </w:rPrChange>
        </w:rPr>
        <w:t>④　对接会场会务相关事项。</w:t>
      </w:r>
    </w:p>
    <w:p w14:paraId="64CEEC67">
      <w:p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rPrChange w:id="5841" w:author="然" w:date="2026-08-04T11:37:42Z">
            <w:rPr>
              <w:rFonts w:hint="eastAsia" w:ascii="宋体" w:hAnsi="宋体" w:eastAsia="宋体" w:cs="宋体"/>
              <w:sz w:val="21"/>
              <w:szCs w:val="21"/>
              <w:highlight w:val="none"/>
              <w:lang w:val="en-US" w:eastAsia="zh-CN"/>
            </w:rPr>
          </w:rPrChange>
        </w:rPr>
      </w:pPr>
      <w:r>
        <w:rPr>
          <w:rFonts w:hint="eastAsia" w:ascii="宋体" w:hAnsi="宋体" w:eastAsia="宋体" w:cs="宋体"/>
          <w:color w:val="auto"/>
          <w:sz w:val="21"/>
          <w:szCs w:val="21"/>
          <w:highlight w:val="none"/>
          <w:lang w:val="en-US" w:eastAsia="zh-CN"/>
          <w:rPrChange w:id="5842" w:author="然" w:date="2026-08-04T11:37:42Z">
            <w:rPr>
              <w:rFonts w:hint="eastAsia" w:ascii="宋体" w:hAnsi="宋体" w:eastAsia="宋体" w:cs="宋体"/>
              <w:sz w:val="21"/>
              <w:szCs w:val="21"/>
              <w:highlight w:val="none"/>
              <w:lang w:val="en-US" w:eastAsia="zh-CN"/>
            </w:rPr>
          </w:rPrChange>
        </w:rPr>
        <w:t>⑤　做好会议场所场外布置和氛围营造。</w:t>
      </w:r>
    </w:p>
    <w:p w14:paraId="38AE54FA">
      <w:p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rPrChange w:id="5843" w:author="然" w:date="2026-08-04T11:37:42Z">
            <w:rPr>
              <w:rFonts w:hint="eastAsia" w:ascii="宋体" w:hAnsi="宋体" w:eastAsia="宋体" w:cs="宋体"/>
              <w:sz w:val="21"/>
              <w:szCs w:val="21"/>
              <w:highlight w:val="none"/>
              <w:lang w:val="en-US" w:eastAsia="zh-CN"/>
            </w:rPr>
          </w:rPrChange>
        </w:rPr>
      </w:pPr>
      <w:r>
        <w:rPr>
          <w:rFonts w:hint="eastAsia" w:ascii="宋体" w:hAnsi="宋体" w:eastAsia="宋体" w:cs="宋体"/>
          <w:color w:val="auto"/>
          <w:sz w:val="21"/>
          <w:szCs w:val="21"/>
          <w:highlight w:val="none"/>
          <w:lang w:val="en-US" w:eastAsia="zh-CN"/>
          <w:rPrChange w:id="5844" w:author="然" w:date="2026-08-04T11:37:42Z">
            <w:rPr>
              <w:rFonts w:hint="eastAsia" w:ascii="宋体" w:hAnsi="宋体" w:eastAsia="宋体" w:cs="宋体"/>
              <w:sz w:val="21"/>
              <w:szCs w:val="21"/>
              <w:highlight w:val="none"/>
              <w:lang w:val="en-US" w:eastAsia="zh-CN"/>
            </w:rPr>
          </w:rPrChange>
        </w:rPr>
        <w:t>⑥　根据活动筹备需要配合撰写会议相关文件材料草案工作。</w:t>
      </w:r>
    </w:p>
    <w:p w14:paraId="5B099231">
      <w:p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rPrChange w:id="5845" w:author="然" w:date="2026-08-04T11:37:42Z">
            <w:rPr>
              <w:rFonts w:hint="eastAsia" w:ascii="宋体" w:hAnsi="宋体" w:eastAsia="宋体" w:cs="宋体"/>
              <w:sz w:val="21"/>
              <w:szCs w:val="21"/>
              <w:highlight w:val="none"/>
              <w:lang w:val="en-US" w:eastAsia="zh-CN"/>
            </w:rPr>
          </w:rPrChange>
        </w:rPr>
      </w:pPr>
      <w:r>
        <w:rPr>
          <w:rFonts w:hint="eastAsia" w:ascii="宋体" w:hAnsi="宋体" w:eastAsia="宋体" w:cs="宋体"/>
          <w:color w:val="auto"/>
          <w:sz w:val="21"/>
          <w:szCs w:val="21"/>
          <w:highlight w:val="none"/>
          <w:lang w:val="en-US" w:eastAsia="zh-CN"/>
          <w:rPrChange w:id="5846" w:author="然" w:date="2026-08-04T11:37:42Z">
            <w:rPr>
              <w:rFonts w:hint="eastAsia" w:ascii="宋体" w:hAnsi="宋体" w:eastAsia="宋体" w:cs="宋体"/>
              <w:sz w:val="21"/>
              <w:szCs w:val="21"/>
              <w:highlight w:val="none"/>
              <w:lang w:val="en-US" w:eastAsia="zh-CN"/>
            </w:rPr>
          </w:rPrChange>
        </w:rPr>
        <w:t>⑦　根据工作需要，做好其他相关工作准备。</w:t>
      </w:r>
    </w:p>
    <w:p w14:paraId="123DE137">
      <w:pPr>
        <w:adjustRightInd w:val="0"/>
        <w:snapToGrid w:val="0"/>
        <w:spacing w:line="360" w:lineRule="auto"/>
        <w:ind w:firstLine="210" w:firstLineChars="100"/>
        <w:jc w:val="left"/>
        <w:rPr>
          <w:rFonts w:hint="eastAsia" w:ascii="宋体" w:hAnsi="宋体" w:eastAsia="宋体" w:cs="宋体"/>
          <w:color w:val="auto"/>
          <w:kern w:val="0"/>
          <w:sz w:val="21"/>
          <w:szCs w:val="21"/>
          <w:highlight w:val="none"/>
          <w:rPrChange w:id="5847" w:author="然" w:date="2026-08-04T11:37:42Z">
            <w:rPr>
              <w:rFonts w:hint="eastAsia" w:ascii="宋体" w:hAnsi="宋体" w:eastAsia="宋体" w:cs="宋体"/>
              <w:color w:val="000000"/>
              <w:kern w:val="0"/>
              <w:sz w:val="21"/>
              <w:szCs w:val="21"/>
              <w:highlight w:val="none"/>
            </w:rPr>
          </w:rPrChange>
        </w:rPr>
      </w:pPr>
      <w:r>
        <w:rPr>
          <w:rFonts w:hint="eastAsia" w:ascii="宋体" w:hAnsi="宋体" w:eastAsia="宋体" w:cs="宋体"/>
          <w:color w:val="auto"/>
          <w:kern w:val="0"/>
          <w:sz w:val="21"/>
          <w:szCs w:val="21"/>
          <w:highlight w:val="none"/>
          <w:rPrChange w:id="5848" w:author="然" w:date="2026-08-04T11:37:42Z">
            <w:rPr>
              <w:rFonts w:hint="eastAsia" w:ascii="宋体" w:hAnsi="宋体" w:eastAsia="宋体" w:cs="宋体"/>
              <w:color w:val="000000"/>
              <w:kern w:val="0"/>
              <w:sz w:val="21"/>
              <w:szCs w:val="21"/>
              <w:highlight w:val="none"/>
            </w:rPr>
          </w:rPrChange>
        </w:rPr>
        <w:t>2、会务现场服务</w:t>
      </w:r>
    </w:p>
    <w:p w14:paraId="13498961">
      <w:p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rPrChange w:id="5849" w:author="然" w:date="2026-08-04T11:37:42Z">
            <w:rPr>
              <w:rFonts w:hint="eastAsia" w:ascii="宋体" w:hAnsi="宋体" w:eastAsia="宋体" w:cs="宋体"/>
              <w:sz w:val="21"/>
              <w:szCs w:val="21"/>
              <w:highlight w:val="none"/>
              <w:lang w:val="en-US" w:eastAsia="zh-CN"/>
            </w:rPr>
          </w:rPrChange>
        </w:rPr>
      </w:pPr>
      <w:r>
        <w:rPr>
          <w:rFonts w:hint="eastAsia" w:ascii="宋体" w:hAnsi="宋体" w:eastAsia="宋体" w:cs="宋体"/>
          <w:color w:val="auto"/>
          <w:sz w:val="21"/>
          <w:szCs w:val="21"/>
          <w:highlight w:val="none"/>
          <w:lang w:val="en-US" w:eastAsia="zh-CN"/>
          <w:rPrChange w:id="5850" w:author="然" w:date="2026-08-04T11:37:42Z">
            <w:rPr>
              <w:rFonts w:hint="eastAsia" w:ascii="宋体" w:hAnsi="宋体" w:eastAsia="宋体" w:cs="宋体"/>
              <w:sz w:val="21"/>
              <w:szCs w:val="21"/>
              <w:highlight w:val="none"/>
              <w:lang w:val="en-US" w:eastAsia="zh-CN"/>
            </w:rPr>
          </w:rPrChange>
        </w:rPr>
        <w:t>①　做好会务现场相关保障工作。</w:t>
      </w:r>
    </w:p>
    <w:p w14:paraId="24FF6FD5">
      <w:p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rPrChange w:id="5851" w:author="然" w:date="2026-08-04T11:37:42Z">
            <w:rPr>
              <w:rFonts w:hint="eastAsia" w:ascii="宋体" w:hAnsi="宋体" w:eastAsia="宋体" w:cs="宋体"/>
              <w:sz w:val="21"/>
              <w:szCs w:val="21"/>
              <w:highlight w:val="none"/>
              <w:lang w:val="en-US" w:eastAsia="zh-CN"/>
            </w:rPr>
          </w:rPrChange>
        </w:rPr>
      </w:pPr>
      <w:r>
        <w:rPr>
          <w:rFonts w:hint="eastAsia" w:ascii="宋体" w:hAnsi="宋体" w:eastAsia="宋体" w:cs="宋体"/>
          <w:color w:val="auto"/>
          <w:sz w:val="21"/>
          <w:szCs w:val="21"/>
          <w:highlight w:val="none"/>
          <w:lang w:val="en-US" w:eastAsia="zh-CN"/>
          <w:rPrChange w:id="5852" w:author="然" w:date="2026-08-04T11:37:42Z">
            <w:rPr>
              <w:rFonts w:hint="eastAsia" w:ascii="宋体" w:hAnsi="宋体" w:eastAsia="宋体" w:cs="宋体"/>
              <w:sz w:val="21"/>
              <w:szCs w:val="21"/>
              <w:highlight w:val="none"/>
              <w:lang w:val="en-US" w:eastAsia="zh-CN"/>
            </w:rPr>
          </w:rPrChange>
        </w:rPr>
        <w:t>②　负责嘉宾的签到、会务资料发放、指引等工作。</w:t>
      </w:r>
    </w:p>
    <w:p w14:paraId="6CD2B402">
      <w:p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rPrChange w:id="5853" w:author="然" w:date="2026-08-04T11:37:42Z">
            <w:rPr>
              <w:rFonts w:hint="eastAsia" w:ascii="宋体" w:hAnsi="宋体" w:eastAsia="宋体" w:cs="宋体"/>
              <w:sz w:val="21"/>
              <w:szCs w:val="21"/>
              <w:highlight w:val="none"/>
              <w:lang w:val="en-US" w:eastAsia="zh-CN"/>
            </w:rPr>
          </w:rPrChange>
        </w:rPr>
      </w:pPr>
      <w:r>
        <w:rPr>
          <w:rFonts w:hint="eastAsia" w:ascii="宋体" w:hAnsi="宋体" w:eastAsia="宋体" w:cs="宋体"/>
          <w:color w:val="auto"/>
          <w:sz w:val="21"/>
          <w:szCs w:val="21"/>
          <w:highlight w:val="none"/>
          <w:lang w:val="en-US" w:eastAsia="zh-CN"/>
          <w:rPrChange w:id="5854" w:author="然" w:date="2026-08-04T11:37:42Z">
            <w:rPr>
              <w:rFonts w:hint="eastAsia" w:ascii="宋体" w:hAnsi="宋体" w:eastAsia="宋体" w:cs="宋体"/>
              <w:sz w:val="21"/>
              <w:szCs w:val="21"/>
              <w:highlight w:val="none"/>
              <w:lang w:val="en-US" w:eastAsia="zh-CN"/>
            </w:rPr>
          </w:rPrChange>
        </w:rPr>
        <w:t>③　协助做好嘉宾接待。</w:t>
      </w:r>
    </w:p>
    <w:p w14:paraId="5F92C088">
      <w:p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rPrChange w:id="5855" w:author="然" w:date="2026-08-04T11:37:42Z">
            <w:rPr>
              <w:rFonts w:hint="eastAsia" w:ascii="宋体" w:hAnsi="宋体" w:eastAsia="宋体" w:cs="宋体"/>
              <w:sz w:val="21"/>
              <w:szCs w:val="21"/>
              <w:highlight w:val="none"/>
              <w:lang w:val="en-US" w:eastAsia="zh-CN"/>
            </w:rPr>
          </w:rPrChange>
        </w:rPr>
      </w:pPr>
      <w:r>
        <w:rPr>
          <w:rFonts w:hint="eastAsia" w:ascii="宋体" w:hAnsi="宋体" w:eastAsia="宋体" w:cs="宋体"/>
          <w:color w:val="auto"/>
          <w:sz w:val="21"/>
          <w:szCs w:val="21"/>
          <w:highlight w:val="none"/>
          <w:lang w:val="en-US" w:eastAsia="zh-CN"/>
          <w:rPrChange w:id="5856" w:author="然" w:date="2026-08-04T11:37:42Z">
            <w:rPr>
              <w:rFonts w:hint="eastAsia" w:ascii="宋体" w:hAnsi="宋体" w:eastAsia="宋体" w:cs="宋体"/>
              <w:sz w:val="21"/>
              <w:szCs w:val="21"/>
              <w:highlight w:val="none"/>
              <w:lang w:val="en-US" w:eastAsia="zh-CN"/>
            </w:rPr>
          </w:rPrChange>
        </w:rPr>
        <w:t>④　现场全程直播、拍照、录音录像，配合做好新闻宣传工作。</w:t>
      </w:r>
    </w:p>
    <w:p w14:paraId="13E2BF00">
      <w:p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rPrChange w:id="5857" w:author="然" w:date="2026-08-04T11:37:42Z">
            <w:rPr>
              <w:rFonts w:hint="eastAsia" w:ascii="宋体" w:hAnsi="宋体" w:eastAsia="宋体" w:cs="宋体"/>
              <w:sz w:val="21"/>
              <w:szCs w:val="21"/>
              <w:highlight w:val="none"/>
              <w:lang w:val="en-US" w:eastAsia="zh-CN"/>
            </w:rPr>
          </w:rPrChange>
        </w:rPr>
      </w:pPr>
      <w:r>
        <w:rPr>
          <w:rFonts w:hint="eastAsia" w:ascii="宋体" w:hAnsi="宋体" w:eastAsia="宋体" w:cs="宋体"/>
          <w:color w:val="auto"/>
          <w:sz w:val="21"/>
          <w:szCs w:val="21"/>
          <w:highlight w:val="none"/>
          <w:lang w:val="en-US" w:eastAsia="zh-CN"/>
          <w:rPrChange w:id="5858" w:author="然" w:date="2026-08-04T11:37:42Z">
            <w:rPr>
              <w:rFonts w:hint="eastAsia" w:ascii="宋体" w:hAnsi="宋体" w:eastAsia="宋体" w:cs="宋体"/>
              <w:sz w:val="21"/>
              <w:szCs w:val="21"/>
              <w:highlight w:val="none"/>
              <w:lang w:val="en-US" w:eastAsia="zh-CN"/>
            </w:rPr>
          </w:rPrChange>
        </w:rPr>
        <w:t>⑤　做好翻译、现场速记、志愿者调度等工作。</w:t>
      </w:r>
    </w:p>
    <w:p w14:paraId="60DC9F86">
      <w:p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rPrChange w:id="5859" w:author="然" w:date="2026-08-04T11:37:42Z">
            <w:rPr>
              <w:rFonts w:hint="eastAsia" w:ascii="宋体" w:hAnsi="宋体" w:eastAsia="宋体" w:cs="宋体"/>
              <w:sz w:val="21"/>
              <w:szCs w:val="21"/>
              <w:highlight w:val="none"/>
              <w:lang w:val="en-US" w:eastAsia="zh-CN"/>
            </w:rPr>
          </w:rPrChange>
        </w:rPr>
      </w:pPr>
      <w:r>
        <w:rPr>
          <w:rFonts w:hint="eastAsia" w:ascii="宋体" w:hAnsi="宋体" w:eastAsia="宋体" w:cs="宋体"/>
          <w:color w:val="auto"/>
          <w:sz w:val="21"/>
          <w:szCs w:val="21"/>
          <w:highlight w:val="none"/>
          <w:lang w:val="en-US" w:eastAsia="zh-CN"/>
          <w:rPrChange w:id="5860" w:author="然" w:date="2026-08-04T11:37:42Z">
            <w:rPr>
              <w:rFonts w:hint="eastAsia" w:ascii="宋体" w:hAnsi="宋体" w:eastAsia="宋体" w:cs="宋体"/>
              <w:sz w:val="21"/>
              <w:szCs w:val="21"/>
              <w:highlight w:val="none"/>
              <w:lang w:val="en-US" w:eastAsia="zh-CN"/>
            </w:rPr>
          </w:rPrChange>
        </w:rPr>
        <w:t>⑥　协助做好流感病毒防控、现场应急医疗救护、防火等保障工作。</w:t>
      </w:r>
    </w:p>
    <w:p w14:paraId="567FC550">
      <w:p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rPrChange w:id="5861" w:author="然" w:date="2026-08-04T11:37:42Z">
            <w:rPr>
              <w:rFonts w:hint="eastAsia" w:ascii="宋体" w:hAnsi="宋体" w:eastAsia="宋体" w:cs="宋体"/>
              <w:sz w:val="21"/>
              <w:szCs w:val="21"/>
              <w:highlight w:val="none"/>
              <w:lang w:val="en-US" w:eastAsia="zh-CN"/>
            </w:rPr>
          </w:rPrChange>
        </w:rPr>
      </w:pPr>
      <w:r>
        <w:rPr>
          <w:rFonts w:hint="eastAsia" w:ascii="宋体" w:hAnsi="宋体" w:eastAsia="宋体" w:cs="宋体"/>
          <w:color w:val="auto"/>
          <w:sz w:val="21"/>
          <w:szCs w:val="21"/>
          <w:highlight w:val="none"/>
          <w:lang w:val="en-US" w:eastAsia="zh-CN"/>
          <w:rPrChange w:id="5862" w:author="然" w:date="2026-08-04T11:37:42Z">
            <w:rPr>
              <w:rFonts w:hint="eastAsia" w:ascii="宋体" w:hAnsi="宋体" w:eastAsia="宋体" w:cs="宋体"/>
              <w:sz w:val="21"/>
              <w:szCs w:val="21"/>
              <w:highlight w:val="none"/>
              <w:lang w:val="en-US" w:eastAsia="zh-CN"/>
            </w:rPr>
          </w:rPrChange>
        </w:rPr>
        <w:t>⑦　做好其他会务现场工作。</w:t>
      </w:r>
    </w:p>
    <w:p w14:paraId="04AB08B5">
      <w:pPr>
        <w:adjustRightInd w:val="0"/>
        <w:snapToGrid w:val="0"/>
        <w:spacing w:line="360" w:lineRule="auto"/>
        <w:ind w:firstLine="210" w:firstLineChars="100"/>
        <w:jc w:val="left"/>
        <w:rPr>
          <w:rFonts w:hint="eastAsia" w:ascii="宋体" w:hAnsi="宋体" w:eastAsia="宋体" w:cs="宋体"/>
          <w:color w:val="auto"/>
          <w:kern w:val="0"/>
          <w:sz w:val="21"/>
          <w:szCs w:val="21"/>
          <w:highlight w:val="none"/>
          <w:rPrChange w:id="5863" w:author="然" w:date="2026-08-04T11:37:42Z">
            <w:rPr>
              <w:rFonts w:hint="eastAsia" w:ascii="宋体" w:hAnsi="宋体" w:eastAsia="宋体" w:cs="宋体"/>
              <w:color w:val="000000"/>
              <w:kern w:val="0"/>
              <w:sz w:val="21"/>
              <w:szCs w:val="21"/>
              <w:highlight w:val="none"/>
            </w:rPr>
          </w:rPrChange>
        </w:rPr>
      </w:pPr>
      <w:r>
        <w:rPr>
          <w:rFonts w:hint="eastAsia" w:ascii="宋体" w:hAnsi="宋体" w:eastAsia="宋体" w:cs="宋体"/>
          <w:color w:val="auto"/>
          <w:kern w:val="0"/>
          <w:sz w:val="21"/>
          <w:szCs w:val="21"/>
          <w:highlight w:val="none"/>
          <w:rPrChange w:id="5864" w:author="然" w:date="2026-08-04T11:37:42Z">
            <w:rPr>
              <w:rFonts w:hint="eastAsia" w:ascii="宋体" w:hAnsi="宋体" w:eastAsia="宋体" w:cs="宋体"/>
              <w:color w:val="000000"/>
              <w:kern w:val="0"/>
              <w:sz w:val="21"/>
              <w:szCs w:val="21"/>
              <w:highlight w:val="none"/>
            </w:rPr>
          </w:rPrChange>
        </w:rPr>
        <w:t>3、会后服务</w:t>
      </w:r>
    </w:p>
    <w:p w14:paraId="3B889902">
      <w:p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rPrChange w:id="5865" w:author="然" w:date="2026-08-04T11:37:42Z">
            <w:rPr>
              <w:rFonts w:hint="eastAsia" w:ascii="宋体" w:hAnsi="宋体" w:eastAsia="宋体" w:cs="宋体"/>
              <w:sz w:val="21"/>
              <w:szCs w:val="21"/>
              <w:highlight w:val="none"/>
              <w:lang w:val="en-US" w:eastAsia="zh-CN"/>
            </w:rPr>
          </w:rPrChange>
        </w:rPr>
      </w:pPr>
      <w:r>
        <w:rPr>
          <w:rFonts w:hint="eastAsia" w:ascii="宋体" w:hAnsi="宋体" w:eastAsia="宋体" w:cs="宋体"/>
          <w:color w:val="auto"/>
          <w:sz w:val="21"/>
          <w:szCs w:val="21"/>
          <w:highlight w:val="none"/>
          <w:lang w:val="en-US" w:eastAsia="zh-CN"/>
          <w:rPrChange w:id="5866" w:author="然" w:date="2026-08-04T11:37:42Z">
            <w:rPr>
              <w:rFonts w:hint="eastAsia" w:ascii="宋体" w:hAnsi="宋体" w:eastAsia="宋体" w:cs="宋体"/>
              <w:sz w:val="21"/>
              <w:szCs w:val="21"/>
              <w:highlight w:val="none"/>
              <w:lang w:val="en-US" w:eastAsia="zh-CN"/>
            </w:rPr>
          </w:rPrChange>
        </w:rPr>
        <w:t>①　将剩余资料统计、清点、分类盘点，签字确认交接单。</w:t>
      </w:r>
    </w:p>
    <w:p w14:paraId="11E067B5">
      <w:p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rPrChange w:id="5867" w:author="然" w:date="2026-08-04T11:37:42Z">
            <w:rPr>
              <w:rFonts w:hint="eastAsia" w:ascii="宋体" w:hAnsi="宋体" w:eastAsia="宋体" w:cs="宋体"/>
              <w:sz w:val="21"/>
              <w:szCs w:val="21"/>
              <w:highlight w:val="none"/>
              <w:lang w:val="en-US" w:eastAsia="zh-CN"/>
            </w:rPr>
          </w:rPrChange>
        </w:rPr>
      </w:pPr>
      <w:r>
        <w:rPr>
          <w:rFonts w:hint="eastAsia" w:ascii="宋体" w:hAnsi="宋体" w:eastAsia="宋体" w:cs="宋体"/>
          <w:color w:val="auto"/>
          <w:sz w:val="21"/>
          <w:szCs w:val="21"/>
          <w:highlight w:val="none"/>
          <w:lang w:val="en-US" w:eastAsia="zh-CN"/>
          <w:rPrChange w:id="5868" w:author="然" w:date="2026-08-04T11:37:42Z">
            <w:rPr>
              <w:rFonts w:hint="eastAsia" w:ascii="宋体" w:hAnsi="宋体" w:eastAsia="宋体" w:cs="宋体"/>
              <w:sz w:val="21"/>
              <w:szCs w:val="21"/>
              <w:highlight w:val="none"/>
              <w:lang w:val="en-US" w:eastAsia="zh-CN"/>
            </w:rPr>
          </w:rPrChange>
        </w:rPr>
        <w:t>②　做好活动摄录的后期剪辑，新闻稿的撰写。</w:t>
      </w:r>
    </w:p>
    <w:p w14:paraId="1AC03085">
      <w:p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rPrChange w:id="5869" w:author="然" w:date="2026-08-04T11:37:42Z">
            <w:rPr>
              <w:rFonts w:hint="eastAsia" w:ascii="宋体" w:hAnsi="宋体" w:eastAsia="宋体" w:cs="宋体"/>
              <w:sz w:val="21"/>
              <w:szCs w:val="21"/>
              <w:highlight w:val="none"/>
              <w:lang w:val="en-US" w:eastAsia="zh-CN"/>
            </w:rPr>
          </w:rPrChange>
        </w:rPr>
      </w:pPr>
      <w:r>
        <w:rPr>
          <w:rFonts w:hint="eastAsia" w:ascii="宋体" w:hAnsi="宋体" w:eastAsia="宋体" w:cs="宋体"/>
          <w:color w:val="auto"/>
          <w:sz w:val="21"/>
          <w:szCs w:val="21"/>
          <w:highlight w:val="none"/>
          <w:lang w:val="en-US" w:eastAsia="zh-CN"/>
          <w:rPrChange w:id="5870" w:author="然" w:date="2026-08-04T11:37:42Z">
            <w:rPr>
              <w:rFonts w:hint="eastAsia" w:ascii="宋体" w:hAnsi="宋体" w:eastAsia="宋体" w:cs="宋体"/>
              <w:sz w:val="21"/>
              <w:szCs w:val="21"/>
              <w:highlight w:val="none"/>
              <w:lang w:val="en-US" w:eastAsia="zh-CN"/>
            </w:rPr>
          </w:rPrChange>
        </w:rPr>
        <w:t>③　梳理论坛总体情况，撰写工作总结。</w:t>
      </w:r>
    </w:p>
    <w:p w14:paraId="4CFD02F3">
      <w:p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rPrChange w:id="5871" w:author="然" w:date="2026-08-04T11:37:42Z">
            <w:rPr>
              <w:rFonts w:hint="eastAsia" w:ascii="宋体" w:hAnsi="宋体" w:eastAsia="宋体" w:cs="宋体"/>
              <w:sz w:val="21"/>
              <w:szCs w:val="21"/>
              <w:highlight w:val="none"/>
              <w:lang w:val="en-US" w:eastAsia="zh-CN"/>
            </w:rPr>
          </w:rPrChange>
        </w:rPr>
      </w:pPr>
      <w:r>
        <w:rPr>
          <w:rFonts w:hint="eastAsia" w:ascii="宋体" w:hAnsi="宋体" w:eastAsia="宋体" w:cs="宋体"/>
          <w:color w:val="auto"/>
          <w:sz w:val="21"/>
          <w:szCs w:val="21"/>
          <w:highlight w:val="none"/>
          <w:lang w:val="en-US" w:eastAsia="zh-CN"/>
          <w:rPrChange w:id="5872" w:author="然" w:date="2026-08-04T11:37:42Z">
            <w:rPr>
              <w:rFonts w:hint="eastAsia" w:ascii="宋体" w:hAnsi="宋体" w:eastAsia="宋体" w:cs="宋体"/>
              <w:sz w:val="21"/>
              <w:szCs w:val="21"/>
              <w:highlight w:val="none"/>
              <w:lang w:val="en-US" w:eastAsia="zh-CN"/>
            </w:rPr>
          </w:rPrChange>
        </w:rPr>
        <w:t>④　整理编印归档资料（日常办公文件、会场资料、嘉宾信息、新闻稿件、现场照片、工作总结等）</w:t>
      </w:r>
    </w:p>
    <w:p w14:paraId="09649195">
      <w:p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rPrChange w:id="5873" w:author="然" w:date="2026-08-04T11:37:42Z">
            <w:rPr>
              <w:rFonts w:hint="eastAsia" w:ascii="宋体" w:hAnsi="宋体" w:eastAsia="宋体" w:cs="宋体"/>
              <w:sz w:val="21"/>
              <w:szCs w:val="21"/>
              <w:highlight w:val="none"/>
              <w:lang w:val="en-US" w:eastAsia="zh-CN"/>
            </w:rPr>
          </w:rPrChange>
        </w:rPr>
      </w:pPr>
      <w:r>
        <w:rPr>
          <w:rFonts w:hint="eastAsia" w:ascii="宋体" w:hAnsi="宋体" w:eastAsia="宋体" w:cs="宋体"/>
          <w:color w:val="auto"/>
          <w:sz w:val="21"/>
          <w:szCs w:val="21"/>
          <w:highlight w:val="none"/>
          <w:lang w:val="en-US" w:eastAsia="zh-CN"/>
          <w:rPrChange w:id="5874" w:author="然" w:date="2026-08-04T11:37:42Z">
            <w:rPr>
              <w:rFonts w:hint="eastAsia" w:ascii="宋体" w:hAnsi="宋体" w:eastAsia="宋体" w:cs="宋体"/>
              <w:sz w:val="21"/>
              <w:szCs w:val="21"/>
              <w:highlight w:val="none"/>
              <w:lang w:val="en-US" w:eastAsia="zh-CN"/>
            </w:rPr>
          </w:rPrChange>
        </w:rPr>
        <w:t>⑤　根据工作需求，做好其他会后服务工作。</w:t>
      </w:r>
    </w:p>
    <w:p w14:paraId="34B5E347">
      <w:pPr>
        <w:adjustRightInd w:val="0"/>
        <w:snapToGrid w:val="0"/>
        <w:spacing w:line="360" w:lineRule="auto"/>
        <w:ind w:firstLine="210" w:firstLineChars="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4、服务人员基本配置要求：</w:t>
      </w:r>
    </w:p>
    <w:p w14:paraId="35B9861F">
      <w:p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提供不少于7名具有专业法律类会务经验的专业服务人员（不含摄影摄像、灯光舞台屏控等技术人员和司仪主持）。</w:t>
      </w:r>
    </w:p>
    <w:p w14:paraId="5C3BF6F6">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0"/>
        <w:rPr>
          <w:rFonts w:hint="eastAsia" w:ascii="宋体" w:hAnsi="宋体" w:eastAsia="宋体" w:cs="宋体"/>
          <w:b/>
          <w:bCs/>
          <w:color w:val="auto"/>
          <w:sz w:val="21"/>
          <w:szCs w:val="21"/>
          <w:highlight w:val="none"/>
          <w:rPrChange w:id="5875" w:author="然" w:date="2026-08-04T11:37:42Z">
            <w:rPr>
              <w:rFonts w:hint="eastAsia" w:ascii="宋体" w:hAnsi="宋体" w:eastAsia="宋体" w:cs="宋体"/>
              <w:b/>
              <w:bCs/>
              <w:color w:val="000000"/>
              <w:sz w:val="21"/>
              <w:szCs w:val="21"/>
              <w:highlight w:val="none"/>
            </w:rPr>
          </w:rPrChange>
        </w:rPr>
      </w:pPr>
      <w:r>
        <w:rPr>
          <w:rFonts w:hint="eastAsia" w:ascii="宋体" w:hAnsi="宋体" w:eastAsia="宋体" w:cs="宋体"/>
          <w:b/>
          <w:bCs/>
          <w:color w:val="auto"/>
          <w:sz w:val="21"/>
          <w:szCs w:val="21"/>
          <w:highlight w:val="none"/>
          <w:rPrChange w:id="5876" w:author="然" w:date="2026-08-04T11:37:42Z">
            <w:rPr>
              <w:rFonts w:hint="eastAsia" w:ascii="宋体" w:hAnsi="宋体" w:eastAsia="宋体" w:cs="宋体"/>
              <w:b/>
              <w:bCs/>
              <w:color w:val="000000"/>
              <w:sz w:val="21"/>
              <w:szCs w:val="21"/>
              <w:highlight w:val="none"/>
            </w:rPr>
          </w:rPrChange>
        </w:rPr>
        <w:t>四、其他要求</w:t>
      </w:r>
    </w:p>
    <w:p w14:paraId="305174F7">
      <w:pPr>
        <w:adjustRightInd w:val="0"/>
        <w:snapToGrid w:val="0"/>
        <w:spacing w:line="360" w:lineRule="auto"/>
        <w:ind w:firstLine="210" w:firstLineChars="100"/>
        <w:jc w:val="left"/>
        <w:rPr>
          <w:rFonts w:hint="eastAsia" w:ascii="宋体" w:hAnsi="宋体" w:eastAsia="宋体" w:cs="宋体"/>
          <w:color w:val="auto"/>
          <w:kern w:val="0"/>
          <w:sz w:val="21"/>
          <w:szCs w:val="21"/>
          <w:highlight w:val="none"/>
          <w:rPrChange w:id="5877" w:author="然" w:date="2026-08-04T11:37:42Z">
            <w:rPr>
              <w:rFonts w:hint="eastAsia" w:ascii="宋体" w:hAnsi="宋体" w:eastAsia="宋体" w:cs="宋体"/>
              <w:color w:val="000000"/>
              <w:kern w:val="0"/>
              <w:sz w:val="21"/>
              <w:szCs w:val="21"/>
              <w:highlight w:val="none"/>
            </w:rPr>
          </w:rPrChange>
        </w:rPr>
      </w:pPr>
      <w:r>
        <w:rPr>
          <w:rFonts w:hint="eastAsia" w:ascii="宋体" w:hAnsi="宋体" w:eastAsia="宋体" w:cs="宋体"/>
          <w:color w:val="auto"/>
          <w:kern w:val="0"/>
          <w:sz w:val="21"/>
          <w:szCs w:val="21"/>
          <w:highlight w:val="none"/>
          <w:rPrChange w:id="5878" w:author="然" w:date="2026-08-04T11:37:42Z">
            <w:rPr>
              <w:rFonts w:hint="eastAsia" w:ascii="宋体" w:hAnsi="宋体" w:eastAsia="宋体" w:cs="宋体"/>
              <w:color w:val="000000"/>
              <w:kern w:val="0"/>
              <w:sz w:val="21"/>
              <w:szCs w:val="21"/>
              <w:highlight w:val="none"/>
            </w:rPr>
          </w:rPrChange>
        </w:rPr>
        <w:t>1、供应商须按照国家、行业或企业等标准，提供相应服务。</w:t>
      </w:r>
    </w:p>
    <w:p w14:paraId="17BB5FA9">
      <w:pPr>
        <w:adjustRightInd w:val="0"/>
        <w:snapToGrid w:val="0"/>
        <w:spacing w:line="360" w:lineRule="auto"/>
        <w:ind w:firstLine="210" w:firstLineChars="100"/>
        <w:jc w:val="left"/>
        <w:rPr>
          <w:rFonts w:hint="eastAsia" w:ascii="宋体" w:hAnsi="宋体" w:eastAsia="宋体" w:cs="宋体"/>
          <w:color w:val="auto"/>
          <w:kern w:val="0"/>
          <w:sz w:val="21"/>
          <w:szCs w:val="21"/>
          <w:highlight w:val="none"/>
          <w:rPrChange w:id="5879" w:author="然" w:date="2026-08-04T11:37:42Z">
            <w:rPr>
              <w:rFonts w:hint="eastAsia" w:ascii="宋体" w:hAnsi="宋体" w:eastAsia="宋体" w:cs="宋体"/>
              <w:color w:val="000000"/>
              <w:kern w:val="0"/>
              <w:sz w:val="21"/>
              <w:szCs w:val="21"/>
              <w:highlight w:val="none"/>
            </w:rPr>
          </w:rPrChange>
        </w:rPr>
      </w:pPr>
      <w:r>
        <w:rPr>
          <w:rFonts w:hint="eastAsia" w:ascii="宋体" w:hAnsi="宋体" w:eastAsia="宋体" w:cs="宋体"/>
          <w:color w:val="auto"/>
          <w:kern w:val="0"/>
          <w:sz w:val="21"/>
          <w:szCs w:val="21"/>
          <w:highlight w:val="none"/>
          <w:rPrChange w:id="5880" w:author="然" w:date="2026-08-04T11:37:42Z">
            <w:rPr>
              <w:rFonts w:hint="eastAsia" w:ascii="宋体" w:hAnsi="宋体" w:eastAsia="宋体" w:cs="宋体"/>
              <w:color w:val="000000"/>
              <w:kern w:val="0"/>
              <w:sz w:val="21"/>
              <w:szCs w:val="21"/>
              <w:highlight w:val="none"/>
            </w:rPr>
          </w:rPrChange>
        </w:rPr>
        <w:t>2、活动现场组织协调良好，设备、工作人员安排等符合活动要求。项目运行顺畅，达到预期效果。</w:t>
      </w:r>
    </w:p>
    <w:p w14:paraId="3C507E74">
      <w:pPr>
        <w:adjustRightInd w:val="0"/>
        <w:snapToGrid w:val="0"/>
        <w:spacing w:line="360" w:lineRule="auto"/>
        <w:ind w:firstLine="210" w:firstLineChars="100"/>
        <w:jc w:val="left"/>
        <w:rPr>
          <w:rFonts w:hint="eastAsia" w:ascii="宋体" w:hAnsi="宋体" w:eastAsia="宋体" w:cs="宋体"/>
          <w:color w:val="auto"/>
          <w:kern w:val="0"/>
          <w:sz w:val="21"/>
          <w:szCs w:val="21"/>
          <w:highlight w:val="none"/>
          <w:rPrChange w:id="5881" w:author="然" w:date="2026-08-04T11:37:42Z">
            <w:rPr>
              <w:rFonts w:hint="eastAsia" w:ascii="宋体" w:hAnsi="宋体" w:eastAsia="宋体" w:cs="宋体"/>
              <w:color w:val="000000"/>
              <w:kern w:val="0"/>
              <w:sz w:val="21"/>
              <w:szCs w:val="21"/>
              <w:highlight w:val="none"/>
            </w:rPr>
          </w:rPrChange>
        </w:rPr>
      </w:pPr>
      <w:r>
        <w:rPr>
          <w:rFonts w:hint="eastAsia" w:ascii="宋体" w:hAnsi="宋体" w:eastAsia="宋体" w:cs="宋体"/>
          <w:color w:val="auto"/>
          <w:kern w:val="0"/>
          <w:sz w:val="21"/>
          <w:szCs w:val="21"/>
          <w:highlight w:val="none"/>
          <w:rPrChange w:id="5882" w:author="然" w:date="2026-08-04T11:37:42Z">
            <w:rPr>
              <w:rFonts w:hint="eastAsia" w:ascii="宋体" w:hAnsi="宋体" w:eastAsia="宋体" w:cs="宋体"/>
              <w:color w:val="000000"/>
              <w:kern w:val="0"/>
              <w:sz w:val="21"/>
              <w:szCs w:val="21"/>
              <w:highlight w:val="none"/>
            </w:rPr>
          </w:rPrChange>
        </w:rPr>
        <w:t>3、供应商提供所承担</w:t>
      </w:r>
      <w:r>
        <w:rPr>
          <w:rFonts w:hint="eastAsia" w:ascii="宋体" w:hAnsi="宋体" w:eastAsia="宋体" w:cs="宋体"/>
          <w:color w:val="auto"/>
          <w:kern w:val="0"/>
          <w:sz w:val="21"/>
          <w:szCs w:val="21"/>
          <w:highlight w:val="none"/>
          <w:lang w:eastAsia="zh-CN"/>
          <w:rPrChange w:id="5883" w:author="然" w:date="2026-08-04T11:37:42Z">
            <w:rPr>
              <w:rFonts w:hint="eastAsia" w:ascii="宋体" w:hAnsi="宋体" w:eastAsia="宋体" w:cs="宋体"/>
              <w:color w:val="000000"/>
              <w:kern w:val="0"/>
              <w:sz w:val="21"/>
              <w:szCs w:val="21"/>
              <w:highlight w:val="none"/>
              <w:lang w:eastAsia="zh-CN"/>
            </w:rPr>
          </w:rPrChange>
        </w:rPr>
        <w:t>本</w:t>
      </w:r>
      <w:r>
        <w:rPr>
          <w:rFonts w:hint="eastAsia" w:ascii="宋体" w:hAnsi="宋体" w:eastAsia="宋体" w:cs="宋体"/>
          <w:color w:val="auto"/>
          <w:kern w:val="0"/>
          <w:sz w:val="21"/>
          <w:szCs w:val="21"/>
          <w:highlight w:val="none"/>
          <w:rPrChange w:id="5884" w:author="然" w:date="2026-08-04T11:37:42Z">
            <w:rPr>
              <w:rFonts w:hint="eastAsia" w:ascii="宋体" w:hAnsi="宋体" w:eastAsia="宋体" w:cs="宋体"/>
              <w:color w:val="000000"/>
              <w:kern w:val="0"/>
              <w:sz w:val="21"/>
              <w:szCs w:val="21"/>
              <w:highlight w:val="none"/>
            </w:rPr>
          </w:rPrChange>
        </w:rPr>
        <w:t>次活动的工作物料。</w:t>
      </w:r>
    </w:p>
    <w:p w14:paraId="769EF6A0">
      <w:pPr>
        <w:adjustRightInd w:val="0"/>
        <w:snapToGrid w:val="0"/>
        <w:spacing w:line="360" w:lineRule="auto"/>
        <w:ind w:firstLine="210" w:firstLineChars="100"/>
        <w:jc w:val="left"/>
        <w:rPr>
          <w:rFonts w:hint="eastAsia" w:ascii="宋体" w:hAnsi="宋体" w:eastAsia="宋体" w:cs="宋体"/>
          <w:color w:val="auto"/>
          <w:kern w:val="0"/>
          <w:sz w:val="21"/>
          <w:szCs w:val="21"/>
          <w:highlight w:val="none"/>
          <w:rPrChange w:id="5885" w:author="然" w:date="2026-08-04T11:37:42Z">
            <w:rPr>
              <w:rFonts w:hint="eastAsia" w:ascii="宋体" w:hAnsi="宋体" w:eastAsia="宋体" w:cs="宋体"/>
              <w:color w:val="000000"/>
              <w:kern w:val="0"/>
              <w:sz w:val="21"/>
              <w:szCs w:val="21"/>
              <w:highlight w:val="none"/>
            </w:rPr>
          </w:rPrChange>
        </w:rPr>
      </w:pPr>
      <w:r>
        <w:rPr>
          <w:rFonts w:hint="eastAsia" w:ascii="宋体" w:hAnsi="宋体" w:eastAsia="宋体" w:cs="宋体"/>
          <w:color w:val="auto"/>
          <w:kern w:val="0"/>
          <w:sz w:val="21"/>
          <w:szCs w:val="21"/>
          <w:highlight w:val="none"/>
          <w:rPrChange w:id="5886" w:author="然" w:date="2026-08-04T11:37:42Z">
            <w:rPr>
              <w:rFonts w:hint="eastAsia" w:ascii="宋体" w:hAnsi="宋体" w:eastAsia="宋体" w:cs="宋体"/>
              <w:color w:val="000000"/>
              <w:kern w:val="0"/>
              <w:sz w:val="21"/>
              <w:szCs w:val="21"/>
              <w:highlight w:val="none"/>
            </w:rPr>
          </w:rPrChange>
        </w:rPr>
        <w:t>4、供应商提供活动的总结、活动全过程摄像（摄影）资料、签到表、供应商与相关合作单位的合同协议等。</w:t>
      </w:r>
    </w:p>
    <w:p w14:paraId="681F0393">
      <w:pPr>
        <w:adjustRightInd w:val="0"/>
        <w:snapToGrid w:val="0"/>
        <w:spacing w:line="360" w:lineRule="auto"/>
        <w:ind w:firstLine="210" w:firstLineChars="100"/>
        <w:jc w:val="left"/>
        <w:rPr>
          <w:rFonts w:hint="eastAsia" w:ascii="宋体" w:hAnsi="宋体" w:eastAsia="宋体" w:cs="宋体"/>
          <w:color w:val="auto"/>
          <w:kern w:val="0"/>
          <w:sz w:val="21"/>
          <w:szCs w:val="21"/>
          <w:highlight w:val="none"/>
          <w:rPrChange w:id="5887" w:author="然" w:date="2026-08-04T11:37:42Z">
            <w:rPr>
              <w:rFonts w:hint="eastAsia" w:ascii="宋体" w:hAnsi="宋体" w:eastAsia="宋体" w:cs="宋体"/>
              <w:color w:val="000000"/>
              <w:kern w:val="0"/>
              <w:sz w:val="21"/>
              <w:szCs w:val="21"/>
              <w:highlight w:val="none"/>
            </w:rPr>
          </w:rPrChange>
        </w:rPr>
      </w:pPr>
      <w:r>
        <w:rPr>
          <w:rFonts w:hint="eastAsia" w:ascii="宋体" w:hAnsi="宋体" w:eastAsia="宋体" w:cs="宋体"/>
          <w:color w:val="auto"/>
          <w:kern w:val="0"/>
          <w:sz w:val="21"/>
          <w:szCs w:val="21"/>
          <w:highlight w:val="none"/>
          <w:rPrChange w:id="5888" w:author="然" w:date="2026-08-04T11:37:42Z">
            <w:rPr>
              <w:rFonts w:hint="eastAsia" w:ascii="宋体" w:hAnsi="宋体" w:eastAsia="宋体" w:cs="宋体"/>
              <w:color w:val="000000"/>
              <w:kern w:val="0"/>
              <w:sz w:val="21"/>
              <w:szCs w:val="21"/>
              <w:highlight w:val="none"/>
            </w:rPr>
          </w:rPrChange>
        </w:rPr>
        <w:t>5、按规定和要求支付相关费用，每项支出需要采购人签字确认。</w:t>
      </w:r>
    </w:p>
    <w:p w14:paraId="5308DD60">
      <w:pPr>
        <w:adjustRightInd w:val="0"/>
        <w:snapToGrid w:val="0"/>
        <w:spacing w:line="360" w:lineRule="auto"/>
        <w:ind w:firstLine="210" w:firstLineChars="100"/>
        <w:jc w:val="left"/>
        <w:rPr>
          <w:rFonts w:hint="eastAsia" w:ascii="宋体" w:hAnsi="宋体" w:eastAsia="宋体" w:cs="宋体"/>
          <w:color w:val="auto"/>
          <w:kern w:val="0"/>
          <w:sz w:val="21"/>
          <w:szCs w:val="21"/>
          <w:highlight w:val="none"/>
          <w:rPrChange w:id="5889" w:author="然" w:date="2026-08-04T11:37:42Z">
            <w:rPr>
              <w:rFonts w:hint="eastAsia" w:ascii="宋体" w:hAnsi="宋体" w:eastAsia="宋体" w:cs="宋体"/>
              <w:color w:val="000000"/>
              <w:kern w:val="0"/>
              <w:sz w:val="21"/>
              <w:szCs w:val="21"/>
              <w:highlight w:val="none"/>
            </w:rPr>
          </w:rPrChange>
        </w:rPr>
      </w:pPr>
      <w:r>
        <w:rPr>
          <w:rFonts w:hint="eastAsia" w:ascii="宋体" w:hAnsi="宋体" w:eastAsia="宋体" w:cs="宋体"/>
          <w:color w:val="auto"/>
          <w:kern w:val="0"/>
          <w:sz w:val="21"/>
          <w:szCs w:val="21"/>
          <w:highlight w:val="none"/>
          <w:rPrChange w:id="5890" w:author="然" w:date="2026-08-04T11:37:42Z">
            <w:rPr>
              <w:rFonts w:hint="eastAsia" w:ascii="宋体" w:hAnsi="宋体" w:eastAsia="宋体" w:cs="宋体"/>
              <w:color w:val="000000"/>
              <w:kern w:val="0"/>
              <w:sz w:val="21"/>
              <w:szCs w:val="21"/>
              <w:highlight w:val="none"/>
            </w:rPr>
          </w:rPrChange>
        </w:rPr>
        <w:t>6、根据活动调度与推进安排，实际执行情况与采购需求有调整，需事先向采购人报批同意。</w:t>
      </w:r>
    </w:p>
    <w:p w14:paraId="1A103822">
      <w:pPr>
        <w:adjustRightInd w:val="0"/>
        <w:snapToGrid w:val="0"/>
        <w:spacing w:line="360" w:lineRule="auto"/>
        <w:ind w:firstLine="210" w:firstLineChars="100"/>
        <w:jc w:val="left"/>
        <w:rPr>
          <w:rFonts w:hint="eastAsia" w:ascii="宋体" w:hAnsi="宋体" w:eastAsia="宋体" w:cs="宋体"/>
          <w:color w:val="auto"/>
          <w:kern w:val="0"/>
          <w:sz w:val="21"/>
          <w:szCs w:val="21"/>
          <w:highlight w:val="none"/>
          <w:rPrChange w:id="5891" w:author="然" w:date="2026-08-04T11:37:42Z">
            <w:rPr>
              <w:rFonts w:hint="eastAsia" w:ascii="宋体" w:hAnsi="宋体" w:eastAsia="宋体" w:cs="宋体"/>
              <w:color w:val="000000"/>
              <w:kern w:val="0"/>
              <w:sz w:val="21"/>
              <w:szCs w:val="21"/>
              <w:highlight w:val="none"/>
            </w:rPr>
          </w:rPrChange>
        </w:rPr>
      </w:pPr>
      <w:r>
        <w:rPr>
          <w:rFonts w:hint="eastAsia" w:ascii="宋体" w:hAnsi="宋体" w:eastAsia="宋体" w:cs="宋体"/>
          <w:color w:val="auto"/>
          <w:kern w:val="0"/>
          <w:sz w:val="21"/>
          <w:szCs w:val="21"/>
          <w:highlight w:val="none"/>
          <w:rPrChange w:id="5892" w:author="然" w:date="2026-08-04T11:37:42Z">
            <w:rPr>
              <w:rFonts w:hint="eastAsia" w:ascii="宋体" w:hAnsi="宋体" w:eastAsia="宋体" w:cs="宋体"/>
              <w:color w:val="000000"/>
              <w:kern w:val="0"/>
              <w:sz w:val="21"/>
              <w:szCs w:val="21"/>
              <w:highlight w:val="none"/>
            </w:rPr>
          </w:rPrChange>
        </w:rPr>
        <w:t>7、供应商需满足本次活动所有合理需求，包括但并不局限以上本章采购内容。</w:t>
      </w:r>
    </w:p>
    <w:p w14:paraId="786E5F6B">
      <w:pPr>
        <w:adjustRightInd w:val="0"/>
        <w:snapToGrid w:val="0"/>
        <w:spacing w:line="360" w:lineRule="auto"/>
        <w:ind w:firstLine="210" w:firstLineChars="100"/>
        <w:jc w:val="left"/>
        <w:rPr>
          <w:rFonts w:hint="eastAsia" w:ascii="宋体" w:hAnsi="宋体" w:eastAsia="宋体" w:cs="宋体"/>
          <w:color w:val="auto"/>
          <w:kern w:val="0"/>
          <w:sz w:val="21"/>
          <w:szCs w:val="21"/>
          <w:highlight w:val="none"/>
          <w:rPrChange w:id="5893" w:author="然" w:date="2026-08-04T11:37:42Z">
            <w:rPr>
              <w:rFonts w:hint="eastAsia" w:ascii="宋体" w:hAnsi="宋体" w:eastAsia="宋体" w:cs="宋体"/>
              <w:color w:val="000000"/>
              <w:kern w:val="0"/>
              <w:sz w:val="21"/>
              <w:szCs w:val="21"/>
              <w:highlight w:val="none"/>
            </w:rPr>
          </w:rPrChange>
        </w:rPr>
      </w:pPr>
      <w:r>
        <w:rPr>
          <w:rFonts w:hint="eastAsia" w:ascii="宋体" w:hAnsi="宋体" w:eastAsia="宋体" w:cs="宋体"/>
          <w:color w:val="auto"/>
          <w:kern w:val="0"/>
          <w:sz w:val="21"/>
          <w:szCs w:val="21"/>
          <w:highlight w:val="none"/>
          <w:rPrChange w:id="5894" w:author="然" w:date="2026-08-04T11:37:42Z">
            <w:rPr>
              <w:rFonts w:hint="eastAsia" w:ascii="宋体" w:hAnsi="宋体" w:eastAsia="宋体" w:cs="宋体"/>
              <w:color w:val="000000"/>
              <w:kern w:val="0"/>
              <w:sz w:val="21"/>
              <w:szCs w:val="21"/>
              <w:highlight w:val="none"/>
            </w:rPr>
          </w:rPrChange>
        </w:rPr>
        <w:t>8、供应商应确保没有侵犯任何第三人的知识产权和商业秘密等权利，如采购人使用供应商提供的货物或服务对第三人构成侵权的，应当由供应商承担全部法律责任，给采购人造成损害的，供应商应当承担赔偿责任。</w:t>
      </w:r>
    </w:p>
    <w:p w14:paraId="06ADEEA4">
      <w:pPr>
        <w:adjustRightInd w:val="0"/>
        <w:snapToGrid w:val="0"/>
        <w:spacing w:line="360" w:lineRule="auto"/>
        <w:ind w:firstLine="210" w:firstLineChars="100"/>
        <w:jc w:val="left"/>
        <w:rPr>
          <w:rFonts w:hint="eastAsia" w:ascii="宋体" w:hAnsi="宋体" w:eastAsia="宋体" w:cs="宋体"/>
          <w:color w:val="auto"/>
          <w:kern w:val="0"/>
          <w:sz w:val="21"/>
          <w:szCs w:val="21"/>
          <w:highlight w:val="none"/>
          <w:rPrChange w:id="5895" w:author="然" w:date="2026-08-04T11:37:42Z">
            <w:rPr>
              <w:rFonts w:hint="eastAsia" w:ascii="宋体" w:hAnsi="宋体" w:eastAsia="宋体" w:cs="宋体"/>
              <w:color w:val="000000"/>
              <w:kern w:val="0"/>
              <w:sz w:val="21"/>
              <w:szCs w:val="21"/>
              <w:highlight w:val="none"/>
            </w:rPr>
          </w:rPrChange>
        </w:rPr>
      </w:pPr>
      <w:r>
        <w:rPr>
          <w:rFonts w:hint="eastAsia" w:ascii="宋体" w:hAnsi="宋体" w:eastAsia="宋体" w:cs="宋体"/>
          <w:color w:val="auto"/>
          <w:kern w:val="0"/>
          <w:sz w:val="21"/>
          <w:szCs w:val="21"/>
          <w:highlight w:val="none"/>
          <w:rPrChange w:id="5896" w:author="然" w:date="2026-08-04T11:37:42Z">
            <w:rPr>
              <w:rFonts w:hint="eastAsia" w:ascii="宋体" w:hAnsi="宋体" w:eastAsia="宋体" w:cs="宋体"/>
              <w:color w:val="000000"/>
              <w:kern w:val="0"/>
              <w:sz w:val="21"/>
              <w:szCs w:val="21"/>
              <w:highlight w:val="none"/>
            </w:rPr>
          </w:rPrChange>
        </w:rPr>
        <w:t>9、供应商应根据项目要求和现场情况，详细列明项目所需的设备、材料以及在服务实施中培训、人工、管理、财务等所有费用。</w:t>
      </w:r>
    </w:p>
    <w:p w14:paraId="4329DE96">
      <w:pPr>
        <w:adjustRightInd w:val="0"/>
        <w:snapToGrid w:val="0"/>
        <w:spacing w:line="360" w:lineRule="auto"/>
        <w:ind w:firstLine="210" w:firstLineChars="100"/>
        <w:jc w:val="left"/>
        <w:rPr>
          <w:rFonts w:hint="eastAsia" w:ascii="宋体" w:hAnsi="宋体" w:eastAsia="宋体" w:cs="宋体"/>
          <w:color w:val="auto"/>
          <w:kern w:val="0"/>
          <w:sz w:val="21"/>
          <w:szCs w:val="21"/>
          <w:highlight w:val="none"/>
          <w:rPrChange w:id="5897" w:author="然" w:date="2026-08-04T11:37:42Z">
            <w:rPr>
              <w:rFonts w:hint="eastAsia" w:ascii="宋体" w:hAnsi="宋体" w:eastAsia="宋体" w:cs="宋体"/>
              <w:color w:val="000000"/>
              <w:kern w:val="0"/>
              <w:sz w:val="21"/>
              <w:szCs w:val="21"/>
              <w:highlight w:val="none"/>
            </w:rPr>
          </w:rPrChange>
        </w:rPr>
      </w:pPr>
      <w:r>
        <w:rPr>
          <w:rFonts w:hint="eastAsia" w:ascii="宋体" w:hAnsi="宋体" w:eastAsia="宋体" w:cs="宋体"/>
          <w:color w:val="auto"/>
          <w:kern w:val="0"/>
          <w:sz w:val="21"/>
          <w:szCs w:val="21"/>
          <w:highlight w:val="none"/>
          <w:rPrChange w:id="5898" w:author="然" w:date="2026-08-04T11:37:42Z">
            <w:rPr>
              <w:rFonts w:hint="eastAsia" w:ascii="宋体" w:hAnsi="宋体" w:eastAsia="宋体" w:cs="宋体"/>
              <w:color w:val="000000"/>
              <w:kern w:val="0"/>
              <w:sz w:val="21"/>
              <w:szCs w:val="21"/>
              <w:highlight w:val="none"/>
            </w:rPr>
          </w:rPrChange>
        </w:rPr>
        <w:t>10、供应商在投标前要充分了解该项目，自行组织人员进行现场踏勘，踏勘期间发生的意外责任自负，有关费用自理。</w:t>
      </w:r>
    </w:p>
    <w:p w14:paraId="46B567B2">
      <w:pPr>
        <w:adjustRightInd w:val="0"/>
        <w:snapToGrid w:val="0"/>
        <w:spacing w:line="360" w:lineRule="auto"/>
        <w:ind w:firstLine="210" w:firstLineChars="100"/>
        <w:jc w:val="left"/>
        <w:rPr>
          <w:rFonts w:hint="eastAsia" w:ascii="宋体" w:hAnsi="宋体" w:eastAsia="宋体" w:cs="宋体"/>
          <w:color w:val="auto"/>
          <w:kern w:val="0"/>
          <w:sz w:val="21"/>
          <w:szCs w:val="21"/>
          <w:highlight w:val="none"/>
          <w:rPrChange w:id="5899" w:author="然" w:date="2026-08-04T11:37:42Z">
            <w:rPr>
              <w:rFonts w:hint="eastAsia" w:ascii="宋体" w:hAnsi="宋体" w:eastAsia="宋体" w:cs="宋体"/>
              <w:color w:val="000000"/>
              <w:kern w:val="0"/>
              <w:sz w:val="21"/>
              <w:szCs w:val="21"/>
              <w:highlight w:val="none"/>
            </w:rPr>
          </w:rPrChange>
        </w:rPr>
      </w:pPr>
      <w:r>
        <w:rPr>
          <w:rFonts w:hint="eastAsia" w:ascii="宋体" w:hAnsi="宋体" w:eastAsia="宋体" w:cs="宋体"/>
          <w:color w:val="auto"/>
          <w:kern w:val="0"/>
          <w:sz w:val="21"/>
          <w:szCs w:val="21"/>
          <w:highlight w:val="none"/>
          <w:rPrChange w:id="5900" w:author="然" w:date="2026-08-04T11:37:42Z">
            <w:rPr>
              <w:rFonts w:hint="eastAsia" w:ascii="宋体" w:hAnsi="宋体" w:eastAsia="宋体" w:cs="宋体"/>
              <w:color w:val="000000"/>
              <w:kern w:val="0"/>
              <w:sz w:val="21"/>
              <w:szCs w:val="21"/>
              <w:highlight w:val="none"/>
            </w:rPr>
          </w:rPrChange>
        </w:rPr>
        <w:t>11、供应商在活动期间应做好安保、防疫、应急措施等工作，并为工作人员购买相关意外保险、公众责任险，如在此期间发生意外，均由供应商自行承担相应责任。</w:t>
      </w:r>
    </w:p>
    <w:p w14:paraId="7356D0C7">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0"/>
        <w:rPr>
          <w:rFonts w:hint="eastAsia" w:ascii="宋体" w:hAnsi="宋体" w:eastAsia="宋体" w:cs="宋体"/>
          <w:b/>
          <w:bCs/>
          <w:color w:val="auto"/>
          <w:sz w:val="21"/>
          <w:szCs w:val="21"/>
          <w:highlight w:val="none"/>
          <w:rPrChange w:id="5901" w:author="然" w:date="2026-08-04T11:37:42Z">
            <w:rPr>
              <w:rFonts w:hint="eastAsia" w:ascii="宋体" w:hAnsi="宋体" w:eastAsia="宋体" w:cs="宋体"/>
              <w:b/>
              <w:bCs/>
              <w:color w:val="000000"/>
              <w:sz w:val="21"/>
              <w:szCs w:val="21"/>
              <w:highlight w:val="none"/>
            </w:rPr>
          </w:rPrChange>
        </w:rPr>
      </w:pPr>
      <w:r>
        <w:rPr>
          <w:rFonts w:hint="eastAsia" w:ascii="宋体" w:hAnsi="宋体" w:eastAsia="宋体" w:cs="宋体"/>
          <w:b/>
          <w:bCs/>
          <w:color w:val="auto"/>
          <w:sz w:val="21"/>
          <w:szCs w:val="21"/>
          <w:highlight w:val="none"/>
          <w:lang w:val="en-US" w:eastAsia="zh-CN"/>
          <w:rPrChange w:id="5902" w:author="然" w:date="2026-08-04T11:37:42Z">
            <w:rPr>
              <w:rFonts w:hint="eastAsia" w:ascii="宋体" w:hAnsi="宋体" w:eastAsia="宋体" w:cs="宋体"/>
              <w:b/>
              <w:bCs/>
              <w:color w:val="000000"/>
              <w:sz w:val="21"/>
              <w:szCs w:val="21"/>
              <w:highlight w:val="none"/>
              <w:lang w:val="en-US" w:eastAsia="zh-CN"/>
            </w:rPr>
          </w:rPrChange>
        </w:rPr>
        <w:t>五、</w:t>
      </w:r>
      <w:r>
        <w:rPr>
          <w:rFonts w:hint="eastAsia" w:ascii="宋体" w:hAnsi="宋体" w:eastAsia="宋体" w:cs="宋体"/>
          <w:b/>
          <w:bCs/>
          <w:color w:val="auto"/>
          <w:sz w:val="21"/>
          <w:szCs w:val="21"/>
          <w:highlight w:val="none"/>
          <w:rPrChange w:id="5903" w:author="然" w:date="2026-08-04T11:37:42Z">
            <w:rPr>
              <w:rFonts w:hint="eastAsia" w:ascii="宋体" w:hAnsi="宋体" w:eastAsia="宋体" w:cs="宋体"/>
              <w:b/>
              <w:bCs/>
              <w:color w:val="000000"/>
              <w:sz w:val="21"/>
              <w:szCs w:val="21"/>
              <w:highlight w:val="none"/>
            </w:rPr>
          </w:rPrChange>
        </w:rPr>
        <w:t>付款方式</w:t>
      </w:r>
    </w:p>
    <w:p w14:paraId="5F6F181E">
      <w:pPr>
        <w:adjustRightInd w:val="0"/>
        <w:snapToGrid w:val="0"/>
        <w:spacing w:line="360" w:lineRule="auto"/>
        <w:ind w:firstLine="210" w:firstLineChars="100"/>
        <w:jc w:val="left"/>
        <w:rPr>
          <w:rFonts w:hint="eastAsia" w:ascii="宋体" w:hAnsi="宋体" w:eastAsia="宋体" w:cs="宋体"/>
          <w:color w:val="auto"/>
          <w:sz w:val="21"/>
          <w:szCs w:val="21"/>
          <w:highlight w:val="none"/>
          <w:rPrChange w:id="5904" w:author="然" w:date="2026-08-04T11:37:42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905" w:author="然" w:date="2026-08-04T11:37:42Z">
            <w:rPr>
              <w:rFonts w:hint="eastAsia" w:ascii="宋体" w:hAnsi="宋体" w:eastAsia="宋体" w:cs="宋体"/>
              <w:color w:val="000000"/>
              <w:sz w:val="21"/>
              <w:szCs w:val="21"/>
              <w:highlight w:val="none"/>
            </w:rPr>
          </w:rPrChange>
        </w:rPr>
        <w:t>合同款项分</w:t>
      </w:r>
      <w:r>
        <w:rPr>
          <w:rFonts w:hint="eastAsia" w:ascii="宋体" w:hAnsi="宋体" w:eastAsia="宋体" w:cs="宋体"/>
          <w:color w:val="auto"/>
          <w:sz w:val="21"/>
          <w:szCs w:val="21"/>
          <w:highlight w:val="none"/>
          <w:lang w:eastAsia="zh-CN"/>
          <w:rPrChange w:id="5906" w:author="然" w:date="2026-08-04T11:37:42Z">
            <w:rPr>
              <w:rFonts w:hint="eastAsia" w:ascii="宋体" w:hAnsi="宋体" w:eastAsia="宋体" w:cs="宋体"/>
              <w:color w:val="000000"/>
              <w:sz w:val="21"/>
              <w:szCs w:val="21"/>
              <w:highlight w:val="none"/>
              <w:lang w:eastAsia="zh-CN"/>
            </w:rPr>
          </w:rPrChange>
        </w:rPr>
        <w:t>两</w:t>
      </w:r>
      <w:r>
        <w:rPr>
          <w:rFonts w:hint="eastAsia" w:ascii="宋体" w:hAnsi="宋体" w:eastAsia="宋体" w:cs="宋体"/>
          <w:color w:val="auto"/>
          <w:sz w:val="21"/>
          <w:szCs w:val="21"/>
          <w:highlight w:val="none"/>
          <w:rPrChange w:id="5907" w:author="然" w:date="2026-08-04T11:37:42Z">
            <w:rPr>
              <w:rFonts w:hint="eastAsia" w:ascii="宋体" w:hAnsi="宋体" w:eastAsia="宋体" w:cs="宋体"/>
              <w:color w:val="000000"/>
              <w:sz w:val="21"/>
              <w:szCs w:val="21"/>
              <w:highlight w:val="none"/>
            </w:rPr>
          </w:rPrChange>
        </w:rPr>
        <w:t>次支付，具体比例如下：第一期：自合同签订之日起</w:t>
      </w:r>
      <w:r>
        <w:rPr>
          <w:rFonts w:hint="eastAsia" w:ascii="宋体" w:hAnsi="宋体" w:eastAsia="宋体" w:cs="宋体"/>
          <w:color w:val="auto"/>
          <w:sz w:val="21"/>
          <w:szCs w:val="21"/>
          <w:highlight w:val="none"/>
          <w:u w:val="single"/>
          <w:lang w:val="en-US" w:eastAsia="zh-CN"/>
          <w:rPrChange w:id="5908" w:author="然" w:date="2026-08-04T11:37:42Z">
            <w:rPr>
              <w:rFonts w:hint="eastAsia" w:ascii="宋体" w:hAnsi="宋体" w:eastAsia="宋体" w:cs="宋体"/>
              <w:color w:val="000000"/>
              <w:sz w:val="21"/>
              <w:szCs w:val="21"/>
              <w:highlight w:val="none"/>
              <w:u w:val="single"/>
              <w:lang w:val="en-US" w:eastAsia="zh-CN"/>
            </w:rPr>
          </w:rPrChange>
        </w:rPr>
        <w:t xml:space="preserve"> </w:t>
      </w:r>
      <w:r>
        <w:rPr>
          <w:rFonts w:hint="eastAsia" w:ascii="宋体" w:hAnsi="宋体" w:eastAsia="宋体" w:cs="宋体"/>
          <w:color w:val="auto"/>
          <w:sz w:val="21"/>
          <w:szCs w:val="21"/>
          <w:highlight w:val="none"/>
          <w:u w:val="single"/>
          <w:rPrChange w:id="5909" w:author="然" w:date="2026-08-04T11:37:42Z">
            <w:rPr>
              <w:rFonts w:hint="eastAsia" w:ascii="宋体" w:hAnsi="宋体" w:eastAsia="宋体" w:cs="宋体"/>
              <w:color w:val="000000"/>
              <w:sz w:val="21"/>
              <w:szCs w:val="21"/>
              <w:highlight w:val="none"/>
              <w:u w:val="single"/>
            </w:rPr>
          </w:rPrChange>
        </w:rPr>
        <w:t>5</w:t>
      </w:r>
      <w:r>
        <w:rPr>
          <w:rFonts w:hint="eastAsia" w:ascii="宋体" w:hAnsi="宋体" w:eastAsia="宋体" w:cs="宋体"/>
          <w:color w:val="auto"/>
          <w:sz w:val="21"/>
          <w:szCs w:val="21"/>
          <w:highlight w:val="none"/>
          <w:u w:val="single"/>
          <w:lang w:val="en-US" w:eastAsia="zh-CN"/>
          <w:rPrChange w:id="5910" w:author="然" w:date="2026-08-04T11:37:42Z">
            <w:rPr>
              <w:rFonts w:hint="eastAsia" w:ascii="宋体" w:hAnsi="宋体" w:eastAsia="宋体" w:cs="宋体"/>
              <w:color w:val="000000"/>
              <w:sz w:val="21"/>
              <w:szCs w:val="21"/>
              <w:highlight w:val="none"/>
              <w:u w:val="single"/>
              <w:lang w:val="en-US" w:eastAsia="zh-CN"/>
            </w:rPr>
          </w:rPrChange>
        </w:rPr>
        <w:t xml:space="preserve"> </w:t>
      </w:r>
      <w:r>
        <w:rPr>
          <w:rFonts w:hint="eastAsia" w:ascii="宋体" w:hAnsi="宋体" w:eastAsia="宋体" w:cs="宋体"/>
          <w:color w:val="auto"/>
          <w:sz w:val="21"/>
          <w:szCs w:val="21"/>
          <w:highlight w:val="none"/>
          <w:rPrChange w:id="5911" w:author="然" w:date="2026-08-04T11:37:42Z">
            <w:rPr>
              <w:rFonts w:hint="eastAsia" w:ascii="宋体" w:hAnsi="宋体" w:eastAsia="宋体" w:cs="宋体"/>
              <w:color w:val="000000"/>
              <w:sz w:val="21"/>
              <w:szCs w:val="21"/>
              <w:highlight w:val="none"/>
            </w:rPr>
          </w:rPrChange>
        </w:rPr>
        <w:t>个工作日内，</w:t>
      </w:r>
      <w:r>
        <w:rPr>
          <w:rFonts w:hint="eastAsia" w:ascii="宋体" w:hAnsi="宋体" w:eastAsia="宋体" w:cs="宋体"/>
          <w:color w:val="auto"/>
          <w:sz w:val="21"/>
          <w:szCs w:val="21"/>
          <w:highlight w:val="none"/>
          <w:lang w:val="en-US" w:eastAsia="zh-CN"/>
          <w:rPrChange w:id="5912" w:author="然" w:date="2026-08-04T11:37:42Z">
            <w:rPr>
              <w:rFonts w:hint="eastAsia" w:ascii="宋体" w:hAnsi="宋体" w:eastAsia="宋体" w:cs="宋体"/>
              <w:color w:val="000000"/>
              <w:sz w:val="21"/>
              <w:szCs w:val="21"/>
              <w:highlight w:val="none"/>
              <w:lang w:val="en-US" w:eastAsia="zh-CN"/>
            </w:rPr>
          </w:rPrChange>
        </w:rPr>
        <w:t>采购人凭发票</w:t>
      </w:r>
      <w:r>
        <w:rPr>
          <w:rFonts w:hint="eastAsia" w:ascii="宋体" w:hAnsi="宋体" w:eastAsia="宋体" w:cs="宋体"/>
          <w:color w:val="auto"/>
          <w:sz w:val="21"/>
          <w:szCs w:val="21"/>
          <w:highlight w:val="none"/>
          <w:rPrChange w:id="5913" w:author="然" w:date="2026-08-04T11:37:42Z">
            <w:rPr>
              <w:rFonts w:hint="eastAsia" w:ascii="宋体" w:hAnsi="宋体" w:eastAsia="宋体" w:cs="宋体"/>
              <w:color w:val="000000"/>
              <w:sz w:val="21"/>
              <w:szCs w:val="21"/>
              <w:highlight w:val="none"/>
            </w:rPr>
          </w:rPrChange>
        </w:rPr>
        <w:t>向</w:t>
      </w:r>
      <w:r>
        <w:rPr>
          <w:rFonts w:hint="eastAsia" w:ascii="宋体" w:hAnsi="宋体" w:eastAsia="宋体" w:cs="宋体"/>
          <w:color w:val="auto"/>
          <w:sz w:val="21"/>
          <w:szCs w:val="21"/>
          <w:highlight w:val="none"/>
          <w:lang w:val="en-US" w:eastAsia="zh-CN"/>
          <w:rPrChange w:id="5914" w:author="然" w:date="2026-08-04T11:37:42Z">
            <w:rPr>
              <w:rFonts w:hint="eastAsia" w:ascii="宋体" w:hAnsi="宋体" w:eastAsia="宋体" w:cs="宋体"/>
              <w:color w:val="000000"/>
              <w:sz w:val="21"/>
              <w:szCs w:val="21"/>
              <w:highlight w:val="none"/>
              <w:lang w:val="en-US" w:eastAsia="zh-CN"/>
            </w:rPr>
          </w:rPrChange>
        </w:rPr>
        <w:t>成交供应商</w:t>
      </w:r>
      <w:r>
        <w:rPr>
          <w:rFonts w:hint="eastAsia" w:ascii="宋体" w:hAnsi="宋体" w:eastAsia="宋体" w:cs="宋体"/>
          <w:color w:val="auto"/>
          <w:sz w:val="21"/>
          <w:szCs w:val="21"/>
          <w:highlight w:val="none"/>
          <w:rPrChange w:id="5915" w:author="然" w:date="2026-08-04T11:37:42Z">
            <w:rPr>
              <w:rFonts w:hint="eastAsia" w:ascii="宋体" w:hAnsi="宋体" w:eastAsia="宋体" w:cs="宋体"/>
              <w:color w:val="000000"/>
              <w:sz w:val="21"/>
              <w:szCs w:val="21"/>
              <w:highlight w:val="none"/>
            </w:rPr>
          </w:rPrChange>
        </w:rPr>
        <w:t>支付合同总金额的</w:t>
      </w:r>
      <w:r>
        <w:rPr>
          <w:rFonts w:hint="eastAsia" w:ascii="宋体" w:hAnsi="宋体" w:eastAsia="宋体" w:cs="宋体"/>
          <w:color w:val="auto"/>
          <w:sz w:val="21"/>
          <w:szCs w:val="21"/>
          <w:highlight w:val="none"/>
          <w:lang w:val="en-US" w:eastAsia="zh-CN"/>
          <w:rPrChange w:id="5916" w:author="然" w:date="2026-08-04T11:37:42Z">
            <w:rPr>
              <w:rFonts w:hint="eastAsia" w:ascii="宋体" w:hAnsi="宋体" w:eastAsia="宋体" w:cs="宋体"/>
              <w:color w:val="000000"/>
              <w:sz w:val="21"/>
              <w:szCs w:val="21"/>
              <w:highlight w:val="none"/>
              <w:lang w:val="en-US" w:eastAsia="zh-CN"/>
            </w:rPr>
          </w:rPrChange>
        </w:rPr>
        <w:t>70</w:t>
      </w:r>
      <w:r>
        <w:rPr>
          <w:rFonts w:hint="eastAsia" w:ascii="宋体" w:hAnsi="宋体" w:eastAsia="宋体" w:cs="宋体"/>
          <w:color w:val="auto"/>
          <w:sz w:val="21"/>
          <w:szCs w:val="21"/>
          <w:highlight w:val="none"/>
          <w:rPrChange w:id="5917" w:author="然" w:date="2026-08-04T11:37:42Z">
            <w:rPr>
              <w:rFonts w:hint="eastAsia" w:ascii="宋体" w:hAnsi="宋体" w:eastAsia="宋体" w:cs="宋体"/>
              <w:color w:val="000000"/>
              <w:sz w:val="21"/>
              <w:szCs w:val="21"/>
              <w:highlight w:val="none"/>
            </w:rPr>
          </w:rPrChange>
        </w:rPr>
        <w:t>%作为预付款；第二期：剩余</w:t>
      </w:r>
      <w:r>
        <w:rPr>
          <w:rFonts w:hint="eastAsia" w:ascii="宋体" w:hAnsi="宋体" w:eastAsia="宋体" w:cs="宋体"/>
          <w:color w:val="auto"/>
          <w:sz w:val="21"/>
          <w:szCs w:val="21"/>
          <w:highlight w:val="none"/>
          <w:lang w:val="en-US" w:eastAsia="zh-CN"/>
          <w:rPrChange w:id="5918" w:author="然" w:date="2026-08-04T11:37:42Z">
            <w:rPr>
              <w:rFonts w:hint="eastAsia" w:ascii="宋体" w:hAnsi="宋体" w:eastAsia="宋体" w:cs="宋体"/>
              <w:color w:val="000000"/>
              <w:sz w:val="21"/>
              <w:szCs w:val="21"/>
              <w:highlight w:val="none"/>
              <w:lang w:val="en-US" w:eastAsia="zh-CN"/>
            </w:rPr>
          </w:rPrChange>
        </w:rPr>
        <w:t>3</w:t>
      </w:r>
      <w:r>
        <w:rPr>
          <w:rFonts w:hint="eastAsia" w:ascii="宋体" w:hAnsi="宋体" w:eastAsia="宋体" w:cs="宋体"/>
          <w:color w:val="auto"/>
          <w:sz w:val="21"/>
          <w:szCs w:val="21"/>
          <w:highlight w:val="none"/>
          <w:rPrChange w:id="5919" w:author="然" w:date="2026-08-04T11:37:42Z">
            <w:rPr>
              <w:rFonts w:hint="eastAsia" w:ascii="宋体" w:hAnsi="宋体" w:eastAsia="宋体" w:cs="宋体"/>
              <w:color w:val="000000"/>
              <w:sz w:val="21"/>
              <w:szCs w:val="21"/>
              <w:highlight w:val="none"/>
            </w:rPr>
          </w:rPrChange>
        </w:rPr>
        <w:t>0%</w:t>
      </w:r>
      <w:r>
        <w:rPr>
          <w:rFonts w:hint="eastAsia" w:ascii="宋体" w:hAnsi="宋体" w:eastAsia="宋体" w:cs="宋体"/>
          <w:color w:val="auto"/>
          <w:sz w:val="21"/>
          <w:szCs w:val="21"/>
          <w:highlight w:val="none"/>
          <w:lang w:eastAsia="zh-CN"/>
          <w:rPrChange w:id="5920" w:author="然" w:date="2026-08-04T11:37:42Z">
            <w:rPr>
              <w:rFonts w:hint="eastAsia" w:ascii="宋体" w:hAnsi="宋体" w:eastAsia="宋体" w:cs="宋体"/>
              <w:color w:val="000000"/>
              <w:sz w:val="21"/>
              <w:szCs w:val="21"/>
              <w:highlight w:val="none"/>
              <w:lang w:eastAsia="zh-CN"/>
            </w:rPr>
          </w:rPrChange>
        </w:rPr>
        <w:t>尾款</w:t>
      </w:r>
      <w:r>
        <w:rPr>
          <w:rFonts w:hint="eastAsia" w:ascii="宋体" w:hAnsi="宋体" w:eastAsia="宋体" w:cs="宋体"/>
          <w:color w:val="auto"/>
          <w:sz w:val="21"/>
          <w:szCs w:val="21"/>
          <w:highlight w:val="none"/>
          <w:rPrChange w:id="5921" w:author="然" w:date="2026-08-04T11:37:42Z">
            <w:rPr>
              <w:rFonts w:hint="eastAsia" w:ascii="宋体" w:hAnsi="宋体" w:eastAsia="宋体" w:cs="宋体"/>
              <w:color w:val="000000"/>
              <w:sz w:val="21"/>
              <w:szCs w:val="21"/>
              <w:highlight w:val="none"/>
            </w:rPr>
          </w:rPrChange>
        </w:rPr>
        <w:t>，于项目</w:t>
      </w:r>
      <w:r>
        <w:rPr>
          <w:rFonts w:hint="eastAsia" w:ascii="宋体" w:hAnsi="宋体" w:eastAsia="宋体" w:cs="宋体"/>
          <w:color w:val="auto"/>
          <w:sz w:val="21"/>
          <w:szCs w:val="21"/>
          <w:highlight w:val="none"/>
          <w:lang w:eastAsia="zh-CN"/>
          <w:rPrChange w:id="5922" w:author="然" w:date="2026-08-04T11:37:42Z">
            <w:rPr>
              <w:rFonts w:hint="eastAsia" w:ascii="宋体" w:hAnsi="宋体" w:eastAsia="宋体" w:cs="宋体"/>
              <w:color w:val="000000"/>
              <w:sz w:val="21"/>
              <w:szCs w:val="21"/>
              <w:highlight w:val="none"/>
              <w:lang w:eastAsia="zh-CN"/>
            </w:rPr>
          </w:rPrChange>
        </w:rPr>
        <w:t>验收</w:t>
      </w:r>
      <w:r>
        <w:rPr>
          <w:rFonts w:hint="eastAsia" w:ascii="宋体" w:hAnsi="宋体" w:eastAsia="宋体" w:cs="宋体"/>
          <w:color w:val="auto"/>
          <w:sz w:val="21"/>
          <w:szCs w:val="21"/>
          <w:highlight w:val="none"/>
          <w:rPrChange w:id="5923" w:author="然" w:date="2026-08-04T11:37:42Z">
            <w:rPr>
              <w:rFonts w:hint="eastAsia" w:ascii="宋体" w:hAnsi="宋体" w:eastAsia="宋体" w:cs="宋体"/>
              <w:color w:val="000000"/>
              <w:sz w:val="21"/>
              <w:szCs w:val="21"/>
              <w:highlight w:val="none"/>
            </w:rPr>
          </w:rPrChange>
        </w:rPr>
        <w:t>审计考核通过后</w:t>
      </w:r>
      <w:r>
        <w:rPr>
          <w:rFonts w:hint="eastAsia" w:ascii="宋体" w:hAnsi="宋体" w:eastAsia="宋体" w:cs="宋体"/>
          <w:color w:val="auto"/>
          <w:sz w:val="21"/>
          <w:szCs w:val="21"/>
          <w:highlight w:val="none"/>
          <w:u w:val="single"/>
          <w:lang w:val="en-US" w:eastAsia="zh-CN"/>
          <w:rPrChange w:id="5924" w:author="然" w:date="2026-08-04T11:37:42Z">
            <w:rPr>
              <w:rFonts w:hint="eastAsia" w:ascii="宋体" w:hAnsi="宋体" w:eastAsia="宋体" w:cs="宋体"/>
              <w:color w:val="000000"/>
              <w:sz w:val="21"/>
              <w:szCs w:val="21"/>
              <w:highlight w:val="none"/>
              <w:u w:val="single"/>
              <w:lang w:val="en-US" w:eastAsia="zh-CN"/>
            </w:rPr>
          </w:rPrChange>
        </w:rPr>
        <w:t xml:space="preserve"> 10 </w:t>
      </w:r>
      <w:r>
        <w:rPr>
          <w:rFonts w:hint="eastAsia" w:ascii="宋体" w:hAnsi="宋体" w:eastAsia="宋体" w:cs="宋体"/>
          <w:color w:val="auto"/>
          <w:sz w:val="21"/>
          <w:szCs w:val="21"/>
          <w:highlight w:val="none"/>
          <w:rPrChange w:id="5925" w:author="然" w:date="2026-08-04T11:37:42Z">
            <w:rPr>
              <w:rFonts w:hint="eastAsia" w:ascii="宋体" w:hAnsi="宋体" w:eastAsia="宋体" w:cs="宋体"/>
              <w:color w:val="000000"/>
              <w:sz w:val="21"/>
              <w:szCs w:val="21"/>
              <w:highlight w:val="none"/>
            </w:rPr>
          </w:rPrChange>
        </w:rPr>
        <w:t>个工作日内</w:t>
      </w:r>
      <w:r>
        <w:rPr>
          <w:rFonts w:hint="eastAsia" w:ascii="宋体" w:hAnsi="宋体" w:eastAsia="宋体" w:cs="宋体"/>
          <w:color w:val="auto"/>
          <w:sz w:val="21"/>
          <w:szCs w:val="21"/>
          <w:highlight w:val="none"/>
          <w:lang w:eastAsia="zh-CN"/>
          <w:rPrChange w:id="5926" w:author="然" w:date="2026-08-04T11:37:42Z">
            <w:rPr>
              <w:rFonts w:hint="eastAsia" w:ascii="宋体" w:hAnsi="宋体" w:eastAsia="宋体" w:cs="宋体"/>
              <w:color w:val="000000"/>
              <w:sz w:val="21"/>
              <w:szCs w:val="21"/>
              <w:highlight w:val="none"/>
              <w:lang w:eastAsia="zh-CN"/>
            </w:rPr>
          </w:rPrChange>
        </w:rPr>
        <w:t>凭发票</w:t>
      </w:r>
      <w:r>
        <w:rPr>
          <w:rFonts w:hint="eastAsia" w:ascii="宋体" w:hAnsi="宋体" w:eastAsia="宋体" w:cs="宋体"/>
          <w:color w:val="auto"/>
          <w:sz w:val="21"/>
          <w:szCs w:val="21"/>
          <w:highlight w:val="none"/>
          <w:rPrChange w:id="5927" w:author="然" w:date="2026-08-04T11:37:42Z">
            <w:rPr>
              <w:rFonts w:hint="eastAsia" w:ascii="宋体" w:hAnsi="宋体" w:eastAsia="宋体" w:cs="宋体"/>
              <w:color w:val="000000"/>
              <w:sz w:val="21"/>
              <w:szCs w:val="21"/>
              <w:highlight w:val="none"/>
            </w:rPr>
          </w:rPrChange>
        </w:rPr>
        <w:t xml:space="preserve">支付完成。（特别注明：所有费用以实际支出为准，每一项支出都需要按照采购人的要求进行审批，否则不列入采购人支付款项内。）  </w:t>
      </w:r>
    </w:p>
    <w:p w14:paraId="2932304F">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0"/>
        <w:rPr>
          <w:rFonts w:hint="eastAsia" w:ascii="宋体" w:hAnsi="宋体" w:eastAsia="宋体" w:cs="宋体"/>
          <w:b/>
          <w:bCs/>
          <w:color w:val="auto"/>
          <w:sz w:val="21"/>
          <w:szCs w:val="21"/>
          <w:highlight w:val="none"/>
          <w:lang w:val="en-US" w:eastAsia="zh-CN"/>
          <w:rPrChange w:id="5928" w:author="然" w:date="2026-08-04T11:37:42Z">
            <w:rPr>
              <w:rFonts w:hint="eastAsia" w:ascii="宋体" w:hAnsi="宋体" w:eastAsia="宋体" w:cs="宋体"/>
              <w:b/>
              <w:bCs/>
              <w:color w:val="000000"/>
              <w:sz w:val="21"/>
              <w:szCs w:val="21"/>
              <w:highlight w:val="none"/>
              <w:lang w:val="en-US" w:eastAsia="zh-CN"/>
            </w:rPr>
          </w:rPrChange>
        </w:rPr>
      </w:pPr>
      <w:r>
        <w:rPr>
          <w:rFonts w:hint="eastAsia" w:ascii="宋体" w:hAnsi="宋体" w:eastAsia="宋体" w:cs="宋体"/>
          <w:b/>
          <w:bCs/>
          <w:color w:val="auto"/>
          <w:sz w:val="21"/>
          <w:szCs w:val="21"/>
          <w:highlight w:val="none"/>
          <w:lang w:val="en-US" w:eastAsia="zh-CN"/>
          <w:rPrChange w:id="5929" w:author="然" w:date="2026-08-04T11:37:42Z">
            <w:rPr>
              <w:rFonts w:hint="eastAsia" w:ascii="宋体" w:hAnsi="宋体" w:eastAsia="宋体" w:cs="宋体"/>
              <w:b/>
              <w:bCs/>
              <w:color w:val="000000"/>
              <w:sz w:val="21"/>
              <w:szCs w:val="21"/>
              <w:highlight w:val="none"/>
              <w:lang w:val="en-US" w:eastAsia="zh-CN"/>
            </w:rPr>
          </w:rPrChange>
        </w:rPr>
        <w:t>六、验收标准</w:t>
      </w:r>
    </w:p>
    <w:p w14:paraId="75B9E9B8">
      <w:pPr>
        <w:adjustRightInd w:val="0"/>
        <w:snapToGrid w:val="0"/>
        <w:spacing w:line="360" w:lineRule="auto"/>
        <w:ind w:firstLine="210" w:firstLineChars="100"/>
        <w:jc w:val="left"/>
        <w:rPr>
          <w:rFonts w:hint="eastAsia" w:ascii="宋体" w:hAnsi="宋体" w:eastAsia="宋体" w:cs="宋体"/>
          <w:color w:val="auto"/>
          <w:sz w:val="21"/>
          <w:szCs w:val="21"/>
          <w:highlight w:val="none"/>
          <w:lang w:eastAsia="zh-CN"/>
          <w:rPrChange w:id="5930" w:author="然" w:date="2026-08-04T11:37:42Z">
            <w:rPr>
              <w:rFonts w:hint="eastAsia" w:ascii="宋体" w:hAnsi="宋体" w:eastAsia="宋体" w:cs="宋体"/>
              <w:color w:val="000000"/>
              <w:sz w:val="21"/>
              <w:szCs w:val="21"/>
              <w:highlight w:val="none"/>
              <w:lang w:eastAsia="zh-CN"/>
            </w:rPr>
          </w:rPrChange>
        </w:rPr>
      </w:pPr>
      <w:r>
        <w:rPr>
          <w:rFonts w:hint="eastAsia" w:ascii="宋体" w:hAnsi="宋体" w:eastAsia="宋体" w:cs="宋体"/>
          <w:color w:val="auto"/>
          <w:sz w:val="21"/>
          <w:szCs w:val="21"/>
          <w:highlight w:val="none"/>
          <w:rPrChange w:id="5931" w:author="然" w:date="2026-08-04T11:37:42Z">
            <w:rPr>
              <w:rFonts w:hint="eastAsia" w:ascii="宋体" w:hAnsi="宋体" w:eastAsia="宋体" w:cs="宋体"/>
              <w:color w:val="000000"/>
              <w:sz w:val="21"/>
              <w:szCs w:val="21"/>
              <w:highlight w:val="none"/>
            </w:rPr>
          </w:rPrChange>
        </w:rPr>
        <w:t>达到采购人全部采购需求</w:t>
      </w:r>
      <w:r>
        <w:rPr>
          <w:rFonts w:hint="eastAsia" w:ascii="宋体" w:hAnsi="宋体" w:eastAsia="宋体" w:cs="宋体"/>
          <w:color w:val="auto"/>
          <w:sz w:val="21"/>
          <w:szCs w:val="21"/>
          <w:highlight w:val="none"/>
          <w:lang w:eastAsia="zh-CN"/>
          <w:rPrChange w:id="5932" w:author="然" w:date="2026-08-04T11:37:42Z">
            <w:rPr>
              <w:rFonts w:hint="eastAsia" w:ascii="宋体" w:hAnsi="宋体" w:eastAsia="宋体" w:cs="宋体"/>
              <w:color w:val="000000"/>
              <w:sz w:val="21"/>
              <w:szCs w:val="21"/>
              <w:highlight w:val="none"/>
              <w:lang w:eastAsia="zh-CN"/>
            </w:rPr>
          </w:rPrChange>
        </w:rPr>
        <w:t>，提供全套证明性材料。</w:t>
      </w:r>
    </w:p>
    <w:p w14:paraId="097D91FC">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0"/>
        <w:rPr>
          <w:rFonts w:hint="eastAsia" w:ascii="宋体" w:hAnsi="宋体" w:eastAsia="宋体" w:cs="宋体"/>
          <w:b/>
          <w:bCs/>
          <w:color w:val="auto"/>
          <w:sz w:val="21"/>
          <w:szCs w:val="21"/>
          <w:highlight w:val="none"/>
          <w:rPrChange w:id="5933" w:author="然" w:date="2026-08-04T11:37:42Z">
            <w:rPr>
              <w:rFonts w:hint="eastAsia" w:ascii="宋体" w:hAnsi="宋体" w:eastAsia="宋体" w:cs="宋体"/>
              <w:b/>
              <w:bCs/>
              <w:color w:val="000000"/>
              <w:sz w:val="21"/>
              <w:szCs w:val="21"/>
              <w:highlight w:val="none"/>
            </w:rPr>
          </w:rPrChange>
        </w:rPr>
      </w:pPr>
      <w:r>
        <w:rPr>
          <w:rFonts w:hint="eastAsia" w:ascii="宋体" w:hAnsi="宋体" w:eastAsia="宋体" w:cs="宋体"/>
          <w:b/>
          <w:bCs/>
          <w:color w:val="auto"/>
          <w:sz w:val="21"/>
          <w:szCs w:val="21"/>
          <w:highlight w:val="none"/>
          <w:lang w:val="en-US" w:eastAsia="zh-CN"/>
          <w:rPrChange w:id="5934" w:author="然" w:date="2026-08-04T11:37:42Z">
            <w:rPr>
              <w:rFonts w:hint="eastAsia" w:ascii="宋体" w:hAnsi="宋体" w:eastAsia="宋体" w:cs="宋体"/>
              <w:b/>
              <w:bCs/>
              <w:color w:val="000000"/>
              <w:sz w:val="21"/>
              <w:szCs w:val="21"/>
              <w:highlight w:val="none"/>
              <w:lang w:val="en-US" w:eastAsia="zh-CN"/>
            </w:rPr>
          </w:rPrChange>
        </w:rPr>
        <w:t>七、其他</w:t>
      </w:r>
    </w:p>
    <w:p w14:paraId="249F0458">
      <w:pPr>
        <w:adjustRightInd w:val="0"/>
        <w:snapToGrid w:val="0"/>
        <w:spacing w:line="360" w:lineRule="auto"/>
        <w:ind w:firstLine="210" w:firstLineChars="100"/>
        <w:jc w:val="left"/>
        <w:rPr>
          <w:rFonts w:hint="eastAsia" w:ascii="宋体" w:hAnsi="宋体" w:eastAsia="宋体" w:cs="宋体"/>
          <w:color w:val="auto"/>
          <w:sz w:val="21"/>
          <w:szCs w:val="21"/>
          <w:highlight w:val="none"/>
          <w:rPrChange w:id="5935" w:author="然" w:date="2026-08-04T11:37:42Z">
            <w:rPr>
              <w:rFonts w:hint="eastAsia" w:ascii="宋体" w:hAnsi="宋体" w:eastAsia="宋体" w:cs="宋体"/>
              <w:color w:val="000000"/>
              <w:sz w:val="21"/>
              <w:szCs w:val="21"/>
              <w:highlight w:val="none"/>
            </w:rPr>
          </w:rPrChange>
        </w:rPr>
      </w:pPr>
      <w:r>
        <w:rPr>
          <w:rFonts w:hint="eastAsia" w:ascii="宋体" w:hAnsi="宋体" w:eastAsia="宋体" w:cs="宋体"/>
          <w:color w:val="auto"/>
          <w:sz w:val="21"/>
          <w:szCs w:val="21"/>
          <w:highlight w:val="none"/>
          <w:rPrChange w:id="5936" w:author="然" w:date="2026-08-04T11:37:42Z">
            <w:rPr>
              <w:rFonts w:hint="eastAsia" w:ascii="宋体" w:hAnsi="宋体" w:eastAsia="宋体" w:cs="宋体"/>
              <w:color w:val="000000"/>
              <w:sz w:val="21"/>
              <w:szCs w:val="21"/>
              <w:highlight w:val="none"/>
            </w:rPr>
          </w:rPrChange>
        </w:rPr>
        <w:t>1、采购人不统一组织踏勘，供应商可自行踏勘，在踏勘期间有关费用自理，踏勘期间发生意外自负。</w:t>
      </w:r>
    </w:p>
    <w:p w14:paraId="6BEC0D1A">
      <w:pPr>
        <w:adjustRightInd w:val="0"/>
        <w:snapToGrid w:val="0"/>
        <w:spacing w:line="360" w:lineRule="auto"/>
        <w:ind w:firstLine="210" w:firstLineChars="100"/>
        <w:jc w:val="left"/>
        <w:rPr>
          <w:rFonts w:hint="eastAsia" w:ascii="微软雅黑" w:hAnsi="微软雅黑" w:eastAsia="微软雅黑" w:cs="微软雅黑"/>
          <w:b/>
          <w:bCs/>
          <w:color w:val="auto"/>
          <w:szCs w:val="21"/>
          <w:highlight w:val="none"/>
          <w:rPrChange w:id="5937" w:author="然" w:date="2026-08-04T11:37:42Z">
            <w:rPr>
              <w:rFonts w:hint="eastAsia" w:ascii="微软雅黑" w:hAnsi="微软雅黑" w:eastAsia="微软雅黑" w:cs="微软雅黑"/>
              <w:b/>
              <w:bCs/>
              <w:szCs w:val="21"/>
              <w:highlight w:val="none"/>
            </w:rPr>
          </w:rPrChange>
        </w:rPr>
      </w:pPr>
      <w:r>
        <w:rPr>
          <w:rFonts w:hint="eastAsia" w:ascii="宋体" w:hAnsi="宋体" w:eastAsia="宋体" w:cs="宋体"/>
          <w:color w:val="auto"/>
          <w:sz w:val="21"/>
          <w:szCs w:val="21"/>
          <w:highlight w:val="none"/>
          <w:rPrChange w:id="5938" w:author="然" w:date="2026-08-04T11:37:42Z">
            <w:rPr>
              <w:rFonts w:hint="eastAsia" w:ascii="宋体" w:hAnsi="宋体" w:eastAsia="宋体" w:cs="宋体"/>
              <w:color w:val="000000"/>
              <w:sz w:val="21"/>
              <w:szCs w:val="21"/>
              <w:highlight w:val="none"/>
            </w:rPr>
          </w:rPrChange>
        </w:rPr>
        <w:t>2、本项目采用费用包干方式采购，投标供应商应根据项目要求和现场情况，详细列明项目所需的人工、管理、财务等所有费用，如一旦中标，在项目实施中出现任何遗漏，均由成交供应商免费提供，采购人不再支付任何费用。</w:t>
      </w:r>
    </w:p>
    <w:p w14:paraId="2A3C00EF">
      <w:pPr>
        <w:spacing w:line="360" w:lineRule="auto"/>
        <w:jc w:val="left"/>
        <w:rPr>
          <w:rFonts w:ascii="Times New Roman" w:hAnsi="Times New Roman" w:eastAsia="宋体" w:cs="Times New Roman"/>
          <w:color w:val="auto"/>
          <w:highlight w:val="none"/>
        </w:rPr>
      </w:pPr>
      <w:r>
        <w:rPr>
          <w:rFonts w:hint="eastAsia" w:ascii="宋体" w:hAnsi="宋体" w:eastAsia="宋体" w:cs="宋体"/>
          <w:b/>
          <w:bCs/>
          <w:color w:val="auto"/>
          <w:spacing w:val="30"/>
          <w:kern w:val="0"/>
          <w:sz w:val="28"/>
          <w:szCs w:val="28"/>
          <w:highlight w:val="none"/>
        </w:rPr>
        <w:t>（注:上述所有要求供应商必须在响应文件中进行逐项应答）</w:t>
      </w:r>
      <w:bookmarkEnd w:id="1"/>
    </w:p>
    <w:p w14:paraId="3A01CFA1">
      <w:pPr>
        <w:snapToGrid w:val="0"/>
        <w:spacing w:line="360" w:lineRule="auto"/>
        <w:ind w:firstLine="315" w:firstLineChars="150"/>
        <w:rPr>
          <w:rFonts w:hint="eastAsia" w:ascii="宋体" w:hAnsi="宋体" w:eastAsia="宋体" w:cs="宋体"/>
          <w:color w:val="auto"/>
          <w:szCs w:val="21"/>
          <w:highlight w:val="none"/>
          <w:lang w:eastAsia="zh-CN"/>
        </w:rPr>
      </w:pPr>
    </w:p>
    <w:bookmarkEnd w:id="2"/>
    <w:bookmarkEnd w:id="3"/>
    <w:bookmarkEnd w:id="4"/>
    <w:bookmarkEnd w:id="5"/>
    <w:bookmarkEnd w:id="6"/>
    <w:bookmarkEnd w:id="7"/>
    <w:bookmarkEnd w:id="8"/>
    <w:bookmarkEnd w:id="9"/>
    <w:p w14:paraId="2A251EBA">
      <w:pPr>
        <w:adjustRightInd w:val="0"/>
        <w:snapToGrid w:val="0"/>
        <w:spacing w:line="360" w:lineRule="auto"/>
        <w:jc w:val="center"/>
        <w:outlineLvl w:val="0"/>
        <w:rPr>
          <w:rFonts w:hint="eastAsia" w:ascii="宋体" w:hAnsi="宋体" w:cs="宋体"/>
          <w:b/>
          <w:color w:val="auto"/>
          <w:sz w:val="32"/>
          <w:szCs w:val="32"/>
          <w:highlight w:val="none"/>
          <w:rPrChange w:id="5939" w:author="然" w:date="2026-08-04T11:37:42Z">
            <w:rPr>
              <w:rFonts w:hint="eastAsia" w:ascii="宋体" w:hAnsi="宋体" w:cs="宋体"/>
              <w:b/>
              <w:sz w:val="32"/>
              <w:szCs w:val="32"/>
              <w:highlight w:val="none"/>
            </w:rPr>
          </w:rPrChange>
        </w:rPr>
        <w:sectPr>
          <w:footerReference r:id="rId13" w:type="default"/>
          <w:pgSz w:w="11906" w:h="16838"/>
          <w:pgMar w:top="1587" w:right="1474" w:bottom="1474" w:left="1587" w:header="851" w:footer="992" w:gutter="0"/>
          <w:pgBorders>
            <w:top w:val="none" w:sz="0" w:space="0"/>
            <w:left w:val="none" w:sz="0" w:space="0"/>
            <w:bottom w:val="none" w:sz="0" w:space="0"/>
            <w:right w:val="none" w:sz="0" w:space="0"/>
          </w:pgBorders>
          <w:cols w:space="720" w:num="1"/>
          <w:docGrid w:linePitch="312" w:charSpace="0"/>
        </w:sectPr>
      </w:pPr>
    </w:p>
    <w:p w14:paraId="165B51DC">
      <w:pPr>
        <w:adjustRightInd w:val="0"/>
        <w:snapToGrid w:val="0"/>
        <w:spacing w:line="360" w:lineRule="auto"/>
        <w:jc w:val="center"/>
        <w:outlineLvl w:val="0"/>
        <w:rPr>
          <w:rFonts w:ascii="宋体" w:hAnsi="宋体" w:cs="宋体"/>
          <w:b/>
          <w:color w:val="auto"/>
          <w:sz w:val="32"/>
          <w:szCs w:val="32"/>
          <w:highlight w:val="none"/>
          <w:rPrChange w:id="5940" w:author="然" w:date="2026-08-04T11:37:42Z">
            <w:rPr>
              <w:rFonts w:ascii="宋体" w:hAnsi="宋体" w:cs="宋体"/>
              <w:b/>
              <w:sz w:val="32"/>
              <w:szCs w:val="32"/>
              <w:highlight w:val="none"/>
            </w:rPr>
          </w:rPrChange>
        </w:rPr>
      </w:pPr>
      <w:r>
        <w:rPr>
          <w:rFonts w:hint="eastAsia" w:ascii="宋体" w:hAnsi="宋体" w:cs="宋体"/>
          <w:b/>
          <w:color w:val="auto"/>
          <w:sz w:val="32"/>
          <w:szCs w:val="32"/>
          <w:highlight w:val="none"/>
          <w:rPrChange w:id="5941" w:author="然" w:date="2026-08-04T11:37:42Z">
            <w:rPr>
              <w:rFonts w:hint="eastAsia" w:ascii="宋体" w:hAnsi="宋体" w:cs="宋体"/>
              <w:b/>
              <w:sz w:val="32"/>
              <w:szCs w:val="32"/>
              <w:highlight w:val="none"/>
            </w:rPr>
          </w:rPrChange>
        </w:rPr>
        <w:t>第五章响应文件组成</w:t>
      </w:r>
    </w:p>
    <w:p w14:paraId="4ACF22AF">
      <w:pPr>
        <w:spacing w:line="360" w:lineRule="auto"/>
        <w:jc w:val="center"/>
        <w:rPr>
          <w:rFonts w:ascii="宋体" w:hAnsi="宋体" w:cs="宋体"/>
          <w:b/>
          <w:color w:val="auto"/>
          <w:sz w:val="28"/>
          <w:szCs w:val="28"/>
          <w:highlight w:val="none"/>
          <w:rPrChange w:id="5942" w:author="然" w:date="2026-08-04T11:37:42Z">
            <w:rPr>
              <w:rFonts w:ascii="宋体" w:hAnsi="宋体" w:cs="宋体"/>
              <w:b/>
              <w:sz w:val="28"/>
              <w:szCs w:val="28"/>
              <w:highlight w:val="none"/>
            </w:rPr>
          </w:rPrChange>
        </w:rPr>
      </w:pPr>
      <w:r>
        <w:rPr>
          <w:rFonts w:hint="eastAsia" w:ascii="宋体" w:hAnsi="宋体" w:cs="宋体"/>
          <w:b/>
          <w:color w:val="auto"/>
          <w:sz w:val="28"/>
          <w:szCs w:val="28"/>
          <w:highlight w:val="none"/>
          <w:rPrChange w:id="5943" w:author="然" w:date="2026-08-04T11:37:42Z">
            <w:rPr>
              <w:rFonts w:hint="eastAsia" w:ascii="宋体" w:hAnsi="宋体" w:cs="宋体"/>
              <w:b/>
              <w:sz w:val="28"/>
              <w:szCs w:val="28"/>
              <w:highlight w:val="none"/>
            </w:rPr>
          </w:rPrChange>
        </w:rPr>
        <w:t>提交文件须知</w:t>
      </w:r>
    </w:p>
    <w:p w14:paraId="53442163">
      <w:pPr>
        <w:spacing w:line="360" w:lineRule="auto"/>
        <w:jc w:val="center"/>
        <w:rPr>
          <w:rFonts w:ascii="宋体" w:hAnsi="宋体" w:cs="宋体"/>
          <w:b/>
          <w:color w:val="auto"/>
          <w:szCs w:val="21"/>
          <w:highlight w:val="none"/>
          <w:rPrChange w:id="5944" w:author="然" w:date="2026-08-04T11:37:42Z">
            <w:rPr>
              <w:rFonts w:ascii="宋体" w:hAnsi="宋体" w:cs="宋体"/>
              <w:b/>
              <w:szCs w:val="21"/>
              <w:highlight w:val="none"/>
            </w:rPr>
          </w:rPrChange>
        </w:rPr>
      </w:pPr>
    </w:p>
    <w:p w14:paraId="6B93A7D0">
      <w:pPr>
        <w:adjustRightInd w:val="0"/>
        <w:snapToGrid w:val="0"/>
        <w:spacing w:line="360" w:lineRule="auto"/>
        <w:ind w:firstLine="420" w:firstLineChars="200"/>
        <w:jc w:val="left"/>
        <w:rPr>
          <w:rFonts w:ascii="宋体" w:hAnsi="宋体" w:cs="宋体"/>
          <w:color w:val="auto"/>
          <w:szCs w:val="21"/>
          <w:highlight w:val="none"/>
          <w:rPrChange w:id="5945" w:author="然" w:date="2026-08-04T11:37:42Z">
            <w:rPr>
              <w:rFonts w:ascii="宋体" w:hAnsi="宋体" w:cs="宋体"/>
              <w:szCs w:val="21"/>
              <w:highlight w:val="none"/>
            </w:rPr>
          </w:rPrChange>
        </w:rPr>
      </w:pPr>
      <w:r>
        <w:rPr>
          <w:rFonts w:hint="eastAsia" w:ascii="宋体" w:hAnsi="宋体" w:cs="宋体"/>
          <w:color w:val="auto"/>
          <w:szCs w:val="21"/>
          <w:highlight w:val="none"/>
          <w:rPrChange w:id="5946" w:author="然" w:date="2026-08-04T11:37:42Z">
            <w:rPr>
              <w:rFonts w:hint="eastAsia" w:ascii="宋体" w:hAnsi="宋体" w:cs="宋体"/>
              <w:szCs w:val="21"/>
              <w:highlight w:val="none"/>
            </w:rPr>
          </w:rPrChange>
        </w:rPr>
        <w:t>对【须知前附表】涉及“★”的格式文件，除可填报项目外，任何实质性修改将被视为非实质性响应投标，从而导致响应文件无效。供应商提交的材料不予退还。</w:t>
      </w:r>
    </w:p>
    <w:p w14:paraId="0C3B4EAC">
      <w:pPr>
        <w:numPr>
          <w:ilvl w:val="0"/>
          <w:numId w:val="9"/>
        </w:numPr>
        <w:adjustRightInd w:val="0"/>
        <w:snapToGrid w:val="0"/>
        <w:spacing w:line="360" w:lineRule="auto"/>
        <w:jc w:val="left"/>
        <w:rPr>
          <w:rFonts w:ascii="宋体" w:hAnsi="宋体" w:cs="宋体"/>
          <w:color w:val="auto"/>
          <w:szCs w:val="21"/>
          <w:highlight w:val="none"/>
          <w:rPrChange w:id="5947" w:author="然" w:date="2026-08-04T11:37:42Z">
            <w:rPr>
              <w:rFonts w:ascii="宋体" w:hAnsi="宋体" w:cs="宋体"/>
              <w:szCs w:val="21"/>
              <w:highlight w:val="none"/>
            </w:rPr>
          </w:rPrChange>
        </w:rPr>
      </w:pPr>
      <w:r>
        <w:rPr>
          <w:rFonts w:hint="eastAsia" w:ascii="宋体" w:hAnsi="宋体" w:cs="宋体"/>
          <w:color w:val="auto"/>
          <w:szCs w:val="21"/>
          <w:highlight w:val="none"/>
          <w:rPrChange w:id="5948" w:author="然" w:date="2026-08-04T11:37:42Z">
            <w:rPr>
              <w:rFonts w:hint="eastAsia" w:ascii="宋体" w:hAnsi="宋体" w:cs="宋体"/>
              <w:szCs w:val="21"/>
              <w:highlight w:val="none"/>
            </w:rPr>
          </w:rPrChange>
        </w:rPr>
        <w:t>本章内容仅提供格式要求，并不代表所有列出格式的文件本项目全部必须提交。本项目需提交的商务、技术文件应以【须知前附表】及第四章内容为准。</w:t>
      </w:r>
    </w:p>
    <w:p w14:paraId="47BEA76A">
      <w:pPr>
        <w:numPr>
          <w:ilvl w:val="0"/>
          <w:numId w:val="9"/>
        </w:numPr>
        <w:adjustRightInd w:val="0"/>
        <w:snapToGrid w:val="0"/>
        <w:spacing w:line="360" w:lineRule="auto"/>
        <w:jc w:val="left"/>
        <w:rPr>
          <w:rFonts w:ascii="宋体" w:hAnsi="宋体" w:cs="宋体"/>
          <w:color w:val="auto"/>
          <w:szCs w:val="21"/>
          <w:highlight w:val="none"/>
          <w:rPrChange w:id="5949" w:author="然" w:date="2026-08-04T11:37:42Z">
            <w:rPr>
              <w:rFonts w:ascii="宋体" w:hAnsi="宋体" w:cs="宋体"/>
              <w:szCs w:val="21"/>
              <w:highlight w:val="none"/>
            </w:rPr>
          </w:rPrChange>
        </w:rPr>
      </w:pPr>
      <w:r>
        <w:rPr>
          <w:rFonts w:hint="eastAsia" w:ascii="宋体" w:hAnsi="宋体" w:cs="宋体"/>
          <w:color w:val="auto"/>
          <w:szCs w:val="21"/>
          <w:highlight w:val="none"/>
          <w:rPrChange w:id="5950" w:author="然" w:date="2026-08-04T11:37:42Z">
            <w:rPr>
              <w:rFonts w:hint="eastAsia" w:ascii="宋体" w:hAnsi="宋体" w:cs="宋体"/>
              <w:szCs w:val="21"/>
              <w:highlight w:val="none"/>
            </w:rPr>
          </w:rPrChange>
        </w:rPr>
        <w:t>供应商应严格按照要求制作响应文件。全部文件应按须知规定的语言和份数提交。</w:t>
      </w:r>
    </w:p>
    <w:p w14:paraId="2B25E452">
      <w:pPr>
        <w:numPr>
          <w:ilvl w:val="0"/>
          <w:numId w:val="9"/>
        </w:numPr>
        <w:adjustRightInd w:val="0"/>
        <w:snapToGrid w:val="0"/>
        <w:spacing w:line="360" w:lineRule="auto"/>
        <w:jc w:val="left"/>
        <w:rPr>
          <w:rFonts w:ascii="宋体" w:hAnsi="宋体" w:cs="宋体"/>
          <w:color w:val="auto"/>
          <w:szCs w:val="21"/>
          <w:highlight w:val="none"/>
          <w:rPrChange w:id="5951" w:author="然" w:date="2026-08-04T11:37:42Z">
            <w:rPr>
              <w:rFonts w:ascii="宋体" w:hAnsi="宋体" w:cs="宋体"/>
              <w:szCs w:val="21"/>
              <w:highlight w:val="none"/>
            </w:rPr>
          </w:rPrChange>
        </w:rPr>
      </w:pPr>
      <w:r>
        <w:rPr>
          <w:rFonts w:hint="eastAsia" w:ascii="宋体" w:hAnsi="宋体" w:cs="宋体"/>
          <w:color w:val="auto"/>
          <w:szCs w:val="21"/>
          <w:highlight w:val="none"/>
          <w:rPrChange w:id="5952" w:author="然" w:date="2026-08-04T11:37:42Z">
            <w:rPr>
              <w:rFonts w:hint="eastAsia" w:ascii="宋体" w:hAnsi="宋体" w:cs="宋体"/>
              <w:szCs w:val="21"/>
              <w:highlight w:val="none"/>
            </w:rPr>
          </w:rPrChange>
        </w:rPr>
        <w:t>响应文件应按照磋商文件的格式逐项填写，无相应内容可填的项应填写“无”、“未测试”、“没有相应指标”等明确的回答文字。</w:t>
      </w:r>
    </w:p>
    <w:p w14:paraId="0030FAC5">
      <w:pPr>
        <w:pStyle w:val="8"/>
        <w:numPr>
          <w:ilvl w:val="0"/>
          <w:numId w:val="9"/>
        </w:numPr>
        <w:spacing w:line="360" w:lineRule="auto"/>
        <w:rPr>
          <w:color w:val="auto"/>
          <w:highlight w:val="none"/>
          <w:rPrChange w:id="5953" w:author="然" w:date="2026-08-04T11:37:42Z">
            <w:rPr>
              <w:highlight w:val="none"/>
            </w:rPr>
          </w:rPrChange>
        </w:rPr>
      </w:pPr>
      <w:r>
        <w:rPr>
          <w:rFonts w:hint="eastAsia" w:ascii="宋体" w:hAnsi="宋体" w:cs="宋体"/>
          <w:color w:val="auto"/>
          <w:szCs w:val="21"/>
          <w:highlight w:val="none"/>
          <w:rPrChange w:id="5954" w:author="然" w:date="2026-08-04T11:37:42Z">
            <w:rPr>
              <w:rFonts w:hint="eastAsia" w:ascii="宋体" w:hAnsi="宋体" w:cs="宋体"/>
              <w:szCs w:val="21"/>
              <w:highlight w:val="none"/>
            </w:rPr>
          </w:rPrChange>
        </w:rPr>
        <w:t>第二分册仅用于采购人与代理机构作资格合格性审查，磋商文件中评分表中所列的各项因素内容均应当按材料格式要求编制进第一册（商务技术分册）中，磋商小组根据供应商编制的第一册内容进行澄清、磋商与评分，未按要求列入该册中，会导致扣分或投标被拒绝！</w:t>
      </w:r>
    </w:p>
    <w:p w14:paraId="5E8D5B7D">
      <w:pPr>
        <w:numPr>
          <w:ilvl w:val="0"/>
          <w:numId w:val="9"/>
        </w:numPr>
        <w:adjustRightInd w:val="0"/>
        <w:snapToGrid w:val="0"/>
        <w:spacing w:line="360" w:lineRule="auto"/>
        <w:jc w:val="left"/>
        <w:rPr>
          <w:rFonts w:ascii="宋体" w:hAnsi="宋体" w:cs="宋体"/>
          <w:color w:val="auto"/>
          <w:szCs w:val="21"/>
          <w:highlight w:val="none"/>
          <w:rPrChange w:id="5955" w:author="然" w:date="2026-08-04T11:37:42Z">
            <w:rPr>
              <w:rFonts w:ascii="宋体" w:hAnsi="宋体" w:cs="宋体"/>
              <w:szCs w:val="21"/>
              <w:highlight w:val="none"/>
            </w:rPr>
          </w:rPrChange>
        </w:rPr>
      </w:pPr>
      <w:r>
        <w:rPr>
          <w:rFonts w:hint="eastAsia" w:ascii="宋体" w:hAnsi="宋体" w:cs="宋体"/>
          <w:color w:val="auto"/>
          <w:szCs w:val="21"/>
          <w:highlight w:val="none"/>
          <w:rPrChange w:id="5956" w:author="然" w:date="2026-08-04T11:37:42Z">
            <w:rPr>
              <w:rFonts w:hint="eastAsia" w:ascii="宋体" w:hAnsi="宋体" w:cs="宋体"/>
              <w:szCs w:val="21"/>
              <w:highlight w:val="none"/>
            </w:rPr>
          </w:rPrChange>
        </w:rPr>
        <w:t>供应商可编制资格审查索引表、评审索引表，并将评审索引表置于第一册商务技术文件的第一页，将资格审查索引表置于第二册资格证明文件的第一页，以便磋商小组、采购人及采购代理机构评审与审查。</w:t>
      </w:r>
    </w:p>
    <w:p w14:paraId="08CE055D">
      <w:pPr>
        <w:numPr>
          <w:ilvl w:val="0"/>
          <w:numId w:val="9"/>
        </w:numPr>
        <w:adjustRightInd w:val="0"/>
        <w:snapToGrid w:val="0"/>
        <w:spacing w:line="360" w:lineRule="auto"/>
        <w:jc w:val="left"/>
        <w:rPr>
          <w:rFonts w:ascii="宋体" w:hAnsi="宋体" w:cs="宋体"/>
          <w:color w:val="auto"/>
          <w:szCs w:val="21"/>
          <w:highlight w:val="none"/>
          <w:rPrChange w:id="5957" w:author="然" w:date="2026-08-04T11:37:42Z">
            <w:rPr>
              <w:rFonts w:ascii="宋体" w:hAnsi="宋体" w:cs="宋体"/>
              <w:szCs w:val="21"/>
              <w:highlight w:val="none"/>
            </w:rPr>
          </w:rPrChange>
        </w:rPr>
      </w:pPr>
      <w:r>
        <w:rPr>
          <w:rFonts w:hint="eastAsia" w:ascii="宋体" w:hAnsi="宋体" w:cs="宋体"/>
          <w:color w:val="auto"/>
          <w:szCs w:val="21"/>
          <w:highlight w:val="none"/>
          <w:rPrChange w:id="5958" w:author="然" w:date="2026-08-04T11:37:42Z">
            <w:rPr>
              <w:rFonts w:hint="eastAsia" w:ascii="宋体" w:hAnsi="宋体" w:cs="宋体"/>
              <w:szCs w:val="21"/>
              <w:highlight w:val="none"/>
            </w:rPr>
          </w:rPrChange>
        </w:rPr>
        <w:t>本章响应声明及资格声明应当按磋商文件提供的格式除可填报信息外不加任何内容修改地提供，证明资料的复印件应加盖投标供应商单位章，否则，投标无效。</w:t>
      </w:r>
    </w:p>
    <w:p w14:paraId="59C4C14C">
      <w:pPr>
        <w:pStyle w:val="20"/>
        <w:adjustRightInd w:val="0"/>
        <w:snapToGrid w:val="0"/>
        <w:jc w:val="center"/>
        <w:rPr>
          <w:rFonts w:hAnsi="宋体" w:cs="宋体"/>
          <w:bCs/>
          <w:color w:val="auto"/>
          <w:sz w:val="84"/>
          <w:szCs w:val="84"/>
          <w:highlight w:val="none"/>
          <w:rPrChange w:id="5959" w:author="然" w:date="2026-08-04T11:37:42Z">
            <w:rPr>
              <w:rFonts w:hAnsi="宋体" w:cs="宋体"/>
              <w:bCs/>
              <w:sz w:val="84"/>
              <w:szCs w:val="84"/>
              <w:highlight w:val="none"/>
            </w:rPr>
          </w:rPrChange>
        </w:rPr>
      </w:pPr>
      <w:r>
        <w:rPr>
          <w:rFonts w:hint="eastAsia" w:hAnsi="宋体" w:cs="宋体"/>
          <w:bCs/>
          <w:color w:val="auto"/>
          <w:sz w:val="84"/>
          <w:szCs w:val="84"/>
          <w:highlight w:val="none"/>
          <w:rPrChange w:id="5960" w:author="然" w:date="2026-08-04T11:37:42Z">
            <w:rPr>
              <w:rFonts w:hint="eastAsia" w:hAnsi="宋体" w:cs="宋体"/>
              <w:bCs/>
              <w:sz w:val="84"/>
              <w:szCs w:val="84"/>
              <w:highlight w:val="none"/>
            </w:rPr>
          </w:rPrChange>
        </w:rPr>
        <w:br w:type="page"/>
      </w:r>
    </w:p>
    <w:p w14:paraId="246F8C69">
      <w:pPr>
        <w:pStyle w:val="20"/>
        <w:adjustRightInd w:val="0"/>
        <w:snapToGrid w:val="0"/>
        <w:jc w:val="center"/>
        <w:rPr>
          <w:rFonts w:hAnsi="宋体" w:cs="宋体"/>
          <w:bCs/>
          <w:color w:val="auto"/>
          <w:sz w:val="84"/>
          <w:szCs w:val="84"/>
          <w:highlight w:val="none"/>
          <w:rPrChange w:id="5961" w:author="然" w:date="2026-08-04T11:37:42Z">
            <w:rPr>
              <w:rFonts w:hAnsi="宋体" w:cs="宋体"/>
              <w:bCs/>
              <w:sz w:val="84"/>
              <w:szCs w:val="84"/>
              <w:highlight w:val="none"/>
            </w:rPr>
          </w:rPrChange>
        </w:rPr>
      </w:pPr>
    </w:p>
    <w:p w14:paraId="4C08DD97">
      <w:pPr>
        <w:pStyle w:val="20"/>
        <w:adjustRightInd w:val="0"/>
        <w:snapToGrid w:val="0"/>
        <w:jc w:val="center"/>
        <w:rPr>
          <w:rFonts w:hAnsi="宋体" w:cs="宋体"/>
          <w:bCs/>
          <w:color w:val="auto"/>
          <w:sz w:val="84"/>
          <w:szCs w:val="84"/>
          <w:highlight w:val="none"/>
          <w:rPrChange w:id="5962" w:author="然" w:date="2026-08-04T11:37:42Z">
            <w:rPr>
              <w:rFonts w:hAnsi="宋体" w:cs="宋体"/>
              <w:bCs/>
              <w:sz w:val="84"/>
              <w:szCs w:val="84"/>
              <w:highlight w:val="none"/>
            </w:rPr>
          </w:rPrChange>
        </w:rPr>
      </w:pPr>
      <w:r>
        <w:rPr>
          <w:rFonts w:hint="eastAsia" w:hAnsi="宋体" w:cs="宋体"/>
          <w:bCs/>
          <w:color w:val="auto"/>
          <w:sz w:val="84"/>
          <w:szCs w:val="84"/>
          <w:highlight w:val="none"/>
          <w:rPrChange w:id="5963" w:author="然" w:date="2026-08-04T11:37:42Z">
            <w:rPr>
              <w:rFonts w:hint="eastAsia" w:hAnsi="宋体" w:cs="宋体"/>
              <w:bCs/>
              <w:sz w:val="84"/>
              <w:szCs w:val="84"/>
              <w:highlight w:val="none"/>
            </w:rPr>
          </w:rPrChange>
        </w:rPr>
        <w:t>政府采购</w:t>
      </w:r>
    </w:p>
    <w:p w14:paraId="7BBC075A">
      <w:pPr>
        <w:adjustRightInd w:val="0"/>
        <w:snapToGrid w:val="0"/>
        <w:jc w:val="center"/>
        <w:rPr>
          <w:rFonts w:ascii="宋体" w:hAnsi="宋体" w:cs="宋体"/>
          <w:bCs/>
          <w:color w:val="auto"/>
          <w:sz w:val="52"/>
          <w:szCs w:val="52"/>
          <w:highlight w:val="none"/>
          <w:rPrChange w:id="5964" w:author="然" w:date="2026-08-04T11:37:42Z">
            <w:rPr>
              <w:rFonts w:ascii="宋体" w:hAnsi="宋体" w:cs="宋体"/>
              <w:bCs/>
              <w:sz w:val="52"/>
              <w:szCs w:val="52"/>
              <w:highlight w:val="none"/>
            </w:rPr>
          </w:rPrChange>
        </w:rPr>
      </w:pPr>
      <w:r>
        <w:rPr>
          <w:rFonts w:hint="eastAsia" w:ascii="宋体" w:hAnsi="宋体" w:cs="宋体"/>
          <w:bCs/>
          <w:color w:val="auto"/>
          <w:sz w:val="52"/>
          <w:szCs w:val="52"/>
          <w:highlight w:val="none"/>
          <w:rPrChange w:id="5965" w:author="然" w:date="2026-08-04T11:37:42Z">
            <w:rPr>
              <w:rFonts w:hint="eastAsia" w:ascii="宋体" w:hAnsi="宋体" w:cs="宋体"/>
              <w:bCs/>
              <w:sz w:val="52"/>
              <w:szCs w:val="52"/>
              <w:highlight w:val="none"/>
            </w:rPr>
          </w:rPrChange>
        </w:rPr>
        <w:t>竞争性磋商响应文件</w:t>
      </w:r>
    </w:p>
    <w:p w14:paraId="62C34959">
      <w:pPr>
        <w:pStyle w:val="8"/>
        <w:rPr>
          <w:color w:val="auto"/>
          <w:highlight w:val="none"/>
          <w:rPrChange w:id="5966" w:author="然" w:date="2026-08-04T11:37:42Z">
            <w:rPr>
              <w:highlight w:val="none"/>
            </w:rPr>
          </w:rPrChange>
        </w:rPr>
      </w:pPr>
    </w:p>
    <w:p w14:paraId="6746ED8F">
      <w:pPr>
        <w:pStyle w:val="4"/>
        <w:adjustRightInd w:val="0"/>
        <w:snapToGrid w:val="0"/>
        <w:jc w:val="center"/>
        <w:rPr>
          <w:rFonts w:ascii="宋体" w:hAnsi="宋体" w:cs="宋体"/>
          <w:color w:val="auto"/>
          <w:sz w:val="30"/>
          <w:szCs w:val="30"/>
          <w:highlight w:val="none"/>
          <w:rPrChange w:id="5967" w:author="然" w:date="2026-08-04T11:37:42Z">
            <w:rPr>
              <w:rFonts w:ascii="宋体" w:hAnsi="宋体" w:cs="宋体"/>
              <w:sz w:val="30"/>
              <w:szCs w:val="30"/>
              <w:highlight w:val="none"/>
            </w:rPr>
          </w:rPrChange>
        </w:rPr>
      </w:pPr>
      <w:bookmarkStart w:id="10" w:name="_Toc528307194"/>
      <w:r>
        <w:rPr>
          <w:rFonts w:hint="eastAsia" w:ascii="宋体" w:hAnsi="宋体" w:cs="宋体"/>
          <w:color w:val="auto"/>
          <w:sz w:val="30"/>
          <w:szCs w:val="30"/>
          <w:highlight w:val="none"/>
          <w:rPrChange w:id="5968" w:author="然" w:date="2026-08-04T11:37:42Z">
            <w:rPr>
              <w:rFonts w:hint="eastAsia" w:ascii="宋体" w:hAnsi="宋体" w:cs="宋体"/>
              <w:sz w:val="30"/>
              <w:szCs w:val="30"/>
              <w:highlight w:val="none"/>
            </w:rPr>
          </w:rPrChange>
        </w:rPr>
        <w:t>第一册 商务技术文件</w:t>
      </w:r>
      <w:bookmarkEnd w:id="10"/>
    </w:p>
    <w:p w14:paraId="2F9102A6">
      <w:pPr>
        <w:adjustRightInd w:val="0"/>
        <w:snapToGrid w:val="0"/>
        <w:spacing w:line="360" w:lineRule="auto"/>
        <w:rPr>
          <w:rFonts w:ascii="宋体" w:hAnsi="宋体" w:cs="宋体"/>
          <w:color w:val="auto"/>
          <w:sz w:val="32"/>
          <w:szCs w:val="32"/>
          <w:highlight w:val="none"/>
          <w:rPrChange w:id="5969" w:author="然" w:date="2026-08-04T11:37:42Z">
            <w:rPr>
              <w:rFonts w:ascii="宋体" w:hAnsi="宋体" w:cs="宋体"/>
              <w:sz w:val="32"/>
              <w:szCs w:val="32"/>
              <w:highlight w:val="none"/>
            </w:rPr>
          </w:rPrChange>
        </w:rPr>
      </w:pPr>
    </w:p>
    <w:p w14:paraId="54ADA875">
      <w:pPr>
        <w:pStyle w:val="20"/>
        <w:adjustRightInd w:val="0"/>
        <w:snapToGrid w:val="0"/>
        <w:spacing w:line="360" w:lineRule="auto"/>
        <w:ind w:firstLine="1988" w:firstLineChars="660"/>
        <w:rPr>
          <w:rFonts w:hAnsi="宋体" w:cs="宋体"/>
          <w:b/>
          <w:bCs/>
          <w:color w:val="auto"/>
          <w:sz w:val="30"/>
          <w:szCs w:val="30"/>
          <w:highlight w:val="none"/>
          <w:rPrChange w:id="5970" w:author="然" w:date="2026-08-04T11:37:42Z">
            <w:rPr>
              <w:rFonts w:hAnsi="宋体" w:cs="宋体"/>
              <w:b/>
              <w:bCs/>
              <w:sz w:val="30"/>
              <w:szCs w:val="30"/>
              <w:highlight w:val="none"/>
            </w:rPr>
          </w:rPrChange>
        </w:rPr>
      </w:pPr>
    </w:p>
    <w:tbl>
      <w:tblPr>
        <w:tblStyle w:val="36"/>
        <w:tblpPr w:leftFromText="180" w:rightFromText="180" w:vertAnchor="text" w:horzAnchor="page" w:tblpX="1958" w:tblpY="601"/>
        <w:tblOverlap w:val="never"/>
        <w:tblW w:w="8218" w:type="dxa"/>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8" w:type="dxa"/>
          <w:bottom w:w="0" w:type="dxa"/>
          <w:right w:w="108" w:type="dxa"/>
        </w:tblCellMar>
      </w:tblPr>
      <w:tblGrid>
        <w:gridCol w:w="2143"/>
        <w:gridCol w:w="6075"/>
      </w:tblGrid>
      <w:tr w14:paraId="07ED8B6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1365" w:hRule="exact"/>
        </w:trPr>
        <w:tc>
          <w:tcPr>
            <w:tcW w:w="2143" w:type="dxa"/>
            <w:vAlign w:val="center"/>
          </w:tcPr>
          <w:p w14:paraId="7E314207">
            <w:pPr>
              <w:pStyle w:val="20"/>
              <w:adjustRightInd w:val="0"/>
              <w:snapToGrid w:val="0"/>
              <w:spacing w:line="480" w:lineRule="auto"/>
              <w:rPr>
                <w:rFonts w:hAnsi="宋体" w:cs="宋体"/>
                <w:color w:val="auto"/>
                <w:highlight w:val="none"/>
                <w:rPrChange w:id="5971" w:author="然" w:date="2026-08-04T11:37:42Z">
                  <w:rPr>
                    <w:rFonts w:hAnsi="宋体" w:cs="宋体"/>
                    <w:highlight w:val="none"/>
                  </w:rPr>
                </w:rPrChange>
              </w:rPr>
            </w:pPr>
            <w:r>
              <w:rPr>
                <w:rFonts w:hint="eastAsia" w:hAnsi="宋体" w:cs="宋体"/>
                <w:b/>
                <w:color w:val="auto"/>
                <w:sz w:val="28"/>
                <w:szCs w:val="32"/>
                <w:highlight w:val="none"/>
                <w:rPrChange w:id="5972" w:author="然" w:date="2026-08-04T11:37:42Z">
                  <w:rPr>
                    <w:rFonts w:hint="eastAsia" w:hAnsi="宋体" w:cs="宋体"/>
                    <w:b/>
                    <w:sz w:val="28"/>
                    <w:szCs w:val="32"/>
                    <w:highlight w:val="none"/>
                  </w:rPr>
                </w:rPrChange>
              </w:rPr>
              <w:t>采购项目名称:</w:t>
            </w:r>
          </w:p>
        </w:tc>
        <w:tc>
          <w:tcPr>
            <w:tcW w:w="6075" w:type="dxa"/>
            <w:vAlign w:val="center"/>
          </w:tcPr>
          <w:p w14:paraId="4EF8A65E">
            <w:pPr>
              <w:pStyle w:val="20"/>
              <w:adjustRightInd w:val="0"/>
              <w:snapToGrid w:val="0"/>
              <w:spacing w:line="480" w:lineRule="auto"/>
              <w:ind w:left="281" w:hanging="281" w:hangingChars="100"/>
              <w:rPr>
                <w:rFonts w:hAnsi="宋体" w:cs="宋体"/>
                <w:b/>
                <w:color w:val="auto"/>
                <w:sz w:val="28"/>
                <w:szCs w:val="32"/>
                <w:highlight w:val="none"/>
                <w:u w:val="single"/>
                <w:rPrChange w:id="5973" w:author="然" w:date="2026-08-04T11:37:42Z">
                  <w:rPr>
                    <w:rFonts w:hAnsi="宋体" w:cs="宋体"/>
                    <w:b/>
                    <w:sz w:val="28"/>
                    <w:szCs w:val="32"/>
                    <w:highlight w:val="none"/>
                    <w:u w:val="single"/>
                  </w:rPr>
                </w:rPrChange>
              </w:rPr>
            </w:pPr>
          </w:p>
        </w:tc>
      </w:tr>
      <w:tr w14:paraId="4688CA9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exact"/>
        </w:trPr>
        <w:tc>
          <w:tcPr>
            <w:tcW w:w="2143" w:type="dxa"/>
            <w:vAlign w:val="center"/>
          </w:tcPr>
          <w:p w14:paraId="453DEC43">
            <w:pPr>
              <w:pStyle w:val="20"/>
              <w:adjustRightInd w:val="0"/>
              <w:snapToGrid w:val="0"/>
              <w:spacing w:line="480" w:lineRule="auto"/>
              <w:rPr>
                <w:rFonts w:hAnsi="宋体" w:cs="宋体"/>
                <w:color w:val="auto"/>
                <w:highlight w:val="none"/>
                <w:rPrChange w:id="5974" w:author="然" w:date="2026-08-04T11:37:42Z">
                  <w:rPr>
                    <w:rFonts w:hAnsi="宋体" w:cs="宋体"/>
                    <w:highlight w:val="none"/>
                  </w:rPr>
                </w:rPrChange>
              </w:rPr>
            </w:pPr>
            <w:r>
              <w:rPr>
                <w:rFonts w:hint="eastAsia" w:hAnsi="宋体" w:cs="宋体"/>
                <w:b/>
                <w:color w:val="auto"/>
                <w:sz w:val="28"/>
                <w:szCs w:val="32"/>
                <w:highlight w:val="none"/>
                <w:rPrChange w:id="5975" w:author="然" w:date="2026-08-04T11:37:42Z">
                  <w:rPr>
                    <w:rFonts w:hint="eastAsia" w:hAnsi="宋体" w:cs="宋体"/>
                    <w:b/>
                    <w:sz w:val="28"/>
                    <w:szCs w:val="32"/>
                    <w:highlight w:val="none"/>
                  </w:rPr>
                </w:rPrChange>
              </w:rPr>
              <w:t>采   购   人:</w:t>
            </w:r>
          </w:p>
        </w:tc>
        <w:tc>
          <w:tcPr>
            <w:tcW w:w="6075" w:type="dxa"/>
            <w:vAlign w:val="center"/>
          </w:tcPr>
          <w:p w14:paraId="546B5192">
            <w:pPr>
              <w:pStyle w:val="20"/>
              <w:adjustRightInd w:val="0"/>
              <w:snapToGrid w:val="0"/>
              <w:spacing w:line="480" w:lineRule="auto"/>
              <w:rPr>
                <w:rFonts w:hint="eastAsia" w:hAnsi="宋体" w:eastAsia="宋体" w:cs="宋体"/>
                <w:b/>
                <w:color w:val="auto"/>
                <w:sz w:val="28"/>
                <w:szCs w:val="32"/>
                <w:highlight w:val="none"/>
                <w:u w:val="single"/>
                <w:lang w:eastAsia="zh-CN"/>
                <w:rPrChange w:id="5976" w:author="然" w:date="2026-08-04T11:37:42Z">
                  <w:rPr>
                    <w:rFonts w:hint="eastAsia" w:hAnsi="宋体" w:eastAsia="宋体" w:cs="宋体"/>
                    <w:b/>
                    <w:sz w:val="28"/>
                    <w:szCs w:val="32"/>
                    <w:highlight w:val="none"/>
                    <w:u w:val="single"/>
                    <w:lang w:eastAsia="zh-CN"/>
                  </w:rPr>
                </w:rPrChange>
              </w:rPr>
            </w:pPr>
          </w:p>
        </w:tc>
      </w:tr>
      <w:tr w14:paraId="51E7C63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75" w:hRule="exact"/>
        </w:trPr>
        <w:tc>
          <w:tcPr>
            <w:tcW w:w="2143" w:type="dxa"/>
            <w:vAlign w:val="center"/>
          </w:tcPr>
          <w:p w14:paraId="01B87F03">
            <w:pPr>
              <w:pStyle w:val="20"/>
              <w:adjustRightInd w:val="0"/>
              <w:snapToGrid w:val="0"/>
              <w:spacing w:line="480" w:lineRule="auto"/>
              <w:rPr>
                <w:rFonts w:hAnsi="宋体" w:cs="宋体"/>
                <w:color w:val="auto"/>
                <w:highlight w:val="none"/>
                <w:rPrChange w:id="5977" w:author="然" w:date="2026-08-04T11:37:42Z">
                  <w:rPr>
                    <w:rFonts w:hAnsi="宋体" w:cs="宋体"/>
                    <w:highlight w:val="none"/>
                  </w:rPr>
                </w:rPrChange>
              </w:rPr>
            </w:pPr>
            <w:r>
              <w:rPr>
                <w:rFonts w:hint="eastAsia" w:hAnsi="宋体" w:cs="宋体"/>
                <w:b/>
                <w:color w:val="auto"/>
                <w:sz w:val="28"/>
                <w:szCs w:val="32"/>
                <w:highlight w:val="none"/>
                <w:rPrChange w:id="5978" w:author="然" w:date="2026-08-04T11:37:42Z">
                  <w:rPr>
                    <w:rFonts w:hint="eastAsia" w:hAnsi="宋体" w:cs="宋体"/>
                    <w:b/>
                    <w:sz w:val="28"/>
                    <w:szCs w:val="32"/>
                    <w:highlight w:val="none"/>
                  </w:rPr>
                </w:rPrChange>
              </w:rPr>
              <w:t>政府采购编号:</w:t>
            </w:r>
          </w:p>
        </w:tc>
        <w:tc>
          <w:tcPr>
            <w:tcW w:w="6075" w:type="dxa"/>
            <w:vAlign w:val="center"/>
          </w:tcPr>
          <w:p w14:paraId="71CB7CCC">
            <w:pPr>
              <w:pStyle w:val="20"/>
              <w:adjustRightInd w:val="0"/>
              <w:snapToGrid w:val="0"/>
              <w:spacing w:line="480" w:lineRule="auto"/>
              <w:rPr>
                <w:rFonts w:hint="eastAsia" w:hAnsi="宋体" w:eastAsia="宋体" w:cs="宋体"/>
                <w:b/>
                <w:color w:val="auto"/>
                <w:sz w:val="28"/>
                <w:szCs w:val="32"/>
                <w:highlight w:val="none"/>
                <w:u w:val="single"/>
                <w:lang w:eastAsia="zh-CN"/>
                <w:rPrChange w:id="5979" w:author="然" w:date="2026-08-04T11:37:42Z">
                  <w:rPr>
                    <w:rFonts w:hint="eastAsia" w:hAnsi="宋体" w:eastAsia="宋体" w:cs="宋体"/>
                    <w:b/>
                    <w:sz w:val="28"/>
                    <w:szCs w:val="32"/>
                    <w:highlight w:val="none"/>
                    <w:u w:val="single"/>
                    <w:lang w:eastAsia="zh-CN"/>
                  </w:rPr>
                </w:rPrChange>
              </w:rPr>
            </w:pPr>
          </w:p>
        </w:tc>
      </w:tr>
      <w:tr w14:paraId="1F135E2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exact"/>
        </w:trPr>
        <w:tc>
          <w:tcPr>
            <w:tcW w:w="2143" w:type="dxa"/>
            <w:vAlign w:val="center"/>
          </w:tcPr>
          <w:p w14:paraId="772D4C90">
            <w:pPr>
              <w:pStyle w:val="20"/>
              <w:adjustRightInd w:val="0"/>
              <w:snapToGrid w:val="0"/>
              <w:spacing w:line="480" w:lineRule="auto"/>
              <w:rPr>
                <w:rFonts w:hAnsi="宋体" w:cs="宋体"/>
                <w:color w:val="auto"/>
                <w:highlight w:val="none"/>
                <w:rPrChange w:id="5980" w:author="然" w:date="2026-08-04T11:37:42Z">
                  <w:rPr>
                    <w:rFonts w:hAnsi="宋体" w:cs="宋体"/>
                    <w:highlight w:val="none"/>
                  </w:rPr>
                </w:rPrChange>
              </w:rPr>
            </w:pPr>
            <w:r>
              <w:rPr>
                <w:rFonts w:hint="eastAsia" w:hAnsi="宋体" w:cs="宋体"/>
                <w:b/>
                <w:color w:val="auto"/>
                <w:sz w:val="28"/>
                <w:szCs w:val="32"/>
                <w:highlight w:val="none"/>
                <w:rPrChange w:id="5981" w:author="然" w:date="2026-08-04T11:37:42Z">
                  <w:rPr>
                    <w:rFonts w:hint="eastAsia" w:hAnsi="宋体" w:cs="宋体"/>
                    <w:b/>
                    <w:sz w:val="28"/>
                    <w:szCs w:val="32"/>
                    <w:highlight w:val="none"/>
                  </w:rPr>
                </w:rPrChange>
              </w:rPr>
              <w:t>委托代理编号:</w:t>
            </w:r>
          </w:p>
        </w:tc>
        <w:tc>
          <w:tcPr>
            <w:tcW w:w="6075" w:type="dxa"/>
            <w:vAlign w:val="center"/>
          </w:tcPr>
          <w:p w14:paraId="7A23448B">
            <w:pPr>
              <w:pStyle w:val="20"/>
              <w:adjustRightInd w:val="0"/>
              <w:snapToGrid w:val="0"/>
              <w:spacing w:line="480" w:lineRule="auto"/>
              <w:rPr>
                <w:rFonts w:hint="eastAsia" w:hAnsi="宋体" w:eastAsia="宋体" w:cs="宋体"/>
                <w:b/>
                <w:color w:val="auto"/>
                <w:sz w:val="28"/>
                <w:szCs w:val="32"/>
                <w:highlight w:val="none"/>
                <w:u w:val="single"/>
                <w:lang w:eastAsia="zh-CN"/>
                <w:rPrChange w:id="5982" w:author="然" w:date="2026-08-04T11:37:42Z">
                  <w:rPr>
                    <w:rFonts w:hint="eastAsia" w:hAnsi="宋体" w:eastAsia="宋体" w:cs="宋体"/>
                    <w:b/>
                    <w:sz w:val="28"/>
                    <w:szCs w:val="32"/>
                    <w:highlight w:val="none"/>
                    <w:u w:val="single"/>
                    <w:lang w:eastAsia="zh-CN"/>
                  </w:rPr>
                </w:rPrChange>
              </w:rPr>
            </w:pPr>
          </w:p>
        </w:tc>
      </w:tr>
      <w:tr w14:paraId="06B503E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exact"/>
        </w:trPr>
        <w:tc>
          <w:tcPr>
            <w:tcW w:w="2143" w:type="dxa"/>
            <w:vAlign w:val="center"/>
          </w:tcPr>
          <w:p w14:paraId="7573740C">
            <w:pPr>
              <w:pStyle w:val="20"/>
              <w:adjustRightInd w:val="0"/>
              <w:snapToGrid w:val="0"/>
              <w:spacing w:line="480" w:lineRule="auto"/>
              <w:rPr>
                <w:rFonts w:hAnsi="宋体" w:cs="宋体"/>
                <w:b/>
                <w:color w:val="auto"/>
                <w:sz w:val="28"/>
                <w:szCs w:val="32"/>
                <w:highlight w:val="none"/>
                <w:rPrChange w:id="5983" w:author="然" w:date="2026-08-04T11:37:42Z">
                  <w:rPr>
                    <w:rFonts w:hAnsi="宋体" w:cs="宋体"/>
                    <w:b/>
                    <w:sz w:val="28"/>
                    <w:szCs w:val="32"/>
                    <w:highlight w:val="none"/>
                  </w:rPr>
                </w:rPrChange>
              </w:rPr>
            </w:pPr>
            <w:r>
              <w:rPr>
                <w:rFonts w:hint="eastAsia" w:hAnsi="宋体" w:cs="宋体"/>
                <w:b/>
                <w:color w:val="auto"/>
                <w:sz w:val="28"/>
                <w:szCs w:val="32"/>
                <w:highlight w:val="none"/>
                <w:rPrChange w:id="5984" w:author="然" w:date="2026-08-04T11:37:42Z">
                  <w:rPr>
                    <w:rFonts w:hint="eastAsia" w:hAnsi="宋体" w:cs="宋体"/>
                    <w:b/>
                    <w:sz w:val="28"/>
                    <w:szCs w:val="32"/>
                    <w:highlight w:val="none"/>
                  </w:rPr>
                </w:rPrChange>
              </w:rPr>
              <w:t>采购代理机构:</w:t>
            </w:r>
          </w:p>
        </w:tc>
        <w:tc>
          <w:tcPr>
            <w:tcW w:w="6075" w:type="dxa"/>
            <w:vAlign w:val="center"/>
          </w:tcPr>
          <w:p w14:paraId="32BD8618">
            <w:pPr>
              <w:pStyle w:val="20"/>
              <w:adjustRightInd w:val="0"/>
              <w:snapToGrid w:val="0"/>
              <w:spacing w:line="480" w:lineRule="auto"/>
              <w:rPr>
                <w:rFonts w:hAnsi="宋体" w:cs="宋体"/>
                <w:b/>
                <w:color w:val="auto"/>
                <w:sz w:val="28"/>
                <w:szCs w:val="32"/>
                <w:highlight w:val="none"/>
                <w:rPrChange w:id="5985" w:author="然" w:date="2026-08-04T11:37:42Z">
                  <w:rPr>
                    <w:rFonts w:hAnsi="宋体" w:cs="宋体"/>
                    <w:b/>
                    <w:sz w:val="28"/>
                    <w:szCs w:val="32"/>
                    <w:highlight w:val="none"/>
                  </w:rPr>
                </w:rPrChange>
              </w:rPr>
            </w:pPr>
          </w:p>
        </w:tc>
      </w:tr>
    </w:tbl>
    <w:p w14:paraId="48386E8F">
      <w:pPr>
        <w:adjustRightInd w:val="0"/>
        <w:snapToGrid w:val="0"/>
        <w:spacing w:line="360" w:lineRule="auto"/>
        <w:rPr>
          <w:rFonts w:ascii="宋体" w:hAnsi="宋体" w:cs="宋体"/>
          <w:color w:val="auto"/>
          <w:sz w:val="32"/>
          <w:szCs w:val="32"/>
          <w:highlight w:val="none"/>
          <w:rPrChange w:id="5986" w:author="然" w:date="2026-08-04T11:37:42Z">
            <w:rPr>
              <w:rFonts w:ascii="宋体" w:hAnsi="宋体" w:cs="宋体"/>
              <w:sz w:val="32"/>
              <w:szCs w:val="32"/>
              <w:highlight w:val="none"/>
            </w:rPr>
          </w:rPrChange>
        </w:rPr>
      </w:pPr>
    </w:p>
    <w:p w14:paraId="26015BD9">
      <w:pPr>
        <w:adjustRightInd w:val="0"/>
        <w:snapToGrid w:val="0"/>
        <w:spacing w:line="360" w:lineRule="auto"/>
        <w:rPr>
          <w:rFonts w:ascii="宋体" w:hAnsi="宋体" w:cs="宋体"/>
          <w:color w:val="auto"/>
          <w:sz w:val="32"/>
          <w:szCs w:val="32"/>
          <w:highlight w:val="none"/>
          <w:rPrChange w:id="5987" w:author="然" w:date="2026-08-04T11:37:42Z">
            <w:rPr>
              <w:rFonts w:ascii="宋体" w:hAnsi="宋体" w:cs="宋体"/>
              <w:sz w:val="32"/>
              <w:szCs w:val="32"/>
              <w:highlight w:val="none"/>
            </w:rPr>
          </w:rPrChange>
        </w:rPr>
      </w:pPr>
    </w:p>
    <w:p w14:paraId="292845E5">
      <w:pPr>
        <w:adjustRightInd w:val="0"/>
        <w:snapToGrid w:val="0"/>
        <w:spacing w:line="360" w:lineRule="auto"/>
        <w:rPr>
          <w:rFonts w:ascii="宋体" w:hAnsi="宋体" w:cs="宋体"/>
          <w:color w:val="auto"/>
          <w:sz w:val="32"/>
          <w:szCs w:val="32"/>
          <w:highlight w:val="none"/>
          <w:rPrChange w:id="5988" w:author="然" w:date="2026-08-04T11:37:42Z">
            <w:rPr>
              <w:rFonts w:ascii="宋体" w:hAnsi="宋体" w:cs="宋体"/>
              <w:sz w:val="32"/>
              <w:szCs w:val="32"/>
              <w:highlight w:val="none"/>
            </w:rPr>
          </w:rPrChange>
        </w:rPr>
      </w:pPr>
    </w:p>
    <w:p w14:paraId="641FB22B">
      <w:pPr>
        <w:adjustRightInd w:val="0"/>
        <w:snapToGrid w:val="0"/>
        <w:spacing w:line="360" w:lineRule="auto"/>
        <w:ind w:firstLine="1920" w:firstLineChars="600"/>
        <w:jc w:val="left"/>
        <w:rPr>
          <w:rFonts w:ascii="宋体" w:hAnsi="宋体" w:cs="宋体"/>
          <w:color w:val="auto"/>
          <w:sz w:val="32"/>
          <w:szCs w:val="32"/>
          <w:highlight w:val="none"/>
          <w:u w:val="single"/>
          <w:rPrChange w:id="5989" w:author="然" w:date="2026-08-04T11:37:42Z">
            <w:rPr>
              <w:rFonts w:ascii="宋体" w:hAnsi="宋体" w:cs="宋体"/>
              <w:sz w:val="32"/>
              <w:szCs w:val="32"/>
              <w:highlight w:val="none"/>
              <w:u w:val="single"/>
            </w:rPr>
          </w:rPrChange>
        </w:rPr>
      </w:pPr>
      <w:r>
        <w:rPr>
          <w:rFonts w:hint="eastAsia" w:ascii="宋体" w:hAnsi="宋体" w:cs="宋体"/>
          <w:color w:val="auto"/>
          <w:sz w:val="32"/>
          <w:szCs w:val="32"/>
          <w:highlight w:val="none"/>
          <w:rPrChange w:id="5990" w:author="然" w:date="2026-08-04T11:37:42Z">
            <w:rPr>
              <w:rFonts w:hint="eastAsia" w:ascii="宋体" w:hAnsi="宋体" w:cs="宋体"/>
              <w:sz w:val="32"/>
              <w:szCs w:val="32"/>
              <w:highlight w:val="none"/>
            </w:rPr>
          </w:rPrChange>
        </w:rPr>
        <w:t>供应商</w:t>
      </w:r>
    </w:p>
    <w:p w14:paraId="4C783A4B">
      <w:pPr>
        <w:adjustRightInd w:val="0"/>
        <w:snapToGrid w:val="0"/>
        <w:spacing w:line="360" w:lineRule="auto"/>
        <w:jc w:val="center"/>
        <w:rPr>
          <w:rFonts w:ascii="宋体" w:hAnsi="宋体" w:cs="宋体"/>
          <w:color w:val="auto"/>
          <w:sz w:val="32"/>
          <w:szCs w:val="32"/>
          <w:highlight w:val="none"/>
          <w:rPrChange w:id="5991" w:author="然" w:date="2026-08-04T11:37:42Z">
            <w:rPr>
              <w:rFonts w:ascii="宋体" w:hAnsi="宋体" w:cs="宋体"/>
              <w:sz w:val="32"/>
              <w:szCs w:val="32"/>
              <w:highlight w:val="none"/>
            </w:rPr>
          </w:rPrChange>
        </w:rPr>
      </w:pPr>
      <w:r>
        <w:rPr>
          <w:rFonts w:hint="eastAsia" w:ascii="宋体" w:hAnsi="宋体" w:cs="宋体"/>
          <w:color w:val="auto"/>
          <w:sz w:val="32"/>
          <w:szCs w:val="32"/>
          <w:highlight w:val="none"/>
          <w:rPrChange w:id="5992" w:author="然" w:date="2026-08-04T11:37:42Z">
            <w:rPr>
              <w:rFonts w:hint="eastAsia" w:ascii="宋体" w:hAnsi="宋体" w:cs="宋体"/>
              <w:sz w:val="32"/>
              <w:szCs w:val="32"/>
              <w:highlight w:val="none"/>
            </w:rPr>
          </w:rPrChange>
        </w:rPr>
        <w:t>年  月  日</w:t>
      </w:r>
    </w:p>
    <w:p w14:paraId="60F370FA">
      <w:pPr>
        <w:rPr>
          <w:rFonts w:ascii="宋体" w:hAnsi="宋体" w:cs="宋体"/>
          <w:b/>
          <w:strike/>
          <w:color w:val="auto"/>
          <w:highlight w:val="none"/>
          <w:rPrChange w:id="5993" w:author="然" w:date="2026-08-04T11:37:42Z">
            <w:rPr>
              <w:rFonts w:ascii="宋体" w:hAnsi="宋体" w:cs="宋体"/>
              <w:b/>
              <w:strike/>
              <w:highlight w:val="none"/>
            </w:rPr>
          </w:rPrChange>
        </w:rPr>
      </w:pPr>
      <w:r>
        <w:rPr>
          <w:rFonts w:hint="eastAsia" w:ascii="宋体" w:hAnsi="宋体" w:cs="宋体"/>
          <w:color w:val="auto"/>
          <w:highlight w:val="none"/>
          <w:u w:val="single"/>
          <w:rPrChange w:id="5994" w:author="然" w:date="2026-08-04T11:37:42Z">
            <w:rPr>
              <w:rFonts w:hint="eastAsia" w:ascii="宋体" w:hAnsi="宋体" w:cs="宋体"/>
              <w:highlight w:val="none"/>
              <w:u w:val="single"/>
            </w:rPr>
          </w:rPrChange>
        </w:rPr>
        <w:br w:type="page"/>
      </w:r>
      <w:bookmarkStart w:id="11" w:name="_Toc528307195"/>
    </w:p>
    <w:bookmarkEnd w:id="11"/>
    <w:p w14:paraId="7CC348FA">
      <w:pPr>
        <w:pStyle w:val="5"/>
        <w:adjustRightInd w:val="0"/>
        <w:snapToGrid w:val="0"/>
        <w:spacing w:before="0" w:after="0" w:line="360" w:lineRule="auto"/>
        <w:jc w:val="center"/>
        <w:rPr>
          <w:rFonts w:ascii="宋体" w:hAnsi="宋体" w:cs="宋体"/>
          <w:color w:val="auto"/>
          <w:sz w:val="28"/>
          <w:szCs w:val="28"/>
          <w:highlight w:val="none"/>
          <w:rPrChange w:id="5995" w:author="然" w:date="2026-08-04T11:37:42Z">
            <w:rPr>
              <w:rFonts w:ascii="宋体" w:hAnsi="宋体" w:cs="宋体"/>
              <w:sz w:val="28"/>
              <w:szCs w:val="28"/>
              <w:highlight w:val="none"/>
            </w:rPr>
          </w:rPrChange>
        </w:rPr>
      </w:pPr>
      <w:r>
        <w:rPr>
          <w:rFonts w:hint="eastAsia" w:ascii="宋体" w:hAnsi="宋体" w:cs="宋体"/>
          <w:color w:val="auto"/>
          <w:sz w:val="28"/>
          <w:szCs w:val="28"/>
          <w:highlight w:val="none"/>
          <w:rPrChange w:id="5996" w:author="然" w:date="2026-08-04T11:37:42Z">
            <w:rPr>
              <w:rFonts w:hint="eastAsia" w:ascii="宋体" w:hAnsi="宋体" w:cs="宋体"/>
              <w:sz w:val="28"/>
              <w:szCs w:val="28"/>
              <w:highlight w:val="none"/>
            </w:rPr>
          </w:rPrChange>
        </w:rPr>
        <w:t>一、</w:t>
      </w:r>
      <w:r>
        <w:rPr>
          <w:rFonts w:hint="eastAsia" w:ascii="黑体" w:hAnsi="宋体" w:eastAsia="黑体"/>
          <w:color w:val="auto"/>
          <w:highlight w:val="none"/>
          <w:rPrChange w:id="5997" w:author="然" w:date="2026-08-04T11:37:42Z">
            <w:rPr>
              <w:rFonts w:hint="eastAsia" w:ascii="黑体" w:hAnsi="宋体" w:eastAsia="黑体"/>
              <w:highlight w:val="none"/>
            </w:rPr>
          </w:rPrChange>
        </w:rPr>
        <w:t>磋商响应声明</w:t>
      </w:r>
    </w:p>
    <w:p w14:paraId="42FCB708">
      <w:pPr>
        <w:adjustRightInd w:val="0"/>
        <w:snapToGrid w:val="0"/>
        <w:spacing w:line="360" w:lineRule="auto"/>
        <w:rPr>
          <w:rFonts w:ascii="宋体" w:hAnsi="宋体" w:cs="宋体"/>
          <w:color w:val="auto"/>
          <w:highlight w:val="none"/>
          <w:rPrChange w:id="5998" w:author="然" w:date="2026-08-04T11:37:42Z">
            <w:rPr>
              <w:rFonts w:ascii="宋体" w:hAnsi="宋体" w:cs="宋体"/>
              <w:highlight w:val="none"/>
            </w:rPr>
          </w:rPrChange>
        </w:rPr>
      </w:pPr>
    </w:p>
    <w:p w14:paraId="71A3BE58">
      <w:pPr>
        <w:adjustRightInd w:val="0"/>
        <w:snapToGrid w:val="0"/>
        <w:spacing w:line="360" w:lineRule="auto"/>
        <w:rPr>
          <w:rFonts w:ascii="宋体" w:hAnsi="宋体" w:cs="宋体"/>
          <w:color w:val="auto"/>
          <w:szCs w:val="21"/>
          <w:highlight w:val="none"/>
          <w:rPrChange w:id="5999" w:author="然" w:date="2026-08-04T11:37:42Z">
            <w:rPr>
              <w:rFonts w:ascii="宋体" w:hAnsi="宋体" w:cs="宋体"/>
              <w:szCs w:val="21"/>
              <w:highlight w:val="none"/>
            </w:rPr>
          </w:rPrChange>
        </w:rPr>
      </w:pPr>
      <w:r>
        <w:rPr>
          <w:rFonts w:hint="eastAsia" w:ascii="宋体" w:hAnsi="宋体" w:cs="宋体"/>
          <w:color w:val="auto"/>
          <w:szCs w:val="21"/>
          <w:highlight w:val="none"/>
          <w:rPrChange w:id="6000" w:author="然" w:date="2026-08-04T11:37:42Z">
            <w:rPr>
              <w:rFonts w:hint="eastAsia" w:ascii="宋体" w:hAnsi="宋体" w:cs="宋体"/>
              <w:szCs w:val="21"/>
              <w:highlight w:val="none"/>
            </w:rPr>
          </w:rPrChange>
        </w:rPr>
        <w:t>致：</w:t>
      </w:r>
      <w:r>
        <w:rPr>
          <w:rFonts w:hint="eastAsia" w:ascii="宋体" w:hAnsi="宋体" w:cs="宋体"/>
          <w:color w:val="auto"/>
          <w:szCs w:val="21"/>
          <w:highlight w:val="none"/>
          <w:u w:val="single"/>
          <w:rPrChange w:id="6001"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002" w:author="然" w:date="2026-08-04T11:37:42Z">
            <w:rPr>
              <w:rFonts w:hint="eastAsia" w:ascii="宋体" w:hAnsi="宋体" w:cs="宋体"/>
              <w:szCs w:val="21"/>
              <w:highlight w:val="none"/>
            </w:rPr>
          </w:rPrChange>
        </w:rPr>
        <w:t>（采购代理机构）：</w:t>
      </w:r>
    </w:p>
    <w:p w14:paraId="072F241F">
      <w:pPr>
        <w:adjustRightInd w:val="0"/>
        <w:snapToGrid w:val="0"/>
        <w:spacing w:line="360" w:lineRule="auto"/>
        <w:ind w:firstLine="420" w:firstLineChars="200"/>
        <w:rPr>
          <w:rFonts w:ascii="宋体" w:hAnsi="宋体"/>
          <w:color w:val="auto"/>
          <w:szCs w:val="21"/>
          <w:highlight w:val="none"/>
          <w:rPrChange w:id="6003" w:author="然" w:date="2026-08-04T11:37:42Z">
            <w:rPr>
              <w:rFonts w:ascii="宋体" w:hAnsi="宋体"/>
              <w:szCs w:val="21"/>
              <w:highlight w:val="none"/>
            </w:rPr>
          </w:rPrChange>
        </w:rPr>
      </w:pPr>
      <w:r>
        <w:rPr>
          <w:rFonts w:hint="eastAsia" w:ascii="宋体" w:hAnsi="宋体"/>
          <w:color w:val="auto"/>
          <w:szCs w:val="21"/>
          <w:highlight w:val="none"/>
          <w:rPrChange w:id="6004" w:author="然" w:date="2026-08-04T11:37:42Z">
            <w:rPr>
              <w:rFonts w:hint="eastAsia" w:ascii="宋体" w:hAnsi="宋体"/>
              <w:szCs w:val="21"/>
              <w:highlight w:val="none"/>
            </w:rPr>
          </w:rPrChange>
        </w:rPr>
        <w:t>我方已仔细研究了</w:t>
      </w:r>
      <w:r>
        <w:rPr>
          <w:rFonts w:hint="eastAsia" w:ascii="宋体" w:hAnsi="宋体"/>
          <w:color w:val="auto"/>
          <w:szCs w:val="21"/>
          <w:highlight w:val="none"/>
          <w:u w:val="single"/>
          <w:rPrChange w:id="6005" w:author="然" w:date="2026-08-04T11:37:42Z">
            <w:rPr>
              <w:rFonts w:hint="eastAsia" w:ascii="宋体" w:hAnsi="宋体"/>
              <w:szCs w:val="21"/>
              <w:highlight w:val="none"/>
              <w:u w:val="single"/>
            </w:rPr>
          </w:rPrChange>
        </w:rPr>
        <w:t xml:space="preserve">                 (</w:t>
      </w:r>
      <w:r>
        <w:rPr>
          <w:rFonts w:hint="eastAsia" w:ascii="宋体" w:hAnsi="宋体"/>
          <w:color w:val="auto"/>
          <w:szCs w:val="21"/>
          <w:highlight w:val="none"/>
          <w:rPrChange w:id="6006" w:author="然" w:date="2026-08-04T11:37:42Z">
            <w:rPr>
              <w:rFonts w:hint="eastAsia" w:ascii="宋体" w:hAnsi="宋体"/>
              <w:szCs w:val="21"/>
              <w:highlight w:val="none"/>
            </w:rPr>
          </w:rPrChange>
        </w:rPr>
        <w:t>项目名称)的竞争性磋商文件（政府采购编号：</w:t>
      </w:r>
      <w:r>
        <w:rPr>
          <w:rFonts w:hint="eastAsia" w:ascii="宋体" w:hAnsi="宋体"/>
          <w:color w:val="auto"/>
          <w:szCs w:val="21"/>
          <w:highlight w:val="none"/>
          <w:u w:val="single"/>
          <w:rPrChange w:id="6007" w:author="然" w:date="2026-08-04T11:37:42Z">
            <w:rPr>
              <w:rFonts w:hint="eastAsia" w:ascii="宋体" w:hAnsi="宋体"/>
              <w:szCs w:val="21"/>
              <w:highlight w:val="none"/>
              <w:u w:val="single"/>
            </w:rPr>
          </w:rPrChange>
        </w:rPr>
        <w:t xml:space="preserve">            </w:t>
      </w:r>
      <w:r>
        <w:rPr>
          <w:rFonts w:hint="eastAsia" w:ascii="宋体" w:hAnsi="宋体"/>
          <w:color w:val="auto"/>
          <w:szCs w:val="21"/>
          <w:highlight w:val="none"/>
          <w:rPrChange w:id="6008" w:author="然" w:date="2026-08-04T11:37:42Z">
            <w:rPr>
              <w:rFonts w:hint="eastAsia" w:ascii="宋体" w:hAnsi="宋体"/>
              <w:szCs w:val="21"/>
              <w:highlight w:val="none"/>
            </w:rPr>
          </w:rPrChange>
        </w:rPr>
        <w:t xml:space="preserve"> ；委托代理编号：</w:t>
      </w:r>
      <w:r>
        <w:rPr>
          <w:rFonts w:hint="eastAsia" w:ascii="宋体" w:hAnsi="宋体"/>
          <w:color w:val="auto"/>
          <w:szCs w:val="21"/>
          <w:highlight w:val="none"/>
          <w:u w:val="single"/>
          <w:rPrChange w:id="6009" w:author="然" w:date="2026-08-04T11:37:42Z">
            <w:rPr>
              <w:rFonts w:hint="eastAsia" w:ascii="宋体" w:hAnsi="宋体"/>
              <w:szCs w:val="21"/>
              <w:highlight w:val="none"/>
              <w:u w:val="single"/>
            </w:rPr>
          </w:rPrChange>
        </w:rPr>
        <w:t xml:space="preserve">           </w:t>
      </w:r>
      <w:r>
        <w:rPr>
          <w:rFonts w:hint="eastAsia" w:ascii="宋体" w:hAnsi="宋体"/>
          <w:color w:val="auto"/>
          <w:szCs w:val="21"/>
          <w:highlight w:val="none"/>
          <w:rPrChange w:id="6010" w:author="然" w:date="2026-08-04T11:37:42Z">
            <w:rPr>
              <w:rFonts w:hint="eastAsia" w:ascii="宋体" w:hAnsi="宋体"/>
              <w:szCs w:val="21"/>
              <w:highlight w:val="none"/>
            </w:rPr>
          </w:rPrChange>
        </w:rPr>
        <w:t>）的全部内容，</w:t>
      </w:r>
      <w:r>
        <w:rPr>
          <w:rFonts w:hint="eastAsia" w:hAnsi="宋体"/>
          <w:color w:val="auto"/>
          <w:highlight w:val="none"/>
          <w:rPrChange w:id="6011" w:author="然" w:date="2026-08-04T11:37:42Z">
            <w:rPr>
              <w:rFonts w:hint="eastAsia" w:hAnsi="宋体"/>
              <w:highlight w:val="none"/>
            </w:rPr>
          </w:rPrChange>
        </w:rPr>
        <w:t>知悉参加竞争性磋商的风险，我方承诺接受磋商文件的全部条款且无任何异议。</w:t>
      </w:r>
    </w:p>
    <w:p w14:paraId="6B475678">
      <w:pPr>
        <w:widowControl/>
        <w:adjustRightInd w:val="0"/>
        <w:snapToGrid w:val="0"/>
        <w:spacing w:before="120" w:beforeLines="50" w:line="360" w:lineRule="auto"/>
        <w:ind w:firstLine="420" w:firstLineChars="200"/>
        <w:rPr>
          <w:rFonts w:ascii="宋体" w:hAnsi="宋体" w:cs="宋体"/>
          <w:color w:val="auto"/>
          <w:szCs w:val="21"/>
          <w:highlight w:val="none"/>
          <w:rPrChange w:id="6012" w:author="然" w:date="2026-08-04T11:37:42Z">
            <w:rPr>
              <w:rFonts w:ascii="宋体" w:hAnsi="宋体" w:cs="宋体"/>
              <w:szCs w:val="21"/>
              <w:highlight w:val="none"/>
            </w:rPr>
          </w:rPrChange>
        </w:rPr>
      </w:pPr>
      <w:r>
        <w:rPr>
          <w:rFonts w:hint="eastAsia" w:ascii="宋体" w:hAnsi="宋体" w:cs="宋体"/>
          <w:color w:val="auto"/>
          <w:szCs w:val="21"/>
          <w:highlight w:val="none"/>
          <w:rPrChange w:id="6013" w:author="然" w:date="2026-08-04T11:37:42Z">
            <w:rPr>
              <w:rFonts w:hint="eastAsia" w:ascii="宋体" w:hAnsi="宋体" w:cs="宋体"/>
              <w:szCs w:val="21"/>
              <w:highlight w:val="none"/>
            </w:rPr>
          </w:rPrChange>
        </w:rPr>
        <w:t>在此，签字代表宣布同意如下：</w:t>
      </w:r>
    </w:p>
    <w:p w14:paraId="5E5F234B">
      <w:pPr>
        <w:adjustRightInd w:val="0"/>
        <w:snapToGrid w:val="0"/>
        <w:spacing w:line="360" w:lineRule="auto"/>
        <w:ind w:firstLine="420" w:firstLineChars="200"/>
        <w:rPr>
          <w:rFonts w:ascii="宋体" w:hAnsi="宋体" w:cs="宋体"/>
          <w:color w:val="auto"/>
          <w:szCs w:val="21"/>
          <w:highlight w:val="none"/>
          <w:rPrChange w:id="6014" w:author="然" w:date="2026-08-04T11:37:42Z">
            <w:rPr>
              <w:rFonts w:ascii="宋体" w:hAnsi="宋体" w:cs="宋体"/>
              <w:szCs w:val="21"/>
              <w:highlight w:val="none"/>
            </w:rPr>
          </w:rPrChange>
        </w:rPr>
      </w:pPr>
      <w:r>
        <w:rPr>
          <w:rFonts w:hint="eastAsia" w:ascii="宋体" w:hAnsi="宋体" w:cs="宋体"/>
          <w:color w:val="auto"/>
          <w:szCs w:val="21"/>
          <w:highlight w:val="none"/>
          <w:rPrChange w:id="6015" w:author="然" w:date="2026-08-04T11:37:42Z">
            <w:rPr>
              <w:rFonts w:hint="eastAsia" w:ascii="宋体" w:hAnsi="宋体" w:cs="宋体"/>
              <w:szCs w:val="21"/>
              <w:highlight w:val="none"/>
            </w:rPr>
          </w:rPrChange>
        </w:rPr>
        <w:t>1、我方完全服从和尊重磋商小组所作的评定结果，同时清楚理解到报价最低并非意味着必定获得成交资格。</w:t>
      </w:r>
    </w:p>
    <w:p w14:paraId="39735428">
      <w:pPr>
        <w:adjustRightInd w:val="0"/>
        <w:snapToGrid w:val="0"/>
        <w:spacing w:line="360" w:lineRule="auto"/>
        <w:ind w:firstLine="420" w:firstLineChars="200"/>
        <w:rPr>
          <w:rFonts w:ascii="宋体" w:hAnsi="宋体" w:cs="宋体"/>
          <w:color w:val="auto"/>
          <w:szCs w:val="21"/>
          <w:highlight w:val="none"/>
          <w:rPrChange w:id="6016" w:author="然" w:date="2026-08-04T11:37:42Z">
            <w:rPr>
              <w:rFonts w:ascii="宋体" w:hAnsi="宋体" w:cs="宋体"/>
              <w:szCs w:val="21"/>
              <w:highlight w:val="none"/>
            </w:rPr>
          </w:rPrChange>
        </w:rPr>
      </w:pPr>
      <w:r>
        <w:rPr>
          <w:rFonts w:hint="eastAsia" w:ascii="宋体" w:hAnsi="宋体" w:cs="宋体"/>
          <w:color w:val="auto"/>
          <w:szCs w:val="21"/>
          <w:highlight w:val="none"/>
          <w:rPrChange w:id="6017" w:author="然" w:date="2026-08-04T11:37:42Z">
            <w:rPr>
              <w:rFonts w:hint="eastAsia" w:ascii="宋体" w:hAnsi="宋体" w:cs="宋体"/>
              <w:szCs w:val="21"/>
              <w:highlight w:val="none"/>
            </w:rPr>
          </w:rPrChange>
        </w:rPr>
        <w:t>2、我方已详细审查磋商文件。同意放弃因有对磋商文件内容不明及误解的权力，同意提供贵方可能要求的与响应文件有关的一切数据或资料。</w:t>
      </w:r>
    </w:p>
    <w:p w14:paraId="2AC89BDB">
      <w:pPr>
        <w:adjustRightInd w:val="0"/>
        <w:snapToGrid w:val="0"/>
        <w:spacing w:line="360" w:lineRule="auto"/>
        <w:ind w:firstLine="420" w:firstLineChars="200"/>
        <w:rPr>
          <w:rFonts w:ascii="宋体" w:hAnsi="宋体" w:cs="宋体"/>
          <w:color w:val="auto"/>
          <w:highlight w:val="none"/>
          <w:rPrChange w:id="6018" w:author="然" w:date="2026-08-04T11:37:42Z">
            <w:rPr>
              <w:rFonts w:ascii="宋体" w:hAnsi="宋体" w:cs="宋体"/>
              <w:highlight w:val="none"/>
            </w:rPr>
          </w:rPrChange>
        </w:rPr>
      </w:pPr>
      <w:r>
        <w:rPr>
          <w:rFonts w:hint="eastAsia" w:ascii="宋体" w:hAnsi="宋体" w:cs="宋体"/>
          <w:color w:val="auto"/>
          <w:szCs w:val="21"/>
          <w:highlight w:val="none"/>
          <w:rPrChange w:id="6019" w:author="然" w:date="2026-08-04T11:37:42Z">
            <w:rPr>
              <w:rFonts w:hint="eastAsia" w:ascii="宋体" w:hAnsi="宋体" w:cs="宋体"/>
              <w:szCs w:val="21"/>
              <w:highlight w:val="none"/>
            </w:rPr>
          </w:rPrChange>
        </w:rPr>
        <w:t>3、本次磋商有效期为自磋商文件规定的提交响应文件截止之日起</w:t>
      </w:r>
      <w:r>
        <w:rPr>
          <w:rFonts w:hint="eastAsia" w:ascii="宋体" w:hAnsi="宋体" w:cs="宋体"/>
          <w:color w:val="auto"/>
          <w:szCs w:val="21"/>
          <w:highlight w:val="none"/>
          <w:u w:val="single"/>
          <w:rPrChange w:id="6020"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021" w:author="然" w:date="2026-08-04T11:37:42Z">
            <w:rPr>
              <w:rFonts w:hint="eastAsia" w:ascii="宋体" w:hAnsi="宋体" w:cs="宋体"/>
              <w:szCs w:val="21"/>
              <w:highlight w:val="none"/>
            </w:rPr>
          </w:rPrChange>
        </w:rPr>
        <w:t>个日历日。在磋商有效期内，我方</w:t>
      </w:r>
      <w:r>
        <w:rPr>
          <w:rFonts w:hint="eastAsia" w:ascii="宋体" w:hAnsi="宋体" w:cs="宋体"/>
          <w:color w:val="auto"/>
          <w:highlight w:val="none"/>
          <w:rPrChange w:id="6022" w:author="然" w:date="2026-08-04T11:37:42Z">
            <w:rPr>
              <w:rFonts w:hint="eastAsia" w:ascii="宋体" w:hAnsi="宋体" w:cs="宋体"/>
              <w:highlight w:val="none"/>
            </w:rPr>
          </w:rPrChange>
        </w:rPr>
        <w:t>同意遵守本响应文件中的承诺且在此期限期满之前文件</w:t>
      </w:r>
      <w:r>
        <w:rPr>
          <w:rFonts w:hint="eastAsia" w:ascii="宋体" w:hAnsi="宋体" w:cs="宋体"/>
          <w:color w:val="auto"/>
          <w:szCs w:val="21"/>
          <w:highlight w:val="none"/>
          <w:rPrChange w:id="6023" w:author="然" w:date="2026-08-04T11:37:42Z">
            <w:rPr>
              <w:rFonts w:hint="eastAsia" w:ascii="宋体" w:hAnsi="宋体" w:cs="宋体"/>
              <w:szCs w:val="21"/>
              <w:highlight w:val="none"/>
            </w:rPr>
          </w:rPrChange>
        </w:rPr>
        <w:t>对我方具有法律约束力</w:t>
      </w:r>
      <w:r>
        <w:rPr>
          <w:rFonts w:hint="eastAsia" w:ascii="宋体" w:hAnsi="宋体" w:cs="宋体"/>
          <w:color w:val="auto"/>
          <w:highlight w:val="none"/>
          <w:rPrChange w:id="6024" w:author="然" w:date="2026-08-04T11:37:42Z">
            <w:rPr>
              <w:rFonts w:hint="eastAsia" w:ascii="宋体" w:hAnsi="宋体" w:cs="宋体"/>
              <w:highlight w:val="none"/>
            </w:rPr>
          </w:rPrChange>
        </w:rPr>
        <w:t>。</w:t>
      </w:r>
    </w:p>
    <w:p w14:paraId="70020823">
      <w:pPr>
        <w:pStyle w:val="20"/>
        <w:adjustRightInd w:val="0"/>
        <w:snapToGrid w:val="0"/>
        <w:spacing w:line="360" w:lineRule="auto"/>
        <w:ind w:firstLine="420" w:firstLineChars="200"/>
        <w:rPr>
          <w:rFonts w:hAnsi="宋体"/>
          <w:color w:val="auto"/>
          <w:highlight w:val="none"/>
          <w:rPrChange w:id="6025" w:author="然" w:date="2026-08-04T11:37:42Z">
            <w:rPr>
              <w:rFonts w:hAnsi="宋体"/>
              <w:highlight w:val="none"/>
            </w:rPr>
          </w:rPrChange>
        </w:rPr>
      </w:pPr>
      <w:r>
        <w:rPr>
          <w:rFonts w:hint="eastAsia" w:hAnsi="宋体"/>
          <w:color w:val="auto"/>
          <w:highlight w:val="none"/>
          <w:rPrChange w:id="6026" w:author="然" w:date="2026-08-04T11:37:42Z">
            <w:rPr>
              <w:rFonts w:hint="eastAsia" w:hAnsi="宋体"/>
              <w:highlight w:val="none"/>
            </w:rPr>
          </w:rPrChange>
        </w:rPr>
        <w:t>4、我方提交响应文件正本一份和副本一式</w:t>
      </w:r>
      <w:r>
        <w:rPr>
          <w:rFonts w:hint="eastAsia" w:hAnsi="宋体"/>
          <w:color w:val="auto"/>
          <w:highlight w:val="none"/>
          <w:u w:val="single"/>
          <w:rPrChange w:id="6027" w:author="然" w:date="2026-08-04T11:37:42Z">
            <w:rPr>
              <w:rFonts w:hint="eastAsia" w:hAnsi="宋体"/>
              <w:highlight w:val="none"/>
              <w:u w:val="single"/>
            </w:rPr>
          </w:rPrChange>
        </w:rPr>
        <w:t xml:space="preserve">     </w:t>
      </w:r>
      <w:r>
        <w:rPr>
          <w:rFonts w:hint="eastAsia" w:hAnsi="宋体"/>
          <w:color w:val="auto"/>
          <w:highlight w:val="none"/>
          <w:rPrChange w:id="6028" w:author="然" w:date="2026-08-04T11:37:42Z">
            <w:rPr>
              <w:rFonts w:hint="eastAsia" w:hAnsi="宋体"/>
              <w:highlight w:val="none"/>
            </w:rPr>
          </w:rPrChange>
        </w:rPr>
        <w:t>份，并保证响应文件提供的数据和资料全部内容真实、合法、准确和完整，我们对此负责，并愿承担由此引起的法律责任。</w:t>
      </w:r>
    </w:p>
    <w:p w14:paraId="5BBDEDCC">
      <w:pPr>
        <w:adjustRightInd w:val="0"/>
        <w:snapToGrid w:val="0"/>
        <w:spacing w:line="360" w:lineRule="auto"/>
        <w:ind w:firstLine="420" w:firstLineChars="200"/>
        <w:rPr>
          <w:rFonts w:ascii="宋体" w:hAnsi="宋体" w:cs="宋体"/>
          <w:color w:val="auto"/>
          <w:szCs w:val="21"/>
          <w:highlight w:val="none"/>
          <w:rPrChange w:id="6029" w:author="然" w:date="2026-08-04T11:37:42Z">
            <w:rPr>
              <w:rFonts w:ascii="宋体" w:hAnsi="宋体" w:cs="宋体"/>
              <w:szCs w:val="21"/>
              <w:highlight w:val="none"/>
            </w:rPr>
          </w:rPrChange>
        </w:rPr>
      </w:pPr>
      <w:r>
        <w:rPr>
          <w:rFonts w:hint="eastAsia" w:ascii="宋体" w:hAnsi="宋体" w:cs="宋体"/>
          <w:color w:val="auto"/>
          <w:szCs w:val="21"/>
          <w:highlight w:val="none"/>
          <w:rPrChange w:id="6030" w:author="然" w:date="2026-08-04T11:37:42Z">
            <w:rPr>
              <w:rFonts w:hint="eastAsia" w:ascii="宋体" w:hAnsi="宋体" w:cs="宋体"/>
              <w:szCs w:val="21"/>
              <w:highlight w:val="none"/>
            </w:rPr>
          </w:rPrChange>
        </w:rPr>
        <w:t>4、若我方成交，保证按磋商文件的规定履行合同责任和义务。</w:t>
      </w:r>
    </w:p>
    <w:p w14:paraId="624A4E79">
      <w:pPr>
        <w:adjustRightInd w:val="0"/>
        <w:snapToGrid w:val="0"/>
        <w:spacing w:line="360" w:lineRule="auto"/>
        <w:ind w:firstLine="420" w:firstLineChars="200"/>
        <w:rPr>
          <w:rFonts w:ascii="宋体" w:hAnsi="宋体" w:cs="宋体"/>
          <w:color w:val="auto"/>
          <w:szCs w:val="21"/>
          <w:highlight w:val="none"/>
          <w:rPrChange w:id="6031" w:author="然" w:date="2026-08-04T11:37:42Z">
            <w:rPr>
              <w:rFonts w:ascii="宋体" w:hAnsi="宋体" w:cs="宋体"/>
              <w:szCs w:val="21"/>
              <w:highlight w:val="none"/>
            </w:rPr>
          </w:rPrChange>
        </w:rPr>
      </w:pPr>
      <w:r>
        <w:rPr>
          <w:rFonts w:hint="eastAsia" w:ascii="宋体" w:hAnsi="宋体" w:cs="宋体"/>
          <w:color w:val="auto"/>
          <w:szCs w:val="21"/>
          <w:highlight w:val="none"/>
          <w:rPrChange w:id="6032" w:author="然" w:date="2026-08-04T11:37:42Z">
            <w:rPr>
              <w:rFonts w:hint="eastAsia" w:ascii="宋体" w:hAnsi="宋体" w:cs="宋体"/>
              <w:szCs w:val="21"/>
              <w:highlight w:val="none"/>
            </w:rPr>
          </w:rPrChange>
        </w:rPr>
        <w:t>5、有关的一切正式往来信函请寄：</w:t>
      </w:r>
    </w:p>
    <w:p w14:paraId="7F1A5A14">
      <w:pPr>
        <w:adjustRightInd w:val="0"/>
        <w:snapToGrid w:val="0"/>
        <w:spacing w:line="360" w:lineRule="auto"/>
        <w:ind w:firstLine="420" w:firstLineChars="200"/>
        <w:rPr>
          <w:rFonts w:ascii="宋体" w:hAnsi="宋体" w:cs="宋体"/>
          <w:color w:val="auto"/>
          <w:szCs w:val="21"/>
          <w:highlight w:val="none"/>
          <w:rPrChange w:id="6033" w:author="然" w:date="2026-08-04T11:37:42Z">
            <w:rPr>
              <w:rFonts w:ascii="宋体" w:hAnsi="宋体" w:cs="宋体"/>
              <w:szCs w:val="21"/>
              <w:highlight w:val="none"/>
            </w:rPr>
          </w:rPrChange>
        </w:rPr>
      </w:pPr>
      <w:r>
        <w:rPr>
          <w:rFonts w:hint="eastAsia" w:ascii="宋体" w:hAnsi="宋体" w:cs="宋体"/>
          <w:color w:val="auto"/>
          <w:szCs w:val="21"/>
          <w:highlight w:val="none"/>
          <w:rPrChange w:id="6034" w:author="然" w:date="2026-08-04T11:37:42Z">
            <w:rPr>
              <w:rFonts w:hint="eastAsia" w:ascii="宋体" w:hAnsi="宋体" w:cs="宋体"/>
              <w:szCs w:val="21"/>
              <w:highlight w:val="none"/>
            </w:rPr>
          </w:rPrChange>
        </w:rPr>
        <w:t>地址：</w:t>
      </w:r>
      <w:r>
        <w:rPr>
          <w:rFonts w:hint="eastAsia" w:ascii="宋体" w:hAnsi="宋体" w:cs="宋体"/>
          <w:color w:val="auto"/>
          <w:szCs w:val="21"/>
          <w:highlight w:val="none"/>
          <w:u w:val="single"/>
          <w:rPrChange w:id="6035" w:author="然" w:date="2026-08-04T11:37:42Z">
            <w:rPr>
              <w:rFonts w:hint="eastAsia" w:ascii="宋体" w:hAnsi="宋体" w:cs="宋体"/>
              <w:szCs w:val="21"/>
              <w:highlight w:val="none"/>
              <w:u w:val="single"/>
            </w:rPr>
          </w:rPrChange>
        </w:rPr>
        <w:t xml:space="preserve">                                                      ；（邮编：       ）</w:t>
      </w:r>
      <w:r>
        <w:rPr>
          <w:rFonts w:hint="eastAsia" w:ascii="宋体" w:hAnsi="宋体" w:cs="宋体"/>
          <w:color w:val="auto"/>
          <w:szCs w:val="21"/>
          <w:highlight w:val="none"/>
          <w:rPrChange w:id="6036" w:author="然" w:date="2026-08-04T11:37:42Z">
            <w:rPr>
              <w:rFonts w:hint="eastAsia" w:ascii="宋体" w:hAnsi="宋体" w:cs="宋体"/>
              <w:szCs w:val="21"/>
              <w:highlight w:val="none"/>
            </w:rPr>
          </w:rPrChange>
        </w:rPr>
        <w:t xml:space="preserve"> </w:t>
      </w:r>
    </w:p>
    <w:p w14:paraId="147A83A2">
      <w:pPr>
        <w:adjustRightInd w:val="0"/>
        <w:snapToGrid w:val="0"/>
        <w:spacing w:line="360" w:lineRule="auto"/>
        <w:ind w:firstLine="420" w:firstLineChars="200"/>
        <w:rPr>
          <w:rFonts w:ascii="宋体" w:hAnsi="宋体" w:cs="宋体"/>
          <w:color w:val="auto"/>
          <w:szCs w:val="21"/>
          <w:highlight w:val="none"/>
          <w:rPrChange w:id="6037" w:author="然" w:date="2026-08-04T11:37:42Z">
            <w:rPr>
              <w:rFonts w:ascii="宋体" w:hAnsi="宋体" w:cs="宋体"/>
              <w:szCs w:val="21"/>
              <w:highlight w:val="none"/>
            </w:rPr>
          </w:rPrChange>
        </w:rPr>
      </w:pPr>
      <w:r>
        <w:rPr>
          <w:rFonts w:hint="eastAsia" w:ascii="宋体" w:hAnsi="宋体" w:cs="宋体"/>
          <w:color w:val="auto"/>
          <w:szCs w:val="21"/>
          <w:highlight w:val="none"/>
          <w:rPrChange w:id="6038" w:author="然" w:date="2026-08-04T11:37:42Z">
            <w:rPr>
              <w:rFonts w:hint="eastAsia" w:ascii="宋体" w:hAnsi="宋体" w:cs="宋体"/>
              <w:szCs w:val="21"/>
              <w:highlight w:val="none"/>
            </w:rPr>
          </w:rPrChange>
        </w:rPr>
        <w:t>电话：</w:t>
      </w:r>
      <w:r>
        <w:rPr>
          <w:rFonts w:hint="eastAsia" w:ascii="宋体" w:hAnsi="宋体" w:cs="宋体"/>
          <w:color w:val="auto"/>
          <w:szCs w:val="21"/>
          <w:highlight w:val="none"/>
          <w:u w:val="single"/>
          <w:rPrChange w:id="6039"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040" w:author="然" w:date="2026-08-04T11:37:42Z">
            <w:rPr>
              <w:rFonts w:hint="eastAsia" w:ascii="宋体" w:hAnsi="宋体" w:cs="宋体"/>
              <w:szCs w:val="21"/>
              <w:highlight w:val="none"/>
            </w:rPr>
          </w:rPrChange>
        </w:rPr>
        <w:t>；传真：</w:t>
      </w:r>
      <w:r>
        <w:rPr>
          <w:rFonts w:hint="eastAsia" w:ascii="宋体" w:hAnsi="宋体" w:cs="宋体"/>
          <w:color w:val="auto"/>
          <w:szCs w:val="21"/>
          <w:highlight w:val="none"/>
          <w:u w:val="single"/>
          <w:rPrChange w:id="6041"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042" w:author="然" w:date="2026-08-04T11:37:42Z">
            <w:rPr>
              <w:rFonts w:hint="eastAsia" w:ascii="宋体" w:hAnsi="宋体" w:cs="宋体"/>
              <w:szCs w:val="21"/>
              <w:highlight w:val="none"/>
            </w:rPr>
          </w:rPrChange>
        </w:rPr>
        <w:t xml:space="preserve"> ；电子邮箱：</w:t>
      </w:r>
      <w:r>
        <w:rPr>
          <w:rFonts w:hint="eastAsia" w:ascii="宋体" w:hAnsi="宋体" w:cs="宋体"/>
          <w:color w:val="auto"/>
          <w:szCs w:val="21"/>
          <w:highlight w:val="none"/>
          <w:u w:val="single"/>
          <w:rPrChange w:id="6043"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044" w:author="然" w:date="2026-08-04T11:37:42Z">
            <w:rPr>
              <w:rFonts w:hint="eastAsia" w:ascii="宋体" w:hAnsi="宋体" w:cs="宋体"/>
              <w:szCs w:val="21"/>
              <w:highlight w:val="none"/>
            </w:rPr>
          </w:rPrChange>
        </w:rPr>
        <w:t xml:space="preserve"> </w:t>
      </w:r>
    </w:p>
    <w:p w14:paraId="2CB84142">
      <w:pPr>
        <w:pStyle w:val="20"/>
        <w:adjustRightInd w:val="0"/>
        <w:snapToGrid w:val="0"/>
        <w:spacing w:line="360" w:lineRule="auto"/>
        <w:rPr>
          <w:rFonts w:hAnsi="宋体" w:cs="宋体"/>
          <w:color w:val="auto"/>
          <w:highlight w:val="none"/>
          <w:rPrChange w:id="6045" w:author="然" w:date="2026-08-04T11:37:42Z">
            <w:rPr>
              <w:rFonts w:hAnsi="宋体" w:cs="宋体"/>
              <w:highlight w:val="none"/>
            </w:rPr>
          </w:rPrChange>
        </w:rPr>
      </w:pPr>
    </w:p>
    <w:p w14:paraId="0FC39F49">
      <w:pPr>
        <w:pStyle w:val="20"/>
        <w:adjustRightInd w:val="0"/>
        <w:snapToGrid w:val="0"/>
        <w:spacing w:line="360" w:lineRule="auto"/>
        <w:rPr>
          <w:rFonts w:hAnsi="宋体" w:cs="宋体"/>
          <w:color w:val="auto"/>
          <w:highlight w:val="none"/>
          <w:rPrChange w:id="6046" w:author="然" w:date="2026-08-04T11:37:42Z">
            <w:rPr>
              <w:rFonts w:hAnsi="宋体" w:cs="宋体"/>
              <w:highlight w:val="none"/>
            </w:rPr>
          </w:rPrChange>
        </w:rPr>
      </w:pPr>
      <w:r>
        <w:rPr>
          <w:rFonts w:hint="eastAsia" w:hAnsi="宋体" w:cs="宋体"/>
          <w:color w:val="auto"/>
          <w:highlight w:val="none"/>
          <w:rPrChange w:id="6047" w:author="然" w:date="2026-08-04T11:37:42Z">
            <w:rPr>
              <w:rFonts w:hint="eastAsia" w:hAnsi="宋体" w:cs="宋体"/>
              <w:highlight w:val="none"/>
            </w:rPr>
          </w:rPrChange>
        </w:rPr>
        <w:t xml:space="preserve">供应商名称（盖单位章）：                       </w:t>
      </w:r>
    </w:p>
    <w:p w14:paraId="4340D060">
      <w:pPr>
        <w:adjustRightInd w:val="0"/>
        <w:snapToGrid w:val="0"/>
        <w:spacing w:line="360" w:lineRule="auto"/>
        <w:rPr>
          <w:rFonts w:ascii="宋体" w:hAnsi="宋体" w:cs="宋体"/>
          <w:color w:val="auto"/>
          <w:szCs w:val="21"/>
          <w:highlight w:val="none"/>
          <w:u w:val="single"/>
          <w:rPrChange w:id="6048" w:author="然" w:date="2026-08-04T11:37:42Z">
            <w:rPr>
              <w:rFonts w:ascii="宋体" w:hAnsi="宋体" w:cs="宋体"/>
              <w:szCs w:val="21"/>
              <w:highlight w:val="none"/>
              <w:u w:val="single"/>
            </w:rPr>
          </w:rPrChange>
        </w:rPr>
      </w:pPr>
      <w:r>
        <w:rPr>
          <w:rFonts w:hint="eastAsia" w:ascii="宋体" w:hAnsi="宋体" w:cs="宋体"/>
          <w:color w:val="auto"/>
          <w:szCs w:val="21"/>
          <w:highlight w:val="none"/>
          <w:rPrChange w:id="6049" w:author="然" w:date="2026-08-04T11:37:42Z">
            <w:rPr>
              <w:rFonts w:hint="eastAsia" w:ascii="宋体" w:hAnsi="宋体" w:cs="宋体"/>
              <w:szCs w:val="21"/>
              <w:highlight w:val="none"/>
            </w:rPr>
          </w:rPrChange>
        </w:rPr>
        <w:t>法定代表人或其授权的代理人（签字）：</w:t>
      </w:r>
      <w:r>
        <w:rPr>
          <w:rFonts w:hint="eastAsia" w:ascii="宋体" w:hAnsi="宋体" w:cs="宋体"/>
          <w:color w:val="auto"/>
          <w:szCs w:val="21"/>
          <w:highlight w:val="none"/>
          <w:u w:val="single"/>
          <w:rPrChange w:id="6050" w:author="然" w:date="2026-08-04T11:37:42Z">
            <w:rPr>
              <w:rFonts w:hint="eastAsia" w:ascii="宋体" w:hAnsi="宋体" w:cs="宋体"/>
              <w:szCs w:val="21"/>
              <w:highlight w:val="none"/>
              <w:u w:val="single"/>
            </w:rPr>
          </w:rPrChange>
        </w:rPr>
        <w:t xml:space="preserve">               </w:t>
      </w:r>
    </w:p>
    <w:p w14:paraId="3669D519">
      <w:pPr>
        <w:adjustRightInd w:val="0"/>
        <w:snapToGrid w:val="0"/>
        <w:spacing w:line="360" w:lineRule="auto"/>
        <w:rPr>
          <w:rFonts w:ascii="宋体" w:hAnsi="宋体" w:cs="宋体"/>
          <w:color w:val="auto"/>
          <w:szCs w:val="21"/>
          <w:highlight w:val="none"/>
          <w:rPrChange w:id="6051" w:author="然" w:date="2026-08-04T11:37:42Z">
            <w:rPr>
              <w:rFonts w:ascii="宋体" w:hAnsi="宋体" w:cs="宋体"/>
              <w:szCs w:val="21"/>
              <w:highlight w:val="none"/>
            </w:rPr>
          </w:rPrChange>
        </w:rPr>
      </w:pPr>
      <w:r>
        <w:rPr>
          <w:rFonts w:hint="eastAsia" w:ascii="宋体" w:hAnsi="宋体" w:cs="宋体"/>
          <w:color w:val="auto"/>
          <w:szCs w:val="21"/>
          <w:highlight w:val="none"/>
          <w:rPrChange w:id="6052" w:author="然" w:date="2026-08-04T11:37:42Z">
            <w:rPr>
              <w:rFonts w:hint="eastAsia" w:ascii="宋体" w:hAnsi="宋体" w:cs="宋体"/>
              <w:szCs w:val="21"/>
              <w:highlight w:val="none"/>
            </w:rPr>
          </w:rPrChange>
        </w:rPr>
        <w:t>日期：</w:t>
      </w:r>
      <w:r>
        <w:rPr>
          <w:rFonts w:hint="eastAsia" w:ascii="宋体" w:hAnsi="宋体" w:cs="宋体"/>
          <w:color w:val="auto"/>
          <w:szCs w:val="21"/>
          <w:highlight w:val="none"/>
          <w:u w:val="single"/>
          <w:rPrChange w:id="6053"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054" w:author="然" w:date="2026-08-04T11:37:42Z">
            <w:rPr>
              <w:rFonts w:hint="eastAsia" w:ascii="宋体" w:hAnsi="宋体" w:cs="宋体"/>
              <w:szCs w:val="21"/>
              <w:highlight w:val="none"/>
            </w:rPr>
          </w:rPrChange>
        </w:rPr>
        <w:t>年</w:t>
      </w:r>
      <w:r>
        <w:rPr>
          <w:rFonts w:hint="eastAsia" w:ascii="宋体" w:hAnsi="宋体" w:cs="宋体"/>
          <w:color w:val="auto"/>
          <w:szCs w:val="21"/>
          <w:highlight w:val="none"/>
          <w:u w:val="single"/>
          <w:rPrChange w:id="6055"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056" w:author="然" w:date="2026-08-04T11:37:42Z">
            <w:rPr>
              <w:rFonts w:hint="eastAsia" w:ascii="宋体" w:hAnsi="宋体" w:cs="宋体"/>
              <w:szCs w:val="21"/>
              <w:highlight w:val="none"/>
            </w:rPr>
          </w:rPrChange>
        </w:rPr>
        <w:t>月</w:t>
      </w:r>
      <w:r>
        <w:rPr>
          <w:rFonts w:hint="eastAsia" w:ascii="宋体" w:hAnsi="宋体" w:cs="宋体"/>
          <w:color w:val="auto"/>
          <w:szCs w:val="21"/>
          <w:highlight w:val="none"/>
          <w:u w:val="single"/>
          <w:rPrChange w:id="6057"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058" w:author="然" w:date="2026-08-04T11:37:42Z">
            <w:rPr>
              <w:rFonts w:hint="eastAsia" w:ascii="宋体" w:hAnsi="宋体" w:cs="宋体"/>
              <w:szCs w:val="21"/>
              <w:highlight w:val="none"/>
            </w:rPr>
          </w:rPrChange>
        </w:rPr>
        <w:t>日</w:t>
      </w:r>
    </w:p>
    <w:p w14:paraId="519DA39B">
      <w:pPr>
        <w:adjustRightInd w:val="0"/>
        <w:snapToGrid w:val="0"/>
        <w:spacing w:line="360" w:lineRule="auto"/>
        <w:rPr>
          <w:rFonts w:ascii="宋体" w:hAnsi="宋体" w:cs="宋体"/>
          <w:b/>
          <w:bCs/>
          <w:color w:val="auto"/>
          <w:sz w:val="28"/>
          <w:szCs w:val="28"/>
          <w:highlight w:val="none"/>
          <w:rPrChange w:id="6059" w:author="然" w:date="2026-08-04T11:37:42Z">
            <w:rPr>
              <w:rFonts w:ascii="宋体" w:hAnsi="宋体" w:cs="宋体"/>
              <w:b/>
              <w:bCs/>
              <w:sz w:val="28"/>
              <w:szCs w:val="28"/>
              <w:highlight w:val="none"/>
            </w:rPr>
          </w:rPrChange>
        </w:rPr>
      </w:pPr>
      <w:r>
        <w:rPr>
          <w:rFonts w:hint="eastAsia" w:ascii="宋体" w:hAnsi="宋体" w:cs="宋体"/>
          <w:b/>
          <w:bCs/>
          <w:color w:val="auto"/>
          <w:sz w:val="28"/>
          <w:szCs w:val="28"/>
          <w:highlight w:val="none"/>
          <w:rPrChange w:id="6060" w:author="然" w:date="2026-08-04T11:37:42Z">
            <w:rPr>
              <w:rFonts w:hint="eastAsia" w:ascii="宋体" w:hAnsi="宋体" w:cs="宋体"/>
              <w:b/>
              <w:bCs/>
              <w:sz w:val="28"/>
              <w:szCs w:val="28"/>
              <w:highlight w:val="none"/>
            </w:rPr>
          </w:rPrChange>
        </w:rPr>
        <w:br w:type="page"/>
      </w:r>
    </w:p>
    <w:p w14:paraId="43D1C606">
      <w:pPr>
        <w:pStyle w:val="5"/>
        <w:adjustRightInd w:val="0"/>
        <w:snapToGrid w:val="0"/>
        <w:spacing w:before="0" w:after="0" w:line="360" w:lineRule="auto"/>
        <w:jc w:val="center"/>
        <w:rPr>
          <w:rFonts w:ascii="宋体" w:hAnsi="宋体" w:cs="宋体"/>
          <w:color w:val="auto"/>
          <w:sz w:val="28"/>
          <w:szCs w:val="28"/>
          <w:highlight w:val="none"/>
          <w:rPrChange w:id="6061" w:author="然" w:date="2026-08-04T11:37:42Z">
            <w:rPr>
              <w:rFonts w:ascii="宋体" w:hAnsi="宋体" w:cs="宋体"/>
              <w:sz w:val="28"/>
              <w:szCs w:val="28"/>
              <w:highlight w:val="none"/>
            </w:rPr>
          </w:rPrChange>
        </w:rPr>
      </w:pPr>
      <w:bookmarkStart w:id="12" w:name="_Toc528307196"/>
      <w:r>
        <w:rPr>
          <w:rFonts w:hint="eastAsia" w:ascii="宋体" w:hAnsi="宋体" w:cs="宋体"/>
          <w:color w:val="auto"/>
          <w:sz w:val="28"/>
          <w:szCs w:val="28"/>
          <w:highlight w:val="none"/>
          <w:rPrChange w:id="6062" w:author="然" w:date="2026-08-04T11:37:42Z">
            <w:rPr>
              <w:rFonts w:hint="eastAsia" w:ascii="宋体" w:hAnsi="宋体" w:cs="宋体"/>
              <w:sz w:val="28"/>
              <w:szCs w:val="28"/>
              <w:highlight w:val="none"/>
            </w:rPr>
          </w:rPrChange>
        </w:rPr>
        <w:t>二、分项报价表</w:t>
      </w:r>
      <w:bookmarkEnd w:id="12"/>
    </w:p>
    <w:p w14:paraId="3B1D10AE">
      <w:pPr>
        <w:rPr>
          <w:rFonts w:ascii="宋体" w:hAnsi="宋体" w:cs="宋体"/>
          <w:color w:val="auto"/>
          <w:kern w:val="0"/>
          <w:highlight w:val="none"/>
          <w:rPrChange w:id="6063" w:author="然" w:date="2026-08-04T11:37:42Z">
            <w:rPr>
              <w:rFonts w:ascii="宋体" w:hAnsi="宋体" w:cs="宋体"/>
              <w:kern w:val="0"/>
              <w:highlight w:val="none"/>
            </w:rPr>
          </w:rPrChange>
        </w:rPr>
      </w:pPr>
    </w:p>
    <w:p w14:paraId="0AF90F45">
      <w:pPr>
        <w:pStyle w:val="8"/>
        <w:rPr>
          <w:color w:val="auto"/>
          <w:highlight w:val="none"/>
          <w:rPrChange w:id="6064" w:author="然" w:date="2026-08-04T11:37:42Z">
            <w:rPr>
              <w:highlight w:val="none"/>
            </w:rPr>
          </w:rPrChange>
        </w:rPr>
      </w:pPr>
    </w:p>
    <w:p w14:paraId="3E86C5AF">
      <w:pPr>
        <w:adjustRightInd w:val="0"/>
        <w:snapToGrid w:val="0"/>
        <w:spacing w:line="360" w:lineRule="auto"/>
        <w:rPr>
          <w:rFonts w:ascii="宋体" w:hAnsi="宋体" w:cs="宋体"/>
          <w:color w:val="auto"/>
          <w:szCs w:val="21"/>
          <w:highlight w:val="none"/>
          <w:rPrChange w:id="6065" w:author="然" w:date="2026-08-04T11:37:42Z">
            <w:rPr>
              <w:rFonts w:ascii="宋体" w:hAnsi="宋体" w:cs="宋体"/>
              <w:szCs w:val="21"/>
              <w:highlight w:val="none"/>
            </w:rPr>
          </w:rPrChange>
        </w:rPr>
      </w:pPr>
      <w:r>
        <w:rPr>
          <w:rFonts w:hint="eastAsia" w:ascii="宋体" w:hAnsi="宋体" w:cs="宋体"/>
          <w:color w:val="auto"/>
          <w:szCs w:val="21"/>
          <w:highlight w:val="none"/>
          <w:rPrChange w:id="6066" w:author="然" w:date="2026-08-04T11:37:42Z">
            <w:rPr>
              <w:rFonts w:hint="eastAsia" w:ascii="宋体" w:hAnsi="宋体" w:cs="宋体"/>
              <w:szCs w:val="21"/>
              <w:highlight w:val="none"/>
            </w:rPr>
          </w:rPrChange>
        </w:rPr>
        <w:t>项目名称：</w:t>
      </w:r>
      <w:r>
        <w:rPr>
          <w:rFonts w:hint="eastAsia" w:ascii="宋体" w:hAnsi="宋体" w:cs="宋体"/>
          <w:color w:val="auto"/>
          <w:szCs w:val="21"/>
          <w:highlight w:val="none"/>
          <w:u w:val="single"/>
          <w:rPrChange w:id="6067"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068" w:author="然" w:date="2026-08-04T11:37:42Z">
            <w:rPr>
              <w:rFonts w:hint="eastAsia" w:ascii="宋体" w:hAnsi="宋体" w:cs="宋体"/>
              <w:szCs w:val="21"/>
              <w:highlight w:val="none"/>
            </w:rPr>
          </w:rPrChange>
        </w:rPr>
        <w:t xml:space="preserve">                       政府采购编号：</w:t>
      </w:r>
      <w:r>
        <w:rPr>
          <w:rFonts w:hint="eastAsia" w:ascii="宋体" w:hAnsi="宋体" w:cs="宋体"/>
          <w:color w:val="auto"/>
          <w:szCs w:val="21"/>
          <w:highlight w:val="none"/>
          <w:u w:val="single"/>
          <w:rPrChange w:id="6069"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070" w:author="然" w:date="2026-08-04T11:37:42Z">
            <w:rPr>
              <w:rFonts w:hint="eastAsia" w:ascii="宋体" w:hAnsi="宋体" w:cs="宋体"/>
              <w:szCs w:val="21"/>
              <w:highlight w:val="none"/>
            </w:rPr>
          </w:rPrChange>
        </w:rPr>
        <w:t xml:space="preserve"> </w:t>
      </w:r>
    </w:p>
    <w:p w14:paraId="6698C3D6">
      <w:pPr>
        <w:adjustRightInd w:val="0"/>
        <w:snapToGrid w:val="0"/>
        <w:spacing w:line="360" w:lineRule="auto"/>
        <w:rPr>
          <w:rFonts w:ascii="宋体" w:hAnsi="宋体" w:cs="宋体"/>
          <w:color w:val="auto"/>
          <w:szCs w:val="21"/>
          <w:highlight w:val="none"/>
          <w:rPrChange w:id="6071" w:author="然" w:date="2026-08-04T11:37:42Z">
            <w:rPr>
              <w:rFonts w:ascii="宋体" w:hAnsi="宋体" w:cs="宋体"/>
              <w:szCs w:val="21"/>
              <w:highlight w:val="none"/>
            </w:rPr>
          </w:rPrChange>
        </w:rPr>
      </w:pPr>
      <w:r>
        <w:rPr>
          <w:rFonts w:hint="eastAsia" w:ascii="宋体" w:hAnsi="宋体" w:cs="宋体"/>
          <w:color w:val="auto"/>
          <w:szCs w:val="21"/>
          <w:highlight w:val="none"/>
          <w:rPrChange w:id="6072" w:author="然" w:date="2026-08-04T11:37:42Z">
            <w:rPr>
              <w:rFonts w:hint="eastAsia" w:ascii="宋体" w:hAnsi="宋体" w:cs="宋体"/>
              <w:szCs w:val="21"/>
              <w:highlight w:val="none"/>
            </w:rPr>
          </w:rPrChange>
        </w:rPr>
        <w:t>包    号：</w:t>
      </w:r>
      <w:r>
        <w:rPr>
          <w:rFonts w:hint="eastAsia" w:ascii="宋体" w:hAnsi="宋体" w:cs="宋体"/>
          <w:color w:val="auto"/>
          <w:szCs w:val="21"/>
          <w:highlight w:val="none"/>
          <w:u w:val="single"/>
          <w:rPrChange w:id="6073"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074" w:author="然" w:date="2026-08-04T11:37:42Z">
            <w:rPr>
              <w:rFonts w:hint="eastAsia" w:ascii="宋体" w:hAnsi="宋体" w:cs="宋体"/>
              <w:szCs w:val="21"/>
              <w:highlight w:val="none"/>
            </w:rPr>
          </w:rPrChange>
        </w:rPr>
        <w:t xml:space="preserve">                      包货物名称：</w:t>
      </w:r>
      <w:r>
        <w:rPr>
          <w:rFonts w:hint="eastAsia" w:ascii="宋体" w:hAnsi="宋体" w:cs="宋体"/>
          <w:color w:val="auto"/>
          <w:szCs w:val="21"/>
          <w:highlight w:val="none"/>
          <w:u w:val="single"/>
          <w:rPrChange w:id="6075"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076" w:author="然" w:date="2026-08-04T11:37:42Z">
            <w:rPr>
              <w:rFonts w:hint="eastAsia" w:ascii="宋体" w:hAnsi="宋体" w:cs="宋体"/>
              <w:szCs w:val="21"/>
              <w:highlight w:val="none"/>
            </w:rPr>
          </w:rPrChange>
        </w:rPr>
        <w:t xml:space="preserve"> </w:t>
      </w:r>
    </w:p>
    <w:p w14:paraId="679565A6">
      <w:pPr>
        <w:adjustRightInd w:val="0"/>
        <w:snapToGrid w:val="0"/>
        <w:spacing w:line="360" w:lineRule="auto"/>
        <w:ind w:firstLine="6930" w:firstLineChars="3300"/>
        <w:rPr>
          <w:rFonts w:ascii="宋体" w:hAnsi="宋体" w:cs="宋体"/>
          <w:color w:val="auto"/>
          <w:szCs w:val="21"/>
          <w:highlight w:val="none"/>
          <w:rPrChange w:id="6077" w:author="然" w:date="2026-08-04T11:37:42Z">
            <w:rPr>
              <w:rFonts w:ascii="宋体" w:hAnsi="宋体" w:cs="宋体"/>
              <w:szCs w:val="21"/>
              <w:highlight w:val="none"/>
            </w:rPr>
          </w:rPrChange>
        </w:rPr>
      </w:pPr>
      <w:r>
        <w:rPr>
          <w:rFonts w:hint="eastAsia" w:ascii="宋体" w:hAnsi="宋体" w:cs="宋体"/>
          <w:color w:val="auto"/>
          <w:szCs w:val="21"/>
          <w:highlight w:val="none"/>
          <w:rPrChange w:id="6078" w:author="然" w:date="2026-08-04T11:37:42Z">
            <w:rPr>
              <w:rFonts w:hint="eastAsia" w:ascii="宋体" w:hAnsi="宋体" w:cs="宋体"/>
              <w:szCs w:val="21"/>
              <w:highlight w:val="none"/>
            </w:rPr>
          </w:rPrChange>
        </w:rPr>
        <w:t>价格单位：人民币元</w:t>
      </w:r>
    </w:p>
    <w:tbl>
      <w:tblPr>
        <w:tblStyle w:val="36"/>
        <w:tblW w:w="8647" w:type="dxa"/>
        <w:tblInd w:w="15" w:type="dxa"/>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0" w:type="dxa"/>
          <w:bottom w:w="0" w:type="dxa"/>
          <w:right w:w="0" w:type="dxa"/>
        </w:tblCellMar>
      </w:tblPr>
      <w:tblGrid>
        <w:gridCol w:w="661"/>
        <w:gridCol w:w="1466"/>
        <w:gridCol w:w="1069"/>
        <w:gridCol w:w="1080"/>
        <w:gridCol w:w="900"/>
        <w:gridCol w:w="645"/>
        <w:gridCol w:w="1860"/>
        <w:gridCol w:w="966"/>
      </w:tblGrid>
      <w:tr w14:paraId="6A8283C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415" w:hRule="exact"/>
        </w:trPr>
        <w:tc>
          <w:tcPr>
            <w:tcW w:w="661" w:type="dxa"/>
            <w:vMerge w:val="restart"/>
            <w:tcBorders>
              <w:bottom w:val="single" w:color="auto" w:sz="4" w:space="0"/>
              <w:right w:val="single" w:color="auto" w:sz="4" w:space="0"/>
            </w:tcBorders>
            <w:vAlign w:val="center"/>
          </w:tcPr>
          <w:p w14:paraId="2B5BDBE3">
            <w:pPr>
              <w:pStyle w:val="33"/>
              <w:jc w:val="center"/>
              <w:rPr>
                <w:color w:val="auto"/>
                <w:kern w:val="20"/>
                <w:sz w:val="21"/>
                <w:szCs w:val="21"/>
                <w:highlight w:val="none"/>
                <w:rPrChange w:id="6079" w:author="然" w:date="2026-08-04T11:37:42Z">
                  <w:rPr>
                    <w:kern w:val="20"/>
                    <w:sz w:val="21"/>
                    <w:szCs w:val="21"/>
                    <w:highlight w:val="none"/>
                  </w:rPr>
                </w:rPrChange>
              </w:rPr>
            </w:pPr>
            <w:r>
              <w:rPr>
                <w:rFonts w:hint="eastAsia"/>
                <w:color w:val="auto"/>
                <w:kern w:val="20"/>
                <w:sz w:val="21"/>
                <w:szCs w:val="21"/>
                <w:highlight w:val="none"/>
                <w:rPrChange w:id="6080" w:author="然" w:date="2026-08-04T11:37:42Z">
                  <w:rPr>
                    <w:rFonts w:hint="eastAsia"/>
                    <w:kern w:val="20"/>
                    <w:sz w:val="21"/>
                    <w:szCs w:val="21"/>
                    <w:highlight w:val="none"/>
                  </w:rPr>
                </w:rPrChange>
              </w:rPr>
              <w:t>序号</w:t>
            </w:r>
          </w:p>
        </w:tc>
        <w:tc>
          <w:tcPr>
            <w:tcW w:w="1466" w:type="dxa"/>
            <w:vMerge w:val="restart"/>
            <w:tcBorders>
              <w:left w:val="single" w:color="auto" w:sz="4" w:space="0"/>
              <w:bottom w:val="single" w:color="auto" w:sz="4" w:space="0"/>
              <w:right w:val="single" w:color="auto" w:sz="4" w:space="0"/>
            </w:tcBorders>
            <w:vAlign w:val="center"/>
          </w:tcPr>
          <w:p w14:paraId="3F9F1BB8">
            <w:pPr>
              <w:pStyle w:val="33"/>
              <w:jc w:val="center"/>
              <w:rPr>
                <w:color w:val="auto"/>
                <w:kern w:val="20"/>
                <w:sz w:val="21"/>
                <w:szCs w:val="21"/>
                <w:highlight w:val="none"/>
                <w:rPrChange w:id="6081" w:author="然" w:date="2026-08-04T11:37:42Z">
                  <w:rPr>
                    <w:kern w:val="20"/>
                    <w:sz w:val="21"/>
                    <w:szCs w:val="21"/>
                    <w:highlight w:val="none"/>
                  </w:rPr>
                </w:rPrChange>
              </w:rPr>
            </w:pPr>
            <w:r>
              <w:rPr>
                <w:rFonts w:hint="eastAsia"/>
                <w:color w:val="auto"/>
                <w:kern w:val="20"/>
                <w:sz w:val="21"/>
                <w:szCs w:val="21"/>
                <w:highlight w:val="none"/>
                <w:rPrChange w:id="6082" w:author="然" w:date="2026-08-04T11:37:42Z">
                  <w:rPr>
                    <w:rFonts w:hint="eastAsia"/>
                    <w:kern w:val="20"/>
                    <w:sz w:val="21"/>
                    <w:szCs w:val="21"/>
                    <w:highlight w:val="none"/>
                  </w:rPr>
                </w:rPrChange>
              </w:rPr>
              <w:t>品目（分项）名称</w:t>
            </w:r>
          </w:p>
        </w:tc>
        <w:tc>
          <w:tcPr>
            <w:tcW w:w="1069" w:type="dxa"/>
            <w:vMerge w:val="restart"/>
            <w:tcBorders>
              <w:left w:val="single" w:color="auto" w:sz="4" w:space="0"/>
              <w:bottom w:val="single" w:color="auto" w:sz="4" w:space="0"/>
              <w:right w:val="single" w:color="auto" w:sz="4" w:space="0"/>
            </w:tcBorders>
            <w:vAlign w:val="center"/>
          </w:tcPr>
          <w:p w14:paraId="020A8E6E">
            <w:pPr>
              <w:rPr>
                <w:color w:val="auto"/>
                <w:highlight w:val="none"/>
                <w:rPrChange w:id="6083" w:author="然" w:date="2026-08-04T11:37:42Z">
                  <w:rPr>
                    <w:highlight w:val="none"/>
                  </w:rPr>
                </w:rPrChange>
              </w:rPr>
            </w:pPr>
            <w:r>
              <w:rPr>
                <w:rFonts w:hint="eastAsia"/>
                <w:color w:val="auto"/>
                <w:highlight w:val="none"/>
                <w:rPrChange w:id="6084" w:author="然" w:date="2026-08-04T11:37:42Z">
                  <w:rPr>
                    <w:rFonts w:hint="eastAsia"/>
                    <w:highlight w:val="none"/>
                  </w:rPr>
                </w:rPrChange>
              </w:rPr>
              <w:t>项规格型号</w:t>
            </w:r>
          </w:p>
          <w:p w14:paraId="6D909F96">
            <w:pPr>
              <w:rPr>
                <w:color w:val="auto"/>
                <w:highlight w:val="none"/>
                <w:rPrChange w:id="6085" w:author="然" w:date="2026-08-04T11:37:42Z">
                  <w:rPr>
                    <w:highlight w:val="none"/>
                  </w:rPr>
                </w:rPrChange>
              </w:rPr>
            </w:pPr>
            <w:r>
              <w:rPr>
                <w:rFonts w:hint="eastAsia"/>
                <w:color w:val="auto"/>
                <w:highlight w:val="none"/>
                <w:rPrChange w:id="6086" w:author="然" w:date="2026-08-04T11:37:42Z">
                  <w:rPr>
                    <w:rFonts w:hint="eastAsia"/>
                    <w:highlight w:val="none"/>
                  </w:rPr>
                </w:rPrChange>
              </w:rPr>
              <w:t>（或项目特征描述）</w:t>
            </w:r>
          </w:p>
        </w:tc>
        <w:tc>
          <w:tcPr>
            <w:tcW w:w="1080" w:type="dxa"/>
            <w:vMerge w:val="restart"/>
            <w:tcBorders>
              <w:left w:val="single" w:color="auto" w:sz="4" w:space="0"/>
              <w:bottom w:val="single" w:color="auto" w:sz="4" w:space="0"/>
              <w:right w:val="single" w:color="auto" w:sz="4" w:space="0"/>
            </w:tcBorders>
            <w:vAlign w:val="center"/>
          </w:tcPr>
          <w:p w14:paraId="0B487A38">
            <w:pPr>
              <w:pStyle w:val="33"/>
              <w:jc w:val="center"/>
              <w:rPr>
                <w:color w:val="auto"/>
                <w:kern w:val="20"/>
                <w:sz w:val="21"/>
                <w:szCs w:val="21"/>
                <w:highlight w:val="none"/>
                <w:rPrChange w:id="6087" w:author="然" w:date="2026-08-04T11:37:42Z">
                  <w:rPr>
                    <w:kern w:val="20"/>
                    <w:sz w:val="21"/>
                    <w:szCs w:val="21"/>
                    <w:highlight w:val="none"/>
                  </w:rPr>
                </w:rPrChange>
              </w:rPr>
            </w:pPr>
            <w:r>
              <w:rPr>
                <w:rFonts w:hint="eastAsia"/>
                <w:color w:val="auto"/>
                <w:kern w:val="20"/>
                <w:sz w:val="21"/>
                <w:szCs w:val="21"/>
                <w:highlight w:val="none"/>
                <w:rPrChange w:id="6088" w:author="然" w:date="2026-08-04T11:37:42Z">
                  <w:rPr>
                    <w:rFonts w:hint="eastAsia"/>
                    <w:kern w:val="20"/>
                    <w:sz w:val="21"/>
                    <w:szCs w:val="21"/>
                    <w:highlight w:val="none"/>
                  </w:rPr>
                </w:rPrChange>
              </w:rPr>
              <w:t>品牌/产地</w:t>
            </w:r>
          </w:p>
        </w:tc>
        <w:tc>
          <w:tcPr>
            <w:tcW w:w="3405" w:type="dxa"/>
            <w:gridSpan w:val="3"/>
            <w:tcBorders>
              <w:left w:val="single" w:color="auto" w:sz="4" w:space="0"/>
              <w:bottom w:val="single" w:color="auto" w:sz="4" w:space="0"/>
              <w:right w:val="single" w:color="auto" w:sz="4" w:space="0"/>
            </w:tcBorders>
            <w:vAlign w:val="center"/>
          </w:tcPr>
          <w:p w14:paraId="7FFE7A01">
            <w:pPr>
              <w:pStyle w:val="33"/>
              <w:jc w:val="center"/>
              <w:rPr>
                <w:color w:val="auto"/>
                <w:kern w:val="20"/>
                <w:sz w:val="21"/>
                <w:szCs w:val="21"/>
                <w:highlight w:val="none"/>
                <w:rPrChange w:id="6089" w:author="然" w:date="2026-08-04T11:37:42Z">
                  <w:rPr>
                    <w:kern w:val="20"/>
                    <w:sz w:val="21"/>
                    <w:szCs w:val="21"/>
                    <w:highlight w:val="none"/>
                  </w:rPr>
                </w:rPrChange>
              </w:rPr>
            </w:pPr>
            <w:r>
              <w:rPr>
                <w:rFonts w:hint="eastAsia"/>
                <w:color w:val="auto"/>
                <w:kern w:val="20"/>
                <w:sz w:val="21"/>
                <w:szCs w:val="21"/>
                <w:highlight w:val="none"/>
                <w:rPrChange w:id="6090" w:author="然" w:date="2026-08-04T11:37:42Z">
                  <w:rPr>
                    <w:rFonts w:hint="eastAsia"/>
                    <w:kern w:val="20"/>
                    <w:sz w:val="21"/>
                    <w:szCs w:val="21"/>
                    <w:highlight w:val="none"/>
                  </w:rPr>
                </w:rPrChange>
              </w:rPr>
              <w:t>报价</w:t>
            </w:r>
          </w:p>
        </w:tc>
        <w:tc>
          <w:tcPr>
            <w:tcW w:w="966" w:type="dxa"/>
            <w:vMerge w:val="restart"/>
            <w:tcBorders>
              <w:left w:val="single" w:color="auto" w:sz="4" w:space="0"/>
              <w:bottom w:val="single" w:color="auto" w:sz="4" w:space="0"/>
            </w:tcBorders>
            <w:vAlign w:val="center"/>
          </w:tcPr>
          <w:p w14:paraId="609855EA">
            <w:pPr>
              <w:pStyle w:val="33"/>
              <w:jc w:val="center"/>
              <w:rPr>
                <w:color w:val="auto"/>
                <w:kern w:val="20"/>
                <w:sz w:val="21"/>
                <w:szCs w:val="21"/>
                <w:highlight w:val="none"/>
                <w:rPrChange w:id="6091" w:author="然" w:date="2026-08-04T11:37:42Z">
                  <w:rPr>
                    <w:kern w:val="20"/>
                    <w:sz w:val="21"/>
                    <w:szCs w:val="21"/>
                    <w:highlight w:val="none"/>
                  </w:rPr>
                </w:rPrChange>
              </w:rPr>
            </w:pPr>
            <w:r>
              <w:rPr>
                <w:rFonts w:hint="eastAsia"/>
                <w:color w:val="auto"/>
                <w:kern w:val="20"/>
                <w:sz w:val="21"/>
                <w:szCs w:val="21"/>
                <w:highlight w:val="none"/>
                <w:rPrChange w:id="6092" w:author="然" w:date="2026-08-04T11:37:42Z">
                  <w:rPr>
                    <w:rFonts w:hint="eastAsia"/>
                    <w:kern w:val="20"/>
                    <w:sz w:val="21"/>
                    <w:szCs w:val="21"/>
                    <w:highlight w:val="none"/>
                  </w:rPr>
                </w:rPrChange>
              </w:rPr>
              <w:t>备注</w:t>
            </w:r>
          </w:p>
        </w:tc>
      </w:tr>
      <w:tr w14:paraId="4CE41BB1">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730" w:hRule="exact"/>
        </w:trPr>
        <w:tc>
          <w:tcPr>
            <w:tcW w:w="661" w:type="dxa"/>
            <w:vMerge w:val="continue"/>
            <w:tcBorders>
              <w:top w:val="single" w:color="auto" w:sz="4" w:space="0"/>
              <w:bottom w:val="single" w:color="auto" w:sz="4" w:space="0"/>
              <w:right w:val="single" w:color="auto" w:sz="4" w:space="0"/>
            </w:tcBorders>
            <w:vAlign w:val="center"/>
          </w:tcPr>
          <w:p w14:paraId="202CB537">
            <w:pPr>
              <w:pStyle w:val="33"/>
              <w:jc w:val="center"/>
              <w:rPr>
                <w:color w:val="auto"/>
                <w:kern w:val="20"/>
                <w:sz w:val="21"/>
                <w:szCs w:val="21"/>
                <w:highlight w:val="none"/>
                <w:rPrChange w:id="6093" w:author="然" w:date="2026-08-04T11:37:42Z">
                  <w:rPr>
                    <w:kern w:val="20"/>
                    <w:sz w:val="21"/>
                    <w:szCs w:val="21"/>
                    <w:highlight w:val="none"/>
                  </w:rPr>
                </w:rPrChange>
              </w:rPr>
            </w:pPr>
          </w:p>
        </w:tc>
        <w:tc>
          <w:tcPr>
            <w:tcW w:w="1466" w:type="dxa"/>
            <w:vMerge w:val="continue"/>
            <w:tcBorders>
              <w:top w:val="single" w:color="auto" w:sz="4" w:space="0"/>
              <w:left w:val="single" w:color="auto" w:sz="4" w:space="0"/>
              <w:bottom w:val="single" w:color="auto" w:sz="4" w:space="0"/>
              <w:right w:val="single" w:color="auto" w:sz="4" w:space="0"/>
            </w:tcBorders>
            <w:vAlign w:val="center"/>
          </w:tcPr>
          <w:p w14:paraId="0B16A8D8">
            <w:pPr>
              <w:pStyle w:val="33"/>
              <w:jc w:val="center"/>
              <w:rPr>
                <w:color w:val="auto"/>
                <w:kern w:val="20"/>
                <w:sz w:val="21"/>
                <w:szCs w:val="21"/>
                <w:highlight w:val="none"/>
                <w:rPrChange w:id="6094" w:author="然" w:date="2026-08-04T11:37:42Z">
                  <w:rPr>
                    <w:kern w:val="20"/>
                    <w:sz w:val="21"/>
                    <w:szCs w:val="21"/>
                    <w:highlight w:val="none"/>
                  </w:rPr>
                </w:rPrChange>
              </w:rPr>
            </w:pPr>
          </w:p>
        </w:tc>
        <w:tc>
          <w:tcPr>
            <w:tcW w:w="1069" w:type="dxa"/>
            <w:vMerge w:val="continue"/>
            <w:tcBorders>
              <w:top w:val="single" w:color="auto" w:sz="4" w:space="0"/>
              <w:left w:val="single" w:color="auto" w:sz="4" w:space="0"/>
              <w:bottom w:val="single" w:color="auto" w:sz="4" w:space="0"/>
              <w:right w:val="single" w:color="auto" w:sz="4" w:space="0"/>
            </w:tcBorders>
            <w:vAlign w:val="center"/>
          </w:tcPr>
          <w:p w14:paraId="2BFE33A6">
            <w:pPr>
              <w:pStyle w:val="33"/>
              <w:jc w:val="center"/>
              <w:rPr>
                <w:color w:val="auto"/>
                <w:kern w:val="20"/>
                <w:sz w:val="21"/>
                <w:szCs w:val="21"/>
                <w:highlight w:val="none"/>
                <w:rPrChange w:id="6095" w:author="然" w:date="2026-08-04T11:37:42Z">
                  <w:rPr>
                    <w:kern w:val="20"/>
                    <w:sz w:val="21"/>
                    <w:szCs w:val="21"/>
                    <w:highlight w:val="none"/>
                  </w:rPr>
                </w:rPrChange>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32AAA06F">
            <w:pPr>
              <w:pStyle w:val="33"/>
              <w:jc w:val="center"/>
              <w:rPr>
                <w:color w:val="auto"/>
                <w:kern w:val="20"/>
                <w:sz w:val="21"/>
                <w:szCs w:val="21"/>
                <w:highlight w:val="none"/>
                <w:rPrChange w:id="6096" w:author="然" w:date="2026-08-04T11:37:42Z">
                  <w:rPr>
                    <w:kern w:val="20"/>
                    <w:sz w:val="21"/>
                    <w:szCs w:val="21"/>
                    <w:highlight w:val="none"/>
                  </w:rPr>
                </w:rPrChange>
              </w:rPr>
            </w:pPr>
          </w:p>
        </w:tc>
        <w:tc>
          <w:tcPr>
            <w:tcW w:w="900" w:type="dxa"/>
            <w:tcBorders>
              <w:top w:val="single" w:color="auto" w:sz="4" w:space="0"/>
              <w:left w:val="single" w:color="auto" w:sz="4" w:space="0"/>
              <w:bottom w:val="single" w:color="auto" w:sz="4" w:space="0"/>
              <w:right w:val="single" w:color="auto" w:sz="4" w:space="0"/>
            </w:tcBorders>
            <w:vAlign w:val="center"/>
          </w:tcPr>
          <w:p w14:paraId="2D303DF3">
            <w:pPr>
              <w:pStyle w:val="33"/>
              <w:jc w:val="center"/>
              <w:rPr>
                <w:color w:val="auto"/>
                <w:kern w:val="20"/>
                <w:sz w:val="21"/>
                <w:szCs w:val="21"/>
                <w:highlight w:val="none"/>
                <w:rPrChange w:id="6097" w:author="然" w:date="2026-08-04T11:37:42Z">
                  <w:rPr>
                    <w:kern w:val="20"/>
                    <w:sz w:val="21"/>
                    <w:szCs w:val="21"/>
                    <w:highlight w:val="none"/>
                  </w:rPr>
                </w:rPrChange>
              </w:rPr>
            </w:pPr>
            <w:r>
              <w:rPr>
                <w:rFonts w:hint="eastAsia"/>
                <w:color w:val="auto"/>
                <w:kern w:val="20"/>
                <w:sz w:val="21"/>
                <w:szCs w:val="21"/>
                <w:highlight w:val="none"/>
                <w:rPrChange w:id="6098" w:author="然" w:date="2026-08-04T11:37:42Z">
                  <w:rPr>
                    <w:rFonts w:hint="eastAsia"/>
                    <w:kern w:val="20"/>
                    <w:sz w:val="21"/>
                    <w:szCs w:val="21"/>
                    <w:highlight w:val="none"/>
                  </w:rPr>
                </w:rPrChange>
              </w:rPr>
              <w:t>单价（元）</w:t>
            </w:r>
          </w:p>
        </w:tc>
        <w:tc>
          <w:tcPr>
            <w:tcW w:w="645" w:type="dxa"/>
            <w:tcBorders>
              <w:top w:val="single" w:color="auto" w:sz="4" w:space="0"/>
              <w:left w:val="single" w:color="auto" w:sz="4" w:space="0"/>
              <w:bottom w:val="single" w:color="auto" w:sz="4" w:space="0"/>
              <w:right w:val="single" w:color="auto" w:sz="4" w:space="0"/>
            </w:tcBorders>
            <w:vAlign w:val="center"/>
          </w:tcPr>
          <w:p w14:paraId="4B440BC9">
            <w:pPr>
              <w:pStyle w:val="33"/>
              <w:jc w:val="center"/>
              <w:rPr>
                <w:color w:val="auto"/>
                <w:kern w:val="20"/>
                <w:sz w:val="21"/>
                <w:szCs w:val="21"/>
                <w:highlight w:val="none"/>
                <w:rPrChange w:id="6099" w:author="然" w:date="2026-08-04T11:37:42Z">
                  <w:rPr>
                    <w:kern w:val="20"/>
                    <w:sz w:val="21"/>
                    <w:szCs w:val="21"/>
                    <w:highlight w:val="none"/>
                  </w:rPr>
                </w:rPrChange>
              </w:rPr>
            </w:pPr>
            <w:r>
              <w:rPr>
                <w:rFonts w:hint="eastAsia"/>
                <w:color w:val="auto"/>
                <w:kern w:val="20"/>
                <w:sz w:val="21"/>
                <w:szCs w:val="21"/>
                <w:highlight w:val="none"/>
                <w:rPrChange w:id="6100" w:author="然" w:date="2026-08-04T11:37:42Z">
                  <w:rPr>
                    <w:rFonts w:hint="eastAsia"/>
                    <w:kern w:val="20"/>
                    <w:sz w:val="21"/>
                    <w:szCs w:val="21"/>
                    <w:highlight w:val="none"/>
                  </w:rPr>
                </w:rPrChange>
              </w:rPr>
              <w:t>数量</w:t>
            </w:r>
          </w:p>
        </w:tc>
        <w:tc>
          <w:tcPr>
            <w:tcW w:w="1860" w:type="dxa"/>
            <w:tcBorders>
              <w:top w:val="single" w:color="auto" w:sz="4" w:space="0"/>
              <w:left w:val="single" w:color="auto" w:sz="4" w:space="0"/>
              <w:bottom w:val="single" w:color="auto" w:sz="4" w:space="0"/>
              <w:right w:val="single" w:color="auto" w:sz="4" w:space="0"/>
            </w:tcBorders>
            <w:vAlign w:val="center"/>
          </w:tcPr>
          <w:p w14:paraId="53B44110">
            <w:pPr>
              <w:pStyle w:val="33"/>
              <w:jc w:val="center"/>
              <w:rPr>
                <w:color w:val="auto"/>
                <w:kern w:val="20"/>
                <w:sz w:val="21"/>
                <w:szCs w:val="21"/>
                <w:highlight w:val="none"/>
                <w:rPrChange w:id="6101" w:author="然" w:date="2026-08-04T11:37:42Z">
                  <w:rPr>
                    <w:kern w:val="20"/>
                    <w:sz w:val="21"/>
                    <w:szCs w:val="21"/>
                    <w:highlight w:val="none"/>
                  </w:rPr>
                </w:rPrChange>
              </w:rPr>
            </w:pPr>
            <w:r>
              <w:rPr>
                <w:rFonts w:hint="eastAsia"/>
                <w:color w:val="auto"/>
                <w:kern w:val="20"/>
                <w:sz w:val="21"/>
                <w:szCs w:val="21"/>
                <w:highlight w:val="none"/>
                <w:rPrChange w:id="6102" w:author="然" w:date="2026-08-04T11:37:42Z">
                  <w:rPr>
                    <w:rFonts w:hint="eastAsia"/>
                    <w:kern w:val="20"/>
                    <w:sz w:val="21"/>
                    <w:szCs w:val="21"/>
                    <w:highlight w:val="none"/>
                  </w:rPr>
                </w:rPrChange>
              </w:rPr>
              <w:t>小计（单价×数量）</w:t>
            </w:r>
          </w:p>
        </w:tc>
        <w:tc>
          <w:tcPr>
            <w:tcW w:w="966" w:type="dxa"/>
            <w:vMerge w:val="continue"/>
            <w:tcBorders>
              <w:top w:val="single" w:color="auto" w:sz="4" w:space="0"/>
              <w:left w:val="single" w:color="auto" w:sz="4" w:space="0"/>
              <w:bottom w:val="single" w:color="auto" w:sz="4" w:space="0"/>
            </w:tcBorders>
            <w:vAlign w:val="center"/>
          </w:tcPr>
          <w:p w14:paraId="4D970BF7">
            <w:pPr>
              <w:pStyle w:val="33"/>
              <w:jc w:val="center"/>
              <w:rPr>
                <w:color w:val="auto"/>
                <w:kern w:val="20"/>
                <w:sz w:val="21"/>
                <w:szCs w:val="21"/>
                <w:highlight w:val="none"/>
                <w:rPrChange w:id="6103" w:author="然" w:date="2026-08-04T11:37:42Z">
                  <w:rPr>
                    <w:kern w:val="20"/>
                    <w:sz w:val="21"/>
                    <w:szCs w:val="21"/>
                    <w:highlight w:val="none"/>
                  </w:rPr>
                </w:rPrChange>
              </w:rPr>
            </w:pPr>
          </w:p>
        </w:tc>
      </w:tr>
      <w:tr w14:paraId="54B9E36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416" w:hRule="exact"/>
        </w:trPr>
        <w:tc>
          <w:tcPr>
            <w:tcW w:w="661" w:type="dxa"/>
            <w:tcBorders>
              <w:top w:val="single" w:color="auto" w:sz="4" w:space="0"/>
              <w:bottom w:val="single" w:color="auto" w:sz="4" w:space="0"/>
              <w:right w:val="single" w:color="auto" w:sz="4" w:space="0"/>
            </w:tcBorders>
            <w:vAlign w:val="center"/>
          </w:tcPr>
          <w:p w14:paraId="73CB3D80">
            <w:pPr>
              <w:pStyle w:val="33"/>
              <w:jc w:val="center"/>
              <w:rPr>
                <w:color w:val="auto"/>
                <w:kern w:val="20"/>
                <w:sz w:val="21"/>
                <w:szCs w:val="21"/>
                <w:highlight w:val="none"/>
                <w:rPrChange w:id="6104" w:author="然" w:date="2026-08-04T11:37:42Z">
                  <w:rPr>
                    <w:kern w:val="20"/>
                    <w:sz w:val="21"/>
                    <w:szCs w:val="21"/>
                    <w:highlight w:val="none"/>
                  </w:rPr>
                </w:rPrChange>
              </w:rPr>
            </w:pPr>
            <w:r>
              <w:rPr>
                <w:rFonts w:hint="eastAsia"/>
                <w:color w:val="auto"/>
                <w:kern w:val="20"/>
                <w:sz w:val="21"/>
                <w:szCs w:val="21"/>
                <w:highlight w:val="none"/>
                <w:rPrChange w:id="6105" w:author="然" w:date="2026-08-04T11:37:42Z">
                  <w:rPr>
                    <w:rFonts w:hint="eastAsia"/>
                    <w:kern w:val="20"/>
                    <w:sz w:val="21"/>
                    <w:szCs w:val="21"/>
                    <w:highlight w:val="none"/>
                  </w:rPr>
                </w:rPrChange>
              </w:rPr>
              <w:t>1</w:t>
            </w:r>
          </w:p>
        </w:tc>
        <w:tc>
          <w:tcPr>
            <w:tcW w:w="1466" w:type="dxa"/>
            <w:tcBorders>
              <w:top w:val="single" w:color="auto" w:sz="4" w:space="0"/>
              <w:left w:val="single" w:color="auto" w:sz="4" w:space="0"/>
              <w:bottom w:val="single" w:color="auto" w:sz="4" w:space="0"/>
              <w:right w:val="single" w:color="auto" w:sz="4" w:space="0"/>
            </w:tcBorders>
            <w:vAlign w:val="center"/>
          </w:tcPr>
          <w:p w14:paraId="1DBEEB5A">
            <w:pPr>
              <w:pStyle w:val="33"/>
              <w:jc w:val="center"/>
              <w:rPr>
                <w:color w:val="auto"/>
                <w:kern w:val="20"/>
                <w:sz w:val="21"/>
                <w:szCs w:val="21"/>
                <w:highlight w:val="none"/>
                <w:rPrChange w:id="6106" w:author="然" w:date="2026-08-04T11:37:42Z">
                  <w:rPr>
                    <w:kern w:val="20"/>
                    <w:sz w:val="21"/>
                    <w:szCs w:val="21"/>
                    <w:highlight w:val="none"/>
                  </w:rPr>
                </w:rPrChange>
              </w:rPr>
            </w:pPr>
          </w:p>
        </w:tc>
        <w:tc>
          <w:tcPr>
            <w:tcW w:w="1069" w:type="dxa"/>
            <w:tcBorders>
              <w:top w:val="single" w:color="auto" w:sz="4" w:space="0"/>
              <w:left w:val="single" w:color="auto" w:sz="4" w:space="0"/>
              <w:bottom w:val="single" w:color="auto" w:sz="4" w:space="0"/>
              <w:right w:val="single" w:color="auto" w:sz="4" w:space="0"/>
            </w:tcBorders>
            <w:vAlign w:val="center"/>
          </w:tcPr>
          <w:p w14:paraId="4394FF8C">
            <w:pPr>
              <w:pStyle w:val="33"/>
              <w:jc w:val="center"/>
              <w:rPr>
                <w:color w:val="auto"/>
                <w:kern w:val="20"/>
                <w:sz w:val="21"/>
                <w:szCs w:val="21"/>
                <w:highlight w:val="none"/>
                <w:rPrChange w:id="6107" w:author="然" w:date="2026-08-04T11:37:42Z">
                  <w:rPr>
                    <w:kern w:val="20"/>
                    <w:sz w:val="21"/>
                    <w:szCs w:val="21"/>
                    <w:highlight w:val="none"/>
                  </w:rPr>
                </w:rPrChange>
              </w:rPr>
            </w:pPr>
          </w:p>
        </w:tc>
        <w:tc>
          <w:tcPr>
            <w:tcW w:w="1080" w:type="dxa"/>
            <w:tcBorders>
              <w:top w:val="single" w:color="auto" w:sz="4" w:space="0"/>
              <w:left w:val="single" w:color="auto" w:sz="4" w:space="0"/>
              <w:bottom w:val="single" w:color="auto" w:sz="4" w:space="0"/>
              <w:right w:val="single" w:color="auto" w:sz="4" w:space="0"/>
            </w:tcBorders>
            <w:vAlign w:val="center"/>
          </w:tcPr>
          <w:p w14:paraId="67A72069">
            <w:pPr>
              <w:pStyle w:val="33"/>
              <w:jc w:val="center"/>
              <w:rPr>
                <w:color w:val="auto"/>
                <w:kern w:val="20"/>
                <w:sz w:val="21"/>
                <w:szCs w:val="21"/>
                <w:highlight w:val="none"/>
                <w:rPrChange w:id="6108" w:author="然" w:date="2026-08-04T11:37:42Z">
                  <w:rPr>
                    <w:kern w:val="20"/>
                    <w:sz w:val="21"/>
                    <w:szCs w:val="21"/>
                    <w:highlight w:val="none"/>
                  </w:rPr>
                </w:rPrChange>
              </w:rPr>
            </w:pPr>
          </w:p>
        </w:tc>
        <w:tc>
          <w:tcPr>
            <w:tcW w:w="900" w:type="dxa"/>
            <w:tcBorders>
              <w:top w:val="single" w:color="auto" w:sz="4" w:space="0"/>
              <w:left w:val="single" w:color="auto" w:sz="4" w:space="0"/>
              <w:bottom w:val="single" w:color="auto" w:sz="4" w:space="0"/>
              <w:right w:val="single" w:color="auto" w:sz="4" w:space="0"/>
            </w:tcBorders>
            <w:vAlign w:val="center"/>
          </w:tcPr>
          <w:p w14:paraId="54E8669D">
            <w:pPr>
              <w:pStyle w:val="33"/>
              <w:jc w:val="center"/>
              <w:rPr>
                <w:color w:val="auto"/>
                <w:kern w:val="20"/>
                <w:sz w:val="21"/>
                <w:szCs w:val="21"/>
                <w:highlight w:val="none"/>
                <w:rPrChange w:id="6109" w:author="然" w:date="2026-08-04T11:37:42Z">
                  <w:rPr>
                    <w:kern w:val="20"/>
                    <w:sz w:val="21"/>
                    <w:szCs w:val="21"/>
                    <w:highlight w:val="none"/>
                  </w:rPr>
                </w:rPrChange>
              </w:rPr>
            </w:pPr>
          </w:p>
        </w:tc>
        <w:tc>
          <w:tcPr>
            <w:tcW w:w="645" w:type="dxa"/>
            <w:tcBorders>
              <w:top w:val="single" w:color="auto" w:sz="4" w:space="0"/>
              <w:left w:val="single" w:color="auto" w:sz="4" w:space="0"/>
              <w:bottom w:val="single" w:color="auto" w:sz="4" w:space="0"/>
              <w:right w:val="single" w:color="auto" w:sz="4" w:space="0"/>
            </w:tcBorders>
            <w:vAlign w:val="center"/>
          </w:tcPr>
          <w:p w14:paraId="63F89BE8">
            <w:pPr>
              <w:pStyle w:val="33"/>
              <w:jc w:val="center"/>
              <w:rPr>
                <w:color w:val="auto"/>
                <w:kern w:val="20"/>
                <w:sz w:val="21"/>
                <w:szCs w:val="21"/>
                <w:highlight w:val="none"/>
                <w:rPrChange w:id="6110" w:author="然" w:date="2026-08-04T11:37:42Z">
                  <w:rPr>
                    <w:kern w:val="20"/>
                    <w:sz w:val="21"/>
                    <w:szCs w:val="21"/>
                    <w:highlight w:val="none"/>
                  </w:rPr>
                </w:rPrChange>
              </w:rPr>
            </w:pPr>
          </w:p>
        </w:tc>
        <w:tc>
          <w:tcPr>
            <w:tcW w:w="1860" w:type="dxa"/>
            <w:tcBorders>
              <w:top w:val="single" w:color="auto" w:sz="4" w:space="0"/>
              <w:left w:val="single" w:color="auto" w:sz="4" w:space="0"/>
              <w:bottom w:val="single" w:color="auto" w:sz="4" w:space="0"/>
              <w:right w:val="single" w:color="auto" w:sz="4" w:space="0"/>
            </w:tcBorders>
            <w:vAlign w:val="center"/>
          </w:tcPr>
          <w:p w14:paraId="7D9B601B">
            <w:pPr>
              <w:pStyle w:val="33"/>
              <w:jc w:val="center"/>
              <w:rPr>
                <w:color w:val="auto"/>
                <w:kern w:val="20"/>
                <w:sz w:val="21"/>
                <w:szCs w:val="21"/>
                <w:highlight w:val="none"/>
                <w:rPrChange w:id="6111" w:author="然" w:date="2026-08-04T11:37:42Z">
                  <w:rPr>
                    <w:kern w:val="20"/>
                    <w:sz w:val="21"/>
                    <w:szCs w:val="21"/>
                    <w:highlight w:val="none"/>
                  </w:rPr>
                </w:rPrChange>
              </w:rPr>
            </w:pPr>
          </w:p>
        </w:tc>
        <w:tc>
          <w:tcPr>
            <w:tcW w:w="966" w:type="dxa"/>
            <w:tcBorders>
              <w:top w:val="single" w:color="auto" w:sz="4" w:space="0"/>
              <w:left w:val="single" w:color="auto" w:sz="4" w:space="0"/>
              <w:bottom w:val="single" w:color="auto" w:sz="4" w:space="0"/>
            </w:tcBorders>
            <w:vAlign w:val="center"/>
          </w:tcPr>
          <w:p w14:paraId="7564E712">
            <w:pPr>
              <w:pStyle w:val="33"/>
              <w:jc w:val="center"/>
              <w:rPr>
                <w:color w:val="auto"/>
                <w:kern w:val="20"/>
                <w:sz w:val="21"/>
                <w:szCs w:val="21"/>
                <w:highlight w:val="none"/>
                <w:rPrChange w:id="6112" w:author="然" w:date="2026-08-04T11:37:42Z">
                  <w:rPr>
                    <w:kern w:val="20"/>
                    <w:sz w:val="21"/>
                    <w:szCs w:val="21"/>
                    <w:highlight w:val="none"/>
                  </w:rPr>
                </w:rPrChange>
              </w:rPr>
            </w:pPr>
          </w:p>
        </w:tc>
      </w:tr>
      <w:tr w14:paraId="5F7E11BE">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415" w:hRule="exact"/>
        </w:trPr>
        <w:tc>
          <w:tcPr>
            <w:tcW w:w="661" w:type="dxa"/>
            <w:tcBorders>
              <w:top w:val="single" w:color="auto" w:sz="4" w:space="0"/>
              <w:bottom w:val="single" w:color="auto" w:sz="4" w:space="0"/>
              <w:right w:val="single" w:color="auto" w:sz="4" w:space="0"/>
            </w:tcBorders>
            <w:vAlign w:val="center"/>
          </w:tcPr>
          <w:p w14:paraId="0B49AB40">
            <w:pPr>
              <w:pStyle w:val="33"/>
              <w:jc w:val="center"/>
              <w:rPr>
                <w:color w:val="auto"/>
                <w:kern w:val="20"/>
                <w:sz w:val="21"/>
                <w:szCs w:val="21"/>
                <w:highlight w:val="none"/>
                <w:rPrChange w:id="6113" w:author="然" w:date="2026-08-04T11:37:42Z">
                  <w:rPr>
                    <w:kern w:val="20"/>
                    <w:sz w:val="21"/>
                    <w:szCs w:val="21"/>
                    <w:highlight w:val="none"/>
                  </w:rPr>
                </w:rPrChange>
              </w:rPr>
            </w:pPr>
            <w:r>
              <w:rPr>
                <w:rFonts w:hint="eastAsia"/>
                <w:color w:val="auto"/>
                <w:kern w:val="20"/>
                <w:sz w:val="21"/>
                <w:szCs w:val="21"/>
                <w:highlight w:val="none"/>
                <w:rPrChange w:id="6114" w:author="然" w:date="2026-08-04T11:37:42Z">
                  <w:rPr>
                    <w:rFonts w:hint="eastAsia"/>
                    <w:kern w:val="20"/>
                    <w:sz w:val="21"/>
                    <w:szCs w:val="21"/>
                    <w:highlight w:val="none"/>
                  </w:rPr>
                </w:rPrChange>
              </w:rPr>
              <w:t>2</w:t>
            </w:r>
          </w:p>
        </w:tc>
        <w:tc>
          <w:tcPr>
            <w:tcW w:w="1466" w:type="dxa"/>
            <w:tcBorders>
              <w:top w:val="single" w:color="auto" w:sz="4" w:space="0"/>
              <w:left w:val="single" w:color="auto" w:sz="4" w:space="0"/>
              <w:bottom w:val="single" w:color="auto" w:sz="4" w:space="0"/>
              <w:right w:val="single" w:color="auto" w:sz="4" w:space="0"/>
            </w:tcBorders>
            <w:vAlign w:val="center"/>
          </w:tcPr>
          <w:p w14:paraId="38E6A60B">
            <w:pPr>
              <w:pStyle w:val="33"/>
              <w:jc w:val="center"/>
              <w:rPr>
                <w:color w:val="auto"/>
                <w:kern w:val="20"/>
                <w:sz w:val="21"/>
                <w:szCs w:val="21"/>
                <w:highlight w:val="none"/>
                <w:rPrChange w:id="6115" w:author="然" w:date="2026-08-04T11:37:42Z">
                  <w:rPr>
                    <w:kern w:val="20"/>
                    <w:sz w:val="21"/>
                    <w:szCs w:val="21"/>
                    <w:highlight w:val="none"/>
                  </w:rPr>
                </w:rPrChange>
              </w:rPr>
            </w:pPr>
          </w:p>
        </w:tc>
        <w:tc>
          <w:tcPr>
            <w:tcW w:w="1069" w:type="dxa"/>
            <w:tcBorders>
              <w:top w:val="single" w:color="auto" w:sz="4" w:space="0"/>
              <w:left w:val="single" w:color="auto" w:sz="4" w:space="0"/>
              <w:bottom w:val="single" w:color="auto" w:sz="4" w:space="0"/>
              <w:right w:val="single" w:color="auto" w:sz="4" w:space="0"/>
            </w:tcBorders>
            <w:vAlign w:val="center"/>
          </w:tcPr>
          <w:p w14:paraId="49E7D73A">
            <w:pPr>
              <w:pStyle w:val="33"/>
              <w:jc w:val="center"/>
              <w:rPr>
                <w:color w:val="auto"/>
                <w:kern w:val="20"/>
                <w:sz w:val="21"/>
                <w:szCs w:val="21"/>
                <w:highlight w:val="none"/>
                <w:rPrChange w:id="6116" w:author="然" w:date="2026-08-04T11:37:42Z">
                  <w:rPr>
                    <w:kern w:val="20"/>
                    <w:sz w:val="21"/>
                    <w:szCs w:val="21"/>
                    <w:highlight w:val="none"/>
                  </w:rPr>
                </w:rPrChange>
              </w:rPr>
            </w:pPr>
          </w:p>
        </w:tc>
        <w:tc>
          <w:tcPr>
            <w:tcW w:w="1080" w:type="dxa"/>
            <w:tcBorders>
              <w:top w:val="single" w:color="auto" w:sz="4" w:space="0"/>
              <w:left w:val="single" w:color="auto" w:sz="4" w:space="0"/>
              <w:bottom w:val="single" w:color="auto" w:sz="4" w:space="0"/>
              <w:right w:val="single" w:color="auto" w:sz="4" w:space="0"/>
            </w:tcBorders>
            <w:vAlign w:val="center"/>
          </w:tcPr>
          <w:p w14:paraId="0DF98C00">
            <w:pPr>
              <w:pStyle w:val="33"/>
              <w:jc w:val="center"/>
              <w:rPr>
                <w:color w:val="auto"/>
                <w:kern w:val="20"/>
                <w:sz w:val="21"/>
                <w:szCs w:val="21"/>
                <w:highlight w:val="none"/>
                <w:rPrChange w:id="6117" w:author="然" w:date="2026-08-04T11:37:42Z">
                  <w:rPr>
                    <w:kern w:val="20"/>
                    <w:sz w:val="21"/>
                    <w:szCs w:val="21"/>
                    <w:highlight w:val="none"/>
                  </w:rPr>
                </w:rPrChange>
              </w:rPr>
            </w:pPr>
          </w:p>
        </w:tc>
        <w:tc>
          <w:tcPr>
            <w:tcW w:w="900" w:type="dxa"/>
            <w:tcBorders>
              <w:top w:val="single" w:color="auto" w:sz="4" w:space="0"/>
              <w:left w:val="single" w:color="auto" w:sz="4" w:space="0"/>
              <w:bottom w:val="single" w:color="auto" w:sz="4" w:space="0"/>
              <w:right w:val="single" w:color="auto" w:sz="4" w:space="0"/>
            </w:tcBorders>
            <w:vAlign w:val="center"/>
          </w:tcPr>
          <w:p w14:paraId="7113B42B">
            <w:pPr>
              <w:pStyle w:val="33"/>
              <w:jc w:val="center"/>
              <w:rPr>
                <w:color w:val="auto"/>
                <w:kern w:val="20"/>
                <w:sz w:val="21"/>
                <w:szCs w:val="21"/>
                <w:highlight w:val="none"/>
                <w:rPrChange w:id="6118" w:author="然" w:date="2026-08-04T11:37:42Z">
                  <w:rPr>
                    <w:kern w:val="20"/>
                    <w:sz w:val="21"/>
                    <w:szCs w:val="21"/>
                    <w:highlight w:val="none"/>
                  </w:rPr>
                </w:rPrChange>
              </w:rPr>
            </w:pPr>
          </w:p>
        </w:tc>
        <w:tc>
          <w:tcPr>
            <w:tcW w:w="645" w:type="dxa"/>
            <w:tcBorders>
              <w:top w:val="single" w:color="auto" w:sz="4" w:space="0"/>
              <w:left w:val="single" w:color="auto" w:sz="4" w:space="0"/>
              <w:bottom w:val="single" w:color="auto" w:sz="4" w:space="0"/>
              <w:right w:val="single" w:color="auto" w:sz="4" w:space="0"/>
            </w:tcBorders>
            <w:vAlign w:val="center"/>
          </w:tcPr>
          <w:p w14:paraId="017A8082">
            <w:pPr>
              <w:pStyle w:val="33"/>
              <w:jc w:val="center"/>
              <w:rPr>
                <w:color w:val="auto"/>
                <w:kern w:val="20"/>
                <w:sz w:val="21"/>
                <w:szCs w:val="21"/>
                <w:highlight w:val="none"/>
                <w:rPrChange w:id="6119" w:author="然" w:date="2026-08-04T11:37:42Z">
                  <w:rPr>
                    <w:kern w:val="20"/>
                    <w:sz w:val="21"/>
                    <w:szCs w:val="21"/>
                    <w:highlight w:val="none"/>
                  </w:rPr>
                </w:rPrChange>
              </w:rPr>
            </w:pPr>
          </w:p>
        </w:tc>
        <w:tc>
          <w:tcPr>
            <w:tcW w:w="1860" w:type="dxa"/>
            <w:tcBorders>
              <w:top w:val="single" w:color="auto" w:sz="4" w:space="0"/>
              <w:left w:val="single" w:color="auto" w:sz="4" w:space="0"/>
              <w:bottom w:val="single" w:color="auto" w:sz="4" w:space="0"/>
              <w:right w:val="single" w:color="auto" w:sz="4" w:space="0"/>
            </w:tcBorders>
            <w:vAlign w:val="center"/>
          </w:tcPr>
          <w:p w14:paraId="48174279">
            <w:pPr>
              <w:pStyle w:val="33"/>
              <w:jc w:val="center"/>
              <w:rPr>
                <w:color w:val="auto"/>
                <w:kern w:val="20"/>
                <w:sz w:val="21"/>
                <w:szCs w:val="21"/>
                <w:highlight w:val="none"/>
                <w:rPrChange w:id="6120" w:author="然" w:date="2026-08-04T11:37:42Z">
                  <w:rPr>
                    <w:kern w:val="20"/>
                    <w:sz w:val="21"/>
                    <w:szCs w:val="21"/>
                    <w:highlight w:val="none"/>
                  </w:rPr>
                </w:rPrChange>
              </w:rPr>
            </w:pPr>
          </w:p>
        </w:tc>
        <w:tc>
          <w:tcPr>
            <w:tcW w:w="966" w:type="dxa"/>
            <w:tcBorders>
              <w:top w:val="single" w:color="auto" w:sz="4" w:space="0"/>
              <w:left w:val="single" w:color="auto" w:sz="4" w:space="0"/>
              <w:bottom w:val="single" w:color="auto" w:sz="4" w:space="0"/>
            </w:tcBorders>
            <w:vAlign w:val="center"/>
          </w:tcPr>
          <w:p w14:paraId="2496FCAB">
            <w:pPr>
              <w:pStyle w:val="33"/>
              <w:jc w:val="center"/>
              <w:rPr>
                <w:color w:val="auto"/>
                <w:kern w:val="20"/>
                <w:sz w:val="21"/>
                <w:szCs w:val="21"/>
                <w:highlight w:val="none"/>
                <w:rPrChange w:id="6121" w:author="然" w:date="2026-08-04T11:37:42Z">
                  <w:rPr>
                    <w:kern w:val="20"/>
                    <w:sz w:val="21"/>
                    <w:szCs w:val="21"/>
                    <w:highlight w:val="none"/>
                  </w:rPr>
                </w:rPrChange>
              </w:rPr>
            </w:pPr>
          </w:p>
        </w:tc>
      </w:tr>
      <w:tr w14:paraId="5408A01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415" w:hRule="exact"/>
        </w:trPr>
        <w:tc>
          <w:tcPr>
            <w:tcW w:w="661" w:type="dxa"/>
            <w:tcBorders>
              <w:top w:val="single" w:color="auto" w:sz="4" w:space="0"/>
              <w:bottom w:val="single" w:color="auto" w:sz="4" w:space="0"/>
              <w:right w:val="single" w:color="auto" w:sz="4" w:space="0"/>
            </w:tcBorders>
            <w:vAlign w:val="center"/>
          </w:tcPr>
          <w:p w14:paraId="34000324">
            <w:pPr>
              <w:pStyle w:val="33"/>
              <w:jc w:val="center"/>
              <w:rPr>
                <w:color w:val="auto"/>
                <w:kern w:val="20"/>
                <w:sz w:val="21"/>
                <w:szCs w:val="21"/>
                <w:highlight w:val="none"/>
                <w:rPrChange w:id="6122" w:author="然" w:date="2026-08-04T11:37:42Z">
                  <w:rPr>
                    <w:kern w:val="20"/>
                    <w:sz w:val="21"/>
                    <w:szCs w:val="21"/>
                    <w:highlight w:val="none"/>
                  </w:rPr>
                </w:rPrChange>
              </w:rPr>
            </w:pPr>
            <w:r>
              <w:rPr>
                <w:rFonts w:hint="eastAsia"/>
                <w:color w:val="auto"/>
                <w:kern w:val="20"/>
                <w:sz w:val="21"/>
                <w:szCs w:val="21"/>
                <w:highlight w:val="none"/>
                <w:rPrChange w:id="6123" w:author="然" w:date="2026-08-04T11:37:42Z">
                  <w:rPr>
                    <w:rFonts w:hint="eastAsia"/>
                    <w:kern w:val="20"/>
                    <w:sz w:val="21"/>
                    <w:szCs w:val="21"/>
                    <w:highlight w:val="none"/>
                  </w:rPr>
                </w:rPrChange>
              </w:rPr>
              <w:t>3</w:t>
            </w:r>
          </w:p>
        </w:tc>
        <w:tc>
          <w:tcPr>
            <w:tcW w:w="1466" w:type="dxa"/>
            <w:tcBorders>
              <w:top w:val="single" w:color="auto" w:sz="4" w:space="0"/>
              <w:left w:val="single" w:color="auto" w:sz="4" w:space="0"/>
              <w:bottom w:val="single" w:color="auto" w:sz="4" w:space="0"/>
              <w:right w:val="single" w:color="auto" w:sz="4" w:space="0"/>
            </w:tcBorders>
            <w:vAlign w:val="center"/>
          </w:tcPr>
          <w:p w14:paraId="53F883B4">
            <w:pPr>
              <w:pStyle w:val="33"/>
              <w:jc w:val="center"/>
              <w:rPr>
                <w:color w:val="auto"/>
                <w:kern w:val="20"/>
                <w:sz w:val="21"/>
                <w:szCs w:val="21"/>
                <w:highlight w:val="none"/>
                <w:rPrChange w:id="6124" w:author="然" w:date="2026-08-04T11:37:42Z">
                  <w:rPr>
                    <w:kern w:val="20"/>
                    <w:sz w:val="21"/>
                    <w:szCs w:val="21"/>
                    <w:highlight w:val="none"/>
                  </w:rPr>
                </w:rPrChange>
              </w:rPr>
            </w:pPr>
          </w:p>
        </w:tc>
        <w:tc>
          <w:tcPr>
            <w:tcW w:w="1069" w:type="dxa"/>
            <w:tcBorders>
              <w:top w:val="single" w:color="auto" w:sz="4" w:space="0"/>
              <w:left w:val="single" w:color="auto" w:sz="4" w:space="0"/>
              <w:bottom w:val="single" w:color="auto" w:sz="4" w:space="0"/>
              <w:right w:val="single" w:color="auto" w:sz="4" w:space="0"/>
            </w:tcBorders>
            <w:vAlign w:val="center"/>
          </w:tcPr>
          <w:p w14:paraId="4FE5BCAA">
            <w:pPr>
              <w:pStyle w:val="33"/>
              <w:jc w:val="center"/>
              <w:rPr>
                <w:color w:val="auto"/>
                <w:kern w:val="20"/>
                <w:sz w:val="21"/>
                <w:szCs w:val="21"/>
                <w:highlight w:val="none"/>
                <w:rPrChange w:id="6125" w:author="然" w:date="2026-08-04T11:37:42Z">
                  <w:rPr>
                    <w:kern w:val="20"/>
                    <w:sz w:val="21"/>
                    <w:szCs w:val="21"/>
                    <w:highlight w:val="none"/>
                  </w:rPr>
                </w:rPrChange>
              </w:rPr>
            </w:pPr>
          </w:p>
        </w:tc>
        <w:tc>
          <w:tcPr>
            <w:tcW w:w="1080" w:type="dxa"/>
            <w:tcBorders>
              <w:top w:val="single" w:color="auto" w:sz="4" w:space="0"/>
              <w:left w:val="single" w:color="auto" w:sz="4" w:space="0"/>
              <w:bottom w:val="single" w:color="auto" w:sz="4" w:space="0"/>
              <w:right w:val="single" w:color="auto" w:sz="4" w:space="0"/>
            </w:tcBorders>
            <w:vAlign w:val="center"/>
          </w:tcPr>
          <w:p w14:paraId="65CEF20A">
            <w:pPr>
              <w:pStyle w:val="33"/>
              <w:jc w:val="center"/>
              <w:rPr>
                <w:color w:val="auto"/>
                <w:kern w:val="20"/>
                <w:sz w:val="21"/>
                <w:szCs w:val="21"/>
                <w:highlight w:val="none"/>
                <w:rPrChange w:id="6126" w:author="然" w:date="2026-08-04T11:37:42Z">
                  <w:rPr>
                    <w:kern w:val="20"/>
                    <w:sz w:val="21"/>
                    <w:szCs w:val="21"/>
                    <w:highlight w:val="none"/>
                  </w:rPr>
                </w:rPrChange>
              </w:rPr>
            </w:pPr>
          </w:p>
        </w:tc>
        <w:tc>
          <w:tcPr>
            <w:tcW w:w="900" w:type="dxa"/>
            <w:tcBorders>
              <w:top w:val="single" w:color="auto" w:sz="4" w:space="0"/>
              <w:left w:val="single" w:color="auto" w:sz="4" w:space="0"/>
              <w:bottom w:val="single" w:color="auto" w:sz="4" w:space="0"/>
              <w:right w:val="single" w:color="auto" w:sz="4" w:space="0"/>
            </w:tcBorders>
            <w:vAlign w:val="center"/>
          </w:tcPr>
          <w:p w14:paraId="0BF05CD4">
            <w:pPr>
              <w:pStyle w:val="33"/>
              <w:jc w:val="center"/>
              <w:rPr>
                <w:color w:val="auto"/>
                <w:kern w:val="20"/>
                <w:sz w:val="21"/>
                <w:szCs w:val="21"/>
                <w:highlight w:val="none"/>
                <w:rPrChange w:id="6127" w:author="然" w:date="2026-08-04T11:37:42Z">
                  <w:rPr>
                    <w:kern w:val="20"/>
                    <w:sz w:val="21"/>
                    <w:szCs w:val="21"/>
                    <w:highlight w:val="none"/>
                  </w:rPr>
                </w:rPrChange>
              </w:rPr>
            </w:pPr>
          </w:p>
        </w:tc>
        <w:tc>
          <w:tcPr>
            <w:tcW w:w="645" w:type="dxa"/>
            <w:tcBorders>
              <w:top w:val="single" w:color="auto" w:sz="4" w:space="0"/>
              <w:left w:val="single" w:color="auto" w:sz="4" w:space="0"/>
              <w:bottom w:val="single" w:color="auto" w:sz="4" w:space="0"/>
              <w:right w:val="single" w:color="auto" w:sz="4" w:space="0"/>
            </w:tcBorders>
            <w:vAlign w:val="center"/>
          </w:tcPr>
          <w:p w14:paraId="0DAEEB6E">
            <w:pPr>
              <w:pStyle w:val="33"/>
              <w:jc w:val="center"/>
              <w:rPr>
                <w:color w:val="auto"/>
                <w:kern w:val="20"/>
                <w:sz w:val="21"/>
                <w:szCs w:val="21"/>
                <w:highlight w:val="none"/>
                <w:rPrChange w:id="6128" w:author="然" w:date="2026-08-04T11:37:42Z">
                  <w:rPr>
                    <w:kern w:val="20"/>
                    <w:sz w:val="21"/>
                    <w:szCs w:val="21"/>
                    <w:highlight w:val="none"/>
                  </w:rPr>
                </w:rPrChange>
              </w:rPr>
            </w:pPr>
          </w:p>
        </w:tc>
        <w:tc>
          <w:tcPr>
            <w:tcW w:w="1860" w:type="dxa"/>
            <w:tcBorders>
              <w:top w:val="single" w:color="auto" w:sz="4" w:space="0"/>
              <w:left w:val="single" w:color="auto" w:sz="4" w:space="0"/>
              <w:bottom w:val="single" w:color="auto" w:sz="4" w:space="0"/>
              <w:right w:val="single" w:color="auto" w:sz="4" w:space="0"/>
            </w:tcBorders>
            <w:vAlign w:val="center"/>
          </w:tcPr>
          <w:p w14:paraId="2F9539E5">
            <w:pPr>
              <w:pStyle w:val="33"/>
              <w:jc w:val="center"/>
              <w:rPr>
                <w:color w:val="auto"/>
                <w:kern w:val="20"/>
                <w:sz w:val="21"/>
                <w:szCs w:val="21"/>
                <w:highlight w:val="none"/>
                <w:rPrChange w:id="6129" w:author="然" w:date="2026-08-04T11:37:42Z">
                  <w:rPr>
                    <w:kern w:val="20"/>
                    <w:sz w:val="21"/>
                    <w:szCs w:val="21"/>
                    <w:highlight w:val="none"/>
                  </w:rPr>
                </w:rPrChange>
              </w:rPr>
            </w:pPr>
          </w:p>
        </w:tc>
        <w:tc>
          <w:tcPr>
            <w:tcW w:w="966" w:type="dxa"/>
            <w:tcBorders>
              <w:top w:val="single" w:color="auto" w:sz="4" w:space="0"/>
              <w:left w:val="single" w:color="auto" w:sz="4" w:space="0"/>
              <w:bottom w:val="single" w:color="auto" w:sz="4" w:space="0"/>
            </w:tcBorders>
            <w:vAlign w:val="center"/>
          </w:tcPr>
          <w:p w14:paraId="4BBB1B31">
            <w:pPr>
              <w:pStyle w:val="33"/>
              <w:jc w:val="center"/>
              <w:rPr>
                <w:color w:val="auto"/>
                <w:kern w:val="20"/>
                <w:sz w:val="21"/>
                <w:szCs w:val="21"/>
                <w:highlight w:val="none"/>
                <w:rPrChange w:id="6130" w:author="然" w:date="2026-08-04T11:37:42Z">
                  <w:rPr>
                    <w:kern w:val="20"/>
                    <w:sz w:val="21"/>
                    <w:szCs w:val="21"/>
                    <w:highlight w:val="none"/>
                  </w:rPr>
                </w:rPrChange>
              </w:rPr>
            </w:pPr>
          </w:p>
        </w:tc>
      </w:tr>
      <w:tr w14:paraId="559B697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415" w:hRule="exact"/>
        </w:trPr>
        <w:tc>
          <w:tcPr>
            <w:tcW w:w="661" w:type="dxa"/>
            <w:tcBorders>
              <w:top w:val="single" w:color="auto" w:sz="4" w:space="0"/>
              <w:bottom w:val="single" w:color="auto" w:sz="4" w:space="0"/>
              <w:right w:val="single" w:color="auto" w:sz="4" w:space="0"/>
            </w:tcBorders>
            <w:vAlign w:val="center"/>
          </w:tcPr>
          <w:p w14:paraId="712C17BA">
            <w:pPr>
              <w:pStyle w:val="33"/>
              <w:jc w:val="center"/>
              <w:rPr>
                <w:color w:val="auto"/>
                <w:kern w:val="20"/>
                <w:sz w:val="21"/>
                <w:szCs w:val="21"/>
                <w:highlight w:val="none"/>
                <w:rPrChange w:id="6131" w:author="然" w:date="2026-08-04T11:37:42Z">
                  <w:rPr>
                    <w:kern w:val="20"/>
                    <w:sz w:val="21"/>
                    <w:szCs w:val="21"/>
                    <w:highlight w:val="none"/>
                  </w:rPr>
                </w:rPrChange>
              </w:rPr>
            </w:pPr>
            <w:r>
              <w:rPr>
                <w:rFonts w:hint="eastAsia"/>
                <w:color w:val="auto"/>
                <w:kern w:val="20"/>
                <w:sz w:val="21"/>
                <w:szCs w:val="21"/>
                <w:highlight w:val="none"/>
                <w:rPrChange w:id="6132" w:author="然" w:date="2026-08-04T11:37:42Z">
                  <w:rPr>
                    <w:rFonts w:hint="eastAsia"/>
                    <w:kern w:val="20"/>
                    <w:sz w:val="21"/>
                    <w:szCs w:val="21"/>
                    <w:highlight w:val="none"/>
                  </w:rPr>
                </w:rPrChange>
              </w:rPr>
              <w:t>……</w:t>
            </w:r>
          </w:p>
        </w:tc>
        <w:tc>
          <w:tcPr>
            <w:tcW w:w="1466" w:type="dxa"/>
            <w:tcBorders>
              <w:top w:val="single" w:color="auto" w:sz="4" w:space="0"/>
              <w:left w:val="single" w:color="auto" w:sz="4" w:space="0"/>
              <w:bottom w:val="single" w:color="auto" w:sz="4" w:space="0"/>
              <w:right w:val="single" w:color="auto" w:sz="4" w:space="0"/>
            </w:tcBorders>
            <w:vAlign w:val="center"/>
          </w:tcPr>
          <w:p w14:paraId="57AB5808">
            <w:pPr>
              <w:pStyle w:val="33"/>
              <w:jc w:val="center"/>
              <w:rPr>
                <w:color w:val="auto"/>
                <w:kern w:val="20"/>
                <w:sz w:val="21"/>
                <w:szCs w:val="21"/>
                <w:highlight w:val="none"/>
                <w:rPrChange w:id="6133" w:author="然" w:date="2026-08-04T11:37:42Z">
                  <w:rPr>
                    <w:kern w:val="20"/>
                    <w:sz w:val="21"/>
                    <w:szCs w:val="21"/>
                    <w:highlight w:val="none"/>
                  </w:rPr>
                </w:rPrChange>
              </w:rPr>
            </w:pPr>
            <w:r>
              <w:rPr>
                <w:rFonts w:hint="eastAsia"/>
                <w:color w:val="auto"/>
                <w:kern w:val="20"/>
                <w:sz w:val="21"/>
                <w:szCs w:val="21"/>
                <w:highlight w:val="none"/>
                <w:rPrChange w:id="6134" w:author="然" w:date="2026-08-04T11:37:42Z">
                  <w:rPr>
                    <w:rFonts w:hint="eastAsia"/>
                    <w:kern w:val="20"/>
                    <w:sz w:val="21"/>
                    <w:szCs w:val="21"/>
                    <w:highlight w:val="none"/>
                  </w:rPr>
                </w:rPrChange>
              </w:rPr>
              <w:t>……</w:t>
            </w:r>
          </w:p>
        </w:tc>
        <w:tc>
          <w:tcPr>
            <w:tcW w:w="1069" w:type="dxa"/>
            <w:tcBorders>
              <w:top w:val="single" w:color="auto" w:sz="4" w:space="0"/>
              <w:left w:val="single" w:color="auto" w:sz="4" w:space="0"/>
              <w:bottom w:val="single" w:color="auto" w:sz="4" w:space="0"/>
              <w:right w:val="single" w:color="auto" w:sz="4" w:space="0"/>
            </w:tcBorders>
            <w:vAlign w:val="center"/>
          </w:tcPr>
          <w:p w14:paraId="06AD14EE">
            <w:pPr>
              <w:pStyle w:val="33"/>
              <w:jc w:val="center"/>
              <w:rPr>
                <w:color w:val="auto"/>
                <w:kern w:val="20"/>
                <w:sz w:val="21"/>
                <w:szCs w:val="21"/>
                <w:highlight w:val="none"/>
                <w:rPrChange w:id="6135" w:author="然" w:date="2026-08-04T11:37:42Z">
                  <w:rPr>
                    <w:kern w:val="20"/>
                    <w:sz w:val="21"/>
                    <w:szCs w:val="21"/>
                    <w:highlight w:val="none"/>
                  </w:rPr>
                </w:rPrChange>
              </w:rPr>
            </w:pPr>
          </w:p>
        </w:tc>
        <w:tc>
          <w:tcPr>
            <w:tcW w:w="1080" w:type="dxa"/>
            <w:tcBorders>
              <w:top w:val="single" w:color="auto" w:sz="4" w:space="0"/>
              <w:left w:val="single" w:color="auto" w:sz="4" w:space="0"/>
              <w:bottom w:val="single" w:color="auto" w:sz="4" w:space="0"/>
              <w:right w:val="single" w:color="auto" w:sz="4" w:space="0"/>
            </w:tcBorders>
            <w:vAlign w:val="center"/>
          </w:tcPr>
          <w:p w14:paraId="6F09F3C0">
            <w:pPr>
              <w:pStyle w:val="33"/>
              <w:jc w:val="center"/>
              <w:rPr>
                <w:color w:val="auto"/>
                <w:kern w:val="20"/>
                <w:sz w:val="21"/>
                <w:szCs w:val="21"/>
                <w:highlight w:val="none"/>
                <w:rPrChange w:id="6136" w:author="然" w:date="2026-08-04T11:37:42Z">
                  <w:rPr>
                    <w:kern w:val="20"/>
                    <w:sz w:val="21"/>
                    <w:szCs w:val="21"/>
                    <w:highlight w:val="none"/>
                  </w:rPr>
                </w:rPrChange>
              </w:rPr>
            </w:pPr>
          </w:p>
        </w:tc>
        <w:tc>
          <w:tcPr>
            <w:tcW w:w="900" w:type="dxa"/>
            <w:tcBorders>
              <w:top w:val="single" w:color="auto" w:sz="4" w:space="0"/>
              <w:left w:val="single" w:color="auto" w:sz="4" w:space="0"/>
              <w:bottom w:val="single" w:color="auto" w:sz="4" w:space="0"/>
              <w:right w:val="single" w:color="auto" w:sz="4" w:space="0"/>
            </w:tcBorders>
            <w:vAlign w:val="center"/>
          </w:tcPr>
          <w:p w14:paraId="468099AF">
            <w:pPr>
              <w:pStyle w:val="33"/>
              <w:jc w:val="center"/>
              <w:rPr>
                <w:color w:val="auto"/>
                <w:kern w:val="20"/>
                <w:sz w:val="21"/>
                <w:szCs w:val="21"/>
                <w:highlight w:val="none"/>
                <w:rPrChange w:id="6137" w:author="然" w:date="2026-08-04T11:37:42Z">
                  <w:rPr>
                    <w:kern w:val="20"/>
                    <w:sz w:val="21"/>
                    <w:szCs w:val="21"/>
                    <w:highlight w:val="none"/>
                  </w:rPr>
                </w:rPrChange>
              </w:rPr>
            </w:pPr>
          </w:p>
        </w:tc>
        <w:tc>
          <w:tcPr>
            <w:tcW w:w="645" w:type="dxa"/>
            <w:tcBorders>
              <w:top w:val="single" w:color="auto" w:sz="4" w:space="0"/>
              <w:left w:val="single" w:color="auto" w:sz="4" w:space="0"/>
              <w:bottom w:val="single" w:color="auto" w:sz="4" w:space="0"/>
              <w:right w:val="single" w:color="auto" w:sz="4" w:space="0"/>
            </w:tcBorders>
            <w:vAlign w:val="center"/>
          </w:tcPr>
          <w:p w14:paraId="55C461C4">
            <w:pPr>
              <w:pStyle w:val="33"/>
              <w:jc w:val="center"/>
              <w:rPr>
                <w:color w:val="auto"/>
                <w:kern w:val="20"/>
                <w:sz w:val="21"/>
                <w:szCs w:val="21"/>
                <w:highlight w:val="none"/>
                <w:rPrChange w:id="6138" w:author="然" w:date="2026-08-04T11:37:42Z">
                  <w:rPr>
                    <w:kern w:val="20"/>
                    <w:sz w:val="21"/>
                    <w:szCs w:val="21"/>
                    <w:highlight w:val="none"/>
                  </w:rPr>
                </w:rPrChange>
              </w:rPr>
            </w:pPr>
          </w:p>
        </w:tc>
        <w:tc>
          <w:tcPr>
            <w:tcW w:w="1860" w:type="dxa"/>
            <w:tcBorders>
              <w:top w:val="single" w:color="auto" w:sz="4" w:space="0"/>
              <w:left w:val="single" w:color="auto" w:sz="4" w:space="0"/>
              <w:bottom w:val="single" w:color="auto" w:sz="4" w:space="0"/>
              <w:right w:val="single" w:color="auto" w:sz="4" w:space="0"/>
            </w:tcBorders>
            <w:vAlign w:val="center"/>
          </w:tcPr>
          <w:p w14:paraId="3F9E6813">
            <w:pPr>
              <w:pStyle w:val="33"/>
              <w:jc w:val="center"/>
              <w:rPr>
                <w:color w:val="auto"/>
                <w:kern w:val="20"/>
                <w:sz w:val="21"/>
                <w:szCs w:val="21"/>
                <w:highlight w:val="none"/>
                <w:rPrChange w:id="6139" w:author="然" w:date="2026-08-04T11:37:42Z">
                  <w:rPr>
                    <w:kern w:val="20"/>
                    <w:sz w:val="21"/>
                    <w:szCs w:val="21"/>
                    <w:highlight w:val="none"/>
                  </w:rPr>
                </w:rPrChange>
              </w:rPr>
            </w:pPr>
          </w:p>
        </w:tc>
        <w:tc>
          <w:tcPr>
            <w:tcW w:w="966" w:type="dxa"/>
            <w:tcBorders>
              <w:top w:val="single" w:color="auto" w:sz="4" w:space="0"/>
              <w:left w:val="single" w:color="auto" w:sz="4" w:space="0"/>
              <w:bottom w:val="single" w:color="auto" w:sz="4" w:space="0"/>
            </w:tcBorders>
            <w:vAlign w:val="center"/>
          </w:tcPr>
          <w:p w14:paraId="75E72E9F">
            <w:pPr>
              <w:pStyle w:val="33"/>
              <w:jc w:val="center"/>
              <w:rPr>
                <w:color w:val="auto"/>
                <w:kern w:val="20"/>
                <w:sz w:val="21"/>
                <w:szCs w:val="21"/>
                <w:highlight w:val="none"/>
                <w:rPrChange w:id="6140" w:author="然" w:date="2026-08-04T11:37:42Z">
                  <w:rPr>
                    <w:kern w:val="20"/>
                    <w:sz w:val="21"/>
                    <w:szCs w:val="21"/>
                    <w:highlight w:val="none"/>
                  </w:rPr>
                </w:rPrChange>
              </w:rPr>
            </w:pPr>
          </w:p>
        </w:tc>
      </w:tr>
      <w:tr w14:paraId="6A60FA8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415" w:hRule="exact"/>
        </w:trPr>
        <w:tc>
          <w:tcPr>
            <w:tcW w:w="4276" w:type="dxa"/>
            <w:gridSpan w:val="4"/>
            <w:tcBorders>
              <w:top w:val="single" w:color="auto" w:sz="4" w:space="0"/>
              <w:right w:val="single" w:color="auto" w:sz="4" w:space="0"/>
            </w:tcBorders>
            <w:vAlign w:val="center"/>
          </w:tcPr>
          <w:p w14:paraId="771E7801">
            <w:pPr>
              <w:pStyle w:val="33"/>
              <w:jc w:val="center"/>
              <w:rPr>
                <w:color w:val="auto"/>
                <w:kern w:val="20"/>
                <w:sz w:val="21"/>
                <w:szCs w:val="21"/>
                <w:highlight w:val="none"/>
                <w:rPrChange w:id="6141" w:author="然" w:date="2026-08-04T11:37:42Z">
                  <w:rPr>
                    <w:kern w:val="20"/>
                    <w:sz w:val="21"/>
                    <w:szCs w:val="21"/>
                    <w:highlight w:val="none"/>
                  </w:rPr>
                </w:rPrChange>
              </w:rPr>
            </w:pPr>
            <w:r>
              <w:rPr>
                <w:rFonts w:hint="eastAsia"/>
                <w:color w:val="auto"/>
                <w:kern w:val="20"/>
                <w:sz w:val="21"/>
                <w:szCs w:val="21"/>
                <w:highlight w:val="none"/>
                <w:rPrChange w:id="6142" w:author="然" w:date="2026-08-04T11:37:42Z">
                  <w:rPr>
                    <w:rFonts w:hint="eastAsia"/>
                    <w:kern w:val="20"/>
                    <w:sz w:val="21"/>
                    <w:szCs w:val="21"/>
                    <w:highlight w:val="none"/>
                  </w:rPr>
                </w:rPrChange>
              </w:rPr>
              <w:t>总价</w:t>
            </w:r>
          </w:p>
        </w:tc>
        <w:tc>
          <w:tcPr>
            <w:tcW w:w="3405" w:type="dxa"/>
            <w:gridSpan w:val="3"/>
            <w:tcBorders>
              <w:top w:val="single" w:color="auto" w:sz="4" w:space="0"/>
              <w:left w:val="single" w:color="auto" w:sz="4" w:space="0"/>
              <w:right w:val="single" w:color="auto" w:sz="4" w:space="0"/>
            </w:tcBorders>
            <w:vAlign w:val="center"/>
          </w:tcPr>
          <w:p w14:paraId="0831F79E">
            <w:pPr>
              <w:pStyle w:val="33"/>
              <w:jc w:val="center"/>
              <w:rPr>
                <w:color w:val="auto"/>
                <w:kern w:val="20"/>
                <w:sz w:val="21"/>
                <w:szCs w:val="21"/>
                <w:highlight w:val="none"/>
                <w:rPrChange w:id="6143" w:author="然" w:date="2026-08-04T11:37:42Z">
                  <w:rPr>
                    <w:kern w:val="20"/>
                    <w:sz w:val="21"/>
                    <w:szCs w:val="21"/>
                    <w:highlight w:val="none"/>
                  </w:rPr>
                </w:rPrChange>
              </w:rPr>
            </w:pPr>
          </w:p>
        </w:tc>
        <w:tc>
          <w:tcPr>
            <w:tcW w:w="966" w:type="dxa"/>
            <w:tcBorders>
              <w:top w:val="single" w:color="auto" w:sz="4" w:space="0"/>
              <w:left w:val="single" w:color="auto" w:sz="4" w:space="0"/>
            </w:tcBorders>
            <w:vAlign w:val="center"/>
          </w:tcPr>
          <w:p w14:paraId="2C84381F">
            <w:pPr>
              <w:pStyle w:val="33"/>
              <w:jc w:val="center"/>
              <w:rPr>
                <w:color w:val="auto"/>
                <w:kern w:val="20"/>
                <w:sz w:val="21"/>
                <w:szCs w:val="21"/>
                <w:highlight w:val="none"/>
                <w:rPrChange w:id="6144" w:author="然" w:date="2026-08-04T11:37:42Z">
                  <w:rPr>
                    <w:kern w:val="20"/>
                    <w:sz w:val="21"/>
                    <w:szCs w:val="21"/>
                    <w:highlight w:val="none"/>
                  </w:rPr>
                </w:rPrChange>
              </w:rPr>
            </w:pPr>
          </w:p>
        </w:tc>
      </w:tr>
    </w:tbl>
    <w:p w14:paraId="6F6DF301">
      <w:pPr>
        <w:adjustRightInd w:val="0"/>
        <w:snapToGrid w:val="0"/>
        <w:spacing w:line="360" w:lineRule="auto"/>
        <w:rPr>
          <w:rFonts w:ascii="宋体" w:hAnsi="宋体" w:cs="宋体"/>
          <w:color w:val="auto"/>
          <w:szCs w:val="21"/>
          <w:highlight w:val="none"/>
          <w:rPrChange w:id="6145" w:author="然" w:date="2026-08-04T11:37:42Z">
            <w:rPr>
              <w:rFonts w:ascii="宋体" w:hAnsi="宋体" w:cs="宋体"/>
              <w:szCs w:val="21"/>
              <w:highlight w:val="none"/>
            </w:rPr>
          </w:rPrChange>
        </w:rPr>
      </w:pPr>
      <w:r>
        <w:rPr>
          <w:rFonts w:hint="eastAsia" w:ascii="宋体" w:hAnsi="宋体" w:cs="宋体"/>
          <w:color w:val="auto"/>
          <w:szCs w:val="21"/>
          <w:highlight w:val="none"/>
          <w:rPrChange w:id="6146" w:author="然" w:date="2026-08-04T11:37:42Z">
            <w:rPr>
              <w:rFonts w:hint="eastAsia" w:ascii="宋体" w:hAnsi="宋体" w:cs="宋体"/>
              <w:szCs w:val="21"/>
              <w:highlight w:val="none"/>
            </w:rPr>
          </w:rPrChange>
        </w:rPr>
        <w:t>备注：</w:t>
      </w:r>
    </w:p>
    <w:p w14:paraId="426D3DC1">
      <w:pPr>
        <w:widowControl/>
        <w:numPr>
          <w:ilvl w:val="0"/>
          <w:numId w:val="10"/>
        </w:numPr>
        <w:adjustRightInd w:val="0"/>
        <w:snapToGrid w:val="0"/>
        <w:spacing w:line="360" w:lineRule="auto"/>
        <w:rPr>
          <w:rFonts w:ascii="宋体" w:hAnsi="宋体" w:cs="宋体"/>
          <w:color w:val="auto"/>
          <w:kern w:val="0"/>
          <w:szCs w:val="21"/>
          <w:highlight w:val="none"/>
          <w:rPrChange w:id="6147"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6148" w:author="然" w:date="2026-08-04T11:37:42Z">
            <w:rPr>
              <w:rFonts w:hint="eastAsia" w:ascii="宋体" w:hAnsi="宋体" w:cs="宋体"/>
              <w:kern w:val="0"/>
              <w:szCs w:val="21"/>
              <w:highlight w:val="none"/>
            </w:rPr>
          </w:rPrChange>
        </w:rPr>
        <w:t>分项价格表为采购项目报价构成明细，供应商应按磋商文件要求编制；</w:t>
      </w:r>
    </w:p>
    <w:p w14:paraId="10D108CC">
      <w:pPr>
        <w:widowControl/>
        <w:numPr>
          <w:ilvl w:val="0"/>
          <w:numId w:val="10"/>
        </w:numPr>
        <w:adjustRightInd w:val="0"/>
        <w:snapToGrid w:val="0"/>
        <w:spacing w:line="360" w:lineRule="auto"/>
        <w:rPr>
          <w:rFonts w:ascii="宋体" w:hAnsi="宋体" w:cs="宋体"/>
          <w:color w:val="auto"/>
          <w:szCs w:val="21"/>
          <w:highlight w:val="none"/>
          <w:rPrChange w:id="6149" w:author="然" w:date="2026-08-04T11:37:42Z">
            <w:rPr>
              <w:rFonts w:ascii="宋体" w:hAnsi="宋体" w:cs="宋体"/>
              <w:szCs w:val="21"/>
              <w:highlight w:val="none"/>
            </w:rPr>
          </w:rPrChange>
        </w:rPr>
      </w:pPr>
      <w:r>
        <w:rPr>
          <w:rFonts w:hint="eastAsia" w:ascii="宋体" w:hAnsi="宋体" w:cs="宋体"/>
          <w:color w:val="auto"/>
          <w:szCs w:val="21"/>
          <w:highlight w:val="none"/>
          <w:rPrChange w:id="6150" w:author="然" w:date="2026-08-04T11:37:42Z">
            <w:rPr>
              <w:rFonts w:hint="eastAsia" w:ascii="宋体" w:hAnsi="宋体" w:cs="宋体"/>
              <w:szCs w:val="21"/>
              <w:highlight w:val="none"/>
            </w:rPr>
          </w:rPrChange>
        </w:rPr>
        <w:t>供应商在提交响应文件的截止时间前修改“开标一览表”中的报价的，本表相应内容应同时修改。</w:t>
      </w:r>
    </w:p>
    <w:p w14:paraId="601CADF2">
      <w:pPr>
        <w:widowControl/>
        <w:numPr>
          <w:ilvl w:val="0"/>
          <w:numId w:val="10"/>
        </w:numPr>
        <w:adjustRightInd w:val="0"/>
        <w:snapToGrid w:val="0"/>
        <w:spacing w:line="360" w:lineRule="auto"/>
        <w:rPr>
          <w:rFonts w:ascii="宋体" w:hAnsi="宋体" w:cs="宋体"/>
          <w:color w:val="auto"/>
          <w:highlight w:val="none"/>
          <w:rPrChange w:id="6151" w:author="然" w:date="2026-08-04T11:37:42Z">
            <w:rPr>
              <w:rFonts w:ascii="宋体" w:hAnsi="宋体" w:cs="宋体"/>
              <w:highlight w:val="none"/>
            </w:rPr>
          </w:rPrChange>
        </w:rPr>
      </w:pPr>
      <w:r>
        <w:rPr>
          <w:rFonts w:hint="eastAsia" w:ascii="宋体" w:hAnsi="宋体" w:cs="宋体"/>
          <w:color w:val="auto"/>
          <w:highlight w:val="none"/>
          <w:rPrChange w:id="6152" w:author="然" w:date="2026-08-04T11:37:42Z">
            <w:rPr>
              <w:rFonts w:hint="eastAsia" w:ascii="宋体" w:hAnsi="宋体" w:cs="宋体"/>
              <w:highlight w:val="none"/>
            </w:rPr>
          </w:rPrChange>
        </w:rPr>
        <w:t>单价与总价不符时，以单价为准，并修正总价。</w:t>
      </w:r>
    </w:p>
    <w:p w14:paraId="1EA53F61">
      <w:pPr>
        <w:pStyle w:val="8"/>
        <w:rPr>
          <w:color w:val="auto"/>
          <w:highlight w:val="none"/>
          <w:rPrChange w:id="6153" w:author="然" w:date="2026-08-04T11:37:42Z">
            <w:rPr>
              <w:highlight w:val="none"/>
            </w:rPr>
          </w:rPrChange>
        </w:rPr>
      </w:pPr>
    </w:p>
    <w:p w14:paraId="486F81CE">
      <w:pPr>
        <w:pStyle w:val="8"/>
        <w:rPr>
          <w:color w:val="auto"/>
          <w:highlight w:val="none"/>
          <w:rPrChange w:id="6154" w:author="然" w:date="2026-08-04T11:37:42Z">
            <w:rPr>
              <w:highlight w:val="none"/>
            </w:rPr>
          </w:rPrChange>
        </w:rPr>
      </w:pPr>
    </w:p>
    <w:p w14:paraId="49D6B016">
      <w:pPr>
        <w:adjustRightInd w:val="0"/>
        <w:snapToGrid w:val="0"/>
        <w:spacing w:line="360" w:lineRule="auto"/>
        <w:rPr>
          <w:rFonts w:ascii="宋体" w:hAnsi="宋体" w:cs="宋体"/>
          <w:color w:val="auto"/>
          <w:szCs w:val="21"/>
          <w:highlight w:val="none"/>
          <w:rPrChange w:id="6155" w:author="然" w:date="2026-08-04T11:37:42Z">
            <w:rPr>
              <w:rFonts w:ascii="宋体" w:hAnsi="宋体" w:cs="宋体"/>
              <w:szCs w:val="21"/>
              <w:highlight w:val="none"/>
            </w:rPr>
          </w:rPrChange>
        </w:rPr>
      </w:pPr>
    </w:p>
    <w:p w14:paraId="02CAACD2">
      <w:pPr>
        <w:adjustRightInd w:val="0"/>
        <w:snapToGrid w:val="0"/>
        <w:spacing w:line="360" w:lineRule="auto"/>
        <w:rPr>
          <w:rFonts w:ascii="宋体" w:hAnsi="宋体" w:cs="宋体"/>
          <w:color w:val="auto"/>
          <w:szCs w:val="21"/>
          <w:highlight w:val="none"/>
          <w:rPrChange w:id="6156" w:author="然" w:date="2026-08-04T11:37:42Z">
            <w:rPr>
              <w:rFonts w:ascii="宋体" w:hAnsi="宋体" w:cs="宋体"/>
              <w:szCs w:val="21"/>
              <w:highlight w:val="none"/>
            </w:rPr>
          </w:rPrChange>
        </w:rPr>
      </w:pPr>
      <w:r>
        <w:rPr>
          <w:rFonts w:hint="eastAsia" w:ascii="宋体" w:hAnsi="宋体" w:cs="宋体"/>
          <w:color w:val="auto"/>
          <w:szCs w:val="21"/>
          <w:highlight w:val="none"/>
          <w:rPrChange w:id="6157" w:author="然" w:date="2026-08-04T11:37:42Z">
            <w:rPr>
              <w:rFonts w:hint="eastAsia" w:ascii="宋体" w:hAnsi="宋体" w:cs="宋体"/>
              <w:szCs w:val="21"/>
              <w:highlight w:val="none"/>
            </w:rPr>
          </w:rPrChange>
        </w:rPr>
        <w:t>供应商名称（盖单位章）：</w:t>
      </w:r>
    </w:p>
    <w:p w14:paraId="6D2A9278">
      <w:pPr>
        <w:adjustRightInd w:val="0"/>
        <w:snapToGrid w:val="0"/>
        <w:spacing w:line="360" w:lineRule="auto"/>
        <w:rPr>
          <w:rFonts w:ascii="宋体" w:hAnsi="宋体" w:cs="宋体"/>
          <w:color w:val="auto"/>
          <w:szCs w:val="21"/>
          <w:highlight w:val="none"/>
          <w:rPrChange w:id="6158" w:author="然" w:date="2026-08-04T11:37:42Z">
            <w:rPr>
              <w:rFonts w:ascii="宋体" w:hAnsi="宋体" w:cs="宋体"/>
              <w:szCs w:val="21"/>
              <w:highlight w:val="none"/>
            </w:rPr>
          </w:rPrChange>
        </w:rPr>
      </w:pPr>
      <w:r>
        <w:rPr>
          <w:rFonts w:hint="eastAsia" w:ascii="宋体" w:hAnsi="宋体" w:cs="宋体"/>
          <w:color w:val="auto"/>
          <w:szCs w:val="21"/>
          <w:highlight w:val="none"/>
          <w:rPrChange w:id="6159" w:author="然" w:date="2026-08-04T11:37:42Z">
            <w:rPr>
              <w:rFonts w:hint="eastAsia" w:ascii="宋体" w:hAnsi="宋体" w:cs="宋体"/>
              <w:szCs w:val="21"/>
              <w:highlight w:val="none"/>
            </w:rPr>
          </w:rPrChange>
        </w:rPr>
        <w:t>法定代表人或其授权的代理人（签字）：</w:t>
      </w:r>
      <w:r>
        <w:rPr>
          <w:rFonts w:hint="eastAsia" w:ascii="宋体" w:hAnsi="宋体" w:cs="宋体"/>
          <w:color w:val="auto"/>
          <w:szCs w:val="21"/>
          <w:highlight w:val="none"/>
          <w:u w:val="single"/>
          <w:rPrChange w:id="6160" w:author="然" w:date="2026-08-04T11:37:42Z">
            <w:rPr>
              <w:rFonts w:hint="eastAsia" w:ascii="宋体" w:hAnsi="宋体" w:cs="宋体"/>
              <w:szCs w:val="21"/>
              <w:highlight w:val="none"/>
              <w:u w:val="single"/>
            </w:rPr>
          </w:rPrChange>
        </w:rPr>
        <w:t xml:space="preserve">       </w:t>
      </w:r>
    </w:p>
    <w:p w14:paraId="4586DB22">
      <w:pPr>
        <w:adjustRightInd w:val="0"/>
        <w:snapToGrid w:val="0"/>
        <w:spacing w:line="360" w:lineRule="auto"/>
        <w:rPr>
          <w:rFonts w:ascii="宋体" w:hAnsi="宋体" w:cs="宋体"/>
          <w:color w:val="auto"/>
          <w:szCs w:val="21"/>
          <w:highlight w:val="none"/>
          <w:rPrChange w:id="6161" w:author="然" w:date="2026-08-04T11:37:42Z">
            <w:rPr>
              <w:rFonts w:ascii="宋体" w:hAnsi="宋体" w:cs="宋体"/>
              <w:szCs w:val="21"/>
              <w:highlight w:val="none"/>
            </w:rPr>
          </w:rPrChange>
        </w:rPr>
      </w:pPr>
      <w:r>
        <w:rPr>
          <w:rFonts w:hint="eastAsia" w:ascii="宋体" w:hAnsi="宋体" w:cs="宋体"/>
          <w:color w:val="auto"/>
          <w:szCs w:val="21"/>
          <w:highlight w:val="none"/>
          <w:rPrChange w:id="6162" w:author="然" w:date="2026-08-04T11:37:42Z">
            <w:rPr>
              <w:rFonts w:hint="eastAsia" w:ascii="宋体" w:hAnsi="宋体" w:cs="宋体"/>
              <w:szCs w:val="21"/>
              <w:highlight w:val="none"/>
            </w:rPr>
          </w:rPrChange>
        </w:rPr>
        <w:t>日期：</w:t>
      </w:r>
      <w:r>
        <w:rPr>
          <w:rFonts w:hint="eastAsia" w:ascii="宋体" w:hAnsi="宋体" w:cs="宋体"/>
          <w:color w:val="auto"/>
          <w:szCs w:val="21"/>
          <w:highlight w:val="none"/>
          <w:u w:val="single"/>
          <w:rPrChange w:id="6163"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164" w:author="然" w:date="2026-08-04T11:37:42Z">
            <w:rPr>
              <w:rFonts w:hint="eastAsia" w:ascii="宋体" w:hAnsi="宋体" w:cs="宋体"/>
              <w:szCs w:val="21"/>
              <w:highlight w:val="none"/>
            </w:rPr>
          </w:rPrChange>
        </w:rPr>
        <w:t>年</w:t>
      </w:r>
      <w:r>
        <w:rPr>
          <w:rFonts w:hint="eastAsia" w:ascii="宋体" w:hAnsi="宋体" w:cs="宋体"/>
          <w:color w:val="auto"/>
          <w:szCs w:val="21"/>
          <w:highlight w:val="none"/>
          <w:u w:val="single"/>
          <w:rPrChange w:id="6165"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166" w:author="然" w:date="2026-08-04T11:37:42Z">
            <w:rPr>
              <w:rFonts w:hint="eastAsia" w:ascii="宋体" w:hAnsi="宋体" w:cs="宋体"/>
              <w:szCs w:val="21"/>
              <w:highlight w:val="none"/>
            </w:rPr>
          </w:rPrChange>
        </w:rPr>
        <w:t>月</w:t>
      </w:r>
      <w:r>
        <w:rPr>
          <w:rFonts w:hint="eastAsia" w:ascii="宋体" w:hAnsi="宋体" w:cs="宋体"/>
          <w:color w:val="auto"/>
          <w:szCs w:val="21"/>
          <w:highlight w:val="none"/>
          <w:u w:val="single"/>
          <w:rPrChange w:id="6167"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168" w:author="然" w:date="2026-08-04T11:37:42Z">
            <w:rPr>
              <w:rFonts w:hint="eastAsia" w:ascii="宋体" w:hAnsi="宋体" w:cs="宋体"/>
              <w:szCs w:val="21"/>
              <w:highlight w:val="none"/>
            </w:rPr>
          </w:rPrChange>
        </w:rPr>
        <w:t>日</w:t>
      </w:r>
    </w:p>
    <w:p w14:paraId="6CCEA79E">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Change w:id="6169"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6170" w:author="然" w:date="2026-08-04T11:37:42Z">
            <w:rPr>
              <w:rFonts w:hint="eastAsia" w:ascii="宋体" w:hAnsi="宋体" w:cs="宋体"/>
              <w:kern w:val="0"/>
              <w:szCs w:val="21"/>
              <w:highlight w:val="none"/>
            </w:rPr>
          </w:rPrChange>
        </w:rPr>
        <w:br w:type="page"/>
      </w:r>
    </w:p>
    <w:p w14:paraId="4542A9AD">
      <w:pPr>
        <w:pStyle w:val="2"/>
        <w:jc w:val="left"/>
        <w:rPr>
          <w:rFonts w:ascii="宋体" w:hAnsi="宋体" w:eastAsia="宋体" w:cs="宋体"/>
          <w:bCs w:val="0"/>
          <w:color w:val="auto"/>
          <w:highlight w:val="none"/>
          <w:rPrChange w:id="6171" w:author="然" w:date="2026-08-04T11:37:42Z">
            <w:rPr>
              <w:rFonts w:ascii="宋体" w:hAnsi="宋体" w:eastAsia="宋体" w:cs="宋体"/>
              <w:bCs w:val="0"/>
              <w:highlight w:val="none"/>
            </w:rPr>
          </w:rPrChange>
        </w:rPr>
      </w:pPr>
      <w:r>
        <w:rPr>
          <w:rFonts w:hint="eastAsia" w:ascii="宋体" w:hAnsi="宋体" w:cs="宋体"/>
          <w:bCs w:val="0"/>
          <w:color w:val="auto"/>
          <w:spacing w:val="6"/>
          <w:kern w:val="0"/>
          <w:sz w:val="24"/>
          <w:szCs w:val="24"/>
          <w:highlight w:val="none"/>
          <w:rPrChange w:id="6172" w:author="然" w:date="2026-08-04T11:37:42Z">
            <w:rPr>
              <w:rFonts w:hint="eastAsia" w:ascii="宋体" w:hAnsi="宋体" w:cs="宋体"/>
              <w:bCs w:val="0"/>
              <w:spacing w:val="6"/>
              <w:kern w:val="0"/>
              <w:sz w:val="24"/>
              <w:szCs w:val="24"/>
              <w:highlight w:val="none"/>
            </w:rPr>
          </w:rPrChange>
        </w:rPr>
        <w:t xml:space="preserve">附2-1 </w:t>
      </w:r>
      <w:r>
        <w:rPr>
          <w:rFonts w:hint="eastAsia" w:ascii="宋体" w:hAnsi="宋体" w:eastAsia="宋体" w:cs="宋体"/>
          <w:bCs w:val="0"/>
          <w:color w:val="auto"/>
          <w:spacing w:val="6"/>
          <w:kern w:val="0"/>
          <w:sz w:val="24"/>
          <w:szCs w:val="24"/>
          <w:highlight w:val="none"/>
          <w:rPrChange w:id="6173" w:author="然" w:date="2026-08-04T11:37:42Z">
            <w:rPr>
              <w:rFonts w:hint="eastAsia" w:ascii="宋体" w:hAnsi="宋体" w:eastAsia="宋体" w:cs="宋体"/>
              <w:bCs w:val="0"/>
              <w:spacing w:val="6"/>
              <w:kern w:val="0"/>
              <w:sz w:val="24"/>
              <w:szCs w:val="24"/>
              <w:highlight w:val="none"/>
            </w:rPr>
          </w:rPrChange>
        </w:rPr>
        <w:t>政府采购价格评审优惠清单报价表</w:t>
      </w:r>
    </w:p>
    <w:p w14:paraId="1E7529C8">
      <w:pPr>
        <w:rPr>
          <w:color w:val="auto"/>
          <w:highlight w:val="none"/>
          <w:rPrChange w:id="6174" w:author="然" w:date="2026-08-04T11:37:42Z">
            <w:rPr>
              <w:highlight w:val="none"/>
            </w:rPr>
          </w:rPrChange>
        </w:rPr>
      </w:pPr>
    </w:p>
    <w:p w14:paraId="672716AF">
      <w:pPr>
        <w:adjustRightInd w:val="0"/>
        <w:snapToGrid w:val="0"/>
        <w:spacing w:line="360" w:lineRule="auto"/>
        <w:rPr>
          <w:rFonts w:ascii="宋体" w:hAnsi="宋体" w:cs="宋体"/>
          <w:color w:val="auto"/>
          <w:szCs w:val="21"/>
          <w:highlight w:val="none"/>
          <w:rPrChange w:id="6175" w:author="然" w:date="2026-08-04T11:37:42Z">
            <w:rPr>
              <w:rFonts w:ascii="宋体" w:hAnsi="宋体" w:cs="宋体"/>
              <w:szCs w:val="21"/>
              <w:highlight w:val="none"/>
            </w:rPr>
          </w:rPrChange>
        </w:rPr>
      </w:pPr>
    </w:p>
    <w:p w14:paraId="3F36CA9F">
      <w:pPr>
        <w:adjustRightInd w:val="0"/>
        <w:snapToGrid w:val="0"/>
        <w:spacing w:line="360" w:lineRule="auto"/>
        <w:rPr>
          <w:rFonts w:ascii="宋体" w:hAnsi="宋体" w:cs="宋体"/>
          <w:color w:val="auto"/>
          <w:szCs w:val="21"/>
          <w:highlight w:val="none"/>
          <w:rPrChange w:id="6176" w:author="然" w:date="2026-08-04T11:37:42Z">
            <w:rPr>
              <w:rFonts w:ascii="宋体" w:hAnsi="宋体" w:cs="宋体"/>
              <w:szCs w:val="21"/>
              <w:highlight w:val="none"/>
            </w:rPr>
          </w:rPrChange>
        </w:rPr>
      </w:pPr>
    </w:p>
    <w:p w14:paraId="59564881">
      <w:pPr>
        <w:adjustRightInd w:val="0"/>
        <w:snapToGrid w:val="0"/>
        <w:spacing w:line="360" w:lineRule="auto"/>
        <w:rPr>
          <w:rFonts w:ascii="宋体" w:hAnsi="宋体" w:cs="宋体"/>
          <w:color w:val="auto"/>
          <w:szCs w:val="21"/>
          <w:highlight w:val="none"/>
          <w:rPrChange w:id="6177" w:author="然" w:date="2026-08-04T11:37:42Z">
            <w:rPr>
              <w:rFonts w:ascii="宋体" w:hAnsi="宋体" w:cs="宋体"/>
              <w:szCs w:val="21"/>
              <w:highlight w:val="none"/>
            </w:rPr>
          </w:rPrChange>
        </w:rPr>
      </w:pPr>
      <w:r>
        <w:rPr>
          <w:rFonts w:hint="eastAsia" w:ascii="宋体" w:hAnsi="宋体" w:cs="宋体"/>
          <w:color w:val="auto"/>
          <w:szCs w:val="21"/>
          <w:highlight w:val="none"/>
          <w:rPrChange w:id="6178" w:author="然" w:date="2026-08-04T11:37:42Z">
            <w:rPr>
              <w:rFonts w:hint="eastAsia" w:ascii="宋体" w:hAnsi="宋体" w:cs="宋体"/>
              <w:szCs w:val="21"/>
              <w:highlight w:val="none"/>
            </w:rPr>
          </w:rPrChange>
        </w:rPr>
        <w:t>项目名称：</w:t>
      </w:r>
      <w:r>
        <w:rPr>
          <w:rFonts w:hint="eastAsia" w:ascii="宋体" w:hAnsi="宋体" w:cs="宋体"/>
          <w:color w:val="auto"/>
          <w:szCs w:val="21"/>
          <w:highlight w:val="none"/>
          <w:u w:val="single"/>
          <w:rPrChange w:id="6179"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180" w:author="然" w:date="2026-08-04T11:37:42Z">
            <w:rPr>
              <w:rFonts w:hint="eastAsia" w:ascii="宋体" w:hAnsi="宋体" w:cs="宋体"/>
              <w:szCs w:val="21"/>
              <w:highlight w:val="none"/>
            </w:rPr>
          </w:rPrChange>
        </w:rPr>
        <w:t xml:space="preserve">                       政府采购编号：</w:t>
      </w:r>
      <w:r>
        <w:rPr>
          <w:rFonts w:hint="eastAsia" w:ascii="宋体" w:hAnsi="宋体" w:cs="宋体"/>
          <w:color w:val="auto"/>
          <w:szCs w:val="21"/>
          <w:highlight w:val="none"/>
          <w:u w:val="single"/>
          <w:rPrChange w:id="6181"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182" w:author="然" w:date="2026-08-04T11:37:42Z">
            <w:rPr>
              <w:rFonts w:hint="eastAsia" w:ascii="宋体" w:hAnsi="宋体" w:cs="宋体"/>
              <w:szCs w:val="21"/>
              <w:highlight w:val="none"/>
            </w:rPr>
          </w:rPrChange>
        </w:rPr>
        <w:t xml:space="preserve"> </w:t>
      </w:r>
    </w:p>
    <w:p w14:paraId="707EBD33">
      <w:pPr>
        <w:adjustRightInd w:val="0"/>
        <w:snapToGrid w:val="0"/>
        <w:spacing w:line="360" w:lineRule="auto"/>
        <w:rPr>
          <w:rFonts w:ascii="宋体" w:hAnsi="宋体" w:cs="宋体"/>
          <w:color w:val="auto"/>
          <w:szCs w:val="21"/>
          <w:highlight w:val="none"/>
          <w:rPrChange w:id="6183" w:author="然" w:date="2026-08-04T11:37:42Z">
            <w:rPr>
              <w:rFonts w:ascii="宋体" w:hAnsi="宋体" w:cs="宋体"/>
              <w:szCs w:val="21"/>
              <w:highlight w:val="none"/>
            </w:rPr>
          </w:rPrChange>
        </w:rPr>
      </w:pPr>
      <w:r>
        <w:rPr>
          <w:rFonts w:hint="eastAsia" w:ascii="宋体" w:hAnsi="宋体" w:cs="宋体"/>
          <w:color w:val="auto"/>
          <w:szCs w:val="21"/>
          <w:highlight w:val="none"/>
          <w:rPrChange w:id="6184" w:author="然" w:date="2026-08-04T11:37:42Z">
            <w:rPr>
              <w:rFonts w:hint="eastAsia" w:ascii="宋体" w:hAnsi="宋体" w:cs="宋体"/>
              <w:szCs w:val="21"/>
              <w:highlight w:val="none"/>
            </w:rPr>
          </w:rPrChange>
        </w:rPr>
        <w:t>包    号：</w:t>
      </w:r>
      <w:r>
        <w:rPr>
          <w:rFonts w:hint="eastAsia" w:ascii="宋体" w:hAnsi="宋体" w:cs="宋体"/>
          <w:color w:val="auto"/>
          <w:szCs w:val="21"/>
          <w:highlight w:val="none"/>
          <w:u w:val="single"/>
          <w:rPrChange w:id="6185"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186" w:author="然" w:date="2026-08-04T11:37:42Z">
            <w:rPr>
              <w:rFonts w:hint="eastAsia" w:ascii="宋体" w:hAnsi="宋体" w:cs="宋体"/>
              <w:szCs w:val="21"/>
              <w:highlight w:val="none"/>
            </w:rPr>
          </w:rPrChange>
        </w:rPr>
        <w:t xml:space="preserve">                      包货物名称：</w:t>
      </w:r>
      <w:r>
        <w:rPr>
          <w:rFonts w:hint="eastAsia" w:ascii="宋体" w:hAnsi="宋体" w:cs="宋体"/>
          <w:color w:val="auto"/>
          <w:szCs w:val="21"/>
          <w:highlight w:val="none"/>
          <w:u w:val="single"/>
          <w:rPrChange w:id="6187"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188" w:author="然" w:date="2026-08-04T11:37:42Z">
            <w:rPr>
              <w:rFonts w:hint="eastAsia" w:ascii="宋体" w:hAnsi="宋体" w:cs="宋体"/>
              <w:szCs w:val="21"/>
              <w:highlight w:val="none"/>
            </w:rPr>
          </w:rPrChange>
        </w:rPr>
        <w:t xml:space="preserve"> </w:t>
      </w:r>
    </w:p>
    <w:p w14:paraId="2A09C25E">
      <w:pPr>
        <w:adjustRightInd w:val="0"/>
        <w:snapToGrid w:val="0"/>
        <w:spacing w:line="360" w:lineRule="auto"/>
        <w:ind w:firstLine="6930" w:firstLineChars="3300"/>
        <w:rPr>
          <w:rFonts w:ascii="宋体" w:hAnsi="宋体" w:cs="宋体"/>
          <w:color w:val="auto"/>
          <w:szCs w:val="21"/>
          <w:highlight w:val="none"/>
          <w:rPrChange w:id="6189" w:author="然" w:date="2026-08-04T11:37:42Z">
            <w:rPr>
              <w:rFonts w:ascii="宋体" w:hAnsi="宋体" w:cs="宋体"/>
              <w:szCs w:val="21"/>
              <w:highlight w:val="none"/>
            </w:rPr>
          </w:rPrChange>
        </w:rPr>
      </w:pPr>
      <w:r>
        <w:rPr>
          <w:rFonts w:hint="eastAsia" w:ascii="宋体" w:hAnsi="宋体" w:cs="宋体"/>
          <w:color w:val="auto"/>
          <w:szCs w:val="21"/>
          <w:highlight w:val="none"/>
          <w:rPrChange w:id="6190" w:author="然" w:date="2026-08-04T11:37:42Z">
            <w:rPr>
              <w:rFonts w:hint="eastAsia" w:ascii="宋体" w:hAnsi="宋体" w:cs="宋体"/>
              <w:szCs w:val="21"/>
              <w:highlight w:val="none"/>
            </w:rPr>
          </w:rPrChange>
        </w:rPr>
        <w:t>价格单位：人民币元</w:t>
      </w:r>
    </w:p>
    <w:tbl>
      <w:tblPr>
        <w:tblStyle w:val="3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701"/>
        <w:gridCol w:w="1866"/>
        <w:gridCol w:w="2103"/>
        <w:gridCol w:w="1276"/>
      </w:tblGrid>
      <w:tr w14:paraId="507162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0" w:hRule="atLeast"/>
        </w:trPr>
        <w:tc>
          <w:tcPr>
            <w:tcW w:w="8789" w:type="dxa"/>
            <w:gridSpan w:val="6"/>
            <w:vAlign w:val="center"/>
          </w:tcPr>
          <w:p w14:paraId="7FF61D28">
            <w:pPr>
              <w:pStyle w:val="33"/>
              <w:jc w:val="center"/>
              <w:rPr>
                <w:color w:val="auto"/>
                <w:kern w:val="20"/>
                <w:sz w:val="21"/>
                <w:szCs w:val="21"/>
                <w:highlight w:val="none"/>
                <w:rPrChange w:id="6191" w:author="然" w:date="2026-08-04T11:37:42Z">
                  <w:rPr>
                    <w:kern w:val="20"/>
                    <w:sz w:val="21"/>
                    <w:szCs w:val="21"/>
                    <w:highlight w:val="none"/>
                  </w:rPr>
                </w:rPrChange>
              </w:rPr>
            </w:pPr>
            <w:r>
              <w:rPr>
                <w:rFonts w:hint="eastAsia"/>
                <w:color w:val="auto"/>
                <w:kern w:val="20"/>
                <w:sz w:val="21"/>
                <w:szCs w:val="21"/>
                <w:highlight w:val="none"/>
                <w:rPrChange w:id="6192" w:author="然" w:date="2026-08-04T11:37:42Z">
                  <w:rPr>
                    <w:rFonts w:hint="eastAsia"/>
                    <w:kern w:val="20"/>
                    <w:sz w:val="21"/>
                    <w:szCs w:val="21"/>
                    <w:highlight w:val="none"/>
                  </w:rPr>
                </w:rPrChange>
              </w:rPr>
              <w:t>本单位对本表的真实性负责。如有虚假，将依法承担相应责任。</w:t>
            </w:r>
          </w:p>
        </w:tc>
      </w:tr>
      <w:tr w14:paraId="490082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19828282">
            <w:pPr>
              <w:pStyle w:val="33"/>
              <w:jc w:val="center"/>
              <w:rPr>
                <w:color w:val="auto"/>
                <w:kern w:val="20"/>
                <w:sz w:val="21"/>
                <w:szCs w:val="21"/>
                <w:highlight w:val="none"/>
                <w:rPrChange w:id="6193" w:author="然" w:date="2026-08-04T11:37:42Z">
                  <w:rPr>
                    <w:kern w:val="20"/>
                    <w:sz w:val="21"/>
                    <w:szCs w:val="21"/>
                    <w:highlight w:val="none"/>
                  </w:rPr>
                </w:rPrChange>
              </w:rPr>
            </w:pPr>
            <w:r>
              <w:rPr>
                <w:rFonts w:hint="eastAsia"/>
                <w:color w:val="auto"/>
                <w:kern w:val="20"/>
                <w:sz w:val="21"/>
                <w:szCs w:val="21"/>
                <w:highlight w:val="none"/>
                <w:rPrChange w:id="6194" w:author="然" w:date="2026-08-04T11:37:42Z">
                  <w:rPr>
                    <w:rFonts w:hint="eastAsia"/>
                    <w:kern w:val="20"/>
                    <w:sz w:val="21"/>
                    <w:szCs w:val="21"/>
                    <w:highlight w:val="none"/>
                  </w:rPr>
                </w:rPrChange>
              </w:rPr>
              <w:t>1</w:t>
            </w:r>
          </w:p>
        </w:tc>
        <w:tc>
          <w:tcPr>
            <w:tcW w:w="1134" w:type="dxa"/>
            <w:vAlign w:val="center"/>
          </w:tcPr>
          <w:p w14:paraId="7F460AE6">
            <w:pPr>
              <w:pStyle w:val="33"/>
              <w:jc w:val="center"/>
              <w:rPr>
                <w:color w:val="auto"/>
                <w:kern w:val="20"/>
                <w:sz w:val="21"/>
                <w:szCs w:val="21"/>
                <w:highlight w:val="none"/>
                <w:rPrChange w:id="6195" w:author="然" w:date="2026-08-04T11:37:42Z">
                  <w:rPr>
                    <w:kern w:val="20"/>
                    <w:sz w:val="21"/>
                    <w:szCs w:val="21"/>
                    <w:highlight w:val="none"/>
                  </w:rPr>
                </w:rPrChange>
              </w:rPr>
            </w:pPr>
            <w:r>
              <w:rPr>
                <w:rFonts w:hint="eastAsia"/>
                <w:color w:val="auto"/>
                <w:kern w:val="20"/>
                <w:sz w:val="21"/>
                <w:szCs w:val="21"/>
                <w:highlight w:val="none"/>
                <w:rPrChange w:id="6196" w:author="然" w:date="2026-08-04T11:37:42Z">
                  <w:rPr>
                    <w:rFonts w:hint="eastAsia"/>
                    <w:kern w:val="20"/>
                    <w:sz w:val="21"/>
                    <w:szCs w:val="21"/>
                    <w:highlight w:val="none"/>
                  </w:rPr>
                </w:rPrChange>
              </w:rPr>
              <w:t>2</w:t>
            </w:r>
          </w:p>
        </w:tc>
        <w:tc>
          <w:tcPr>
            <w:tcW w:w="1701" w:type="dxa"/>
            <w:vAlign w:val="center"/>
          </w:tcPr>
          <w:p w14:paraId="63FB6E24">
            <w:pPr>
              <w:pStyle w:val="33"/>
              <w:jc w:val="center"/>
              <w:rPr>
                <w:color w:val="auto"/>
                <w:kern w:val="20"/>
                <w:sz w:val="21"/>
                <w:szCs w:val="21"/>
                <w:highlight w:val="none"/>
                <w:rPrChange w:id="6197" w:author="然" w:date="2026-08-04T11:37:42Z">
                  <w:rPr>
                    <w:kern w:val="20"/>
                    <w:sz w:val="21"/>
                    <w:szCs w:val="21"/>
                    <w:highlight w:val="none"/>
                  </w:rPr>
                </w:rPrChange>
              </w:rPr>
            </w:pPr>
            <w:r>
              <w:rPr>
                <w:rFonts w:hint="eastAsia"/>
                <w:color w:val="auto"/>
                <w:kern w:val="20"/>
                <w:sz w:val="21"/>
                <w:szCs w:val="21"/>
                <w:highlight w:val="none"/>
                <w:rPrChange w:id="6198" w:author="然" w:date="2026-08-04T11:37:42Z">
                  <w:rPr>
                    <w:rFonts w:hint="eastAsia"/>
                    <w:kern w:val="20"/>
                    <w:sz w:val="21"/>
                    <w:szCs w:val="21"/>
                    <w:highlight w:val="none"/>
                  </w:rPr>
                </w:rPrChange>
              </w:rPr>
              <w:t>3</w:t>
            </w:r>
          </w:p>
        </w:tc>
        <w:tc>
          <w:tcPr>
            <w:tcW w:w="1866" w:type="dxa"/>
            <w:vAlign w:val="center"/>
          </w:tcPr>
          <w:p w14:paraId="7B7C5A8F">
            <w:pPr>
              <w:pStyle w:val="33"/>
              <w:jc w:val="center"/>
              <w:rPr>
                <w:color w:val="auto"/>
                <w:kern w:val="20"/>
                <w:sz w:val="21"/>
                <w:szCs w:val="21"/>
                <w:highlight w:val="none"/>
                <w:rPrChange w:id="6199" w:author="然" w:date="2026-08-04T11:37:42Z">
                  <w:rPr>
                    <w:kern w:val="20"/>
                    <w:sz w:val="21"/>
                    <w:szCs w:val="21"/>
                    <w:highlight w:val="none"/>
                  </w:rPr>
                </w:rPrChange>
              </w:rPr>
            </w:pPr>
            <w:r>
              <w:rPr>
                <w:rFonts w:hint="eastAsia"/>
                <w:color w:val="auto"/>
                <w:kern w:val="20"/>
                <w:sz w:val="21"/>
                <w:szCs w:val="21"/>
                <w:highlight w:val="none"/>
                <w:rPrChange w:id="6200" w:author="然" w:date="2026-08-04T11:37:42Z">
                  <w:rPr>
                    <w:rFonts w:hint="eastAsia"/>
                    <w:kern w:val="20"/>
                    <w:sz w:val="21"/>
                    <w:szCs w:val="21"/>
                    <w:highlight w:val="none"/>
                  </w:rPr>
                </w:rPrChange>
              </w:rPr>
              <w:t>4</w:t>
            </w:r>
          </w:p>
        </w:tc>
        <w:tc>
          <w:tcPr>
            <w:tcW w:w="2103" w:type="dxa"/>
            <w:vAlign w:val="center"/>
          </w:tcPr>
          <w:p w14:paraId="792833B8">
            <w:pPr>
              <w:pStyle w:val="33"/>
              <w:jc w:val="center"/>
              <w:rPr>
                <w:color w:val="auto"/>
                <w:kern w:val="20"/>
                <w:sz w:val="21"/>
                <w:szCs w:val="21"/>
                <w:highlight w:val="none"/>
                <w:rPrChange w:id="6201" w:author="然" w:date="2026-08-04T11:37:42Z">
                  <w:rPr>
                    <w:kern w:val="20"/>
                    <w:sz w:val="21"/>
                    <w:szCs w:val="21"/>
                    <w:highlight w:val="none"/>
                  </w:rPr>
                </w:rPrChange>
              </w:rPr>
            </w:pPr>
            <w:r>
              <w:rPr>
                <w:rFonts w:hint="eastAsia"/>
                <w:color w:val="auto"/>
                <w:kern w:val="20"/>
                <w:sz w:val="21"/>
                <w:szCs w:val="21"/>
                <w:highlight w:val="none"/>
                <w:rPrChange w:id="6202" w:author="然" w:date="2026-08-04T11:37:42Z">
                  <w:rPr>
                    <w:rFonts w:hint="eastAsia"/>
                    <w:kern w:val="20"/>
                    <w:sz w:val="21"/>
                    <w:szCs w:val="21"/>
                    <w:highlight w:val="none"/>
                  </w:rPr>
                </w:rPrChange>
              </w:rPr>
              <w:t>5</w:t>
            </w:r>
          </w:p>
        </w:tc>
        <w:tc>
          <w:tcPr>
            <w:tcW w:w="1276" w:type="dxa"/>
            <w:vAlign w:val="center"/>
          </w:tcPr>
          <w:p w14:paraId="137C47D8">
            <w:pPr>
              <w:pStyle w:val="33"/>
              <w:jc w:val="center"/>
              <w:rPr>
                <w:color w:val="auto"/>
                <w:kern w:val="20"/>
                <w:sz w:val="21"/>
                <w:szCs w:val="21"/>
                <w:highlight w:val="none"/>
                <w:rPrChange w:id="6203" w:author="然" w:date="2026-08-04T11:37:42Z">
                  <w:rPr>
                    <w:kern w:val="20"/>
                    <w:sz w:val="21"/>
                    <w:szCs w:val="21"/>
                    <w:highlight w:val="none"/>
                  </w:rPr>
                </w:rPrChange>
              </w:rPr>
            </w:pPr>
            <w:r>
              <w:rPr>
                <w:rFonts w:hint="eastAsia"/>
                <w:color w:val="auto"/>
                <w:kern w:val="20"/>
                <w:sz w:val="21"/>
                <w:szCs w:val="21"/>
                <w:highlight w:val="none"/>
                <w:rPrChange w:id="6204" w:author="然" w:date="2026-08-04T11:37:42Z">
                  <w:rPr>
                    <w:rFonts w:hint="eastAsia"/>
                    <w:kern w:val="20"/>
                    <w:sz w:val="21"/>
                    <w:szCs w:val="21"/>
                    <w:highlight w:val="none"/>
                  </w:rPr>
                </w:rPrChange>
              </w:rPr>
              <w:t>6</w:t>
            </w:r>
          </w:p>
        </w:tc>
      </w:tr>
      <w:tr w14:paraId="535158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8" w:hRule="atLeast"/>
        </w:trPr>
        <w:tc>
          <w:tcPr>
            <w:tcW w:w="709" w:type="dxa"/>
            <w:vAlign w:val="center"/>
          </w:tcPr>
          <w:p w14:paraId="21A52E67">
            <w:pPr>
              <w:pStyle w:val="33"/>
              <w:jc w:val="center"/>
              <w:rPr>
                <w:color w:val="auto"/>
                <w:kern w:val="20"/>
                <w:sz w:val="21"/>
                <w:szCs w:val="21"/>
                <w:highlight w:val="none"/>
                <w:rPrChange w:id="6205" w:author="然" w:date="2026-08-04T11:37:42Z">
                  <w:rPr>
                    <w:kern w:val="20"/>
                    <w:sz w:val="21"/>
                    <w:szCs w:val="21"/>
                    <w:highlight w:val="none"/>
                  </w:rPr>
                </w:rPrChange>
              </w:rPr>
            </w:pPr>
            <w:r>
              <w:rPr>
                <w:rFonts w:hint="eastAsia"/>
                <w:color w:val="auto"/>
                <w:kern w:val="20"/>
                <w:sz w:val="21"/>
                <w:szCs w:val="21"/>
                <w:highlight w:val="none"/>
                <w:rPrChange w:id="6206" w:author="然" w:date="2026-08-04T11:37:42Z">
                  <w:rPr>
                    <w:rFonts w:hint="eastAsia"/>
                    <w:kern w:val="20"/>
                    <w:sz w:val="21"/>
                    <w:szCs w:val="21"/>
                    <w:highlight w:val="none"/>
                  </w:rPr>
                </w:rPrChange>
              </w:rPr>
              <w:t>序号</w:t>
            </w:r>
          </w:p>
        </w:tc>
        <w:tc>
          <w:tcPr>
            <w:tcW w:w="1134" w:type="dxa"/>
            <w:vAlign w:val="center"/>
          </w:tcPr>
          <w:p w14:paraId="7379AD05">
            <w:pPr>
              <w:pStyle w:val="33"/>
              <w:jc w:val="center"/>
              <w:rPr>
                <w:color w:val="auto"/>
                <w:kern w:val="20"/>
                <w:sz w:val="21"/>
                <w:szCs w:val="21"/>
                <w:highlight w:val="none"/>
                <w:rPrChange w:id="6207" w:author="然" w:date="2026-08-04T11:37:42Z">
                  <w:rPr>
                    <w:kern w:val="20"/>
                    <w:sz w:val="21"/>
                    <w:szCs w:val="21"/>
                    <w:highlight w:val="none"/>
                  </w:rPr>
                </w:rPrChange>
              </w:rPr>
            </w:pPr>
            <w:r>
              <w:rPr>
                <w:rFonts w:hint="eastAsia"/>
                <w:color w:val="auto"/>
                <w:kern w:val="20"/>
                <w:sz w:val="21"/>
                <w:szCs w:val="21"/>
                <w:highlight w:val="none"/>
                <w:rPrChange w:id="6208" w:author="然" w:date="2026-08-04T11:37:42Z">
                  <w:rPr>
                    <w:rFonts w:hint="eastAsia"/>
                    <w:kern w:val="20"/>
                    <w:sz w:val="21"/>
                    <w:szCs w:val="21"/>
                    <w:highlight w:val="none"/>
                  </w:rPr>
                </w:rPrChange>
              </w:rPr>
              <w:t>货物（服务）名称</w:t>
            </w:r>
          </w:p>
        </w:tc>
        <w:tc>
          <w:tcPr>
            <w:tcW w:w="1701" w:type="dxa"/>
            <w:vAlign w:val="center"/>
          </w:tcPr>
          <w:p w14:paraId="737521C4">
            <w:pPr>
              <w:pStyle w:val="33"/>
              <w:jc w:val="center"/>
              <w:rPr>
                <w:color w:val="auto"/>
                <w:kern w:val="20"/>
                <w:sz w:val="21"/>
                <w:szCs w:val="21"/>
                <w:highlight w:val="none"/>
                <w:rPrChange w:id="6209" w:author="然" w:date="2026-08-04T11:37:42Z">
                  <w:rPr>
                    <w:kern w:val="20"/>
                    <w:sz w:val="21"/>
                    <w:szCs w:val="21"/>
                    <w:highlight w:val="none"/>
                  </w:rPr>
                </w:rPrChange>
              </w:rPr>
            </w:pPr>
            <w:r>
              <w:rPr>
                <w:rFonts w:hint="eastAsia"/>
                <w:color w:val="auto"/>
                <w:kern w:val="20"/>
                <w:sz w:val="21"/>
                <w:szCs w:val="21"/>
                <w:highlight w:val="none"/>
                <w:rPrChange w:id="6210" w:author="然" w:date="2026-08-04T11:37:42Z">
                  <w:rPr>
                    <w:rFonts w:hint="eastAsia"/>
                    <w:kern w:val="20"/>
                    <w:sz w:val="21"/>
                    <w:szCs w:val="21"/>
                    <w:highlight w:val="none"/>
                  </w:rPr>
                </w:rPrChange>
              </w:rPr>
              <w:t>价格（元）</w:t>
            </w:r>
          </w:p>
        </w:tc>
        <w:tc>
          <w:tcPr>
            <w:tcW w:w="1866" w:type="dxa"/>
            <w:vAlign w:val="center"/>
          </w:tcPr>
          <w:p w14:paraId="4F71A47B">
            <w:pPr>
              <w:pStyle w:val="33"/>
              <w:jc w:val="center"/>
              <w:rPr>
                <w:color w:val="auto"/>
                <w:kern w:val="20"/>
                <w:sz w:val="21"/>
                <w:szCs w:val="21"/>
                <w:highlight w:val="none"/>
                <w:rPrChange w:id="6211" w:author="然" w:date="2026-08-04T11:37:42Z">
                  <w:rPr>
                    <w:kern w:val="20"/>
                    <w:sz w:val="21"/>
                    <w:szCs w:val="21"/>
                    <w:highlight w:val="none"/>
                  </w:rPr>
                </w:rPrChange>
              </w:rPr>
            </w:pPr>
            <w:r>
              <w:rPr>
                <w:rFonts w:hint="eastAsia"/>
                <w:color w:val="auto"/>
                <w:kern w:val="20"/>
                <w:sz w:val="21"/>
                <w:szCs w:val="21"/>
                <w:highlight w:val="none"/>
                <w:rPrChange w:id="6212" w:author="然" w:date="2026-08-04T11:37:42Z">
                  <w:rPr>
                    <w:rFonts w:hint="eastAsia"/>
                    <w:kern w:val="20"/>
                    <w:sz w:val="21"/>
                    <w:szCs w:val="21"/>
                    <w:highlight w:val="none"/>
                  </w:rPr>
                </w:rPrChange>
              </w:rPr>
              <w:t>货物制造商（服务商）名称</w:t>
            </w:r>
          </w:p>
        </w:tc>
        <w:tc>
          <w:tcPr>
            <w:tcW w:w="2103" w:type="dxa"/>
            <w:vAlign w:val="center"/>
          </w:tcPr>
          <w:p w14:paraId="08A01C1F">
            <w:pPr>
              <w:pStyle w:val="33"/>
              <w:jc w:val="center"/>
              <w:rPr>
                <w:color w:val="auto"/>
                <w:kern w:val="20"/>
                <w:sz w:val="21"/>
                <w:szCs w:val="21"/>
                <w:highlight w:val="none"/>
                <w:rPrChange w:id="6213" w:author="然" w:date="2026-08-04T11:37:42Z">
                  <w:rPr>
                    <w:kern w:val="20"/>
                    <w:sz w:val="21"/>
                    <w:szCs w:val="21"/>
                    <w:highlight w:val="none"/>
                  </w:rPr>
                </w:rPrChange>
              </w:rPr>
            </w:pPr>
            <w:r>
              <w:rPr>
                <w:rFonts w:hint="eastAsia"/>
                <w:color w:val="auto"/>
                <w:kern w:val="20"/>
                <w:sz w:val="21"/>
                <w:szCs w:val="21"/>
                <w:highlight w:val="none"/>
                <w:rPrChange w:id="6214" w:author="然" w:date="2026-08-04T11:37:42Z">
                  <w:rPr>
                    <w:rFonts w:hint="eastAsia"/>
                    <w:kern w:val="20"/>
                    <w:sz w:val="21"/>
                    <w:szCs w:val="21"/>
                    <w:highlight w:val="none"/>
                  </w:rPr>
                </w:rPrChange>
              </w:rPr>
              <w:t>货物制造商（服务商）类型</w:t>
            </w:r>
          </w:p>
        </w:tc>
        <w:tc>
          <w:tcPr>
            <w:tcW w:w="1276" w:type="dxa"/>
            <w:vAlign w:val="center"/>
          </w:tcPr>
          <w:p w14:paraId="66DE8B58">
            <w:pPr>
              <w:pStyle w:val="33"/>
              <w:jc w:val="center"/>
              <w:rPr>
                <w:color w:val="auto"/>
                <w:kern w:val="20"/>
                <w:sz w:val="21"/>
                <w:szCs w:val="21"/>
                <w:highlight w:val="none"/>
                <w:rPrChange w:id="6215" w:author="然" w:date="2026-08-04T11:37:42Z">
                  <w:rPr>
                    <w:kern w:val="20"/>
                    <w:sz w:val="21"/>
                    <w:szCs w:val="21"/>
                    <w:highlight w:val="none"/>
                  </w:rPr>
                </w:rPrChange>
              </w:rPr>
            </w:pPr>
            <w:r>
              <w:rPr>
                <w:rFonts w:hint="eastAsia"/>
                <w:color w:val="auto"/>
                <w:kern w:val="20"/>
                <w:sz w:val="21"/>
                <w:szCs w:val="21"/>
                <w:highlight w:val="none"/>
                <w:rPrChange w:id="6216" w:author="然" w:date="2026-08-04T11:37:42Z">
                  <w:rPr>
                    <w:rFonts w:hint="eastAsia"/>
                    <w:kern w:val="20"/>
                    <w:sz w:val="21"/>
                    <w:szCs w:val="21"/>
                    <w:highlight w:val="none"/>
                  </w:rPr>
                </w:rPrChange>
              </w:rPr>
              <w:t>商标名称</w:t>
            </w:r>
          </w:p>
        </w:tc>
      </w:tr>
      <w:tr w14:paraId="173A18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C0CBD20">
            <w:pPr>
              <w:pStyle w:val="33"/>
              <w:jc w:val="center"/>
              <w:rPr>
                <w:color w:val="auto"/>
                <w:kern w:val="20"/>
                <w:sz w:val="21"/>
                <w:szCs w:val="21"/>
                <w:highlight w:val="none"/>
                <w:rPrChange w:id="6217" w:author="然" w:date="2026-08-04T11:37:42Z">
                  <w:rPr>
                    <w:kern w:val="20"/>
                    <w:sz w:val="21"/>
                    <w:szCs w:val="21"/>
                    <w:highlight w:val="none"/>
                  </w:rPr>
                </w:rPrChange>
              </w:rPr>
            </w:pPr>
          </w:p>
        </w:tc>
        <w:tc>
          <w:tcPr>
            <w:tcW w:w="1134" w:type="dxa"/>
            <w:vAlign w:val="center"/>
          </w:tcPr>
          <w:p w14:paraId="05759C42">
            <w:pPr>
              <w:pStyle w:val="33"/>
              <w:jc w:val="center"/>
              <w:rPr>
                <w:color w:val="auto"/>
                <w:kern w:val="20"/>
                <w:sz w:val="21"/>
                <w:szCs w:val="21"/>
                <w:highlight w:val="none"/>
                <w:rPrChange w:id="6218" w:author="然" w:date="2026-08-04T11:37:42Z">
                  <w:rPr>
                    <w:kern w:val="20"/>
                    <w:sz w:val="21"/>
                    <w:szCs w:val="21"/>
                    <w:highlight w:val="none"/>
                  </w:rPr>
                </w:rPrChange>
              </w:rPr>
            </w:pPr>
          </w:p>
        </w:tc>
        <w:tc>
          <w:tcPr>
            <w:tcW w:w="1701" w:type="dxa"/>
            <w:vAlign w:val="center"/>
          </w:tcPr>
          <w:p w14:paraId="4BF3901E">
            <w:pPr>
              <w:pStyle w:val="33"/>
              <w:jc w:val="center"/>
              <w:rPr>
                <w:color w:val="auto"/>
                <w:kern w:val="20"/>
                <w:sz w:val="21"/>
                <w:szCs w:val="21"/>
                <w:highlight w:val="none"/>
                <w:rPrChange w:id="6219" w:author="然" w:date="2026-08-04T11:37:42Z">
                  <w:rPr>
                    <w:kern w:val="20"/>
                    <w:sz w:val="21"/>
                    <w:szCs w:val="21"/>
                    <w:highlight w:val="none"/>
                  </w:rPr>
                </w:rPrChange>
              </w:rPr>
            </w:pPr>
          </w:p>
        </w:tc>
        <w:tc>
          <w:tcPr>
            <w:tcW w:w="1866" w:type="dxa"/>
            <w:vAlign w:val="center"/>
          </w:tcPr>
          <w:p w14:paraId="0C89B042">
            <w:pPr>
              <w:pStyle w:val="33"/>
              <w:jc w:val="center"/>
              <w:rPr>
                <w:color w:val="auto"/>
                <w:kern w:val="20"/>
                <w:sz w:val="21"/>
                <w:szCs w:val="21"/>
                <w:highlight w:val="none"/>
                <w:rPrChange w:id="6220" w:author="然" w:date="2026-08-04T11:37:42Z">
                  <w:rPr>
                    <w:kern w:val="20"/>
                    <w:sz w:val="21"/>
                    <w:szCs w:val="21"/>
                    <w:highlight w:val="none"/>
                  </w:rPr>
                </w:rPrChange>
              </w:rPr>
            </w:pPr>
          </w:p>
        </w:tc>
        <w:tc>
          <w:tcPr>
            <w:tcW w:w="2103" w:type="dxa"/>
            <w:vAlign w:val="center"/>
          </w:tcPr>
          <w:p w14:paraId="676DBD9D">
            <w:pPr>
              <w:pStyle w:val="33"/>
              <w:jc w:val="center"/>
              <w:rPr>
                <w:color w:val="auto"/>
                <w:kern w:val="20"/>
                <w:sz w:val="21"/>
                <w:szCs w:val="21"/>
                <w:highlight w:val="none"/>
                <w:rPrChange w:id="6221" w:author="然" w:date="2026-08-04T11:37:42Z">
                  <w:rPr>
                    <w:kern w:val="20"/>
                    <w:sz w:val="21"/>
                    <w:szCs w:val="21"/>
                    <w:highlight w:val="none"/>
                  </w:rPr>
                </w:rPrChange>
              </w:rPr>
            </w:pPr>
          </w:p>
        </w:tc>
        <w:tc>
          <w:tcPr>
            <w:tcW w:w="1276" w:type="dxa"/>
            <w:vAlign w:val="center"/>
          </w:tcPr>
          <w:p w14:paraId="76625EA9">
            <w:pPr>
              <w:pStyle w:val="33"/>
              <w:jc w:val="center"/>
              <w:rPr>
                <w:color w:val="auto"/>
                <w:kern w:val="20"/>
                <w:sz w:val="21"/>
                <w:szCs w:val="21"/>
                <w:highlight w:val="none"/>
                <w:rPrChange w:id="6222" w:author="然" w:date="2026-08-04T11:37:42Z">
                  <w:rPr>
                    <w:kern w:val="20"/>
                    <w:sz w:val="21"/>
                    <w:szCs w:val="21"/>
                    <w:highlight w:val="none"/>
                  </w:rPr>
                </w:rPrChange>
              </w:rPr>
            </w:pPr>
          </w:p>
        </w:tc>
      </w:tr>
      <w:tr w14:paraId="383E5B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CA5F9E5">
            <w:pPr>
              <w:pStyle w:val="33"/>
              <w:jc w:val="center"/>
              <w:rPr>
                <w:color w:val="auto"/>
                <w:kern w:val="20"/>
                <w:sz w:val="21"/>
                <w:szCs w:val="21"/>
                <w:highlight w:val="none"/>
                <w:rPrChange w:id="6223" w:author="然" w:date="2026-08-04T11:37:42Z">
                  <w:rPr>
                    <w:kern w:val="20"/>
                    <w:sz w:val="21"/>
                    <w:szCs w:val="21"/>
                    <w:highlight w:val="none"/>
                  </w:rPr>
                </w:rPrChange>
              </w:rPr>
            </w:pPr>
          </w:p>
        </w:tc>
        <w:tc>
          <w:tcPr>
            <w:tcW w:w="1134" w:type="dxa"/>
            <w:vAlign w:val="center"/>
          </w:tcPr>
          <w:p w14:paraId="053C8B2A">
            <w:pPr>
              <w:pStyle w:val="33"/>
              <w:jc w:val="center"/>
              <w:rPr>
                <w:color w:val="auto"/>
                <w:kern w:val="20"/>
                <w:sz w:val="21"/>
                <w:szCs w:val="21"/>
                <w:highlight w:val="none"/>
                <w:rPrChange w:id="6224" w:author="然" w:date="2026-08-04T11:37:42Z">
                  <w:rPr>
                    <w:kern w:val="20"/>
                    <w:sz w:val="21"/>
                    <w:szCs w:val="21"/>
                    <w:highlight w:val="none"/>
                  </w:rPr>
                </w:rPrChange>
              </w:rPr>
            </w:pPr>
          </w:p>
        </w:tc>
        <w:tc>
          <w:tcPr>
            <w:tcW w:w="1701" w:type="dxa"/>
            <w:vAlign w:val="center"/>
          </w:tcPr>
          <w:p w14:paraId="03D880EA">
            <w:pPr>
              <w:pStyle w:val="33"/>
              <w:jc w:val="center"/>
              <w:rPr>
                <w:color w:val="auto"/>
                <w:kern w:val="20"/>
                <w:sz w:val="21"/>
                <w:szCs w:val="21"/>
                <w:highlight w:val="none"/>
                <w:rPrChange w:id="6225" w:author="然" w:date="2026-08-04T11:37:42Z">
                  <w:rPr>
                    <w:kern w:val="20"/>
                    <w:sz w:val="21"/>
                    <w:szCs w:val="21"/>
                    <w:highlight w:val="none"/>
                  </w:rPr>
                </w:rPrChange>
              </w:rPr>
            </w:pPr>
          </w:p>
        </w:tc>
        <w:tc>
          <w:tcPr>
            <w:tcW w:w="1866" w:type="dxa"/>
            <w:vAlign w:val="center"/>
          </w:tcPr>
          <w:p w14:paraId="6E001838">
            <w:pPr>
              <w:pStyle w:val="33"/>
              <w:jc w:val="center"/>
              <w:rPr>
                <w:color w:val="auto"/>
                <w:kern w:val="20"/>
                <w:sz w:val="21"/>
                <w:szCs w:val="21"/>
                <w:highlight w:val="none"/>
                <w:rPrChange w:id="6226" w:author="然" w:date="2026-08-04T11:37:42Z">
                  <w:rPr>
                    <w:kern w:val="20"/>
                    <w:sz w:val="21"/>
                    <w:szCs w:val="21"/>
                    <w:highlight w:val="none"/>
                  </w:rPr>
                </w:rPrChange>
              </w:rPr>
            </w:pPr>
          </w:p>
        </w:tc>
        <w:tc>
          <w:tcPr>
            <w:tcW w:w="2103" w:type="dxa"/>
            <w:vAlign w:val="center"/>
          </w:tcPr>
          <w:p w14:paraId="2845D0AF">
            <w:pPr>
              <w:pStyle w:val="33"/>
              <w:jc w:val="center"/>
              <w:rPr>
                <w:color w:val="auto"/>
                <w:kern w:val="20"/>
                <w:sz w:val="21"/>
                <w:szCs w:val="21"/>
                <w:highlight w:val="none"/>
                <w:rPrChange w:id="6227" w:author="然" w:date="2026-08-04T11:37:42Z">
                  <w:rPr>
                    <w:kern w:val="20"/>
                    <w:sz w:val="21"/>
                    <w:szCs w:val="21"/>
                    <w:highlight w:val="none"/>
                  </w:rPr>
                </w:rPrChange>
              </w:rPr>
            </w:pPr>
          </w:p>
        </w:tc>
        <w:tc>
          <w:tcPr>
            <w:tcW w:w="1276" w:type="dxa"/>
            <w:vAlign w:val="center"/>
          </w:tcPr>
          <w:p w14:paraId="2F1F165A">
            <w:pPr>
              <w:pStyle w:val="33"/>
              <w:jc w:val="center"/>
              <w:rPr>
                <w:color w:val="auto"/>
                <w:kern w:val="20"/>
                <w:sz w:val="21"/>
                <w:szCs w:val="21"/>
                <w:highlight w:val="none"/>
                <w:rPrChange w:id="6228" w:author="然" w:date="2026-08-04T11:37:42Z">
                  <w:rPr>
                    <w:kern w:val="20"/>
                    <w:sz w:val="21"/>
                    <w:szCs w:val="21"/>
                    <w:highlight w:val="none"/>
                  </w:rPr>
                </w:rPrChange>
              </w:rPr>
            </w:pPr>
          </w:p>
        </w:tc>
      </w:tr>
      <w:tr w14:paraId="136D38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4C9D446">
            <w:pPr>
              <w:pStyle w:val="33"/>
              <w:jc w:val="center"/>
              <w:rPr>
                <w:color w:val="auto"/>
                <w:kern w:val="20"/>
                <w:sz w:val="21"/>
                <w:szCs w:val="21"/>
                <w:highlight w:val="none"/>
                <w:rPrChange w:id="6229" w:author="然" w:date="2026-08-04T11:37:42Z">
                  <w:rPr>
                    <w:kern w:val="20"/>
                    <w:sz w:val="21"/>
                    <w:szCs w:val="21"/>
                    <w:highlight w:val="none"/>
                  </w:rPr>
                </w:rPrChange>
              </w:rPr>
            </w:pPr>
            <w:r>
              <w:rPr>
                <w:rFonts w:hint="eastAsia"/>
                <w:color w:val="auto"/>
                <w:kern w:val="20"/>
                <w:sz w:val="21"/>
                <w:szCs w:val="21"/>
                <w:highlight w:val="none"/>
                <w:rPrChange w:id="6230" w:author="然" w:date="2026-08-04T11:37:42Z">
                  <w:rPr>
                    <w:rFonts w:hint="eastAsia"/>
                    <w:kern w:val="20"/>
                    <w:sz w:val="21"/>
                    <w:szCs w:val="21"/>
                    <w:highlight w:val="none"/>
                  </w:rPr>
                </w:rPrChange>
              </w:rPr>
              <w:t>小计</w:t>
            </w:r>
          </w:p>
        </w:tc>
        <w:tc>
          <w:tcPr>
            <w:tcW w:w="1134" w:type="dxa"/>
            <w:vAlign w:val="center"/>
          </w:tcPr>
          <w:p w14:paraId="2904FA76">
            <w:pPr>
              <w:pStyle w:val="33"/>
              <w:jc w:val="center"/>
              <w:rPr>
                <w:color w:val="auto"/>
                <w:kern w:val="20"/>
                <w:sz w:val="21"/>
                <w:szCs w:val="21"/>
                <w:highlight w:val="none"/>
                <w:rPrChange w:id="6231" w:author="然" w:date="2026-08-04T11:37:42Z">
                  <w:rPr>
                    <w:kern w:val="20"/>
                    <w:sz w:val="21"/>
                    <w:szCs w:val="21"/>
                    <w:highlight w:val="none"/>
                  </w:rPr>
                </w:rPrChange>
              </w:rPr>
            </w:pPr>
            <w:r>
              <w:rPr>
                <w:rFonts w:hint="eastAsia"/>
                <w:color w:val="auto"/>
                <w:kern w:val="20"/>
                <w:sz w:val="21"/>
                <w:szCs w:val="21"/>
                <w:highlight w:val="none"/>
                <w:rPrChange w:id="6232" w:author="然" w:date="2026-08-04T11:37:42Z">
                  <w:rPr>
                    <w:rFonts w:hint="eastAsia"/>
                    <w:kern w:val="20"/>
                    <w:sz w:val="21"/>
                    <w:szCs w:val="21"/>
                    <w:highlight w:val="none"/>
                  </w:rPr>
                </w:rPrChange>
              </w:rPr>
              <w:t>/</w:t>
            </w:r>
          </w:p>
        </w:tc>
        <w:tc>
          <w:tcPr>
            <w:tcW w:w="1701" w:type="dxa"/>
            <w:vAlign w:val="center"/>
          </w:tcPr>
          <w:p w14:paraId="1A006C0C">
            <w:pPr>
              <w:pStyle w:val="33"/>
              <w:jc w:val="center"/>
              <w:rPr>
                <w:color w:val="auto"/>
                <w:kern w:val="20"/>
                <w:sz w:val="21"/>
                <w:szCs w:val="21"/>
                <w:highlight w:val="none"/>
                <w:rPrChange w:id="6233" w:author="然" w:date="2026-08-04T11:37:42Z">
                  <w:rPr>
                    <w:kern w:val="20"/>
                    <w:sz w:val="21"/>
                    <w:szCs w:val="21"/>
                    <w:highlight w:val="none"/>
                  </w:rPr>
                </w:rPrChange>
              </w:rPr>
            </w:pPr>
          </w:p>
        </w:tc>
        <w:tc>
          <w:tcPr>
            <w:tcW w:w="1866" w:type="dxa"/>
            <w:vAlign w:val="center"/>
          </w:tcPr>
          <w:p w14:paraId="7E2C72E4">
            <w:pPr>
              <w:pStyle w:val="33"/>
              <w:jc w:val="center"/>
              <w:rPr>
                <w:color w:val="auto"/>
                <w:kern w:val="20"/>
                <w:sz w:val="21"/>
                <w:szCs w:val="21"/>
                <w:highlight w:val="none"/>
                <w:rPrChange w:id="6234" w:author="然" w:date="2026-08-04T11:37:42Z">
                  <w:rPr>
                    <w:kern w:val="20"/>
                    <w:sz w:val="21"/>
                    <w:szCs w:val="21"/>
                    <w:highlight w:val="none"/>
                  </w:rPr>
                </w:rPrChange>
              </w:rPr>
            </w:pPr>
            <w:r>
              <w:rPr>
                <w:rFonts w:hint="eastAsia"/>
                <w:color w:val="auto"/>
                <w:kern w:val="20"/>
                <w:sz w:val="21"/>
                <w:szCs w:val="21"/>
                <w:highlight w:val="none"/>
                <w:rPrChange w:id="6235" w:author="然" w:date="2026-08-04T11:37:42Z">
                  <w:rPr>
                    <w:rFonts w:hint="eastAsia"/>
                    <w:kern w:val="20"/>
                    <w:sz w:val="21"/>
                    <w:szCs w:val="21"/>
                    <w:highlight w:val="none"/>
                  </w:rPr>
                </w:rPrChange>
              </w:rPr>
              <w:t>/</w:t>
            </w:r>
          </w:p>
        </w:tc>
        <w:tc>
          <w:tcPr>
            <w:tcW w:w="2103" w:type="dxa"/>
            <w:vAlign w:val="center"/>
          </w:tcPr>
          <w:p w14:paraId="7371080B">
            <w:pPr>
              <w:pStyle w:val="33"/>
              <w:jc w:val="center"/>
              <w:rPr>
                <w:color w:val="auto"/>
                <w:kern w:val="20"/>
                <w:sz w:val="21"/>
                <w:szCs w:val="21"/>
                <w:highlight w:val="none"/>
                <w:rPrChange w:id="6236" w:author="然" w:date="2026-08-04T11:37:42Z">
                  <w:rPr>
                    <w:kern w:val="20"/>
                    <w:sz w:val="21"/>
                    <w:szCs w:val="21"/>
                    <w:highlight w:val="none"/>
                  </w:rPr>
                </w:rPrChange>
              </w:rPr>
            </w:pPr>
            <w:r>
              <w:rPr>
                <w:rFonts w:hint="eastAsia"/>
                <w:color w:val="auto"/>
                <w:kern w:val="20"/>
                <w:sz w:val="21"/>
                <w:szCs w:val="21"/>
                <w:highlight w:val="none"/>
                <w:rPrChange w:id="6237" w:author="然" w:date="2026-08-04T11:37:42Z">
                  <w:rPr>
                    <w:rFonts w:hint="eastAsia"/>
                    <w:kern w:val="20"/>
                    <w:sz w:val="21"/>
                    <w:szCs w:val="21"/>
                    <w:highlight w:val="none"/>
                  </w:rPr>
                </w:rPrChange>
              </w:rPr>
              <w:t>/</w:t>
            </w:r>
          </w:p>
        </w:tc>
        <w:tc>
          <w:tcPr>
            <w:tcW w:w="1276" w:type="dxa"/>
            <w:vAlign w:val="center"/>
          </w:tcPr>
          <w:p w14:paraId="66274515">
            <w:pPr>
              <w:pStyle w:val="33"/>
              <w:jc w:val="center"/>
              <w:rPr>
                <w:color w:val="auto"/>
                <w:kern w:val="20"/>
                <w:sz w:val="21"/>
                <w:szCs w:val="21"/>
                <w:highlight w:val="none"/>
                <w:rPrChange w:id="6238" w:author="然" w:date="2026-08-04T11:37:42Z">
                  <w:rPr>
                    <w:kern w:val="20"/>
                    <w:sz w:val="21"/>
                    <w:szCs w:val="21"/>
                    <w:highlight w:val="none"/>
                  </w:rPr>
                </w:rPrChange>
              </w:rPr>
            </w:pPr>
            <w:r>
              <w:rPr>
                <w:rFonts w:hint="eastAsia"/>
                <w:color w:val="auto"/>
                <w:kern w:val="20"/>
                <w:sz w:val="21"/>
                <w:szCs w:val="21"/>
                <w:highlight w:val="none"/>
                <w:rPrChange w:id="6239" w:author="然" w:date="2026-08-04T11:37:42Z">
                  <w:rPr>
                    <w:rFonts w:hint="eastAsia"/>
                    <w:kern w:val="20"/>
                    <w:sz w:val="21"/>
                    <w:szCs w:val="21"/>
                    <w:highlight w:val="none"/>
                  </w:rPr>
                </w:rPrChange>
              </w:rPr>
              <w:t>/</w:t>
            </w:r>
          </w:p>
        </w:tc>
      </w:tr>
    </w:tbl>
    <w:p w14:paraId="4FD59C8A">
      <w:pPr>
        <w:widowControl/>
        <w:adjustRightInd w:val="0"/>
        <w:snapToGrid w:val="0"/>
        <w:spacing w:line="400" w:lineRule="exact"/>
        <w:rPr>
          <w:rFonts w:ascii="宋体" w:hAnsi="宋体" w:cs="宋体"/>
          <w:color w:val="auto"/>
          <w:szCs w:val="21"/>
          <w:highlight w:val="none"/>
          <w:rPrChange w:id="6240" w:author="然" w:date="2026-08-04T11:37:42Z">
            <w:rPr>
              <w:rFonts w:ascii="宋体" w:hAnsi="宋体" w:cs="宋体"/>
              <w:szCs w:val="21"/>
              <w:highlight w:val="none"/>
            </w:rPr>
          </w:rPrChange>
        </w:rPr>
      </w:pPr>
      <w:r>
        <w:rPr>
          <w:rFonts w:hint="eastAsia" w:ascii="宋体" w:hAnsi="宋体" w:cs="宋体"/>
          <w:color w:val="auto"/>
          <w:szCs w:val="21"/>
          <w:highlight w:val="none"/>
          <w:rPrChange w:id="6241" w:author="然" w:date="2026-08-04T11:37:42Z">
            <w:rPr>
              <w:rFonts w:hint="eastAsia" w:ascii="宋体" w:hAnsi="宋体" w:cs="宋体"/>
              <w:szCs w:val="21"/>
              <w:highlight w:val="none"/>
            </w:rPr>
          </w:rPrChange>
        </w:rPr>
        <w:t>说明：1、本表用于计算政府采购价格评审优惠（中小企业或者监狱企业或者残疾人福利性单位）应享受的政府采购政策价格扣除。</w:t>
      </w:r>
    </w:p>
    <w:p w14:paraId="527F5E9A">
      <w:pPr>
        <w:widowControl/>
        <w:adjustRightInd w:val="0"/>
        <w:snapToGrid w:val="0"/>
        <w:spacing w:line="400" w:lineRule="exact"/>
        <w:ind w:firstLine="630" w:firstLineChars="300"/>
        <w:rPr>
          <w:rFonts w:ascii="宋体" w:hAnsi="宋体" w:cs="宋体"/>
          <w:color w:val="auto"/>
          <w:szCs w:val="21"/>
          <w:highlight w:val="none"/>
          <w:rPrChange w:id="6242" w:author="然" w:date="2026-08-04T11:37:42Z">
            <w:rPr>
              <w:rFonts w:ascii="宋体" w:hAnsi="宋体" w:cs="宋体"/>
              <w:szCs w:val="21"/>
              <w:highlight w:val="none"/>
            </w:rPr>
          </w:rPrChange>
        </w:rPr>
      </w:pPr>
      <w:r>
        <w:rPr>
          <w:rFonts w:hint="eastAsia" w:ascii="宋体" w:hAnsi="宋体" w:cs="宋体"/>
          <w:color w:val="auto"/>
          <w:szCs w:val="21"/>
          <w:highlight w:val="none"/>
          <w:rPrChange w:id="6243" w:author="然" w:date="2026-08-04T11:37:42Z">
            <w:rPr>
              <w:rFonts w:hint="eastAsia" w:ascii="宋体" w:hAnsi="宋体" w:cs="宋体"/>
              <w:szCs w:val="21"/>
              <w:highlight w:val="none"/>
            </w:rPr>
          </w:rPrChange>
        </w:rPr>
        <w:t>2、栏目3“价格”为综合单价，包含该货物所有隐含的内容，如运输费、保险费、管理费和利润等。</w:t>
      </w:r>
    </w:p>
    <w:p w14:paraId="3F68B239">
      <w:pPr>
        <w:widowControl/>
        <w:adjustRightInd w:val="0"/>
        <w:snapToGrid w:val="0"/>
        <w:spacing w:line="400" w:lineRule="exact"/>
        <w:ind w:firstLine="630" w:firstLineChars="300"/>
        <w:rPr>
          <w:rFonts w:ascii="宋体" w:hAnsi="宋体" w:cs="宋体"/>
          <w:color w:val="auto"/>
          <w:szCs w:val="21"/>
          <w:highlight w:val="none"/>
          <w:rPrChange w:id="6244" w:author="然" w:date="2026-08-04T11:37:42Z">
            <w:rPr>
              <w:rFonts w:ascii="宋体" w:hAnsi="宋体" w:cs="宋体"/>
              <w:szCs w:val="21"/>
              <w:highlight w:val="none"/>
            </w:rPr>
          </w:rPrChange>
        </w:rPr>
      </w:pPr>
      <w:r>
        <w:rPr>
          <w:rFonts w:hint="eastAsia" w:ascii="宋体" w:hAnsi="宋体" w:cs="宋体"/>
          <w:color w:val="auto"/>
          <w:szCs w:val="21"/>
          <w:highlight w:val="none"/>
          <w:rPrChange w:id="6245" w:author="然" w:date="2026-08-04T11:37:42Z">
            <w:rPr>
              <w:rFonts w:hint="eastAsia" w:ascii="宋体" w:hAnsi="宋体" w:cs="宋体"/>
              <w:szCs w:val="21"/>
              <w:highlight w:val="none"/>
            </w:rPr>
          </w:rPrChange>
        </w:rPr>
        <w:t>3、货物制造商类型填写小型、微型，或者监狱企业或者残疾人福利性单位。监狱企业或者残疾人福利性单位视同属于小型、微型企业。</w:t>
      </w:r>
    </w:p>
    <w:p w14:paraId="2FAE8E9B">
      <w:pPr>
        <w:widowControl/>
        <w:adjustRightInd w:val="0"/>
        <w:snapToGrid w:val="0"/>
        <w:spacing w:line="400" w:lineRule="exact"/>
        <w:ind w:firstLine="630" w:firstLineChars="300"/>
        <w:rPr>
          <w:rFonts w:ascii="宋体" w:hAnsi="宋体" w:cs="宋体"/>
          <w:color w:val="auto"/>
          <w:szCs w:val="21"/>
          <w:highlight w:val="none"/>
          <w:rPrChange w:id="6246" w:author="然" w:date="2026-08-04T11:37:42Z">
            <w:rPr>
              <w:rFonts w:ascii="宋体" w:hAnsi="宋体" w:cs="宋体"/>
              <w:szCs w:val="21"/>
              <w:highlight w:val="none"/>
            </w:rPr>
          </w:rPrChange>
        </w:rPr>
      </w:pPr>
      <w:r>
        <w:rPr>
          <w:rFonts w:hint="eastAsia" w:ascii="宋体" w:hAnsi="宋体" w:cs="宋体"/>
          <w:color w:val="auto"/>
          <w:szCs w:val="21"/>
          <w:highlight w:val="none"/>
          <w:rPrChange w:id="6247" w:author="然" w:date="2026-08-04T11:37:42Z">
            <w:rPr>
              <w:rFonts w:hint="eastAsia" w:ascii="宋体" w:hAnsi="宋体" w:cs="宋体"/>
              <w:szCs w:val="21"/>
              <w:highlight w:val="none"/>
            </w:rPr>
          </w:rPrChange>
        </w:rPr>
        <w:t>4、供应商在提交响应文件的截止时间前修改“开标一览表”中的响应报价的，涉及本表相应内容应同时修改。</w:t>
      </w:r>
    </w:p>
    <w:p w14:paraId="3C68CFB4">
      <w:pPr>
        <w:adjustRightInd w:val="0"/>
        <w:snapToGrid w:val="0"/>
        <w:spacing w:line="360" w:lineRule="auto"/>
        <w:rPr>
          <w:rFonts w:ascii="宋体" w:hAnsi="宋体" w:cs="宋体"/>
          <w:color w:val="auto"/>
          <w:szCs w:val="21"/>
          <w:highlight w:val="none"/>
          <w:rPrChange w:id="6248" w:author="然" w:date="2026-08-04T11:37:42Z">
            <w:rPr>
              <w:rFonts w:ascii="宋体" w:hAnsi="宋体" w:cs="宋体"/>
              <w:szCs w:val="21"/>
              <w:highlight w:val="none"/>
            </w:rPr>
          </w:rPrChange>
        </w:rPr>
      </w:pPr>
    </w:p>
    <w:p w14:paraId="7504DCB5">
      <w:pPr>
        <w:adjustRightInd w:val="0"/>
        <w:snapToGrid w:val="0"/>
        <w:spacing w:line="360" w:lineRule="auto"/>
        <w:rPr>
          <w:rFonts w:ascii="宋体" w:hAnsi="宋体" w:cs="宋体"/>
          <w:color w:val="auto"/>
          <w:szCs w:val="21"/>
          <w:highlight w:val="none"/>
          <w:rPrChange w:id="6249" w:author="然" w:date="2026-08-04T11:37:42Z">
            <w:rPr>
              <w:rFonts w:ascii="宋体" w:hAnsi="宋体" w:cs="宋体"/>
              <w:szCs w:val="21"/>
              <w:highlight w:val="none"/>
            </w:rPr>
          </w:rPrChange>
        </w:rPr>
      </w:pPr>
      <w:r>
        <w:rPr>
          <w:rFonts w:hint="eastAsia" w:ascii="宋体" w:hAnsi="宋体" w:cs="宋体"/>
          <w:color w:val="auto"/>
          <w:szCs w:val="21"/>
          <w:highlight w:val="none"/>
          <w:rPrChange w:id="6250" w:author="然" w:date="2026-08-04T11:37:42Z">
            <w:rPr>
              <w:rFonts w:hint="eastAsia" w:ascii="宋体" w:hAnsi="宋体" w:cs="宋体"/>
              <w:szCs w:val="21"/>
              <w:highlight w:val="none"/>
            </w:rPr>
          </w:rPrChange>
        </w:rPr>
        <w:t>供应商名称（盖单位章）：</w:t>
      </w:r>
    </w:p>
    <w:p w14:paraId="40279781">
      <w:pPr>
        <w:adjustRightInd w:val="0"/>
        <w:snapToGrid w:val="0"/>
        <w:spacing w:line="360" w:lineRule="auto"/>
        <w:rPr>
          <w:rFonts w:ascii="宋体" w:hAnsi="宋体" w:cs="宋体"/>
          <w:color w:val="auto"/>
          <w:szCs w:val="21"/>
          <w:highlight w:val="none"/>
          <w:rPrChange w:id="6251" w:author="然" w:date="2026-08-04T11:37:42Z">
            <w:rPr>
              <w:rFonts w:ascii="宋体" w:hAnsi="宋体" w:cs="宋体"/>
              <w:szCs w:val="21"/>
              <w:highlight w:val="none"/>
            </w:rPr>
          </w:rPrChange>
        </w:rPr>
      </w:pPr>
      <w:r>
        <w:rPr>
          <w:rFonts w:hint="eastAsia" w:ascii="宋体" w:hAnsi="宋体" w:cs="宋体"/>
          <w:color w:val="auto"/>
          <w:szCs w:val="21"/>
          <w:highlight w:val="none"/>
          <w:rPrChange w:id="6252" w:author="然" w:date="2026-08-04T11:37:42Z">
            <w:rPr>
              <w:rFonts w:hint="eastAsia" w:ascii="宋体" w:hAnsi="宋体" w:cs="宋体"/>
              <w:szCs w:val="21"/>
              <w:highlight w:val="none"/>
            </w:rPr>
          </w:rPrChange>
        </w:rPr>
        <w:t>法定代表人或其委托代理人（签字）：</w:t>
      </w:r>
      <w:r>
        <w:rPr>
          <w:rFonts w:hint="eastAsia" w:ascii="宋体" w:hAnsi="宋体" w:cs="宋体"/>
          <w:color w:val="auto"/>
          <w:szCs w:val="21"/>
          <w:highlight w:val="none"/>
          <w:u w:val="single"/>
          <w:rPrChange w:id="6253" w:author="然" w:date="2026-08-04T11:37:42Z">
            <w:rPr>
              <w:rFonts w:hint="eastAsia" w:ascii="宋体" w:hAnsi="宋体" w:cs="宋体"/>
              <w:szCs w:val="21"/>
              <w:highlight w:val="none"/>
              <w:u w:val="single"/>
            </w:rPr>
          </w:rPrChange>
        </w:rPr>
        <w:t xml:space="preserve">       </w:t>
      </w:r>
    </w:p>
    <w:p w14:paraId="05AFF237">
      <w:pPr>
        <w:adjustRightInd w:val="0"/>
        <w:snapToGrid w:val="0"/>
        <w:spacing w:line="360" w:lineRule="auto"/>
        <w:rPr>
          <w:rFonts w:ascii="宋体" w:hAnsi="宋体" w:cs="宋体"/>
          <w:b/>
          <w:color w:val="auto"/>
          <w:sz w:val="28"/>
          <w:szCs w:val="28"/>
          <w:highlight w:val="none"/>
          <w:rPrChange w:id="6254" w:author="然" w:date="2026-08-04T11:37:42Z">
            <w:rPr>
              <w:rFonts w:ascii="宋体" w:hAnsi="宋体" w:cs="宋体"/>
              <w:b/>
              <w:sz w:val="28"/>
              <w:szCs w:val="28"/>
              <w:highlight w:val="none"/>
            </w:rPr>
          </w:rPrChange>
        </w:rPr>
      </w:pPr>
      <w:r>
        <w:rPr>
          <w:rFonts w:hint="eastAsia" w:ascii="宋体" w:hAnsi="宋体" w:cs="宋体"/>
          <w:color w:val="auto"/>
          <w:szCs w:val="21"/>
          <w:highlight w:val="none"/>
          <w:rPrChange w:id="6255" w:author="然" w:date="2026-08-04T11:37:42Z">
            <w:rPr>
              <w:rFonts w:hint="eastAsia" w:ascii="宋体" w:hAnsi="宋体" w:cs="宋体"/>
              <w:szCs w:val="21"/>
              <w:highlight w:val="none"/>
            </w:rPr>
          </w:rPrChange>
        </w:rPr>
        <w:t>日期：</w:t>
      </w:r>
      <w:r>
        <w:rPr>
          <w:rFonts w:hint="eastAsia" w:ascii="宋体" w:hAnsi="宋体" w:cs="宋体"/>
          <w:color w:val="auto"/>
          <w:szCs w:val="21"/>
          <w:highlight w:val="none"/>
          <w:u w:val="single"/>
          <w:rPrChange w:id="6256"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257" w:author="然" w:date="2026-08-04T11:37:42Z">
            <w:rPr>
              <w:rFonts w:hint="eastAsia" w:ascii="宋体" w:hAnsi="宋体" w:cs="宋体"/>
              <w:szCs w:val="21"/>
              <w:highlight w:val="none"/>
            </w:rPr>
          </w:rPrChange>
        </w:rPr>
        <w:t>年</w:t>
      </w:r>
      <w:r>
        <w:rPr>
          <w:rFonts w:hint="eastAsia" w:ascii="宋体" w:hAnsi="宋体" w:cs="宋体"/>
          <w:color w:val="auto"/>
          <w:szCs w:val="21"/>
          <w:highlight w:val="none"/>
          <w:u w:val="single"/>
          <w:rPrChange w:id="6258"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259" w:author="然" w:date="2026-08-04T11:37:42Z">
            <w:rPr>
              <w:rFonts w:hint="eastAsia" w:ascii="宋体" w:hAnsi="宋体" w:cs="宋体"/>
              <w:szCs w:val="21"/>
              <w:highlight w:val="none"/>
            </w:rPr>
          </w:rPrChange>
        </w:rPr>
        <w:t>月</w:t>
      </w:r>
      <w:r>
        <w:rPr>
          <w:rFonts w:hint="eastAsia" w:ascii="宋体" w:hAnsi="宋体" w:cs="宋体"/>
          <w:color w:val="auto"/>
          <w:szCs w:val="21"/>
          <w:highlight w:val="none"/>
          <w:u w:val="single"/>
          <w:rPrChange w:id="6260"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261" w:author="然" w:date="2026-08-04T11:37:42Z">
            <w:rPr>
              <w:rFonts w:hint="eastAsia" w:ascii="宋体" w:hAnsi="宋体" w:cs="宋体"/>
              <w:szCs w:val="21"/>
              <w:highlight w:val="none"/>
            </w:rPr>
          </w:rPrChange>
        </w:rPr>
        <w:t>日</w:t>
      </w:r>
      <w:r>
        <w:rPr>
          <w:rFonts w:hint="eastAsia" w:ascii="宋体" w:hAnsi="宋体" w:cs="宋体"/>
          <w:b/>
          <w:color w:val="auto"/>
          <w:sz w:val="28"/>
          <w:szCs w:val="28"/>
          <w:highlight w:val="none"/>
          <w:rPrChange w:id="6262" w:author="然" w:date="2026-08-04T11:37:42Z">
            <w:rPr>
              <w:rFonts w:hint="eastAsia" w:ascii="宋体" w:hAnsi="宋体" w:cs="宋体"/>
              <w:b/>
              <w:sz w:val="28"/>
              <w:szCs w:val="28"/>
              <w:highlight w:val="none"/>
            </w:rPr>
          </w:rPrChange>
        </w:rPr>
        <w:br w:type="page"/>
      </w:r>
    </w:p>
    <w:p w14:paraId="75C508F7">
      <w:pPr>
        <w:pStyle w:val="2"/>
        <w:jc w:val="left"/>
        <w:rPr>
          <w:rFonts w:ascii="宋体" w:hAnsi="宋体" w:eastAsia="宋体" w:cs="宋体"/>
          <w:bCs w:val="0"/>
          <w:color w:val="auto"/>
          <w:spacing w:val="6"/>
          <w:kern w:val="0"/>
          <w:sz w:val="24"/>
          <w:szCs w:val="24"/>
          <w:highlight w:val="none"/>
          <w:rPrChange w:id="6263" w:author="然" w:date="2026-08-04T11:37:42Z">
            <w:rPr>
              <w:rFonts w:ascii="宋体" w:hAnsi="宋体" w:eastAsia="宋体" w:cs="宋体"/>
              <w:bCs w:val="0"/>
              <w:spacing w:val="6"/>
              <w:kern w:val="0"/>
              <w:sz w:val="24"/>
              <w:szCs w:val="24"/>
              <w:highlight w:val="none"/>
            </w:rPr>
          </w:rPrChange>
        </w:rPr>
      </w:pPr>
      <w:r>
        <w:rPr>
          <w:rFonts w:hint="eastAsia" w:ascii="宋体" w:hAnsi="宋体" w:cs="宋体"/>
          <w:bCs w:val="0"/>
          <w:color w:val="auto"/>
          <w:spacing w:val="6"/>
          <w:kern w:val="0"/>
          <w:sz w:val="24"/>
          <w:szCs w:val="24"/>
          <w:highlight w:val="none"/>
          <w:rPrChange w:id="6264" w:author="然" w:date="2026-08-04T11:37:42Z">
            <w:rPr>
              <w:rFonts w:hint="eastAsia" w:ascii="宋体" w:hAnsi="宋体" w:cs="宋体"/>
              <w:bCs w:val="0"/>
              <w:spacing w:val="6"/>
              <w:kern w:val="0"/>
              <w:sz w:val="24"/>
              <w:szCs w:val="24"/>
              <w:highlight w:val="none"/>
            </w:rPr>
          </w:rPrChange>
        </w:rPr>
        <w:t xml:space="preserve">附2-2 </w:t>
      </w:r>
      <w:r>
        <w:rPr>
          <w:rFonts w:hint="eastAsia" w:ascii="宋体" w:hAnsi="宋体" w:eastAsia="宋体" w:cs="宋体"/>
          <w:bCs w:val="0"/>
          <w:color w:val="auto"/>
          <w:spacing w:val="6"/>
          <w:kern w:val="0"/>
          <w:sz w:val="24"/>
          <w:szCs w:val="24"/>
          <w:highlight w:val="none"/>
          <w:rPrChange w:id="6265" w:author="然" w:date="2026-08-04T11:37:42Z">
            <w:rPr>
              <w:rFonts w:hint="eastAsia" w:ascii="宋体" w:hAnsi="宋体" w:eastAsia="宋体" w:cs="宋体"/>
              <w:bCs w:val="0"/>
              <w:spacing w:val="6"/>
              <w:kern w:val="0"/>
              <w:sz w:val="24"/>
              <w:szCs w:val="24"/>
              <w:highlight w:val="none"/>
            </w:rPr>
          </w:rPrChange>
        </w:rPr>
        <w:t>政府采购优先采购产品清单报价表</w:t>
      </w:r>
    </w:p>
    <w:p w14:paraId="79F71E21">
      <w:pPr>
        <w:rPr>
          <w:color w:val="auto"/>
          <w:highlight w:val="none"/>
          <w:rPrChange w:id="6266" w:author="然" w:date="2026-08-04T11:37:42Z">
            <w:rPr>
              <w:highlight w:val="none"/>
            </w:rPr>
          </w:rPrChange>
        </w:rPr>
      </w:pPr>
    </w:p>
    <w:p w14:paraId="38A5D3B2">
      <w:pPr>
        <w:adjustRightInd w:val="0"/>
        <w:snapToGrid w:val="0"/>
        <w:spacing w:line="360" w:lineRule="auto"/>
        <w:rPr>
          <w:rFonts w:ascii="宋体" w:hAnsi="宋体" w:cs="宋体"/>
          <w:color w:val="auto"/>
          <w:szCs w:val="21"/>
          <w:highlight w:val="none"/>
          <w:rPrChange w:id="6267" w:author="然" w:date="2026-08-04T11:37:42Z">
            <w:rPr>
              <w:rFonts w:ascii="宋体" w:hAnsi="宋体" w:cs="宋体"/>
              <w:szCs w:val="21"/>
              <w:highlight w:val="none"/>
            </w:rPr>
          </w:rPrChange>
        </w:rPr>
      </w:pPr>
    </w:p>
    <w:p w14:paraId="7461FC7D">
      <w:pPr>
        <w:adjustRightInd w:val="0"/>
        <w:snapToGrid w:val="0"/>
        <w:spacing w:line="360" w:lineRule="auto"/>
        <w:rPr>
          <w:rFonts w:ascii="宋体" w:hAnsi="宋体" w:cs="宋体"/>
          <w:color w:val="auto"/>
          <w:szCs w:val="21"/>
          <w:highlight w:val="none"/>
          <w:rPrChange w:id="6268" w:author="然" w:date="2026-08-04T11:37:42Z">
            <w:rPr>
              <w:rFonts w:ascii="宋体" w:hAnsi="宋体" w:cs="宋体"/>
              <w:szCs w:val="21"/>
              <w:highlight w:val="none"/>
            </w:rPr>
          </w:rPrChange>
        </w:rPr>
      </w:pPr>
      <w:r>
        <w:rPr>
          <w:rFonts w:hint="eastAsia" w:ascii="宋体" w:hAnsi="宋体" w:cs="宋体"/>
          <w:color w:val="auto"/>
          <w:szCs w:val="21"/>
          <w:highlight w:val="none"/>
          <w:rPrChange w:id="6269" w:author="然" w:date="2026-08-04T11:37:42Z">
            <w:rPr>
              <w:rFonts w:hint="eastAsia" w:ascii="宋体" w:hAnsi="宋体" w:cs="宋体"/>
              <w:szCs w:val="21"/>
              <w:highlight w:val="none"/>
            </w:rPr>
          </w:rPrChange>
        </w:rPr>
        <w:t>项目名称：</w:t>
      </w:r>
      <w:r>
        <w:rPr>
          <w:rFonts w:hint="eastAsia" w:ascii="宋体" w:hAnsi="宋体" w:cs="宋体"/>
          <w:color w:val="auto"/>
          <w:szCs w:val="21"/>
          <w:highlight w:val="none"/>
          <w:u w:val="single"/>
          <w:rPrChange w:id="6270"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271" w:author="然" w:date="2026-08-04T11:37:42Z">
            <w:rPr>
              <w:rFonts w:hint="eastAsia" w:ascii="宋体" w:hAnsi="宋体" w:cs="宋体"/>
              <w:szCs w:val="21"/>
              <w:highlight w:val="none"/>
            </w:rPr>
          </w:rPrChange>
        </w:rPr>
        <w:t xml:space="preserve">                       政府采购编号：</w:t>
      </w:r>
      <w:r>
        <w:rPr>
          <w:rFonts w:hint="eastAsia" w:ascii="宋体" w:hAnsi="宋体" w:cs="宋体"/>
          <w:color w:val="auto"/>
          <w:szCs w:val="21"/>
          <w:highlight w:val="none"/>
          <w:u w:val="single"/>
          <w:rPrChange w:id="6272"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273" w:author="然" w:date="2026-08-04T11:37:42Z">
            <w:rPr>
              <w:rFonts w:hint="eastAsia" w:ascii="宋体" w:hAnsi="宋体" w:cs="宋体"/>
              <w:szCs w:val="21"/>
              <w:highlight w:val="none"/>
            </w:rPr>
          </w:rPrChange>
        </w:rPr>
        <w:t xml:space="preserve"> </w:t>
      </w:r>
    </w:p>
    <w:p w14:paraId="3912BDB0">
      <w:pPr>
        <w:adjustRightInd w:val="0"/>
        <w:snapToGrid w:val="0"/>
        <w:spacing w:line="360" w:lineRule="auto"/>
        <w:rPr>
          <w:rFonts w:ascii="宋体" w:hAnsi="宋体" w:cs="宋体"/>
          <w:color w:val="auto"/>
          <w:szCs w:val="21"/>
          <w:highlight w:val="none"/>
          <w:rPrChange w:id="6274" w:author="然" w:date="2026-08-04T11:37:42Z">
            <w:rPr>
              <w:rFonts w:ascii="宋体" w:hAnsi="宋体" w:cs="宋体"/>
              <w:szCs w:val="21"/>
              <w:highlight w:val="none"/>
            </w:rPr>
          </w:rPrChange>
        </w:rPr>
      </w:pPr>
      <w:r>
        <w:rPr>
          <w:rFonts w:hint="eastAsia" w:ascii="宋体" w:hAnsi="宋体" w:cs="宋体"/>
          <w:color w:val="auto"/>
          <w:szCs w:val="21"/>
          <w:highlight w:val="none"/>
          <w:rPrChange w:id="6275" w:author="然" w:date="2026-08-04T11:37:42Z">
            <w:rPr>
              <w:rFonts w:hint="eastAsia" w:ascii="宋体" w:hAnsi="宋体" w:cs="宋体"/>
              <w:szCs w:val="21"/>
              <w:highlight w:val="none"/>
            </w:rPr>
          </w:rPrChange>
        </w:rPr>
        <w:t>包    号：</w:t>
      </w:r>
      <w:r>
        <w:rPr>
          <w:rFonts w:hint="eastAsia" w:ascii="宋体" w:hAnsi="宋体" w:cs="宋体"/>
          <w:color w:val="auto"/>
          <w:szCs w:val="21"/>
          <w:highlight w:val="none"/>
          <w:u w:val="single"/>
          <w:rPrChange w:id="6276"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277" w:author="然" w:date="2026-08-04T11:37:42Z">
            <w:rPr>
              <w:rFonts w:hint="eastAsia" w:ascii="宋体" w:hAnsi="宋体" w:cs="宋体"/>
              <w:szCs w:val="21"/>
              <w:highlight w:val="none"/>
            </w:rPr>
          </w:rPrChange>
        </w:rPr>
        <w:t xml:space="preserve">                      包货物名称：</w:t>
      </w:r>
      <w:r>
        <w:rPr>
          <w:rFonts w:hint="eastAsia" w:ascii="宋体" w:hAnsi="宋体" w:cs="宋体"/>
          <w:color w:val="auto"/>
          <w:szCs w:val="21"/>
          <w:highlight w:val="none"/>
          <w:u w:val="single"/>
          <w:rPrChange w:id="6278"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279" w:author="然" w:date="2026-08-04T11:37:42Z">
            <w:rPr>
              <w:rFonts w:hint="eastAsia" w:ascii="宋体" w:hAnsi="宋体" w:cs="宋体"/>
              <w:szCs w:val="21"/>
              <w:highlight w:val="none"/>
            </w:rPr>
          </w:rPrChange>
        </w:rPr>
        <w:t xml:space="preserve"> </w:t>
      </w:r>
    </w:p>
    <w:p w14:paraId="5B195809">
      <w:pPr>
        <w:adjustRightInd w:val="0"/>
        <w:snapToGrid w:val="0"/>
        <w:spacing w:line="360" w:lineRule="auto"/>
        <w:ind w:firstLine="6930" w:firstLineChars="3300"/>
        <w:rPr>
          <w:rFonts w:ascii="宋体" w:hAnsi="宋体" w:cs="宋体"/>
          <w:color w:val="auto"/>
          <w:szCs w:val="21"/>
          <w:highlight w:val="none"/>
          <w:rPrChange w:id="6280" w:author="然" w:date="2026-08-04T11:37:42Z">
            <w:rPr>
              <w:rFonts w:ascii="宋体" w:hAnsi="宋体" w:cs="宋体"/>
              <w:szCs w:val="21"/>
              <w:highlight w:val="none"/>
            </w:rPr>
          </w:rPrChange>
        </w:rPr>
      </w:pPr>
      <w:r>
        <w:rPr>
          <w:rFonts w:hint="eastAsia" w:ascii="宋体" w:hAnsi="宋体" w:cs="宋体"/>
          <w:color w:val="auto"/>
          <w:szCs w:val="21"/>
          <w:highlight w:val="none"/>
          <w:rPrChange w:id="6281" w:author="然" w:date="2026-08-04T11:37:42Z">
            <w:rPr>
              <w:rFonts w:hint="eastAsia" w:ascii="宋体" w:hAnsi="宋体" w:cs="宋体"/>
              <w:szCs w:val="21"/>
              <w:highlight w:val="none"/>
            </w:rPr>
          </w:rPrChange>
        </w:rPr>
        <w:t>价格单位：人民币元</w:t>
      </w:r>
    </w:p>
    <w:tbl>
      <w:tblPr>
        <w:tblStyle w:val="3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2552"/>
        <w:gridCol w:w="1984"/>
        <w:gridCol w:w="1843"/>
      </w:tblGrid>
      <w:tr w14:paraId="7D473D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8789" w:type="dxa"/>
            <w:gridSpan w:val="5"/>
            <w:vAlign w:val="center"/>
          </w:tcPr>
          <w:p w14:paraId="0A3F3B03">
            <w:pPr>
              <w:pStyle w:val="33"/>
              <w:jc w:val="center"/>
              <w:rPr>
                <w:color w:val="auto"/>
                <w:kern w:val="20"/>
                <w:sz w:val="21"/>
                <w:szCs w:val="21"/>
                <w:highlight w:val="none"/>
                <w:rPrChange w:id="6282" w:author="然" w:date="2026-08-04T11:37:42Z">
                  <w:rPr>
                    <w:kern w:val="20"/>
                    <w:sz w:val="21"/>
                    <w:szCs w:val="21"/>
                    <w:highlight w:val="none"/>
                  </w:rPr>
                </w:rPrChange>
              </w:rPr>
            </w:pPr>
            <w:r>
              <w:rPr>
                <w:rFonts w:hint="eastAsia"/>
                <w:color w:val="auto"/>
                <w:kern w:val="20"/>
                <w:sz w:val="21"/>
                <w:szCs w:val="21"/>
                <w:highlight w:val="none"/>
                <w:rPrChange w:id="6283" w:author="然" w:date="2026-08-04T11:37:42Z">
                  <w:rPr>
                    <w:rFonts w:hint="eastAsia"/>
                    <w:kern w:val="20"/>
                    <w:sz w:val="21"/>
                    <w:szCs w:val="21"/>
                    <w:highlight w:val="none"/>
                  </w:rPr>
                </w:rPrChange>
              </w:rPr>
              <w:t>本单位对本表的真实性负责。如有虚假，将依法承担相应责任。</w:t>
            </w:r>
          </w:p>
        </w:tc>
      </w:tr>
      <w:tr w14:paraId="2FB7C7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671" w:type="dxa"/>
            <w:vAlign w:val="center"/>
          </w:tcPr>
          <w:p w14:paraId="6CB36329">
            <w:pPr>
              <w:pStyle w:val="33"/>
              <w:jc w:val="center"/>
              <w:rPr>
                <w:color w:val="auto"/>
                <w:kern w:val="20"/>
                <w:sz w:val="21"/>
                <w:szCs w:val="21"/>
                <w:highlight w:val="none"/>
                <w:rPrChange w:id="6284" w:author="然" w:date="2026-08-04T11:37:42Z">
                  <w:rPr>
                    <w:kern w:val="20"/>
                    <w:sz w:val="21"/>
                    <w:szCs w:val="21"/>
                    <w:highlight w:val="none"/>
                  </w:rPr>
                </w:rPrChange>
              </w:rPr>
            </w:pPr>
            <w:r>
              <w:rPr>
                <w:rFonts w:hint="eastAsia"/>
                <w:color w:val="auto"/>
                <w:kern w:val="20"/>
                <w:sz w:val="21"/>
                <w:szCs w:val="21"/>
                <w:highlight w:val="none"/>
                <w:rPrChange w:id="6285" w:author="然" w:date="2026-08-04T11:37:42Z">
                  <w:rPr>
                    <w:rFonts w:hint="eastAsia"/>
                    <w:kern w:val="20"/>
                    <w:sz w:val="21"/>
                    <w:szCs w:val="21"/>
                    <w:highlight w:val="none"/>
                  </w:rPr>
                </w:rPrChange>
              </w:rPr>
              <w:t>序号</w:t>
            </w:r>
          </w:p>
        </w:tc>
        <w:tc>
          <w:tcPr>
            <w:tcW w:w="1739" w:type="dxa"/>
            <w:vAlign w:val="center"/>
          </w:tcPr>
          <w:p w14:paraId="1E3150F7">
            <w:pPr>
              <w:pStyle w:val="33"/>
              <w:jc w:val="center"/>
              <w:rPr>
                <w:color w:val="auto"/>
                <w:kern w:val="20"/>
                <w:sz w:val="21"/>
                <w:szCs w:val="21"/>
                <w:highlight w:val="none"/>
                <w:rPrChange w:id="6286" w:author="然" w:date="2026-08-04T11:37:42Z">
                  <w:rPr>
                    <w:kern w:val="20"/>
                    <w:sz w:val="21"/>
                    <w:szCs w:val="21"/>
                    <w:highlight w:val="none"/>
                  </w:rPr>
                </w:rPrChange>
              </w:rPr>
            </w:pPr>
            <w:r>
              <w:rPr>
                <w:rFonts w:hint="eastAsia"/>
                <w:color w:val="auto"/>
                <w:kern w:val="20"/>
                <w:sz w:val="21"/>
                <w:szCs w:val="21"/>
                <w:highlight w:val="none"/>
                <w:rPrChange w:id="6287" w:author="然" w:date="2026-08-04T11:37:42Z">
                  <w:rPr>
                    <w:rFonts w:hint="eastAsia"/>
                    <w:kern w:val="20"/>
                    <w:sz w:val="21"/>
                    <w:szCs w:val="21"/>
                    <w:highlight w:val="none"/>
                  </w:rPr>
                </w:rPrChange>
              </w:rPr>
              <w:t>货物名称</w:t>
            </w:r>
          </w:p>
        </w:tc>
        <w:tc>
          <w:tcPr>
            <w:tcW w:w="2552" w:type="dxa"/>
            <w:vAlign w:val="center"/>
          </w:tcPr>
          <w:p w14:paraId="5E5DE9C6">
            <w:pPr>
              <w:pStyle w:val="33"/>
              <w:jc w:val="center"/>
              <w:rPr>
                <w:color w:val="auto"/>
                <w:kern w:val="20"/>
                <w:sz w:val="21"/>
                <w:szCs w:val="21"/>
                <w:highlight w:val="none"/>
                <w:rPrChange w:id="6288" w:author="然" w:date="2026-08-04T11:37:42Z">
                  <w:rPr>
                    <w:kern w:val="20"/>
                    <w:sz w:val="21"/>
                    <w:szCs w:val="21"/>
                    <w:highlight w:val="none"/>
                  </w:rPr>
                </w:rPrChange>
              </w:rPr>
            </w:pPr>
            <w:r>
              <w:rPr>
                <w:rFonts w:hint="eastAsia"/>
                <w:color w:val="auto"/>
                <w:kern w:val="20"/>
                <w:sz w:val="21"/>
                <w:szCs w:val="21"/>
                <w:highlight w:val="none"/>
                <w:rPrChange w:id="6289" w:author="然" w:date="2026-08-04T11:37:42Z">
                  <w:rPr>
                    <w:rFonts w:hint="eastAsia"/>
                    <w:kern w:val="20"/>
                    <w:sz w:val="21"/>
                    <w:szCs w:val="21"/>
                    <w:highlight w:val="none"/>
                  </w:rPr>
                </w:rPrChange>
              </w:rPr>
              <w:t>价格（元）</w:t>
            </w:r>
          </w:p>
        </w:tc>
        <w:tc>
          <w:tcPr>
            <w:tcW w:w="1984" w:type="dxa"/>
            <w:vAlign w:val="center"/>
          </w:tcPr>
          <w:p w14:paraId="0027879E">
            <w:pPr>
              <w:pStyle w:val="33"/>
              <w:jc w:val="center"/>
              <w:rPr>
                <w:color w:val="auto"/>
                <w:kern w:val="20"/>
                <w:sz w:val="21"/>
                <w:szCs w:val="21"/>
                <w:highlight w:val="none"/>
                <w:rPrChange w:id="6290" w:author="然" w:date="2026-08-04T11:37:42Z">
                  <w:rPr>
                    <w:kern w:val="20"/>
                    <w:sz w:val="21"/>
                    <w:szCs w:val="21"/>
                    <w:highlight w:val="none"/>
                  </w:rPr>
                </w:rPrChange>
              </w:rPr>
            </w:pPr>
            <w:r>
              <w:rPr>
                <w:rFonts w:hint="eastAsia"/>
                <w:color w:val="auto"/>
                <w:kern w:val="20"/>
                <w:sz w:val="21"/>
                <w:szCs w:val="21"/>
                <w:highlight w:val="none"/>
                <w:rPrChange w:id="6291" w:author="然" w:date="2026-08-04T11:37:42Z">
                  <w:rPr>
                    <w:rFonts w:hint="eastAsia"/>
                    <w:kern w:val="20"/>
                    <w:sz w:val="21"/>
                    <w:szCs w:val="21"/>
                    <w:highlight w:val="none"/>
                  </w:rPr>
                </w:rPrChange>
              </w:rPr>
              <w:t>货物制造商名称</w:t>
            </w:r>
          </w:p>
        </w:tc>
        <w:tc>
          <w:tcPr>
            <w:tcW w:w="1843" w:type="dxa"/>
            <w:vAlign w:val="center"/>
          </w:tcPr>
          <w:p w14:paraId="17A05608">
            <w:pPr>
              <w:pStyle w:val="33"/>
              <w:jc w:val="center"/>
              <w:rPr>
                <w:color w:val="auto"/>
                <w:kern w:val="20"/>
                <w:sz w:val="21"/>
                <w:szCs w:val="21"/>
                <w:highlight w:val="none"/>
                <w:rPrChange w:id="6292" w:author="然" w:date="2026-08-04T11:37:42Z">
                  <w:rPr>
                    <w:kern w:val="20"/>
                    <w:sz w:val="21"/>
                    <w:szCs w:val="21"/>
                    <w:highlight w:val="none"/>
                  </w:rPr>
                </w:rPrChange>
              </w:rPr>
            </w:pPr>
            <w:r>
              <w:rPr>
                <w:rFonts w:hint="eastAsia"/>
                <w:color w:val="auto"/>
                <w:kern w:val="20"/>
                <w:sz w:val="21"/>
                <w:szCs w:val="21"/>
                <w:highlight w:val="none"/>
                <w:rPrChange w:id="6293" w:author="然" w:date="2026-08-04T11:37:42Z">
                  <w:rPr>
                    <w:rFonts w:hint="eastAsia"/>
                    <w:kern w:val="20"/>
                    <w:sz w:val="21"/>
                    <w:szCs w:val="21"/>
                    <w:highlight w:val="none"/>
                  </w:rPr>
                </w:rPrChange>
              </w:rPr>
              <w:t>政策功能编码</w:t>
            </w:r>
          </w:p>
        </w:tc>
      </w:tr>
      <w:tr w14:paraId="6880BA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8789" w:type="dxa"/>
            <w:gridSpan w:val="5"/>
            <w:vAlign w:val="center"/>
          </w:tcPr>
          <w:p w14:paraId="2F2B92AF">
            <w:pPr>
              <w:pStyle w:val="33"/>
              <w:jc w:val="both"/>
              <w:rPr>
                <w:color w:val="auto"/>
                <w:kern w:val="20"/>
                <w:sz w:val="21"/>
                <w:szCs w:val="21"/>
                <w:highlight w:val="none"/>
                <w:rPrChange w:id="6294" w:author="然" w:date="2026-08-04T11:37:42Z">
                  <w:rPr>
                    <w:kern w:val="20"/>
                    <w:sz w:val="21"/>
                    <w:szCs w:val="21"/>
                    <w:highlight w:val="none"/>
                  </w:rPr>
                </w:rPrChange>
              </w:rPr>
            </w:pPr>
            <w:r>
              <w:rPr>
                <w:rFonts w:hint="eastAsia"/>
                <w:b/>
                <w:bCs/>
                <w:color w:val="auto"/>
                <w:kern w:val="20"/>
                <w:sz w:val="21"/>
                <w:szCs w:val="21"/>
                <w:highlight w:val="none"/>
                <w:rPrChange w:id="6295" w:author="然" w:date="2026-08-04T11:37:42Z">
                  <w:rPr>
                    <w:rFonts w:hint="eastAsia"/>
                    <w:b/>
                    <w:bCs/>
                    <w:kern w:val="20"/>
                    <w:sz w:val="21"/>
                    <w:szCs w:val="21"/>
                    <w:highlight w:val="none"/>
                  </w:rPr>
                </w:rPrChange>
              </w:rPr>
              <w:t>节能产品</w:t>
            </w:r>
          </w:p>
        </w:tc>
      </w:tr>
      <w:tr w14:paraId="47483A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671" w:type="dxa"/>
            <w:vAlign w:val="center"/>
          </w:tcPr>
          <w:p w14:paraId="726C252B">
            <w:pPr>
              <w:pStyle w:val="33"/>
              <w:jc w:val="center"/>
              <w:rPr>
                <w:color w:val="auto"/>
                <w:kern w:val="20"/>
                <w:sz w:val="21"/>
                <w:szCs w:val="21"/>
                <w:highlight w:val="none"/>
                <w:rPrChange w:id="6296" w:author="然" w:date="2026-08-04T11:37:42Z">
                  <w:rPr>
                    <w:kern w:val="20"/>
                    <w:sz w:val="21"/>
                    <w:szCs w:val="21"/>
                    <w:highlight w:val="none"/>
                  </w:rPr>
                </w:rPrChange>
              </w:rPr>
            </w:pPr>
          </w:p>
        </w:tc>
        <w:tc>
          <w:tcPr>
            <w:tcW w:w="1739" w:type="dxa"/>
            <w:vAlign w:val="center"/>
          </w:tcPr>
          <w:p w14:paraId="23C09C34">
            <w:pPr>
              <w:pStyle w:val="33"/>
              <w:jc w:val="center"/>
              <w:rPr>
                <w:color w:val="auto"/>
                <w:kern w:val="20"/>
                <w:sz w:val="21"/>
                <w:szCs w:val="21"/>
                <w:highlight w:val="none"/>
                <w:rPrChange w:id="6297" w:author="然" w:date="2026-08-04T11:37:42Z">
                  <w:rPr>
                    <w:kern w:val="20"/>
                    <w:sz w:val="21"/>
                    <w:szCs w:val="21"/>
                    <w:highlight w:val="none"/>
                  </w:rPr>
                </w:rPrChange>
              </w:rPr>
            </w:pPr>
          </w:p>
        </w:tc>
        <w:tc>
          <w:tcPr>
            <w:tcW w:w="2552" w:type="dxa"/>
            <w:vAlign w:val="center"/>
          </w:tcPr>
          <w:p w14:paraId="10A3EE87">
            <w:pPr>
              <w:pStyle w:val="33"/>
              <w:jc w:val="center"/>
              <w:rPr>
                <w:color w:val="auto"/>
                <w:kern w:val="20"/>
                <w:sz w:val="21"/>
                <w:szCs w:val="21"/>
                <w:highlight w:val="none"/>
                <w:rPrChange w:id="6298" w:author="然" w:date="2026-08-04T11:37:42Z">
                  <w:rPr>
                    <w:kern w:val="20"/>
                    <w:sz w:val="21"/>
                    <w:szCs w:val="21"/>
                    <w:highlight w:val="none"/>
                  </w:rPr>
                </w:rPrChange>
              </w:rPr>
            </w:pPr>
          </w:p>
        </w:tc>
        <w:tc>
          <w:tcPr>
            <w:tcW w:w="1984" w:type="dxa"/>
            <w:vAlign w:val="center"/>
          </w:tcPr>
          <w:p w14:paraId="762451C1">
            <w:pPr>
              <w:pStyle w:val="33"/>
              <w:jc w:val="center"/>
              <w:rPr>
                <w:color w:val="auto"/>
                <w:kern w:val="20"/>
                <w:sz w:val="21"/>
                <w:szCs w:val="21"/>
                <w:highlight w:val="none"/>
                <w:rPrChange w:id="6299" w:author="然" w:date="2026-08-04T11:37:42Z">
                  <w:rPr>
                    <w:kern w:val="20"/>
                    <w:sz w:val="21"/>
                    <w:szCs w:val="21"/>
                    <w:highlight w:val="none"/>
                  </w:rPr>
                </w:rPrChange>
              </w:rPr>
            </w:pPr>
          </w:p>
        </w:tc>
        <w:tc>
          <w:tcPr>
            <w:tcW w:w="1843" w:type="dxa"/>
          </w:tcPr>
          <w:p w14:paraId="7D287EF6">
            <w:pPr>
              <w:pStyle w:val="33"/>
              <w:jc w:val="center"/>
              <w:rPr>
                <w:color w:val="auto"/>
                <w:kern w:val="20"/>
                <w:sz w:val="21"/>
                <w:szCs w:val="21"/>
                <w:highlight w:val="none"/>
                <w:rPrChange w:id="6300" w:author="然" w:date="2026-08-04T11:37:42Z">
                  <w:rPr>
                    <w:kern w:val="20"/>
                    <w:sz w:val="21"/>
                    <w:szCs w:val="21"/>
                    <w:highlight w:val="none"/>
                  </w:rPr>
                </w:rPrChange>
              </w:rPr>
            </w:pPr>
          </w:p>
        </w:tc>
      </w:tr>
      <w:tr w14:paraId="578D72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671" w:type="dxa"/>
            <w:vAlign w:val="center"/>
          </w:tcPr>
          <w:p w14:paraId="6D85457F">
            <w:pPr>
              <w:pStyle w:val="33"/>
              <w:jc w:val="center"/>
              <w:rPr>
                <w:color w:val="auto"/>
                <w:kern w:val="20"/>
                <w:sz w:val="21"/>
                <w:szCs w:val="21"/>
                <w:highlight w:val="none"/>
                <w:rPrChange w:id="6301" w:author="然" w:date="2026-08-04T11:37:42Z">
                  <w:rPr>
                    <w:kern w:val="20"/>
                    <w:sz w:val="21"/>
                    <w:szCs w:val="21"/>
                    <w:highlight w:val="none"/>
                  </w:rPr>
                </w:rPrChange>
              </w:rPr>
            </w:pPr>
            <w:r>
              <w:rPr>
                <w:rFonts w:hint="eastAsia"/>
                <w:color w:val="auto"/>
                <w:kern w:val="20"/>
                <w:sz w:val="21"/>
                <w:szCs w:val="21"/>
                <w:highlight w:val="none"/>
                <w:rPrChange w:id="6302" w:author="然" w:date="2026-08-04T11:37:42Z">
                  <w:rPr>
                    <w:rFonts w:hint="eastAsia"/>
                    <w:kern w:val="20"/>
                    <w:sz w:val="21"/>
                    <w:szCs w:val="21"/>
                    <w:highlight w:val="none"/>
                  </w:rPr>
                </w:rPrChange>
              </w:rPr>
              <w:t>小计</w:t>
            </w:r>
          </w:p>
        </w:tc>
        <w:tc>
          <w:tcPr>
            <w:tcW w:w="1739" w:type="dxa"/>
            <w:vAlign w:val="center"/>
          </w:tcPr>
          <w:p w14:paraId="50052750">
            <w:pPr>
              <w:pStyle w:val="33"/>
              <w:jc w:val="center"/>
              <w:rPr>
                <w:color w:val="auto"/>
                <w:kern w:val="20"/>
                <w:sz w:val="21"/>
                <w:szCs w:val="21"/>
                <w:highlight w:val="none"/>
                <w:rPrChange w:id="6303" w:author="然" w:date="2026-08-04T11:37:42Z">
                  <w:rPr>
                    <w:kern w:val="20"/>
                    <w:sz w:val="21"/>
                    <w:szCs w:val="21"/>
                    <w:highlight w:val="none"/>
                  </w:rPr>
                </w:rPrChange>
              </w:rPr>
            </w:pPr>
            <w:r>
              <w:rPr>
                <w:rFonts w:hint="eastAsia"/>
                <w:color w:val="auto"/>
                <w:kern w:val="20"/>
                <w:sz w:val="21"/>
                <w:szCs w:val="21"/>
                <w:highlight w:val="none"/>
                <w:rPrChange w:id="6304" w:author="然" w:date="2026-08-04T11:37:42Z">
                  <w:rPr>
                    <w:rFonts w:hint="eastAsia"/>
                    <w:kern w:val="20"/>
                    <w:sz w:val="21"/>
                    <w:szCs w:val="21"/>
                    <w:highlight w:val="none"/>
                  </w:rPr>
                </w:rPrChange>
              </w:rPr>
              <w:t>/</w:t>
            </w:r>
          </w:p>
        </w:tc>
        <w:tc>
          <w:tcPr>
            <w:tcW w:w="2552" w:type="dxa"/>
            <w:vAlign w:val="center"/>
          </w:tcPr>
          <w:p w14:paraId="4C3D2491">
            <w:pPr>
              <w:pStyle w:val="33"/>
              <w:jc w:val="center"/>
              <w:rPr>
                <w:color w:val="auto"/>
                <w:kern w:val="20"/>
                <w:sz w:val="21"/>
                <w:szCs w:val="21"/>
                <w:highlight w:val="none"/>
                <w:rPrChange w:id="6305" w:author="然" w:date="2026-08-04T11:37:42Z">
                  <w:rPr>
                    <w:kern w:val="20"/>
                    <w:sz w:val="21"/>
                    <w:szCs w:val="21"/>
                    <w:highlight w:val="none"/>
                  </w:rPr>
                </w:rPrChange>
              </w:rPr>
            </w:pPr>
          </w:p>
        </w:tc>
        <w:tc>
          <w:tcPr>
            <w:tcW w:w="1984" w:type="dxa"/>
            <w:vAlign w:val="center"/>
          </w:tcPr>
          <w:p w14:paraId="71A3A9E4">
            <w:pPr>
              <w:pStyle w:val="33"/>
              <w:jc w:val="center"/>
              <w:rPr>
                <w:color w:val="auto"/>
                <w:kern w:val="20"/>
                <w:sz w:val="21"/>
                <w:szCs w:val="21"/>
                <w:highlight w:val="none"/>
                <w:rPrChange w:id="6306" w:author="然" w:date="2026-08-04T11:37:42Z">
                  <w:rPr>
                    <w:kern w:val="20"/>
                    <w:sz w:val="21"/>
                    <w:szCs w:val="21"/>
                    <w:highlight w:val="none"/>
                  </w:rPr>
                </w:rPrChange>
              </w:rPr>
            </w:pPr>
            <w:r>
              <w:rPr>
                <w:rFonts w:hint="eastAsia"/>
                <w:color w:val="auto"/>
                <w:kern w:val="20"/>
                <w:sz w:val="21"/>
                <w:szCs w:val="21"/>
                <w:highlight w:val="none"/>
                <w:rPrChange w:id="6307" w:author="然" w:date="2026-08-04T11:37:42Z">
                  <w:rPr>
                    <w:rFonts w:hint="eastAsia"/>
                    <w:kern w:val="20"/>
                    <w:sz w:val="21"/>
                    <w:szCs w:val="21"/>
                    <w:highlight w:val="none"/>
                  </w:rPr>
                </w:rPrChange>
              </w:rPr>
              <w:t>/</w:t>
            </w:r>
          </w:p>
        </w:tc>
        <w:tc>
          <w:tcPr>
            <w:tcW w:w="1843" w:type="dxa"/>
            <w:vAlign w:val="center"/>
          </w:tcPr>
          <w:p w14:paraId="5BD3E093">
            <w:pPr>
              <w:pStyle w:val="33"/>
              <w:jc w:val="center"/>
              <w:rPr>
                <w:color w:val="auto"/>
                <w:kern w:val="20"/>
                <w:sz w:val="21"/>
                <w:szCs w:val="21"/>
                <w:highlight w:val="none"/>
                <w:rPrChange w:id="6308" w:author="然" w:date="2026-08-04T11:37:42Z">
                  <w:rPr>
                    <w:kern w:val="20"/>
                    <w:sz w:val="21"/>
                    <w:szCs w:val="21"/>
                    <w:highlight w:val="none"/>
                  </w:rPr>
                </w:rPrChange>
              </w:rPr>
            </w:pPr>
            <w:r>
              <w:rPr>
                <w:rFonts w:hint="eastAsia"/>
                <w:color w:val="auto"/>
                <w:kern w:val="20"/>
                <w:sz w:val="21"/>
                <w:szCs w:val="21"/>
                <w:highlight w:val="none"/>
                <w:rPrChange w:id="6309" w:author="然" w:date="2026-08-04T11:37:42Z">
                  <w:rPr>
                    <w:rFonts w:hint="eastAsia"/>
                    <w:kern w:val="20"/>
                    <w:sz w:val="21"/>
                    <w:szCs w:val="21"/>
                    <w:highlight w:val="none"/>
                  </w:rPr>
                </w:rPrChange>
              </w:rPr>
              <w:t>/</w:t>
            </w:r>
          </w:p>
        </w:tc>
      </w:tr>
      <w:tr w14:paraId="49E0A1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8789" w:type="dxa"/>
            <w:gridSpan w:val="5"/>
            <w:vAlign w:val="center"/>
          </w:tcPr>
          <w:p w14:paraId="044F8D6F">
            <w:pPr>
              <w:pStyle w:val="33"/>
              <w:jc w:val="both"/>
              <w:rPr>
                <w:color w:val="auto"/>
                <w:kern w:val="20"/>
                <w:sz w:val="21"/>
                <w:szCs w:val="21"/>
                <w:highlight w:val="none"/>
                <w:rPrChange w:id="6310" w:author="然" w:date="2026-08-04T11:37:42Z">
                  <w:rPr>
                    <w:kern w:val="20"/>
                    <w:sz w:val="21"/>
                    <w:szCs w:val="21"/>
                    <w:highlight w:val="none"/>
                  </w:rPr>
                </w:rPrChange>
              </w:rPr>
            </w:pPr>
            <w:r>
              <w:rPr>
                <w:rFonts w:hint="eastAsia"/>
                <w:b/>
                <w:bCs/>
                <w:color w:val="auto"/>
                <w:kern w:val="20"/>
                <w:sz w:val="21"/>
                <w:szCs w:val="21"/>
                <w:highlight w:val="none"/>
                <w:rPrChange w:id="6311" w:author="然" w:date="2026-08-04T11:37:42Z">
                  <w:rPr>
                    <w:rFonts w:hint="eastAsia"/>
                    <w:b/>
                    <w:bCs/>
                    <w:kern w:val="20"/>
                    <w:sz w:val="21"/>
                    <w:szCs w:val="21"/>
                    <w:highlight w:val="none"/>
                  </w:rPr>
                </w:rPrChange>
              </w:rPr>
              <w:t>环境标志产品</w:t>
            </w:r>
          </w:p>
        </w:tc>
      </w:tr>
      <w:tr w14:paraId="6D1331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671" w:type="dxa"/>
            <w:vAlign w:val="center"/>
          </w:tcPr>
          <w:p w14:paraId="1189F696">
            <w:pPr>
              <w:pStyle w:val="33"/>
              <w:jc w:val="center"/>
              <w:rPr>
                <w:color w:val="auto"/>
                <w:kern w:val="20"/>
                <w:sz w:val="21"/>
                <w:szCs w:val="21"/>
                <w:highlight w:val="none"/>
                <w:rPrChange w:id="6312" w:author="然" w:date="2026-08-04T11:37:42Z">
                  <w:rPr>
                    <w:kern w:val="20"/>
                    <w:sz w:val="21"/>
                    <w:szCs w:val="21"/>
                    <w:highlight w:val="none"/>
                  </w:rPr>
                </w:rPrChange>
              </w:rPr>
            </w:pPr>
          </w:p>
        </w:tc>
        <w:tc>
          <w:tcPr>
            <w:tcW w:w="1739" w:type="dxa"/>
            <w:vAlign w:val="center"/>
          </w:tcPr>
          <w:p w14:paraId="336274D1">
            <w:pPr>
              <w:pStyle w:val="33"/>
              <w:jc w:val="center"/>
              <w:rPr>
                <w:color w:val="auto"/>
                <w:kern w:val="20"/>
                <w:sz w:val="21"/>
                <w:szCs w:val="21"/>
                <w:highlight w:val="none"/>
                <w:rPrChange w:id="6313" w:author="然" w:date="2026-08-04T11:37:42Z">
                  <w:rPr>
                    <w:kern w:val="20"/>
                    <w:sz w:val="21"/>
                    <w:szCs w:val="21"/>
                    <w:highlight w:val="none"/>
                  </w:rPr>
                </w:rPrChange>
              </w:rPr>
            </w:pPr>
          </w:p>
        </w:tc>
        <w:tc>
          <w:tcPr>
            <w:tcW w:w="2552" w:type="dxa"/>
            <w:vAlign w:val="center"/>
          </w:tcPr>
          <w:p w14:paraId="2FF60C7C">
            <w:pPr>
              <w:pStyle w:val="33"/>
              <w:jc w:val="center"/>
              <w:rPr>
                <w:color w:val="auto"/>
                <w:kern w:val="20"/>
                <w:sz w:val="21"/>
                <w:szCs w:val="21"/>
                <w:highlight w:val="none"/>
                <w:rPrChange w:id="6314" w:author="然" w:date="2026-08-04T11:37:42Z">
                  <w:rPr>
                    <w:kern w:val="20"/>
                    <w:sz w:val="21"/>
                    <w:szCs w:val="21"/>
                    <w:highlight w:val="none"/>
                  </w:rPr>
                </w:rPrChange>
              </w:rPr>
            </w:pPr>
          </w:p>
        </w:tc>
        <w:tc>
          <w:tcPr>
            <w:tcW w:w="1984" w:type="dxa"/>
            <w:vAlign w:val="center"/>
          </w:tcPr>
          <w:p w14:paraId="29D879C2">
            <w:pPr>
              <w:pStyle w:val="33"/>
              <w:jc w:val="center"/>
              <w:rPr>
                <w:color w:val="auto"/>
                <w:kern w:val="20"/>
                <w:sz w:val="21"/>
                <w:szCs w:val="21"/>
                <w:highlight w:val="none"/>
                <w:rPrChange w:id="6315" w:author="然" w:date="2026-08-04T11:37:42Z">
                  <w:rPr>
                    <w:kern w:val="20"/>
                    <w:sz w:val="21"/>
                    <w:szCs w:val="21"/>
                    <w:highlight w:val="none"/>
                  </w:rPr>
                </w:rPrChange>
              </w:rPr>
            </w:pPr>
          </w:p>
        </w:tc>
        <w:tc>
          <w:tcPr>
            <w:tcW w:w="1843" w:type="dxa"/>
          </w:tcPr>
          <w:p w14:paraId="6EF1753F">
            <w:pPr>
              <w:pStyle w:val="33"/>
              <w:jc w:val="center"/>
              <w:rPr>
                <w:color w:val="auto"/>
                <w:kern w:val="20"/>
                <w:sz w:val="21"/>
                <w:szCs w:val="21"/>
                <w:highlight w:val="none"/>
                <w:rPrChange w:id="6316" w:author="然" w:date="2026-08-04T11:37:42Z">
                  <w:rPr>
                    <w:kern w:val="20"/>
                    <w:sz w:val="21"/>
                    <w:szCs w:val="21"/>
                    <w:highlight w:val="none"/>
                  </w:rPr>
                </w:rPrChange>
              </w:rPr>
            </w:pPr>
          </w:p>
        </w:tc>
      </w:tr>
      <w:tr w14:paraId="070189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671" w:type="dxa"/>
            <w:vAlign w:val="center"/>
          </w:tcPr>
          <w:p w14:paraId="6301DB51">
            <w:pPr>
              <w:pStyle w:val="33"/>
              <w:jc w:val="center"/>
              <w:rPr>
                <w:color w:val="auto"/>
                <w:kern w:val="20"/>
                <w:sz w:val="21"/>
                <w:szCs w:val="21"/>
                <w:highlight w:val="none"/>
                <w:rPrChange w:id="6317" w:author="然" w:date="2026-08-04T11:37:42Z">
                  <w:rPr>
                    <w:kern w:val="20"/>
                    <w:sz w:val="21"/>
                    <w:szCs w:val="21"/>
                    <w:highlight w:val="none"/>
                  </w:rPr>
                </w:rPrChange>
              </w:rPr>
            </w:pPr>
            <w:r>
              <w:rPr>
                <w:rFonts w:hint="eastAsia"/>
                <w:color w:val="auto"/>
                <w:kern w:val="20"/>
                <w:sz w:val="21"/>
                <w:szCs w:val="21"/>
                <w:highlight w:val="none"/>
                <w:rPrChange w:id="6318" w:author="然" w:date="2026-08-04T11:37:42Z">
                  <w:rPr>
                    <w:rFonts w:hint="eastAsia"/>
                    <w:kern w:val="20"/>
                    <w:sz w:val="21"/>
                    <w:szCs w:val="21"/>
                    <w:highlight w:val="none"/>
                  </w:rPr>
                </w:rPrChange>
              </w:rPr>
              <w:t>小计</w:t>
            </w:r>
          </w:p>
        </w:tc>
        <w:tc>
          <w:tcPr>
            <w:tcW w:w="1739" w:type="dxa"/>
            <w:vAlign w:val="center"/>
          </w:tcPr>
          <w:p w14:paraId="6C577F77">
            <w:pPr>
              <w:pStyle w:val="33"/>
              <w:jc w:val="center"/>
              <w:rPr>
                <w:color w:val="auto"/>
                <w:kern w:val="20"/>
                <w:sz w:val="21"/>
                <w:szCs w:val="21"/>
                <w:highlight w:val="none"/>
                <w:rPrChange w:id="6319" w:author="然" w:date="2026-08-04T11:37:42Z">
                  <w:rPr>
                    <w:kern w:val="20"/>
                    <w:sz w:val="21"/>
                    <w:szCs w:val="21"/>
                    <w:highlight w:val="none"/>
                  </w:rPr>
                </w:rPrChange>
              </w:rPr>
            </w:pPr>
            <w:r>
              <w:rPr>
                <w:rFonts w:hint="eastAsia"/>
                <w:color w:val="auto"/>
                <w:kern w:val="20"/>
                <w:sz w:val="21"/>
                <w:szCs w:val="21"/>
                <w:highlight w:val="none"/>
                <w:rPrChange w:id="6320" w:author="然" w:date="2026-08-04T11:37:42Z">
                  <w:rPr>
                    <w:rFonts w:hint="eastAsia"/>
                    <w:kern w:val="20"/>
                    <w:sz w:val="21"/>
                    <w:szCs w:val="21"/>
                    <w:highlight w:val="none"/>
                  </w:rPr>
                </w:rPrChange>
              </w:rPr>
              <w:t>/</w:t>
            </w:r>
          </w:p>
        </w:tc>
        <w:tc>
          <w:tcPr>
            <w:tcW w:w="2552" w:type="dxa"/>
            <w:vAlign w:val="center"/>
          </w:tcPr>
          <w:p w14:paraId="5179679D">
            <w:pPr>
              <w:pStyle w:val="33"/>
              <w:jc w:val="center"/>
              <w:rPr>
                <w:color w:val="auto"/>
                <w:kern w:val="20"/>
                <w:sz w:val="21"/>
                <w:szCs w:val="21"/>
                <w:highlight w:val="none"/>
                <w:rPrChange w:id="6321" w:author="然" w:date="2026-08-04T11:37:42Z">
                  <w:rPr>
                    <w:kern w:val="20"/>
                    <w:sz w:val="21"/>
                    <w:szCs w:val="21"/>
                    <w:highlight w:val="none"/>
                  </w:rPr>
                </w:rPrChange>
              </w:rPr>
            </w:pPr>
          </w:p>
        </w:tc>
        <w:tc>
          <w:tcPr>
            <w:tcW w:w="1984" w:type="dxa"/>
            <w:vAlign w:val="center"/>
          </w:tcPr>
          <w:p w14:paraId="04693A7D">
            <w:pPr>
              <w:pStyle w:val="33"/>
              <w:jc w:val="center"/>
              <w:rPr>
                <w:color w:val="auto"/>
                <w:kern w:val="20"/>
                <w:sz w:val="21"/>
                <w:szCs w:val="21"/>
                <w:highlight w:val="none"/>
                <w:rPrChange w:id="6322" w:author="然" w:date="2026-08-04T11:37:42Z">
                  <w:rPr>
                    <w:kern w:val="20"/>
                    <w:sz w:val="21"/>
                    <w:szCs w:val="21"/>
                    <w:highlight w:val="none"/>
                  </w:rPr>
                </w:rPrChange>
              </w:rPr>
            </w:pPr>
            <w:r>
              <w:rPr>
                <w:rFonts w:hint="eastAsia"/>
                <w:color w:val="auto"/>
                <w:kern w:val="20"/>
                <w:sz w:val="21"/>
                <w:szCs w:val="21"/>
                <w:highlight w:val="none"/>
                <w:rPrChange w:id="6323" w:author="然" w:date="2026-08-04T11:37:42Z">
                  <w:rPr>
                    <w:rFonts w:hint="eastAsia"/>
                    <w:kern w:val="20"/>
                    <w:sz w:val="21"/>
                    <w:szCs w:val="21"/>
                    <w:highlight w:val="none"/>
                  </w:rPr>
                </w:rPrChange>
              </w:rPr>
              <w:t>/</w:t>
            </w:r>
          </w:p>
        </w:tc>
        <w:tc>
          <w:tcPr>
            <w:tcW w:w="1843" w:type="dxa"/>
            <w:vAlign w:val="center"/>
          </w:tcPr>
          <w:p w14:paraId="00E939C6">
            <w:pPr>
              <w:pStyle w:val="33"/>
              <w:jc w:val="center"/>
              <w:rPr>
                <w:color w:val="auto"/>
                <w:kern w:val="20"/>
                <w:sz w:val="21"/>
                <w:szCs w:val="21"/>
                <w:highlight w:val="none"/>
                <w:rPrChange w:id="6324" w:author="然" w:date="2026-08-04T11:37:42Z">
                  <w:rPr>
                    <w:kern w:val="20"/>
                    <w:sz w:val="21"/>
                    <w:szCs w:val="21"/>
                    <w:highlight w:val="none"/>
                  </w:rPr>
                </w:rPrChange>
              </w:rPr>
            </w:pPr>
            <w:r>
              <w:rPr>
                <w:rFonts w:hint="eastAsia"/>
                <w:color w:val="auto"/>
                <w:kern w:val="20"/>
                <w:sz w:val="21"/>
                <w:szCs w:val="21"/>
                <w:highlight w:val="none"/>
                <w:rPrChange w:id="6325" w:author="然" w:date="2026-08-04T11:37:42Z">
                  <w:rPr>
                    <w:rFonts w:hint="eastAsia"/>
                    <w:kern w:val="20"/>
                    <w:sz w:val="21"/>
                    <w:szCs w:val="21"/>
                    <w:highlight w:val="none"/>
                  </w:rPr>
                </w:rPrChange>
              </w:rPr>
              <w:t>/</w:t>
            </w:r>
          </w:p>
        </w:tc>
      </w:tr>
    </w:tbl>
    <w:p w14:paraId="05A5A4AF">
      <w:pPr>
        <w:widowControl/>
        <w:adjustRightInd w:val="0"/>
        <w:snapToGrid w:val="0"/>
        <w:spacing w:line="400" w:lineRule="atLeast"/>
        <w:jc w:val="left"/>
        <w:rPr>
          <w:rFonts w:ascii="宋体" w:hAnsi="宋体" w:cs="宋体"/>
          <w:color w:val="auto"/>
          <w:szCs w:val="21"/>
          <w:highlight w:val="none"/>
          <w:rPrChange w:id="6326" w:author="然" w:date="2026-08-04T11:37:42Z">
            <w:rPr>
              <w:rFonts w:ascii="宋体" w:hAnsi="宋体" w:cs="宋体"/>
              <w:szCs w:val="21"/>
              <w:highlight w:val="none"/>
            </w:rPr>
          </w:rPrChange>
        </w:rPr>
      </w:pPr>
      <w:r>
        <w:rPr>
          <w:rFonts w:hint="eastAsia" w:ascii="宋体" w:hAnsi="宋体" w:cs="宋体"/>
          <w:color w:val="auto"/>
          <w:szCs w:val="21"/>
          <w:highlight w:val="none"/>
          <w:rPrChange w:id="6327" w:author="然" w:date="2026-08-04T11:37:42Z">
            <w:rPr>
              <w:rFonts w:hint="eastAsia" w:ascii="宋体" w:hAnsi="宋体" w:cs="宋体"/>
              <w:szCs w:val="21"/>
              <w:highlight w:val="none"/>
            </w:rPr>
          </w:rPrChange>
        </w:rPr>
        <w:t>说明：</w:t>
      </w:r>
      <w:r>
        <w:rPr>
          <w:rFonts w:hint="eastAsia" w:ascii="宋体" w:hAnsi="宋体" w:cs="宋体"/>
          <w:bCs/>
          <w:color w:val="auto"/>
          <w:szCs w:val="21"/>
          <w:highlight w:val="none"/>
          <w:rPrChange w:id="6328" w:author="然" w:date="2026-08-04T11:37:42Z">
            <w:rPr>
              <w:rFonts w:hint="eastAsia" w:ascii="宋体" w:hAnsi="宋体" w:cs="宋体"/>
              <w:bCs/>
              <w:szCs w:val="21"/>
              <w:highlight w:val="none"/>
            </w:rPr>
          </w:rPrChange>
        </w:rPr>
        <w:t>1、</w:t>
      </w:r>
      <w:r>
        <w:rPr>
          <w:rFonts w:hint="eastAsia" w:ascii="宋体" w:hAnsi="宋体" w:cs="宋体"/>
          <w:color w:val="auto"/>
          <w:szCs w:val="21"/>
          <w:highlight w:val="none"/>
          <w:rPrChange w:id="6329" w:author="然" w:date="2026-08-04T11:37:42Z">
            <w:rPr>
              <w:rFonts w:hint="eastAsia" w:ascii="宋体" w:hAnsi="宋体" w:cs="宋体"/>
              <w:szCs w:val="21"/>
              <w:highlight w:val="none"/>
            </w:rPr>
          </w:rPrChange>
        </w:rPr>
        <w:t>本表用于计算政府采购优先采购产品（两型产品）的政府采购政策加分或者价格扣除。</w:t>
      </w:r>
    </w:p>
    <w:p w14:paraId="22C998E3">
      <w:pPr>
        <w:widowControl/>
        <w:adjustRightInd w:val="0"/>
        <w:snapToGrid w:val="0"/>
        <w:spacing w:line="400" w:lineRule="atLeast"/>
        <w:ind w:firstLine="630" w:firstLineChars="300"/>
        <w:jc w:val="left"/>
        <w:rPr>
          <w:rFonts w:ascii="宋体" w:hAnsi="宋体" w:cs="宋体"/>
          <w:color w:val="auto"/>
          <w:szCs w:val="21"/>
          <w:highlight w:val="none"/>
          <w:rPrChange w:id="6330" w:author="然" w:date="2026-08-04T11:37:42Z">
            <w:rPr>
              <w:rFonts w:ascii="宋体" w:hAnsi="宋体" w:cs="宋体"/>
              <w:szCs w:val="21"/>
              <w:highlight w:val="none"/>
            </w:rPr>
          </w:rPrChange>
        </w:rPr>
      </w:pPr>
      <w:r>
        <w:rPr>
          <w:rFonts w:hint="eastAsia" w:ascii="宋体" w:hAnsi="宋体" w:cs="宋体"/>
          <w:color w:val="auto"/>
          <w:szCs w:val="21"/>
          <w:highlight w:val="none"/>
          <w:rPrChange w:id="6331" w:author="然" w:date="2026-08-04T11:37:42Z">
            <w:rPr>
              <w:rFonts w:hint="eastAsia" w:ascii="宋体" w:hAnsi="宋体" w:cs="宋体"/>
              <w:szCs w:val="21"/>
              <w:highlight w:val="none"/>
            </w:rPr>
          </w:rPrChange>
        </w:rPr>
        <w:t>2、栏目3“价格”为综合单价，包含货物所有隐含的内容，如运输费、保险费、管理费和利润等。</w:t>
      </w:r>
    </w:p>
    <w:p w14:paraId="01A00EF1">
      <w:pPr>
        <w:widowControl/>
        <w:adjustRightInd w:val="0"/>
        <w:snapToGrid w:val="0"/>
        <w:spacing w:line="400" w:lineRule="atLeast"/>
        <w:ind w:firstLine="630" w:firstLineChars="300"/>
        <w:rPr>
          <w:rFonts w:ascii="宋体" w:hAnsi="宋体" w:cs="宋体"/>
          <w:bCs/>
          <w:color w:val="auto"/>
          <w:szCs w:val="21"/>
          <w:highlight w:val="none"/>
          <w:rPrChange w:id="6332" w:author="然" w:date="2026-08-04T11:37:42Z">
            <w:rPr>
              <w:rFonts w:ascii="宋体" w:hAnsi="宋体" w:cs="宋体"/>
              <w:bCs/>
              <w:szCs w:val="21"/>
              <w:highlight w:val="none"/>
            </w:rPr>
          </w:rPrChange>
        </w:rPr>
      </w:pPr>
      <w:r>
        <w:rPr>
          <w:rFonts w:hint="eastAsia" w:ascii="宋体" w:hAnsi="宋体" w:cs="宋体"/>
          <w:bCs/>
          <w:color w:val="auto"/>
          <w:szCs w:val="21"/>
          <w:highlight w:val="none"/>
          <w:rPrChange w:id="6333" w:author="然" w:date="2026-08-04T11:37:42Z">
            <w:rPr>
              <w:rFonts w:hint="eastAsia" w:ascii="宋体" w:hAnsi="宋体" w:cs="宋体"/>
              <w:bCs/>
              <w:szCs w:val="21"/>
              <w:highlight w:val="none"/>
            </w:rPr>
          </w:rPrChange>
        </w:rPr>
        <w:t>3、未按上述要求提供、</w:t>
      </w:r>
      <w:r>
        <w:rPr>
          <w:rFonts w:hint="eastAsia" w:ascii="宋体" w:hAnsi="宋体" w:cs="宋体"/>
          <w:color w:val="auto"/>
          <w:szCs w:val="21"/>
          <w:highlight w:val="none"/>
          <w:rPrChange w:id="6334" w:author="然" w:date="2026-08-04T11:37:42Z">
            <w:rPr>
              <w:rFonts w:hint="eastAsia" w:ascii="宋体" w:hAnsi="宋体" w:cs="宋体"/>
              <w:szCs w:val="21"/>
              <w:highlight w:val="none"/>
            </w:rPr>
          </w:rPrChange>
        </w:rPr>
        <w:t>填写的，</w:t>
      </w:r>
      <w:r>
        <w:rPr>
          <w:rFonts w:hint="eastAsia" w:ascii="宋体" w:hAnsi="宋体" w:cs="宋体"/>
          <w:bCs/>
          <w:color w:val="auto"/>
          <w:szCs w:val="21"/>
          <w:highlight w:val="none"/>
          <w:rPrChange w:id="6335" w:author="然" w:date="2026-08-04T11:37:42Z">
            <w:rPr>
              <w:rFonts w:hint="eastAsia" w:ascii="宋体" w:hAnsi="宋体" w:cs="宋体"/>
              <w:bCs/>
              <w:szCs w:val="21"/>
              <w:highlight w:val="none"/>
            </w:rPr>
          </w:rPrChange>
        </w:rPr>
        <w:t>评审时本表所有优惠不予以考虑。</w:t>
      </w:r>
    </w:p>
    <w:p w14:paraId="4C292BF6">
      <w:pPr>
        <w:widowControl/>
        <w:adjustRightInd w:val="0"/>
        <w:snapToGrid w:val="0"/>
        <w:spacing w:line="400" w:lineRule="atLeast"/>
        <w:ind w:firstLine="630" w:firstLineChars="300"/>
        <w:rPr>
          <w:rFonts w:ascii="宋体" w:hAnsi="宋体" w:cs="宋体"/>
          <w:bCs/>
          <w:color w:val="auto"/>
          <w:szCs w:val="21"/>
          <w:highlight w:val="none"/>
          <w:rPrChange w:id="6336" w:author="然" w:date="2026-08-04T11:37:42Z">
            <w:rPr>
              <w:rFonts w:ascii="宋体" w:hAnsi="宋体" w:cs="宋体"/>
              <w:bCs/>
              <w:szCs w:val="21"/>
              <w:highlight w:val="none"/>
            </w:rPr>
          </w:rPrChange>
        </w:rPr>
      </w:pPr>
      <w:r>
        <w:rPr>
          <w:rFonts w:hint="eastAsia" w:ascii="宋体" w:hAnsi="宋体" w:cs="宋体"/>
          <w:bCs/>
          <w:color w:val="auto"/>
          <w:szCs w:val="21"/>
          <w:highlight w:val="none"/>
          <w:rPrChange w:id="6337" w:author="然" w:date="2026-08-04T11:37:42Z">
            <w:rPr>
              <w:rFonts w:hint="eastAsia" w:ascii="宋体" w:hAnsi="宋体" w:cs="宋体"/>
              <w:bCs/>
              <w:szCs w:val="21"/>
              <w:highlight w:val="none"/>
            </w:rPr>
          </w:rPrChange>
        </w:rPr>
        <w:t>4、供应商在提交响应文件的截止时间前修改“开标一览表”中的响应报价的，涉及本表相应内容应同时修改。</w:t>
      </w:r>
    </w:p>
    <w:p w14:paraId="6C2C1FD0">
      <w:pPr>
        <w:adjustRightInd w:val="0"/>
        <w:snapToGrid w:val="0"/>
        <w:spacing w:line="360" w:lineRule="auto"/>
        <w:rPr>
          <w:rFonts w:ascii="宋体" w:hAnsi="宋体" w:cs="宋体"/>
          <w:color w:val="auto"/>
          <w:szCs w:val="21"/>
          <w:highlight w:val="none"/>
          <w:rPrChange w:id="6338" w:author="然" w:date="2026-08-04T11:37:42Z">
            <w:rPr>
              <w:rFonts w:ascii="宋体" w:hAnsi="宋体" w:cs="宋体"/>
              <w:szCs w:val="21"/>
              <w:highlight w:val="none"/>
            </w:rPr>
          </w:rPrChange>
        </w:rPr>
      </w:pPr>
    </w:p>
    <w:p w14:paraId="6A9CD96A">
      <w:pPr>
        <w:adjustRightInd w:val="0"/>
        <w:snapToGrid w:val="0"/>
        <w:spacing w:line="360" w:lineRule="auto"/>
        <w:rPr>
          <w:rFonts w:ascii="宋体" w:hAnsi="宋体" w:cs="宋体"/>
          <w:color w:val="auto"/>
          <w:szCs w:val="21"/>
          <w:highlight w:val="none"/>
          <w:rPrChange w:id="6339" w:author="然" w:date="2026-08-04T11:37:42Z">
            <w:rPr>
              <w:rFonts w:ascii="宋体" w:hAnsi="宋体" w:cs="宋体"/>
              <w:szCs w:val="21"/>
              <w:highlight w:val="none"/>
            </w:rPr>
          </w:rPrChange>
        </w:rPr>
      </w:pPr>
      <w:r>
        <w:rPr>
          <w:rFonts w:hint="eastAsia" w:ascii="宋体" w:hAnsi="宋体" w:cs="宋体"/>
          <w:color w:val="auto"/>
          <w:szCs w:val="21"/>
          <w:highlight w:val="none"/>
          <w:rPrChange w:id="6340" w:author="然" w:date="2026-08-04T11:37:42Z">
            <w:rPr>
              <w:rFonts w:hint="eastAsia" w:ascii="宋体" w:hAnsi="宋体" w:cs="宋体"/>
              <w:szCs w:val="21"/>
              <w:highlight w:val="none"/>
            </w:rPr>
          </w:rPrChange>
        </w:rPr>
        <w:t>供应商名称（盖单位章）：</w:t>
      </w:r>
    </w:p>
    <w:p w14:paraId="1B28D5C4">
      <w:pPr>
        <w:adjustRightInd w:val="0"/>
        <w:snapToGrid w:val="0"/>
        <w:spacing w:line="360" w:lineRule="auto"/>
        <w:rPr>
          <w:rFonts w:ascii="宋体" w:hAnsi="宋体" w:cs="宋体"/>
          <w:color w:val="auto"/>
          <w:szCs w:val="21"/>
          <w:highlight w:val="none"/>
          <w:rPrChange w:id="6341" w:author="然" w:date="2026-08-04T11:37:42Z">
            <w:rPr>
              <w:rFonts w:ascii="宋体" w:hAnsi="宋体" w:cs="宋体"/>
              <w:szCs w:val="21"/>
              <w:highlight w:val="none"/>
            </w:rPr>
          </w:rPrChange>
        </w:rPr>
      </w:pPr>
      <w:r>
        <w:rPr>
          <w:rFonts w:hint="eastAsia" w:ascii="宋体" w:hAnsi="宋体" w:cs="宋体"/>
          <w:color w:val="auto"/>
          <w:szCs w:val="21"/>
          <w:highlight w:val="none"/>
          <w:rPrChange w:id="6342" w:author="然" w:date="2026-08-04T11:37:42Z">
            <w:rPr>
              <w:rFonts w:hint="eastAsia" w:ascii="宋体" w:hAnsi="宋体" w:cs="宋体"/>
              <w:szCs w:val="21"/>
              <w:highlight w:val="none"/>
            </w:rPr>
          </w:rPrChange>
        </w:rPr>
        <w:t>法定代表人或其委托代理人（签字）：</w:t>
      </w:r>
      <w:r>
        <w:rPr>
          <w:rFonts w:hint="eastAsia" w:ascii="宋体" w:hAnsi="宋体" w:cs="宋体"/>
          <w:color w:val="auto"/>
          <w:szCs w:val="21"/>
          <w:highlight w:val="none"/>
          <w:u w:val="single"/>
          <w:rPrChange w:id="6343" w:author="然" w:date="2026-08-04T11:37:42Z">
            <w:rPr>
              <w:rFonts w:hint="eastAsia" w:ascii="宋体" w:hAnsi="宋体" w:cs="宋体"/>
              <w:szCs w:val="21"/>
              <w:highlight w:val="none"/>
              <w:u w:val="single"/>
            </w:rPr>
          </w:rPrChange>
        </w:rPr>
        <w:t xml:space="preserve">       </w:t>
      </w:r>
    </w:p>
    <w:p w14:paraId="633F2DDE">
      <w:pPr>
        <w:adjustRightInd w:val="0"/>
        <w:snapToGrid w:val="0"/>
        <w:spacing w:line="360" w:lineRule="auto"/>
        <w:rPr>
          <w:rFonts w:ascii="宋体" w:hAnsi="宋体" w:cs="宋体"/>
          <w:color w:val="auto"/>
          <w:szCs w:val="21"/>
          <w:highlight w:val="none"/>
          <w:rPrChange w:id="6344" w:author="然" w:date="2026-08-04T11:37:42Z">
            <w:rPr>
              <w:rFonts w:ascii="宋体" w:hAnsi="宋体" w:cs="宋体"/>
              <w:szCs w:val="21"/>
              <w:highlight w:val="none"/>
            </w:rPr>
          </w:rPrChange>
        </w:rPr>
      </w:pPr>
      <w:r>
        <w:rPr>
          <w:rFonts w:hint="eastAsia" w:ascii="宋体" w:hAnsi="宋体" w:cs="宋体"/>
          <w:color w:val="auto"/>
          <w:szCs w:val="21"/>
          <w:highlight w:val="none"/>
          <w:rPrChange w:id="6345" w:author="然" w:date="2026-08-04T11:37:42Z">
            <w:rPr>
              <w:rFonts w:hint="eastAsia" w:ascii="宋体" w:hAnsi="宋体" w:cs="宋体"/>
              <w:szCs w:val="21"/>
              <w:highlight w:val="none"/>
            </w:rPr>
          </w:rPrChange>
        </w:rPr>
        <w:t>日期：</w:t>
      </w:r>
      <w:r>
        <w:rPr>
          <w:rFonts w:hint="eastAsia" w:ascii="宋体" w:hAnsi="宋体" w:cs="宋体"/>
          <w:color w:val="auto"/>
          <w:szCs w:val="21"/>
          <w:highlight w:val="none"/>
          <w:u w:val="single"/>
          <w:rPrChange w:id="6346"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347" w:author="然" w:date="2026-08-04T11:37:42Z">
            <w:rPr>
              <w:rFonts w:hint="eastAsia" w:ascii="宋体" w:hAnsi="宋体" w:cs="宋体"/>
              <w:szCs w:val="21"/>
              <w:highlight w:val="none"/>
            </w:rPr>
          </w:rPrChange>
        </w:rPr>
        <w:t>年</w:t>
      </w:r>
      <w:r>
        <w:rPr>
          <w:rFonts w:hint="eastAsia" w:ascii="宋体" w:hAnsi="宋体" w:cs="宋体"/>
          <w:color w:val="auto"/>
          <w:szCs w:val="21"/>
          <w:highlight w:val="none"/>
          <w:u w:val="single"/>
          <w:rPrChange w:id="6348"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349" w:author="然" w:date="2026-08-04T11:37:42Z">
            <w:rPr>
              <w:rFonts w:hint="eastAsia" w:ascii="宋体" w:hAnsi="宋体" w:cs="宋体"/>
              <w:szCs w:val="21"/>
              <w:highlight w:val="none"/>
            </w:rPr>
          </w:rPrChange>
        </w:rPr>
        <w:t>月</w:t>
      </w:r>
      <w:r>
        <w:rPr>
          <w:rFonts w:hint="eastAsia" w:ascii="宋体" w:hAnsi="宋体" w:cs="宋体"/>
          <w:color w:val="auto"/>
          <w:szCs w:val="21"/>
          <w:highlight w:val="none"/>
          <w:u w:val="single"/>
          <w:rPrChange w:id="6350"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351" w:author="然" w:date="2026-08-04T11:37:42Z">
            <w:rPr>
              <w:rFonts w:hint="eastAsia" w:ascii="宋体" w:hAnsi="宋体" w:cs="宋体"/>
              <w:szCs w:val="21"/>
              <w:highlight w:val="none"/>
            </w:rPr>
          </w:rPrChange>
        </w:rPr>
        <w:t>日</w:t>
      </w:r>
      <w:r>
        <w:rPr>
          <w:rFonts w:hint="eastAsia" w:ascii="宋体" w:hAnsi="宋体" w:cs="宋体"/>
          <w:color w:val="auto"/>
          <w:szCs w:val="21"/>
          <w:highlight w:val="none"/>
          <w:rPrChange w:id="6352" w:author="然" w:date="2026-08-04T11:37:42Z">
            <w:rPr>
              <w:rFonts w:hint="eastAsia" w:ascii="宋体" w:hAnsi="宋体" w:cs="宋体"/>
              <w:szCs w:val="21"/>
              <w:highlight w:val="none"/>
            </w:rPr>
          </w:rPrChange>
        </w:rPr>
        <w:br w:type="page"/>
      </w:r>
    </w:p>
    <w:p w14:paraId="3AB74EB4">
      <w:pPr>
        <w:pStyle w:val="5"/>
        <w:adjustRightInd w:val="0"/>
        <w:snapToGrid w:val="0"/>
        <w:spacing w:before="0" w:after="0" w:line="360" w:lineRule="auto"/>
        <w:jc w:val="center"/>
        <w:rPr>
          <w:rFonts w:ascii="宋体" w:hAnsi="宋体" w:cs="宋体"/>
          <w:color w:val="auto"/>
          <w:sz w:val="28"/>
          <w:szCs w:val="28"/>
          <w:highlight w:val="none"/>
          <w:rPrChange w:id="6353" w:author="然" w:date="2026-08-04T11:37:42Z">
            <w:rPr>
              <w:rFonts w:ascii="宋体" w:hAnsi="宋体" w:cs="宋体"/>
              <w:sz w:val="28"/>
              <w:szCs w:val="28"/>
              <w:highlight w:val="none"/>
            </w:rPr>
          </w:rPrChange>
        </w:rPr>
      </w:pPr>
      <w:r>
        <w:rPr>
          <w:rFonts w:hint="eastAsia" w:ascii="宋体" w:hAnsi="宋体" w:cs="宋体"/>
          <w:color w:val="auto"/>
          <w:sz w:val="28"/>
          <w:szCs w:val="28"/>
          <w:highlight w:val="none"/>
          <w:rPrChange w:id="6354" w:author="然" w:date="2026-08-04T11:37:42Z">
            <w:rPr>
              <w:rFonts w:hint="eastAsia" w:ascii="宋体" w:hAnsi="宋体" w:cs="宋体"/>
              <w:sz w:val="28"/>
              <w:szCs w:val="28"/>
              <w:highlight w:val="none"/>
            </w:rPr>
          </w:rPrChange>
        </w:rPr>
        <w:t>三、货物说明一览表及项目服务方案</w:t>
      </w:r>
    </w:p>
    <w:p w14:paraId="251BE5E6">
      <w:pPr>
        <w:rPr>
          <w:color w:val="auto"/>
          <w:highlight w:val="none"/>
          <w:rPrChange w:id="6355" w:author="然" w:date="2026-08-04T11:37:42Z">
            <w:rPr>
              <w:highlight w:val="none"/>
            </w:rPr>
          </w:rPrChange>
        </w:rPr>
      </w:pPr>
    </w:p>
    <w:p w14:paraId="3C333EA9">
      <w:pPr>
        <w:pStyle w:val="5"/>
        <w:adjustRightInd w:val="0"/>
        <w:snapToGrid w:val="0"/>
        <w:spacing w:before="0" w:after="0" w:line="360" w:lineRule="auto"/>
        <w:jc w:val="center"/>
        <w:rPr>
          <w:rFonts w:ascii="宋体" w:hAnsi="宋体" w:cs="宋体"/>
          <w:color w:val="auto"/>
          <w:sz w:val="28"/>
          <w:szCs w:val="28"/>
          <w:highlight w:val="none"/>
          <w:rPrChange w:id="6356" w:author="然" w:date="2026-08-04T11:37:42Z">
            <w:rPr>
              <w:rFonts w:ascii="宋体" w:hAnsi="宋体" w:cs="宋体"/>
              <w:sz w:val="28"/>
              <w:szCs w:val="28"/>
              <w:highlight w:val="none"/>
            </w:rPr>
          </w:rPrChange>
        </w:rPr>
      </w:pPr>
      <w:r>
        <w:rPr>
          <w:rFonts w:hint="eastAsia" w:ascii="宋体" w:hAnsi="宋体" w:cs="宋体"/>
          <w:color w:val="auto"/>
          <w:sz w:val="28"/>
          <w:szCs w:val="28"/>
          <w:highlight w:val="none"/>
          <w:rPrChange w:id="6357" w:author="然" w:date="2026-08-04T11:37:42Z">
            <w:rPr>
              <w:rFonts w:hint="eastAsia" w:ascii="宋体" w:hAnsi="宋体" w:cs="宋体"/>
              <w:sz w:val="28"/>
              <w:szCs w:val="28"/>
              <w:highlight w:val="none"/>
            </w:rPr>
          </w:rPrChange>
        </w:rPr>
        <w:t>货物说明一览表</w:t>
      </w:r>
    </w:p>
    <w:p w14:paraId="20581926">
      <w:pPr>
        <w:adjustRightInd w:val="0"/>
        <w:snapToGrid w:val="0"/>
        <w:spacing w:line="360" w:lineRule="auto"/>
        <w:rPr>
          <w:rFonts w:ascii="宋体" w:hAnsi="宋体" w:cs="宋体"/>
          <w:color w:val="auto"/>
          <w:szCs w:val="21"/>
          <w:highlight w:val="none"/>
          <w:rPrChange w:id="6358" w:author="然" w:date="2026-08-04T11:37:42Z">
            <w:rPr>
              <w:rFonts w:ascii="宋体" w:hAnsi="宋体" w:cs="宋体"/>
              <w:szCs w:val="21"/>
              <w:highlight w:val="none"/>
            </w:rPr>
          </w:rPrChange>
        </w:rPr>
      </w:pPr>
      <w:r>
        <w:rPr>
          <w:rFonts w:hint="eastAsia" w:ascii="宋体" w:hAnsi="宋体" w:cs="宋体"/>
          <w:color w:val="auto"/>
          <w:spacing w:val="28"/>
          <w:szCs w:val="21"/>
          <w:highlight w:val="none"/>
          <w:rPrChange w:id="6359" w:author="然" w:date="2026-08-04T11:37:42Z">
            <w:rPr>
              <w:rFonts w:hint="eastAsia" w:ascii="宋体" w:hAnsi="宋体" w:cs="宋体"/>
              <w:spacing w:val="28"/>
              <w:szCs w:val="21"/>
              <w:highlight w:val="none"/>
            </w:rPr>
          </w:rPrChange>
        </w:rPr>
        <w:t>政府采购编号</w:t>
      </w:r>
      <w:r>
        <w:rPr>
          <w:rFonts w:hint="eastAsia" w:ascii="宋体" w:hAnsi="宋体" w:cs="宋体"/>
          <w:color w:val="auto"/>
          <w:szCs w:val="21"/>
          <w:highlight w:val="none"/>
          <w:rPrChange w:id="6360" w:author="然" w:date="2026-08-04T11:37:42Z">
            <w:rPr>
              <w:rFonts w:hint="eastAsia" w:ascii="宋体" w:hAnsi="宋体" w:cs="宋体"/>
              <w:szCs w:val="21"/>
              <w:highlight w:val="none"/>
            </w:rPr>
          </w:rPrChange>
        </w:rPr>
        <w:t xml:space="preserve">: </w:t>
      </w:r>
      <w:r>
        <w:rPr>
          <w:rFonts w:hint="eastAsia" w:ascii="宋体" w:hAnsi="宋体" w:cs="宋体"/>
          <w:color w:val="auto"/>
          <w:szCs w:val="21"/>
          <w:highlight w:val="none"/>
          <w:u w:val="single"/>
          <w:rPrChange w:id="6361"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362" w:author="然" w:date="2026-08-04T11:37:42Z">
            <w:rPr>
              <w:rFonts w:hint="eastAsia" w:ascii="宋体" w:hAnsi="宋体" w:cs="宋体"/>
              <w:szCs w:val="21"/>
              <w:highlight w:val="none"/>
            </w:rPr>
          </w:rPrChange>
        </w:rPr>
        <w:t xml:space="preserve"> </w:t>
      </w:r>
    </w:p>
    <w:tbl>
      <w:tblPr>
        <w:tblStyle w:val="36"/>
        <w:tblW w:w="8968" w:type="dxa"/>
        <w:tblInd w:w="-71"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46"/>
        <w:gridCol w:w="1134"/>
        <w:gridCol w:w="1134"/>
        <w:gridCol w:w="1418"/>
        <w:gridCol w:w="1568"/>
        <w:gridCol w:w="1935"/>
        <w:gridCol w:w="1033"/>
      </w:tblGrid>
      <w:tr w14:paraId="627B05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46" w:type="dxa"/>
            <w:vAlign w:val="center"/>
          </w:tcPr>
          <w:p w14:paraId="28055511">
            <w:pPr>
              <w:pStyle w:val="33"/>
              <w:jc w:val="center"/>
              <w:rPr>
                <w:color w:val="auto"/>
                <w:kern w:val="20"/>
                <w:sz w:val="21"/>
                <w:szCs w:val="21"/>
                <w:highlight w:val="none"/>
                <w:rPrChange w:id="6363" w:author="然" w:date="2026-08-04T11:37:42Z">
                  <w:rPr>
                    <w:kern w:val="20"/>
                    <w:sz w:val="21"/>
                    <w:szCs w:val="21"/>
                    <w:highlight w:val="none"/>
                  </w:rPr>
                </w:rPrChange>
              </w:rPr>
            </w:pPr>
            <w:r>
              <w:rPr>
                <w:rFonts w:hint="eastAsia"/>
                <w:color w:val="auto"/>
                <w:kern w:val="20"/>
                <w:sz w:val="21"/>
                <w:szCs w:val="21"/>
                <w:highlight w:val="none"/>
                <w:rPrChange w:id="6364" w:author="然" w:date="2026-08-04T11:37:42Z">
                  <w:rPr>
                    <w:rFonts w:hint="eastAsia"/>
                    <w:kern w:val="20"/>
                    <w:sz w:val="21"/>
                    <w:szCs w:val="21"/>
                    <w:highlight w:val="none"/>
                  </w:rPr>
                </w:rPrChange>
              </w:rPr>
              <w:t>序号</w:t>
            </w:r>
          </w:p>
        </w:tc>
        <w:tc>
          <w:tcPr>
            <w:tcW w:w="1134" w:type="dxa"/>
            <w:vAlign w:val="center"/>
          </w:tcPr>
          <w:p w14:paraId="2D974CFB">
            <w:pPr>
              <w:pStyle w:val="33"/>
              <w:jc w:val="center"/>
              <w:rPr>
                <w:color w:val="auto"/>
                <w:kern w:val="20"/>
                <w:sz w:val="21"/>
                <w:szCs w:val="21"/>
                <w:highlight w:val="none"/>
                <w:rPrChange w:id="6365" w:author="然" w:date="2026-08-04T11:37:42Z">
                  <w:rPr>
                    <w:kern w:val="20"/>
                    <w:sz w:val="21"/>
                    <w:szCs w:val="21"/>
                    <w:highlight w:val="none"/>
                  </w:rPr>
                </w:rPrChange>
              </w:rPr>
            </w:pPr>
            <w:r>
              <w:rPr>
                <w:rFonts w:hint="eastAsia"/>
                <w:color w:val="auto"/>
                <w:kern w:val="20"/>
                <w:sz w:val="21"/>
                <w:szCs w:val="21"/>
                <w:highlight w:val="none"/>
                <w:rPrChange w:id="6366" w:author="然" w:date="2026-08-04T11:37:42Z">
                  <w:rPr>
                    <w:rFonts w:hint="eastAsia"/>
                    <w:kern w:val="20"/>
                    <w:sz w:val="21"/>
                    <w:szCs w:val="21"/>
                    <w:highlight w:val="none"/>
                  </w:rPr>
                </w:rPrChange>
              </w:rPr>
              <w:t>包号及品目号</w:t>
            </w:r>
          </w:p>
        </w:tc>
        <w:tc>
          <w:tcPr>
            <w:tcW w:w="1134" w:type="dxa"/>
            <w:vAlign w:val="center"/>
          </w:tcPr>
          <w:p w14:paraId="1EB3ED54">
            <w:pPr>
              <w:pStyle w:val="33"/>
              <w:jc w:val="center"/>
              <w:rPr>
                <w:color w:val="auto"/>
                <w:kern w:val="20"/>
                <w:sz w:val="21"/>
                <w:szCs w:val="21"/>
                <w:highlight w:val="none"/>
                <w:rPrChange w:id="6367" w:author="然" w:date="2026-08-04T11:37:42Z">
                  <w:rPr>
                    <w:kern w:val="20"/>
                    <w:sz w:val="21"/>
                    <w:szCs w:val="21"/>
                    <w:highlight w:val="none"/>
                  </w:rPr>
                </w:rPrChange>
              </w:rPr>
            </w:pPr>
            <w:r>
              <w:rPr>
                <w:rFonts w:hint="eastAsia"/>
                <w:color w:val="auto"/>
                <w:kern w:val="20"/>
                <w:sz w:val="21"/>
                <w:szCs w:val="21"/>
                <w:highlight w:val="none"/>
                <w:rPrChange w:id="6368" w:author="然" w:date="2026-08-04T11:37:42Z">
                  <w:rPr>
                    <w:rFonts w:hint="eastAsia"/>
                    <w:kern w:val="20"/>
                    <w:sz w:val="21"/>
                    <w:szCs w:val="21"/>
                    <w:highlight w:val="none"/>
                  </w:rPr>
                </w:rPrChange>
              </w:rPr>
              <w:t>货物（或服务）名称</w:t>
            </w:r>
          </w:p>
        </w:tc>
        <w:tc>
          <w:tcPr>
            <w:tcW w:w="1418" w:type="dxa"/>
            <w:vAlign w:val="center"/>
          </w:tcPr>
          <w:p w14:paraId="50A4B91D">
            <w:pPr>
              <w:pStyle w:val="33"/>
              <w:jc w:val="center"/>
              <w:rPr>
                <w:color w:val="auto"/>
                <w:kern w:val="20"/>
                <w:sz w:val="21"/>
                <w:szCs w:val="21"/>
                <w:highlight w:val="none"/>
                <w:rPrChange w:id="6369" w:author="然" w:date="2026-08-04T11:37:42Z">
                  <w:rPr>
                    <w:kern w:val="20"/>
                    <w:sz w:val="21"/>
                    <w:szCs w:val="21"/>
                    <w:highlight w:val="none"/>
                  </w:rPr>
                </w:rPrChange>
              </w:rPr>
            </w:pPr>
            <w:r>
              <w:rPr>
                <w:rFonts w:hint="eastAsia"/>
                <w:color w:val="auto"/>
                <w:kern w:val="20"/>
                <w:sz w:val="21"/>
                <w:szCs w:val="21"/>
                <w:highlight w:val="none"/>
                <w:rPrChange w:id="6370" w:author="然" w:date="2026-08-04T11:37:42Z">
                  <w:rPr>
                    <w:rFonts w:hint="eastAsia"/>
                    <w:kern w:val="20"/>
                    <w:sz w:val="21"/>
                    <w:szCs w:val="21"/>
                    <w:highlight w:val="none"/>
                  </w:rPr>
                </w:rPrChange>
              </w:rPr>
              <w:t>制造商（服务商）名称</w:t>
            </w:r>
          </w:p>
        </w:tc>
        <w:tc>
          <w:tcPr>
            <w:tcW w:w="1568" w:type="dxa"/>
            <w:vAlign w:val="center"/>
          </w:tcPr>
          <w:p w14:paraId="4CB1CF8B">
            <w:pPr>
              <w:pStyle w:val="33"/>
              <w:jc w:val="center"/>
              <w:rPr>
                <w:color w:val="auto"/>
                <w:kern w:val="20"/>
                <w:sz w:val="21"/>
                <w:szCs w:val="21"/>
                <w:highlight w:val="none"/>
                <w:rPrChange w:id="6371" w:author="然" w:date="2026-08-04T11:37:42Z">
                  <w:rPr>
                    <w:kern w:val="20"/>
                    <w:sz w:val="21"/>
                    <w:szCs w:val="21"/>
                    <w:highlight w:val="none"/>
                  </w:rPr>
                </w:rPrChange>
              </w:rPr>
            </w:pPr>
            <w:r>
              <w:rPr>
                <w:rFonts w:hint="eastAsia"/>
                <w:color w:val="auto"/>
                <w:kern w:val="20"/>
                <w:sz w:val="21"/>
                <w:szCs w:val="21"/>
                <w:highlight w:val="none"/>
                <w:rPrChange w:id="6372" w:author="然" w:date="2026-08-04T11:37:42Z">
                  <w:rPr>
                    <w:rFonts w:hint="eastAsia"/>
                    <w:kern w:val="20"/>
                    <w:sz w:val="21"/>
                    <w:szCs w:val="21"/>
                    <w:highlight w:val="none"/>
                  </w:rPr>
                </w:rPrChange>
              </w:rPr>
              <w:t>型号规格（服务要求）</w:t>
            </w:r>
          </w:p>
        </w:tc>
        <w:tc>
          <w:tcPr>
            <w:tcW w:w="1935" w:type="dxa"/>
            <w:vAlign w:val="center"/>
          </w:tcPr>
          <w:p w14:paraId="70588B4E">
            <w:pPr>
              <w:pStyle w:val="33"/>
              <w:jc w:val="center"/>
              <w:rPr>
                <w:color w:val="auto"/>
                <w:kern w:val="20"/>
                <w:sz w:val="21"/>
                <w:szCs w:val="21"/>
                <w:highlight w:val="none"/>
                <w:rPrChange w:id="6373" w:author="然" w:date="2026-08-04T11:37:42Z">
                  <w:rPr>
                    <w:kern w:val="20"/>
                    <w:sz w:val="21"/>
                    <w:szCs w:val="21"/>
                    <w:highlight w:val="none"/>
                  </w:rPr>
                </w:rPrChange>
              </w:rPr>
            </w:pPr>
            <w:r>
              <w:rPr>
                <w:rFonts w:hint="eastAsia"/>
                <w:color w:val="auto"/>
                <w:kern w:val="20"/>
                <w:sz w:val="21"/>
                <w:szCs w:val="21"/>
                <w:highlight w:val="none"/>
                <w:rPrChange w:id="6374" w:author="然" w:date="2026-08-04T11:37:42Z">
                  <w:rPr>
                    <w:rFonts w:hint="eastAsia"/>
                    <w:kern w:val="20"/>
                    <w:sz w:val="21"/>
                    <w:szCs w:val="21"/>
                    <w:highlight w:val="none"/>
                  </w:rPr>
                </w:rPrChange>
              </w:rPr>
              <w:t>主要技术参数和技术指标</w:t>
            </w:r>
          </w:p>
        </w:tc>
        <w:tc>
          <w:tcPr>
            <w:tcW w:w="1033" w:type="dxa"/>
            <w:vAlign w:val="center"/>
          </w:tcPr>
          <w:p w14:paraId="00FAAB14">
            <w:pPr>
              <w:pStyle w:val="33"/>
              <w:jc w:val="center"/>
              <w:rPr>
                <w:color w:val="auto"/>
                <w:kern w:val="20"/>
                <w:sz w:val="21"/>
                <w:szCs w:val="21"/>
                <w:highlight w:val="none"/>
                <w:rPrChange w:id="6375" w:author="然" w:date="2026-08-04T11:37:42Z">
                  <w:rPr>
                    <w:kern w:val="20"/>
                    <w:sz w:val="21"/>
                    <w:szCs w:val="21"/>
                    <w:highlight w:val="none"/>
                  </w:rPr>
                </w:rPrChange>
              </w:rPr>
            </w:pPr>
            <w:r>
              <w:rPr>
                <w:rFonts w:hint="eastAsia"/>
                <w:color w:val="auto"/>
                <w:kern w:val="20"/>
                <w:sz w:val="21"/>
                <w:szCs w:val="21"/>
                <w:highlight w:val="none"/>
                <w:rPrChange w:id="6376" w:author="然" w:date="2026-08-04T11:37:42Z">
                  <w:rPr>
                    <w:rFonts w:hint="eastAsia"/>
                    <w:kern w:val="20"/>
                    <w:sz w:val="21"/>
                    <w:szCs w:val="21"/>
                    <w:highlight w:val="none"/>
                  </w:rPr>
                </w:rPrChange>
              </w:rPr>
              <w:t>备  注</w:t>
            </w:r>
          </w:p>
        </w:tc>
      </w:tr>
      <w:tr w14:paraId="582FA3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46" w:type="dxa"/>
            <w:vAlign w:val="center"/>
          </w:tcPr>
          <w:p w14:paraId="077DB7FF">
            <w:pPr>
              <w:pStyle w:val="33"/>
              <w:jc w:val="center"/>
              <w:rPr>
                <w:color w:val="auto"/>
                <w:kern w:val="20"/>
                <w:sz w:val="21"/>
                <w:szCs w:val="21"/>
                <w:highlight w:val="none"/>
                <w:rPrChange w:id="6377" w:author="然" w:date="2026-08-04T11:37:42Z">
                  <w:rPr>
                    <w:kern w:val="20"/>
                    <w:sz w:val="21"/>
                    <w:szCs w:val="21"/>
                    <w:highlight w:val="none"/>
                  </w:rPr>
                </w:rPrChange>
              </w:rPr>
            </w:pPr>
          </w:p>
        </w:tc>
        <w:tc>
          <w:tcPr>
            <w:tcW w:w="1134" w:type="dxa"/>
            <w:vAlign w:val="center"/>
          </w:tcPr>
          <w:p w14:paraId="3F0C2C66">
            <w:pPr>
              <w:pStyle w:val="33"/>
              <w:jc w:val="center"/>
              <w:rPr>
                <w:color w:val="auto"/>
                <w:kern w:val="20"/>
                <w:sz w:val="21"/>
                <w:szCs w:val="21"/>
                <w:highlight w:val="none"/>
                <w:rPrChange w:id="6378" w:author="然" w:date="2026-08-04T11:37:42Z">
                  <w:rPr>
                    <w:kern w:val="20"/>
                    <w:sz w:val="21"/>
                    <w:szCs w:val="21"/>
                    <w:highlight w:val="none"/>
                  </w:rPr>
                </w:rPrChange>
              </w:rPr>
            </w:pPr>
          </w:p>
        </w:tc>
        <w:tc>
          <w:tcPr>
            <w:tcW w:w="1134" w:type="dxa"/>
            <w:vAlign w:val="center"/>
          </w:tcPr>
          <w:p w14:paraId="25F8FC1D">
            <w:pPr>
              <w:pStyle w:val="33"/>
              <w:jc w:val="center"/>
              <w:rPr>
                <w:color w:val="auto"/>
                <w:kern w:val="20"/>
                <w:sz w:val="21"/>
                <w:szCs w:val="21"/>
                <w:highlight w:val="none"/>
                <w:rPrChange w:id="6379" w:author="然" w:date="2026-08-04T11:37:42Z">
                  <w:rPr>
                    <w:kern w:val="20"/>
                    <w:sz w:val="21"/>
                    <w:szCs w:val="21"/>
                    <w:highlight w:val="none"/>
                  </w:rPr>
                </w:rPrChange>
              </w:rPr>
            </w:pPr>
          </w:p>
        </w:tc>
        <w:tc>
          <w:tcPr>
            <w:tcW w:w="1418" w:type="dxa"/>
            <w:vAlign w:val="center"/>
          </w:tcPr>
          <w:p w14:paraId="4C1A2F56">
            <w:pPr>
              <w:pStyle w:val="33"/>
              <w:jc w:val="center"/>
              <w:rPr>
                <w:color w:val="auto"/>
                <w:kern w:val="20"/>
                <w:sz w:val="21"/>
                <w:szCs w:val="21"/>
                <w:highlight w:val="none"/>
                <w:rPrChange w:id="6380" w:author="然" w:date="2026-08-04T11:37:42Z">
                  <w:rPr>
                    <w:kern w:val="20"/>
                    <w:sz w:val="21"/>
                    <w:szCs w:val="21"/>
                    <w:highlight w:val="none"/>
                  </w:rPr>
                </w:rPrChange>
              </w:rPr>
            </w:pPr>
          </w:p>
        </w:tc>
        <w:tc>
          <w:tcPr>
            <w:tcW w:w="1568" w:type="dxa"/>
            <w:vAlign w:val="center"/>
          </w:tcPr>
          <w:p w14:paraId="799A396B">
            <w:pPr>
              <w:pStyle w:val="33"/>
              <w:jc w:val="center"/>
              <w:rPr>
                <w:color w:val="auto"/>
                <w:kern w:val="20"/>
                <w:sz w:val="21"/>
                <w:szCs w:val="21"/>
                <w:highlight w:val="none"/>
                <w:rPrChange w:id="6381" w:author="然" w:date="2026-08-04T11:37:42Z">
                  <w:rPr>
                    <w:kern w:val="20"/>
                    <w:sz w:val="21"/>
                    <w:szCs w:val="21"/>
                    <w:highlight w:val="none"/>
                  </w:rPr>
                </w:rPrChange>
              </w:rPr>
            </w:pPr>
          </w:p>
        </w:tc>
        <w:tc>
          <w:tcPr>
            <w:tcW w:w="1935" w:type="dxa"/>
            <w:vAlign w:val="center"/>
          </w:tcPr>
          <w:p w14:paraId="4CB1F8B9">
            <w:pPr>
              <w:pStyle w:val="33"/>
              <w:jc w:val="center"/>
              <w:rPr>
                <w:color w:val="auto"/>
                <w:kern w:val="20"/>
                <w:sz w:val="21"/>
                <w:szCs w:val="21"/>
                <w:highlight w:val="none"/>
                <w:rPrChange w:id="6382" w:author="然" w:date="2026-08-04T11:37:42Z">
                  <w:rPr>
                    <w:kern w:val="20"/>
                    <w:sz w:val="21"/>
                    <w:szCs w:val="21"/>
                    <w:highlight w:val="none"/>
                  </w:rPr>
                </w:rPrChange>
              </w:rPr>
            </w:pPr>
          </w:p>
        </w:tc>
        <w:tc>
          <w:tcPr>
            <w:tcW w:w="1033" w:type="dxa"/>
            <w:vAlign w:val="center"/>
          </w:tcPr>
          <w:p w14:paraId="559EF83A">
            <w:pPr>
              <w:pStyle w:val="33"/>
              <w:jc w:val="center"/>
              <w:rPr>
                <w:color w:val="auto"/>
                <w:kern w:val="20"/>
                <w:sz w:val="21"/>
                <w:szCs w:val="21"/>
                <w:highlight w:val="none"/>
                <w:rPrChange w:id="6383" w:author="然" w:date="2026-08-04T11:37:42Z">
                  <w:rPr>
                    <w:kern w:val="20"/>
                    <w:sz w:val="21"/>
                    <w:szCs w:val="21"/>
                    <w:highlight w:val="none"/>
                  </w:rPr>
                </w:rPrChange>
              </w:rPr>
            </w:pPr>
          </w:p>
        </w:tc>
      </w:tr>
      <w:tr w14:paraId="09525D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46" w:type="dxa"/>
            <w:vAlign w:val="center"/>
          </w:tcPr>
          <w:p w14:paraId="44A22A98">
            <w:pPr>
              <w:pStyle w:val="33"/>
              <w:jc w:val="center"/>
              <w:rPr>
                <w:color w:val="auto"/>
                <w:kern w:val="20"/>
                <w:sz w:val="21"/>
                <w:szCs w:val="21"/>
                <w:highlight w:val="none"/>
                <w:rPrChange w:id="6384" w:author="然" w:date="2026-08-04T11:37:42Z">
                  <w:rPr>
                    <w:kern w:val="20"/>
                    <w:sz w:val="21"/>
                    <w:szCs w:val="21"/>
                    <w:highlight w:val="none"/>
                  </w:rPr>
                </w:rPrChange>
              </w:rPr>
            </w:pPr>
          </w:p>
        </w:tc>
        <w:tc>
          <w:tcPr>
            <w:tcW w:w="1134" w:type="dxa"/>
            <w:vAlign w:val="center"/>
          </w:tcPr>
          <w:p w14:paraId="1C618129">
            <w:pPr>
              <w:pStyle w:val="33"/>
              <w:jc w:val="center"/>
              <w:rPr>
                <w:color w:val="auto"/>
                <w:kern w:val="20"/>
                <w:sz w:val="21"/>
                <w:szCs w:val="21"/>
                <w:highlight w:val="none"/>
                <w:rPrChange w:id="6385" w:author="然" w:date="2026-08-04T11:37:42Z">
                  <w:rPr>
                    <w:kern w:val="20"/>
                    <w:sz w:val="21"/>
                    <w:szCs w:val="21"/>
                    <w:highlight w:val="none"/>
                  </w:rPr>
                </w:rPrChange>
              </w:rPr>
            </w:pPr>
          </w:p>
        </w:tc>
        <w:tc>
          <w:tcPr>
            <w:tcW w:w="1134" w:type="dxa"/>
            <w:vAlign w:val="center"/>
          </w:tcPr>
          <w:p w14:paraId="0C5EAF98">
            <w:pPr>
              <w:pStyle w:val="33"/>
              <w:jc w:val="center"/>
              <w:rPr>
                <w:color w:val="auto"/>
                <w:kern w:val="20"/>
                <w:sz w:val="21"/>
                <w:szCs w:val="21"/>
                <w:highlight w:val="none"/>
                <w:rPrChange w:id="6386" w:author="然" w:date="2026-08-04T11:37:42Z">
                  <w:rPr>
                    <w:kern w:val="20"/>
                    <w:sz w:val="21"/>
                    <w:szCs w:val="21"/>
                    <w:highlight w:val="none"/>
                  </w:rPr>
                </w:rPrChange>
              </w:rPr>
            </w:pPr>
          </w:p>
        </w:tc>
        <w:tc>
          <w:tcPr>
            <w:tcW w:w="1418" w:type="dxa"/>
            <w:vAlign w:val="center"/>
          </w:tcPr>
          <w:p w14:paraId="12EE090D">
            <w:pPr>
              <w:pStyle w:val="33"/>
              <w:jc w:val="center"/>
              <w:rPr>
                <w:color w:val="auto"/>
                <w:kern w:val="20"/>
                <w:sz w:val="21"/>
                <w:szCs w:val="21"/>
                <w:highlight w:val="none"/>
                <w:rPrChange w:id="6387" w:author="然" w:date="2026-08-04T11:37:42Z">
                  <w:rPr>
                    <w:kern w:val="20"/>
                    <w:sz w:val="21"/>
                    <w:szCs w:val="21"/>
                    <w:highlight w:val="none"/>
                  </w:rPr>
                </w:rPrChange>
              </w:rPr>
            </w:pPr>
          </w:p>
        </w:tc>
        <w:tc>
          <w:tcPr>
            <w:tcW w:w="1568" w:type="dxa"/>
            <w:vAlign w:val="center"/>
          </w:tcPr>
          <w:p w14:paraId="2111286E">
            <w:pPr>
              <w:pStyle w:val="33"/>
              <w:jc w:val="center"/>
              <w:rPr>
                <w:color w:val="auto"/>
                <w:kern w:val="20"/>
                <w:sz w:val="21"/>
                <w:szCs w:val="21"/>
                <w:highlight w:val="none"/>
                <w:rPrChange w:id="6388" w:author="然" w:date="2026-08-04T11:37:42Z">
                  <w:rPr>
                    <w:kern w:val="20"/>
                    <w:sz w:val="21"/>
                    <w:szCs w:val="21"/>
                    <w:highlight w:val="none"/>
                  </w:rPr>
                </w:rPrChange>
              </w:rPr>
            </w:pPr>
          </w:p>
        </w:tc>
        <w:tc>
          <w:tcPr>
            <w:tcW w:w="1935" w:type="dxa"/>
            <w:vAlign w:val="center"/>
          </w:tcPr>
          <w:p w14:paraId="02B5591F">
            <w:pPr>
              <w:pStyle w:val="33"/>
              <w:jc w:val="center"/>
              <w:rPr>
                <w:color w:val="auto"/>
                <w:kern w:val="20"/>
                <w:sz w:val="21"/>
                <w:szCs w:val="21"/>
                <w:highlight w:val="none"/>
                <w:rPrChange w:id="6389" w:author="然" w:date="2026-08-04T11:37:42Z">
                  <w:rPr>
                    <w:kern w:val="20"/>
                    <w:sz w:val="21"/>
                    <w:szCs w:val="21"/>
                    <w:highlight w:val="none"/>
                  </w:rPr>
                </w:rPrChange>
              </w:rPr>
            </w:pPr>
          </w:p>
        </w:tc>
        <w:tc>
          <w:tcPr>
            <w:tcW w:w="1033" w:type="dxa"/>
            <w:vAlign w:val="center"/>
          </w:tcPr>
          <w:p w14:paraId="771813A0">
            <w:pPr>
              <w:pStyle w:val="33"/>
              <w:jc w:val="center"/>
              <w:rPr>
                <w:color w:val="auto"/>
                <w:kern w:val="20"/>
                <w:sz w:val="21"/>
                <w:szCs w:val="21"/>
                <w:highlight w:val="none"/>
                <w:rPrChange w:id="6390" w:author="然" w:date="2026-08-04T11:37:42Z">
                  <w:rPr>
                    <w:kern w:val="20"/>
                    <w:sz w:val="21"/>
                    <w:szCs w:val="21"/>
                    <w:highlight w:val="none"/>
                  </w:rPr>
                </w:rPrChange>
              </w:rPr>
            </w:pPr>
          </w:p>
        </w:tc>
      </w:tr>
      <w:tr w14:paraId="0689C3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46" w:type="dxa"/>
            <w:vAlign w:val="center"/>
          </w:tcPr>
          <w:p w14:paraId="3D5A2AB2">
            <w:pPr>
              <w:pStyle w:val="33"/>
              <w:jc w:val="center"/>
              <w:rPr>
                <w:color w:val="auto"/>
                <w:kern w:val="20"/>
                <w:sz w:val="21"/>
                <w:szCs w:val="21"/>
                <w:highlight w:val="none"/>
                <w:rPrChange w:id="6391" w:author="然" w:date="2026-08-04T11:37:42Z">
                  <w:rPr>
                    <w:kern w:val="20"/>
                    <w:sz w:val="21"/>
                    <w:szCs w:val="21"/>
                    <w:highlight w:val="none"/>
                  </w:rPr>
                </w:rPrChange>
              </w:rPr>
            </w:pPr>
          </w:p>
        </w:tc>
        <w:tc>
          <w:tcPr>
            <w:tcW w:w="1134" w:type="dxa"/>
            <w:vAlign w:val="center"/>
          </w:tcPr>
          <w:p w14:paraId="6CEC9D55">
            <w:pPr>
              <w:pStyle w:val="33"/>
              <w:jc w:val="center"/>
              <w:rPr>
                <w:color w:val="auto"/>
                <w:kern w:val="20"/>
                <w:sz w:val="21"/>
                <w:szCs w:val="21"/>
                <w:highlight w:val="none"/>
                <w:rPrChange w:id="6392" w:author="然" w:date="2026-08-04T11:37:42Z">
                  <w:rPr>
                    <w:kern w:val="20"/>
                    <w:sz w:val="21"/>
                    <w:szCs w:val="21"/>
                    <w:highlight w:val="none"/>
                  </w:rPr>
                </w:rPrChange>
              </w:rPr>
            </w:pPr>
          </w:p>
        </w:tc>
        <w:tc>
          <w:tcPr>
            <w:tcW w:w="1134" w:type="dxa"/>
            <w:vAlign w:val="center"/>
          </w:tcPr>
          <w:p w14:paraId="47B6C985">
            <w:pPr>
              <w:pStyle w:val="33"/>
              <w:jc w:val="center"/>
              <w:rPr>
                <w:color w:val="auto"/>
                <w:kern w:val="20"/>
                <w:sz w:val="21"/>
                <w:szCs w:val="21"/>
                <w:highlight w:val="none"/>
                <w:rPrChange w:id="6393" w:author="然" w:date="2026-08-04T11:37:42Z">
                  <w:rPr>
                    <w:kern w:val="20"/>
                    <w:sz w:val="21"/>
                    <w:szCs w:val="21"/>
                    <w:highlight w:val="none"/>
                  </w:rPr>
                </w:rPrChange>
              </w:rPr>
            </w:pPr>
          </w:p>
        </w:tc>
        <w:tc>
          <w:tcPr>
            <w:tcW w:w="1418" w:type="dxa"/>
            <w:vAlign w:val="center"/>
          </w:tcPr>
          <w:p w14:paraId="60FCA9DC">
            <w:pPr>
              <w:pStyle w:val="33"/>
              <w:jc w:val="center"/>
              <w:rPr>
                <w:color w:val="auto"/>
                <w:kern w:val="20"/>
                <w:sz w:val="21"/>
                <w:szCs w:val="21"/>
                <w:highlight w:val="none"/>
                <w:rPrChange w:id="6394" w:author="然" w:date="2026-08-04T11:37:42Z">
                  <w:rPr>
                    <w:kern w:val="20"/>
                    <w:sz w:val="21"/>
                    <w:szCs w:val="21"/>
                    <w:highlight w:val="none"/>
                  </w:rPr>
                </w:rPrChange>
              </w:rPr>
            </w:pPr>
          </w:p>
        </w:tc>
        <w:tc>
          <w:tcPr>
            <w:tcW w:w="1568" w:type="dxa"/>
            <w:vAlign w:val="center"/>
          </w:tcPr>
          <w:p w14:paraId="337062C8">
            <w:pPr>
              <w:pStyle w:val="33"/>
              <w:jc w:val="center"/>
              <w:rPr>
                <w:color w:val="auto"/>
                <w:kern w:val="20"/>
                <w:sz w:val="21"/>
                <w:szCs w:val="21"/>
                <w:highlight w:val="none"/>
                <w:rPrChange w:id="6395" w:author="然" w:date="2026-08-04T11:37:42Z">
                  <w:rPr>
                    <w:kern w:val="20"/>
                    <w:sz w:val="21"/>
                    <w:szCs w:val="21"/>
                    <w:highlight w:val="none"/>
                  </w:rPr>
                </w:rPrChange>
              </w:rPr>
            </w:pPr>
          </w:p>
        </w:tc>
        <w:tc>
          <w:tcPr>
            <w:tcW w:w="1935" w:type="dxa"/>
            <w:vAlign w:val="center"/>
          </w:tcPr>
          <w:p w14:paraId="70190210">
            <w:pPr>
              <w:pStyle w:val="33"/>
              <w:jc w:val="center"/>
              <w:rPr>
                <w:color w:val="auto"/>
                <w:kern w:val="20"/>
                <w:sz w:val="21"/>
                <w:szCs w:val="21"/>
                <w:highlight w:val="none"/>
                <w:rPrChange w:id="6396" w:author="然" w:date="2026-08-04T11:37:42Z">
                  <w:rPr>
                    <w:kern w:val="20"/>
                    <w:sz w:val="21"/>
                    <w:szCs w:val="21"/>
                    <w:highlight w:val="none"/>
                  </w:rPr>
                </w:rPrChange>
              </w:rPr>
            </w:pPr>
          </w:p>
        </w:tc>
        <w:tc>
          <w:tcPr>
            <w:tcW w:w="1033" w:type="dxa"/>
            <w:vAlign w:val="center"/>
          </w:tcPr>
          <w:p w14:paraId="4988FF06">
            <w:pPr>
              <w:pStyle w:val="33"/>
              <w:jc w:val="center"/>
              <w:rPr>
                <w:color w:val="auto"/>
                <w:kern w:val="20"/>
                <w:sz w:val="21"/>
                <w:szCs w:val="21"/>
                <w:highlight w:val="none"/>
                <w:rPrChange w:id="6397" w:author="然" w:date="2026-08-04T11:37:42Z">
                  <w:rPr>
                    <w:kern w:val="20"/>
                    <w:sz w:val="21"/>
                    <w:szCs w:val="21"/>
                    <w:highlight w:val="none"/>
                  </w:rPr>
                </w:rPrChange>
              </w:rPr>
            </w:pPr>
          </w:p>
        </w:tc>
      </w:tr>
      <w:tr w14:paraId="3D7F30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46" w:type="dxa"/>
            <w:vAlign w:val="center"/>
          </w:tcPr>
          <w:p w14:paraId="32B44AAC">
            <w:pPr>
              <w:pStyle w:val="33"/>
              <w:jc w:val="center"/>
              <w:rPr>
                <w:color w:val="auto"/>
                <w:kern w:val="20"/>
                <w:sz w:val="21"/>
                <w:szCs w:val="21"/>
                <w:highlight w:val="none"/>
                <w:rPrChange w:id="6398" w:author="然" w:date="2026-08-04T11:37:42Z">
                  <w:rPr>
                    <w:kern w:val="20"/>
                    <w:sz w:val="21"/>
                    <w:szCs w:val="21"/>
                    <w:highlight w:val="none"/>
                  </w:rPr>
                </w:rPrChange>
              </w:rPr>
            </w:pPr>
          </w:p>
        </w:tc>
        <w:tc>
          <w:tcPr>
            <w:tcW w:w="1134" w:type="dxa"/>
            <w:vAlign w:val="center"/>
          </w:tcPr>
          <w:p w14:paraId="491B4BE7">
            <w:pPr>
              <w:pStyle w:val="33"/>
              <w:jc w:val="center"/>
              <w:rPr>
                <w:color w:val="auto"/>
                <w:kern w:val="20"/>
                <w:sz w:val="21"/>
                <w:szCs w:val="21"/>
                <w:highlight w:val="none"/>
                <w:rPrChange w:id="6399" w:author="然" w:date="2026-08-04T11:37:42Z">
                  <w:rPr>
                    <w:kern w:val="20"/>
                    <w:sz w:val="21"/>
                    <w:szCs w:val="21"/>
                    <w:highlight w:val="none"/>
                  </w:rPr>
                </w:rPrChange>
              </w:rPr>
            </w:pPr>
          </w:p>
        </w:tc>
        <w:tc>
          <w:tcPr>
            <w:tcW w:w="1134" w:type="dxa"/>
            <w:vAlign w:val="center"/>
          </w:tcPr>
          <w:p w14:paraId="24CAE31A">
            <w:pPr>
              <w:pStyle w:val="33"/>
              <w:jc w:val="center"/>
              <w:rPr>
                <w:color w:val="auto"/>
                <w:kern w:val="20"/>
                <w:sz w:val="21"/>
                <w:szCs w:val="21"/>
                <w:highlight w:val="none"/>
                <w:rPrChange w:id="6400" w:author="然" w:date="2026-08-04T11:37:42Z">
                  <w:rPr>
                    <w:kern w:val="20"/>
                    <w:sz w:val="21"/>
                    <w:szCs w:val="21"/>
                    <w:highlight w:val="none"/>
                  </w:rPr>
                </w:rPrChange>
              </w:rPr>
            </w:pPr>
          </w:p>
        </w:tc>
        <w:tc>
          <w:tcPr>
            <w:tcW w:w="1418" w:type="dxa"/>
            <w:vAlign w:val="center"/>
          </w:tcPr>
          <w:p w14:paraId="438F605B">
            <w:pPr>
              <w:pStyle w:val="33"/>
              <w:jc w:val="center"/>
              <w:rPr>
                <w:color w:val="auto"/>
                <w:kern w:val="20"/>
                <w:sz w:val="21"/>
                <w:szCs w:val="21"/>
                <w:highlight w:val="none"/>
                <w:rPrChange w:id="6401" w:author="然" w:date="2026-08-04T11:37:42Z">
                  <w:rPr>
                    <w:kern w:val="20"/>
                    <w:sz w:val="21"/>
                    <w:szCs w:val="21"/>
                    <w:highlight w:val="none"/>
                  </w:rPr>
                </w:rPrChange>
              </w:rPr>
            </w:pPr>
          </w:p>
        </w:tc>
        <w:tc>
          <w:tcPr>
            <w:tcW w:w="1568" w:type="dxa"/>
            <w:vAlign w:val="center"/>
          </w:tcPr>
          <w:p w14:paraId="3A7836B2">
            <w:pPr>
              <w:pStyle w:val="33"/>
              <w:jc w:val="center"/>
              <w:rPr>
                <w:color w:val="auto"/>
                <w:kern w:val="20"/>
                <w:sz w:val="21"/>
                <w:szCs w:val="21"/>
                <w:highlight w:val="none"/>
                <w:rPrChange w:id="6402" w:author="然" w:date="2026-08-04T11:37:42Z">
                  <w:rPr>
                    <w:kern w:val="20"/>
                    <w:sz w:val="21"/>
                    <w:szCs w:val="21"/>
                    <w:highlight w:val="none"/>
                  </w:rPr>
                </w:rPrChange>
              </w:rPr>
            </w:pPr>
          </w:p>
        </w:tc>
        <w:tc>
          <w:tcPr>
            <w:tcW w:w="1935" w:type="dxa"/>
            <w:vAlign w:val="center"/>
          </w:tcPr>
          <w:p w14:paraId="4620FD7F">
            <w:pPr>
              <w:pStyle w:val="33"/>
              <w:jc w:val="center"/>
              <w:rPr>
                <w:color w:val="auto"/>
                <w:kern w:val="20"/>
                <w:sz w:val="21"/>
                <w:szCs w:val="21"/>
                <w:highlight w:val="none"/>
                <w:rPrChange w:id="6403" w:author="然" w:date="2026-08-04T11:37:42Z">
                  <w:rPr>
                    <w:kern w:val="20"/>
                    <w:sz w:val="21"/>
                    <w:szCs w:val="21"/>
                    <w:highlight w:val="none"/>
                  </w:rPr>
                </w:rPrChange>
              </w:rPr>
            </w:pPr>
          </w:p>
        </w:tc>
        <w:tc>
          <w:tcPr>
            <w:tcW w:w="1033" w:type="dxa"/>
            <w:vAlign w:val="center"/>
          </w:tcPr>
          <w:p w14:paraId="441EA9CD">
            <w:pPr>
              <w:pStyle w:val="33"/>
              <w:jc w:val="center"/>
              <w:rPr>
                <w:color w:val="auto"/>
                <w:kern w:val="20"/>
                <w:sz w:val="21"/>
                <w:szCs w:val="21"/>
                <w:highlight w:val="none"/>
                <w:rPrChange w:id="6404" w:author="然" w:date="2026-08-04T11:37:42Z">
                  <w:rPr>
                    <w:kern w:val="20"/>
                    <w:sz w:val="21"/>
                    <w:szCs w:val="21"/>
                    <w:highlight w:val="none"/>
                  </w:rPr>
                </w:rPrChange>
              </w:rPr>
            </w:pPr>
          </w:p>
        </w:tc>
      </w:tr>
      <w:tr w14:paraId="263563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46" w:type="dxa"/>
            <w:vAlign w:val="center"/>
          </w:tcPr>
          <w:p w14:paraId="431C6DEF">
            <w:pPr>
              <w:pStyle w:val="33"/>
              <w:jc w:val="center"/>
              <w:rPr>
                <w:color w:val="auto"/>
                <w:kern w:val="20"/>
                <w:sz w:val="21"/>
                <w:szCs w:val="21"/>
                <w:highlight w:val="none"/>
                <w:rPrChange w:id="6405" w:author="然" w:date="2026-08-04T11:37:42Z">
                  <w:rPr>
                    <w:kern w:val="20"/>
                    <w:sz w:val="21"/>
                    <w:szCs w:val="21"/>
                    <w:highlight w:val="none"/>
                  </w:rPr>
                </w:rPrChange>
              </w:rPr>
            </w:pPr>
          </w:p>
        </w:tc>
        <w:tc>
          <w:tcPr>
            <w:tcW w:w="1134" w:type="dxa"/>
            <w:vAlign w:val="center"/>
          </w:tcPr>
          <w:p w14:paraId="6710EE8C">
            <w:pPr>
              <w:pStyle w:val="33"/>
              <w:jc w:val="center"/>
              <w:rPr>
                <w:color w:val="auto"/>
                <w:kern w:val="20"/>
                <w:sz w:val="21"/>
                <w:szCs w:val="21"/>
                <w:highlight w:val="none"/>
                <w:rPrChange w:id="6406" w:author="然" w:date="2026-08-04T11:37:42Z">
                  <w:rPr>
                    <w:kern w:val="20"/>
                    <w:sz w:val="21"/>
                    <w:szCs w:val="21"/>
                    <w:highlight w:val="none"/>
                  </w:rPr>
                </w:rPrChange>
              </w:rPr>
            </w:pPr>
          </w:p>
        </w:tc>
        <w:tc>
          <w:tcPr>
            <w:tcW w:w="1134" w:type="dxa"/>
            <w:vAlign w:val="center"/>
          </w:tcPr>
          <w:p w14:paraId="3E5537DC">
            <w:pPr>
              <w:pStyle w:val="33"/>
              <w:jc w:val="center"/>
              <w:rPr>
                <w:color w:val="auto"/>
                <w:kern w:val="20"/>
                <w:sz w:val="21"/>
                <w:szCs w:val="21"/>
                <w:highlight w:val="none"/>
                <w:rPrChange w:id="6407" w:author="然" w:date="2026-08-04T11:37:42Z">
                  <w:rPr>
                    <w:kern w:val="20"/>
                    <w:sz w:val="21"/>
                    <w:szCs w:val="21"/>
                    <w:highlight w:val="none"/>
                  </w:rPr>
                </w:rPrChange>
              </w:rPr>
            </w:pPr>
          </w:p>
        </w:tc>
        <w:tc>
          <w:tcPr>
            <w:tcW w:w="1418" w:type="dxa"/>
            <w:vAlign w:val="center"/>
          </w:tcPr>
          <w:p w14:paraId="6EBE197F">
            <w:pPr>
              <w:pStyle w:val="33"/>
              <w:jc w:val="center"/>
              <w:rPr>
                <w:color w:val="auto"/>
                <w:kern w:val="20"/>
                <w:sz w:val="21"/>
                <w:szCs w:val="21"/>
                <w:highlight w:val="none"/>
                <w:rPrChange w:id="6408" w:author="然" w:date="2026-08-04T11:37:42Z">
                  <w:rPr>
                    <w:kern w:val="20"/>
                    <w:sz w:val="21"/>
                    <w:szCs w:val="21"/>
                    <w:highlight w:val="none"/>
                  </w:rPr>
                </w:rPrChange>
              </w:rPr>
            </w:pPr>
          </w:p>
        </w:tc>
        <w:tc>
          <w:tcPr>
            <w:tcW w:w="1568" w:type="dxa"/>
            <w:vAlign w:val="center"/>
          </w:tcPr>
          <w:p w14:paraId="4DD497B2">
            <w:pPr>
              <w:pStyle w:val="33"/>
              <w:jc w:val="center"/>
              <w:rPr>
                <w:color w:val="auto"/>
                <w:kern w:val="20"/>
                <w:sz w:val="21"/>
                <w:szCs w:val="21"/>
                <w:highlight w:val="none"/>
                <w:rPrChange w:id="6409" w:author="然" w:date="2026-08-04T11:37:42Z">
                  <w:rPr>
                    <w:kern w:val="20"/>
                    <w:sz w:val="21"/>
                    <w:szCs w:val="21"/>
                    <w:highlight w:val="none"/>
                  </w:rPr>
                </w:rPrChange>
              </w:rPr>
            </w:pPr>
          </w:p>
        </w:tc>
        <w:tc>
          <w:tcPr>
            <w:tcW w:w="1935" w:type="dxa"/>
            <w:vAlign w:val="center"/>
          </w:tcPr>
          <w:p w14:paraId="0577B48D">
            <w:pPr>
              <w:pStyle w:val="33"/>
              <w:jc w:val="center"/>
              <w:rPr>
                <w:color w:val="auto"/>
                <w:kern w:val="20"/>
                <w:sz w:val="21"/>
                <w:szCs w:val="21"/>
                <w:highlight w:val="none"/>
                <w:rPrChange w:id="6410" w:author="然" w:date="2026-08-04T11:37:42Z">
                  <w:rPr>
                    <w:kern w:val="20"/>
                    <w:sz w:val="21"/>
                    <w:szCs w:val="21"/>
                    <w:highlight w:val="none"/>
                  </w:rPr>
                </w:rPrChange>
              </w:rPr>
            </w:pPr>
          </w:p>
        </w:tc>
        <w:tc>
          <w:tcPr>
            <w:tcW w:w="1033" w:type="dxa"/>
            <w:vAlign w:val="center"/>
          </w:tcPr>
          <w:p w14:paraId="12DE499B">
            <w:pPr>
              <w:pStyle w:val="33"/>
              <w:jc w:val="center"/>
              <w:rPr>
                <w:color w:val="auto"/>
                <w:kern w:val="20"/>
                <w:sz w:val="21"/>
                <w:szCs w:val="21"/>
                <w:highlight w:val="none"/>
                <w:rPrChange w:id="6411" w:author="然" w:date="2026-08-04T11:37:42Z">
                  <w:rPr>
                    <w:kern w:val="20"/>
                    <w:sz w:val="21"/>
                    <w:szCs w:val="21"/>
                    <w:highlight w:val="none"/>
                  </w:rPr>
                </w:rPrChange>
              </w:rPr>
            </w:pPr>
          </w:p>
        </w:tc>
      </w:tr>
      <w:tr w14:paraId="0A113E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46" w:type="dxa"/>
            <w:vAlign w:val="center"/>
          </w:tcPr>
          <w:p w14:paraId="1F6700C4">
            <w:pPr>
              <w:pStyle w:val="33"/>
              <w:jc w:val="center"/>
              <w:rPr>
                <w:color w:val="auto"/>
                <w:kern w:val="20"/>
                <w:sz w:val="21"/>
                <w:szCs w:val="21"/>
                <w:highlight w:val="none"/>
                <w:rPrChange w:id="6412" w:author="然" w:date="2026-08-04T11:37:42Z">
                  <w:rPr>
                    <w:kern w:val="20"/>
                    <w:sz w:val="21"/>
                    <w:szCs w:val="21"/>
                    <w:highlight w:val="none"/>
                  </w:rPr>
                </w:rPrChange>
              </w:rPr>
            </w:pPr>
          </w:p>
        </w:tc>
        <w:tc>
          <w:tcPr>
            <w:tcW w:w="1134" w:type="dxa"/>
            <w:vAlign w:val="center"/>
          </w:tcPr>
          <w:p w14:paraId="0401A19B">
            <w:pPr>
              <w:pStyle w:val="33"/>
              <w:jc w:val="center"/>
              <w:rPr>
                <w:color w:val="auto"/>
                <w:kern w:val="20"/>
                <w:sz w:val="21"/>
                <w:szCs w:val="21"/>
                <w:highlight w:val="none"/>
                <w:rPrChange w:id="6413" w:author="然" w:date="2026-08-04T11:37:42Z">
                  <w:rPr>
                    <w:kern w:val="20"/>
                    <w:sz w:val="21"/>
                    <w:szCs w:val="21"/>
                    <w:highlight w:val="none"/>
                  </w:rPr>
                </w:rPrChange>
              </w:rPr>
            </w:pPr>
          </w:p>
        </w:tc>
        <w:tc>
          <w:tcPr>
            <w:tcW w:w="1134" w:type="dxa"/>
            <w:vAlign w:val="center"/>
          </w:tcPr>
          <w:p w14:paraId="08ACECEC">
            <w:pPr>
              <w:pStyle w:val="33"/>
              <w:jc w:val="center"/>
              <w:rPr>
                <w:color w:val="auto"/>
                <w:kern w:val="20"/>
                <w:sz w:val="21"/>
                <w:szCs w:val="21"/>
                <w:highlight w:val="none"/>
                <w:rPrChange w:id="6414" w:author="然" w:date="2026-08-04T11:37:42Z">
                  <w:rPr>
                    <w:kern w:val="20"/>
                    <w:sz w:val="21"/>
                    <w:szCs w:val="21"/>
                    <w:highlight w:val="none"/>
                  </w:rPr>
                </w:rPrChange>
              </w:rPr>
            </w:pPr>
          </w:p>
        </w:tc>
        <w:tc>
          <w:tcPr>
            <w:tcW w:w="1418" w:type="dxa"/>
            <w:vAlign w:val="center"/>
          </w:tcPr>
          <w:p w14:paraId="028D585D">
            <w:pPr>
              <w:pStyle w:val="33"/>
              <w:jc w:val="center"/>
              <w:rPr>
                <w:color w:val="auto"/>
                <w:kern w:val="20"/>
                <w:sz w:val="21"/>
                <w:szCs w:val="21"/>
                <w:highlight w:val="none"/>
                <w:rPrChange w:id="6415" w:author="然" w:date="2026-08-04T11:37:42Z">
                  <w:rPr>
                    <w:kern w:val="20"/>
                    <w:sz w:val="21"/>
                    <w:szCs w:val="21"/>
                    <w:highlight w:val="none"/>
                  </w:rPr>
                </w:rPrChange>
              </w:rPr>
            </w:pPr>
          </w:p>
        </w:tc>
        <w:tc>
          <w:tcPr>
            <w:tcW w:w="1568" w:type="dxa"/>
            <w:vAlign w:val="center"/>
          </w:tcPr>
          <w:p w14:paraId="273A1D53">
            <w:pPr>
              <w:pStyle w:val="33"/>
              <w:jc w:val="center"/>
              <w:rPr>
                <w:color w:val="auto"/>
                <w:kern w:val="20"/>
                <w:sz w:val="21"/>
                <w:szCs w:val="21"/>
                <w:highlight w:val="none"/>
                <w:rPrChange w:id="6416" w:author="然" w:date="2026-08-04T11:37:42Z">
                  <w:rPr>
                    <w:kern w:val="20"/>
                    <w:sz w:val="21"/>
                    <w:szCs w:val="21"/>
                    <w:highlight w:val="none"/>
                  </w:rPr>
                </w:rPrChange>
              </w:rPr>
            </w:pPr>
          </w:p>
        </w:tc>
        <w:tc>
          <w:tcPr>
            <w:tcW w:w="1935" w:type="dxa"/>
            <w:vAlign w:val="center"/>
          </w:tcPr>
          <w:p w14:paraId="5E837845">
            <w:pPr>
              <w:pStyle w:val="33"/>
              <w:jc w:val="center"/>
              <w:rPr>
                <w:color w:val="auto"/>
                <w:kern w:val="20"/>
                <w:sz w:val="21"/>
                <w:szCs w:val="21"/>
                <w:highlight w:val="none"/>
                <w:rPrChange w:id="6417" w:author="然" w:date="2026-08-04T11:37:42Z">
                  <w:rPr>
                    <w:kern w:val="20"/>
                    <w:sz w:val="21"/>
                    <w:szCs w:val="21"/>
                    <w:highlight w:val="none"/>
                  </w:rPr>
                </w:rPrChange>
              </w:rPr>
            </w:pPr>
          </w:p>
        </w:tc>
        <w:tc>
          <w:tcPr>
            <w:tcW w:w="1033" w:type="dxa"/>
            <w:vAlign w:val="center"/>
          </w:tcPr>
          <w:p w14:paraId="5B8F87CC">
            <w:pPr>
              <w:pStyle w:val="33"/>
              <w:jc w:val="center"/>
              <w:rPr>
                <w:color w:val="auto"/>
                <w:kern w:val="20"/>
                <w:sz w:val="21"/>
                <w:szCs w:val="21"/>
                <w:highlight w:val="none"/>
                <w:rPrChange w:id="6418" w:author="然" w:date="2026-08-04T11:37:42Z">
                  <w:rPr>
                    <w:kern w:val="20"/>
                    <w:sz w:val="21"/>
                    <w:szCs w:val="21"/>
                    <w:highlight w:val="none"/>
                  </w:rPr>
                </w:rPrChange>
              </w:rPr>
            </w:pPr>
          </w:p>
        </w:tc>
      </w:tr>
      <w:tr w14:paraId="05CDA2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46" w:type="dxa"/>
            <w:vAlign w:val="center"/>
          </w:tcPr>
          <w:p w14:paraId="523D5BE5">
            <w:pPr>
              <w:pStyle w:val="33"/>
              <w:jc w:val="center"/>
              <w:rPr>
                <w:color w:val="auto"/>
                <w:kern w:val="20"/>
                <w:sz w:val="21"/>
                <w:szCs w:val="21"/>
                <w:highlight w:val="none"/>
                <w:rPrChange w:id="6419" w:author="然" w:date="2026-08-04T11:37:42Z">
                  <w:rPr>
                    <w:kern w:val="20"/>
                    <w:sz w:val="21"/>
                    <w:szCs w:val="21"/>
                    <w:highlight w:val="none"/>
                  </w:rPr>
                </w:rPrChange>
              </w:rPr>
            </w:pPr>
          </w:p>
        </w:tc>
        <w:tc>
          <w:tcPr>
            <w:tcW w:w="1134" w:type="dxa"/>
            <w:vAlign w:val="center"/>
          </w:tcPr>
          <w:p w14:paraId="0D58B819">
            <w:pPr>
              <w:pStyle w:val="33"/>
              <w:jc w:val="center"/>
              <w:rPr>
                <w:color w:val="auto"/>
                <w:kern w:val="20"/>
                <w:sz w:val="21"/>
                <w:szCs w:val="21"/>
                <w:highlight w:val="none"/>
                <w:rPrChange w:id="6420" w:author="然" w:date="2026-08-04T11:37:42Z">
                  <w:rPr>
                    <w:kern w:val="20"/>
                    <w:sz w:val="21"/>
                    <w:szCs w:val="21"/>
                    <w:highlight w:val="none"/>
                  </w:rPr>
                </w:rPrChange>
              </w:rPr>
            </w:pPr>
          </w:p>
        </w:tc>
        <w:tc>
          <w:tcPr>
            <w:tcW w:w="1134" w:type="dxa"/>
            <w:vAlign w:val="center"/>
          </w:tcPr>
          <w:p w14:paraId="2E2329D5">
            <w:pPr>
              <w:pStyle w:val="33"/>
              <w:jc w:val="center"/>
              <w:rPr>
                <w:color w:val="auto"/>
                <w:kern w:val="20"/>
                <w:sz w:val="21"/>
                <w:szCs w:val="21"/>
                <w:highlight w:val="none"/>
                <w:rPrChange w:id="6421" w:author="然" w:date="2026-08-04T11:37:42Z">
                  <w:rPr>
                    <w:kern w:val="20"/>
                    <w:sz w:val="21"/>
                    <w:szCs w:val="21"/>
                    <w:highlight w:val="none"/>
                  </w:rPr>
                </w:rPrChange>
              </w:rPr>
            </w:pPr>
          </w:p>
        </w:tc>
        <w:tc>
          <w:tcPr>
            <w:tcW w:w="1418" w:type="dxa"/>
            <w:vAlign w:val="center"/>
          </w:tcPr>
          <w:p w14:paraId="23F11F89">
            <w:pPr>
              <w:pStyle w:val="33"/>
              <w:jc w:val="center"/>
              <w:rPr>
                <w:color w:val="auto"/>
                <w:kern w:val="20"/>
                <w:sz w:val="21"/>
                <w:szCs w:val="21"/>
                <w:highlight w:val="none"/>
                <w:rPrChange w:id="6422" w:author="然" w:date="2026-08-04T11:37:42Z">
                  <w:rPr>
                    <w:kern w:val="20"/>
                    <w:sz w:val="21"/>
                    <w:szCs w:val="21"/>
                    <w:highlight w:val="none"/>
                  </w:rPr>
                </w:rPrChange>
              </w:rPr>
            </w:pPr>
          </w:p>
        </w:tc>
        <w:tc>
          <w:tcPr>
            <w:tcW w:w="1568" w:type="dxa"/>
            <w:vAlign w:val="center"/>
          </w:tcPr>
          <w:p w14:paraId="7846337C">
            <w:pPr>
              <w:pStyle w:val="33"/>
              <w:jc w:val="center"/>
              <w:rPr>
                <w:color w:val="auto"/>
                <w:kern w:val="20"/>
                <w:sz w:val="21"/>
                <w:szCs w:val="21"/>
                <w:highlight w:val="none"/>
                <w:rPrChange w:id="6423" w:author="然" w:date="2026-08-04T11:37:42Z">
                  <w:rPr>
                    <w:kern w:val="20"/>
                    <w:sz w:val="21"/>
                    <w:szCs w:val="21"/>
                    <w:highlight w:val="none"/>
                  </w:rPr>
                </w:rPrChange>
              </w:rPr>
            </w:pPr>
          </w:p>
        </w:tc>
        <w:tc>
          <w:tcPr>
            <w:tcW w:w="1935" w:type="dxa"/>
            <w:vAlign w:val="center"/>
          </w:tcPr>
          <w:p w14:paraId="5C4E1BA8">
            <w:pPr>
              <w:pStyle w:val="33"/>
              <w:jc w:val="center"/>
              <w:rPr>
                <w:color w:val="auto"/>
                <w:kern w:val="20"/>
                <w:sz w:val="21"/>
                <w:szCs w:val="21"/>
                <w:highlight w:val="none"/>
                <w:rPrChange w:id="6424" w:author="然" w:date="2026-08-04T11:37:42Z">
                  <w:rPr>
                    <w:kern w:val="20"/>
                    <w:sz w:val="21"/>
                    <w:szCs w:val="21"/>
                    <w:highlight w:val="none"/>
                  </w:rPr>
                </w:rPrChange>
              </w:rPr>
            </w:pPr>
          </w:p>
        </w:tc>
        <w:tc>
          <w:tcPr>
            <w:tcW w:w="1033" w:type="dxa"/>
            <w:vAlign w:val="center"/>
          </w:tcPr>
          <w:p w14:paraId="154B7029">
            <w:pPr>
              <w:pStyle w:val="33"/>
              <w:jc w:val="center"/>
              <w:rPr>
                <w:color w:val="auto"/>
                <w:kern w:val="20"/>
                <w:sz w:val="21"/>
                <w:szCs w:val="21"/>
                <w:highlight w:val="none"/>
                <w:rPrChange w:id="6425" w:author="然" w:date="2026-08-04T11:37:42Z">
                  <w:rPr>
                    <w:kern w:val="20"/>
                    <w:sz w:val="21"/>
                    <w:szCs w:val="21"/>
                    <w:highlight w:val="none"/>
                  </w:rPr>
                </w:rPrChange>
              </w:rPr>
            </w:pPr>
          </w:p>
        </w:tc>
      </w:tr>
    </w:tbl>
    <w:p w14:paraId="4D54689C">
      <w:pPr>
        <w:pStyle w:val="21"/>
        <w:adjustRightInd w:val="0"/>
        <w:snapToGrid w:val="0"/>
        <w:spacing w:line="360" w:lineRule="auto"/>
        <w:ind w:left="-88" w:leftChars="-42"/>
        <w:rPr>
          <w:rFonts w:ascii="宋体" w:hAnsi="宋体" w:cs="宋体"/>
          <w:bCs/>
          <w:color w:val="auto"/>
          <w:sz w:val="21"/>
          <w:szCs w:val="21"/>
          <w:highlight w:val="none"/>
          <w:rPrChange w:id="6426" w:author="然" w:date="2026-08-04T11:37:42Z">
            <w:rPr>
              <w:rFonts w:ascii="宋体" w:hAnsi="宋体" w:cs="宋体"/>
              <w:bCs/>
              <w:sz w:val="21"/>
              <w:szCs w:val="21"/>
              <w:highlight w:val="none"/>
            </w:rPr>
          </w:rPrChange>
        </w:rPr>
      </w:pPr>
    </w:p>
    <w:p w14:paraId="104DA87A">
      <w:pPr>
        <w:adjustRightInd w:val="0"/>
        <w:snapToGrid w:val="0"/>
        <w:spacing w:line="360" w:lineRule="auto"/>
        <w:ind w:firstLine="316" w:firstLineChars="150"/>
        <w:rPr>
          <w:rFonts w:ascii="宋体" w:hAnsi="宋体" w:cs="宋体"/>
          <w:color w:val="auto"/>
          <w:szCs w:val="21"/>
          <w:highlight w:val="none"/>
          <w:rPrChange w:id="6427" w:author="然" w:date="2026-08-04T11:37:42Z">
            <w:rPr>
              <w:rFonts w:ascii="宋体" w:hAnsi="宋体" w:cs="宋体"/>
              <w:szCs w:val="21"/>
              <w:highlight w:val="none"/>
            </w:rPr>
          </w:rPrChange>
        </w:rPr>
      </w:pPr>
      <w:r>
        <w:rPr>
          <w:rFonts w:hint="eastAsia" w:ascii="宋体" w:hAnsi="宋体" w:cs="宋体"/>
          <w:b/>
          <w:color w:val="auto"/>
          <w:szCs w:val="21"/>
          <w:highlight w:val="none"/>
          <w:rPrChange w:id="6428" w:author="然" w:date="2026-08-04T11:37:42Z">
            <w:rPr>
              <w:rFonts w:hint="eastAsia" w:ascii="宋体" w:hAnsi="宋体" w:cs="宋体"/>
              <w:b/>
              <w:szCs w:val="21"/>
              <w:highlight w:val="none"/>
            </w:rPr>
          </w:rPrChange>
        </w:rPr>
        <w:t>备注</w:t>
      </w:r>
      <w:r>
        <w:rPr>
          <w:rFonts w:hint="eastAsia" w:ascii="宋体" w:hAnsi="宋体" w:cs="宋体"/>
          <w:bCs/>
          <w:color w:val="auto"/>
          <w:szCs w:val="21"/>
          <w:highlight w:val="none"/>
          <w:rPrChange w:id="6429" w:author="然" w:date="2026-08-04T11:37:42Z">
            <w:rPr>
              <w:rFonts w:hint="eastAsia" w:ascii="宋体" w:hAnsi="宋体" w:cs="宋体"/>
              <w:bCs/>
              <w:szCs w:val="21"/>
              <w:highlight w:val="none"/>
            </w:rPr>
          </w:rPrChange>
        </w:rPr>
        <w:t>：货物的主要技术参数和技术指标可另页描述。</w:t>
      </w:r>
    </w:p>
    <w:p w14:paraId="6A07E806">
      <w:pPr>
        <w:pStyle w:val="21"/>
        <w:adjustRightInd w:val="0"/>
        <w:snapToGrid w:val="0"/>
        <w:spacing w:line="360" w:lineRule="auto"/>
        <w:ind w:left="-88" w:leftChars="-42"/>
        <w:rPr>
          <w:rFonts w:ascii="宋体" w:hAnsi="宋体" w:cs="宋体"/>
          <w:bCs/>
          <w:color w:val="auto"/>
          <w:sz w:val="21"/>
          <w:szCs w:val="21"/>
          <w:highlight w:val="none"/>
          <w:rPrChange w:id="6430" w:author="然" w:date="2026-08-04T11:37:42Z">
            <w:rPr>
              <w:rFonts w:ascii="宋体" w:hAnsi="宋体" w:cs="宋体"/>
              <w:bCs/>
              <w:sz w:val="21"/>
              <w:szCs w:val="21"/>
              <w:highlight w:val="none"/>
            </w:rPr>
          </w:rPrChange>
        </w:rPr>
      </w:pPr>
    </w:p>
    <w:p w14:paraId="0B199F6A">
      <w:pPr>
        <w:adjustRightInd w:val="0"/>
        <w:snapToGrid w:val="0"/>
        <w:spacing w:line="360" w:lineRule="auto"/>
        <w:ind w:left="-88" w:leftChars="-42"/>
        <w:rPr>
          <w:rFonts w:ascii="宋体" w:hAnsi="宋体" w:cs="宋体"/>
          <w:color w:val="auto"/>
          <w:szCs w:val="21"/>
          <w:highlight w:val="none"/>
          <w:rPrChange w:id="6431" w:author="然" w:date="2026-08-04T11:37:42Z">
            <w:rPr>
              <w:rFonts w:ascii="宋体" w:hAnsi="宋体" w:cs="宋体"/>
              <w:szCs w:val="21"/>
              <w:highlight w:val="none"/>
            </w:rPr>
          </w:rPrChange>
        </w:rPr>
      </w:pPr>
    </w:p>
    <w:p w14:paraId="56FCA97F">
      <w:pPr>
        <w:adjustRightInd w:val="0"/>
        <w:snapToGrid w:val="0"/>
        <w:spacing w:line="360" w:lineRule="auto"/>
        <w:ind w:left="-88" w:leftChars="-42"/>
        <w:rPr>
          <w:rFonts w:ascii="宋体" w:hAnsi="宋体" w:cs="宋体"/>
          <w:color w:val="auto"/>
          <w:szCs w:val="21"/>
          <w:highlight w:val="none"/>
          <w:rPrChange w:id="6432" w:author="然" w:date="2026-08-04T11:37:42Z">
            <w:rPr>
              <w:rFonts w:ascii="宋体" w:hAnsi="宋体" w:cs="宋体"/>
              <w:szCs w:val="21"/>
              <w:highlight w:val="none"/>
            </w:rPr>
          </w:rPrChange>
        </w:rPr>
      </w:pPr>
    </w:p>
    <w:p w14:paraId="2603B73A">
      <w:pPr>
        <w:adjustRightInd w:val="0"/>
        <w:snapToGrid w:val="0"/>
        <w:spacing w:line="360" w:lineRule="auto"/>
        <w:rPr>
          <w:rFonts w:ascii="宋体" w:hAnsi="宋体" w:cs="宋体"/>
          <w:color w:val="auto"/>
          <w:szCs w:val="21"/>
          <w:highlight w:val="none"/>
          <w:rPrChange w:id="6433" w:author="然" w:date="2026-08-04T11:37:42Z">
            <w:rPr>
              <w:rFonts w:ascii="宋体" w:hAnsi="宋体" w:cs="宋体"/>
              <w:szCs w:val="21"/>
              <w:highlight w:val="none"/>
            </w:rPr>
          </w:rPrChange>
        </w:rPr>
      </w:pPr>
      <w:r>
        <w:rPr>
          <w:rFonts w:hint="eastAsia" w:ascii="宋体" w:hAnsi="宋体" w:cs="宋体"/>
          <w:color w:val="auto"/>
          <w:szCs w:val="21"/>
          <w:highlight w:val="none"/>
          <w:rPrChange w:id="6434" w:author="然" w:date="2026-08-04T11:37:42Z">
            <w:rPr>
              <w:rFonts w:hint="eastAsia" w:ascii="宋体" w:hAnsi="宋体" w:cs="宋体"/>
              <w:szCs w:val="21"/>
              <w:highlight w:val="none"/>
            </w:rPr>
          </w:rPrChange>
        </w:rPr>
        <w:t>供应商名称（盖单位章）：</w:t>
      </w:r>
    </w:p>
    <w:p w14:paraId="04D4BF9A">
      <w:pPr>
        <w:adjustRightInd w:val="0"/>
        <w:snapToGrid w:val="0"/>
        <w:spacing w:line="360" w:lineRule="auto"/>
        <w:rPr>
          <w:rFonts w:ascii="宋体" w:hAnsi="宋体" w:cs="宋体"/>
          <w:color w:val="auto"/>
          <w:szCs w:val="21"/>
          <w:highlight w:val="none"/>
          <w:u w:val="single"/>
          <w:rPrChange w:id="6435" w:author="然" w:date="2026-08-04T11:37:42Z">
            <w:rPr>
              <w:rFonts w:ascii="宋体" w:hAnsi="宋体" w:cs="宋体"/>
              <w:szCs w:val="21"/>
              <w:highlight w:val="none"/>
              <w:u w:val="single"/>
            </w:rPr>
          </w:rPrChange>
        </w:rPr>
      </w:pPr>
      <w:r>
        <w:rPr>
          <w:rFonts w:hint="eastAsia" w:ascii="宋体" w:hAnsi="宋体" w:cs="宋体"/>
          <w:color w:val="auto"/>
          <w:szCs w:val="21"/>
          <w:highlight w:val="none"/>
          <w:rPrChange w:id="6436" w:author="然" w:date="2026-08-04T11:37:42Z">
            <w:rPr>
              <w:rFonts w:hint="eastAsia" w:ascii="宋体" w:hAnsi="宋体" w:cs="宋体"/>
              <w:szCs w:val="21"/>
              <w:highlight w:val="none"/>
            </w:rPr>
          </w:rPrChange>
        </w:rPr>
        <w:t>法定代表人或其授权的代理人（签字）：</w:t>
      </w:r>
      <w:r>
        <w:rPr>
          <w:rFonts w:hint="eastAsia" w:ascii="宋体" w:hAnsi="宋体" w:cs="宋体"/>
          <w:color w:val="auto"/>
          <w:szCs w:val="21"/>
          <w:highlight w:val="none"/>
          <w:u w:val="single"/>
          <w:rPrChange w:id="6437" w:author="然" w:date="2026-08-04T11:37:42Z">
            <w:rPr>
              <w:rFonts w:hint="eastAsia" w:ascii="宋体" w:hAnsi="宋体" w:cs="宋体"/>
              <w:szCs w:val="21"/>
              <w:highlight w:val="none"/>
              <w:u w:val="single"/>
            </w:rPr>
          </w:rPrChange>
        </w:rPr>
        <w:t xml:space="preserve">             </w:t>
      </w:r>
    </w:p>
    <w:p w14:paraId="4D54AE1C">
      <w:pPr>
        <w:adjustRightInd w:val="0"/>
        <w:snapToGrid w:val="0"/>
        <w:spacing w:line="360" w:lineRule="auto"/>
        <w:rPr>
          <w:rFonts w:ascii="宋体" w:hAnsi="宋体" w:cs="宋体"/>
          <w:color w:val="auto"/>
          <w:szCs w:val="21"/>
          <w:highlight w:val="none"/>
          <w:rPrChange w:id="6438" w:author="然" w:date="2026-08-04T11:37:42Z">
            <w:rPr>
              <w:rFonts w:ascii="宋体" w:hAnsi="宋体" w:cs="宋体"/>
              <w:szCs w:val="21"/>
              <w:highlight w:val="none"/>
            </w:rPr>
          </w:rPrChange>
        </w:rPr>
      </w:pPr>
      <w:r>
        <w:rPr>
          <w:rFonts w:hint="eastAsia" w:ascii="宋体" w:hAnsi="宋体" w:cs="宋体"/>
          <w:color w:val="auto"/>
          <w:szCs w:val="21"/>
          <w:highlight w:val="none"/>
          <w:rPrChange w:id="6439" w:author="然" w:date="2026-08-04T11:37:42Z">
            <w:rPr>
              <w:rFonts w:hint="eastAsia" w:ascii="宋体" w:hAnsi="宋体" w:cs="宋体"/>
              <w:szCs w:val="21"/>
              <w:highlight w:val="none"/>
            </w:rPr>
          </w:rPrChange>
        </w:rPr>
        <w:t>日期：</w:t>
      </w:r>
      <w:r>
        <w:rPr>
          <w:rFonts w:hint="eastAsia" w:ascii="宋体" w:hAnsi="宋体" w:cs="宋体"/>
          <w:color w:val="auto"/>
          <w:szCs w:val="21"/>
          <w:highlight w:val="none"/>
          <w:u w:val="single"/>
          <w:rPrChange w:id="6440"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441" w:author="然" w:date="2026-08-04T11:37:42Z">
            <w:rPr>
              <w:rFonts w:hint="eastAsia" w:ascii="宋体" w:hAnsi="宋体" w:cs="宋体"/>
              <w:szCs w:val="21"/>
              <w:highlight w:val="none"/>
            </w:rPr>
          </w:rPrChange>
        </w:rPr>
        <w:t>年</w:t>
      </w:r>
      <w:r>
        <w:rPr>
          <w:rFonts w:hint="eastAsia" w:ascii="宋体" w:hAnsi="宋体" w:cs="宋体"/>
          <w:color w:val="auto"/>
          <w:szCs w:val="21"/>
          <w:highlight w:val="none"/>
          <w:u w:val="single"/>
          <w:rPrChange w:id="6442"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443" w:author="然" w:date="2026-08-04T11:37:42Z">
            <w:rPr>
              <w:rFonts w:hint="eastAsia" w:ascii="宋体" w:hAnsi="宋体" w:cs="宋体"/>
              <w:szCs w:val="21"/>
              <w:highlight w:val="none"/>
            </w:rPr>
          </w:rPrChange>
        </w:rPr>
        <w:t>月</w:t>
      </w:r>
      <w:r>
        <w:rPr>
          <w:rFonts w:hint="eastAsia" w:ascii="宋体" w:hAnsi="宋体" w:cs="宋体"/>
          <w:color w:val="auto"/>
          <w:szCs w:val="21"/>
          <w:highlight w:val="none"/>
          <w:u w:val="single"/>
          <w:rPrChange w:id="6444"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445" w:author="然" w:date="2026-08-04T11:37:42Z">
            <w:rPr>
              <w:rFonts w:hint="eastAsia" w:ascii="宋体" w:hAnsi="宋体" w:cs="宋体"/>
              <w:szCs w:val="21"/>
              <w:highlight w:val="none"/>
            </w:rPr>
          </w:rPrChange>
        </w:rPr>
        <w:t>日</w:t>
      </w:r>
    </w:p>
    <w:p w14:paraId="1622438F">
      <w:pPr>
        <w:adjustRightInd w:val="0"/>
        <w:snapToGrid w:val="0"/>
        <w:spacing w:line="360" w:lineRule="auto"/>
        <w:rPr>
          <w:rFonts w:ascii="微软雅黑" w:hAnsi="微软雅黑" w:eastAsia="微软雅黑" w:cs="微软雅黑"/>
          <w:color w:val="auto"/>
          <w:highlight w:val="none"/>
          <w:rPrChange w:id="6446" w:author="然" w:date="2026-08-04T11:37:42Z">
            <w:rPr>
              <w:rFonts w:ascii="微软雅黑" w:hAnsi="微软雅黑" w:eastAsia="微软雅黑" w:cs="微软雅黑"/>
              <w:highlight w:val="none"/>
            </w:rPr>
          </w:rPrChange>
        </w:rPr>
        <w:sectPr>
          <w:pgSz w:w="11906" w:h="16838"/>
          <w:pgMar w:top="1587" w:right="1474" w:bottom="1474" w:left="1587" w:header="851" w:footer="992" w:gutter="0"/>
          <w:pgBorders>
            <w:top w:val="none" w:sz="0" w:space="0"/>
            <w:left w:val="none" w:sz="0" w:space="0"/>
            <w:bottom w:val="none" w:sz="0" w:space="0"/>
            <w:right w:val="none" w:sz="0" w:space="0"/>
          </w:pgBorders>
          <w:cols w:space="720" w:num="1"/>
          <w:docGrid w:linePitch="312" w:charSpace="0"/>
        </w:sectPr>
      </w:pPr>
    </w:p>
    <w:p w14:paraId="2CDEC007">
      <w:pPr>
        <w:pStyle w:val="5"/>
        <w:adjustRightInd w:val="0"/>
        <w:snapToGrid w:val="0"/>
        <w:spacing w:before="0" w:after="0" w:line="360" w:lineRule="auto"/>
        <w:jc w:val="center"/>
        <w:rPr>
          <w:rFonts w:ascii="宋体" w:hAnsi="宋体" w:cs="宋体"/>
          <w:color w:val="auto"/>
          <w:sz w:val="28"/>
          <w:szCs w:val="28"/>
          <w:highlight w:val="none"/>
          <w:rPrChange w:id="6447" w:author="然" w:date="2026-08-04T11:37:42Z">
            <w:rPr>
              <w:rFonts w:ascii="宋体" w:hAnsi="宋体" w:cs="宋体"/>
              <w:sz w:val="28"/>
              <w:szCs w:val="28"/>
              <w:highlight w:val="none"/>
            </w:rPr>
          </w:rPrChange>
        </w:rPr>
      </w:pPr>
      <w:r>
        <w:rPr>
          <w:rFonts w:hint="eastAsia" w:ascii="宋体" w:hAnsi="宋体" w:cs="宋体"/>
          <w:color w:val="auto"/>
          <w:sz w:val="28"/>
          <w:szCs w:val="28"/>
          <w:highlight w:val="none"/>
          <w:rPrChange w:id="6448" w:author="然" w:date="2026-08-04T11:37:42Z">
            <w:rPr>
              <w:rFonts w:hint="eastAsia" w:ascii="宋体" w:hAnsi="宋体" w:cs="宋体"/>
              <w:sz w:val="28"/>
              <w:szCs w:val="28"/>
              <w:highlight w:val="none"/>
            </w:rPr>
          </w:rPrChange>
        </w:rPr>
        <w:t>项目服务方案</w:t>
      </w:r>
    </w:p>
    <w:p w14:paraId="6A67B1B2">
      <w:pPr>
        <w:rPr>
          <w:rFonts w:ascii="宋体" w:hAnsi="宋体" w:cs="宋体"/>
          <w:color w:val="auto"/>
          <w:sz w:val="28"/>
          <w:szCs w:val="28"/>
          <w:highlight w:val="none"/>
          <w:rPrChange w:id="6449" w:author="然" w:date="2026-08-04T11:37:42Z">
            <w:rPr>
              <w:rFonts w:ascii="宋体" w:hAnsi="宋体" w:cs="宋体"/>
              <w:sz w:val="28"/>
              <w:szCs w:val="28"/>
              <w:highlight w:val="none"/>
            </w:rPr>
          </w:rPrChange>
        </w:rPr>
      </w:pPr>
    </w:p>
    <w:p w14:paraId="52164F29">
      <w:pPr>
        <w:pStyle w:val="7"/>
        <w:ind w:firstLine="210"/>
        <w:rPr>
          <w:color w:val="auto"/>
          <w:highlight w:val="none"/>
          <w:rPrChange w:id="6450" w:author="然" w:date="2026-08-04T11:37:42Z">
            <w:rPr>
              <w:highlight w:val="none"/>
            </w:rPr>
          </w:rPrChange>
        </w:rPr>
      </w:pPr>
    </w:p>
    <w:p w14:paraId="02404CFB">
      <w:pPr>
        <w:adjustRightInd w:val="0"/>
        <w:snapToGrid w:val="0"/>
        <w:spacing w:line="360" w:lineRule="auto"/>
        <w:rPr>
          <w:rFonts w:ascii="宋体" w:hAnsi="宋体" w:cs="宋体"/>
          <w:color w:val="auto"/>
          <w:szCs w:val="21"/>
          <w:highlight w:val="none"/>
          <w:rPrChange w:id="6451" w:author="然" w:date="2026-08-04T11:37:42Z">
            <w:rPr>
              <w:rFonts w:ascii="宋体" w:hAnsi="宋体" w:cs="宋体"/>
              <w:szCs w:val="21"/>
              <w:highlight w:val="none"/>
            </w:rPr>
          </w:rPrChange>
        </w:rPr>
      </w:pPr>
      <w:r>
        <w:rPr>
          <w:rFonts w:hint="eastAsia" w:ascii="宋体" w:hAnsi="宋体" w:cs="宋体"/>
          <w:color w:val="auto"/>
          <w:spacing w:val="28"/>
          <w:szCs w:val="21"/>
          <w:highlight w:val="none"/>
          <w:rPrChange w:id="6452" w:author="然" w:date="2026-08-04T11:37:42Z">
            <w:rPr>
              <w:rFonts w:hint="eastAsia" w:ascii="宋体" w:hAnsi="宋体" w:cs="宋体"/>
              <w:spacing w:val="28"/>
              <w:szCs w:val="21"/>
              <w:highlight w:val="none"/>
            </w:rPr>
          </w:rPrChange>
        </w:rPr>
        <w:t>政府采购编号</w:t>
      </w:r>
      <w:r>
        <w:rPr>
          <w:rFonts w:hint="eastAsia" w:ascii="宋体" w:hAnsi="宋体" w:cs="宋体"/>
          <w:color w:val="auto"/>
          <w:szCs w:val="21"/>
          <w:highlight w:val="none"/>
          <w:rPrChange w:id="6453" w:author="然" w:date="2026-08-04T11:37:42Z">
            <w:rPr>
              <w:rFonts w:hint="eastAsia" w:ascii="宋体" w:hAnsi="宋体" w:cs="宋体"/>
              <w:szCs w:val="21"/>
              <w:highlight w:val="none"/>
            </w:rPr>
          </w:rPrChange>
        </w:rPr>
        <w:t xml:space="preserve">: </w:t>
      </w:r>
      <w:r>
        <w:rPr>
          <w:rFonts w:hint="eastAsia" w:ascii="宋体" w:hAnsi="宋体" w:cs="宋体"/>
          <w:color w:val="auto"/>
          <w:szCs w:val="21"/>
          <w:highlight w:val="none"/>
          <w:u w:val="single"/>
          <w:rPrChange w:id="6454"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455" w:author="然" w:date="2026-08-04T11:37:42Z">
            <w:rPr>
              <w:rFonts w:hint="eastAsia" w:ascii="宋体" w:hAnsi="宋体" w:cs="宋体"/>
              <w:szCs w:val="21"/>
              <w:highlight w:val="none"/>
            </w:rPr>
          </w:rPrChange>
        </w:rPr>
        <w:t xml:space="preserve"> </w:t>
      </w:r>
    </w:p>
    <w:p w14:paraId="779BF512">
      <w:pPr>
        <w:adjustRightInd w:val="0"/>
        <w:snapToGrid w:val="0"/>
        <w:spacing w:line="360" w:lineRule="auto"/>
        <w:ind w:firstLine="316" w:firstLineChars="150"/>
        <w:rPr>
          <w:rFonts w:ascii="宋体" w:hAnsi="宋体" w:cs="宋体"/>
          <w:b/>
          <w:color w:val="auto"/>
          <w:szCs w:val="21"/>
          <w:highlight w:val="none"/>
          <w:rPrChange w:id="6456" w:author="然" w:date="2026-08-04T11:37:42Z">
            <w:rPr>
              <w:rFonts w:ascii="宋体" w:hAnsi="宋体" w:cs="宋体"/>
              <w:b/>
              <w:szCs w:val="21"/>
              <w:highlight w:val="none"/>
            </w:rPr>
          </w:rPrChange>
        </w:rPr>
      </w:pPr>
    </w:p>
    <w:p w14:paraId="197ECB33">
      <w:pPr>
        <w:adjustRightInd w:val="0"/>
        <w:snapToGrid w:val="0"/>
        <w:spacing w:line="360" w:lineRule="auto"/>
        <w:ind w:firstLine="316" w:firstLineChars="150"/>
        <w:rPr>
          <w:rFonts w:ascii="宋体" w:hAnsi="宋体" w:cs="宋体"/>
          <w:color w:val="auto"/>
          <w:szCs w:val="21"/>
          <w:highlight w:val="none"/>
          <w:rPrChange w:id="6457" w:author="然" w:date="2026-08-04T11:37:42Z">
            <w:rPr>
              <w:rFonts w:ascii="宋体" w:hAnsi="宋体" w:cs="宋体"/>
              <w:szCs w:val="21"/>
              <w:highlight w:val="none"/>
            </w:rPr>
          </w:rPrChange>
        </w:rPr>
      </w:pPr>
      <w:r>
        <w:rPr>
          <w:rFonts w:hint="eastAsia" w:ascii="宋体" w:hAnsi="宋体" w:cs="宋体"/>
          <w:b/>
          <w:color w:val="auto"/>
          <w:szCs w:val="21"/>
          <w:highlight w:val="none"/>
          <w:rPrChange w:id="6458" w:author="然" w:date="2026-08-04T11:37:42Z">
            <w:rPr>
              <w:rFonts w:hint="eastAsia" w:ascii="宋体" w:hAnsi="宋体" w:cs="宋体"/>
              <w:b/>
              <w:szCs w:val="21"/>
              <w:highlight w:val="none"/>
            </w:rPr>
          </w:rPrChange>
        </w:rPr>
        <w:t>备注</w:t>
      </w:r>
      <w:r>
        <w:rPr>
          <w:rFonts w:hint="eastAsia" w:ascii="宋体" w:hAnsi="宋体" w:cs="宋体"/>
          <w:bCs/>
          <w:color w:val="auto"/>
          <w:szCs w:val="21"/>
          <w:highlight w:val="none"/>
          <w:rPrChange w:id="6459" w:author="然" w:date="2026-08-04T11:37:42Z">
            <w:rPr>
              <w:rFonts w:hint="eastAsia" w:ascii="宋体" w:hAnsi="宋体" w:cs="宋体"/>
              <w:bCs/>
              <w:szCs w:val="21"/>
              <w:highlight w:val="none"/>
            </w:rPr>
          </w:rPrChange>
        </w:rPr>
        <w:t>：服务类采购</w:t>
      </w:r>
      <w:r>
        <w:rPr>
          <w:rFonts w:hint="eastAsia" w:ascii="宋体" w:hAnsi="宋体" w:cs="宋体"/>
          <w:color w:val="auto"/>
          <w:szCs w:val="21"/>
          <w:highlight w:val="none"/>
          <w:rPrChange w:id="6460" w:author="然" w:date="2026-08-04T11:37:42Z">
            <w:rPr>
              <w:rFonts w:hint="eastAsia" w:ascii="宋体" w:hAnsi="宋体" w:cs="宋体"/>
              <w:szCs w:val="21"/>
              <w:highlight w:val="none"/>
            </w:rPr>
          </w:rPrChange>
        </w:rPr>
        <w:t>供应商应根据采购需求或“评分表”要求编写项目服务方案。</w:t>
      </w:r>
    </w:p>
    <w:p w14:paraId="06BD2CB6">
      <w:pPr>
        <w:pStyle w:val="21"/>
        <w:adjustRightInd w:val="0"/>
        <w:snapToGrid w:val="0"/>
        <w:spacing w:line="360" w:lineRule="auto"/>
        <w:ind w:left="-88" w:leftChars="-42"/>
        <w:rPr>
          <w:rFonts w:ascii="宋体" w:hAnsi="宋体" w:cs="宋体"/>
          <w:bCs/>
          <w:color w:val="auto"/>
          <w:sz w:val="21"/>
          <w:szCs w:val="21"/>
          <w:highlight w:val="none"/>
          <w:rPrChange w:id="6461" w:author="然" w:date="2026-08-04T11:37:42Z">
            <w:rPr>
              <w:rFonts w:ascii="宋体" w:hAnsi="宋体" w:cs="宋体"/>
              <w:bCs/>
              <w:sz w:val="21"/>
              <w:szCs w:val="21"/>
              <w:highlight w:val="none"/>
            </w:rPr>
          </w:rPrChange>
        </w:rPr>
      </w:pPr>
    </w:p>
    <w:p w14:paraId="35580A0B">
      <w:pPr>
        <w:adjustRightInd w:val="0"/>
        <w:snapToGrid w:val="0"/>
        <w:spacing w:line="360" w:lineRule="auto"/>
        <w:ind w:left="-88" w:leftChars="-42"/>
        <w:rPr>
          <w:rFonts w:ascii="宋体" w:hAnsi="宋体" w:cs="宋体"/>
          <w:color w:val="auto"/>
          <w:szCs w:val="21"/>
          <w:highlight w:val="none"/>
          <w:rPrChange w:id="6462" w:author="然" w:date="2026-08-04T11:37:42Z">
            <w:rPr>
              <w:rFonts w:ascii="宋体" w:hAnsi="宋体" w:cs="宋体"/>
              <w:szCs w:val="21"/>
              <w:highlight w:val="none"/>
            </w:rPr>
          </w:rPrChange>
        </w:rPr>
      </w:pPr>
    </w:p>
    <w:p w14:paraId="1009CF66">
      <w:pPr>
        <w:adjustRightInd w:val="0"/>
        <w:snapToGrid w:val="0"/>
        <w:spacing w:line="360" w:lineRule="auto"/>
        <w:ind w:left="-88" w:leftChars="-42"/>
        <w:rPr>
          <w:rFonts w:ascii="宋体" w:hAnsi="宋体" w:cs="宋体"/>
          <w:color w:val="auto"/>
          <w:szCs w:val="21"/>
          <w:highlight w:val="none"/>
          <w:rPrChange w:id="6463" w:author="然" w:date="2026-08-04T11:37:42Z">
            <w:rPr>
              <w:rFonts w:ascii="宋体" w:hAnsi="宋体" w:cs="宋体"/>
              <w:szCs w:val="21"/>
              <w:highlight w:val="none"/>
            </w:rPr>
          </w:rPrChange>
        </w:rPr>
      </w:pPr>
    </w:p>
    <w:p w14:paraId="31EB4D10">
      <w:pPr>
        <w:adjustRightInd w:val="0"/>
        <w:snapToGrid w:val="0"/>
        <w:spacing w:line="360" w:lineRule="auto"/>
        <w:rPr>
          <w:rFonts w:ascii="宋体" w:hAnsi="宋体" w:cs="宋体"/>
          <w:color w:val="auto"/>
          <w:szCs w:val="21"/>
          <w:highlight w:val="none"/>
          <w:rPrChange w:id="6464" w:author="然" w:date="2026-08-04T11:37:42Z">
            <w:rPr>
              <w:rFonts w:ascii="宋体" w:hAnsi="宋体" w:cs="宋体"/>
              <w:szCs w:val="21"/>
              <w:highlight w:val="none"/>
            </w:rPr>
          </w:rPrChange>
        </w:rPr>
      </w:pPr>
      <w:r>
        <w:rPr>
          <w:rFonts w:hint="eastAsia" w:ascii="宋体" w:hAnsi="宋体" w:cs="宋体"/>
          <w:color w:val="auto"/>
          <w:szCs w:val="21"/>
          <w:highlight w:val="none"/>
          <w:rPrChange w:id="6465" w:author="然" w:date="2026-08-04T11:37:42Z">
            <w:rPr>
              <w:rFonts w:hint="eastAsia" w:ascii="宋体" w:hAnsi="宋体" w:cs="宋体"/>
              <w:szCs w:val="21"/>
              <w:highlight w:val="none"/>
            </w:rPr>
          </w:rPrChange>
        </w:rPr>
        <w:t>供应商名称（盖单位章）：</w:t>
      </w:r>
    </w:p>
    <w:p w14:paraId="72FB0F6D">
      <w:pPr>
        <w:adjustRightInd w:val="0"/>
        <w:snapToGrid w:val="0"/>
        <w:spacing w:line="360" w:lineRule="auto"/>
        <w:rPr>
          <w:rFonts w:ascii="宋体" w:hAnsi="宋体" w:cs="宋体"/>
          <w:color w:val="auto"/>
          <w:szCs w:val="21"/>
          <w:highlight w:val="none"/>
          <w:u w:val="single"/>
          <w:rPrChange w:id="6466" w:author="然" w:date="2026-08-04T11:37:42Z">
            <w:rPr>
              <w:rFonts w:ascii="宋体" w:hAnsi="宋体" w:cs="宋体"/>
              <w:szCs w:val="21"/>
              <w:highlight w:val="none"/>
              <w:u w:val="single"/>
            </w:rPr>
          </w:rPrChange>
        </w:rPr>
      </w:pPr>
      <w:r>
        <w:rPr>
          <w:rFonts w:hint="eastAsia" w:ascii="宋体" w:hAnsi="宋体" w:cs="宋体"/>
          <w:color w:val="auto"/>
          <w:szCs w:val="21"/>
          <w:highlight w:val="none"/>
          <w:rPrChange w:id="6467" w:author="然" w:date="2026-08-04T11:37:42Z">
            <w:rPr>
              <w:rFonts w:hint="eastAsia" w:ascii="宋体" w:hAnsi="宋体" w:cs="宋体"/>
              <w:szCs w:val="21"/>
              <w:highlight w:val="none"/>
            </w:rPr>
          </w:rPrChange>
        </w:rPr>
        <w:t>法定代表人或其授权的代理人（签字）：</w:t>
      </w:r>
      <w:r>
        <w:rPr>
          <w:rFonts w:hint="eastAsia" w:ascii="宋体" w:hAnsi="宋体" w:cs="宋体"/>
          <w:color w:val="auto"/>
          <w:szCs w:val="21"/>
          <w:highlight w:val="none"/>
          <w:u w:val="single"/>
          <w:rPrChange w:id="6468" w:author="然" w:date="2026-08-04T11:37:42Z">
            <w:rPr>
              <w:rFonts w:hint="eastAsia" w:ascii="宋体" w:hAnsi="宋体" w:cs="宋体"/>
              <w:szCs w:val="21"/>
              <w:highlight w:val="none"/>
              <w:u w:val="single"/>
            </w:rPr>
          </w:rPrChange>
        </w:rPr>
        <w:t xml:space="preserve">             </w:t>
      </w:r>
    </w:p>
    <w:p w14:paraId="4E3F7FE7">
      <w:pPr>
        <w:adjustRightInd w:val="0"/>
        <w:snapToGrid w:val="0"/>
        <w:spacing w:line="360" w:lineRule="auto"/>
        <w:rPr>
          <w:rFonts w:ascii="宋体" w:hAnsi="宋体" w:cs="宋体"/>
          <w:color w:val="auto"/>
          <w:szCs w:val="21"/>
          <w:highlight w:val="none"/>
          <w:rPrChange w:id="6469" w:author="然" w:date="2026-08-04T11:37:42Z">
            <w:rPr>
              <w:rFonts w:ascii="宋体" w:hAnsi="宋体" w:cs="宋体"/>
              <w:szCs w:val="21"/>
              <w:highlight w:val="none"/>
            </w:rPr>
          </w:rPrChange>
        </w:rPr>
      </w:pPr>
      <w:r>
        <w:rPr>
          <w:rFonts w:hint="eastAsia" w:ascii="宋体" w:hAnsi="宋体" w:cs="宋体"/>
          <w:color w:val="auto"/>
          <w:szCs w:val="21"/>
          <w:highlight w:val="none"/>
          <w:rPrChange w:id="6470" w:author="然" w:date="2026-08-04T11:37:42Z">
            <w:rPr>
              <w:rFonts w:hint="eastAsia" w:ascii="宋体" w:hAnsi="宋体" w:cs="宋体"/>
              <w:szCs w:val="21"/>
              <w:highlight w:val="none"/>
            </w:rPr>
          </w:rPrChange>
        </w:rPr>
        <w:t>日期：</w:t>
      </w:r>
      <w:r>
        <w:rPr>
          <w:rFonts w:hint="eastAsia" w:ascii="宋体" w:hAnsi="宋体" w:cs="宋体"/>
          <w:color w:val="auto"/>
          <w:szCs w:val="21"/>
          <w:highlight w:val="none"/>
          <w:u w:val="single"/>
          <w:rPrChange w:id="6471"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472" w:author="然" w:date="2026-08-04T11:37:42Z">
            <w:rPr>
              <w:rFonts w:hint="eastAsia" w:ascii="宋体" w:hAnsi="宋体" w:cs="宋体"/>
              <w:szCs w:val="21"/>
              <w:highlight w:val="none"/>
            </w:rPr>
          </w:rPrChange>
        </w:rPr>
        <w:t>年</w:t>
      </w:r>
      <w:r>
        <w:rPr>
          <w:rFonts w:hint="eastAsia" w:ascii="宋体" w:hAnsi="宋体" w:cs="宋体"/>
          <w:color w:val="auto"/>
          <w:szCs w:val="21"/>
          <w:highlight w:val="none"/>
          <w:u w:val="single"/>
          <w:rPrChange w:id="6473"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474" w:author="然" w:date="2026-08-04T11:37:42Z">
            <w:rPr>
              <w:rFonts w:hint="eastAsia" w:ascii="宋体" w:hAnsi="宋体" w:cs="宋体"/>
              <w:szCs w:val="21"/>
              <w:highlight w:val="none"/>
            </w:rPr>
          </w:rPrChange>
        </w:rPr>
        <w:t>月</w:t>
      </w:r>
      <w:r>
        <w:rPr>
          <w:rFonts w:hint="eastAsia" w:ascii="宋体" w:hAnsi="宋体" w:cs="宋体"/>
          <w:color w:val="auto"/>
          <w:szCs w:val="21"/>
          <w:highlight w:val="none"/>
          <w:u w:val="single"/>
          <w:rPrChange w:id="6475"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476" w:author="然" w:date="2026-08-04T11:37:42Z">
            <w:rPr>
              <w:rFonts w:hint="eastAsia" w:ascii="宋体" w:hAnsi="宋体" w:cs="宋体"/>
              <w:szCs w:val="21"/>
              <w:highlight w:val="none"/>
            </w:rPr>
          </w:rPrChange>
        </w:rPr>
        <w:t>日</w:t>
      </w:r>
    </w:p>
    <w:p w14:paraId="3CAFA536">
      <w:pPr>
        <w:adjustRightInd w:val="0"/>
        <w:snapToGrid w:val="0"/>
        <w:spacing w:line="360" w:lineRule="auto"/>
        <w:rPr>
          <w:rFonts w:ascii="宋体" w:hAnsi="宋体" w:cs="宋体"/>
          <w:color w:val="auto"/>
          <w:szCs w:val="21"/>
          <w:highlight w:val="none"/>
          <w:rPrChange w:id="6477" w:author="然" w:date="2026-08-04T11:37:42Z">
            <w:rPr>
              <w:rFonts w:ascii="宋体" w:hAnsi="宋体" w:cs="宋体"/>
              <w:szCs w:val="21"/>
              <w:highlight w:val="none"/>
            </w:rPr>
          </w:rPrChange>
        </w:rPr>
      </w:pPr>
    </w:p>
    <w:p w14:paraId="7F72A8DC">
      <w:pPr>
        <w:adjustRightInd w:val="0"/>
        <w:snapToGrid w:val="0"/>
        <w:spacing w:line="360" w:lineRule="auto"/>
        <w:rPr>
          <w:rFonts w:ascii="宋体" w:hAnsi="宋体" w:cs="宋体"/>
          <w:color w:val="auto"/>
          <w:szCs w:val="21"/>
          <w:highlight w:val="none"/>
          <w:rPrChange w:id="6478" w:author="然" w:date="2026-08-04T11:37:42Z">
            <w:rPr>
              <w:rFonts w:ascii="宋体" w:hAnsi="宋体" w:cs="宋体"/>
              <w:szCs w:val="21"/>
              <w:highlight w:val="none"/>
            </w:rPr>
          </w:rPrChange>
        </w:rPr>
      </w:pPr>
    </w:p>
    <w:p w14:paraId="1F080314">
      <w:pPr>
        <w:adjustRightInd w:val="0"/>
        <w:snapToGrid w:val="0"/>
        <w:spacing w:line="360" w:lineRule="auto"/>
        <w:rPr>
          <w:rFonts w:ascii="宋体" w:hAnsi="宋体" w:cs="宋体"/>
          <w:color w:val="auto"/>
          <w:szCs w:val="21"/>
          <w:highlight w:val="none"/>
          <w:rPrChange w:id="6479" w:author="然" w:date="2026-08-04T11:37:42Z">
            <w:rPr>
              <w:rFonts w:ascii="宋体" w:hAnsi="宋体" w:cs="宋体"/>
              <w:szCs w:val="21"/>
              <w:highlight w:val="none"/>
            </w:rPr>
          </w:rPrChange>
        </w:rPr>
      </w:pPr>
      <w:r>
        <w:rPr>
          <w:rFonts w:hint="eastAsia" w:ascii="宋体" w:hAnsi="宋体" w:cs="宋体"/>
          <w:color w:val="auto"/>
          <w:szCs w:val="21"/>
          <w:highlight w:val="none"/>
          <w:rPrChange w:id="6480" w:author="然" w:date="2026-08-04T11:37:42Z">
            <w:rPr>
              <w:rFonts w:hint="eastAsia" w:ascii="宋体" w:hAnsi="宋体" w:cs="宋体"/>
              <w:szCs w:val="21"/>
              <w:highlight w:val="none"/>
            </w:rPr>
          </w:rPrChange>
        </w:rPr>
        <w:br w:type="page"/>
      </w:r>
    </w:p>
    <w:p w14:paraId="63ED7BC7">
      <w:pPr>
        <w:pStyle w:val="5"/>
        <w:adjustRightInd w:val="0"/>
        <w:snapToGrid w:val="0"/>
        <w:spacing w:before="0" w:after="0" w:line="360" w:lineRule="auto"/>
        <w:jc w:val="center"/>
        <w:rPr>
          <w:rFonts w:ascii="宋体" w:hAnsi="宋体" w:cs="宋体"/>
          <w:color w:val="auto"/>
          <w:sz w:val="28"/>
          <w:szCs w:val="28"/>
          <w:highlight w:val="none"/>
          <w:rPrChange w:id="6481" w:author="然" w:date="2026-08-04T11:37:42Z">
            <w:rPr>
              <w:rFonts w:ascii="宋体" w:hAnsi="宋体" w:cs="宋体"/>
              <w:sz w:val="28"/>
              <w:szCs w:val="28"/>
              <w:highlight w:val="none"/>
            </w:rPr>
          </w:rPrChange>
        </w:rPr>
      </w:pPr>
      <w:bookmarkStart w:id="13" w:name="_Toc528307198"/>
      <w:r>
        <w:rPr>
          <w:rFonts w:hint="eastAsia" w:ascii="宋体" w:hAnsi="宋体" w:cs="宋体"/>
          <w:color w:val="auto"/>
          <w:sz w:val="28"/>
          <w:szCs w:val="28"/>
          <w:highlight w:val="none"/>
          <w:rPrChange w:id="6482" w:author="然" w:date="2026-08-04T11:37:42Z">
            <w:rPr>
              <w:rFonts w:hint="eastAsia" w:ascii="宋体" w:hAnsi="宋体" w:cs="宋体"/>
              <w:sz w:val="28"/>
              <w:szCs w:val="28"/>
              <w:highlight w:val="none"/>
            </w:rPr>
          </w:rPrChange>
        </w:rPr>
        <w:t>四、商务和技术响应/偏离表</w:t>
      </w:r>
      <w:bookmarkEnd w:id="13"/>
    </w:p>
    <w:p w14:paraId="77AB5382">
      <w:pPr>
        <w:adjustRightInd w:val="0"/>
        <w:snapToGrid w:val="0"/>
        <w:spacing w:line="360" w:lineRule="auto"/>
        <w:rPr>
          <w:rFonts w:ascii="宋体" w:hAnsi="宋体" w:cs="宋体"/>
          <w:color w:val="auto"/>
          <w:highlight w:val="none"/>
          <w:rPrChange w:id="6483" w:author="然" w:date="2026-08-04T11:37:42Z">
            <w:rPr>
              <w:rFonts w:ascii="宋体" w:hAnsi="宋体" w:cs="宋体"/>
              <w:highlight w:val="none"/>
            </w:rPr>
          </w:rPrChange>
        </w:rPr>
      </w:pPr>
    </w:p>
    <w:p w14:paraId="00764637">
      <w:pPr>
        <w:adjustRightInd w:val="0"/>
        <w:snapToGrid w:val="0"/>
        <w:spacing w:line="360" w:lineRule="auto"/>
        <w:rPr>
          <w:rFonts w:ascii="宋体" w:hAnsi="宋体" w:cs="宋体"/>
          <w:color w:val="auto"/>
          <w:szCs w:val="21"/>
          <w:highlight w:val="none"/>
          <w:u w:val="single"/>
          <w:rPrChange w:id="6484" w:author="然" w:date="2026-08-04T11:37:42Z">
            <w:rPr>
              <w:rFonts w:ascii="宋体" w:hAnsi="宋体" w:cs="宋体"/>
              <w:szCs w:val="21"/>
              <w:highlight w:val="none"/>
              <w:u w:val="single"/>
            </w:rPr>
          </w:rPrChange>
        </w:rPr>
      </w:pPr>
      <w:r>
        <w:rPr>
          <w:rFonts w:hint="eastAsia" w:ascii="宋体" w:hAnsi="宋体" w:cs="宋体"/>
          <w:color w:val="auto"/>
          <w:spacing w:val="28"/>
          <w:szCs w:val="21"/>
          <w:highlight w:val="none"/>
          <w:rPrChange w:id="6485" w:author="然" w:date="2026-08-04T11:37:42Z">
            <w:rPr>
              <w:rFonts w:hint="eastAsia" w:ascii="宋体" w:hAnsi="宋体" w:cs="宋体"/>
              <w:spacing w:val="28"/>
              <w:szCs w:val="21"/>
              <w:highlight w:val="none"/>
            </w:rPr>
          </w:rPrChange>
        </w:rPr>
        <w:t>政府采购编号</w:t>
      </w:r>
      <w:r>
        <w:rPr>
          <w:rFonts w:hint="eastAsia" w:ascii="宋体" w:hAnsi="宋体" w:cs="宋体"/>
          <w:color w:val="auto"/>
          <w:szCs w:val="21"/>
          <w:highlight w:val="none"/>
          <w:rPrChange w:id="6486" w:author="然" w:date="2026-08-04T11:37:42Z">
            <w:rPr>
              <w:rFonts w:hint="eastAsia" w:ascii="宋体" w:hAnsi="宋体" w:cs="宋体"/>
              <w:szCs w:val="21"/>
              <w:highlight w:val="none"/>
            </w:rPr>
          </w:rPrChange>
        </w:rPr>
        <w:t xml:space="preserve">: </w:t>
      </w:r>
      <w:r>
        <w:rPr>
          <w:rFonts w:hint="eastAsia" w:ascii="宋体" w:hAnsi="宋体" w:cs="宋体"/>
          <w:color w:val="auto"/>
          <w:szCs w:val="21"/>
          <w:highlight w:val="none"/>
          <w:u w:val="single"/>
          <w:rPrChange w:id="6487"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488" w:author="然" w:date="2026-08-04T11:37:42Z">
            <w:rPr>
              <w:rFonts w:hint="eastAsia" w:ascii="宋体" w:hAnsi="宋体" w:cs="宋体"/>
              <w:szCs w:val="21"/>
              <w:highlight w:val="none"/>
            </w:rPr>
          </w:rPrChange>
        </w:rPr>
        <w:t xml:space="preserve"> </w:t>
      </w:r>
    </w:p>
    <w:tbl>
      <w:tblPr>
        <w:tblStyle w:val="36"/>
        <w:tblW w:w="867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965"/>
        <w:gridCol w:w="1801"/>
        <w:gridCol w:w="2070"/>
        <w:gridCol w:w="1377"/>
        <w:gridCol w:w="1414"/>
        <w:gridCol w:w="1047"/>
      </w:tblGrid>
      <w:tr w14:paraId="5194D5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965" w:type="dxa"/>
            <w:vAlign w:val="center"/>
          </w:tcPr>
          <w:p w14:paraId="06DB8376">
            <w:pPr>
              <w:pStyle w:val="33"/>
              <w:jc w:val="center"/>
              <w:rPr>
                <w:color w:val="auto"/>
                <w:kern w:val="20"/>
                <w:sz w:val="21"/>
                <w:szCs w:val="21"/>
                <w:highlight w:val="none"/>
                <w:rPrChange w:id="6489" w:author="然" w:date="2026-08-04T11:37:42Z">
                  <w:rPr>
                    <w:kern w:val="20"/>
                    <w:sz w:val="21"/>
                    <w:szCs w:val="21"/>
                    <w:highlight w:val="none"/>
                  </w:rPr>
                </w:rPrChange>
              </w:rPr>
            </w:pPr>
            <w:r>
              <w:rPr>
                <w:rFonts w:hint="eastAsia"/>
                <w:color w:val="auto"/>
                <w:kern w:val="20"/>
                <w:sz w:val="21"/>
                <w:szCs w:val="21"/>
                <w:highlight w:val="none"/>
                <w:rPrChange w:id="6490" w:author="然" w:date="2026-08-04T11:37:42Z">
                  <w:rPr>
                    <w:rFonts w:hint="eastAsia"/>
                    <w:kern w:val="20"/>
                    <w:sz w:val="21"/>
                    <w:szCs w:val="21"/>
                    <w:highlight w:val="none"/>
                  </w:rPr>
                </w:rPrChange>
              </w:rPr>
              <w:t>序号</w:t>
            </w:r>
          </w:p>
        </w:tc>
        <w:tc>
          <w:tcPr>
            <w:tcW w:w="1801" w:type="dxa"/>
            <w:vAlign w:val="center"/>
          </w:tcPr>
          <w:p w14:paraId="618EAAED">
            <w:pPr>
              <w:pStyle w:val="33"/>
              <w:jc w:val="center"/>
              <w:rPr>
                <w:color w:val="auto"/>
                <w:kern w:val="20"/>
                <w:sz w:val="21"/>
                <w:szCs w:val="21"/>
                <w:highlight w:val="none"/>
                <w:rPrChange w:id="6491" w:author="然" w:date="2026-08-04T11:37:42Z">
                  <w:rPr>
                    <w:kern w:val="20"/>
                    <w:sz w:val="21"/>
                    <w:szCs w:val="21"/>
                    <w:highlight w:val="none"/>
                  </w:rPr>
                </w:rPrChange>
              </w:rPr>
            </w:pPr>
            <w:r>
              <w:rPr>
                <w:rFonts w:hint="eastAsia"/>
                <w:color w:val="auto"/>
                <w:kern w:val="20"/>
                <w:sz w:val="21"/>
                <w:szCs w:val="21"/>
                <w:highlight w:val="none"/>
                <w:rPrChange w:id="6492" w:author="然" w:date="2026-08-04T11:37:42Z">
                  <w:rPr>
                    <w:rFonts w:hint="eastAsia"/>
                    <w:kern w:val="20"/>
                    <w:sz w:val="21"/>
                    <w:szCs w:val="21"/>
                    <w:highlight w:val="none"/>
                  </w:rPr>
                </w:rPrChange>
              </w:rPr>
              <w:t>磋商文件章节   和条款号</w:t>
            </w:r>
          </w:p>
        </w:tc>
        <w:tc>
          <w:tcPr>
            <w:tcW w:w="2070" w:type="dxa"/>
            <w:tcBorders>
              <w:right w:val="single" w:color="auto" w:sz="4" w:space="0"/>
            </w:tcBorders>
            <w:vAlign w:val="center"/>
          </w:tcPr>
          <w:p w14:paraId="7260E3DF">
            <w:pPr>
              <w:pStyle w:val="33"/>
              <w:jc w:val="center"/>
              <w:rPr>
                <w:color w:val="auto"/>
                <w:kern w:val="20"/>
                <w:sz w:val="21"/>
                <w:szCs w:val="21"/>
                <w:highlight w:val="none"/>
                <w:rPrChange w:id="6493" w:author="然" w:date="2026-08-04T11:37:42Z">
                  <w:rPr>
                    <w:kern w:val="20"/>
                    <w:sz w:val="21"/>
                    <w:szCs w:val="21"/>
                    <w:highlight w:val="none"/>
                  </w:rPr>
                </w:rPrChange>
              </w:rPr>
            </w:pPr>
            <w:r>
              <w:rPr>
                <w:rFonts w:hint="eastAsia"/>
                <w:color w:val="auto"/>
                <w:kern w:val="20"/>
                <w:sz w:val="21"/>
                <w:szCs w:val="21"/>
                <w:highlight w:val="none"/>
                <w:rPrChange w:id="6494" w:author="然" w:date="2026-08-04T11:37:42Z">
                  <w:rPr>
                    <w:rFonts w:hint="eastAsia"/>
                    <w:kern w:val="20"/>
                    <w:sz w:val="21"/>
                    <w:szCs w:val="21"/>
                    <w:highlight w:val="none"/>
                  </w:rPr>
                </w:rPrChange>
              </w:rPr>
              <w:t>要求规格</w:t>
            </w:r>
          </w:p>
        </w:tc>
        <w:tc>
          <w:tcPr>
            <w:tcW w:w="1377" w:type="dxa"/>
            <w:tcBorders>
              <w:left w:val="single" w:color="auto" w:sz="4" w:space="0"/>
            </w:tcBorders>
            <w:vAlign w:val="center"/>
          </w:tcPr>
          <w:p w14:paraId="1E9FD09D">
            <w:pPr>
              <w:pStyle w:val="33"/>
              <w:jc w:val="center"/>
              <w:rPr>
                <w:color w:val="auto"/>
                <w:kern w:val="20"/>
                <w:sz w:val="21"/>
                <w:szCs w:val="21"/>
                <w:highlight w:val="none"/>
                <w:rPrChange w:id="6495" w:author="然" w:date="2026-08-04T11:37:42Z">
                  <w:rPr>
                    <w:kern w:val="20"/>
                    <w:sz w:val="21"/>
                    <w:szCs w:val="21"/>
                    <w:highlight w:val="none"/>
                  </w:rPr>
                </w:rPrChange>
              </w:rPr>
            </w:pPr>
            <w:r>
              <w:rPr>
                <w:rFonts w:hint="eastAsia"/>
                <w:color w:val="auto"/>
                <w:kern w:val="20"/>
                <w:sz w:val="21"/>
                <w:szCs w:val="21"/>
                <w:highlight w:val="none"/>
                <w:rPrChange w:id="6496" w:author="然" w:date="2026-08-04T11:37:42Z">
                  <w:rPr>
                    <w:rFonts w:hint="eastAsia"/>
                    <w:kern w:val="20"/>
                    <w:sz w:val="21"/>
                    <w:szCs w:val="21"/>
                    <w:highlight w:val="none"/>
                  </w:rPr>
                </w:rPrChange>
              </w:rPr>
              <w:t>响应规格</w:t>
            </w:r>
          </w:p>
        </w:tc>
        <w:tc>
          <w:tcPr>
            <w:tcW w:w="1414" w:type="dxa"/>
            <w:vAlign w:val="center"/>
          </w:tcPr>
          <w:p w14:paraId="73A55252">
            <w:pPr>
              <w:pStyle w:val="33"/>
              <w:jc w:val="center"/>
              <w:rPr>
                <w:color w:val="auto"/>
                <w:kern w:val="20"/>
                <w:sz w:val="21"/>
                <w:szCs w:val="21"/>
                <w:highlight w:val="none"/>
                <w:rPrChange w:id="6497" w:author="然" w:date="2026-08-04T11:37:42Z">
                  <w:rPr>
                    <w:kern w:val="20"/>
                    <w:sz w:val="21"/>
                    <w:szCs w:val="21"/>
                    <w:highlight w:val="none"/>
                  </w:rPr>
                </w:rPrChange>
              </w:rPr>
            </w:pPr>
            <w:r>
              <w:rPr>
                <w:rFonts w:hint="eastAsia"/>
                <w:color w:val="auto"/>
                <w:kern w:val="20"/>
                <w:sz w:val="21"/>
                <w:szCs w:val="21"/>
                <w:highlight w:val="none"/>
                <w:rPrChange w:id="6498" w:author="然" w:date="2026-08-04T11:37:42Z">
                  <w:rPr>
                    <w:rFonts w:hint="eastAsia"/>
                    <w:kern w:val="20"/>
                    <w:sz w:val="21"/>
                    <w:szCs w:val="21"/>
                    <w:highlight w:val="none"/>
                  </w:rPr>
                </w:rPrChange>
              </w:rPr>
              <w:t>响应/偏离</w:t>
            </w:r>
          </w:p>
        </w:tc>
        <w:tc>
          <w:tcPr>
            <w:tcW w:w="1047" w:type="dxa"/>
            <w:vAlign w:val="center"/>
          </w:tcPr>
          <w:p w14:paraId="01B99684">
            <w:pPr>
              <w:pStyle w:val="33"/>
              <w:jc w:val="center"/>
              <w:rPr>
                <w:color w:val="auto"/>
                <w:kern w:val="20"/>
                <w:sz w:val="21"/>
                <w:szCs w:val="21"/>
                <w:highlight w:val="none"/>
                <w:rPrChange w:id="6499" w:author="然" w:date="2026-08-04T11:37:42Z">
                  <w:rPr>
                    <w:kern w:val="20"/>
                    <w:sz w:val="21"/>
                    <w:szCs w:val="21"/>
                    <w:highlight w:val="none"/>
                  </w:rPr>
                </w:rPrChange>
              </w:rPr>
            </w:pPr>
            <w:r>
              <w:rPr>
                <w:rFonts w:hint="eastAsia"/>
                <w:color w:val="auto"/>
                <w:kern w:val="20"/>
                <w:sz w:val="21"/>
                <w:szCs w:val="21"/>
                <w:highlight w:val="none"/>
                <w:rPrChange w:id="6500" w:author="然" w:date="2026-08-04T11:37:42Z">
                  <w:rPr>
                    <w:rFonts w:hint="eastAsia"/>
                    <w:kern w:val="20"/>
                    <w:sz w:val="21"/>
                    <w:szCs w:val="21"/>
                    <w:highlight w:val="none"/>
                  </w:rPr>
                </w:rPrChange>
              </w:rPr>
              <w:t>说明</w:t>
            </w:r>
          </w:p>
        </w:tc>
      </w:tr>
      <w:tr w14:paraId="05E22D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65" w:type="dxa"/>
            <w:vAlign w:val="center"/>
          </w:tcPr>
          <w:p w14:paraId="5A6CB780">
            <w:pPr>
              <w:pStyle w:val="33"/>
              <w:jc w:val="center"/>
              <w:rPr>
                <w:color w:val="auto"/>
                <w:kern w:val="20"/>
                <w:sz w:val="21"/>
                <w:szCs w:val="21"/>
                <w:highlight w:val="none"/>
                <w:rPrChange w:id="6501" w:author="然" w:date="2026-08-04T11:37:42Z">
                  <w:rPr>
                    <w:kern w:val="20"/>
                    <w:sz w:val="21"/>
                    <w:szCs w:val="21"/>
                    <w:highlight w:val="none"/>
                  </w:rPr>
                </w:rPrChange>
              </w:rPr>
            </w:pPr>
          </w:p>
        </w:tc>
        <w:tc>
          <w:tcPr>
            <w:tcW w:w="1801" w:type="dxa"/>
            <w:vAlign w:val="center"/>
          </w:tcPr>
          <w:p w14:paraId="32E64525">
            <w:pPr>
              <w:pStyle w:val="33"/>
              <w:jc w:val="center"/>
              <w:rPr>
                <w:color w:val="auto"/>
                <w:kern w:val="20"/>
                <w:sz w:val="21"/>
                <w:szCs w:val="21"/>
                <w:highlight w:val="none"/>
                <w:rPrChange w:id="6502" w:author="然" w:date="2026-08-04T11:37:42Z">
                  <w:rPr>
                    <w:kern w:val="20"/>
                    <w:sz w:val="21"/>
                    <w:szCs w:val="21"/>
                    <w:highlight w:val="none"/>
                  </w:rPr>
                </w:rPrChange>
              </w:rPr>
            </w:pPr>
          </w:p>
        </w:tc>
        <w:tc>
          <w:tcPr>
            <w:tcW w:w="2070" w:type="dxa"/>
            <w:tcBorders>
              <w:right w:val="single" w:color="auto" w:sz="4" w:space="0"/>
            </w:tcBorders>
            <w:vAlign w:val="center"/>
          </w:tcPr>
          <w:p w14:paraId="263F4D6A">
            <w:pPr>
              <w:pStyle w:val="33"/>
              <w:jc w:val="center"/>
              <w:rPr>
                <w:color w:val="auto"/>
                <w:kern w:val="20"/>
                <w:sz w:val="21"/>
                <w:szCs w:val="21"/>
                <w:highlight w:val="none"/>
                <w:rPrChange w:id="6503" w:author="然" w:date="2026-08-04T11:37:42Z">
                  <w:rPr>
                    <w:kern w:val="20"/>
                    <w:sz w:val="21"/>
                    <w:szCs w:val="21"/>
                    <w:highlight w:val="none"/>
                  </w:rPr>
                </w:rPrChange>
              </w:rPr>
            </w:pPr>
          </w:p>
        </w:tc>
        <w:tc>
          <w:tcPr>
            <w:tcW w:w="1377" w:type="dxa"/>
            <w:tcBorders>
              <w:left w:val="single" w:color="auto" w:sz="4" w:space="0"/>
            </w:tcBorders>
            <w:vAlign w:val="center"/>
          </w:tcPr>
          <w:p w14:paraId="0539418D">
            <w:pPr>
              <w:pStyle w:val="33"/>
              <w:jc w:val="center"/>
              <w:rPr>
                <w:color w:val="auto"/>
                <w:kern w:val="20"/>
                <w:sz w:val="21"/>
                <w:szCs w:val="21"/>
                <w:highlight w:val="none"/>
                <w:rPrChange w:id="6504" w:author="然" w:date="2026-08-04T11:37:42Z">
                  <w:rPr>
                    <w:kern w:val="20"/>
                    <w:sz w:val="21"/>
                    <w:szCs w:val="21"/>
                    <w:highlight w:val="none"/>
                  </w:rPr>
                </w:rPrChange>
              </w:rPr>
            </w:pPr>
          </w:p>
        </w:tc>
        <w:tc>
          <w:tcPr>
            <w:tcW w:w="1414" w:type="dxa"/>
            <w:vAlign w:val="center"/>
          </w:tcPr>
          <w:p w14:paraId="76011ED7">
            <w:pPr>
              <w:pStyle w:val="33"/>
              <w:jc w:val="center"/>
              <w:rPr>
                <w:color w:val="auto"/>
                <w:kern w:val="20"/>
                <w:sz w:val="21"/>
                <w:szCs w:val="21"/>
                <w:highlight w:val="none"/>
                <w:rPrChange w:id="6505" w:author="然" w:date="2026-08-04T11:37:42Z">
                  <w:rPr>
                    <w:kern w:val="20"/>
                    <w:sz w:val="21"/>
                    <w:szCs w:val="21"/>
                    <w:highlight w:val="none"/>
                  </w:rPr>
                </w:rPrChange>
              </w:rPr>
            </w:pPr>
          </w:p>
        </w:tc>
        <w:tc>
          <w:tcPr>
            <w:tcW w:w="1047" w:type="dxa"/>
            <w:vAlign w:val="center"/>
          </w:tcPr>
          <w:p w14:paraId="315DE4A0">
            <w:pPr>
              <w:pStyle w:val="33"/>
              <w:jc w:val="center"/>
              <w:rPr>
                <w:color w:val="auto"/>
                <w:kern w:val="20"/>
                <w:sz w:val="21"/>
                <w:szCs w:val="21"/>
                <w:highlight w:val="none"/>
                <w:rPrChange w:id="6506" w:author="然" w:date="2026-08-04T11:37:42Z">
                  <w:rPr>
                    <w:kern w:val="20"/>
                    <w:sz w:val="21"/>
                    <w:szCs w:val="21"/>
                    <w:highlight w:val="none"/>
                  </w:rPr>
                </w:rPrChange>
              </w:rPr>
            </w:pPr>
          </w:p>
        </w:tc>
      </w:tr>
      <w:tr w14:paraId="58BCDF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65" w:type="dxa"/>
            <w:vAlign w:val="center"/>
          </w:tcPr>
          <w:p w14:paraId="29FF5E4D">
            <w:pPr>
              <w:pStyle w:val="33"/>
              <w:jc w:val="center"/>
              <w:rPr>
                <w:color w:val="auto"/>
                <w:kern w:val="20"/>
                <w:sz w:val="21"/>
                <w:szCs w:val="21"/>
                <w:highlight w:val="none"/>
                <w:rPrChange w:id="6507" w:author="然" w:date="2026-08-04T11:37:42Z">
                  <w:rPr>
                    <w:kern w:val="20"/>
                    <w:sz w:val="21"/>
                    <w:szCs w:val="21"/>
                    <w:highlight w:val="none"/>
                  </w:rPr>
                </w:rPrChange>
              </w:rPr>
            </w:pPr>
          </w:p>
        </w:tc>
        <w:tc>
          <w:tcPr>
            <w:tcW w:w="1801" w:type="dxa"/>
            <w:vAlign w:val="center"/>
          </w:tcPr>
          <w:p w14:paraId="30722AEE">
            <w:pPr>
              <w:pStyle w:val="33"/>
              <w:jc w:val="center"/>
              <w:rPr>
                <w:color w:val="auto"/>
                <w:kern w:val="20"/>
                <w:sz w:val="21"/>
                <w:szCs w:val="21"/>
                <w:highlight w:val="none"/>
                <w:rPrChange w:id="6508" w:author="然" w:date="2026-08-04T11:37:42Z">
                  <w:rPr>
                    <w:kern w:val="20"/>
                    <w:sz w:val="21"/>
                    <w:szCs w:val="21"/>
                    <w:highlight w:val="none"/>
                  </w:rPr>
                </w:rPrChange>
              </w:rPr>
            </w:pPr>
          </w:p>
        </w:tc>
        <w:tc>
          <w:tcPr>
            <w:tcW w:w="2070" w:type="dxa"/>
            <w:tcBorders>
              <w:right w:val="single" w:color="auto" w:sz="4" w:space="0"/>
            </w:tcBorders>
            <w:vAlign w:val="center"/>
          </w:tcPr>
          <w:p w14:paraId="5B3D9818">
            <w:pPr>
              <w:pStyle w:val="33"/>
              <w:jc w:val="center"/>
              <w:rPr>
                <w:color w:val="auto"/>
                <w:kern w:val="20"/>
                <w:sz w:val="21"/>
                <w:szCs w:val="21"/>
                <w:highlight w:val="none"/>
                <w:rPrChange w:id="6509" w:author="然" w:date="2026-08-04T11:37:42Z">
                  <w:rPr>
                    <w:kern w:val="20"/>
                    <w:sz w:val="21"/>
                    <w:szCs w:val="21"/>
                    <w:highlight w:val="none"/>
                  </w:rPr>
                </w:rPrChange>
              </w:rPr>
            </w:pPr>
          </w:p>
        </w:tc>
        <w:tc>
          <w:tcPr>
            <w:tcW w:w="1377" w:type="dxa"/>
            <w:tcBorders>
              <w:left w:val="single" w:color="auto" w:sz="4" w:space="0"/>
            </w:tcBorders>
            <w:vAlign w:val="center"/>
          </w:tcPr>
          <w:p w14:paraId="00298FED">
            <w:pPr>
              <w:pStyle w:val="33"/>
              <w:jc w:val="center"/>
              <w:rPr>
                <w:color w:val="auto"/>
                <w:kern w:val="20"/>
                <w:sz w:val="21"/>
                <w:szCs w:val="21"/>
                <w:highlight w:val="none"/>
                <w:rPrChange w:id="6510" w:author="然" w:date="2026-08-04T11:37:42Z">
                  <w:rPr>
                    <w:kern w:val="20"/>
                    <w:sz w:val="21"/>
                    <w:szCs w:val="21"/>
                    <w:highlight w:val="none"/>
                  </w:rPr>
                </w:rPrChange>
              </w:rPr>
            </w:pPr>
          </w:p>
        </w:tc>
        <w:tc>
          <w:tcPr>
            <w:tcW w:w="1414" w:type="dxa"/>
            <w:vAlign w:val="center"/>
          </w:tcPr>
          <w:p w14:paraId="4CD15826">
            <w:pPr>
              <w:pStyle w:val="33"/>
              <w:jc w:val="center"/>
              <w:rPr>
                <w:color w:val="auto"/>
                <w:kern w:val="20"/>
                <w:sz w:val="21"/>
                <w:szCs w:val="21"/>
                <w:highlight w:val="none"/>
                <w:rPrChange w:id="6511" w:author="然" w:date="2026-08-04T11:37:42Z">
                  <w:rPr>
                    <w:kern w:val="20"/>
                    <w:sz w:val="21"/>
                    <w:szCs w:val="21"/>
                    <w:highlight w:val="none"/>
                  </w:rPr>
                </w:rPrChange>
              </w:rPr>
            </w:pPr>
          </w:p>
        </w:tc>
        <w:tc>
          <w:tcPr>
            <w:tcW w:w="1047" w:type="dxa"/>
            <w:vAlign w:val="center"/>
          </w:tcPr>
          <w:p w14:paraId="0AF904FE">
            <w:pPr>
              <w:pStyle w:val="33"/>
              <w:jc w:val="center"/>
              <w:rPr>
                <w:color w:val="auto"/>
                <w:kern w:val="20"/>
                <w:sz w:val="21"/>
                <w:szCs w:val="21"/>
                <w:highlight w:val="none"/>
                <w:rPrChange w:id="6512" w:author="然" w:date="2026-08-04T11:37:42Z">
                  <w:rPr>
                    <w:kern w:val="20"/>
                    <w:sz w:val="21"/>
                    <w:szCs w:val="21"/>
                    <w:highlight w:val="none"/>
                  </w:rPr>
                </w:rPrChange>
              </w:rPr>
            </w:pPr>
          </w:p>
        </w:tc>
      </w:tr>
      <w:tr w14:paraId="108E42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65" w:type="dxa"/>
            <w:vAlign w:val="center"/>
          </w:tcPr>
          <w:p w14:paraId="0F5105CD">
            <w:pPr>
              <w:pStyle w:val="33"/>
              <w:jc w:val="center"/>
              <w:rPr>
                <w:color w:val="auto"/>
                <w:kern w:val="20"/>
                <w:sz w:val="21"/>
                <w:szCs w:val="21"/>
                <w:highlight w:val="none"/>
                <w:rPrChange w:id="6513" w:author="然" w:date="2026-08-04T11:37:42Z">
                  <w:rPr>
                    <w:kern w:val="20"/>
                    <w:sz w:val="21"/>
                    <w:szCs w:val="21"/>
                    <w:highlight w:val="none"/>
                  </w:rPr>
                </w:rPrChange>
              </w:rPr>
            </w:pPr>
          </w:p>
        </w:tc>
        <w:tc>
          <w:tcPr>
            <w:tcW w:w="1801" w:type="dxa"/>
            <w:vAlign w:val="center"/>
          </w:tcPr>
          <w:p w14:paraId="2EADB946">
            <w:pPr>
              <w:pStyle w:val="33"/>
              <w:jc w:val="center"/>
              <w:rPr>
                <w:color w:val="auto"/>
                <w:kern w:val="20"/>
                <w:sz w:val="21"/>
                <w:szCs w:val="21"/>
                <w:highlight w:val="none"/>
                <w:rPrChange w:id="6514" w:author="然" w:date="2026-08-04T11:37:42Z">
                  <w:rPr>
                    <w:kern w:val="20"/>
                    <w:sz w:val="21"/>
                    <w:szCs w:val="21"/>
                    <w:highlight w:val="none"/>
                  </w:rPr>
                </w:rPrChange>
              </w:rPr>
            </w:pPr>
          </w:p>
        </w:tc>
        <w:tc>
          <w:tcPr>
            <w:tcW w:w="2070" w:type="dxa"/>
            <w:tcBorders>
              <w:right w:val="single" w:color="auto" w:sz="4" w:space="0"/>
            </w:tcBorders>
            <w:vAlign w:val="center"/>
          </w:tcPr>
          <w:p w14:paraId="3D6B16F7">
            <w:pPr>
              <w:pStyle w:val="33"/>
              <w:jc w:val="center"/>
              <w:rPr>
                <w:color w:val="auto"/>
                <w:kern w:val="20"/>
                <w:sz w:val="21"/>
                <w:szCs w:val="21"/>
                <w:highlight w:val="none"/>
                <w:rPrChange w:id="6515" w:author="然" w:date="2026-08-04T11:37:42Z">
                  <w:rPr>
                    <w:kern w:val="20"/>
                    <w:sz w:val="21"/>
                    <w:szCs w:val="21"/>
                    <w:highlight w:val="none"/>
                  </w:rPr>
                </w:rPrChange>
              </w:rPr>
            </w:pPr>
          </w:p>
        </w:tc>
        <w:tc>
          <w:tcPr>
            <w:tcW w:w="1377" w:type="dxa"/>
            <w:tcBorders>
              <w:left w:val="single" w:color="auto" w:sz="4" w:space="0"/>
            </w:tcBorders>
            <w:vAlign w:val="center"/>
          </w:tcPr>
          <w:p w14:paraId="341BDD27">
            <w:pPr>
              <w:pStyle w:val="33"/>
              <w:jc w:val="center"/>
              <w:rPr>
                <w:color w:val="auto"/>
                <w:kern w:val="20"/>
                <w:sz w:val="21"/>
                <w:szCs w:val="21"/>
                <w:highlight w:val="none"/>
                <w:rPrChange w:id="6516" w:author="然" w:date="2026-08-04T11:37:42Z">
                  <w:rPr>
                    <w:kern w:val="20"/>
                    <w:sz w:val="21"/>
                    <w:szCs w:val="21"/>
                    <w:highlight w:val="none"/>
                  </w:rPr>
                </w:rPrChange>
              </w:rPr>
            </w:pPr>
          </w:p>
        </w:tc>
        <w:tc>
          <w:tcPr>
            <w:tcW w:w="1414" w:type="dxa"/>
            <w:vAlign w:val="center"/>
          </w:tcPr>
          <w:p w14:paraId="41C9FAA8">
            <w:pPr>
              <w:pStyle w:val="33"/>
              <w:jc w:val="center"/>
              <w:rPr>
                <w:color w:val="auto"/>
                <w:kern w:val="20"/>
                <w:sz w:val="21"/>
                <w:szCs w:val="21"/>
                <w:highlight w:val="none"/>
                <w:rPrChange w:id="6517" w:author="然" w:date="2026-08-04T11:37:42Z">
                  <w:rPr>
                    <w:kern w:val="20"/>
                    <w:sz w:val="21"/>
                    <w:szCs w:val="21"/>
                    <w:highlight w:val="none"/>
                  </w:rPr>
                </w:rPrChange>
              </w:rPr>
            </w:pPr>
          </w:p>
        </w:tc>
        <w:tc>
          <w:tcPr>
            <w:tcW w:w="1047" w:type="dxa"/>
            <w:vAlign w:val="center"/>
          </w:tcPr>
          <w:p w14:paraId="596A95C9">
            <w:pPr>
              <w:pStyle w:val="33"/>
              <w:jc w:val="center"/>
              <w:rPr>
                <w:color w:val="auto"/>
                <w:kern w:val="20"/>
                <w:sz w:val="21"/>
                <w:szCs w:val="21"/>
                <w:highlight w:val="none"/>
                <w:rPrChange w:id="6518" w:author="然" w:date="2026-08-04T11:37:42Z">
                  <w:rPr>
                    <w:kern w:val="20"/>
                    <w:sz w:val="21"/>
                    <w:szCs w:val="21"/>
                    <w:highlight w:val="none"/>
                  </w:rPr>
                </w:rPrChange>
              </w:rPr>
            </w:pPr>
          </w:p>
        </w:tc>
      </w:tr>
      <w:tr w14:paraId="5EE841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65" w:type="dxa"/>
            <w:vAlign w:val="center"/>
          </w:tcPr>
          <w:p w14:paraId="4FB53BD2">
            <w:pPr>
              <w:pStyle w:val="33"/>
              <w:jc w:val="center"/>
              <w:rPr>
                <w:color w:val="auto"/>
                <w:kern w:val="20"/>
                <w:sz w:val="21"/>
                <w:szCs w:val="21"/>
                <w:highlight w:val="none"/>
                <w:rPrChange w:id="6519" w:author="然" w:date="2026-08-04T11:37:42Z">
                  <w:rPr>
                    <w:kern w:val="20"/>
                    <w:sz w:val="21"/>
                    <w:szCs w:val="21"/>
                    <w:highlight w:val="none"/>
                  </w:rPr>
                </w:rPrChange>
              </w:rPr>
            </w:pPr>
          </w:p>
        </w:tc>
        <w:tc>
          <w:tcPr>
            <w:tcW w:w="1801" w:type="dxa"/>
            <w:vAlign w:val="center"/>
          </w:tcPr>
          <w:p w14:paraId="39092819">
            <w:pPr>
              <w:pStyle w:val="33"/>
              <w:jc w:val="center"/>
              <w:rPr>
                <w:color w:val="auto"/>
                <w:kern w:val="20"/>
                <w:sz w:val="21"/>
                <w:szCs w:val="21"/>
                <w:highlight w:val="none"/>
                <w:rPrChange w:id="6520" w:author="然" w:date="2026-08-04T11:37:42Z">
                  <w:rPr>
                    <w:kern w:val="20"/>
                    <w:sz w:val="21"/>
                    <w:szCs w:val="21"/>
                    <w:highlight w:val="none"/>
                  </w:rPr>
                </w:rPrChange>
              </w:rPr>
            </w:pPr>
          </w:p>
        </w:tc>
        <w:tc>
          <w:tcPr>
            <w:tcW w:w="2070" w:type="dxa"/>
            <w:tcBorders>
              <w:right w:val="single" w:color="auto" w:sz="4" w:space="0"/>
            </w:tcBorders>
            <w:vAlign w:val="center"/>
          </w:tcPr>
          <w:p w14:paraId="753C0514">
            <w:pPr>
              <w:pStyle w:val="33"/>
              <w:jc w:val="center"/>
              <w:rPr>
                <w:color w:val="auto"/>
                <w:kern w:val="20"/>
                <w:sz w:val="21"/>
                <w:szCs w:val="21"/>
                <w:highlight w:val="none"/>
                <w:rPrChange w:id="6521" w:author="然" w:date="2026-08-04T11:37:42Z">
                  <w:rPr>
                    <w:kern w:val="20"/>
                    <w:sz w:val="21"/>
                    <w:szCs w:val="21"/>
                    <w:highlight w:val="none"/>
                  </w:rPr>
                </w:rPrChange>
              </w:rPr>
            </w:pPr>
          </w:p>
        </w:tc>
        <w:tc>
          <w:tcPr>
            <w:tcW w:w="1377" w:type="dxa"/>
            <w:tcBorders>
              <w:left w:val="single" w:color="auto" w:sz="4" w:space="0"/>
            </w:tcBorders>
            <w:vAlign w:val="center"/>
          </w:tcPr>
          <w:p w14:paraId="057582CD">
            <w:pPr>
              <w:pStyle w:val="33"/>
              <w:jc w:val="center"/>
              <w:rPr>
                <w:color w:val="auto"/>
                <w:kern w:val="20"/>
                <w:sz w:val="21"/>
                <w:szCs w:val="21"/>
                <w:highlight w:val="none"/>
                <w:rPrChange w:id="6522" w:author="然" w:date="2026-08-04T11:37:42Z">
                  <w:rPr>
                    <w:kern w:val="20"/>
                    <w:sz w:val="21"/>
                    <w:szCs w:val="21"/>
                    <w:highlight w:val="none"/>
                  </w:rPr>
                </w:rPrChange>
              </w:rPr>
            </w:pPr>
          </w:p>
        </w:tc>
        <w:tc>
          <w:tcPr>
            <w:tcW w:w="1414" w:type="dxa"/>
            <w:vAlign w:val="center"/>
          </w:tcPr>
          <w:p w14:paraId="7A69040F">
            <w:pPr>
              <w:pStyle w:val="33"/>
              <w:jc w:val="center"/>
              <w:rPr>
                <w:color w:val="auto"/>
                <w:kern w:val="20"/>
                <w:sz w:val="21"/>
                <w:szCs w:val="21"/>
                <w:highlight w:val="none"/>
                <w:rPrChange w:id="6523" w:author="然" w:date="2026-08-04T11:37:42Z">
                  <w:rPr>
                    <w:kern w:val="20"/>
                    <w:sz w:val="21"/>
                    <w:szCs w:val="21"/>
                    <w:highlight w:val="none"/>
                  </w:rPr>
                </w:rPrChange>
              </w:rPr>
            </w:pPr>
          </w:p>
        </w:tc>
        <w:tc>
          <w:tcPr>
            <w:tcW w:w="1047" w:type="dxa"/>
            <w:vAlign w:val="center"/>
          </w:tcPr>
          <w:p w14:paraId="290CE57F">
            <w:pPr>
              <w:pStyle w:val="33"/>
              <w:jc w:val="center"/>
              <w:rPr>
                <w:color w:val="auto"/>
                <w:kern w:val="20"/>
                <w:sz w:val="21"/>
                <w:szCs w:val="21"/>
                <w:highlight w:val="none"/>
                <w:rPrChange w:id="6524" w:author="然" w:date="2026-08-04T11:37:42Z">
                  <w:rPr>
                    <w:kern w:val="20"/>
                    <w:sz w:val="21"/>
                    <w:szCs w:val="21"/>
                    <w:highlight w:val="none"/>
                  </w:rPr>
                </w:rPrChange>
              </w:rPr>
            </w:pPr>
          </w:p>
        </w:tc>
      </w:tr>
      <w:tr w14:paraId="7E4F98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65" w:type="dxa"/>
            <w:vAlign w:val="center"/>
          </w:tcPr>
          <w:p w14:paraId="611B8453">
            <w:pPr>
              <w:pStyle w:val="33"/>
              <w:jc w:val="center"/>
              <w:rPr>
                <w:color w:val="auto"/>
                <w:kern w:val="20"/>
                <w:sz w:val="21"/>
                <w:szCs w:val="21"/>
                <w:highlight w:val="none"/>
                <w:rPrChange w:id="6525" w:author="然" w:date="2026-08-04T11:37:42Z">
                  <w:rPr>
                    <w:kern w:val="20"/>
                    <w:sz w:val="21"/>
                    <w:szCs w:val="21"/>
                    <w:highlight w:val="none"/>
                  </w:rPr>
                </w:rPrChange>
              </w:rPr>
            </w:pPr>
          </w:p>
        </w:tc>
        <w:tc>
          <w:tcPr>
            <w:tcW w:w="1801" w:type="dxa"/>
            <w:vAlign w:val="center"/>
          </w:tcPr>
          <w:p w14:paraId="0B126BD9">
            <w:pPr>
              <w:pStyle w:val="33"/>
              <w:jc w:val="center"/>
              <w:rPr>
                <w:color w:val="auto"/>
                <w:kern w:val="20"/>
                <w:sz w:val="21"/>
                <w:szCs w:val="21"/>
                <w:highlight w:val="none"/>
                <w:rPrChange w:id="6526" w:author="然" w:date="2026-08-04T11:37:42Z">
                  <w:rPr>
                    <w:kern w:val="20"/>
                    <w:sz w:val="21"/>
                    <w:szCs w:val="21"/>
                    <w:highlight w:val="none"/>
                  </w:rPr>
                </w:rPrChange>
              </w:rPr>
            </w:pPr>
          </w:p>
        </w:tc>
        <w:tc>
          <w:tcPr>
            <w:tcW w:w="2070" w:type="dxa"/>
            <w:tcBorders>
              <w:right w:val="single" w:color="auto" w:sz="4" w:space="0"/>
            </w:tcBorders>
            <w:vAlign w:val="center"/>
          </w:tcPr>
          <w:p w14:paraId="11D43FAE">
            <w:pPr>
              <w:pStyle w:val="33"/>
              <w:jc w:val="center"/>
              <w:rPr>
                <w:color w:val="auto"/>
                <w:kern w:val="20"/>
                <w:sz w:val="21"/>
                <w:szCs w:val="21"/>
                <w:highlight w:val="none"/>
                <w:rPrChange w:id="6527" w:author="然" w:date="2026-08-04T11:37:42Z">
                  <w:rPr>
                    <w:kern w:val="20"/>
                    <w:sz w:val="21"/>
                    <w:szCs w:val="21"/>
                    <w:highlight w:val="none"/>
                  </w:rPr>
                </w:rPrChange>
              </w:rPr>
            </w:pPr>
          </w:p>
        </w:tc>
        <w:tc>
          <w:tcPr>
            <w:tcW w:w="1377" w:type="dxa"/>
            <w:tcBorders>
              <w:left w:val="single" w:color="auto" w:sz="4" w:space="0"/>
            </w:tcBorders>
            <w:vAlign w:val="center"/>
          </w:tcPr>
          <w:p w14:paraId="6CF9CC39">
            <w:pPr>
              <w:pStyle w:val="33"/>
              <w:jc w:val="center"/>
              <w:rPr>
                <w:color w:val="auto"/>
                <w:kern w:val="20"/>
                <w:sz w:val="21"/>
                <w:szCs w:val="21"/>
                <w:highlight w:val="none"/>
                <w:rPrChange w:id="6528" w:author="然" w:date="2026-08-04T11:37:42Z">
                  <w:rPr>
                    <w:kern w:val="20"/>
                    <w:sz w:val="21"/>
                    <w:szCs w:val="21"/>
                    <w:highlight w:val="none"/>
                  </w:rPr>
                </w:rPrChange>
              </w:rPr>
            </w:pPr>
          </w:p>
        </w:tc>
        <w:tc>
          <w:tcPr>
            <w:tcW w:w="1414" w:type="dxa"/>
            <w:vAlign w:val="center"/>
          </w:tcPr>
          <w:p w14:paraId="16A05957">
            <w:pPr>
              <w:pStyle w:val="33"/>
              <w:jc w:val="center"/>
              <w:rPr>
                <w:color w:val="auto"/>
                <w:kern w:val="20"/>
                <w:sz w:val="21"/>
                <w:szCs w:val="21"/>
                <w:highlight w:val="none"/>
                <w:rPrChange w:id="6529" w:author="然" w:date="2026-08-04T11:37:42Z">
                  <w:rPr>
                    <w:kern w:val="20"/>
                    <w:sz w:val="21"/>
                    <w:szCs w:val="21"/>
                    <w:highlight w:val="none"/>
                  </w:rPr>
                </w:rPrChange>
              </w:rPr>
            </w:pPr>
          </w:p>
        </w:tc>
        <w:tc>
          <w:tcPr>
            <w:tcW w:w="1047" w:type="dxa"/>
            <w:vAlign w:val="center"/>
          </w:tcPr>
          <w:p w14:paraId="60771630">
            <w:pPr>
              <w:pStyle w:val="33"/>
              <w:jc w:val="center"/>
              <w:rPr>
                <w:color w:val="auto"/>
                <w:kern w:val="20"/>
                <w:sz w:val="21"/>
                <w:szCs w:val="21"/>
                <w:highlight w:val="none"/>
                <w:rPrChange w:id="6530" w:author="然" w:date="2026-08-04T11:37:42Z">
                  <w:rPr>
                    <w:kern w:val="20"/>
                    <w:sz w:val="21"/>
                    <w:szCs w:val="21"/>
                    <w:highlight w:val="none"/>
                  </w:rPr>
                </w:rPrChange>
              </w:rPr>
            </w:pPr>
          </w:p>
        </w:tc>
      </w:tr>
      <w:tr w14:paraId="3D22D0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65" w:type="dxa"/>
            <w:vAlign w:val="center"/>
          </w:tcPr>
          <w:p w14:paraId="2068C2B3">
            <w:pPr>
              <w:pStyle w:val="33"/>
              <w:jc w:val="center"/>
              <w:rPr>
                <w:color w:val="auto"/>
                <w:kern w:val="20"/>
                <w:sz w:val="21"/>
                <w:szCs w:val="21"/>
                <w:highlight w:val="none"/>
                <w:rPrChange w:id="6531" w:author="然" w:date="2026-08-04T11:37:42Z">
                  <w:rPr>
                    <w:kern w:val="20"/>
                    <w:sz w:val="21"/>
                    <w:szCs w:val="21"/>
                    <w:highlight w:val="none"/>
                  </w:rPr>
                </w:rPrChange>
              </w:rPr>
            </w:pPr>
          </w:p>
        </w:tc>
        <w:tc>
          <w:tcPr>
            <w:tcW w:w="1801" w:type="dxa"/>
            <w:vAlign w:val="center"/>
          </w:tcPr>
          <w:p w14:paraId="620730A1">
            <w:pPr>
              <w:pStyle w:val="33"/>
              <w:jc w:val="center"/>
              <w:rPr>
                <w:color w:val="auto"/>
                <w:kern w:val="20"/>
                <w:sz w:val="21"/>
                <w:szCs w:val="21"/>
                <w:highlight w:val="none"/>
                <w:rPrChange w:id="6532" w:author="然" w:date="2026-08-04T11:37:42Z">
                  <w:rPr>
                    <w:kern w:val="20"/>
                    <w:sz w:val="21"/>
                    <w:szCs w:val="21"/>
                    <w:highlight w:val="none"/>
                  </w:rPr>
                </w:rPrChange>
              </w:rPr>
            </w:pPr>
          </w:p>
        </w:tc>
        <w:tc>
          <w:tcPr>
            <w:tcW w:w="2070" w:type="dxa"/>
            <w:tcBorders>
              <w:right w:val="single" w:color="auto" w:sz="4" w:space="0"/>
            </w:tcBorders>
            <w:vAlign w:val="center"/>
          </w:tcPr>
          <w:p w14:paraId="24726B63">
            <w:pPr>
              <w:pStyle w:val="33"/>
              <w:jc w:val="center"/>
              <w:rPr>
                <w:color w:val="auto"/>
                <w:kern w:val="20"/>
                <w:sz w:val="21"/>
                <w:szCs w:val="21"/>
                <w:highlight w:val="none"/>
                <w:rPrChange w:id="6533" w:author="然" w:date="2026-08-04T11:37:42Z">
                  <w:rPr>
                    <w:kern w:val="20"/>
                    <w:sz w:val="21"/>
                    <w:szCs w:val="21"/>
                    <w:highlight w:val="none"/>
                  </w:rPr>
                </w:rPrChange>
              </w:rPr>
            </w:pPr>
          </w:p>
        </w:tc>
        <w:tc>
          <w:tcPr>
            <w:tcW w:w="1377" w:type="dxa"/>
            <w:tcBorders>
              <w:left w:val="single" w:color="auto" w:sz="4" w:space="0"/>
            </w:tcBorders>
            <w:vAlign w:val="center"/>
          </w:tcPr>
          <w:p w14:paraId="7A36CAE2">
            <w:pPr>
              <w:pStyle w:val="33"/>
              <w:jc w:val="center"/>
              <w:rPr>
                <w:color w:val="auto"/>
                <w:kern w:val="20"/>
                <w:sz w:val="21"/>
                <w:szCs w:val="21"/>
                <w:highlight w:val="none"/>
                <w:rPrChange w:id="6534" w:author="然" w:date="2026-08-04T11:37:42Z">
                  <w:rPr>
                    <w:kern w:val="20"/>
                    <w:sz w:val="21"/>
                    <w:szCs w:val="21"/>
                    <w:highlight w:val="none"/>
                  </w:rPr>
                </w:rPrChange>
              </w:rPr>
            </w:pPr>
          </w:p>
        </w:tc>
        <w:tc>
          <w:tcPr>
            <w:tcW w:w="1414" w:type="dxa"/>
            <w:vAlign w:val="center"/>
          </w:tcPr>
          <w:p w14:paraId="7F736360">
            <w:pPr>
              <w:pStyle w:val="33"/>
              <w:jc w:val="center"/>
              <w:rPr>
                <w:color w:val="auto"/>
                <w:kern w:val="20"/>
                <w:sz w:val="21"/>
                <w:szCs w:val="21"/>
                <w:highlight w:val="none"/>
                <w:rPrChange w:id="6535" w:author="然" w:date="2026-08-04T11:37:42Z">
                  <w:rPr>
                    <w:kern w:val="20"/>
                    <w:sz w:val="21"/>
                    <w:szCs w:val="21"/>
                    <w:highlight w:val="none"/>
                  </w:rPr>
                </w:rPrChange>
              </w:rPr>
            </w:pPr>
          </w:p>
        </w:tc>
        <w:tc>
          <w:tcPr>
            <w:tcW w:w="1047" w:type="dxa"/>
            <w:vAlign w:val="center"/>
          </w:tcPr>
          <w:p w14:paraId="263B4602">
            <w:pPr>
              <w:pStyle w:val="33"/>
              <w:jc w:val="center"/>
              <w:rPr>
                <w:color w:val="auto"/>
                <w:kern w:val="20"/>
                <w:sz w:val="21"/>
                <w:szCs w:val="21"/>
                <w:highlight w:val="none"/>
                <w:rPrChange w:id="6536" w:author="然" w:date="2026-08-04T11:37:42Z">
                  <w:rPr>
                    <w:kern w:val="20"/>
                    <w:sz w:val="21"/>
                    <w:szCs w:val="21"/>
                    <w:highlight w:val="none"/>
                  </w:rPr>
                </w:rPrChange>
              </w:rPr>
            </w:pPr>
          </w:p>
        </w:tc>
      </w:tr>
      <w:tr w14:paraId="300B40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65" w:type="dxa"/>
            <w:vAlign w:val="center"/>
          </w:tcPr>
          <w:p w14:paraId="408D43DD">
            <w:pPr>
              <w:pStyle w:val="33"/>
              <w:jc w:val="center"/>
              <w:rPr>
                <w:color w:val="auto"/>
                <w:kern w:val="20"/>
                <w:sz w:val="21"/>
                <w:szCs w:val="21"/>
                <w:highlight w:val="none"/>
                <w:rPrChange w:id="6537" w:author="然" w:date="2026-08-04T11:37:42Z">
                  <w:rPr>
                    <w:kern w:val="20"/>
                    <w:sz w:val="21"/>
                    <w:szCs w:val="21"/>
                    <w:highlight w:val="none"/>
                  </w:rPr>
                </w:rPrChange>
              </w:rPr>
            </w:pPr>
          </w:p>
        </w:tc>
        <w:tc>
          <w:tcPr>
            <w:tcW w:w="1801" w:type="dxa"/>
            <w:vAlign w:val="center"/>
          </w:tcPr>
          <w:p w14:paraId="7361101F">
            <w:pPr>
              <w:pStyle w:val="33"/>
              <w:jc w:val="center"/>
              <w:rPr>
                <w:color w:val="auto"/>
                <w:kern w:val="20"/>
                <w:sz w:val="21"/>
                <w:szCs w:val="21"/>
                <w:highlight w:val="none"/>
                <w:rPrChange w:id="6538" w:author="然" w:date="2026-08-04T11:37:42Z">
                  <w:rPr>
                    <w:kern w:val="20"/>
                    <w:sz w:val="21"/>
                    <w:szCs w:val="21"/>
                    <w:highlight w:val="none"/>
                  </w:rPr>
                </w:rPrChange>
              </w:rPr>
            </w:pPr>
          </w:p>
        </w:tc>
        <w:tc>
          <w:tcPr>
            <w:tcW w:w="2070" w:type="dxa"/>
            <w:tcBorders>
              <w:right w:val="single" w:color="auto" w:sz="4" w:space="0"/>
            </w:tcBorders>
            <w:vAlign w:val="center"/>
          </w:tcPr>
          <w:p w14:paraId="4A3C4CB4">
            <w:pPr>
              <w:pStyle w:val="33"/>
              <w:jc w:val="center"/>
              <w:rPr>
                <w:color w:val="auto"/>
                <w:kern w:val="20"/>
                <w:sz w:val="21"/>
                <w:szCs w:val="21"/>
                <w:highlight w:val="none"/>
                <w:rPrChange w:id="6539" w:author="然" w:date="2026-08-04T11:37:42Z">
                  <w:rPr>
                    <w:kern w:val="20"/>
                    <w:sz w:val="21"/>
                    <w:szCs w:val="21"/>
                    <w:highlight w:val="none"/>
                  </w:rPr>
                </w:rPrChange>
              </w:rPr>
            </w:pPr>
          </w:p>
        </w:tc>
        <w:tc>
          <w:tcPr>
            <w:tcW w:w="1377" w:type="dxa"/>
            <w:tcBorders>
              <w:left w:val="single" w:color="auto" w:sz="4" w:space="0"/>
            </w:tcBorders>
            <w:vAlign w:val="center"/>
          </w:tcPr>
          <w:p w14:paraId="60B1B6B9">
            <w:pPr>
              <w:pStyle w:val="33"/>
              <w:jc w:val="center"/>
              <w:rPr>
                <w:color w:val="auto"/>
                <w:kern w:val="20"/>
                <w:sz w:val="21"/>
                <w:szCs w:val="21"/>
                <w:highlight w:val="none"/>
                <w:rPrChange w:id="6540" w:author="然" w:date="2026-08-04T11:37:42Z">
                  <w:rPr>
                    <w:kern w:val="20"/>
                    <w:sz w:val="21"/>
                    <w:szCs w:val="21"/>
                    <w:highlight w:val="none"/>
                  </w:rPr>
                </w:rPrChange>
              </w:rPr>
            </w:pPr>
          </w:p>
        </w:tc>
        <w:tc>
          <w:tcPr>
            <w:tcW w:w="1414" w:type="dxa"/>
            <w:vAlign w:val="center"/>
          </w:tcPr>
          <w:p w14:paraId="505FEF6D">
            <w:pPr>
              <w:pStyle w:val="33"/>
              <w:jc w:val="center"/>
              <w:rPr>
                <w:color w:val="auto"/>
                <w:kern w:val="20"/>
                <w:sz w:val="21"/>
                <w:szCs w:val="21"/>
                <w:highlight w:val="none"/>
                <w:rPrChange w:id="6541" w:author="然" w:date="2026-08-04T11:37:42Z">
                  <w:rPr>
                    <w:kern w:val="20"/>
                    <w:sz w:val="21"/>
                    <w:szCs w:val="21"/>
                    <w:highlight w:val="none"/>
                  </w:rPr>
                </w:rPrChange>
              </w:rPr>
            </w:pPr>
          </w:p>
        </w:tc>
        <w:tc>
          <w:tcPr>
            <w:tcW w:w="1047" w:type="dxa"/>
            <w:vAlign w:val="center"/>
          </w:tcPr>
          <w:p w14:paraId="5AAD5295">
            <w:pPr>
              <w:pStyle w:val="33"/>
              <w:jc w:val="center"/>
              <w:rPr>
                <w:color w:val="auto"/>
                <w:kern w:val="20"/>
                <w:sz w:val="21"/>
                <w:szCs w:val="21"/>
                <w:highlight w:val="none"/>
                <w:rPrChange w:id="6542" w:author="然" w:date="2026-08-04T11:37:42Z">
                  <w:rPr>
                    <w:kern w:val="20"/>
                    <w:sz w:val="21"/>
                    <w:szCs w:val="21"/>
                    <w:highlight w:val="none"/>
                  </w:rPr>
                </w:rPrChange>
              </w:rPr>
            </w:pPr>
          </w:p>
        </w:tc>
      </w:tr>
      <w:tr w14:paraId="1A0B26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65" w:type="dxa"/>
            <w:vAlign w:val="center"/>
          </w:tcPr>
          <w:p w14:paraId="76245B31">
            <w:pPr>
              <w:pStyle w:val="33"/>
              <w:jc w:val="center"/>
              <w:rPr>
                <w:color w:val="auto"/>
                <w:kern w:val="20"/>
                <w:sz w:val="21"/>
                <w:szCs w:val="21"/>
                <w:highlight w:val="none"/>
                <w:rPrChange w:id="6543" w:author="然" w:date="2026-08-04T11:37:42Z">
                  <w:rPr>
                    <w:kern w:val="20"/>
                    <w:sz w:val="21"/>
                    <w:szCs w:val="21"/>
                    <w:highlight w:val="none"/>
                  </w:rPr>
                </w:rPrChange>
              </w:rPr>
            </w:pPr>
          </w:p>
        </w:tc>
        <w:tc>
          <w:tcPr>
            <w:tcW w:w="1801" w:type="dxa"/>
            <w:vAlign w:val="center"/>
          </w:tcPr>
          <w:p w14:paraId="318379C4">
            <w:pPr>
              <w:pStyle w:val="33"/>
              <w:jc w:val="center"/>
              <w:rPr>
                <w:color w:val="auto"/>
                <w:kern w:val="20"/>
                <w:sz w:val="21"/>
                <w:szCs w:val="21"/>
                <w:highlight w:val="none"/>
                <w:rPrChange w:id="6544" w:author="然" w:date="2026-08-04T11:37:42Z">
                  <w:rPr>
                    <w:kern w:val="20"/>
                    <w:sz w:val="21"/>
                    <w:szCs w:val="21"/>
                    <w:highlight w:val="none"/>
                  </w:rPr>
                </w:rPrChange>
              </w:rPr>
            </w:pPr>
          </w:p>
        </w:tc>
        <w:tc>
          <w:tcPr>
            <w:tcW w:w="2070" w:type="dxa"/>
            <w:tcBorders>
              <w:right w:val="single" w:color="auto" w:sz="4" w:space="0"/>
            </w:tcBorders>
            <w:vAlign w:val="center"/>
          </w:tcPr>
          <w:p w14:paraId="5286D245">
            <w:pPr>
              <w:pStyle w:val="33"/>
              <w:jc w:val="center"/>
              <w:rPr>
                <w:color w:val="auto"/>
                <w:kern w:val="20"/>
                <w:sz w:val="21"/>
                <w:szCs w:val="21"/>
                <w:highlight w:val="none"/>
                <w:rPrChange w:id="6545" w:author="然" w:date="2026-08-04T11:37:42Z">
                  <w:rPr>
                    <w:kern w:val="20"/>
                    <w:sz w:val="21"/>
                    <w:szCs w:val="21"/>
                    <w:highlight w:val="none"/>
                  </w:rPr>
                </w:rPrChange>
              </w:rPr>
            </w:pPr>
          </w:p>
        </w:tc>
        <w:tc>
          <w:tcPr>
            <w:tcW w:w="1377" w:type="dxa"/>
            <w:tcBorders>
              <w:left w:val="single" w:color="auto" w:sz="4" w:space="0"/>
            </w:tcBorders>
            <w:vAlign w:val="center"/>
          </w:tcPr>
          <w:p w14:paraId="0A1F2BCB">
            <w:pPr>
              <w:pStyle w:val="33"/>
              <w:jc w:val="center"/>
              <w:rPr>
                <w:color w:val="auto"/>
                <w:kern w:val="20"/>
                <w:sz w:val="21"/>
                <w:szCs w:val="21"/>
                <w:highlight w:val="none"/>
                <w:rPrChange w:id="6546" w:author="然" w:date="2026-08-04T11:37:42Z">
                  <w:rPr>
                    <w:kern w:val="20"/>
                    <w:sz w:val="21"/>
                    <w:szCs w:val="21"/>
                    <w:highlight w:val="none"/>
                  </w:rPr>
                </w:rPrChange>
              </w:rPr>
            </w:pPr>
          </w:p>
        </w:tc>
        <w:tc>
          <w:tcPr>
            <w:tcW w:w="1414" w:type="dxa"/>
            <w:vAlign w:val="center"/>
          </w:tcPr>
          <w:p w14:paraId="6F8802DF">
            <w:pPr>
              <w:pStyle w:val="33"/>
              <w:jc w:val="center"/>
              <w:rPr>
                <w:color w:val="auto"/>
                <w:kern w:val="20"/>
                <w:sz w:val="21"/>
                <w:szCs w:val="21"/>
                <w:highlight w:val="none"/>
                <w:rPrChange w:id="6547" w:author="然" w:date="2026-08-04T11:37:42Z">
                  <w:rPr>
                    <w:kern w:val="20"/>
                    <w:sz w:val="21"/>
                    <w:szCs w:val="21"/>
                    <w:highlight w:val="none"/>
                  </w:rPr>
                </w:rPrChange>
              </w:rPr>
            </w:pPr>
          </w:p>
        </w:tc>
        <w:tc>
          <w:tcPr>
            <w:tcW w:w="1047" w:type="dxa"/>
            <w:vAlign w:val="center"/>
          </w:tcPr>
          <w:p w14:paraId="785BFCF9">
            <w:pPr>
              <w:pStyle w:val="33"/>
              <w:jc w:val="center"/>
              <w:rPr>
                <w:color w:val="auto"/>
                <w:kern w:val="20"/>
                <w:sz w:val="21"/>
                <w:szCs w:val="21"/>
                <w:highlight w:val="none"/>
                <w:rPrChange w:id="6548" w:author="然" w:date="2026-08-04T11:37:42Z">
                  <w:rPr>
                    <w:kern w:val="20"/>
                    <w:sz w:val="21"/>
                    <w:szCs w:val="21"/>
                    <w:highlight w:val="none"/>
                  </w:rPr>
                </w:rPrChange>
              </w:rPr>
            </w:pPr>
          </w:p>
        </w:tc>
      </w:tr>
    </w:tbl>
    <w:p w14:paraId="327C798D">
      <w:pPr>
        <w:adjustRightInd w:val="0"/>
        <w:snapToGrid w:val="0"/>
        <w:spacing w:line="360" w:lineRule="auto"/>
        <w:ind w:left="-88" w:leftChars="-42"/>
        <w:rPr>
          <w:rFonts w:ascii="宋体" w:hAnsi="宋体" w:cs="宋体"/>
          <w:b/>
          <w:color w:val="auto"/>
          <w:szCs w:val="21"/>
          <w:highlight w:val="none"/>
          <w:rPrChange w:id="6549" w:author="然" w:date="2026-08-04T11:37:42Z">
            <w:rPr>
              <w:rFonts w:ascii="宋体" w:hAnsi="宋体" w:cs="宋体"/>
              <w:b/>
              <w:szCs w:val="21"/>
              <w:highlight w:val="none"/>
            </w:rPr>
          </w:rPrChange>
        </w:rPr>
      </w:pPr>
    </w:p>
    <w:p w14:paraId="1E0ECE28">
      <w:pPr>
        <w:adjustRightInd w:val="0"/>
        <w:snapToGrid w:val="0"/>
        <w:spacing w:line="360" w:lineRule="auto"/>
        <w:ind w:left="-88" w:leftChars="-42"/>
        <w:rPr>
          <w:rFonts w:ascii="宋体" w:hAnsi="宋体" w:cs="宋体"/>
          <w:color w:val="auto"/>
          <w:szCs w:val="21"/>
          <w:highlight w:val="none"/>
          <w:rPrChange w:id="6550" w:author="然" w:date="2026-08-04T11:37:42Z">
            <w:rPr>
              <w:rFonts w:ascii="宋体" w:hAnsi="宋体" w:cs="宋体"/>
              <w:szCs w:val="21"/>
              <w:highlight w:val="none"/>
            </w:rPr>
          </w:rPrChange>
        </w:rPr>
      </w:pPr>
      <w:r>
        <w:rPr>
          <w:rFonts w:hint="eastAsia" w:ascii="宋体" w:hAnsi="宋体" w:cs="宋体"/>
          <w:b/>
          <w:color w:val="auto"/>
          <w:szCs w:val="21"/>
          <w:highlight w:val="none"/>
          <w:rPrChange w:id="6551" w:author="然" w:date="2026-08-04T11:37:42Z">
            <w:rPr>
              <w:rFonts w:hint="eastAsia" w:ascii="宋体" w:hAnsi="宋体" w:cs="宋体"/>
              <w:b/>
              <w:szCs w:val="21"/>
              <w:highlight w:val="none"/>
            </w:rPr>
          </w:rPrChange>
        </w:rPr>
        <w:t>备注</w:t>
      </w:r>
      <w:r>
        <w:rPr>
          <w:rFonts w:hint="eastAsia" w:ascii="宋体" w:hAnsi="宋体" w:cs="宋体"/>
          <w:b/>
          <w:bCs/>
          <w:color w:val="auto"/>
          <w:szCs w:val="21"/>
          <w:highlight w:val="none"/>
          <w:rPrChange w:id="6552" w:author="然" w:date="2026-08-04T11:37:42Z">
            <w:rPr>
              <w:rFonts w:hint="eastAsia" w:ascii="宋体" w:hAnsi="宋体" w:cs="宋体"/>
              <w:b/>
              <w:bCs/>
              <w:szCs w:val="21"/>
              <w:highlight w:val="none"/>
            </w:rPr>
          </w:rPrChange>
        </w:rPr>
        <w:t>：供应商须对</w:t>
      </w:r>
      <w:r>
        <w:rPr>
          <w:rFonts w:hint="eastAsia" w:ascii="宋体" w:hAnsi="宋体" w:cs="宋体"/>
          <w:b/>
          <w:bCs/>
          <w:color w:val="auto"/>
          <w:szCs w:val="21"/>
          <w:highlight w:val="none"/>
          <w:lang w:eastAsia="zh-CN"/>
          <w:rPrChange w:id="6553" w:author="然" w:date="2026-08-04T11:37:42Z">
            <w:rPr>
              <w:rFonts w:hint="eastAsia" w:ascii="宋体" w:hAnsi="宋体" w:cs="宋体"/>
              <w:b/>
              <w:bCs/>
              <w:szCs w:val="21"/>
              <w:highlight w:val="none"/>
              <w:lang w:eastAsia="zh-CN"/>
            </w:rPr>
          </w:rPrChange>
        </w:rPr>
        <w:t>“</w:t>
      </w:r>
      <w:r>
        <w:rPr>
          <w:rFonts w:hint="eastAsia" w:ascii="宋体" w:hAnsi="宋体" w:cs="宋体"/>
          <w:b/>
          <w:bCs/>
          <w:color w:val="auto"/>
          <w:szCs w:val="21"/>
          <w:highlight w:val="none"/>
          <w:lang w:val="en-US" w:eastAsia="zh-CN"/>
          <w:rPrChange w:id="6554" w:author="然" w:date="2026-08-04T11:37:42Z">
            <w:rPr>
              <w:rFonts w:hint="eastAsia" w:ascii="宋体" w:hAnsi="宋体" w:cs="宋体"/>
              <w:b/>
              <w:bCs/>
              <w:szCs w:val="21"/>
              <w:highlight w:val="none"/>
              <w:lang w:val="en-US" w:eastAsia="zh-CN"/>
            </w:rPr>
          </w:rPrChange>
        </w:rPr>
        <w:t xml:space="preserve">第四章 </w:t>
      </w:r>
      <w:r>
        <w:rPr>
          <w:rFonts w:hint="eastAsia" w:ascii="宋体" w:hAnsi="宋体" w:cs="宋体"/>
          <w:b/>
          <w:bCs/>
          <w:color w:val="auto"/>
          <w:szCs w:val="21"/>
          <w:highlight w:val="none"/>
          <w:rPrChange w:id="6555" w:author="然" w:date="2026-08-04T11:37:42Z">
            <w:rPr>
              <w:rFonts w:hint="eastAsia" w:ascii="宋体" w:hAnsi="宋体" w:cs="宋体"/>
              <w:b/>
              <w:bCs/>
              <w:szCs w:val="21"/>
              <w:highlight w:val="none"/>
            </w:rPr>
          </w:rPrChange>
        </w:rPr>
        <w:t>采购需求</w:t>
      </w:r>
      <w:r>
        <w:rPr>
          <w:rFonts w:hint="eastAsia" w:ascii="宋体" w:hAnsi="宋体" w:cs="宋体"/>
          <w:b/>
          <w:bCs/>
          <w:color w:val="auto"/>
          <w:szCs w:val="21"/>
          <w:highlight w:val="none"/>
          <w:lang w:val="en-US" w:eastAsia="zh-CN"/>
          <w:rPrChange w:id="6556" w:author="然" w:date="2026-08-04T11:37:42Z">
            <w:rPr>
              <w:rFonts w:hint="eastAsia" w:ascii="宋体" w:hAnsi="宋体" w:cs="宋体"/>
              <w:b/>
              <w:bCs/>
              <w:szCs w:val="21"/>
              <w:highlight w:val="none"/>
              <w:lang w:val="en-US" w:eastAsia="zh-CN"/>
            </w:rPr>
          </w:rPrChange>
        </w:rPr>
        <w:t xml:space="preserve"> ”</w:t>
      </w:r>
      <w:r>
        <w:rPr>
          <w:rFonts w:hint="eastAsia" w:ascii="宋体" w:hAnsi="宋体" w:cs="宋体"/>
          <w:b/>
          <w:bCs/>
          <w:color w:val="auto"/>
          <w:szCs w:val="21"/>
          <w:highlight w:val="none"/>
          <w:rPrChange w:id="6557" w:author="然" w:date="2026-08-04T11:37:42Z">
            <w:rPr>
              <w:rFonts w:hint="eastAsia" w:ascii="宋体" w:hAnsi="宋体" w:cs="宋体"/>
              <w:b/>
              <w:bCs/>
              <w:szCs w:val="21"/>
              <w:highlight w:val="none"/>
            </w:rPr>
          </w:rPrChange>
        </w:rPr>
        <w:t>中的</w:t>
      </w:r>
      <w:r>
        <w:rPr>
          <w:rFonts w:hint="eastAsia" w:ascii="宋体" w:hAnsi="宋体" w:cs="宋体"/>
          <w:b/>
          <w:bCs/>
          <w:color w:val="auto"/>
          <w:szCs w:val="21"/>
          <w:highlight w:val="none"/>
          <w:lang w:val="en-US" w:eastAsia="zh-CN"/>
          <w:rPrChange w:id="6558" w:author="然" w:date="2026-08-04T11:37:42Z">
            <w:rPr>
              <w:rFonts w:hint="eastAsia" w:ascii="宋体" w:hAnsi="宋体" w:cs="宋体"/>
              <w:b/>
              <w:bCs/>
              <w:szCs w:val="21"/>
              <w:highlight w:val="none"/>
              <w:lang w:val="en-US" w:eastAsia="zh-CN"/>
            </w:rPr>
          </w:rPrChange>
        </w:rPr>
        <w:t>所有</w:t>
      </w:r>
      <w:r>
        <w:rPr>
          <w:rFonts w:hint="eastAsia" w:ascii="宋体" w:hAnsi="宋体" w:cs="宋体"/>
          <w:b/>
          <w:bCs/>
          <w:color w:val="auto"/>
          <w:szCs w:val="21"/>
          <w:highlight w:val="none"/>
          <w:rPrChange w:id="6559" w:author="然" w:date="2026-08-04T11:37:42Z">
            <w:rPr>
              <w:rFonts w:hint="eastAsia" w:ascii="宋体" w:hAnsi="宋体" w:cs="宋体"/>
              <w:b/>
              <w:bCs/>
              <w:szCs w:val="21"/>
              <w:highlight w:val="none"/>
            </w:rPr>
          </w:rPrChange>
        </w:rPr>
        <w:t>技术（服务）的条款逐项如实作出响应，任何负偏离或未响应的将视为无效投标。</w:t>
      </w:r>
    </w:p>
    <w:p w14:paraId="5A21C67C">
      <w:pPr>
        <w:adjustRightInd w:val="0"/>
        <w:snapToGrid w:val="0"/>
        <w:spacing w:line="360" w:lineRule="auto"/>
        <w:rPr>
          <w:rFonts w:ascii="宋体" w:hAnsi="宋体" w:cs="宋体"/>
          <w:color w:val="auto"/>
          <w:szCs w:val="21"/>
          <w:highlight w:val="none"/>
          <w:rPrChange w:id="6560" w:author="然" w:date="2026-08-04T11:37:42Z">
            <w:rPr>
              <w:rFonts w:ascii="宋体" w:hAnsi="宋体" w:cs="宋体"/>
              <w:szCs w:val="21"/>
              <w:highlight w:val="none"/>
            </w:rPr>
          </w:rPrChange>
        </w:rPr>
      </w:pPr>
    </w:p>
    <w:p w14:paraId="0C4B62B8">
      <w:pPr>
        <w:adjustRightInd w:val="0"/>
        <w:snapToGrid w:val="0"/>
        <w:spacing w:line="360" w:lineRule="auto"/>
        <w:rPr>
          <w:rFonts w:ascii="宋体" w:hAnsi="宋体" w:cs="宋体"/>
          <w:color w:val="auto"/>
          <w:szCs w:val="21"/>
          <w:highlight w:val="none"/>
          <w:rPrChange w:id="6561" w:author="然" w:date="2026-08-04T11:37:42Z">
            <w:rPr>
              <w:rFonts w:ascii="宋体" w:hAnsi="宋体" w:cs="宋体"/>
              <w:szCs w:val="21"/>
              <w:highlight w:val="none"/>
            </w:rPr>
          </w:rPrChange>
        </w:rPr>
      </w:pPr>
      <w:r>
        <w:rPr>
          <w:rFonts w:hint="eastAsia" w:ascii="宋体" w:hAnsi="宋体" w:cs="宋体"/>
          <w:color w:val="auto"/>
          <w:szCs w:val="21"/>
          <w:highlight w:val="none"/>
          <w:rPrChange w:id="6562" w:author="然" w:date="2026-08-04T11:37:42Z">
            <w:rPr>
              <w:rFonts w:hint="eastAsia" w:ascii="宋体" w:hAnsi="宋体" w:cs="宋体"/>
              <w:szCs w:val="21"/>
              <w:highlight w:val="none"/>
            </w:rPr>
          </w:rPrChange>
        </w:rPr>
        <w:t>供应商名称（盖单位章）：</w:t>
      </w:r>
    </w:p>
    <w:p w14:paraId="23EC9134">
      <w:pPr>
        <w:adjustRightInd w:val="0"/>
        <w:snapToGrid w:val="0"/>
        <w:spacing w:line="360" w:lineRule="auto"/>
        <w:rPr>
          <w:rFonts w:ascii="宋体" w:hAnsi="宋体" w:cs="宋体"/>
          <w:color w:val="auto"/>
          <w:szCs w:val="21"/>
          <w:highlight w:val="none"/>
          <w:rPrChange w:id="6563" w:author="然" w:date="2026-08-04T11:37:42Z">
            <w:rPr>
              <w:rFonts w:ascii="宋体" w:hAnsi="宋体" w:cs="宋体"/>
              <w:szCs w:val="21"/>
              <w:highlight w:val="none"/>
            </w:rPr>
          </w:rPrChange>
        </w:rPr>
      </w:pPr>
      <w:r>
        <w:rPr>
          <w:rFonts w:hint="eastAsia" w:ascii="宋体" w:hAnsi="宋体" w:cs="宋体"/>
          <w:color w:val="auto"/>
          <w:szCs w:val="21"/>
          <w:highlight w:val="none"/>
          <w:rPrChange w:id="6564" w:author="然" w:date="2026-08-04T11:37:42Z">
            <w:rPr>
              <w:rFonts w:hint="eastAsia" w:ascii="宋体" w:hAnsi="宋体" w:cs="宋体"/>
              <w:szCs w:val="21"/>
              <w:highlight w:val="none"/>
            </w:rPr>
          </w:rPrChange>
        </w:rPr>
        <w:t>法定代表人或其授权的代理人（签字）：</w:t>
      </w:r>
      <w:r>
        <w:rPr>
          <w:rFonts w:hint="eastAsia" w:ascii="宋体" w:hAnsi="宋体" w:cs="宋体"/>
          <w:color w:val="auto"/>
          <w:szCs w:val="21"/>
          <w:highlight w:val="none"/>
          <w:u w:val="single"/>
          <w:rPrChange w:id="6565" w:author="然" w:date="2026-08-04T11:37:42Z">
            <w:rPr>
              <w:rFonts w:hint="eastAsia" w:ascii="宋体" w:hAnsi="宋体" w:cs="宋体"/>
              <w:szCs w:val="21"/>
              <w:highlight w:val="none"/>
              <w:u w:val="single"/>
            </w:rPr>
          </w:rPrChange>
        </w:rPr>
        <w:t xml:space="preserve">                     </w:t>
      </w:r>
    </w:p>
    <w:p w14:paraId="6D9F8AAB">
      <w:pPr>
        <w:adjustRightInd w:val="0"/>
        <w:snapToGrid w:val="0"/>
        <w:spacing w:line="360" w:lineRule="auto"/>
        <w:rPr>
          <w:rFonts w:ascii="宋体" w:hAnsi="宋体" w:cs="宋体"/>
          <w:color w:val="auto"/>
          <w:szCs w:val="21"/>
          <w:highlight w:val="none"/>
          <w:rPrChange w:id="6566" w:author="然" w:date="2026-08-04T11:37:42Z">
            <w:rPr>
              <w:rFonts w:ascii="宋体" w:hAnsi="宋体" w:cs="宋体"/>
              <w:szCs w:val="21"/>
              <w:highlight w:val="none"/>
            </w:rPr>
          </w:rPrChange>
        </w:rPr>
      </w:pPr>
      <w:r>
        <w:rPr>
          <w:rFonts w:hint="eastAsia" w:ascii="宋体" w:hAnsi="宋体" w:cs="宋体"/>
          <w:color w:val="auto"/>
          <w:szCs w:val="21"/>
          <w:highlight w:val="none"/>
          <w:rPrChange w:id="6567" w:author="然" w:date="2026-08-04T11:37:42Z">
            <w:rPr>
              <w:rFonts w:hint="eastAsia" w:ascii="宋体" w:hAnsi="宋体" w:cs="宋体"/>
              <w:szCs w:val="21"/>
              <w:highlight w:val="none"/>
            </w:rPr>
          </w:rPrChange>
        </w:rPr>
        <w:t>日期：</w:t>
      </w:r>
      <w:r>
        <w:rPr>
          <w:rFonts w:hint="eastAsia" w:ascii="宋体" w:hAnsi="宋体" w:cs="宋体"/>
          <w:color w:val="auto"/>
          <w:szCs w:val="21"/>
          <w:highlight w:val="none"/>
          <w:u w:val="single"/>
          <w:rPrChange w:id="6568"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569" w:author="然" w:date="2026-08-04T11:37:42Z">
            <w:rPr>
              <w:rFonts w:hint="eastAsia" w:ascii="宋体" w:hAnsi="宋体" w:cs="宋体"/>
              <w:szCs w:val="21"/>
              <w:highlight w:val="none"/>
            </w:rPr>
          </w:rPrChange>
        </w:rPr>
        <w:t>年</w:t>
      </w:r>
      <w:r>
        <w:rPr>
          <w:rFonts w:hint="eastAsia" w:ascii="宋体" w:hAnsi="宋体" w:cs="宋体"/>
          <w:color w:val="auto"/>
          <w:szCs w:val="21"/>
          <w:highlight w:val="none"/>
          <w:u w:val="single"/>
          <w:rPrChange w:id="6570"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571" w:author="然" w:date="2026-08-04T11:37:42Z">
            <w:rPr>
              <w:rFonts w:hint="eastAsia" w:ascii="宋体" w:hAnsi="宋体" w:cs="宋体"/>
              <w:szCs w:val="21"/>
              <w:highlight w:val="none"/>
            </w:rPr>
          </w:rPrChange>
        </w:rPr>
        <w:t>月</w:t>
      </w:r>
      <w:r>
        <w:rPr>
          <w:rFonts w:hint="eastAsia" w:ascii="宋体" w:hAnsi="宋体" w:cs="宋体"/>
          <w:color w:val="auto"/>
          <w:szCs w:val="21"/>
          <w:highlight w:val="none"/>
          <w:u w:val="single"/>
          <w:rPrChange w:id="6572"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573" w:author="然" w:date="2026-08-04T11:37:42Z">
            <w:rPr>
              <w:rFonts w:hint="eastAsia" w:ascii="宋体" w:hAnsi="宋体" w:cs="宋体"/>
              <w:szCs w:val="21"/>
              <w:highlight w:val="none"/>
            </w:rPr>
          </w:rPrChange>
        </w:rPr>
        <w:t>日</w:t>
      </w:r>
    </w:p>
    <w:p w14:paraId="7EA92352">
      <w:pPr>
        <w:pStyle w:val="5"/>
        <w:adjustRightInd w:val="0"/>
        <w:snapToGrid w:val="0"/>
        <w:spacing w:before="0" w:after="0" w:line="360" w:lineRule="auto"/>
        <w:jc w:val="center"/>
        <w:rPr>
          <w:rFonts w:ascii="宋体" w:hAnsi="宋体" w:cs="宋体"/>
          <w:color w:val="auto"/>
          <w:sz w:val="28"/>
          <w:szCs w:val="28"/>
          <w:highlight w:val="none"/>
          <w:rPrChange w:id="6574" w:author="然" w:date="2026-08-04T11:37:42Z">
            <w:rPr>
              <w:rFonts w:ascii="宋体" w:hAnsi="宋体" w:cs="宋体"/>
              <w:sz w:val="28"/>
              <w:szCs w:val="28"/>
              <w:highlight w:val="none"/>
            </w:rPr>
          </w:rPrChange>
        </w:rPr>
      </w:pPr>
      <w:r>
        <w:rPr>
          <w:rFonts w:hint="eastAsia" w:ascii="宋体" w:hAnsi="宋体" w:cs="宋体"/>
          <w:color w:val="auto"/>
          <w:szCs w:val="21"/>
          <w:highlight w:val="none"/>
          <w:rPrChange w:id="6575" w:author="然" w:date="2026-08-04T11:37:42Z">
            <w:rPr>
              <w:rFonts w:hint="eastAsia" w:ascii="宋体" w:hAnsi="宋体" w:cs="宋体"/>
              <w:szCs w:val="21"/>
              <w:highlight w:val="none"/>
            </w:rPr>
          </w:rPrChange>
        </w:rPr>
        <w:br w:type="page"/>
      </w:r>
      <w:bookmarkStart w:id="14" w:name="_Toc528307199"/>
      <w:r>
        <w:rPr>
          <w:rFonts w:hint="eastAsia" w:ascii="宋体" w:hAnsi="宋体" w:cs="宋体"/>
          <w:color w:val="auto"/>
          <w:sz w:val="28"/>
          <w:szCs w:val="28"/>
          <w:highlight w:val="none"/>
          <w:rPrChange w:id="6576" w:author="然" w:date="2026-08-04T11:37:42Z">
            <w:rPr>
              <w:rFonts w:hint="eastAsia" w:ascii="宋体" w:hAnsi="宋体" w:cs="宋体"/>
              <w:sz w:val="28"/>
              <w:szCs w:val="28"/>
              <w:highlight w:val="none"/>
            </w:rPr>
          </w:rPrChange>
        </w:rPr>
        <w:t>五、享受政府采购政策优惠的证明资料</w:t>
      </w:r>
      <w:bookmarkEnd w:id="14"/>
    </w:p>
    <w:p w14:paraId="5C617D33">
      <w:pPr>
        <w:adjustRightInd w:val="0"/>
        <w:snapToGrid w:val="0"/>
        <w:spacing w:line="360" w:lineRule="auto"/>
        <w:rPr>
          <w:rFonts w:ascii="宋体" w:hAnsi="宋体" w:cs="宋体"/>
          <w:bCs/>
          <w:color w:val="auto"/>
          <w:spacing w:val="6"/>
          <w:kern w:val="0"/>
          <w:szCs w:val="21"/>
          <w:highlight w:val="none"/>
          <w:rPrChange w:id="6577" w:author="然" w:date="2026-08-04T11:37:42Z">
            <w:rPr>
              <w:rFonts w:ascii="宋体" w:hAnsi="宋体" w:cs="宋体"/>
              <w:bCs/>
              <w:spacing w:val="6"/>
              <w:kern w:val="0"/>
              <w:szCs w:val="21"/>
              <w:highlight w:val="none"/>
            </w:rPr>
          </w:rPrChange>
        </w:rPr>
      </w:pPr>
    </w:p>
    <w:p w14:paraId="2193107B">
      <w:pPr>
        <w:adjustRightInd w:val="0"/>
        <w:snapToGrid w:val="0"/>
        <w:spacing w:line="360" w:lineRule="auto"/>
        <w:ind w:firstLine="444" w:firstLineChars="200"/>
        <w:rPr>
          <w:rFonts w:ascii="宋体" w:hAnsi="宋体" w:cs="宋体"/>
          <w:bCs/>
          <w:color w:val="auto"/>
          <w:spacing w:val="6"/>
          <w:kern w:val="0"/>
          <w:szCs w:val="21"/>
          <w:highlight w:val="none"/>
          <w:rPrChange w:id="6578" w:author="然" w:date="2026-08-04T11:37:42Z">
            <w:rPr>
              <w:rFonts w:ascii="宋体" w:hAnsi="宋体" w:cs="宋体"/>
              <w:bCs/>
              <w:spacing w:val="6"/>
              <w:kern w:val="0"/>
              <w:szCs w:val="21"/>
              <w:highlight w:val="none"/>
            </w:rPr>
          </w:rPrChange>
        </w:rPr>
      </w:pPr>
      <w:r>
        <w:rPr>
          <w:rFonts w:hint="eastAsia" w:ascii="宋体" w:hAnsi="宋体" w:cs="宋体"/>
          <w:bCs/>
          <w:color w:val="auto"/>
          <w:spacing w:val="6"/>
          <w:kern w:val="0"/>
          <w:szCs w:val="21"/>
          <w:highlight w:val="none"/>
          <w:rPrChange w:id="6579" w:author="然" w:date="2026-08-04T11:37:42Z">
            <w:rPr>
              <w:rFonts w:hint="eastAsia" w:ascii="宋体" w:hAnsi="宋体" w:cs="宋体"/>
              <w:bCs/>
              <w:spacing w:val="6"/>
              <w:kern w:val="0"/>
              <w:szCs w:val="21"/>
              <w:highlight w:val="none"/>
            </w:rPr>
          </w:rPrChange>
        </w:rPr>
        <w:t>供应商符合第三章第38条要求的，应提供下列证明资料，并按本章“分项价格表”要求填写相关数据。未按上述要求提供的，评审时不予以考虑。</w:t>
      </w:r>
    </w:p>
    <w:p w14:paraId="62BBF324">
      <w:pPr>
        <w:adjustRightInd w:val="0"/>
        <w:snapToGrid w:val="0"/>
        <w:spacing w:line="360" w:lineRule="auto"/>
        <w:rPr>
          <w:rFonts w:ascii="宋体" w:hAnsi="宋体" w:cs="宋体"/>
          <w:bCs/>
          <w:color w:val="auto"/>
          <w:spacing w:val="6"/>
          <w:kern w:val="0"/>
          <w:szCs w:val="21"/>
          <w:highlight w:val="none"/>
          <w:rPrChange w:id="6580" w:author="然" w:date="2026-08-04T11:37:42Z">
            <w:rPr>
              <w:rFonts w:ascii="宋体" w:hAnsi="宋体" w:cs="宋体"/>
              <w:bCs/>
              <w:spacing w:val="6"/>
              <w:kern w:val="0"/>
              <w:szCs w:val="21"/>
              <w:highlight w:val="none"/>
            </w:rPr>
          </w:rPrChange>
        </w:rPr>
      </w:pPr>
    </w:p>
    <w:p w14:paraId="7767CF66">
      <w:pPr>
        <w:pStyle w:val="2"/>
        <w:rPr>
          <w:rFonts w:ascii="宋体" w:hAnsi="宋体" w:eastAsia="宋体" w:cs="宋体"/>
          <w:bCs w:val="0"/>
          <w:color w:val="auto"/>
          <w:spacing w:val="6"/>
          <w:kern w:val="0"/>
          <w:sz w:val="24"/>
          <w:szCs w:val="24"/>
          <w:highlight w:val="none"/>
          <w:rPrChange w:id="6581" w:author="然" w:date="2026-08-04T11:37:42Z">
            <w:rPr>
              <w:rFonts w:ascii="宋体" w:hAnsi="宋体" w:eastAsia="宋体" w:cs="宋体"/>
              <w:bCs w:val="0"/>
              <w:spacing w:val="6"/>
              <w:kern w:val="0"/>
              <w:sz w:val="24"/>
              <w:szCs w:val="24"/>
              <w:highlight w:val="none"/>
            </w:rPr>
          </w:rPrChange>
        </w:rPr>
      </w:pPr>
      <w:r>
        <w:rPr>
          <w:rFonts w:hint="eastAsia" w:ascii="宋体" w:hAnsi="宋体" w:cs="宋体"/>
          <w:bCs w:val="0"/>
          <w:color w:val="auto"/>
          <w:spacing w:val="6"/>
          <w:kern w:val="0"/>
          <w:sz w:val="24"/>
          <w:szCs w:val="24"/>
          <w:highlight w:val="none"/>
          <w:rPrChange w:id="6582" w:author="然" w:date="2026-08-04T11:37:42Z">
            <w:rPr>
              <w:rFonts w:hint="eastAsia" w:ascii="宋体" w:hAnsi="宋体" w:cs="宋体"/>
              <w:bCs w:val="0"/>
              <w:spacing w:val="6"/>
              <w:kern w:val="0"/>
              <w:sz w:val="24"/>
              <w:szCs w:val="24"/>
              <w:highlight w:val="none"/>
            </w:rPr>
          </w:rPrChange>
        </w:rPr>
        <w:t xml:space="preserve">附5-1 </w:t>
      </w:r>
      <w:r>
        <w:rPr>
          <w:rFonts w:hint="eastAsia" w:ascii="宋体" w:hAnsi="宋体" w:eastAsia="宋体" w:cs="宋体"/>
          <w:bCs w:val="0"/>
          <w:color w:val="auto"/>
          <w:spacing w:val="6"/>
          <w:kern w:val="0"/>
          <w:sz w:val="24"/>
          <w:szCs w:val="24"/>
          <w:highlight w:val="none"/>
          <w:rPrChange w:id="6583" w:author="然" w:date="2026-08-04T11:37:42Z">
            <w:rPr>
              <w:rFonts w:hint="eastAsia" w:ascii="宋体" w:hAnsi="宋体" w:eastAsia="宋体" w:cs="宋体"/>
              <w:bCs w:val="0"/>
              <w:spacing w:val="6"/>
              <w:kern w:val="0"/>
              <w:sz w:val="24"/>
              <w:szCs w:val="24"/>
              <w:highlight w:val="none"/>
            </w:rPr>
          </w:rPrChange>
        </w:rPr>
        <w:t>中小企业声明函</w:t>
      </w:r>
    </w:p>
    <w:p w14:paraId="23A8109E">
      <w:pPr>
        <w:pStyle w:val="90"/>
        <w:adjustRightInd w:val="0"/>
        <w:snapToGrid w:val="0"/>
        <w:spacing w:before="50" w:line="360" w:lineRule="auto"/>
        <w:ind w:left="-88" w:leftChars="-42" w:firstLine="420" w:firstLineChars="200"/>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pacing w:val="0"/>
          <w:w w:val="100"/>
          <w:position w:val="0"/>
          <w:sz w:val="21"/>
          <w:szCs w:val="21"/>
          <w:highlight w:val="none"/>
        </w:rPr>
        <w:t>本公司</w:t>
      </w:r>
      <w:r>
        <w:rPr>
          <w:rFonts w:hint="eastAsia" w:cs="宋体"/>
          <w:i w:val="0"/>
          <w:iCs w:val="0"/>
          <w:color w:val="auto"/>
          <w:spacing w:val="0"/>
          <w:w w:val="100"/>
          <w:position w:val="0"/>
          <w:sz w:val="21"/>
          <w:szCs w:val="21"/>
          <w:highlight w:val="none"/>
          <w:u w:val="single"/>
          <w:lang w:val="en-US" w:eastAsia="zh-CN"/>
        </w:rPr>
        <w:t xml:space="preserve">         </w:t>
      </w:r>
      <w:r>
        <w:rPr>
          <w:rFonts w:hint="eastAsia" w:ascii="宋体" w:hAnsi="宋体" w:eastAsia="宋体" w:cs="宋体"/>
          <w:i w:val="0"/>
          <w:iCs w:val="0"/>
          <w:color w:val="auto"/>
          <w:spacing w:val="0"/>
          <w:w w:val="100"/>
          <w:position w:val="0"/>
          <w:sz w:val="21"/>
          <w:szCs w:val="21"/>
          <w:highlight w:val="none"/>
        </w:rPr>
        <w:t>郑重声明，根据《政府采购促进中小企业发展管理办法》（财库</w:t>
      </w:r>
      <w:r>
        <w:rPr>
          <w:rFonts w:hint="eastAsia" w:ascii="宋体" w:hAnsi="宋体" w:eastAsia="宋体" w:cs="宋体"/>
          <w:i w:val="0"/>
          <w:iCs w:val="0"/>
          <w:color w:val="auto"/>
          <w:spacing w:val="0"/>
          <w:w w:val="100"/>
          <w:position w:val="0"/>
          <w:sz w:val="21"/>
          <w:szCs w:val="21"/>
          <w:highlight w:val="none"/>
          <w:lang w:eastAsia="zh-CN"/>
        </w:rPr>
        <w:t>【</w:t>
      </w:r>
      <w:r>
        <w:rPr>
          <w:rFonts w:hint="eastAsia" w:ascii="宋体" w:hAnsi="宋体" w:eastAsia="宋体" w:cs="宋体"/>
          <w:i w:val="0"/>
          <w:iCs w:val="0"/>
          <w:color w:val="auto"/>
          <w:spacing w:val="0"/>
          <w:w w:val="100"/>
          <w:position w:val="0"/>
          <w:sz w:val="21"/>
          <w:szCs w:val="21"/>
          <w:highlight w:val="none"/>
          <w:lang w:val="en-US" w:eastAsia="zh-CN"/>
        </w:rPr>
        <w:t>2020</w:t>
      </w:r>
      <w:r>
        <w:rPr>
          <w:rFonts w:hint="eastAsia" w:ascii="宋体" w:hAnsi="宋体" w:eastAsia="宋体" w:cs="宋体"/>
          <w:i w:val="0"/>
          <w:iCs w:val="0"/>
          <w:color w:val="auto"/>
          <w:spacing w:val="0"/>
          <w:w w:val="100"/>
          <w:position w:val="0"/>
          <w:sz w:val="21"/>
          <w:szCs w:val="21"/>
          <w:highlight w:val="none"/>
          <w:lang w:eastAsia="zh-CN"/>
        </w:rPr>
        <w:t>】</w:t>
      </w:r>
      <w:r>
        <w:rPr>
          <w:rFonts w:hint="eastAsia" w:ascii="宋体" w:hAnsi="宋体" w:eastAsia="宋体" w:cs="宋体"/>
          <w:i w:val="0"/>
          <w:iCs w:val="0"/>
          <w:color w:val="auto"/>
          <w:spacing w:val="0"/>
          <w:w w:val="100"/>
          <w:position w:val="0"/>
          <w:sz w:val="21"/>
          <w:szCs w:val="21"/>
          <w:highlight w:val="none"/>
        </w:rPr>
        <w:t>46号）的规定，本公司</w:t>
      </w:r>
      <w:r>
        <w:rPr>
          <w:rFonts w:hint="eastAsia" w:cs="宋体"/>
          <w:i w:val="0"/>
          <w:iCs w:val="0"/>
          <w:color w:val="auto"/>
          <w:spacing w:val="0"/>
          <w:w w:val="100"/>
          <w:position w:val="0"/>
          <w:sz w:val="21"/>
          <w:szCs w:val="21"/>
          <w:highlight w:val="none"/>
          <w:u w:val="single"/>
          <w:lang w:val="en-US" w:eastAsia="zh-CN"/>
        </w:rPr>
        <w:t xml:space="preserve">            </w:t>
      </w:r>
      <w:r>
        <w:rPr>
          <w:rFonts w:hint="eastAsia" w:ascii="宋体" w:hAnsi="宋体" w:eastAsia="宋体" w:cs="宋体"/>
          <w:i w:val="0"/>
          <w:iCs w:val="0"/>
          <w:color w:val="auto"/>
          <w:spacing w:val="0"/>
          <w:w w:val="100"/>
          <w:position w:val="0"/>
          <w:sz w:val="21"/>
          <w:szCs w:val="21"/>
          <w:highlight w:val="none"/>
        </w:rPr>
        <w:t>参加</w:t>
      </w:r>
      <w:r>
        <w:rPr>
          <w:rFonts w:hint="eastAsia" w:cs="宋体"/>
          <w:i w:val="0"/>
          <w:iCs w:val="0"/>
          <w:color w:val="auto"/>
          <w:spacing w:val="0"/>
          <w:w w:val="100"/>
          <w:position w:val="0"/>
          <w:sz w:val="21"/>
          <w:szCs w:val="21"/>
          <w:highlight w:val="none"/>
          <w:u w:val="single"/>
          <w:lang w:val="en-US" w:eastAsia="zh-CN"/>
        </w:rPr>
        <w:t xml:space="preserve">          </w:t>
      </w:r>
      <w:r>
        <w:rPr>
          <w:rFonts w:hint="eastAsia" w:ascii="宋体" w:hAnsi="宋体" w:eastAsia="宋体" w:cs="宋体"/>
          <w:i w:val="0"/>
          <w:iCs w:val="0"/>
          <w:color w:val="auto"/>
          <w:spacing w:val="0"/>
          <w:w w:val="100"/>
          <w:position w:val="0"/>
          <w:sz w:val="21"/>
          <w:szCs w:val="21"/>
          <w:highlight w:val="none"/>
          <w:u w:val="single"/>
        </w:rPr>
        <w:t>（单位名称）</w:t>
      </w:r>
      <w:r>
        <w:rPr>
          <w:rFonts w:hint="eastAsia" w:ascii="宋体" w:hAnsi="宋体" w:eastAsia="宋体" w:cs="宋体"/>
          <w:i w:val="0"/>
          <w:iCs w:val="0"/>
          <w:color w:val="auto"/>
          <w:spacing w:val="0"/>
          <w:w w:val="100"/>
          <w:position w:val="0"/>
          <w:sz w:val="21"/>
          <w:szCs w:val="21"/>
          <w:highlight w:val="none"/>
        </w:rPr>
        <w:t>的</w:t>
      </w:r>
      <w:r>
        <w:rPr>
          <w:rFonts w:hint="eastAsia" w:cs="宋体"/>
          <w:i w:val="0"/>
          <w:iCs w:val="0"/>
          <w:color w:val="auto"/>
          <w:spacing w:val="0"/>
          <w:w w:val="100"/>
          <w:position w:val="0"/>
          <w:sz w:val="21"/>
          <w:szCs w:val="21"/>
          <w:highlight w:val="none"/>
          <w:u w:val="single"/>
          <w:lang w:val="en-US" w:eastAsia="zh-CN"/>
        </w:rPr>
        <w:t xml:space="preserve">          </w:t>
      </w:r>
      <w:r>
        <w:rPr>
          <w:rFonts w:hint="eastAsia" w:ascii="宋体" w:hAnsi="宋体" w:eastAsia="宋体" w:cs="宋体"/>
          <w:i w:val="0"/>
          <w:iCs w:val="0"/>
          <w:color w:val="auto"/>
          <w:spacing w:val="0"/>
          <w:w w:val="100"/>
          <w:position w:val="0"/>
          <w:sz w:val="21"/>
          <w:szCs w:val="21"/>
          <w:highlight w:val="none"/>
          <w:u w:val="single"/>
        </w:rPr>
        <w:t>（项目名称）</w:t>
      </w:r>
      <w:r>
        <w:rPr>
          <w:rFonts w:hint="eastAsia" w:ascii="宋体" w:hAnsi="宋体" w:eastAsia="宋体" w:cs="宋体"/>
          <w:i w:val="0"/>
          <w:iCs w:val="0"/>
          <w:color w:val="auto"/>
          <w:spacing w:val="0"/>
          <w:w w:val="100"/>
          <w:position w:val="0"/>
          <w:sz w:val="21"/>
          <w:szCs w:val="21"/>
          <w:highlight w:val="none"/>
        </w:rPr>
        <w:t>采购活动，服务全部由符合政策要求的中小企业承接。相关企业</w:t>
      </w:r>
      <w:r>
        <w:rPr>
          <w:rFonts w:hint="eastAsia" w:ascii="宋体" w:hAnsi="宋体" w:eastAsia="宋体" w:cs="宋体"/>
          <w:i w:val="0"/>
          <w:iCs w:val="0"/>
          <w:color w:val="auto"/>
          <w:spacing w:val="0"/>
          <w:w w:val="100"/>
          <w:position w:val="0"/>
          <w:sz w:val="21"/>
          <w:szCs w:val="21"/>
          <w:highlight w:val="none"/>
          <w:u w:val="single"/>
          <w:lang w:val="en-US" w:eastAsia="zh-CN"/>
        </w:rPr>
        <w:t xml:space="preserve">         </w:t>
      </w:r>
      <w:r>
        <w:rPr>
          <w:rFonts w:hint="eastAsia" w:ascii="宋体" w:hAnsi="宋体" w:eastAsia="宋体" w:cs="宋体"/>
          <w:i w:val="0"/>
          <w:iCs w:val="0"/>
          <w:color w:val="auto"/>
          <w:spacing w:val="0"/>
          <w:w w:val="100"/>
          <w:position w:val="0"/>
          <w:sz w:val="21"/>
          <w:szCs w:val="21"/>
          <w:highlight w:val="none"/>
        </w:rPr>
        <w:t>（含联合体中的中小企业、签订分包意向协议的中小企业）的具体情况如下：</w:t>
      </w:r>
    </w:p>
    <w:p w14:paraId="25E7AB70">
      <w:pPr>
        <w:pStyle w:val="90"/>
        <w:adjustRightInd w:val="0"/>
        <w:snapToGrid w:val="0"/>
        <w:spacing w:before="50" w:line="360" w:lineRule="auto"/>
        <w:ind w:left="-88" w:leftChars="-42" w:firstLine="420" w:firstLineChars="200"/>
        <w:rPr>
          <w:rFonts w:hint="eastAsia" w:ascii="宋体" w:hAnsi="宋体" w:eastAsia="宋体" w:cs="宋体"/>
          <w:i w:val="0"/>
          <w:iCs w:val="0"/>
          <w:color w:val="auto"/>
          <w:sz w:val="21"/>
          <w:szCs w:val="21"/>
          <w:highlight w:val="none"/>
        </w:rPr>
      </w:pPr>
      <w:bookmarkStart w:id="15" w:name="bookmark0"/>
      <w:bookmarkEnd w:id="15"/>
      <w:r>
        <w:rPr>
          <w:rFonts w:hint="eastAsia" w:ascii="宋体" w:hAnsi="宋体" w:eastAsia="宋体" w:cs="宋体"/>
          <w:i w:val="0"/>
          <w:iCs w:val="0"/>
          <w:color w:val="auto"/>
          <w:spacing w:val="0"/>
          <w:w w:val="100"/>
          <w:position w:val="0"/>
          <w:sz w:val="21"/>
          <w:szCs w:val="21"/>
          <w:highlight w:val="none"/>
          <w:u w:val="none"/>
          <w:lang w:val="en-US" w:eastAsia="zh-CN"/>
        </w:rPr>
        <w:t xml:space="preserve">1、 </w:t>
      </w:r>
      <w:r>
        <w:rPr>
          <w:rFonts w:hint="eastAsia" w:ascii="宋体" w:hAnsi="宋体" w:eastAsia="宋体" w:cs="宋体"/>
          <w:i w:val="0"/>
          <w:iCs w:val="0"/>
          <w:color w:val="auto"/>
          <w:spacing w:val="0"/>
          <w:w w:val="100"/>
          <w:position w:val="0"/>
          <w:sz w:val="21"/>
          <w:szCs w:val="21"/>
          <w:highlight w:val="none"/>
          <w:u w:val="single"/>
          <w:lang w:val="en-US" w:eastAsia="zh-CN"/>
        </w:rPr>
        <w:t xml:space="preserve">           </w:t>
      </w:r>
      <w:r>
        <w:rPr>
          <w:rFonts w:hint="eastAsia" w:ascii="宋体" w:hAnsi="宋体" w:eastAsia="宋体" w:cs="宋体"/>
          <w:i w:val="0"/>
          <w:iCs w:val="0"/>
          <w:color w:val="auto"/>
          <w:spacing w:val="0"/>
          <w:w w:val="100"/>
          <w:position w:val="0"/>
          <w:sz w:val="21"/>
          <w:szCs w:val="21"/>
          <w:highlight w:val="none"/>
          <w:u w:val="single"/>
        </w:rPr>
        <w:t>（标的名称）</w:t>
      </w:r>
      <w:r>
        <w:rPr>
          <w:rFonts w:hint="eastAsia" w:ascii="宋体" w:hAnsi="宋体" w:eastAsia="宋体" w:cs="宋体"/>
          <w:i w:val="0"/>
          <w:iCs w:val="0"/>
          <w:color w:val="auto"/>
          <w:spacing w:val="0"/>
          <w:w w:val="100"/>
          <w:position w:val="0"/>
          <w:sz w:val="21"/>
          <w:szCs w:val="21"/>
          <w:highlight w:val="none"/>
        </w:rPr>
        <w:t>,属于</w:t>
      </w:r>
      <w:r>
        <w:rPr>
          <w:rFonts w:hint="eastAsia" w:ascii="宋体" w:hAnsi="宋体" w:eastAsia="宋体" w:cs="宋体"/>
          <w:i w:val="0"/>
          <w:iCs w:val="0"/>
          <w:color w:val="auto"/>
          <w:spacing w:val="0"/>
          <w:w w:val="100"/>
          <w:position w:val="0"/>
          <w:sz w:val="21"/>
          <w:szCs w:val="21"/>
          <w:highlight w:val="none"/>
          <w:u w:val="single"/>
          <w:lang w:val="en-US" w:eastAsia="zh-CN"/>
        </w:rPr>
        <w:t xml:space="preserve">            </w:t>
      </w:r>
      <w:r>
        <w:rPr>
          <w:rFonts w:hint="eastAsia" w:ascii="宋体" w:hAnsi="宋体" w:eastAsia="宋体" w:cs="宋体"/>
          <w:i w:val="0"/>
          <w:iCs w:val="0"/>
          <w:color w:val="auto"/>
          <w:spacing w:val="0"/>
          <w:w w:val="100"/>
          <w:position w:val="0"/>
          <w:sz w:val="21"/>
          <w:szCs w:val="21"/>
          <w:highlight w:val="none"/>
          <w:u w:val="single"/>
        </w:rPr>
        <w:t>（采购文件中明确的所属行业）</w:t>
      </w:r>
      <w:r>
        <w:rPr>
          <w:rFonts w:hint="eastAsia" w:ascii="宋体" w:hAnsi="宋体" w:eastAsia="宋体" w:cs="宋体"/>
          <w:i w:val="0"/>
          <w:iCs w:val="0"/>
          <w:color w:val="auto"/>
          <w:spacing w:val="0"/>
          <w:w w:val="100"/>
          <w:position w:val="0"/>
          <w:sz w:val="21"/>
          <w:szCs w:val="21"/>
          <w:highlight w:val="none"/>
        </w:rPr>
        <w:t>, 承建（承接）企业为</w:t>
      </w:r>
      <w:r>
        <w:rPr>
          <w:rFonts w:hint="eastAsia" w:ascii="宋体" w:hAnsi="宋体" w:eastAsia="宋体" w:cs="宋体"/>
          <w:i w:val="0"/>
          <w:iCs w:val="0"/>
          <w:color w:val="auto"/>
          <w:spacing w:val="0"/>
          <w:w w:val="100"/>
          <w:position w:val="0"/>
          <w:sz w:val="21"/>
          <w:szCs w:val="21"/>
          <w:highlight w:val="none"/>
          <w:u w:val="single"/>
          <w:lang w:val="en-US" w:eastAsia="zh-CN"/>
        </w:rPr>
        <w:t xml:space="preserve">            </w:t>
      </w:r>
      <w:r>
        <w:rPr>
          <w:rFonts w:hint="eastAsia" w:ascii="宋体" w:hAnsi="宋体" w:eastAsia="宋体" w:cs="宋体"/>
          <w:i w:val="0"/>
          <w:iCs w:val="0"/>
          <w:color w:val="auto"/>
          <w:spacing w:val="0"/>
          <w:w w:val="100"/>
          <w:position w:val="0"/>
          <w:sz w:val="21"/>
          <w:szCs w:val="21"/>
          <w:highlight w:val="none"/>
          <w:u w:val="single"/>
        </w:rPr>
        <w:t>（企业名称）</w:t>
      </w:r>
      <w:r>
        <w:rPr>
          <w:rFonts w:hint="eastAsia" w:ascii="宋体" w:hAnsi="宋体" w:eastAsia="宋体" w:cs="宋体"/>
          <w:i w:val="0"/>
          <w:iCs w:val="0"/>
          <w:color w:val="auto"/>
          <w:spacing w:val="0"/>
          <w:w w:val="100"/>
          <w:position w:val="0"/>
          <w:sz w:val="21"/>
          <w:szCs w:val="21"/>
          <w:highlight w:val="none"/>
        </w:rPr>
        <w:t>,从业人员</w:t>
      </w:r>
      <w:r>
        <w:rPr>
          <w:rFonts w:hint="eastAsia" w:ascii="宋体" w:hAnsi="宋体" w:eastAsia="宋体" w:cs="宋体"/>
          <w:i w:val="0"/>
          <w:iCs w:val="0"/>
          <w:color w:val="auto"/>
          <w:sz w:val="21"/>
          <w:szCs w:val="21"/>
          <w:highlight w:val="none"/>
          <w:u w:val="single"/>
        </w:rPr>
        <w:t xml:space="preserve"> </w:t>
      </w:r>
      <w:r>
        <w:rPr>
          <w:rFonts w:hint="eastAsia" w:ascii="宋体" w:hAnsi="宋体" w:eastAsia="宋体" w:cs="宋体"/>
          <w:i w:val="0"/>
          <w:iCs w:val="0"/>
          <w:color w:val="auto"/>
          <w:spacing w:val="0"/>
          <w:w w:val="100"/>
          <w:position w:val="0"/>
          <w:sz w:val="21"/>
          <w:szCs w:val="21"/>
          <w:highlight w:val="none"/>
          <w:u w:val="single"/>
          <w:lang w:val="en-US" w:eastAsia="zh-CN"/>
        </w:rPr>
        <w:t xml:space="preserve">      </w:t>
      </w:r>
      <w:r>
        <w:rPr>
          <w:rFonts w:hint="eastAsia" w:ascii="宋体" w:hAnsi="宋体" w:eastAsia="宋体" w:cs="宋体"/>
          <w:i w:val="0"/>
          <w:iCs w:val="0"/>
          <w:color w:val="auto"/>
          <w:spacing w:val="0"/>
          <w:w w:val="100"/>
          <w:position w:val="0"/>
          <w:sz w:val="21"/>
          <w:szCs w:val="21"/>
          <w:highlight w:val="none"/>
        </w:rPr>
        <w:t>人，营业收入为</w:t>
      </w:r>
      <w:r>
        <w:rPr>
          <w:rFonts w:hint="eastAsia" w:ascii="宋体" w:hAnsi="宋体" w:eastAsia="宋体" w:cs="宋体"/>
          <w:color w:val="auto"/>
          <w:szCs w:val="21"/>
          <w:highlight w:val="none"/>
          <w:u w:val="single"/>
        </w:rPr>
        <w:t xml:space="preserve">    </w:t>
      </w:r>
      <w:r>
        <w:rPr>
          <w:rFonts w:hint="eastAsia" w:ascii="宋体" w:hAnsi="宋体" w:eastAsia="宋体" w:cs="宋体"/>
          <w:i w:val="0"/>
          <w:iCs w:val="0"/>
          <w:color w:val="auto"/>
          <w:spacing w:val="0"/>
          <w:w w:val="100"/>
          <w:position w:val="0"/>
          <w:sz w:val="21"/>
          <w:szCs w:val="21"/>
          <w:highlight w:val="none"/>
        </w:rPr>
        <w:t>万元，资产总额为</w:t>
      </w:r>
      <w:r>
        <w:rPr>
          <w:rFonts w:hint="eastAsia" w:ascii="宋体" w:hAnsi="宋体" w:eastAsia="宋体" w:cs="宋体"/>
          <w:color w:val="auto"/>
          <w:szCs w:val="21"/>
          <w:highlight w:val="none"/>
          <w:u w:val="single"/>
        </w:rPr>
        <w:t xml:space="preserve">    </w:t>
      </w:r>
      <w:r>
        <w:rPr>
          <w:rFonts w:hint="eastAsia" w:ascii="宋体" w:hAnsi="宋体" w:eastAsia="宋体" w:cs="宋体"/>
          <w:i w:val="0"/>
          <w:iCs w:val="0"/>
          <w:color w:val="auto"/>
          <w:spacing w:val="0"/>
          <w:w w:val="100"/>
          <w:position w:val="0"/>
          <w:sz w:val="21"/>
          <w:szCs w:val="21"/>
          <w:highlight w:val="none"/>
        </w:rPr>
        <w:t>万元</w:t>
      </w:r>
      <w:r>
        <w:rPr>
          <w:rFonts w:hint="eastAsia" w:ascii="宋体" w:hAnsi="宋体" w:eastAsia="宋体" w:cs="宋体"/>
          <w:i w:val="0"/>
          <w:iCs w:val="0"/>
          <w:color w:val="auto"/>
          <w:spacing w:val="0"/>
          <w:w w:val="100"/>
          <w:position w:val="0"/>
          <w:sz w:val="21"/>
          <w:szCs w:val="21"/>
          <w:highlight w:val="none"/>
          <w:vertAlign w:val="superscript"/>
          <w:lang w:val="en-US" w:eastAsia="zh-CN" w:bidi="en-US"/>
        </w:rPr>
        <w:t>1</w:t>
      </w:r>
      <w:r>
        <w:rPr>
          <w:rFonts w:hint="eastAsia" w:ascii="宋体" w:hAnsi="宋体" w:eastAsia="宋体" w:cs="宋体"/>
          <w:i w:val="0"/>
          <w:iCs w:val="0"/>
          <w:color w:val="auto"/>
          <w:spacing w:val="0"/>
          <w:w w:val="100"/>
          <w:position w:val="0"/>
          <w:sz w:val="21"/>
          <w:szCs w:val="21"/>
          <w:highlight w:val="none"/>
          <w:lang w:val="en-US" w:eastAsia="en-US" w:bidi="en-US"/>
        </w:rPr>
        <w:t>，</w:t>
      </w:r>
      <w:r>
        <w:rPr>
          <w:rFonts w:hint="eastAsia" w:ascii="宋体" w:hAnsi="宋体" w:eastAsia="宋体" w:cs="宋体"/>
          <w:i w:val="0"/>
          <w:iCs w:val="0"/>
          <w:color w:val="auto"/>
          <w:spacing w:val="0"/>
          <w:w w:val="100"/>
          <w:position w:val="0"/>
          <w:sz w:val="21"/>
          <w:szCs w:val="21"/>
          <w:highlight w:val="none"/>
        </w:rPr>
        <w:t>属于</w:t>
      </w:r>
      <w:r>
        <w:rPr>
          <w:rFonts w:hint="eastAsia" w:ascii="宋体" w:hAnsi="宋体" w:eastAsia="宋体" w:cs="宋体"/>
          <w:i w:val="0"/>
          <w:iCs w:val="0"/>
          <w:color w:val="auto"/>
          <w:spacing w:val="0"/>
          <w:w w:val="100"/>
          <w:position w:val="0"/>
          <w:sz w:val="21"/>
          <w:szCs w:val="21"/>
          <w:highlight w:val="none"/>
          <w:u w:val="single"/>
          <w:lang w:val="en-US" w:eastAsia="zh-CN"/>
        </w:rPr>
        <w:t xml:space="preserve">      </w:t>
      </w:r>
      <w:r>
        <w:rPr>
          <w:rFonts w:hint="eastAsia" w:ascii="宋体" w:hAnsi="宋体" w:eastAsia="宋体" w:cs="宋体"/>
          <w:i w:val="0"/>
          <w:iCs w:val="0"/>
          <w:color w:val="auto"/>
          <w:spacing w:val="0"/>
          <w:w w:val="100"/>
          <w:position w:val="0"/>
          <w:sz w:val="21"/>
          <w:szCs w:val="21"/>
          <w:highlight w:val="none"/>
          <w:u w:val="single"/>
        </w:rPr>
        <w:t>（中型企业、 小型企业、微型企业）</w:t>
      </w:r>
      <w:r>
        <w:rPr>
          <w:rFonts w:hint="eastAsia" w:ascii="宋体" w:hAnsi="宋体" w:eastAsia="宋体" w:cs="宋体"/>
          <w:i w:val="0"/>
          <w:iCs w:val="0"/>
          <w:color w:val="auto"/>
          <w:spacing w:val="0"/>
          <w:w w:val="100"/>
          <w:position w:val="0"/>
          <w:sz w:val="21"/>
          <w:szCs w:val="21"/>
          <w:highlight w:val="none"/>
        </w:rPr>
        <w:t>,</w:t>
      </w:r>
    </w:p>
    <w:p w14:paraId="0FA2C6E3">
      <w:pPr>
        <w:pStyle w:val="90"/>
        <w:adjustRightInd w:val="0"/>
        <w:snapToGrid w:val="0"/>
        <w:spacing w:before="50" w:line="360" w:lineRule="auto"/>
        <w:ind w:left="-88" w:leftChars="-42" w:firstLine="420" w:firstLineChars="200"/>
        <w:rPr>
          <w:rFonts w:hint="eastAsia" w:ascii="宋体" w:hAnsi="宋体" w:eastAsia="宋体" w:cs="宋体"/>
          <w:i w:val="0"/>
          <w:iCs w:val="0"/>
          <w:color w:val="auto"/>
          <w:sz w:val="21"/>
          <w:szCs w:val="21"/>
          <w:highlight w:val="none"/>
        </w:rPr>
      </w:pPr>
      <w:bookmarkStart w:id="16" w:name="bookmark1"/>
      <w:bookmarkEnd w:id="16"/>
      <w:r>
        <w:rPr>
          <w:rFonts w:hint="eastAsia" w:ascii="宋体" w:hAnsi="宋体" w:eastAsia="宋体" w:cs="宋体"/>
          <w:i w:val="0"/>
          <w:iCs w:val="0"/>
          <w:color w:val="auto"/>
          <w:spacing w:val="0"/>
          <w:w w:val="100"/>
          <w:position w:val="0"/>
          <w:sz w:val="21"/>
          <w:szCs w:val="21"/>
          <w:highlight w:val="none"/>
          <w:u w:val="none"/>
          <w:lang w:val="en-US" w:eastAsia="zh-CN"/>
        </w:rPr>
        <w:t>2、</w:t>
      </w:r>
      <w:r>
        <w:rPr>
          <w:rFonts w:hint="eastAsia" w:ascii="宋体" w:hAnsi="宋体" w:eastAsia="宋体" w:cs="宋体"/>
          <w:i w:val="0"/>
          <w:iCs w:val="0"/>
          <w:color w:val="auto"/>
          <w:spacing w:val="0"/>
          <w:w w:val="100"/>
          <w:position w:val="0"/>
          <w:sz w:val="21"/>
          <w:szCs w:val="21"/>
          <w:highlight w:val="none"/>
          <w:u w:val="single"/>
          <w:lang w:val="en-US" w:eastAsia="zh-CN"/>
        </w:rPr>
        <w:t xml:space="preserve">            </w:t>
      </w:r>
      <w:r>
        <w:rPr>
          <w:rFonts w:hint="eastAsia" w:ascii="宋体" w:hAnsi="宋体" w:eastAsia="宋体" w:cs="宋体"/>
          <w:i w:val="0"/>
          <w:iCs w:val="0"/>
          <w:color w:val="auto"/>
          <w:spacing w:val="0"/>
          <w:w w:val="100"/>
          <w:position w:val="0"/>
          <w:sz w:val="21"/>
          <w:szCs w:val="21"/>
          <w:highlight w:val="none"/>
          <w:u w:val="single"/>
        </w:rPr>
        <w:t>（标的名称）</w:t>
      </w:r>
      <w:r>
        <w:rPr>
          <w:rFonts w:hint="eastAsia" w:ascii="宋体" w:hAnsi="宋体" w:eastAsia="宋体" w:cs="宋体"/>
          <w:i w:val="0"/>
          <w:iCs w:val="0"/>
          <w:color w:val="auto"/>
          <w:spacing w:val="0"/>
          <w:w w:val="100"/>
          <w:position w:val="0"/>
          <w:sz w:val="21"/>
          <w:szCs w:val="21"/>
          <w:highlight w:val="none"/>
        </w:rPr>
        <w:t>,属于</w:t>
      </w:r>
      <w:r>
        <w:rPr>
          <w:rFonts w:hint="eastAsia" w:ascii="宋体" w:hAnsi="宋体" w:eastAsia="宋体" w:cs="宋体"/>
          <w:i w:val="0"/>
          <w:iCs w:val="0"/>
          <w:color w:val="auto"/>
          <w:spacing w:val="0"/>
          <w:w w:val="100"/>
          <w:position w:val="0"/>
          <w:sz w:val="21"/>
          <w:szCs w:val="21"/>
          <w:highlight w:val="none"/>
          <w:u w:val="single"/>
          <w:lang w:val="en-US" w:eastAsia="zh-CN"/>
        </w:rPr>
        <w:t xml:space="preserve">            </w:t>
      </w:r>
      <w:r>
        <w:rPr>
          <w:rFonts w:hint="eastAsia" w:ascii="宋体" w:hAnsi="宋体" w:eastAsia="宋体" w:cs="宋体"/>
          <w:i w:val="0"/>
          <w:iCs w:val="0"/>
          <w:color w:val="auto"/>
          <w:spacing w:val="0"/>
          <w:w w:val="100"/>
          <w:position w:val="0"/>
          <w:sz w:val="21"/>
          <w:szCs w:val="21"/>
          <w:highlight w:val="none"/>
          <w:u w:val="single"/>
        </w:rPr>
        <w:t>（采购文件中明确的所属行业）</w:t>
      </w:r>
      <w:r>
        <w:rPr>
          <w:rFonts w:hint="eastAsia" w:ascii="宋体" w:hAnsi="宋体" w:eastAsia="宋体" w:cs="宋体"/>
          <w:i w:val="0"/>
          <w:iCs w:val="0"/>
          <w:color w:val="auto"/>
          <w:spacing w:val="0"/>
          <w:w w:val="100"/>
          <w:position w:val="0"/>
          <w:sz w:val="21"/>
          <w:szCs w:val="21"/>
          <w:highlight w:val="none"/>
        </w:rPr>
        <w:t>, 承建（承接）企业为</w:t>
      </w:r>
      <w:r>
        <w:rPr>
          <w:rFonts w:hint="eastAsia" w:ascii="宋体" w:hAnsi="宋体" w:eastAsia="宋体" w:cs="宋体"/>
          <w:i w:val="0"/>
          <w:iCs w:val="0"/>
          <w:color w:val="auto"/>
          <w:spacing w:val="0"/>
          <w:w w:val="100"/>
          <w:position w:val="0"/>
          <w:sz w:val="21"/>
          <w:szCs w:val="21"/>
          <w:highlight w:val="none"/>
          <w:u w:val="single"/>
          <w:lang w:val="en-US" w:eastAsia="zh-CN"/>
        </w:rPr>
        <w:t xml:space="preserve">            </w:t>
      </w:r>
      <w:r>
        <w:rPr>
          <w:rFonts w:hint="eastAsia" w:ascii="宋体" w:hAnsi="宋体" w:eastAsia="宋体" w:cs="宋体"/>
          <w:i w:val="0"/>
          <w:iCs w:val="0"/>
          <w:color w:val="auto"/>
          <w:spacing w:val="0"/>
          <w:w w:val="100"/>
          <w:position w:val="0"/>
          <w:sz w:val="21"/>
          <w:szCs w:val="21"/>
          <w:highlight w:val="none"/>
          <w:u w:val="single"/>
        </w:rPr>
        <w:t>（企业名称）</w:t>
      </w:r>
      <w:r>
        <w:rPr>
          <w:rFonts w:hint="eastAsia" w:ascii="宋体" w:hAnsi="宋体" w:eastAsia="宋体" w:cs="宋体"/>
          <w:i w:val="0"/>
          <w:iCs w:val="0"/>
          <w:color w:val="auto"/>
          <w:spacing w:val="0"/>
          <w:w w:val="100"/>
          <w:position w:val="0"/>
          <w:sz w:val="21"/>
          <w:szCs w:val="21"/>
          <w:highlight w:val="none"/>
        </w:rPr>
        <w:t>,从业人员</w:t>
      </w:r>
      <w:r>
        <w:rPr>
          <w:rFonts w:hint="eastAsia" w:ascii="宋体" w:hAnsi="宋体" w:eastAsia="宋体" w:cs="宋体"/>
          <w:i w:val="0"/>
          <w:iCs w:val="0"/>
          <w:color w:val="auto"/>
          <w:sz w:val="21"/>
          <w:szCs w:val="21"/>
          <w:highlight w:val="none"/>
          <w:u w:val="single"/>
        </w:rPr>
        <w:t xml:space="preserve"> </w:t>
      </w:r>
      <w:r>
        <w:rPr>
          <w:rFonts w:hint="eastAsia" w:ascii="宋体" w:hAnsi="宋体" w:eastAsia="宋体" w:cs="宋体"/>
          <w:i w:val="0"/>
          <w:iCs w:val="0"/>
          <w:color w:val="auto"/>
          <w:spacing w:val="0"/>
          <w:w w:val="100"/>
          <w:position w:val="0"/>
          <w:sz w:val="21"/>
          <w:szCs w:val="21"/>
          <w:highlight w:val="none"/>
          <w:u w:val="single"/>
          <w:lang w:val="en-US" w:eastAsia="zh-CN"/>
        </w:rPr>
        <w:t xml:space="preserve">          </w:t>
      </w:r>
      <w:r>
        <w:rPr>
          <w:rFonts w:hint="eastAsia" w:ascii="宋体" w:hAnsi="宋体" w:eastAsia="宋体" w:cs="宋体"/>
          <w:i w:val="0"/>
          <w:iCs w:val="0"/>
          <w:color w:val="auto"/>
          <w:spacing w:val="0"/>
          <w:w w:val="100"/>
          <w:position w:val="0"/>
          <w:sz w:val="21"/>
          <w:szCs w:val="21"/>
          <w:highlight w:val="none"/>
        </w:rPr>
        <w:t>人，营业收入为</w:t>
      </w:r>
      <w:r>
        <w:rPr>
          <w:rFonts w:hint="eastAsia" w:ascii="宋体" w:hAnsi="宋体" w:eastAsia="宋体" w:cs="宋体"/>
          <w:color w:val="auto"/>
          <w:szCs w:val="21"/>
          <w:highlight w:val="none"/>
          <w:u w:val="single"/>
        </w:rPr>
        <w:t xml:space="preserve">    </w:t>
      </w:r>
      <w:r>
        <w:rPr>
          <w:rFonts w:hint="eastAsia" w:ascii="宋体" w:hAnsi="宋体" w:eastAsia="宋体" w:cs="宋体"/>
          <w:i w:val="0"/>
          <w:iCs w:val="0"/>
          <w:color w:val="auto"/>
          <w:spacing w:val="0"/>
          <w:w w:val="100"/>
          <w:position w:val="0"/>
          <w:sz w:val="21"/>
          <w:szCs w:val="21"/>
          <w:highlight w:val="none"/>
        </w:rPr>
        <w:t>万元，资产总额为</w:t>
      </w:r>
      <w:r>
        <w:rPr>
          <w:rFonts w:hint="eastAsia" w:ascii="宋体" w:hAnsi="宋体" w:eastAsia="宋体" w:cs="宋体"/>
          <w:i w:val="0"/>
          <w:iCs w:val="0"/>
          <w:color w:val="auto"/>
          <w:spacing w:val="0"/>
          <w:w w:val="100"/>
          <w:position w:val="0"/>
          <w:sz w:val="21"/>
          <w:szCs w:val="21"/>
          <w:highlight w:val="none"/>
          <w:lang w:val="zh-CN" w:eastAsia="zh-CN" w:bidi="zh-CN"/>
        </w:rPr>
        <w:t>—</w:t>
      </w:r>
      <w:r>
        <w:rPr>
          <w:rFonts w:hint="eastAsia" w:ascii="宋体" w:hAnsi="宋体" w:eastAsia="宋体" w:cs="宋体"/>
          <w:i w:val="0"/>
          <w:iCs w:val="0"/>
          <w:color w:val="auto"/>
          <w:spacing w:val="0"/>
          <w:w w:val="100"/>
          <w:position w:val="0"/>
          <w:sz w:val="21"/>
          <w:szCs w:val="21"/>
          <w:highlight w:val="none"/>
        </w:rPr>
        <w:t>万元，属于</w:t>
      </w:r>
      <w:r>
        <w:rPr>
          <w:rFonts w:hint="eastAsia" w:ascii="宋体" w:hAnsi="宋体" w:eastAsia="宋体" w:cs="宋体"/>
          <w:i w:val="0"/>
          <w:iCs w:val="0"/>
          <w:color w:val="auto"/>
          <w:spacing w:val="0"/>
          <w:w w:val="100"/>
          <w:position w:val="0"/>
          <w:sz w:val="21"/>
          <w:szCs w:val="21"/>
          <w:highlight w:val="none"/>
          <w:u w:val="single"/>
          <w:lang w:val="en-US" w:eastAsia="zh-CN"/>
        </w:rPr>
        <w:t xml:space="preserve">            </w:t>
      </w:r>
      <w:r>
        <w:rPr>
          <w:rFonts w:hint="eastAsia" w:ascii="宋体" w:hAnsi="宋体" w:eastAsia="宋体" w:cs="宋体"/>
          <w:i w:val="0"/>
          <w:iCs w:val="0"/>
          <w:color w:val="auto"/>
          <w:spacing w:val="0"/>
          <w:w w:val="100"/>
          <w:position w:val="0"/>
          <w:sz w:val="21"/>
          <w:szCs w:val="21"/>
          <w:highlight w:val="none"/>
          <w:u w:val="single"/>
        </w:rPr>
        <w:t>（中型企业、 小型企业、微型企</w:t>
      </w:r>
      <w:r>
        <w:rPr>
          <w:rFonts w:hint="eastAsia" w:ascii="宋体" w:hAnsi="宋体" w:eastAsia="宋体" w:cs="宋体"/>
          <w:i w:val="0"/>
          <w:iCs w:val="0"/>
          <w:color w:val="auto"/>
          <w:spacing w:val="0"/>
          <w:w w:val="100"/>
          <w:position w:val="0"/>
          <w:sz w:val="21"/>
          <w:szCs w:val="21"/>
          <w:highlight w:val="none"/>
          <w:u w:val="single"/>
          <w:lang w:val="zh-CN" w:eastAsia="zh-CN" w:bidi="zh-CN"/>
        </w:rPr>
        <w:t>业）</w:t>
      </w:r>
      <w:r>
        <w:rPr>
          <w:rFonts w:hint="eastAsia" w:ascii="宋体" w:hAnsi="宋体" w:eastAsia="宋体" w:cs="宋体"/>
          <w:i w:val="0"/>
          <w:iCs w:val="0"/>
          <w:color w:val="auto"/>
          <w:spacing w:val="0"/>
          <w:w w:val="100"/>
          <w:position w:val="0"/>
          <w:sz w:val="21"/>
          <w:szCs w:val="21"/>
          <w:highlight w:val="none"/>
          <w:lang w:val="zh-CN" w:eastAsia="zh-CN" w:bidi="zh-CN"/>
        </w:rPr>
        <w:t>；</w:t>
      </w:r>
    </w:p>
    <w:p w14:paraId="61F81873">
      <w:pPr>
        <w:pStyle w:val="63"/>
        <w:keepNext w:val="0"/>
        <w:keepLines w:val="0"/>
        <w:widowControl w:val="0"/>
        <w:shd w:val="clear" w:color="auto" w:fill="auto"/>
        <w:bidi w:val="0"/>
        <w:spacing w:before="0" w:after="0" w:line="520" w:lineRule="exact"/>
        <w:ind w:left="0" w:right="0" w:firstLine="660"/>
        <w:jc w:val="both"/>
        <w:rPr>
          <w:rFonts w:hint="eastAsia" w:ascii="宋体" w:hAnsi="宋体" w:eastAsia="宋体" w:cs="宋体"/>
          <w:i w:val="0"/>
          <w:iCs w:val="0"/>
          <w:color w:val="auto"/>
          <w:spacing w:val="0"/>
          <w:w w:val="100"/>
          <w:position w:val="0"/>
          <w:sz w:val="21"/>
          <w:szCs w:val="21"/>
          <w:highlight w:val="none"/>
          <w:lang w:val="en-US" w:eastAsia="zh-CN" w:bidi="en-US"/>
        </w:rPr>
      </w:pPr>
      <w:r>
        <w:rPr>
          <w:rFonts w:hint="eastAsia" w:ascii="宋体" w:hAnsi="宋体" w:eastAsia="宋体" w:cs="宋体"/>
          <w:i w:val="0"/>
          <w:iCs w:val="0"/>
          <w:color w:val="auto"/>
          <w:spacing w:val="0"/>
          <w:w w:val="100"/>
          <w:position w:val="0"/>
          <w:sz w:val="21"/>
          <w:szCs w:val="21"/>
          <w:highlight w:val="none"/>
          <w:lang w:val="en-US" w:eastAsia="zh-CN" w:bidi="en-US"/>
        </w:rPr>
        <w:t>......</w:t>
      </w:r>
    </w:p>
    <w:p w14:paraId="5718E2BC">
      <w:pPr>
        <w:pStyle w:val="90"/>
        <w:adjustRightInd w:val="0"/>
        <w:snapToGrid w:val="0"/>
        <w:spacing w:before="50" w:line="360" w:lineRule="auto"/>
        <w:ind w:left="-88" w:leftChars="-42" w:firstLine="420" w:firstLineChars="200"/>
        <w:rPr>
          <w:rFonts w:ascii="宋体" w:hAnsi="宋体"/>
          <w:color w:val="auto"/>
          <w:szCs w:val="21"/>
          <w:highlight w:val="none"/>
        </w:rPr>
      </w:pPr>
      <w:r>
        <w:rPr>
          <w:rFonts w:hint="eastAsia" w:ascii="宋体" w:hAnsi="宋体" w:eastAsia="宋体" w:cs="宋体"/>
          <w:color w:val="auto"/>
          <w:szCs w:val="21"/>
          <w:highlight w:val="none"/>
        </w:rPr>
        <w:t>以上企业，不属于大企业的分支机</w:t>
      </w:r>
      <w:r>
        <w:rPr>
          <w:rFonts w:hint="eastAsia" w:ascii="宋体" w:hAnsi="宋体"/>
          <w:color w:val="auto"/>
          <w:szCs w:val="21"/>
          <w:highlight w:val="none"/>
        </w:rPr>
        <w:t>构，不存在控股股东为大企业的情形，也不存在与大企业的负责人为同一人的情形。</w:t>
      </w:r>
    </w:p>
    <w:p w14:paraId="50647427">
      <w:pPr>
        <w:pStyle w:val="90"/>
        <w:adjustRightInd w:val="0"/>
        <w:snapToGrid w:val="0"/>
        <w:spacing w:before="50" w:line="360" w:lineRule="auto"/>
        <w:ind w:left="-88" w:leftChars="-42" w:firstLine="420" w:firstLineChars="200"/>
        <w:rPr>
          <w:rFonts w:ascii="宋体" w:hAnsi="宋体"/>
          <w:color w:val="auto"/>
          <w:szCs w:val="21"/>
          <w:highlight w:val="none"/>
        </w:rPr>
      </w:pPr>
      <w:r>
        <w:rPr>
          <w:rFonts w:hint="eastAsia" w:ascii="宋体" w:hAnsi="宋体"/>
          <w:color w:val="auto"/>
          <w:szCs w:val="21"/>
          <w:highlight w:val="none"/>
        </w:rPr>
        <w:t>本企业对上述声明内容的真实性负责。如有虚假，将依法承担相应责任。</w:t>
      </w:r>
    </w:p>
    <w:p w14:paraId="6D1D64CC">
      <w:pPr>
        <w:pStyle w:val="90"/>
        <w:adjustRightInd w:val="0"/>
        <w:snapToGrid w:val="0"/>
        <w:spacing w:before="50" w:line="360" w:lineRule="auto"/>
        <w:ind w:left="-88" w:leftChars="-42" w:firstLine="420" w:firstLineChars="200"/>
        <w:rPr>
          <w:rFonts w:ascii="宋体" w:hAnsi="宋体"/>
          <w:color w:val="auto"/>
          <w:szCs w:val="21"/>
          <w:highlight w:val="none"/>
        </w:rPr>
      </w:pPr>
    </w:p>
    <w:p w14:paraId="74E10F89">
      <w:pPr>
        <w:pStyle w:val="90"/>
        <w:adjustRightInd w:val="0"/>
        <w:snapToGrid w:val="0"/>
        <w:spacing w:before="50" w:line="360" w:lineRule="auto"/>
        <w:ind w:left="-88" w:leftChars="-42" w:firstLine="420" w:firstLineChars="200"/>
        <w:rPr>
          <w:rFonts w:ascii="宋体" w:hAnsi="宋体"/>
          <w:color w:val="auto"/>
          <w:szCs w:val="21"/>
          <w:highlight w:val="none"/>
        </w:rPr>
      </w:pPr>
      <w:r>
        <w:rPr>
          <w:rFonts w:hint="eastAsia" w:ascii="宋体" w:hAnsi="宋体"/>
          <w:color w:val="auto"/>
          <w:szCs w:val="21"/>
          <w:highlight w:val="none"/>
        </w:rPr>
        <w:t>企业名称（单位盖章）：</w:t>
      </w:r>
    </w:p>
    <w:p w14:paraId="58824046">
      <w:pPr>
        <w:pStyle w:val="90"/>
        <w:adjustRightInd w:val="0"/>
        <w:snapToGrid w:val="0"/>
        <w:spacing w:before="50" w:line="360" w:lineRule="auto"/>
        <w:ind w:left="-88" w:leftChars="-42" w:firstLine="420" w:firstLineChars="200"/>
        <w:rPr>
          <w:rFonts w:ascii="宋体" w:hAnsi="宋体"/>
          <w:color w:val="auto"/>
          <w:szCs w:val="21"/>
          <w:highlight w:val="none"/>
        </w:rPr>
      </w:pPr>
    </w:p>
    <w:p w14:paraId="663F3C5A">
      <w:pPr>
        <w:pStyle w:val="90"/>
        <w:adjustRightInd w:val="0"/>
        <w:snapToGrid w:val="0"/>
        <w:spacing w:before="50" w:line="360" w:lineRule="auto"/>
        <w:ind w:left="-88" w:leftChars="-42" w:firstLine="420" w:firstLineChars="200"/>
        <w:rPr>
          <w:rFonts w:ascii="宋体" w:hAnsi="宋体"/>
          <w:color w:val="auto"/>
          <w:szCs w:val="21"/>
          <w:highlight w:val="none"/>
        </w:rPr>
      </w:pPr>
      <w:r>
        <w:rPr>
          <w:rFonts w:hint="eastAsia" w:ascii="宋体" w:hAnsi="宋体"/>
          <w:color w:val="auto"/>
          <w:szCs w:val="21"/>
          <w:highlight w:val="none"/>
        </w:rPr>
        <w:t>日</w:t>
      </w:r>
      <w:r>
        <w:rPr>
          <w:rFonts w:ascii="宋体" w:hAnsi="宋体"/>
          <w:color w:val="auto"/>
          <w:szCs w:val="21"/>
          <w:highlight w:val="none"/>
        </w:rPr>
        <w:t xml:space="preserve"> </w:t>
      </w:r>
      <w:r>
        <w:rPr>
          <w:rFonts w:hint="eastAsia" w:ascii="宋体" w:hAnsi="宋体"/>
          <w:color w:val="auto"/>
          <w:szCs w:val="21"/>
          <w:highlight w:val="none"/>
        </w:rPr>
        <w:t>期：</w:t>
      </w:r>
    </w:p>
    <w:p w14:paraId="1B5C6668">
      <w:pPr>
        <w:pStyle w:val="90"/>
        <w:adjustRightInd w:val="0"/>
        <w:snapToGrid w:val="0"/>
        <w:spacing w:before="50" w:line="360" w:lineRule="auto"/>
        <w:rPr>
          <w:rFonts w:ascii="宋体" w:hAnsi="宋体"/>
          <w:color w:val="auto"/>
          <w:szCs w:val="21"/>
          <w:highlight w:val="none"/>
          <w:rPrChange w:id="6584" w:author="然" w:date="2026-08-04T11:37:42Z">
            <w:rPr>
              <w:rFonts w:ascii="宋体" w:hAnsi="宋体"/>
              <w:szCs w:val="21"/>
              <w:highlight w:val="none"/>
            </w:rPr>
          </w:rPrChange>
        </w:rPr>
      </w:pPr>
    </w:p>
    <w:p w14:paraId="52DF11F6">
      <w:pPr>
        <w:pStyle w:val="90"/>
        <w:adjustRightInd w:val="0"/>
        <w:snapToGrid w:val="0"/>
        <w:spacing w:before="50" w:line="360" w:lineRule="auto"/>
        <w:ind w:left="-88" w:leftChars="-42" w:firstLine="420" w:firstLineChars="200"/>
        <w:rPr>
          <w:rFonts w:ascii="宋体" w:hAnsi="宋体"/>
          <w:color w:val="auto"/>
          <w:szCs w:val="21"/>
          <w:highlight w:val="none"/>
          <w:rPrChange w:id="6585" w:author="然" w:date="2026-08-04T11:37:42Z">
            <w:rPr>
              <w:rFonts w:ascii="宋体" w:hAnsi="宋体"/>
              <w:szCs w:val="21"/>
              <w:highlight w:val="none"/>
            </w:rPr>
          </w:rPrChange>
        </w:rPr>
      </w:pPr>
    </w:p>
    <w:p w14:paraId="744A92E8">
      <w:pPr>
        <w:pStyle w:val="90"/>
        <w:adjustRightInd w:val="0"/>
        <w:snapToGrid w:val="0"/>
        <w:spacing w:before="50" w:line="360" w:lineRule="auto"/>
        <w:ind w:left="-88" w:leftChars="-42" w:firstLine="420" w:firstLineChars="200"/>
        <w:rPr>
          <w:rFonts w:ascii="宋体" w:hAnsi="宋体"/>
          <w:color w:val="auto"/>
          <w:szCs w:val="21"/>
          <w:highlight w:val="none"/>
          <w:rPrChange w:id="6586" w:author="然" w:date="2026-08-04T11:37:42Z">
            <w:rPr>
              <w:rFonts w:ascii="宋体" w:hAnsi="宋体"/>
              <w:szCs w:val="21"/>
              <w:highlight w:val="none"/>
            </w:rPr>
          </w:rPrChange>
        </w:rPr>
      </w:pPr>
    </w:p>
    <w:p w14:paraId="621F9066">
      <w:pPr>
        <w:pStyle w:val="90"/>
        <w:adjustRightInd w:val="0"/>
        <w:snapToGrid w:val="0"/>
        <w:spacing w:before="50" w:line="360" w:lineRule="auto"/>
        <w:ind w:left="-88" w:leftChars="-42" w:firstLine="420" w:firstLineChars="200"/>
        <w:rPr>
          <w:color w:val="auto"/>
          <w:highlight w:val="none"/>
          <w:rPrChange w:id="6587" w:author="然" w:date="2026-08-04T11:37:42Z">
            <w:rPr>
              <w:highlight w:val="none"/>
            </w:rPr>
          </w:rPrChange>
        </w:rPr>
      </w:pPr>
      <w:r>
        <w:rPr>
          <w:rFonts w:hint="eastAsia" w:ascii="Times New Roman" w:hAnsi="Times New Roman"/>
          <w:color w:val="auto"/>
          <w:szCs w:val="24"/>
          <w:highlight w:val="none"/>
          <w:rPrChange w:id="6588" w:author="然" w:date="2026-08-04T11:37:42Z">
            <w:rPr>
              <w:rFonts w:hint="eastAsia" w:ascii="Times New Roman" w:hAnsi="Times New Roman"/>
              <w:szCs w:val="24"/>
              <w:highlight w:val="none"/>
            </w:rPr>
          </w:rPrChange>
        </w:rPr>
        <w:t>说明：从业人员、营业收入、资产总额填报上一年度数据，无上一年度数据的新成立企业可不填报。</w:t>
      </w:r>
    </w:p>
    <w:p w14:paraId="40A8EEE2">
      <w:pPr>
        <w:widowControl/>
        <w:adjustRightInd w:val="0"/>
        <w:snapToGrid w:val="0"/>
        <w:spacing w:line="360" w:lineRule="auto"/>
        <w:rPr>
          <w:rFonts w:ascii="宋体" w:hAnsi="宋体" w:cs="宋体"/>
          <w:color w:val="auto"/>
          <w:spacing w:val="6"/>
          <w:kern w:val="0"/>
          <w:szCs w:val="21"/>
          <w:highlight w:val="none"/>
          <w:rPrChange w:id="6589" w:author="然" w:date="2026-08-04T11:37:42Z">
            <w:rPr>
              <w:rFonts w:ascii="宋体" w:hAnsi="宋体" w:cs="宋体"/>
              <w:spacing w:val="6"/>
              <w:kern w:val="0"/>
              <w:szCs w:val="21"/>
              <w:highlight w:val="none"/>
            </w:rPr>
          </w:rPrChange>
        </w:rPr>
      </w:pPr>
      <w:r>
        <w:rPr>
          <w:rFonts w:hint="eastAsia" w:ascii="宋体" w:hAnsi="宋体" w:cs="宋体"/>
          <w:color w:val="auto"/>
          <w:spacing w:val="6"/>
          <w:kern w:val="0"/>
          <w:szCs w:val="21"/>
          <w:highlight w:val="none"/>
          <w:rPrChange w:id="6590" w:author="然" w:date="2026-08-04T11:37:42Z">
            <w:rPr>
              <w:rFonts w:hint="eastAsia" w:ascii="宋体" w:hAnsi="宋体" w:cs="宋体"/>
              <w:spacing w:val="6"/>
              <w:kern w:val="0"/>
              <w:szCs w:val="21"/>
              <w:highlight w:val="none"/>
            </w:rPr>
          </w:rPrChange>
        </w:rPr>
        <w:br w:type="page"/>
      </w:r>
    </w:p>
    <w:p w14:paraId="6DB7766C">
      <w:pPr>
        <w:pStyle w:val="2"/>
        <w:rPr>
          <w:rFonts w:ascii="宋体" w:hAnsi="宋体" w:eastAsia="宋体" w:cs="宋体"/>
          <w:color w:val="auto"/>
          <w:spacing w:val="6"/>
          <w:sz w:val="24"/>
          <w:szCs w:val="24"/>
          <w:highlight w:val="none"/>
          <w:rPrChange w:id="6591" w:author="然" w:date="2026-08-04T11:37:42Z">
            <w:rPr>
              <w:rFonts w:ascii="宋体" w:hAnsi="宋体" w:eastAsia="宋体" w:cs="宋体"/>
              <w:spacing w:val="6"/>
              <w:sz w:val="24"/>
              <w:szCs w:val="24"/>
              <w:highlight w:val="none"/>
            </w:rPr>
          </w:rPrChange>
        </w:rPr>
      </w:pPr>
      <w:r>
        <w:rPr>
          <w:rFonts w:hint="eastAsia" w:ascii="宋体" w:hAnsi="宋体" w:cs="宋体"/>
          <w:bCs w:val="0"/>
          <w:color w:val="auto"/>
          <w:spacing w:val="6"/>
          <w:kern w:val="0"/>
          <w:sz w:val="24"/>
          <w:szCs w:val="24"/>
          <w:highlight w:val="none"/>
          <w:rPrChange w:id="6592" w:author="然" w:date="2026-08-04T11:37:42Z">
            <w:rPr>
              <w:rFonts w:hint="eastAsia" w:ascii="宋体" w:hAnsi="宋体" w:cs="宋体"/>
              <w:bCs w:val="0"/>
              <w:spacing w:val="6"/>
              <w:kern w:val="0"/>
              <w:sz w:val="24"/>
              <w:szCs w:val="24"/>
              <w:highlight w:val="none"/>
            </w:rPr>
          </w:rPrChange>
        </w:rPr>
        <w:t xml:space="preserve">附5-2 </w:t>
      </w:r>
      <w:r>
        <w:rPr>
          <w:rFonts w:hint="eastAsia" w:ascii="宋体" w:hAnsi="宋体" w:eastAsia="宋体" w:cs="宋体"/>
          <w:color w:val="auto"/>
          <w:spacing w:val="6"/>
          <w:sz w:val="24"/>
          <w:szCs w:val="24"/>
          <w:highlight w:val="none"/>
          <w:rPrChange w:id="6593" w:author="然" w:date="2026-08-04T11:37:42Z">
            <w:rPr>
              <w:rFonts w:hint="eastAsia" w:ascii="宋体" w:hAnsi="宋体" w:eastAsia="宋体" w:cs="宋体"/>
              <w:spacing w:val="6"/>
              <w:sz w:val="24"/>
              <w:szCs w:val="24"/>
              <w:highlight w:val="none"/>
            </w:rPr>
          </w:rPrChange>
        </w:rPr>
        <w:t>残疾人福利性单位声明函</w:t>
      </w:r>
    </w:p>
    <w:p w14:paraId="09AB7F14">
      <w:pPr>
        <w:rPr>
          <w:color w:val="auto"/>
          <w:highlight w:val="none"/>
          <w:rPrChange w:id="6594" w:author="然" w:date="2026-08-04T11:37:42Z">
            <w:rPr>
              <w:highlight w:val="none"/>
            </w:rPr>
          </w:rPrChange>
        </w:rPr>
      </w:pPr>
    </w:p>
    <w:p w14:paraId="255A4625">
      <w:pPr>
        <w:adjustRightInd w:val="0"/>
        <w:snapToGrid w:val="0"/>
        <w:spacing w:line="360" w:lineRule="auto"/>
        <w:jc w:val="center"/>
        <w:rPr>
          <w:rFonts w:ascii="宋体" w:hAnsi="宋体" w:cs="宋体"/>
          <w:b/>
          <w:color w:val="auto"/>
          <w:spacing w:val="6"/>
          <w:szCs w:val="21"/>
          <w:highlight w:val="none"/>
          <w:rPrChange w:id="6595" w:author="然" w:date="2026-08-04T11:37:42Z">
            <w:rPr>
              <w:rFonts w:ascii="宋体" w:hAnsi="宋体" w:cs="宋体"/>
              <w:b/>
              <w:spacing w:val="6"/>
              <w:szCs w:val="21"/>
              <w:highlight w:val="none"/>
            </w:rPr>
          </w:rPrChange>
        </w:rPr>
      </w:pPr>
      <w:r>
        <w:rPr>
          <w:rFonts w:hint="eastAsia" w:ascii="宋体" w:hAnsi="宋体" w:cs="宋体"/>
          <w:b/>
          <w:color w:val="auto"/>
          <w:spacing w:val="6"/>
          <w:szCs w:val="21"/>
          <w:highlight w:val="none"/>
          <w:rPrChange w:id="6596" w:author="然" w:date="2026-08-04T11:37:42Z">
            <w:rPr>
              <w:rFonts w:hint="eastAsia" w:ascii="宋体" w:hAnsi="宋体" w:cs="宋体"/>
              <w:b/>
              <w:spacing w:val="6"/>
              <w:szCs w:val="21"/>
              <w:highlight w:val="none"/>
            </w:rPr>
          </w:rPrChange>
        </w:rPr>
        <w:t>(不属于残疾人福利性单位的无需填写)</w:t>
      </w:r>
    </w:p>
    <w:p w14:paraId="054A9882">
      <w:pPr>
        <w:adjustRightInd w:val="0"/>
        <w:snapToGrid w:val="0"/>
        <w:spacing w:line="360" w:lineRule="auto"/>
        <w:ind w:firstLine="444" w:firstLineChars="200"/>
        <w:rPr>
          <w:rFonts w:ascii="宋体" w:hAnsi="宋体" w:cs="宋体"/>
          <w:color w:val="auto"/>
          <w:spacing w:val="6"/>
          <w:szCs w:val="21"/>
          <w:highlight w:val="none"/>
          <w:rPrChange w:id="6597" w:author="然" w:date="2026-08-04T11:37:42Z">
            <w:rPr>
              <w:rFonts w:ascii="宋体" w:hAnsi="宋体" w:cs="宋体"/>
              <w:spacing w:val="6"/>
              <w:szCs w:val="21"/>
              <w:highlight w:val="none"/>
            </w:rPr>
          </w:rPrChange>
        </w:rPr>
      </w:pPr>
    </w:p>
    <w:p w14:paraId="6660B2AE">
      <w:pPr>
        <w:adjustRightInd w:val="0"/>
        <w:snapToGrid w:val="0"/>
        <w:spacing w:line="360" w:lineRule="auto"/>
        <w:ind w:firstLine="444" w:firstLineChars="200"/>
        <w:rPr>
          <w:rFonts w:ascii="宋体" w:hAnsi="宋体" w:cs="宋体"/>
          <w:color w:val="auto"/>
          <w:spacing w:val="6"/>
          <w:szCs w:val="21"/>
          <w:highlight w:val="none"/>
          <w:rPrChange w:id="6598" w:author="然" w:date="2026-08-04T11:37:42Z">
            <w:rPr>
              <w:rFonts w:ascii="宋体" w:hAnsi="宋体" w:cs="宋体"/>
              <w:spacing w:val="6"/>
              <w:szCs w:val="21"/>
              <w:highlight w:val="none"/>
            </w:rPr>
          </w:rPrChange>
        </w:rPr>
      </w:pPr>
      <w:r>
        <w:rPr>
          <w:rFonts w:hint="eastAsia" w:ascii="宋体" w:hAnsi="宋体" w:cs="宋体"/>
          <w:color w:val="auto"/>
          <w:spacing w:val="6"/>
          <w:szCs w:val="21"/>
          <w:highlight w:val="none"/>
          <w:rPrChange w:id="6599" w:author="然" w:date="2026-08-04T11:37:42Z">
            <w:rPr>
              <w:rFonts w:hint="eastAsia" w:ascii="宋体" w:hAnsi="宋体" w:cs="宋体"/>
              <w:spacing w:val="6"/>
              <w:szCs w:val="21"/>
              <w:highlight w:val="none"/>
            </w:rPr>
          </w:rPrChange>
        </w:rPr>
        <w:t>本单位郑重声明，根据《财政部 民政部 中国残疾人联合会关于促进残疾人就业政府采购政策的通知》（财库</w:t>
      </w:r>
      <w:r>
        <w:rPr>
          <w:rFonts w:hint="eastAsia" w:ascii="宋体" w:hAnsi="宋体" w:cs="宋体"/>
          <w:color w:val="auto"/>
          <w:szCs w:val="21"/>
          <w:highlight w:val="none"/>
          <w:rPrChange w:id="6600" w:author="然" w:date="2026-08-04T11:37:42Z">
            <w:rPr>
              <w:rFonts w:hint="eastAsia" w:ascii="宋体" w:hAnsi="宋体" w:cs="宋体"/>
              <w:szCs w:val="21"/>
              <w:highlight w:val="none"/>
            </w:rPr>
          </w:rPrChange>
        </w:rPr>
        <w:t>〔2017〕141</w:t>
      </w:r>
      <w:r>
        <w:rPr>
          <w:rFonts w:hint="eastAsia" w:ascii="宋体" w:hAnsi="宋体" w:cs="宋体"/>
          <w:color w:val="auto"/>
          <w:spacing w:val="6"/>
          <w:szCs w:val="21"/>
          <w:highlight w:val="none"/>
          <w:rPrChange w:id="6601" w:author="然" w:date="2026-08-04T11:37:42Z">
            <w:rPr>
              <w:rFonts w:hint="eastAsia" w:ascii="宋体" w:hAnsi="宋体" w:cs="宋体"/>
              <w:spacing w:val="6"/>
              <w:szCs w:val="21"/>
              <w:highlight w:val="none"/>
            </w:rPr>
          </w:rPrChang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E9A8B6B">
      <w:pPr>
        <w:adjustRightInd w:val="0"/>
        <w:snapToGrid w:val="0"/>
        <w:spacing w:line="360" w:lineRule="auto"/>
        <w:ind w:firstLine="444" w:firstLineChars="200"/>
        <w:rPr>
          <w:rFonts w:ascii="宋体" w:hAnsi="宋体" w:cs="宋体"/>
          <w:color w:val="auto"/>
          <w:spacing w:val="6"/>
          <w:szCs w:val="21"/>
          <w:highlight w:val="none"/>
          <w:rPrChange w:id="6602" w:author="然" w:date="2026-08-04T11:37:42Z">
            <w:rPr>
              <w:rFonts w:ascii="宋体" w:hAnsi="宋体" w:cs="宋体"/>
              <w:spacing w:val="6"/>
              <w:szCs w:val="21"/>
              <w:highlight w:val="none"/>
            </w:rPr>
          </w:rPrChange>
        </w:rPr>
      </w:pPr>
      <w:r>
        <w:rPr>
          <w:rFonts w:hint="eastAsia" w:ascii="宋体" w:hAnsi="宋体" w:cs="宋体"/>
          <w:color w:val="auto"/>
          <w:spacing w:val="6"/>
          <w:szCs w:val="21"/>
          <w:highlight w:val="none"/>
          <w:rPrChange w:id="6603" w:author="然" w:date="2026-08-04T11:37:42Z">
            <w:rPr>
              <w:rFonts w:hint="eastAsia" w:ascii="宋体" w:hAnsi="宋体" w:cs="宋体"/>
              <w:spacing w:val="6"/>
              <w:szCs w:val="21"/>
              <w:highlight w:val="none"/>
            </w:rPr>
          </w:rPrChange>
        </w:rPr>
        <w:t>本单位对上述声明的真实性负责。如有虚假，将依法承担相应责任。</w:t>
      </w:r>
    </w:p>
    <w:p w14:paraId="1BC44CCC">
      <w:pPr>
        <w:adjustRightInd w:val="0"/>
        <w:snapToGrid w:val="0"/>
        <w:spacing w:line="360" w:lineRule="auto"/>
        <w:ind w:firstLine="444" w:firstLineChars="200"/>
        <w:rPr>
          <w:rFonts w:ascii="宋体" w:hAnsi="宋体" w:cs="宋体"/>
          <w:color w:val="auto"/>
          <w:spacing w:val="6"/>
          <w:szCs w:val="21"/>
          <w:highlight w:val="none"/>
          <w:rPrChange w:id="6604" w:author="然" w:date="2026-08-04T11:37:42Z">
            <w:rPr>
              <w:rFonts w:ascii="宋体" w:hAnsi="宋体" w:cs="宋体"/>
              <w:spacing w:val="6"/>
              <w:szCs w:val="21"/>
              <w:highlight w:val="none"/>
            </w:rPr>
          </w:rPrChange>
        </w:rPr>
      </w:pPr>
    </w:p>
    <w:p w14:paraId="5F8E710A">
      <w:pPr>
        <w:adjustRightInd w:val="0"/>
        <w:snapToGrid w:val="0"/>
        <w:spacing w:line="360" w:lineRule="auto"/>
        <w:ind w:firstLine="444" w:firstLineChars="200"/>
        <w:rPr>
          <w:rFonts w:ascii="宋体" w:hAnsi="宋体" w:cs="宋体"/>
          <w:color w:val="auto"/>
          <w:spacing w:val="6"/>
          <w:szCs w:val="21"/>
          <w:highlight w:val="none"/>
          <w:rPrChange w:id="6605" w:author="然" w:date="2026-08-04T11:37:42Z">
            <w:rPr>
              <w:rFonts w:ascii="宋体" w:hAnsi="宋体" w:cs="宋体"/>
              <w:spacing w:val="6"/>
              <w:szCs w:val="21"/>
              <w:highlight w:val="none"/>
            </w:rPr>
          </w:rPrChange>
        </w:rPr>
      </w:pPr>
    </w:p>
    <w:p w14:paraId="03746431">
      <w:pPr>
        <w:widowControl/>
        <w:adjustRightInd w:val="0"/>
        <w:snapToGrid w:val="0"/>
        <w:spacing w:line="360" w:lineRule="auto"/>
        <w:ind w:firstLine="444" w:firstLineChars="200"/>
        <w:jc w:val="center"/>
        <w:rPr>
          <w:rFonts w:ascii="宋体" w:hAnsi="宋体" w:cs="宋体"/>
          <w:color w:val="auto"/>
          <w:spacing w:val="6"/>
          <w:kern w:val="0"/>
          <w:szCs w:val="21"/>
          <w:highlight w:val="none"/>
          <w:rPrChange w:id="6606" w:author="然" w:date="2026-08-04T11:37:42Z">
            <w:rPr>
              <w:rFonts w:ascii="宋体" w:hAnsi="宋体" w:cs="宋体"/>
              <w:spacing w:val="6"/>
              <w:kern w:val="0"/>
              <w:szCs w:val="21"/>
              <w:highlight w:val="none"/>
            </w:rPr>
          </w:rPrChange>
        </w:rPr>
      </w:pPr>
      <w:r>
        <w:rPr>
          <w:rFonts w:hint="eastAsia" w:ascii="宋体" w:hAnsi="宋体" w:cs="宋体"/>
          <w:color w:val="auto"/>
          <w:spacing w:val="6"/>
          <w:szCs w:val="21"/>
          <w:highlight w:val="none"/>
          <w:rPrChange w:id="6607" w:author="然" w:date="2026-08-04T11:37:42Z">
            <w:rPr>
              <w:rFonts w:hint="eastAsia" w:ascii="宋体" w:hAnsi="宋体" w:cs="宋体"/>
              <w:spacing w:val="6"/>
              <w:szCs w:val="21"/>
              <w:highlight w:val="none"/>
            </w:rPr>
          </w:rPrChange>
        </w:rPr>
        <w:t xml:space="preserve">        </w:t>
      </w:r>
      <w:r>
        <w:rPr>
          <w:rFonts w:hint="eastAsia" w:ascii="宋体" w:hAnsi="宋体" w:cs="宋体"/>
          <w:color w:val="auto"/>
          <w:spacing w:val="6"/>
          <w:kern w:val="0"/>
          <w:szCs w:val="21"/>
          <w:highlight w:val="none"/>
          <w:rPrChange w:id="6608" w:author="然" w:date="2026-08-04T11:37:42Z">
            <w:rPr>
              <w:rFonts w:hint="eastAsia" w:ascii="宋体" w:hAnsi="宋体" w:cs="宋体"/>
              <w:spacing w:val="6"/>
              <w:kern w:val="0"/>
              <w:szCs w:val="21"/>
              <w:highlight w:val="none"/>
            </w:rPr>
          </w:rPrChange>
        </w:rPr>
        <w:t xml:space="preserve">         供应商名称（盖单位章）：</w:t>
      </w:r>
      <w:r>
        <w:rPr>
          <w:rFonts w:hint="eastAsia" w:ascii="宋体" w:hAnsi="宋体" w:cs="宋体"/>
          <w:color w:val="auto"/>
          <w:spacing w:val="6"/>
          <w:kern w:val="0"/>
          <w:szCs w:val="21"/>
          <w:highlight w:val="none"/>
          <w:u w:val="single"/>
          <w:rPrChange w:id="6609" w:author="然" w:date="2026-08-04T11:37:42Z">
            <w:rPr>
              <w:rFonts w:hint="eastAsia" w:ascii="宋体" w:hAnsi="宋体" w:cs="宋体"/>
              <w:spacing w:val="6"/>
              <w:kern w:val="0"/>
              <w:szCs w:val="21"/>
              <w:highlight w:val="none"/>
              <w:u w:val="single"/>
            </w:rPr>
          </w:rPrChange>
        </w:rPr>
        <w:t xml:space="preserve">           </w:t>
      </w:r>
    </w:p>
    <w:p w14:paraId="03F3D375">
      <w:pPr>
        <w:widowControl/>
        <w:adjustRightInd w:val="0"/>
        <w:snapToGrid w:val="0"/>
        <w:spacing w:line="360" w:lineRule="auto"/>
        <w:ind w:firstLine="444" w:firstLineChars="200"/>
        <w:jc w:val="center"/>
        <w:rPr>
          <w:rFonts w:ascii="宋体" w:hAnsi="宋体" w:cs="宋体"/>
          <w:color w:val="auto"/>
          <w:spacing w:val="6"/>
          <w:kern w:val="0"/>
          <w:szCs w:val="21"/>
          <w:highlight w:val="none"/>
          <w:u w:val="single"/>
          <w:rPrChange w:id="6610" w:author="然" w:date="2026-08-04T11:37:42Z">
            <w:rPr>
              <w:rFonts w:ascii="宋体" w:hAnsi="宋体" w:cs="宋体"/>
              <w:spacing w:val="6"/>
              <w:kern w:val="0"/>
              <w:szCs w:val="21"/>
              <w:highlight w:val="none"/>
              <w:u w:val="single"/>
            </w:rPr>
          </w:rPrChange>
        </w:rPr>
      </w:pPr>
      <w:r>
        <w:rPr>
          <w:rFonts w:hint="eastAsia" w:ascii="宋体" w:hAnsi="宋体" w:cs="宋体"/>
          <w:color w:val="auto"/>
          <w:spacing w:val="6"/>
          <w:kern w:val="0"/>
          <w:szCs w:val="21"/>
          <w:highlight w:val="none"/>
          <w:rPrChange w:id="6611" w:author="然" w:date="2026-08-04T11:37:42Z">
            <w:rPr>
              <w:rFonts w:hint="eastAsia" w:ascii="宋体" w:hAnsi="宋体" w:cs="宋体"/>
              <w:spacing w:val="6"/>
              <w:kern w:val="0"/>
              <w:szCs w:val="21"/>
              <w:highlight w:val="none"/>
            </w:rPr>
          </w:rPrChange>
        </w:rPr>
        <w:t xml:space="preserve">                   日 期：</w:t>
      </w:r>
      <w:r>
        <w:rPr>
          <w:rFonts w:hint="eastAsia" w:ascii="宋体" w:hAnsi="宋体" w:cs="宋体"/>
          <w:color w:val="auto"/>
          <w:spacing w:val="6"/>
          <w:kern w:val="0"/>
          <w:szCs w:val="21"/>
          <w:highlight w:val="none"/>
          <w:u w:val="single"/>
          <w:rPrChange w:id="6612" w:author="然" w:date="2026-08-04T11:37:42Z">
            <w:rPr>
              <w:rFonts w:hint="eastAsia" w:ascii="宋体" w:hAnsi="宋体" w:cs="宋体"/>
              <w:spacing w:val="6"/>
              <w:kern w:val="0"/>
              <w:szCs w:val="21"/>
              <w:highlight w:val="none"/>
              <w:u w:val="single"/>
            </w:rPr>
          </w:rPrChange>
        </w:rPr>
        <w:t xml:space="preserve">              </w:t>
      </w:r>
    </w:p>
    <w:p w14:paraId="65D94095">
      <w:pPr>
        <w:tabs>
          <w:tab w:val="left" w:pos="4860"/>
        </w:tabs>
        <w:adjustRightInd w:val="0"/>
        <w:snapToGrid w:val="0"/>
        <w:spacing w:line="360" w:lineRule="auto"/>
        <w:ind w:right="1560" w:firstLine="444" w:firstLineChars="200"/>
        <w:jc w:val="center"/>
        <w:rPr>
          <w:rFonts w:ascii="宋体" w:hAnsi="宋体" w:cs="宋体"/>
          <w:color w:val="auto"/>
          <w:spacing w:val="6"/>
          <w:szCs w:val="21"/>
          <w:highlight w:val="none"/>
          <w:rPrChange w:id="6613" w:author="然" w:date="2026-08-04T11:37:42Z">
            <w:rPr>
              <w:rFonts w:ascii="宋体" w:hAnsi="宋体" w:cs="宋体"/>
              <w:spacing w:val="6"/>
              <w:szCs w:val="21"/>
              <w:highlight w:val="none"/>
            </w:rPr>
          </w:rPrChange>
        </w:rPr>
      </w:pPr>
    </w:p>
    <w:p w14:paraId="416EB1E2">
      <w:pPr>
        <w:widowControl/>
        <w:adjustRightInd w:val="0"/>
        <w:snapToGrid w:val="0"/>
        <w:spacing w:line="360" w:lineRule="auto"/>
        <w:jc w:val="left"/>
        <w:rPr>
          <w:rFonts w:ascii="宋体" w:hAnsi="宋体" w:cs="宋体"/>
          <w:color w:val="auto"/>
          <w:kern w:val="0"/>
          <w:szCs w:val="21"/>
          <w:highlight w:val="none"/>
          <w:rPrChange w:id="6614" w:author="然" w:date="2026-08-04T11:37:42Z">
            <w:rPr>
              <w:rFonts w:ascii="宋体" w:hAnsi="宋体" w:cs="宋体"/>
              <w:kern w:val="0"/>
              <w:szCs w:val="21"/>
              <w:highlight w:val="none"/>
            </w:rPr>
          </w:rPrChange>
        </w:rPr>
      </w:pPr>
    </w:p>
    <w:p w14:paraId="28BBFEE0">
      <w:pPr>
        <w:widowControl/>
        <w:adjustRightInd w:val="0"/>
        <w:snapToGrid w:val="0"/>
        <w:spacing w:line="360" w:lineRule="auto"/>
        <w:rPr>
          <w:rFonts w:ascii="宋体" w:hAnsi="宋体" w:cs="宋体"/>
          <w:color w:val="auto"/>
          <w:kern w:val="0"/>
          <w:szCs w:val="21"/>
          <w:highlight w:val="none"/>
          <w:rPrChange w:id="6615" w:author="然" w:date="2026-08-04T11:37:42Z">
            <w:rPr>
              <w:rFonts w:ascii="宋体" w:hAnsi="宋体" w:cs="宋体"/>
              <w:kern w:val="0"/>
              <w:szCs w:val="21"/>
              <w:highlight w:val="none"/>
            </w:rPr>
          </w:rPrChange>
        </w:rPr>
      </w:pPr>
    </w:p>
    <w:p w14:paraId="6679D4F6">
      <w:pPr>
        <w:pStyle w:val="7"/>
        <w:ind w:firstLine="210"/>
        <w:rPr>
          <w:rFonts w:ascii="宋体" w:hAnsi="宋体" w:cs="宋体"/>
          <w:color w:val="auto"/>
          <w:kern w:val="0"/>
          <w:szCs w:val="21"/>
          <w:highlight w:val="none"/>
          <w:rPrChange w:id="6616" w:author="然" w:date="2026-08-04T11:37:42Z">
            <w:rPr>
              <w:rFonts w:ascii="宋体" w:hAnsi="宋体" w:cs="宋体"/>
              <w:kern w:val="0"/>
              <w:szCs w:val="21"/>
              <w:highlight w:val="none"/>
            </w:rPr>
          </w:rPrChange>
        </w:rPr>
      </w:pPr>
    </w:p>
    <w:p w14:paraId="6B743C10">
      <w:pPr>
        <w:pStyle w:val="7"/>
        <w:ind w:firstLine="210"/>
        <w:rPr>
          <w:rFonts w:ascii="宋体" w:hAnsi="宋体" w:cs="宋体"/>
          <w:color w:val="auto"/>
          <w:kern w:val="0"/>
          <w:szCs w:val="21"/>
          <w:highlight w:val="none"/>
          <w:rPrChange w:id="6617" w:author="然" w:date="2026-08-04T11:37:42Z">
            <w:rPr>
              <w:rFonts w:ascii="宋体" w:hAnsi="宋体" w:cs="宋体"/>
              <w:kern w:val="0"/>
              <w:szCs w:val="21"/>
              <w:highlight w:val="none"/>
            </w:rPr>
          </w:rPrChange>
        </w:rPr>
      </w:pPr>
    </w:p>
    <w:p w14:paraId="5D217B1E">
      <w:pPr>
        <w:pStyle w:val="7"/>
        <w:ind w:firstLine="210"/>
        <w:rPr>
          <w:rFonts w:ascii="宋体" w:hAnsi="宋体" w:cs="宋体"/>
          <w:color w:val="auto"/>
          <w:kern w:val="0"/>
          <w:szCs w:val="21"/>
          <w:highlight w:val="none"/>
          <w:rPrChange w:id="6618" w:author="然" w:date="2026-08-04T11:37:42Z">
            <w:rPr>
              <w:rFonts w:ascii="宋体" w:hAnsi="宋体" w:cs="宋体"/>
              <w:kern w:val="0"/>
              <w:szCs w:val="21"/>
              <w:highlight w:val="none"/>
            </w:rPr>
          </w:rPrChange>
        </w:rPr>
      </w:pPr>
    </w:p>
    <w:p w14:paraId="343E0EB7">
      <w:pPr>
        <w:pStyle w:val="7"/>
        <w:ind w:firstLine="210"/>
        <w:rPr>
          <w:rFonts w:ascii="宋体" w:hAnsi="宋体" w:cs="宋体"/>
          <w:color w:val="auto"/>
          <w:kern w:val="0"/>
          <w:szCs w:val="21"/>
          <w:highlight w:val="none"/>
          <w:rPrChange w:id="6619" w:author="然" w:date="2026-08-04T11:37:42Z">
            <w:rPr>
              <w:rFonts w:ascii="宋体" w:hAnsi="宋体" w:cs="宋体"/>
              <w:kern w:val="0"/>
              <w:szCs w:val="21"/>
              <w:highlight w:val="none"/>
            </w:rPr>
          </w:rPrChange>
        </w:rPr>
      </w:pPr>
    </w:p>
    <w:p w14:paraId="565A43E9">
      <w:pPr>
        <w:pStyle w:val="7"/>
        <w:ind w:firstLine="210"/>
        <w:rPr>
          <w:rFonts w:ascii="宋体" w:hAnsi="宋体" w:cs="宋体"/>
          <w:color w:val="auto"/>
          <w:kern w:val="0"/>
          <w:szCs w:val="21"/>
          <w:highlight w:val="none"/>
          <w:rPrChange w:id="6620" w:author="然" w:date="2026-08-04T11:37:42Z">
            <w:rPr>
              <w:rFonts w:ascii="宋体" w:hAnsi="宋体" w:cs="宋体"/>
              <w:kern w:val="0"/>
              <w:szCs w:val="21"/>
              <w:highlight w:val="none"/>
            </w:rPr>
          </w:rPrChange>
        </w:rPr>
      </w:pPr>
    </w:p>
    <w:p w14:paraId="2B589E1B">
      <w:pPr>
        <w:pStyle w:val="7"/>
        <w:ind w:firstLine="210"/>
        <w:rPr>
          <w:rFonts w:ascii="宋体" w:hAnsi="宋体" w:cs="宋体"/>
          <w:color w:val="auto"/>
          <w:kern w:val="0"/>
          <w:szCs w:val="21"/>
          <w:highlight w:val="none"/>
          <w:rPrChange w:id="6621" w:author="然" w:date="2026-08-04T11:37:42Z">
            <w:rPr>
              <w:rFonts w:ascii="宋体" w:hAnsi="宋体" w:cs="宋体"/>
              <w:kern w:val="0"/>
              <w:szCs w:val="21"/>
              <w:highlight w:val="none"/>
            </w:rPr>
          </w:rPrChange>
        </w:rPr>
      </w:pPr>
    </w:p>
    <w:p w14:paraId="2605E2E5">
      <w:pPr>
        <w:pStyle w:val="7"/>
        <w:ind w:firstLine="210"/>
        <w:rPr>
          <w:rFonts w:ascii="宋体" w:hAnsi="宋体" w:cs="宋体"/>
          <w:color w:val="auto"/>
          <w:kern w:val="0"/>
          <w:szCs w:val="21"/>
          <w:highlight w:val="none"/>
          <w:rPrChange w:id="6622" w:author="然" w:date="2026-08-04T11:37:42Z">
            <w:rPr>
              <w:rFonts w:ascii="宋体" w:hAnsi="宋体" w:cs="宋体"/>
              <w:kern w:val="0"/>
              <w:szCs w:val="21"/>
              <w:highlight w:val="none"/>
            </w:rPr>
          </w:rPrChange>
        </w:rPr>
      </w:pPr>
    </w:p>
    <w:p w14:paraId="1F79BCB9">
      <w:pPr>
        <w:pStyle w:val="7"/>
        <w:ind w:firstLine="210"/>
        <w:rPr>
          <w:rFonts w:ascii="宋体" w:hAnsi="宋体" w:cs="宋体"/>
          <w:color w:val="auto"/>
          <w:kern w:val="0"/>
          <w:szCs w:val="21"/>
          <w:highlight w:val="none"/>
          <w:rPrChange w:id="6623" w:author="然" w:date="2026-08-04T11:37:42Z">
            <w:rPr>
              <w:rFonts w:ascii="宋体" w:hAnsi="宋体" w:cs="宋体"/>
              <w:kern w:val="0"/>
              <w:szCs w:val="21"/>
              <w:highlight w:val="none"/>
            </w:rPr>
          </w:rPrChange>
        </w:rPr>
      </w:pPr>
    </w:p>
    <w:p w14:paraId="35DEA322">
      <w:pPr>
        <w:pStyle w:val="7"/>
        <w:ind w:firstLine="210"/>
        <w:rPr>
          <w:rFonts w:ascii="宋体" w:hAnsi="宋体" w:cs="宋体"/>
          <w:color w:val="auto"/>
          <w:kern w:val="0"/>
          <w:szCs w:val="21"/>
          <w:highlight w:val="none"/>
          <w:rPrChange w:id="6624" w:author="然" w:date="2026-08-04T11:37:42Z">
            <w:rPr>
              <w:rFonts w:ascii="宋体" w:hAnsi="宋体" w:cs="宋体"/>
              <w:kern w:val="0"/>
              <w:szCs w:val="21"/>
              <w:highlight w:val="none"/>
            </w:rPr>
          </w:rPrChange>
        </w:rPr>
      </w:pPr>
    </w:p>
    <w:p w14:paraId="16CB1FE1">
      <w:pPr>
        <w:pStyle w:val="7"/>
        <w:ind w:firstLine="210"/>
        <w:rPr>
          <w:rFonts w:ascii="宋体" w:hAnsi="宋体" w:cs="宋体"/>
          <w:color w:val="auto"/>
          <w:kern w:val="0"/>
          <w:szCs w:val="21"/>
          <w:highlight w:val="none"/>
          <w:rPrChange w:id="6625" w:author="然" w:date="2026-08-04T11:37:42Z">
            <w:rPr>
              <w:rFonts w:ascii="宋体" w:hAnsi="宋体" w:cs="宋体"/>
              <w:kern w:val="0"/>
              <w:szCs w:val="21"/>
              <w:highlight w:val="none"/>
            </w:rPr>
          </w:rPrChange>
        </w:rPr>
      </w:pPr>
    </w:p>
    <w:p w14:paraId="65728292">
      <w:pPr>
        <w:pStyle w:val="7"/>
        <w:ind w:firstLine="210"/>
        <w:rPr>
          <w:rFonts w:ascii="宋体" w:hAnsi="宋体" w:cs="宋体"/>
          <w:color w:val="auto"/>
          <w:kern w:val="0"/>
          <w:szCs w:val="21"/>
          <w:highlight w:val="none"/>
          <w:rPrChange w:id="6626" w:author="然" w:date="2026-08-04T11:37:42Z">
            <w:rPr>
              <w:rFonts w:ascii="宋体" w:hAnsi="宋体" w:cs="宋体"/>
              <w:kern w:val="0"/>
              <w:szCs w:val="21"/>
              <w:highlight w:val="none"/>
            </w:rPr>
          </w:rPrChange>
        </w:rPr>
      </w:pPr>
    </w:p>
    <w:p w14:paraId="363CEAF6">
      <w:pPr>
        <w:pStyle w:val="7"/>
        <w:ind w:firstLine="210"/>
        <w:rPr>
          <w:rFonts w:ascii="宋体" w:hAnsi="宋体" w:cs="宋体"/>
          <w:color w:val="auto"/>
          <w:kern w:val="0"/>
          <w:szCs w:val="21"/>
          <w:highlight w:val="none"/>
          <w:rPrChange w:id="6627" w:author="然" w:date="2026-08-04T11:37:42Z">
            <w:rPr>
              <w:rFonts w:ascii="宋体" w:hAnsi="宋体" w:cs="宋体"/>
              <w:kern w:val="0"/>
              <w:szCs w:val="21"/>
              <w:highlight w:val="none"/>
            </w:rPr>
          </w:rPrChange>
        </w:rPr>
      </w:pPr>
    </w:p>
    <w:p w14:paraId="1BFB6952">
      <w:pPr>
        <w:pStyle w:val="7"/>
        <w:ind w:firstLine="210"/>
        <w:rPr>
          <w:rFonts w:ascii="宋体" w:hAnsi="宋体" w:cs="宋体"/>
          <w:color w:val="auto"/>
          <w:kern w:val="0"/>
          <w:szCs w:val="21"/>
          <w:highlight w:val="none"/>
          <w:rPrChange w:id="6628" w:author="然" w:date="2026-08-04T11:37:42Z">
            <w:rPr>
              <w:rFonts w:ascii="宋体" w:hAnsi="宋体" w:cs="宋体"/>
              <w:kern w:val="0"/>
              <w:szCs w:val="21"/>
              <w:highlight w:val="none"/>
            </w:rPr>
          </w:rPrChange>
        </w:rPr>
      </w:pPr>
    </w:p>
    <w:p w14:paraId="308B4A80">
      <w:pPr>
        <w:widowControl/>
        <w:adjustRightInd w:val="0"/>
        <w:snapToGrid w:val="0"/>
        <w:spacing w:line="360" w:lineRule="auto"/>
        <w:rPr>
          <w:rFonts w:ascii="宋体" w:hAnsi="宋体" w:cs="宋体"/>
          <w:color w:val="auto"/>
          <w:kern w:val="0"/>
          <w:szCs w:val="21"/>
          <w:highlight w:val="none"/>
          <w:rPrChange w:id="6629" w:author="然" w:date="2026-08-04T11:37:42Z">
            <w:rPr>
              <w:rFonts w:ascii="宋体" w:hAnsi="宋体" w:cs="宋体"/>
              <w:kern w:val="0"/>
              <w:szCs w:val="21"/>
              <w:highlight w:val="none"/>
            </w:rPr>
          </w:rPrChange>
        </w:rPr>
      </w:pPr>
    </w:p>
    <w:p w14:paraId="4B8CBF9F">
      <w:pPr>
        <w:rPr>
          <w:rFonts w:hint="eastAsia" w:ascii="宋体" w:hAnsi="宋体" w:cs="宋体"/>
          <w:bCs w:val="0"/>
          <w:color w:val="auto"/>
          <w:spacing w:val="6"/>
          <w:kern w:val="0"/>
          <w:sz w:val="24"/>
          <w:szCs w:val="24"/>
          <w:highlight w:val="none"/>
          <w:rPrChange w:id="6630" w:author="然" w:date="2026-08-04T11:37:42Z">
            <w:rPr>
              <w:rFonts w:hint="eastAsia" w:ascii="宋体" w:hAnsi="宋体" w:cs="宋体"/>
              <w:bCs w:val="0"/>
              <w:spacing w:val="6"/>
              <w:kern w:val="0"/>
              <w:sz w:val="24"/>
              <w:szCs w:val="24"/>
              <w:highlight w:val="none"/>
            </w:rPr>
          </w:rPrChange>
        </w:rPr>
      </w:pPr>
    </w:p>
    <w:p w14:paraId="7B56CF6B">
      <w:pPr>
        <w:pStyle w:val="2"/>
        <w:rPr>
          <w:rFonts w:hint="eastAsia" w:ascii="宋体" w:hAnsi="宋体" w:cs="宋体"/>
          <w:bCs w:val="0"/>
          <w:color w:val="auto"/>
          <w:spacing w:val="6"/>
          <w:kern w:val="0"/>
          <w:sz w:val="24"/>
          <w:szCs w:val="24"/>
          <w:highlight w:val="none"/>
          <w:rPrChange w:id="6631" w:author="然" w:date="2026-08-04T11:37:42Z">
            <w:rPr>
              <w:rFonts w:hint="eastAsia" w:ascii="宋体" w:hAnsi="宋体" w:cs="宋体"/>
              <w:bCs w:val="0"/>
              <w:spacing w:val="6"/>
              <w:kern w:val="0"/>
              <w:sz w:val="24"/>
              <w:szCs w:val="24"/>
              <w:highlight w:val="none"/>
            </w:rPr>
          </w:rPrChange>
        </w:rPr>
        <w:sectPr>
          <w:pgSz w:w="11906" w:h="16838"/>
          <w:pgMar w:top="1587" w:right="1474" w:bottom="1474" w:left="1587" w:header="851" w:footer="992" w:gutter="0"/>
          <w:pgBorders>
            <w:top w:val="none" w:sz="0" w:space="0"/>
            <w:left w:val="none" w:sz="0" w:space="0"/>
            <w:bottom w:val="none" w:sz="0" w:space="0"/>
            <w:right w:val="none" w:sz="0" w:space="0"/>
          </w:pgBorders>
          <w:cols w:space="720" w:num="1"/>
          <w:docGrid w:linePitch="312" w:charSpace="0"/>
        </w:sectPr>
      </w:pPr>
    </w:p>
    <w:p w14:paraId="27B72E07">
      <w:pPr>
        <w:pStyle w:val="2"/>
        <w:rPr>
          <w:rFonts w:ascii="宋体" w:hAnsi="宋体" w:eastAsia="宋体" w:cs="宋体"/>
          <w:color w:val="auto"/>
          <w:sz w:val="24"/>
          <w:szCs w:val="24"/>
          <w:highlight w:val="none"/>
          <w:rPrChange w:id="6632" w:author="然" w:date="2026-08-04T11:37:42Z">
            <w:rPr>
              <w:rFonts w:ascii="宋体" w:hAnsi="宋体" w:eastAsia="宋体" w:cs="宋体"/>
              <w:sz w:val="24"/>
              <w:szCs w:val="24"/>
              <w:highlight w:val="none"/>
            </w:rPr>
          </w:rPrChange>
        </w:rPr>
      </w:pPr>
      <w:r>
        <w:rPr>
          <w:rFonts w:hint="eastAsia" w:ascii="宋体" w:hAnsi="宋体" w:cs="宋体"/>
          <w:bCs w:val="0"/>
          <w:color w:val="auto"/>
          <w:spacing w:val="6"/>
          <w:kern w:val="0"/>
          <w:sz w:val="24"/>
          <w:szCs w:val="24"/>
          <w:highlight w:val="none"/>
          <w:rPrChange w:id="6633" w:author="然" w:date="2026-08-04T11:37:42Z">
            <w:rPr>
              <w:rFonts w:hint="eastAsia" w:ascii="宋体" w:hAnsi="宋体" w:cs="宋体"/>
              <w:bCs w:val="0"/>
              <w:spacing w:val="6"/>
              <w:kern w:val="0"/>
              <w:sz w:val="24"/>
              <w:szCs w:val="24"/>
              <w:highlight w:val="none"/>
            </w:rPr>
          </w:rPrChange>
        </w:rPr>
        <w:t xml:space="preserve">附5-3 </w:t>
      </w:r>
      <w:r>
        <w:rPr>
          <w:rFonts w:hint="eastAsia" w:ascii="宋体" w:hAnsi="宋体" w:eastAsia="宋体" w:cs="宋体"/>
          <w:color w:val="auto"/>
          <w:sz w:val="24"/>
          <w:szCs w:val="24"/>
          <w:highlight w:val="none"/>
          <w:rPrChange w:id="6634" w:author="然" w:date="2026-08-04T11:37:42Z">
            <w:rPr>
              <w:rFonts w:hint="eastAsia" w:ascii="宋体" w:hAnsi="宋体" w:eastAsia="宋体" w:cs="宋体"/>
              <w:sz w:val="24"/>
              <w:szCs w:val="24"/>
              <w:highlight w:val="none"/>
            </w:rPr>
          </w:rPrChange>
        </w:rPr>
        <w:t>监狱企业证明资料</w:t>
      </w:r>
    </w:p>
    <w:p w14:paraId="56408047">
      <w:pPr>
        <w:rPr>
          <w:color w:val="auto"/>
          <w:highlight w:val="none"/>
          <w:rPrChange w:id="6635" w:author="然" w:date="2026-08-04T11:37:42Z">
            <w:rPr>
              <w:highlight w:val="none"/>
            </w:rPr>
          </w:rPrChange>
        </w:rPr>
      </w:pPr>
    </w:p>
    <w:p w14:paraId="209ECA82">
      <w:pPr>
        <w:adjustRightInd w:val="0"/>
        <w:snapToGrid w:val="0"/>
        <w:spacing w:line="360" w:lineRule="auto"/>
        <w:jc w:val="center"/>
        <w:rPr>
          <w:rFonts w:ascii="宋体" w:hAnsi="宋体" w:cs="宋体"/>
          <w:b/>
          <w:color w:val="auto"/>
          <w:spacing w:val="6"/>
          <w:szCs w:val="21"/>
          <w:highlight w:val="none"/>
          <w:rPrChange w:id="6636" w:author="然" w:date="2026-08-04T11:37:42Z">
            <w:rPr>
              <w:rFonts w:ascii="宋体" w:hAnsi="宋体" w:cs="宋体"/>
              <w:b/>
              <w:spacing w:val="6"/>
              <w:szCs w:val="21"/>
              <w:highlight w:val="none"/>
            </w:rPr>
          </w:rPrChange>
        </w:rPr>
      </w:pPr>
      <w:r>
        <w:rPr>
          <w:rFonts w:hint="eastAsia" w:ascii="宋体" w:hAnsi="宋体" w:cs="宋体"/>
          <w:b/>
          <w:color w:val="auto"/>
          <w:spacing w:val="6"/>
          <w:szCs w:val="21"/>
          <w:highlight w:val="none"/>
          <w:rPrChange w:id="6637" w:author="然" w:date="2026-08-04T11:37:42Z">
            <w:rPr>
              <w:rFonts w:hint="eastAsia" w:ascii="宋体" w:hAnsi="宋体" w:cs="宋体"/>
              <w:b/>
              <w:spacing w:val="6"/>
              <w:szCs w:val="21"/>
              <w:highlight w:val="none"/>
            </w:rPr>
          </w:rPrChange>
        </w:rPr>
        <w:t>(不属于监狱企业的无需提供)</w:t>
      </w:r>
    </w:p>
    <w:p w14:paraId="577A062E">
      <w:pPr>
        <w:adjustRightInd w:val="0"/>
        <w:snapToGrid w:val="0"/>
        <w:spacing w:line="360" w:lineRule="auto"/>
        <w:rPr>
          <w:rFonts w:ascii="宋体" w:hAnsi="宋体" w:cs="宋体"/>
          <w:color w:val="auto"/>
          <w:szCs w:val="21"/>
          <w:highlight w:val="none"/>
          <w:rPrChange w:id="6638" w:author="然" w:date="2026-08-04T11:37:42Z">
            <w:rPr>
              <w:rFonts w:ascii="宋体" w:hAnsi="宋体" w:cs="宋体"/>
              <w:szCs w:val="21"/>
              <w:highlight w:val="none"/>
            </w:rPr>
          </w:rPrChange>
        </w:rPr>
      </w:pPr>
    </w:p>
    <w:p w14:paraId="6745CF6C">
      <w:pPr>
        <w:adjustRightInd w:val="0"/>
        <w:snapToGrid w:val="0"/>
        <w:spacing w:line="360" w:lineRule="auto"/>
        <w:ind w:firstLine="444" w:firstLineChars="200"/>
        <w:rPr>
          <w:rFonts w:ascii="宋体" w:hAnsi="宋体" w:cs="宋体"/>
          <w:color w:val="auto"/>
          <w:szCs w:val="21"/>
          <w:highlight w:val="none"/>
          <w:rPrChange w:id="6639" w:author="然" w:date="2026-08-04T11:37:42Z">
            <w:rPr>
              <w:rFonts w:ascii="宋体" w:hAnsi="宋体" w:cs="宋体"/>
              <w:szCs w:val="21"/>
              <w:highlight w:val="none"/>
            </w:rPr>
          </w:rPrChange>
        </w:rPr>
      </w:pPr>
      <w:r>
        <w:rPr>
          <w:rFonts w:hint="eastAsia" w:ascii="宋体" w:hAnsi="宋体" w:cs="宋体"/>
          <w:bCs/>
          <w:color w:val="auto"/>
          <w:spacing w:val="6"/>
          <w:kern w:val="0"/>
          <w:szCs w:val="21"/>
          <w:highlight w:val="none"/>
          <w:rPrChange w:id="6640" w:author="然" w:date="2026-08-04T11:37:42Z">
            <w:rPr>
              <w:rFonts w:hint="eastAsia" w:ascii="宋体" w:hAnsi="宋体" w:cs="宋体"/>
              <w:bCs/>
              <w:spacing w:val="6"/>
              <w:kern w:val="0"/>
              <w:szCs w:val="21"/>
              <w:highlight w:val="none"/>
            </w:rPr>
          </w:rPrChange>
        </w:rPr>
        <w:t>备注：</w:t>
      </w:r>
      <w:r>
        <w:rPr>
          <w:rFonts w:hint="eastAsia" w:ascii="宋体" w:hAnsi="宋体" w:cs="宋体"/>
          <w:color w:val="auto"/>
          <w:szCs w:val="21"/>
          <w:highlight w:val="none"/>
          <w:rPrChange w:id="6641" w:author="然" w:date="2026-08-04T11:37:42Z">
            <w:rPr>
              <w:rFonts w:hint="eastAsia" w:ascii="宋体" w:hAnsi="宋体" w:cs="宋体"/>
              <w:szCs w:val="21"/>
              <w:highlight w:val="none"/>
            </w:rPr>
          </w:rPrChange>
        </w:rPr>
        <w:t>按</w:t>
      </w:r>
      <w:r>
        <w:rPr>
          <w:rFonts w:hint="eastAsia" w:ascii="宋体" w:hAnsi="宋体" w:cs="宋体"/>
          <w:color w:val="auto"/>
          <w:spacing w:val="6"/>
          <w:szCs w:val="21"/>
          <w:highlight w:val="none"/>
          <w:rPrChange w:id="6642" w:author="然" w:date="2026-08-04T11:37:42Z">
            <w:rPr>
              <w:rFonts w:hint="eastAsia" w:ascii="宋体" w:hAnsi="宋体" w:cs="宋体"/>
              <w:spacing w:val="6"/>
              <w:szCs w:val="21"/>
              <w:highlight w:val="none"/>
            </w:rPr>
          </w:rPrChange>
        </w:rPr>
        <w:t>《</w:t>
      </w:r>
      <w:r>
        <w:rPr>
          <w:rFonts w:hint="eastAsia" w:ascii="宋体" w:hAnsi="宋体" w:cs="宋体"/>
          <w:color w:val="auto"/>
          <w:szCs w:val="21"/>
          <w:highlight w:val="none"/>
          <w:rPrChange w:id="6643" w:author="然" w:date="2026-08-04T11:37:42Z">
            <w:rPr>
              <w:rFonts w:hint="eastAsia" w:ascii="宋体" w:hAnsi="宋体" w:cs="宋体"/>
              <w:szCs w:val="21"/>
              <w:highlight w:val="none"/>
            </w:rPr>
          </w:rPrChange>
        </w:rPr>
        <w:t>财政部 司法部关于政府采购支持监狱企业发展有关问题的通知</w:t>
      </w:r>
      <w:r>
        <w:rPr>
          <w:rFonts w:hint="eastAsia" w:ascii="宋体" w:hAnsi="宋体" w:cs="宋体"/>
          <w:color w:val="auto"/>
          <w:spacing w:val="6"/>
          <w:szCs w:val="21"/>
          <w:highlight w:val="none"/>
          <w:rPrChange w:id="6644" w:author="然" w:date="2026-08-04T11:37:42Z">
            <w:rPr>
              <w:rFonts w:hint="eastAsia" w:ascii="宋体" w:hAnsi="宋体" w:cs="宋体"/>
              <w:spacing w:val="6"/>
              <w:szCs w:val="21"/>
              <w:highlight w:val="none"/>
            </w:rPr>
          </w:rPrChange>
        </w:rPr>
        <w:t>》</w:t>
      </w:r>
      <w:r>
        <w:rPr>
          <w:rFonts w:hint="eastAsia" w:ascii="宋体" w:hAnsi="宋体" w:cs="宋体"/>
          <w:color w:val="auto"/>
          <w:szCs w:val="21"/>
          <w:highlight w:val="none"/>
          <w:rPrChange w:id="6645" w:author="然" w:date="2026-08-04T11:37:42Z">
            <w:rPr>
              <w:rFonts w:hint="eastAsia" w:ascii="宋体" w:hAnsi="宋体" w:cs="宋体"/>
              <w:szCs w:val="21"/>
              <w:highlight w:val="none"/>
            </w:rPr>
          </w:rPrChange>
        </w:rPr>
        <w:t>(财库〔2014〕68号)文件规定提供证明文件（复印件）。</w:t>
      </w:r>
    </w:p>
    <w:p w14:paraId="560B2180">
      <w:pPr>
        <w:adjustRightInd w:val="0"/>
        <w:snapToGrid w:val="0"/>
        <w:spacing w:line="360" w:lineRule="auto"/>
        <w:rPr>
          <w:rFonts w:ascii="宋体" w:hAnsi="宋体" w:cs="宋体"/>
          <w:bCs/>
          <w:color w:val="auto"/>
          <w:spacing w:val="6"/>
          <w:kern w:val="0"/>
          <w:szCs w:val="21"/>
          <w:highlight w:val="none"/>
          <w:rPrChange w:id="6646" w:author="然" w:date="2026-08-04T11:37:42Z">
            <w:rPr>
              <w:rFonts w:ascii="宋体" w:hAnsi="宋体" w:cs="宋体"/>
              <w:bCs/>
              <w:spacing w:val="6"/>
              <w:kern w:val="0"/>
              <w:szCs w:val="21"/>
              <w:highlight w:val="none"/>
            </w:rPr>
          </w:rPrChange>
        </w:rPr>
      </w:pPr>
      <w:r>
        <w:rPr>
          <w:rFonts w:hint="eastAsia" w:ascii="宋体" w:hAnsi="宋体" w:cs="宋体"/>
          <w:bCs/>
          <w:color w:val="auto"/>
          <w:spacing w:val="6"/>
          <w:kern w:val="0"/>
          <w:szCs w:val="21"/>
          <w:highlight w:val="none"/>
          <w:rPrChange w:id="6647" w:author="然" w:date="2026-08-04T11:37:42Z">
            <w:rPr>
              <w:rFonts w:hint="eastAsia" w:ascii="宋体" w:hAnsi="宋体" w:cs="宋体"/>
              <w:bCs/>
              <w:spacing w:val="6"/>
              <w:kern w:val="0"/>
              <w:szCs w:val="21"/>
              <w:highlight w:val="none"/>
            </w:rPr>
          </w:rPrChange>
        </w:rPr>
        <w:br w:type="page"/>
      </w:r>
    </w:p>
    <w:p w14:paraId="76758637">
      <w:pPr>
        <w:pStyle w:val="2"/>
        <w:rPr>
          <w:rFonts w:ascii="宋体" w:hAnsi="宋体" w:eastAsia="宋体" w:cs="宋体"/>
          <w:color w:val="auto"/>
          <w:sz w:val="24"/>
          <w:szCs w:val="24"/>
          <w:highlight w:val="none"/>
          <w:rPrChange w:id="6648" w:author="然" w:date="2026-08-04T11:37:42Z">
            <w:rPr>
              <w:rFonts w:ascii="宋体" w:hAnsi="宋体" w:eastAsia="宋体" w:cs="宋体"/>
              <w:sz w:val="24"/>
              <w:szCs w:val="24"/>
              <w:highlight w:val="none"/>
            </w:rPr>
          </w:rPrChange>
        </w:rPr>
      </w:pPr>
      <w:r>
        <w:rPr>
          <w:rFonts w:hint="eastAsia" w:ascii="宋体" w:hAnsi="宋体" w:cs="宋体"/>
          <w:bCs w:val="0"/>
          <w:color w:val="auto"/>
          <w:spacing w:val="6"/>
          <w:kern w:val="0"/>
          <w:sz w:val="24"/>
          <w:szCs w:val="24"/>
          <w:highlight w:val="none"/>
          <w:rPrChange w:id="6649" w:author="然" w:date="2026-08-04T11:37:42Z">
            <w:rPr>
              <w:rFonts w:hint="eastAsia" w:ascii="宋体" w:hAnsi="宋体" w:cs="宋体"/>
              <w:bCs w:val="0"/>
              <w:spacing w:val="6"/>
              <w:kern w:val="0"/>
              <w:sz w:val="24"/>
              <w:szCs w:val="24"/>
              <w:highlight w:val="none"/>
            </w:rPr>
          </w:rPrChange>
        </w:rPr>
        <w:t xml:space="preserve">附5-4 </w:t>
      </w:r>
      <w:r>
        <w:rPr>
          <w:rFonts w:hint="eastAsia" w:ascii="宋体" w:hAnsi="宋体" w:eastAsia="宋体" w:cs="宋体"/>
          <w:color w:val="auto"/>
          <w:sz w:val="24"/>
          <w:szCs w:val="24"/>
          <w:highlight w:val="none"/>
          <w:rPrChange w:id="6650" w:author="然" w:date="2026-08-04T11:37:42Z">
            <w:rPr>
              <w:rFonts w:hint="eastAsia" w:ascii="宋体" w:hAnsi="宋体" w:eastAsia="宋体" w:cs="宋体"/>
              <w:sz w:val="24"/>
              <w:szCs w:val="24"/>
              <w:highlight w:val="none"/>
            </w:rPr>
          </w:rPrChange>
        </w:rPr>
        <w:t>节能</w:t>
      </w:r>
      <w:r>
        <w:rPr>
          <w:rFonts w:hint="eastAsia" w:ascii="宋体" w:hAnsi="宋体" w:eastAsia="宋体" w:cs="宋体"/>
          <w:bCs w:val="0"/>
          <w:color w:val="auto"/>
          <w:sz w:val="24"/>
          <w:szCs w:val="24"/>
          <w:highlight w:val="none"/>
          <w:rPrChange w:id="6651" w:author="然" w:date="2026-08-04T11:37:42Z">
            <w:rPr>
              <w:rFonts w:hint="eastAsia" w:ascii="宋体" w:hAnsi="宋体" w:eastAsia="宋体" w:cs="宋体"/>
              <w:bCs w:val="0"/>
              <w:sz w:val="24"/>
              <w:szCs w:val="24"/>
              <w:highlight w:val="none"/>
            </w:rPr>
          </w:rPrChange>
        </w:rPr>
        <w:t>产品</w:t>
      </w:r>
      <w:r>
        <w:rPr>
          <w:rFonts w:hint="eastAsia" w:ascii="宋体" w:hAnsi="宋体" w:eastAsia="宋体" w:cs="宋体"/>
          <w:color w:val="auto"/>
          <w:sz w:val="24"/>
          <w:szCs w:val="24"/>
          <w:highlight w:val="none"/>
          <w:rPrChange w:id="6652" w:author="然" w:date="2026-08-04T11:37:42Z">
            <w:rPr>
              <w:rFonts w:hint="eastAsia" w:ascii="宋体" w:hAnsi="宋体" w:eastAsia="宋体" w:cs="宋体"/>
              <w:sz w:val="24"/>
              <w:szCs w:val="24"/>
              <w:highlight w:val="none"/>
            </w:rPr>
          </w:rPrChange>
        </w:rPr>
        <w:t>、环境标志</w:t>
      </w:r>
      <w:r>
        <w:rPr>
          <w:rFonts w:hint="eastAsia" w:ascii="宋体" w:hAnsi="宋体" w:eastAsia="宋体" w:cs="宋体"/>
          <w:bCs w:val="0"/>
          <w:color w:val="auto"/>
          <w:sz w:val="24"/>
          <w:szCs w:val="24"/>
          <w:highlight w:val="none"/>
          <w:rPrChange w:id="6653" w:author="然" w:date="2026-08-04T11:37:42Z">
            <w:rPr>
              <w:rFonts w:hint="eastAsia" w:ascii="宋体" w:hAnsi="宋体" w:eastAsia="宋体" w:cs="宋体"/>
              <w:bCs w:val="0"/>
              <w:sz w:val="24"/>
              <w:szCs w:val="24"/>
              <w:highlight w:val="none"/>
            </w:rPr>
          </w:rPrChange>
        </w:rPr>
        <w:t>产品的</w:t>
      </w:r>
      <w:r>
        <w:rPr>
          <w:rFonts w:hint="eastAsia" w:ascii="宋体" w:hAnsi="宋体" w:eastAsia="宋体" w:cs="宋体"/>
          <w:color w:val="auto"/>
          <w:sz w:val="24"/>
          <w:szCs w:val="24"/>
          <w:highlight w:val="none"/>
          <w:rPrChange w:id="6654" w:author="然" w:date="2026-08-04T11:37:42Z">
            <w:rPr>
              <w:rFonts w:hint="eastAsia" w:ascii="宋体" w:hAnsi="宋体" w:eastAsia="宋体" w:cs="宋体"/>
              <w:sz w:val="24"/>
              <w:szCs w:val="24"/>
              <w:highlight w:val="none"/>
            </w:rPr>
          </w:rPrChange>
        </w:rPr>
        <w:t>证明材料</w:t>
      </w:r>
    </w:p>
    <w:p w14:paraId="7C485B72">
      <w:pPr>
        <w:rPr>
          <w:color w:val="auto"/>
          <w:highlight w:val="none"/>
          <w:rPrChange w:id="6655" w:author="然" w:date="2026-08-04T11:37:42Z">
            <w:rPr>
              <w:highlight w:val="none"/>
            </w:rPr>
          </w:rPrChange>
        </w:rPr>
      </w:pPr>
    </w:p>
    <w:p w14:paraId="07E16C58">
      <w:pPr>
        <w:adjustRightInd w:val="0"/>
        <w:snapToGrid w:val="0"/>
        <w:spacing w:line="360" w:lineRule="auto"/>
        <w:jc w:val="center"/>
        <w:rPr>
          <w:rFonts w:ascii="宋体" w:hAnsi="宋体" w:cs="宋体"/>
          <w:b/>
          <w:color w:val="auto"/>
          <w:spacing w:val="6"/>
          <w:szCs w:val="21"/>
          <w:highlight w:val="none"/>
          <w:rPrChange w:id="6656" w:author="然" w:date="2026-08-04T11:37:42Z">
            <w:rPr>
              <w:rFonts w:ascii="宋体" w:hAnsi="宋体" w:cs="宋体"/>
              <w:b/>
              <w:spacing w:val="6"/>
              <w:szCs w:val="21"/>
              <w:highlight w:val="none"/>
            </w:rPr>
          </w:rPrChange>
        </w:rPr>
      </w:pPr>
      <w:r>
        <w:rPr>
          <w:rFonts w:hint="eastAsia" w:ascii="宋体" w:hAnsi="宋体" w:cs="宋体"/>
          <w:b/>
          <w:color w:val="auto"/>
          <w:spacing w:val="6"/>
          <w:szCs w:val="21"/>
          <w:highlight w:val="none"/>
          <w:rPrChange w:id="6657" w:author="然" w:date="2026-08-04T11:37:42Z">
            <w:rPr>
              <w:rFonts w:hint="eastAsia" w:ascii="宋体" w:hAnsi="宋体" w:cs="宋体"/>
              <w:b/>
              <w:spacing w:val="6"/>
              <w:szCs w:val="21"/>
              <w:highlight w:val="none"/>
            </w:rPr>
          </w:rPrChange>
        </w:rPr>
        <w:t>(不属于强制采购或者优先采购产品的无需提供)</w:t>
      </w:r>
    </w:p>
    <w:p w14:paraId="7C1F1623">
      <w:pPr>
        <w:adjustRightInd w:val="0"/>
        <w:snapToGrid w:val="0"/>
        <w:spacing w:line="360" w:lineRule="auto"/>
        <w:ind w:firstLine="420" w:firstLineChars="200"/>
        <w:jc w:val="left"/>
        <w:rPr>
          <w:rFonts w:ascii="宋体" w:hAnsi="宋体" w:cs="宋体"/>
          <w:color w:val="auto"/>
          <w:szCs w:val="21"/>
          <w:highlight w:val="none"/>
          <w:rPrChange w:id="6658" w:author="然" w:date="2026-08-04T11:37:42Z">
            <w:rPr>
              <w:rFonts w:ascii="宋体" w:hAnsi="宋体" w:cs="宋体"/>
              <w:szCs w:val="21"/>
              <w:highlight w:val="none"/>
            </w:rPr>
          </w:rPrChange>
        </w:rPr>
      </w:pPr>
    </w:p>
    <w:p w14:paraId="142AF042">
      <w:pPr>
        <w:adjustRightInd w:val="0"/>
        <w:snapToGrid w:val="0"/>
        <w:spacing w:line="360" w:lineRule="auto"/>
        <w:ind w:firstLine="420" w:firstLineChars="200"/>
        <w:jc w:val="left"/>
        <w:rPr>
          <w:rFonts w:ascii="宋体" w:hAnsi="宋体" w:cs="宋体"/>
          <w:color w:val="auto"/>
          <w:kern w:val="0"/>
          <w:szCs w:val="21"/>
          <w:highlight w:val="none"/>
          <w:rPrChange w:id="6659" w:author="然" w:date="2026-08-04T11:37:42Z">
            <w:rPr>
              <w:rFonts w:ascii="宋体" w:hAnsi="宋体" w:cs="宋体"/>
              <w:kern w:val="0"/>
              <w:szCs w:val="21"/>
              <w:highlight w:val="none"/>
            </w:rPr>
          </w:rPrChange>
        </w:rPr>
      </w:pPr>
      <w:r>
        <w:rPr>
          <w:rFonts w:hint="eastAsia" w:ascii="宋体" w:hAnsi="宋体" w:cs="宋体"/>
          <w:color w:val="auto"/>
          <w:szCs w:val="21"/>
          <w:highlight w:val="none"/>
          <w:rPrChange w:id="6660" w:author="然" w:date="2026-08-04T11:37:42Z">
            <w:rPr>
              <w:rFonts w:hint="eastAsia" w:ascii="宋体" w:hAnsi="宋体" w:cs="宋体"/>
              <w:szCs w:val="21"/>
              <w:highlight w:val="none"/>
            </w:rPr>
          </w:rPrChange>
        </w:rPr>
        <w:t>说明：列入政府采购节能产品与环境标志产品品目清单及认证证书的，按</w:t>
      </w:r>
      <w:r>
        <w:rPr>
          <w:rFonts w:hint="eastAsia" w:ascii="宋体" w:hAnsi="宋体" w:cs="宋体"/>
          <w:color w:val="auto"/>
          <w:kern w:val="0"/>
          <w:szCs w:val="21"/>
          <w:highlight w:val="none"/>
          <w:rPrChange w:id="6661" w:author="然" w:date="2026-08-04T11:37:42Z">
            <w:rPr>
              <w:rFonts w:hint="eastAsia" w:ascii="宋体" w:hAnsi="宋体" w:cs="宋体"/>
              <w:kern w:val="0"/>
              <w:szCs w:val="21"/>
              <w:highlight w:val="none"/>
            </w:rPr>
          </w:rPrChange>
        </w:rPr>
        <w:t>财政部 发展改革委 生态环境部 市场监管总局关于调整优化节能产品、环境标志产品政府采购执行机制的通知（财库〔2019〕9号实行强制采购。</w:t>
      </w:r>
    </w:p>
    <w:p w14:paraId="30DD3A44">
      <w:pPr>
        <w:adjustRightInd w:val="0"/>
        <w:snapToGrid w:val="0"/>
        <w:spacing w:line="360" w:lineRule="auto"/>
        <w:rPr>
          <w:rFonts w:ascii="宋体" w:hAnsi="宋体" w:cs="宋体"/>
          <w:color w:val="auto"/>
          <w:szCs w:val="21"/>
          <w:highlight w:val="none"/>
          <w:rPrChange w:id="6662" w:author="然" w:date="2026-08-04T11:37:42Z">
            <w:rPr>
              <w:rFonts w:ascii="宋体" w:hAnsi="宋体" w:cs="宋体"/>
              <w:szCs w:val="21"/>
              <w:highlight w:val="none"/>
            </w:rPr>
          </w:rPrChange>
        </w:rPr>
      </w:pPr>
      <w:r>
        <w:rPr>
          <w:rFonts w:hint="eastAsia" w:ascii="微软雅黑" w:hAnsi="微软雅黑" w:eastAsia="微软雅黑" w:cs="微软雅黑"/>
          <w:b/>
          <w:color w:val="auto"/>
          <w:sz w:val="28"/>
          <w:szCs w:val="28"/>
          <w:highlight w:val="none"/>
          <w:rPrChange w:id="6663" w:author="然" w:date="2026-08-04T11:37:42Z">
            <w:rPr>
              <w:rFonts w:hint="eastAsia" w:ascii="微软雅黑" w:hAnsi="微软雅黑" w:eastAsia="微软雅黑" w:cs="微软雅黑"/>
              <w:b/>
              <w:sz w:val="28"/>
              <w:szCs w:val="28"/>
              <w:highlight w:val="none"/>
            </w:rPr>
          </w:rPrChange>
        </w:rPr>
        <w:br w:type="page"/>
      </w:r>
    </w:p>
    <w:p w14:paraId="22756974">
      <w:pPr>
        <w:pStyle w:val="5"/>
        <w:adjustRightInd w:val="0"/>
        <w:snapToGrid w:val="0"/>
        <w:spacing w:before="0" w:after="0" w:line="360" w:lineRule="auto"/>
        <w:jc w:val="center"/>
        <w:rPr>
          <w:rFonts w:hint="eastAsia" w:ascii="宋体" w:hAnsi="宋体" w:eastAsia="宋体" w:cs="宋体"/>
          <w:color w:val="auto"/>
          <w:sz w:val="28"/>
          <w:szCs w:val="28"/>
          <w:highlight w:val="none"/>
          <w:lang w:eastAsia="zh-CN"/>
          <w:rPrChange w:id="6664" w:author="然" w:date="2026-08-04T11:37:42Z">
            <w:rPr>
              <w:rFonts w:hint="eastAsia" w:ascii="宋体" w:hAnsi="宋体" w:eastAsia="宋体" w:cs="宋体"/>
              <w:sz w:val="28"/>
              <w:szCs w:val="28"/>
              <w:highlight w:val="none"/>
              <w:lang w:eastAsia="zh-CN"/>
            </w:rPr>
          </w:rPrChange>
        </w:rPr>
      </w:pPr>
      <w:bookmarkStart w:id="17" w:name="_Toc528307200"/>
      <w:r>
        <w:rPr>
          <w:rFonts w:hint="eastAsia" w:ascii="宋体" w:hAnsi="宋体" w:cs="宋体"/>
          <w:color w:val="auto"/>
          <w:sz w:val="28"/>
          <w:szCs w:val="28"/>
          <w:highlight w:val="none"/>
          <w:rPrChange w:id="6665" w:author="然" w:date="2026-08-04T11:37:42Z">
            <w:rPr>
              <w:rFonts w:hint="eastAsia" w:ascii="宋体" w:hAnsi="宋体" w:cs="宋体"/>
              <w:sz w:val="28"/>
              <w:szCs w:val="28"/>
              <w:highlight w:val="none"/>
            </w:rPr>
          </w:rPrChange>
        </w:rPr>
        <w:t>六、</w:t>
      </w:r>
      <w:bookmarkEnd w:id="17"/>
      <w:r>
        <w:rPr>
          <w:rFonts w:hint="eastAsia" w:ascii="宋体" w:hAnsi="宋体" w:cs="宋体"/>
          <w:color w:val="auto"/>
          <w:sz w:val="28"/>
          <w:szCs w:val="28"/>
          <w:highlight w:val="none"/>
          <w:lang w:eastAsia="zh-CN"/>
          <w:rPrChange w:id="6666" w:author="然" w:date="2026-08-04T11:37:42Z">
            <w:rPr>
              <w:rFonts w:hint="eastAsia" w:ascii="宋体" w:hAnsi="宋体" w:cs="宋体"/>
              <w:sz w:val="28"/>
              <w:szCs w:val="28"/>
              <w:highlight w:val="none"/>
              <w:lang w:eastAsia="zh-CN"/>
            </w:rPr>
          </w:rPrChange>
        </w:rPr>
        <w:t>服务符合磋商文件规定的证明文件及方案</w:t>
      </w:r>
    </w:p>
    <w:p w14:paraId="4547A77A">
      <w:pPr>
        <w:adjustRightInd w:val="0"/>
        <w:snapToGrid w:val="0"/>
        <w:spacing w:line="360" w:lineRule="auto"/>
        <w:rPr>
          <w:rFonts w:ascii="宋体" w:hAnsi="宋体" w:cs="宋体"/>
          <w:color w:val="auto"/>
          <w:szCs w:val="21"/>
          <w:highlight w:val="none"/>
          <w:rPrChange w:id="6667" w:author="然" w:date="2026-08-04T11:37:42Z">
            <w:rPr>
              <w:rFonts w:ascii="宋体" w:hAnsi="宋体" w:cs="宋体"/>
              <w:szCs w:val="21"/>
              <w:highlight w:val="none"/>
            </w:rPr>
          </w:rPrChange>
        </w:rPr>
      </w:pPr>
    </w:p>
    <w:p w14:paraId="47EF8701">
      <w:pPr>
        <w:adjustRightInd w:val="0"/>
        <w:snapToGrid w:val="0"/>
        <w:spacing w:line="360" w:lineRule="auto"/>
        <w:rPr>
          <w:rFonts w:ascii="宋体" w:hAnsi="宋体" w:cs="宋体"/>
          <w:color w:val="auto"/>
          <w:szCs w:val="21"/>
          <w:highlight w:val="none"/>
          <w:rPrChange w:id="6668" w:author="然" w:date="2026-08-04T11:37:42Z">
            <w:rPr>
              <w:rFonts w:ascii="宋体" w:hAnsi="宋体" w:cs="宋体"/>
              <w:szCs w:val="21"/>
              <w:highlight w:val="none"/>
            </w:rPr>
          </w:rPrChange>
        </w:rPr>
      </w:pPr>
      <w:r>
        <w:rPr>
          <w:rFonts w:hint="eastAsia" w:ascii="宋体" w:hAnsi="宋体" w:cs="宋体"/>
          <w:color w:val="auto"/>
          <w:szCs w:val="21"/>
          <w:highlight w:val="none"/>
          <w:rPrChange w:id="6669" w:author="然" w:date="2026-08-04T11:37:42Z">
            <w:rPr>
              <w:rFonts w:hint="eastAsia" w:ascii="宋体" w:hAnsi="宋体" w:cs="宋体"/>
              <w:szCs w:val="21"/>
              <w:highlight w:val="none"/>
            </w:rPr>
          </w:rPrChange>
        </w:rPr>
        <w:t>备注：提供磋商文件规定的证明材料复印件及其方案。</w:t>
      </w:r>
    </w:p>
    <w:p w14:paraId="36E0A14F">
      <w:pPr>
        <w:widowControl/>
        <w:jc w:val="left"/>
        <w:rPr>
          <w:rFonts w:ascii="宋体" w:hAnsi="宋体" w:cs="宋体"/>
          <w:color w:val="auto"/>
          <w:sz w:val="28"/>
          <w:szCs w:val="28"/>
          <w:highlight w:val="none"/>
          <w:rPrChange w:id="6670" w:author="然" w:date="2026-08-04T11:37:42Z">
            <w:rPr>
              <w:rFonts w:ascii="宋体" w:hAnsi="宋体" w:cs="宋体"/>
              <w:sz w:val="28"/>
              <w:szCs w:val="28"/>
              <w:highlight w:val="none"/>
            </w:rPr>
          </w:rPrChange>
        </w:rPr>
      </w:pPr>
      <w:r>
        <w:rPr>
          <w:rFonts w:hint="eastAsia" w:ascii="宋体" w:hAnsi="宋体" w:cs="宋体"/>
          <w:b/>
          <w:bCs/>
          <w:color w:val="auto"/>
          <w:sz w:val="28"/>
          <w:szCs w:val="28"/>
          <w:highlight w:val="none"/>
          <w:rPrChange w:id="6671" w:author="然" w:date="2026-08-04T11:37:42Z">
            <w:rPr>
              <w:rFonts w:hint="eastAsia" w:ascii="宋体" w:hAnsi="宋体" w:cs="宋体"/>
              <w:b/>
              <w:bCs/>
              <w:sz w:val="28"/>
              <w:szCs w:val="28"/>
              <w:highlight w:val="none"/>
            </w:rPr>
          </w:rPrChange>
        </w:rPr>
        <w:br w:type="page"/>
      </w:r>
    </w:p>
    <w:p w14:paraId="49A47E74">
      <w:pPr>
        <w:pStyle w:val="5"/>
        <w:adjustRightInd w:val="0"/>
        <w:snapToGrid w:val="0"/>
        <w:spacing w:before="0" w:after="0" w:line="360" w:lineRule="auto"/>
        <w:jc w:val="center"/>
        <w:rPr>
          <w:rFonts w:ascii="宋体" w:hAnsi="宋体" w:cs="宋体"/>
          <w:color w:val="auto"/>
          <w:sz w:val="28"/>
          <w:szCs w:val="28"/>
          <w:highlight w:val="none"/>
          <w:rPrChange w:id="6672" w:author="然" w:date="2026-08-04T11:37:42Z">
            <w:rPr>
              <w:rFonts w:ascii="宋体" w:hAnsi="宋体" w:cs="宋体"/>
              <w:sz w:val="28"/>
              <w:szCs w:val="28"/>
              <w:highlight w:val="none"/>
            </w:rPr>
          </w:rPrChange>
        </w:rPr>
      </w:pPr>
      <w:bookmarkStart w:id="18" w:name="_Toc528307201"/>
      <w:r>
        <w:rPr>
          <w:rFonts w:hint="eastAsia" w:ascii="宋体" w:hAnsi="宋体" w:cs="宋体"/>
          <w:color w:val="auto"/>
          <w:sz w:val="28"/>
          <w:szCs w:val="28"/>
          <w:highlight w:val="none"/>
          <w:rPrChange w:id="6673" w:author="然" w:date="2026-08-04T11:37:42Z">
            <w:rPr>
              <w:rFonts w:hint="eastAsia" w:ascii="宋体" w:hAnsi="宋体" w:cs="宋体"/>
              <w:sz w:val="28"/>
              <w:szCs w:val="28"/>
              <w:highlight w:val="none"/>
            </w:rPr>
          </w:rPrChange>
        </w:rPr>
        <w:t>七、供应商认为需提供的其他资料</w:t>
      </w:r>
      <w:bookmarkEnd w:id="18"/>
    </w:p>
    <w:p w14:paraId="308B3C3A">
      <w:pPr>
        <w:pStyle w:val="5"/>
        <w:ind w:left="420"/>
        <w:jc w:val="center"/>
        <w:rPr>
          <w:rFonts w:ascii="宋体" w:hAnsi="宋体" w:cs="宋体"/>
          <w:color w:val="auto"/>
          <w:sz w:val="28"/>
          <w:szCs w:val="28"/>
          <w:highlight w:val="none"/>
          <w:rPrChange w:id="6674" w:author="然" w:date="2026-08-04T11:37:42Z">
            <w:rPr>
              <w:rFonts w:ascii="宋体" w:hAnsi="宋体" w:cs="宋体"/>
              <w:sz w:val="28"/>
              <w:szCs w:val="28"/>
              <w:highlight w:val="none"/>
            </w:rPr>
          </w:rPrChange>
        </w:rPr>
      </w:pPr>
      <w:r>
        <w:rPr>
          <w:rFonts w:hint="eastAsia" w:ascii="宋体" w:hAnsi="宋体" w:cs="宋体"/>
          <w:color w:val="auto"/>
          <w:sz w:val="28"/>
          <w:szCs w:val="28"/>
          <w:highlight w:val="none"/>
          <w:rPrChange w:id="6675" w:author="然" w:date="2026-08-04T11:37:42Z">
            <w:rPr>
              <w:rFonts w:hint="eastAsia" w:ascii="宋体" w:hAnsi="宋体" w:cs="宋体"/>
              <w:sz w:val="28"/>
              <w:szCs w:val="28"/>
              <w:highlight w:val="none"/>
            </w:rPr>
          </w:rPrChange>
        </w:rPr>
        <w:br w:type="page"/>
      </w:r>
      <w:r>
        <w:rPr>
          <w:rFonts w:hint="eastAsia" w:ascii="宋体" w:hAnsi="宋体" w:cs="宋体"/>
          <w:color w:val="auto"/>
          <w:sz w:val="28"/>
          <w:szCs w:val="28"/>
          <w:highlight w:val="none"/>
          <w:rPrChange w:id="6676" w:author="然" w:date="2026-08-04T11:37:42Z">
            <w:rPr>
              <w:rFonts w:hint="eastAsia" w:ascii="宋体" w:hAnsi="宋体" w:cs="宋体"/>
              <w:sz w:val="28"/>
              <w:szCs w:val="28"/>
              <w:highlight w:val="none"/>
            </w:rPr>
          </w:rPrChange>
        </w:rPr>
        <w:t>八、最后报价</w:t>
      </w:r>
    </w:p>
    <w:p w14:paraId="30748691">
      <w:pPr>
        <w:rPr>
          <w:color w:val="auto"/>
          <w:highlight w:val="none"/>
          <w:rPrChange w:id="6677" w:author="然" w:date="2026-08-04T11:37:42Z">
            <w:rPr>
              <w:highlight w:val="none"/>
            </w:rPr>
          </w:rPrChange>
        </w:rPr>
      </w:pPr>
    </w:p>
    <w:p w14:paraId="3DC53595">
      <w:pPr>
        <w:adjustRightInd w:val="0"/>
        <w:snapToGrid w:val="0"/>
        <w:spacing w:line="360" w:lineRule="auto"/>
        <w:rPr>
          <w:rFonts w:ascii="宋体" w:hAnsi="宋体" w:cs="宋体"/>
          <w:color w:val="auto"/>
          <w:szCs w:val="21"/>
          <w:highlight w:val="none"/>
          <w:rPrChange w:id="6678" w:author="然" w:date="2026-08-04T11:37:42Z">
            <w:rPr>
              <w:rFonts w:ascii="宋体" w:hAnsi="宋体" w:cs="宋体"/>
              <w:szCs w:val="21"/>
              <w:highlight w:val="none"/>
            </w:rPr>
          </w:rPrChange>
        </w:rPr>
      </w:pPr>
      <w:r>
        <w:rPr>
          <w:rFonts w:hint="eastAsia" w:ascii="宋体" w:hAnsi="宋体" w:cs="宋体"/>
          <w:color w:val="auto"/>
          <w:szCs w:val="21"/>
          <w:highlight w:val="none"/>
          <w:rPrChange w:id="6679" w:author="然" w:date="2026-08-04T11:37:42Z">
            <w:rPr>
              <w:rFonts w:hint="eastAsia" w:ascii="宋体" w:hAnsi="宋体" w:cs="宋体"/>
              <w:szCs w:val="21"/>
              <w:highlight w:val="none"/>
            </w:rPr>
          </w:rPrChange>
        </w:rPr>
        <w:t>项目名称：                                           包号（标段）：</w:t>
      </w:r>
    </w:p>
    <w:p w14:paraId="197D675B">
      <w:pPr>
        <w:adjustRightInd w:val="0"/>
        <w:snapToGrid w:val="0"/>
        <w:spacing w:line="360" w:lineRule="auto"/>
        <w:rPr>
          <w:rFonts w:ascii="宋体" w:hAnsi="宋体" w:cs="宋体"/>
          <w:color w:val="auto"/>
          <w:szCs w:val="21"/>
          <w:highlight w:val="none"/>
          <w:rPrChange w:id="6680" w:author="然" w:date="2026-08-04T11:37:42Z">
            <w:rPr>
              <w:rFonts w:ascii="宋体" w:hAnsi="宋体" w:cs="宋体"/>
              <w:szCs w:val="21"/>
              <w:highlight w:val="none"/>
            </w:rPr>
          </w:rPrChange>
        </w:rPr>
      </w:pPr>
      <w:r>
        <w:rPr>
          <w:rFonts w:hint="eastAsia" w:ascii="宋体" w:hAnsi="宋体" w:cs="宋体"/>
          <w:color w:val="auto"/>
          <w:szCs w:val="21"/>
          <w:highlight w:val="none"/>
          <w:rPrChange w:id="6681" w:author="然" w:date="2026-08-04T11:37:42Z">
            <w:rPr>
              <w:rFonts w:hint="eastAsia" w:ascii="宋体" w:hAnsi="宋体" w:cs="宋体"/>
              <w:szCs w:val="21"/>
              <w:highlight w:val="none"/>
            </w:rPr>
          </w:rPrChange>
        </w:rPr>
        <w:t xml:space="preserve">政府采购编号：                                       委托代理编号：                                       </w:t>
      </w:r>
    </w:p>
    <w:p w14:paraId="78316EB7">
      <w:pPr>
        <w:adjustRightInd w:val="0"/>
        <w:snapToGrid w:val="0"/>
        <w:spacing w:line="360" w:lineRule="auto"/>
        <w:ind w:firstLine="6930" w:firstLineChars="3300"/>
        <w:rPr>
          <w:rFonts w:ascii="宋体" w:hAnsi="宋体" w:cs="宋体"/>
          <w:color w:val="auto"/>
          <w:szCs w:val="21"/>
          <w:highlight w:val="none"/>
          <w:rPrChange w:id="6682" w:author="然" w:date="2026-08-04T11:37:42Z">
            <w:rPr>
              <w:rFonts w:ascii="宋体" w:hAnsi="宋体" w:cs="宋体"/>
              <w:szCs w:val="21"/>
              <w:highlight w:val="none"/>
            </w:rPr>
          </w:rPrChange>
        </w:rPr>
      </w:pPr>
      <w:r>
        <w:rPr>
          <w:rFonts w:hint="eastAsia" w:ascii="宋体" w:hAnsi="宋体" w:cs="宋体"/>
          <w:color w:val="auto"/>
          <w:szCs w:val="21"/>
          <w:highlight w:val="none"/>
          <w:rPrChange w:id="6683" w:author="然" w:date="2026-08-04T11:37:42Z">
            <w:rPr>
              <w:rFonts w:hint="eastAsia" w:ascii="宋体" w:hAnsi="宋体" w:cs="宋体"/>
              <w:szCs w:val="21"/>
              <w:highlight w:val="none"/>
            </w:rPr>
          </w:rPrChange>
        </w:rPr>
        <w:t>价格单位：人民币元</w:t>
      </w:r>
    </w:p>
    <w:tbl>
      <w:tblPr>
        <w:tblStyle w:val="36"/>
        <w:tblW w:w="90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865"/>
        <w:gridCol w:w="1381"/>
        <w:gridCol w:w="2203"/>
        <w:gridCol w:w="1591"/>
      </w:tblGrid>
      <w:tr w14:paraId="2E0101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jc w:val="center"/>
        </w:trPr>
        <w:tc>
          <w:tcPr>
            <w:tcW w:w="3865" w:type="dxa"/>
            <w:vAlign w:val="center"/>
          </w:tcPr>
          <w:p w14:paraId="776069F8">
            <w:pPr>
              <w:pStyle w:val="33"/>
              <w:jc w:val="center"/>
              <w:rPr>
                <w:color w:val="auto"/>
                <w:kern w:val="20"/>
                <w:sz w:val="21"/>
                <w:szCs w:val="21"/>
                <w:highlight w:val="none"/>
                <w:rPrChange w:id="6684" w:author="然" w:date="2026-08-04T11:37:42Z">
                  <w:rPr>
                    <w:kern w:val="20"/>
                    <w:sz w:val="21"/>
                    <w:szCs w:val="21"/>
                    <w:highlight w:val="none"/>
                  </w:rPr>
                </w:rPrChange>
              </w:rPr>
            </w:pPr>
            <w:r>
              <w:rPr>
                <w:rFonts w:hint="eastAsia"/>
                <w:color w:val="auto"/>
                <w:kern w:val="20"/>
                <w:sz w:val="21"/>
                <w:szCs w:val="21"/>
                <w:highlight w:val="none"/>
                <w:rPrChange w:id="6685" w:author="然" w:date="2026-08-04T11:37:42Z">
                  <w:rPr>
                    <w:rFonts w:hint="eastAsia"/>
                    <w:kern w:val="20"/>
                    <w:sz w:val="21"/>
                    <w:szCs w:val="21"/>
                    <w:highlight w:val="none"/>
                  </w:rPr>
                </w:rPrChange>
              </w:rPr>
              <w:t>响应项目名称</w:t>
            </w:r>
          </w:p>
        </w:tc>
        <w:tc>
          <w:tcPr>
            <w:tcW w:w="1381" w:type="dxa"/>
            <w:vAlign w:val="center"/>
          </w:tcPr>
          <w:p w14:paraId="03B43A25">
            <w:pPr>
              <w:pStyle w:val="33"/>
              <w:jc w:val="center"/>
              <w:rPr>
                <w:color w:val="auto"/>
                <w:kern w:val="20"/>
                <w:sz w:val="21"/>
                <w:szCs w:val="21"/>
                <w:highlight w:val="none"/>
                <w:rPrChange w:id="6686" w:author="然" w:date="2026-08-04T11:37:42Z">
                  <w:rPr>
                    <w:kern w:val="20"/>
                    <w:sz w:val="21"/>
                    <w:szCs w:val="21"/>
                    <w:highlight w:val="none"/>
                  </w:rPr>
                </w:rPrChange>
              </w:rPr>
            </w:pPr>
            <w:r>
              <w:rPr>
                <w:rFonts w:hint="eastAsia"/>
                <w:color w:val="auto"/>
                <w:kern w:val="20"/>
                <w:sz w:val="21"/>
                <w:szCs w:val="21"/>
                <w:highlight w:val="none"/>
                <w:lang w:val="en-US" w:eastAsia="zh-CN"/>
                <w:rPrChange w:id="6687" w:author="然" w:date="2026-08-04T11:37:42Z">
                  <w:rPr>
                    <w:rFonts w:hint="eastAsia"/>
                    <w:kern w:val="20"/>
                    <w:sz w:val="21"/>
                    <w:szCs w:val="21"/>
                    <w:highlight w:val="none"/>
                    <w:lang w:val="en-US" w:eastAsia="zh-CN"/>
                  </w:rPr>
                </w:rPrChange>
              </w:rPr>
              <w:t>服务</w:t>
            </w:r>
            <w:r>
              <w:rPr>
                <w:rFonts w:hint="eastAsia"/>
                <w:color w:val="auto"/>
                <w:kern w:val="20"/>
                <w:sz w:val="21"/>
                <w:szCs w:val="21"/>
                <w:highlight w:val="none"/>
                <w:rPrChange w:id="6688" w:author="然" w:date="2026-08-04T11:37:42Z">
                  <w:rPr>
                    <w:rFonts w:hint="eastAsia"/>
                    <w:kern w:val="20"/>
                    <w:sz w:val="21"/>
                    <w:szCs w:val="21"/>
                    <w:highlight w:val="none"/>
                  </w:rPr>
                </w:rPrChange>
              </w:rPr>
              <w:t>地点</w:t>
            </w:r>
          </w:p>
        </w:tc>
        <w:tc>
          <w:tcPr>
            <w:tcW w:w="2203" w:type="dxa"/>
            <w:vAlign w:val="center"/>
          </w:tcPr>
          <w:p w14:paraId="20F11DA4">
            <w:pPr>
              <w:pStyle w:val="33"/>
              <w:jc w:val="center"/>
              <w:rPr>
                <w:color w:val="auto"/>
                <w:kern w:val="20"/>
                <w:sz w:val="21"/>
                <w:szCs w:val="21"/>
                <w:highlight w:val="none"/>
                <w:rPrChange w:id="6689" w:author="然" w:date="2026-08-04T11:37:42Z">
                  <w:rPr>
                    <w:kern w:val="20"/>
                    <w:sz w:val="21"/>
                    <w:szCs w:val="21"/>
                    <w:highlight w:val="none"/>
                  </w:rPr>
                </w:rPrChange>
              </w:rPr>
            </w:pPr>
            <w:r>
              <w:rPr>
                <w:rFonts w:hint="eastAsia"/>
                <w:color w:val="auto"/>
                <w:kern w:val="20"/>
                <w:sz w:val="21"/>
                <w:szCs w:val="21"/>
                <w:highlight w:val="none"/>
                <w:lang w:val="en-US" w:eastAsia="zh-CN"/>
                <w:rPrChange w:id="6690" w:author="然" w:date="2026-08-04T11:37:42Z">
                  <w:rPr>
                    <w:rFonts w:hint="eastAsia"/>
                    <w:kern w:val="20"/>
                    <w:sz w:val="21"/>
                    <w:szCs w:val="21"/>
                    <w:highlight w:val="none"/>
                    <w:lang w:val="en-US" w:eastAsia="zh-CN"/>
                  </w:rPr>
                </w:rPrChange>
              </w:rPr>
              <w:t>服务</w:t>
            </w:r>
            <w:r>
              <w:rPr>
                <w:rFonts w:hint="eastAsia"/>
                <w:color w:val="auto"/>
                <w:kern w:val="20"/>
                <w:sz w:val="21"/>
                <w:szCs w:val="21"/>
                <w:highlight w:val="none"/>
                <w:rPrChange w:id="6691" w:author="然" w:date="2026-08-04T11:37:42Z">
                  <w:rPr>
                    <w:rFonts w:hint="eastAsia"/>
                    <w:kern w:val="20"/>
                    <w:sz w:val="21"/>
                    <w:szCs w:val="21"/>
                    <w:highlight w:val="none"/>
                  </w:rPr>
                </w:rPrChange>
              </w:rPr>
              <w:t>期</w:t>
            </w:r>
          </w:p>
        </w:tc>
        <w:tc>
          <w:tcPr>
            <w:tcW w:w="1591" w:type="dxa"/>
            <w:vAlign w:val="center"/>
          </w:tcPr>
          <w:p w14:paraId="5CEDBCC5">
            <w:pPr>
              <w:pStyle w:val="33"/>
              <w:jc w:val="center"/>
              <w:rPr>
                <w:color w:val="auto"/>
                <w:kern w:val="20"/>
                <w:sz w:val="21"/>
                <w:szCs w:val="21"/>
                <w:highlight w:val="none"/>
                <w:rPrChange w:id="6692" w:author="然" w:date="2026-08-04T11:37:42Z">
                  <w:rPr>
                    <w:kern w:val="20"/>
                    <w:sz w:val="21"/>
                    <w:szCs w:val="21"/>
                    <w:highlight w:val="none"/>
                  </w:rPr>
                </w:rPrChange>
              </w:rPr>
            </w:pPr>
            <w:r>
              <w:rPr>
                <w:rFonts w:hint="eastAsia"/>
                <w:color w:val="auto"/>
                <w:kern w:val="20"/>
                <w:sz w:val="21"/>
                <w:szCs w:val="21"/>
                <w:highlight w:val="none"/>
                <w:rPrChange w:id="6693" w:author="然" w:date="2026-08-04T11:37:42Z">
                  <w:rPr>
                    <w:rFonts w:hint="eastAsia"/>
                    <w:kern w:val="20"/>
                    <w:sz w:val="21"/>
                    <w:szCs w:val="21"/>
                    <w:highlight w:val="none"/>
                  </w:rPr>
                </w:rPrChange>
              </w:rPr>
              <w:t>备注</w:t>
            </w:r>
          </w:p>
        </w:tc>
      </w:tr>
      <w:tr w14:paraId="0B5EB7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jc w:val="center"/>
        </w:trPr>
        <w:tc>
          <w:tcPr>
            <w:tcW w:w="3865" w:type="dxa"/>
            <w:vAlign w:val="center"/>
          </w:tcPr>
          <w:p w14:paraId="26FF7AA3">
            <w:pPr>
              <w:adjustRightInd w:val="0"/>
              <w:snapToGrid w:val="0"/>
              <w:spacing w:line="360" w:lineRule="auto"/>
              <w:jc w:val="center"/>
              <w:rPr>
                <w:rFonts w:ascii="宋体" w:hAnsi="宋体" w:cs="宋体"/>
                <w:color w:val="auto"/>
                <w:kern w:val="0"/>
                <w:szCs w:val="21"/>
                <w:highlight w:val="none"/>
                <w:rPrChange w:id="6694" w:author="然" w:date="2026-08-04T11:37:42Z">
                  <w:rPr>
                    <w:rFonts w:ascii="宋体" w:hAnsi="宋体" w:cs="宋体"/>
                    <w:kern w:val="0"/>
                    <w:szCs w:val="21"/>
                    <w:highlight w:val="none"/>
                  </w:rPr>
                </w:rPrChange>
              </w:rPr>
            </w:pPr>
          </w:p>
        </w:tc>
        <w:tc>
          <w:tcPr>
            <w:tcW w:w="1381" w:type="dxa"/>
            <w:vAlign w:val="center"/>
          </w:tcPr>
          <w:p w14:paraId="257070B6">
            <w:pPr>
              <w:adjustRightInd w:val="0"/>
              <w:snapToGrid w:val="0"/>
              <w:spacing w:line="360" w:lineRule="auto"/>
              <w:jc w:val="center"/>
              <w:rPr>
                <w:rFonts w:ascii="宋体" w:hAnsi="宋体" w:cs="宋体"/>
                <w:color w:val="auto"/>
                <w:kern w:val="0"/>
                <w:szCs w:val="21"/>
                <w:highlight w:val="none"/>
                <w:rPrChange w:id="6695" w:author="然" w:date="2026-08-04T11:37:42Z">
                  <w:rPr>
                    <w:rFonts w:ascii="宋体" w:hAnsi="宋体" w:cs="宋体"/>
                    <w:kern w:val="0"/>
                    <w:szCs w:val="21"/>
                    <w:highlight w:val="none"/>
                  </w:rPr>
                </w:rPrChange>
              </w:rPr>
            </w:pPr>
          </w:p>
        </w:tc>
        <w:tc>
          <w:tcPr>
            <w:tcW w:w="2203" w:type="dxa"/>
            <w:vAlign w:val="center"/>
          </w:tcPr>
          <w:p w14:paraId="1830EC8E">
            <w:pPr>
              <w:adjustRightInd w:val="0"/>
              <w:snapToGrid w:val="0"/>
              <w:spacing w:line="360" w:lineRule="auto"/>
              <w:jc w:val="center"/>
              <w:rPr>
                <w:rFonts w:ascii="宋体" w:hAnsi="宋体" w:cs="宋体"/>
                <w:color w:val="auto"/>
                <w:kern w:val="0"/>
                <w:szCs w:val="21"/>
                <w:highlight w:val="none"/>
                <w:rPrChange w:id="6696" w:author="然" w:date="2026-08-04T11:37:42Z">
                  <w:rPr>
                    <w:rFonts w:ascii="宋体" w:hAnsi="宋体" w:cs="宋体"/>
                    <w:kern w:val="0"/>
                    <w:szCs w:val="21"/>
                    <w:highlight w:val="none"/>
                  </w:rPr>
                </w:rPrChange>
              </w:rPr>
            </w:pPr>
          </w:p>
        </w:tc>
        <w:tc>
          <w:tcPr>
            <w:tcW w:w="1591" w:type="dxa"/>
            <w:vAlign w:val="center"/>
          </w:tcPr>
          <w:p w14:paraId="479B39B6">
            <w:pPr>
              <w:adjustRightInd w:val="0"/>
              <w:snapToGrid w:val="0"/>
              <w:spacing w:line="360" w:lineRule="auto"/>
              <w:jc w:val="center"/>
              <w:rPr>
                <w:rFonts w:ascii="宋体" w:hAnsi="宋体" w:cs="宋体"/>
                <w:color w:val="auto"/>
                <w:kern w:val="0"/>
                <w:szCs w:val="21"/>
                <w:highlight w:val="none"/>
                <w:rPrChange w:id="6697" w:author="然" w:date="2026-08-04T11:37:42Z">
                  <w:rPr>
                    <w:rFonts w:ascii="宋体" w:hAnsi="宋体" w:cs="宋体"/>
                    <w:kern w:val="0"/>
                    <w:szCs w:val="21"/>
                    <w:highlight w:val="none"/>
                  </w:rPr>
                </w:rPrChange>
              </w:rPr>
            </w:pPr>
          </w:p>
        </w:tc>
      </w:tr>
      <w:tr w14:paraId="4585E8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jc w:val="center"/>
        </w:trPr>
        <w:tc>
          <w:tcPr>
            <w:tcW w:w="9040" w:type="dxa"/>
            <w:gridSpan w:val="4"/>
            <w:vAlign w:val="center"/>
          </w:tcPr>
          <w:p w14:paraId="3CB5C76A">
            <w:pPr>
              <w:adjustRightInd w:val="0"/>
              <w:snapToGrid w:val="0"/>
              <w:spacing w:line="360" w:lineRule="auto"/>
              <w:jc w:val="left"/>
              <w:rPr>
                <w:rFonts w:ascii="宋体" w:hAnsi="宋体" w:cs="宋体"/>
                <w:color w:val="auto"/>
                <w:kern w:val="0"/>
                <w:szCs w:val="21"/>
                <w:highlight w:val="none"/>
                <w:rPrChange w:id="6698"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6699" w:author="然" w:date="2026-08-04T11:37:42Z">
                  <w:rPr>
                    <w:rFonts w:hint="eastAsia" w:ascii="宋体" w:hAnsi="宋体" w:cs="宋体"/>
                    <w:kern w:val="0"/>
                    <w:szCs w:val="21"/>
                    <w:highlight w:val="none"/>
                  </w:rPr>
                </w:rPrChange>
              </w:rPr>
              <w:t>响应总价：</w:t>
            </w:r>
            <w:r>
              <w:rPr>
                <w:rFonts w:hint="eastAsia" w:ascii="宋体" w:hAnsi="宋体" w:cs="宋体"/>
                <w:color w:val="auto"/>
                <w:kern w:val="0"/>
                <w:szCs w:val="21"/>
                <w:highlight w:val="none"/>
                <w:u w:val="single"/>
                <w:rPrChange w:id="6700"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6701" w:author="然" w:date="2026-08-04T11:37:42Z">
                  <w:rPr>
                    <w:rFonts w:hint="eastAsia" w:ascii="宋体" w:hAnsi="宋体" w:cs="宋体"/>
                    <w:kern w:val="0"/>
                    <w:szCs w:val="21"/>
                    <w:highlight w:val="none"/>
                  </w:rPr>
                </w:rPrChange>
              </w:rPr>
              <w:t xml:space="preserve">（大写）  </w:t>
            </w:r>
            <w:r>
              <w:rPr>
                <w:rFonts w:hint="eastAsia" w:ascii="宋体" w:hAnsi="宋体" w:cs="宋体"/>
                <w:color w:val="auto"/>
                <w:kern w:val="0"/>
                <w:szCs w:val="21"/>
                <w:highlight w:val="none"/>
                <w:u w:val="single"/>
                <w:rPrChange w:id="6702"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6703" w:author="然" w:date="2026-08-04T11:37:42Z">
                  <w:rPr>
                    <w:rFonts w:hint="eastAsia" w:ascii="宋体" w:hAnsi="宋体" w:cs="宋体"/>
                    <w:kern w:val="0"/>
                    <w:szCs w:val="21"/>
                    <w:highlight w:val="none"/>
                  </w:rPr>
                </w:rPrChange>
              </w:rPr>
              <w:t xml:space="preserve">（小写）    </w:t>
            </w:r>
          </w:p>
        </w:tc>
      </w:tr>
      <w:tr w14:paraId="35C5CE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23" w:hRule="atLeast"/>
          <w:jc w:val="center"/>
        </w:trPr>
        <w:tc>
          <w:tcPr>
            <w:tcW w:w="9040" w:type="dxa"/>
            <w:gridSpan w:val="4"/>
            <w:vAlign w:val="center"/>
          </w:tcPr>
          <w:p w14:paraId="609ADB27">
            <w:pPr>
              <w:pStyle w:val="33"/>
              <w:jc w:val="both"/>
              <w:rPr>
                <w:color w:val="auto"/>
                <w:szCs w:val="21"/>
                <w:highlight w:val="none"/>
                <w:rPrChange w:id="6704" w:author="然" w:date="2026-08-04T11:37:42Z">
                  <w:rPr>
                    <w:szCs w:val="21"/>
                    <w:highlight w:val="none"/>
                  </w:rPr>
                </w:rPrChange>
              </w:rPr>
            </w:pPr>
            <w:r>
              <w:rPr>
                <w:rFonts w:hint="eastAsia"/>
                <w:color w:val="auto"/>
                <w:kern w:val="20"/>
                <w:sz w:val="21"/>
                <w:szCs w:val="21"/>
                <w:highlight w:val="none"/>
                <w:rPrChange w:id="6705" w:author="然" w:date="2026-08-04T11:37:42Z">
                  <w:rPr>
                    <w:rFonts w:hint="eastAsia"/>
                    <w:kern w:val="20"/>
                    <w:sz w:val="21"/>
                    <w:szCs w:val="21"/>
                    <w:highlight w:val="none"/>
                  </w:rPr>
                </w:rPrChange>
              </w:rPr>
              <w:t>说明：供应商应按每个招标的最小单位（包）响应。</w:t>
            </w:r>
          </w:p>
        </w:tc>
      </w:tr>
    </w:tbl>
    <w:p w14:paraId="3117D6BE">
      <w:pPr>
        <w:adjustRightInd w:val="0"/>
        <w:snapToGrid w:val="0"/>
        <w:spacing w:line="360" w:lineRule="auto"/>
        <w:rPr>
          <w:rFonts w:ascii="宋体" w:hAnsi="宋体" w:cs="宋体"/>
          <w:color w:val="auto"/>
          <w:szCs w:val="21"/>
          <w:highlight w:val="none"/>
          <w:rPrChange w:id="6706" w:author="然" w:date="2026-08-04T11:37:42Z">
            <w:rPr>
              <w:rFonts w:ascii="宋体" w:hAnsi="宋体" w:cs="宋体"/>
              <w:szCs w:val="21"/>
              <w:highlight w:val="none"/>
            </w:rPr>
          </w:rPrChange>
        </w:rPr>
      </w:pPr>
    </w:p>
    <w:p w14:paraId="683A0385">
      <w:pPr>
        <w:adjustRightInd w:val="0"/>
        <w:snapToGrid w:val="0"/>
        <w:spacing w:line="360" w:lineRule="auto"/>
        <w:ind w:firstLine="420" w:firstLineChars="200"/>
        <w:rPr>
          <w:rFonts w:ascii="宋体" w:hAnsi="宋体" w:cs="宋体"/>
          <w:color w:val="auto"/>
          <w:szCs w:val="21"/>
          <w:highlight w:val="none"/>
          <w:rPrChange w:id="6707" w:author="然" w:date="2026-08-04T11:37:42Z">
            <w:rPr>
              <w:rFonts w:ascii="宋体" w:hAnsi="宋体" w:cs="宋体"/>
              <w:szCs w:val="21"/>
              <w:highlight w:val="none"/>
            </w:rPr>
          </w:rPrChange>
        </w:rPr>
      </w:pPr>
      <w:r>
        <w:rPr>
          <w:rFonts w:hint="eastAsia" w:ascii="宋体" w:hAnsi="宋体" w:cs="宋体"/>
          <w:color w:val="auto"/>
          <w:szCs w:val="21"/>
          <w:highlight w:val="none"/>
          <w:rPrChange w:id="6708" w:author="然" w:date="2026-08-04T11:37:42Z">
            <w:rPr>
              <w:rFonts w:hint="eastAsia" w:ascii="宋体" w:hAnsi="宋体" w:cs="宋体"/>
              <w:szCs w:val="21"/>
              <w:highlight w:val="none"/>
            </w:rPr>
          </w:rPrChange>
        </w:rPr>
        <w:t xml:space="preserve">            </w:t>
      </w:r>
    </w:p>
    <w:p w14:paraId="1DD26C95">
      <w:pPr>
        <w:adjustRightInd w:val="0"/>
        <w:snapToGrid w:val="0"/>
        <w:spacing w:line="360" w:lineRule="auto"/>
        <w:rPr>
          <w:rFonts w:ascii="宋体" w:hAnsi="宋体" w:cs="宋体"/>
          <w:color w:val="auto"/>
          <w:szCs w:val="21"/>
          <w:highlight w:val="none"/>
          <w:rPrChange w:id="6709" w:author="然" w:date="2026-08-04T11:37:42Z">
            <w:rPr>
              <w:rFonts w:ascii="宋体" w:hAnsi="宋体" w:cs="宋体"/>
              <w:szCs w:val="21"/>
              <w:highlight w:val="none"/>
            </w:rPr>
          </w:rPrChange>
        </w:rPr>
      </w:pPr>
      <w:r>
        <w:rPr>
          <w:rFonts w:hint="eastAsia" w:ascii="宋体" w:hAnsi="宋体" w:cs="宋体"/>
          <w:color w:val="auto"/>
          <w:szCs w:val="21"/>
          <w:highlight w:val="none"/>
          <w:rPrChange w:id="6710" w:author="然" w:date="2026-08-04T11:37:42Z">
            <w:rPr>
              <w:rFonts w:hint="eastAsia" w:ascii="宋体" w:hAnsi="宋体" w:cs="宋体"/>
              <w:szCs w:val="21"/>
              <w:highlight w:val="none"/>
            </w:rPr>
          </w:rPrChange>
        </w:rPr>
        <w:t>供应商名称（盖单位章）：</w:t>
      </w:r>
    </w:p>
    <w:p w14:paraId="2B511A0E">
      <w:pPr>
        <w:adjustRightInd w:val="0"/>
        <w:snapToGrid w:val="0"/>
        <w:spacing w:line="360" w:lineRule="auto"/>
        <w:rPr>
          <w:rFonts w:ascii="宋体" w:hAnsi="宋体" w:cs="宋体"/>
          <w:color w:val="auto"/>
          <w:szCs w:val="21"/>
          <w:highlight w:val="none"/>
          <w:rPrChange w:id="6711" w:author="然" w:date="2026-08-04T11:37:42Z">
            <w:rPr>
              <w:rFonts w:ascii="宋体" w:hAnsi="宋体" w:cs="宋体"/>
              <w:szCs w:val="21"/>
              <w:highlight w:val="none"/>
            </w:rPr>
          </w:rPrChange>
        </w:rPr>
      </w:pPr>
      <w:r>
        <w:rPr>
          <w:rFonts w:hint="eastAsia" w:ascii="宋体" w:hAnsi="宋体" w:cs="宋体"/>
          <w:color w:val="auto"/>
          <w:szCs w:val="21"/>
          <w:highlight w:val="none"/>
          <w:rPrChange w:id="6712" w:author="然" w:date="2026-08-04T11:37:42Z">
            <w:rPr>
              <w:rFonts w:hint="eastAsia" w:ascii="宋体" w:hAnsi="宋体" w:cs="宋体"/>
              <w:szCs w:val="21"/>
              <w:highlight w:val="none"/>
            </w:rPr>
          </w:rPrChange>
        </w:rPr>
        <w:t>法定代表人或其授权的代理人（签字）：</w:t>
      </w:r>
      <w:r>
        <w:rPr>
          <w:rFonts w:hint="eastAsia" w:ascii="宋体" w:hAnsi="宋体" w:cs="宋体"/>
          <w:color w:val="auto"/>
          <w:szCs w:val="21"/>
          <w:highlight w:val="none"/>
          <w:u w:val="single"/>
          <w:rPrChange w:id="6713"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714" w:author="然" w:date="2026-08-04T11:37:42Z">
            <w:rPr>
              <w:rFonts w:hint="eastAsia" w:ascii="宋体" w:hAnsi="宋体" w:cs="宋体"/>
              <w:szCs w:val="21"/>
              <w:highlight w:val="none"/>
            </w:rPr>
          </w:rPrChange>
        </w:rPr>
        <w:t>_</w:t>
      </w:r>
    </w:p>
    <w:p w14:paraId="7918CCBB">
      <w:pPr>
        <w:adjustRightInd w:val="0"/>
        <w:snapToGrid w:val="0"/>
        <w:spacing w:line="360" w:lineRule="auto"/>
        <w:rPr>
          <w:rFonts w:ascii="宋体" w:hAnsi="宋体" w:cs="宋体"/>
          <w:color w:val="auto"/>
          <w:szCs w:val="21"/>
          <w:highlight w:val="none"/>
          <w:rPrChange w:id="6715" w:author="然" w:date="2026-08-04T11:37:42Z">
            <w:rPr>
              <w:rFonts w:ascii="宋体" w:hAnsi="宋体" w:cs="宋体"/>
              <w:szCs w:val="21"/>
              <w:highlight w:val="none"/>
            </w:rPr>
          </w:rPrChange>
        </w:rPr>
      </w:pPr>
      <w:r>
        <w:rPr>
          <w:rFonts w:hint="eastAsia" w:ascii="宋体" w:hAnsi="宋体" w:cs="宋体"/>
          <w:color w:val="auto"/>
          <w:szCs w:val="21"/>
          <w:highlight w:val="none"/>
          <w:rPrChange w:id="6716" w:author="然" w:date="2026-08-04T11:37:42Z">
            <w:rPr>
              <w:rFonts w:hint="eastAsia" w:ascii="宋体" w:hAnsi="宋体" w:cs="宋体"/>
              <w:szCs w:val="21"/>
              <w:highlight w:val="none"/>
            </w:rPr>
          </w:rPrChange>
        </w:rPr>
        <w:t>日期：</w:t>
      </w:r>
      <w:r>
        <w:rPr>
          <w:rFonts w:hint="eastAsia" w:ascii="宋体" w:hAnsi="宋体" w:cs="宋体"/>
          <w:color w:val="auto"/>
          <w:szCs w:val="21"/>
          <w:highlight w:val="none"/>
          <w:u w:val="single"/>
          <w:rPrChange w:id="6717"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718" w:author="然" w:date="2026-08-04T11:37:42Z">
            <w:rPr>
              <w:rFonts w:hint="eastAsia" w:ascii="宋体" w:hAnsi="宋体" w:cs="宋体"/>
              <w:szCs w:val="21"/>
              <w:highlight w:val="none"/>
            </w:rPr>
          </w:rPrChange>
        </w:rPr>
        <w:t>年</w:t>
      </w:r>
      <w:r>
        <w:rPr>
          <w:rFonts w:hint="eastAsia" w:ascii="宋体" w:hAnsi="宋体" w:cs="宋体"/>
          <w:color w:val="auto"/>
          <w:szCs w:val="21"/>
          <w:highlight w:val="none"/>
          <w:u w:val="single"/>
          <w:rPrChange w:id="6719"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720" w:author="然" w:date="2026-08-04T11:37:42Z">
            <w:rPr>
              <w:rFonts w:hint="eastAsia" w:ascii="宋体" w:hAnsi="宋体" w:cs="宋体"/>
              <w:szCs w:val="21"/>
              <w:highlight w:val="none"/>
            </w:rPr>
          </w:rPrChange>
        </w:rPr>
        <w:t>月</w:t>
      </w:r>
      <w:r>
        <w:rPr>
          <w:rFonts w:hint="eastAsia" w:ascii="宋体" w:hAnsi="宋体" w:cs="宋体"/>
          <w:color w:val="auto"/>
          <w:szCs w:val="21"/>
          <w:highlight w:val="none"/>
          <w:u w:val="single"/>
          <w:rPrChange w:id="6721"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722" w:author="然" w:date="2026-08-04T11:37:42Z">
            <w:rPr>
              <w:rFonts w:hint="eastAsia" w:ascii="宋体" w:hAnsi="宋体" w:cs="宋体"/>
              <w:szCs w:val="21"/>
              <w:highlight w:val="none"/>
            </w:rPr>
          </w:rPrChange>
        </w:rPr>
        <w:t>日</w:t>
      </w:r>
    </w:p>
    <w:p w14:paraId="75C1D990">
      <w:pPr>
        <w:adjustRightInd w:val="0"/>
        <w:snapToGrid w:val="0"/>
        <w:spacing w:line="360" w:lineRule="auto"/>
        <w:rPr>
          <w:rFonts w:ascii="宋体" w:hAnsi="宋体"/>
          <w:color w:val="auto"/>
          <w:szCs w:val="21"/>
          <w:highlight w:val="none"/>
          <w:rPrChange w:id="6723" w:author="然" w:date="2026-08-04T11:37:42Z">
            <w:rPr>
              <w:rFonts w:ascii="宋体" w:hAnsi="宋体"/>
              <w:szCs w:val="21"/>
              <w:highlight w:val="none"/>
            </w:rPr>
          </w:rPrChange>
        </w:rPr>
      </w:pPr>
    </w:p>
    <w:p w14:paraId="5268A9C3">
      <w:pPr>
        <w:adjustRightInd w:val="0"/>
        <w:snapToGrid w:val="0"/>
        <w:spacing w:line="360" w:lineRule="auto"/>
        <w:rPr>
          <w:rFonts w:ascii="宋体" w:hAnsi="宋体"/>
          <w:color w:val="auto"/>
          <w:szCs w:val="21"/>
          <w:highlight w:val="none"/>
          <w:rPrChange w:id="6724" w:author="然" w:date="2026-08-04T11:37:42Z">
            <w:rPr>
              <w:rFonts w:ascii="宋体" w:hAnsi="宋体"/>
              <w:szCs w:val="21"/>
              <w:highlight w:val="none"/>
            </w:rPr>
          </w:rPrChange>
        </w:rPr>
      </w:pPr>
      <w:r>
        <w:rPr>
          <w:rFonts w:hint="eastAsia" w:ascii="宋体" w:hAnsi="宋体"/>
          <w:color w:val="auto"/>
          <w:szCs w:val="21"/>
          <w:highlight w:val="none"/>
          <w:rPrChange w:id="6725" w:author="然" w:date="2026-08-04T11:37:42Z">
            <w:rPr>
              <w:rFonts w:hint="eastAsia" w:ascii="宋体" w:hAnsi="宋体"/>
              <w:szCs w:val="21"/>
              <w:highlight w:val="none"/>
            </w:rPr>
          </w:rPrChange>
        </w:rPr>
        <w:t>说明：</w:t>
      </w:r>
    </w:p>
    <w:p w14:paraId="567091B1">
      <w:pPr>
        <w:adjustRightInd w:val="0"/>
        <w:snapToGrid w:val="0"/>
        <w:spacing w:line="360" w:lineRule="auto"/>
        <w:ind w:firstLine="420" w:firstLineChars="200"/>
        <w:rPr>
          <w:rFonts w:ascii="宋体" w:hAnsi="宋体"/>
          <w:color w:val="auto"/>
          <w:szCs w:val="21"/>
          <w:highlight w:val="none"/>
          <w:rPrChange w:id="6726" w:author="然" w:date="2026-08-04T11:37:42Z">
            <w:rPr>
              <w:rFonts w:ascii="宋体" w:hAnsi="宋体"/>
              <w:szCs w:val="21"/>
              <w:highlight w:val="none"/>
            </w:rPr>
          </w:rPrChange>
        </w:rPr>
      </w:pPr>
      <w:r>
        <w:rPr>
          <w:rFonts w:hint="eastAsia" w:ascii="宋体" w:hAnsi="宋体"/>
          <w:color w:val="auto"/>
          <w:szCs w:val="21"/>
          <w:highlight w:val="none"/>
          <w:rPrChange w:id="6727" w:author="然" w:date="2026-08-04T11:37:42Z">
            <w:rPr>
              <w:rFonts w:hint="eastAsia" w:ascii="宋体" w:hAnsi="宋体"/>
              <w:szCs w:val="21"/>
              <w:highlight w:val="none"/>
            </w:rPr>
          </w:rPrChange>
        </w:rPr>
        <w:t>1、最后报价按第二章磋商须知第31条规定提供，格式按本表及分项报价表提供。</w:t>
      </w:r>
    </w:p>
    <w:p w14:paraId="6F32109C">
      <w:pPr>
        <w:adjustRightInd w:val="0"/>
        <w:snapToGrid w:val="0"/>
        <w:spacing w:line="360" w:lineRule="auto"/>
        <w:ind w:left="-88" w:leftChars="-42" w:firstLine="527" w:firstLineChars="250"/>
        <w:rPr>
          <w:rFonts w:ascii="宋体" w:hAnsi="宋体"/>
          <w:color w:val="auto"/>
          <w:szCs w:val="21"/>
          <w:highlight w:val="none"/>
          <w:rPrChange w:id="6728" w:author="然" w:date="2026-08-04T11:37:42Z">
            <w:rPr>
              <w:rFonts w:ascii="宋体" w:hAnsi="宋体"/>
              <w:szCs w:val="21"/>
              <w:highlight w:val="none"/>
            </w:rPr>
          </w:rPrChange>
        </w:rPr>
      </w:pPr>
      <w:r>
        <w:rPr>
          <w:rFonts w:hint="eastAsia" w:ascii="宋体" w:hAnsi="宋体"/>
          <w:b/>
          <w:bCs/>
          <w:color w:val="auto"/>
          <w:szCs w:val="21"/>
          <w:highlight w:val="none"/>
          <w:rPrChange w:id="6729" w:author="然" w:date="2026-08-04T11:37:42Z">
            <w:rPr>
              <w:rFonts w:hint="eastAsia" w:ascii="宋体" w:hAnsi="宋体"/>
              <w:b/>
              <w:bCs/>
              <w:szCs w:val="21"/>
              <w:highlight w:val="none"/>
            </w:rPr>
          </w:rPrChange>
        </w:rPr>
        <w:t>2、</w:t>
      </w:r>
      <w:r>
        <w:rPr>
          <w:rFonts w:hint="eastAsia" w:ascii="宋体" w:hAnsi="宋体"/>
          <w:b/>
          <w:bCs/>
          <w:color w:val="auto"/>
          <w:szCs w:val="21"/>
          <w:highlight w:val="none"/>
        </w:rPr>
        <w:t>最后报价需填列报价一览表和分项价格表，最后报价由供应商自行准备，</w:t>
      </w:r>
      <w:r>
        <w:rPr>
          <w:rFonts w:hint="eastAsia" w:ascii="宋体" w:hAnsi="宋体" w:cs="宋体"/>
          <w:b/>
          <w:bCs/>
          <w:color w:val="auto"/>
          <w:szCs w:val="21"/>
          <w:rPrChange w:id="6730" w:author="然" w:date="2026-08-04T11:37:42Z">
            <w:rPr>
              <w:rFonts w:hint="eastAsia" w:ascii="宋体" w:hAnsi="宋体" w:cs="宋体"/>
              <w:b/>
              <w:bCs/>
              <w:szCs w:val="21"/>
            </w:rPr>
          </w:rPrChange>
        </w:rPr>
        <w:t>在第二轮报价时递交，最后报价不得装入响应文件中</w:t>
      </w:r>
      <w:r>
        <w:rPr>
          <w:rFonts w:hint="eastAsia" w:ascii="宋体" w:hAnsi="宋体"/>
          <w:b/>
          <w:bCs/>
          <w:color w:val="auto"/>
          <w:szCs w:val="21"/>
          <w:highlight w:val="none"/>
        </w:rPr>
        <w:t>。</w:t>
      </w:r>
    </w:p>
    <w:p w14:paraId="31CE9205">
      <w:pPr>
        <w:ind w:left="420"/>
        <w:rPr>
          <w:color w:val="auto"/>
          <w:highlight w:val="none"/>
          <w:rPrChange w:id="6731" w:author="然" w:date="2026-08-04T11:37:42Z">
            <w:rPr>
              <w:highlight w:val="none"/>
            </w:rPr>
          </w:rPrChange>
        </w:rPr>
      </w:pPr>
    </w:p>
    <w:p w14:paraId="1E4C064A">
      <w:pPr>
        <w:adjustRightInd w:val="0"/>
        <w:snapToGrid w:val="0"/>
        <w:spacing w:line="360" w:lineRule="auto"/>
        <w:jc w:val="center"/>
        <w:rPr>
          <w:rFonts w:ascii="宋体" w:hAnsi="宋体" w:cs="宋体"/>
          <w:color w:val="auto"/>
          <w:sz w:val="32"/>
          <w:szCs w:val="32"/>
          <w:highlight w:val="none"/>
          <w:rPrChange w:id="6732" w:author="然" w:date="2026-08-04T11:37:42Z">
            <w:rPr>
              <w:rFonts w:ascii="宋体" w:hAnsi="宋体" w:cs="宋体"/>
              <w:sz w:val="32"/>
              <w:szCs w:val="32"/>
              <w:highlight w:val="none"/>
            </w:rPr>
          </w:rPrChange>
        </w:rPr>
      </w:pPr>
      <w:r>
        <w:rPr>
          <w:rFonts w:hint="eastAsia" w:ascii="宋体" w:hAnsi="宋体" w:cs="宋体"/>
          <w:color w:val="auto"/>
          <w:sz w:val="28"/>
          <w:szCs w:val="28"/>
          <w:highlight w:val="none"/>
          <w:rPrChange w:id="6733" w:author="然" w:date="2026-08-04T11:37:42Z">
            <w:rPr>
              <w:rFonts w:hint="eastAsia" w:ascii="宋体" w:hAnsi="宋体" w:cs="宋体"/>
              <w:sz w:val="28"/>
              <w:szCs w:val="28"/>
              <w:highlight w:val="none"/>
            </w:rPr>
          </w:rPrChange>
        </w:rPr>
        <w:br w:type="page"/>
      </w:r>
    </w:p>
    <w:p w14:paraId="071A95DE">
      <w:pPr>
        <w:pStyle w:val="20"/>
        <w:adjustRightInd w:val="0"/>
        <w:snapToGrid w:val="0"/>
        <w:jc w:val="center"/>
        <w:rPr>
          <w:rFonts w:hAnsi="宋体" w:cs="宋体"/>
          <w:bCs/>
          <w:color w:val="auto"/>
          <w:sz w:val="84"/>
          <w:szCs w:val="84"/>
          <w:highlight w:val="none"/>
          <w:rPrChange w:id="6734" w:author="然" w:date="2026-08-04T11:37:42Z">
            <w:rPr>
              <w:rFonts w:hAnsi="宋体" w:cs="宋体"/>
              <w:bCs/>
              <w:sz w:val="84"/>
              <w:szCs w:val="84"/>
              <w:highlight w:val="none"/>
            </w:rPr>
          </w:rPrChange>
        </w:rPr>
      </w:pPr>
    </w:p>
    <w:p w14:paraId="35C67C70">
      <w:pPr>
        <w:jc w:val="center"/>
        <w:rPr>
          <w:rFonts w:ascii="宋体" w:hAnsi="宋体" w:cs="宋体"/>
          <w:bCs/>
          <w:color w:val="auto"/>
          <w:sz w:val="84"/>
          <w:highlight w:val="none"/>
          <w:rPrChange w:id="6735" w:author="然" w:date="2026-08-04T11:37:42Z">
            <w:rPr>
              <w:rFonts w:ascii="宋体" w:hAnsi="宋体" w:cs="宋体"/>
              <w:bCs/>
              <w:sz w:val="84"/>
              <w:highlight w:val="none"/>
            </w:rPr>
          </w:rPrChange>
        </w:rPr>
      </w:pPr>
      <w:bookmarkStart w:id="19" w:name="_Toc528307202"/>
      <w:r>
        <w:rPr>
          <w:rFonts w:hint="eastAsia" w:ascii="宋体" w:hAnsi="宋体" w:cs="宋体"/>
          <w:bCs/>
          <w:color w:val="auto"/>
          <w:sz w:val="84"/>
          <w:highlight w:val="none"/>
          <w:rPrChange w:id="6736" w:author="然" w:date="2026-08-04T11:37:42Z">
            <w:rPr>
              <w:rFonts w:hint="eastAsia" w:ascii="宋体" w:hAnsi="宋体" w:cs="宋体"/>
              <w:bCs/>
              <w:sz w:val="84"/>
              <w:highlight w:val="none"/>
            </w:rPr>
          </w:rPrChange>
        </w:rPr>
        <w:t>政府采购</w:t>
      </w:r>
    </w:p>
    <w:p w14:paraId="3CA4FEB5">
      <w:pPr>
        <w:jc w:val="center"/>
        <w:rPr>
          <w:rFonts w:ascii="宋体" w:hAnsi="宋体" w:cs="宋体"/>
          <w:bCs/>
          <w:color w:val="auto"/>
          <w:sz w:val="84"/>
          <w:highlight w:val="none"/>
          <w:rPrChange w:id="6737" w:author="然" w:date="2026-08-04T11:37:42Z">
            <w:rPr>
              <w:rFonts w:ascii="宋体" w:hAnsi="宋体" w:cs="宋体"/>
              <w:bCs/>
              <w:sz w:val="84"/>
              <w:highlight w:val="none"/>
            </w:rPr>
          </w:rPrChange>
        </w:rPr>
      </w:pPr>
      <w:r>
        <w:rPr>
          <w:rFonts w:hint="eastAsia" w:ascii="宋体" w:hAnsi="宋体" w:cs="宋体"/>
          <w:bCs/>
          <w:color w:val="auto"/>
          <w:sz w:val="52"/>
          <w:szCs w:val="52"/>
          <w:highlight w:val="none"/>
          <w:rPrChange w:id="6738" w:author="然" w:date="2026-08-04T11:37:42Z">
            <w:rPr>
              <w:rFonts w:hint="eastAsia" w:ascii="宋体" w:hAnsi="宋体" w:cs="宋体"/>
              <w:bCs/>
              <w:sz w:val="52"/>
              <w:szCs w:val="52"/>
              <w:highlight w:val="none"/>
            </w:rPr>
          </w:rPrChange>
        </w:rPr>
        <w:t>竞争性磋商响应文件</w:t>
      </w:r>
    </w:p>
    <w:p w14:paraId="7E017565">
      <w:pPr>
        <w:adjustRightInd w:val="0"/>
        <w:snapToGrid w:val="0"/>
        <w:rPr>
          <w:rFonts w:ascii="宋体" w:hAnsi="宋体" w:cs="宋体"/>
          <w:color w:val="auto"/>
          <w:sz w:val="44"/>
          <w:szCs w:val="44"/>
          <w:highlight w:val="none"/>
          <w:rPrChange w:id="6739" w:author="然" w:date="2026-08-04T11:37:42Z">
            <w:rPr>
              <w:rFonts w:ascii="宋体" w:hAnsi="宋体" w:cs="宋体"/>
              <w:sz w:val="44"/>
              <w:szCs w:val="44"/>
              <w:highlight w:val="none"/>
            </w:rPr>
          </w:rPrChange>
        </w:rPr>
      </w:pPr>
    </w:p>
    <w:p w14:paraId="53913127">
      <w:pPr>
        <w:pStyle w:val="4"/>
        <w:adjustRightInd w:val="0"/>
        <w:snapToGrid w:val="0"/>
        <w:spacing w:line="240" w:lineRule="auto"/>
        <w:jc w:val="center"/>
        <w:rPr>
          <w:rFonts w:ascii="宋体" w:hAnsi="宋体" w:cs="宋体"/>
          <w:b w:val="0"/>
          <w:color w:val="auto"/>
          <w:sz w:val="44"/>
          <w:szCs w:val="44"/>
          <w:highlight w:val="none"/>
          <w:rPrChange w:id="6740" w:author="然" w:date="2026-08-04T11:37:42Z">
            <w:rPr>
              <w:rFonts w:ascii="宋体" w:hAnsi="宋体" w:cs="宋体"/>
              <w:b w:val="0"/>
              <w:sz w:val="44"/>
              <w:szCs w:val="44"/>
              <w:highlight w:val="none"/>
            </w:rPr>
          </w:rPrChange>
        </w:rPr>
      </w:pPr>
      <w:r>
        <w:rPr>
          <w:rFonts w:hint="eastAsia" w:ascii="宋体" w:hAnsi="宋体" w:cs="宋体"/>
          <w:color w:val="auto"/>
          <w:sz w:val="32"/>
          <w:highlight w:val="none"/>
          <w:rPrChange w:id="6741" w:author="然" w:date="2026-08-04T11:37:42Z">
            <w:rPr>
              <w:rFonts w:hint="eastAsia" w:ascii="宋体" w:hAnsi="宋体" w:cs="宋体"/>
              <w:sz w:val="32"/>
              <w:highlight w:val="none"/>
            </w:rPr>
          </w:rPrChange>
        </w:rPr>
        <w:t>第二册 资格证明文件</w:t>
      </w:r>
      <w:bookmarkEnd w:id="19"/>
    </w:p>
    <w:p w14:paraId="241D6985">
      <w:pPr>
        <w:adjustRightInd w:val="0"/>
        <w:snapToGrid w:val="0"/>
        <w:rPr>
          <w:rFonts w:ascii="宋体" w:hAnsi="宋体" w:cs="宋体"/>
          <w:color w:val="auto"/>
          <w:sz w:val="30"/>
          <w:szCs w:val="30"/>
          <w:highlight w:val="none"/>
          <w:rPrChange w:id="6742" w:author="然" w:date="2026-08-04T11:37:42Z">
            <w:rPr>
              <w:rFonts w:ascii="宋体" w:hAnsi="宋体" w:cs="宋体"/>
              <w:sz w:val="30"/>
              <w:szCs w:val="30"/>
              <w:highlight w:val="none"/>
            </w:rPr>
          </w:rPrChange>
        </w:rPr>
      </w:pPr>
    </w:p>
    <w:tbl>
      <w:tblPr>
        <w:tblStyle w:val="36"/>
        <w:tblpPr w:leftFromText="180" w:rightFromText="180" w:vertAnchor="text" w:horzAnchor="page" w:tblpX="1958" w:tblpY="601"/>
        <w:tblOverlap w:val="never"/>
        <w:tblW w:w="8439" w:type="dxa"/>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8" w:type="dxa"/>
          <w:bottom w:w="0" w:type="dxa"/>
          <w:right w:w="108" w:type="dxa"/>
        </w:tblCellMar>
      </w:tblPr>
      <w:tblGrid>
        <w:gridCol w:w="2844"/>
        <w:gridCol w:w="5595"/>
      </w:tblGrid>
      <w:tr w14:paraId="20DBB35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1422" w:hRule="exact"/>
        </w:trPr>
        <w:tc>
          <w:tcPr>
            <w:tcW w:w="2844" w:type="dxa"/>
            <w:vAlign w:val="center"/>
          </w:tcPr>
          <w:p w14:paraId="264C5621">
            <w:pPr>
              <w:pStyle w:val="20"/>
              <w:adjustRightInd w:val="0"/>
              <w:snapToGrid w:val="0"/>
              <w:spacing w:line="480" w:lineRule="auto"/>
              <w:ind w:firstLine="703" w:firstLineChars="250"/>
              <w:rPr>
                <w:rFonts w:hAnsi="宋体" w:cs="宋体"/>
                <w:color w:val="auto"/>
                <w:highlight w:val="none"/>
                <w:rPrChange w:id="6743" w:author="然" w:date="2026-08-04T11:37:42Z">
                  <w:rPr>
                    <w:rFonts w:hAnsi="宋体" w:cs="宋体"/>
                    <w:highlight w:val="none"/>
                  </w:rPr>
                </w:rPrChange>
              </w:rPr>
            </w:pPr>
            <w:r>
              <w:rPr>
                <w:rFonts w:hint="eastAsia" w:hAnsi="宋体" w:cs="宋体"/>
                <w:b/>
                <w:color w:val="auto"/>
                <w:sz w:val="28"/>
                <w:szCs w:val="32"/>
                <w:highlight w:val="none"/>
                <w:rPrChange w:id="6744" w:author="然" w:date="2026-08-04T11:37:42Z">
                  <w:rPr>
                    <w:rFonts w:hint="eastAsia" w:hAnsi="宋体" w:cs="宋体"/>
                    <w:b/>
                    <w:sz w:val="28"/>
                    <w:szCs w:val="32"/>
                    <w:highlight w:val="none"/>
                  </w:rPr>
                </w:rPrChange>
              </w:rPr>
              <w:t>采购项目名称:</w:t>
            </w:r>
          </w:p>
        </w:tc>
        <w:tc>
          <w:tcPr>
            <w:tcW w:w="5595" w:type="dxa"/>
            <w:vAlign w:val="center"/>
          </w:tcPr>
          <w:p w14:paraId="41292C78">
            <w:pPr>
              <w:pStyle w:val="20"/>
              <w:adjustRightInd w:val="0"/>
              <w:snapToGrid w:val="0"/>
              <w:spacing w:line="480" w:lineRule="auto"/>
              <w:ind w:left="281" w:hanging="281" w:hangingChars="100"/>
              <w:rPr>
                <w:rFonts w:hint="eastAsia" w:hAnsi="宋体" w:eastAsia="宋体" w:cs="宋体"/>
                <w:b/>
                <w:color w:val="auto"/>
                <w:sz w:val="28"/>
                <w:szCs w:val="32"/>
                <w:highlight w:val="none"/>
                <w:u w:val="single"/>
                <w:lang w:eastAsia="zh-CN"/>
                <w:rPrChange w:id="6745" w:author="然" w:date="2026-08-04T11:37:42Z">
                  <w:rPr>
                    <w:rFonts w:hint="eastAsia" w:hAnsi="宋体" w:eastAsia="宋体" w:cs="宋体"/>
                    <w:b/>
                    <w:sz w:val="28"/>
                    <w:szCs w:val="32"/>
                    <w:highlight w:val="none"/>
                    <w:u w:val="single"/>
                    <w:lang w:eastAsia="zh-CN"/>
                  </w:rPr>
                </w:rPrChange>
              </w:rPr>
            </w:pPr>
          </w:p>
        </w:tc>
      </w:tr>
      <w:tr w14:paraId="63B0352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exact"/>
        </w:trPr>
        <w:tc>
          <w:tcPr>
            <w:tcW w:w="2844" w:type="dxa"/>
            <w:vAlign w:val="center"/>
          </w:tcPr>
          <w:p w14:paraId="47F45D69">
            <w:pPr>
              <w:pStyle w:val="20"/>
              <w:adjustRightInd w:val="0"/>
              <w:snapToGrid w:val="0"/>
              <w:spacing w:line="480" w:lineRule="auto"/>
              <w:ind w:left="1819" w:leftChars="331" w:hanging="1124" w:hangingChars="400"/>
              <w:rPr>
                <w:rFonts w:hAnsi="宋体" w:cs="宋体"/>
                <w:color w:val="auto"/>
                <w:highlight w:val="none"/>
                <w:rPrChange w:id="6746" w:author="然" w:date="2026-08-04T11:37:42Z">
                  <w:rPr>
                    <w:rFonts w:hAnsi="宋体" w:cs="宋体"/>
                    <w:highlight w:val="none"/>
                  </w:rPr>
                </w:rPrChange>
              </w:rPr>
            </w:pPr>
            <w:r>
              <w:rPr>
                <w:rFonts w:hint="eastAsia" w:hAnsi="宋体" w:cs="宋体"/>
                <w:b/>
                <w:color w:val="auto"/>
                <w:sz w:val="28"/>
                <w:szCs w:val="32"/>
                <w:highlight w:val="none"/>
                <w:rPrChange w:id="6747" w:author="然" w:date="2026-08-04T11:37:42Z">
                  <w:rPr>
                    <w:rFonts w:hint="eastAsia" w:hAnsi="宋体" w:cs="宋体"/>
                    <w:b/>
                    <w:sz w:val="28"/>
                    <w:szCs w:val="32"/>
                    <w:highlight w:val="none"/>
                  </w:rPr>
                </w:rPrChange>
              </w:rPr>
              <w:t>采   购   人:</w:t>
            </w:r>
          </w:p>
        </w:tc>
        <w:tc>
          <w:tcPr>
            <w:tcW w:w="5595" w:type="dxa"/>
            <w:vAlign w:val="center"/>
          </w:tcPr>
          <w:p w14:paraId="1F4285F8">
            <w:pPr>
              <w:pStyle w:val="20"/>
              <w:adjustRightInd w:val="0"/>
              <w:snapToGrid w:val="0"/>
              <w:spacing w:line="480" w:lineRule="auto"/>
              <w:rPr>
                <w:rFonts w:hint="eastAsia" w:hAnsi="宋体" w:eastAsia="宋体" w:cs="宋体"/>
                <w:b/>
                <w:color w:val="auto"/>
                <w:sz w:val="28"/>
                <w:szCs w:val="32"/>
                <w:highlight w:val="none"/>
                <w:u w:val="single"/>
                <w:lang w:eastAsia="zh-CN"/>
                <w:rPrChange w:id="6748" w:author="然" w:date="2026-08-04T11:37:42Z">
                  <w:rPr>
                    <w:rFonts w:hint="eastAsia" w:hAnsi="宋体" w:eastAsia="宋体" w:cs="宋体"/>
                    <w:b/>
                    <w:sz w:val="28"/>
                    <w:szCs w:val="32"/>
                    <w:highlight w:val="none"/>
                    <w:u w:val="single"/>
                    <w:lang w:eastAsia="zh-CN"/>
                  </w:rPr>
                </w:rPrChange>
              </w:rPr>
            </w:pPr>
          </w:p>
        </w:tc>
      </w:tr>
      <w:tr w14:paraId="3D9FF93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exact"/>
        </w:trPr>
        <w:tc>
          <w:tcPr>
            <w:tcW w:w="2844" w:type="dxa"/>
            <w:vAlign w:val="center"/>
          </w:tcPr>
          <w:p w14:paraId="5E7B5A18">
            <w:pPr>
              <w:pStyle w:val="20"/>
              <w:adjustRightInd w:val="0"/>
              <w:snapToGrid w:val="0"/>
              <w:spacing w:line="480" w:lineRule="auto"/>
              <w:ind w:firstLine="703" w:firstLineChars="250"/>
              <w:rPr>
                <w:rFonts w:hAnsi="宋体" w:cs="宋体"/>
                <w:color w:val="auto"/>
                <w:highlight w:val="none"/>
                <w:rPrChange w:id="6749" w:author="然" w:date="2026-08-04T11:37:42Z">
                  <w:rPr>
                    <w:rFonts w:hAnsi="宋体" w:cs="宋体"/>
                    <w:highlight w:val="none"/>
                  </w:rPr>
                </w:rPrChange>
              </w:rPr>
            </w:pPr>
            <w:r>
              <w:rPr>
                <w:rFonts w:hint="eastAsia" w:hAnsi="宋体" w:cs="宋体"/>
                <w:b/>
                <w:color w:val="auto"/>
                <w:sz w:val="28"/>
                <w:szCs w:val="32"/>
                <w:highlight w:val="none"/>
                <w:rPrChange w:id="6750" w:author="然" w:date="2026-08-04T11:37:42Z">
                  <w:rPr>
                    <w:rFonts w:hint="eastAsia" w:hAnsi="宋体" w:cs="宋体"/>
                    <w:b/>
                    <w:sz w:val="28"/>
                    <w:szCs w:val="32"/>
                    <w:highlight w:val="none"/>
                  </w:rPr>
                </w:rPrChange>
              </w:rPr>
              <w:t>政府采购编号:</w:t>
            </w:r>
          </w:p>
        </w:tc>
        <w:tc>
          <w:tcPr>
            <w:tcW w:w="5595" w:type="dxa"/>
            <w:vAlign w:val="center"/>
          </w:tcPr>
          <w:p w14:paraId="5720AEAC">
            <w:pPr>
              <w:pStyle w:val="20"/>
              <w:adjustRightInd w:val="0"/>
              <w:snapToGrid w:val="0"/>
              <w:spacing w:line="480" w:lineRule="auto"/>
              <w:rPr>
                <w:rFonts w:hint="eastAsia" w:hAnsi="宋体" w:eastAsia="宋体" w:cs="宋体"/>
                <w:b/>
                <w:color w:val="auto"/>
                <w:sz w:val="28"/>
                <w:szCs w:val="32"/>
                <w:highlight w:val="none"/>
                <w:u w:val="single"/>
                <w:lang w:eastAsia="zh-CN"/>
                <w:rPrChange w:id="6751" w:author="然" w:date="2026-08-04T11:37:42Z">
                  <w:rPr>
                    <w:rFonts w:hint="eastAsia" w:hAnsi="宋体" w:eastAsia="宋体" w:cs="宋体"/>
                    <w:b/>
                    <w:sz w:val="28"/>
                    <w:szCs w:val="32"/>
                    <w:highlight w:val="none"/>
                    <w:u w:val="single"/>
                    <w:lang w:eastAsia="zh-CN"/>
                  </w:rPr>
                </w:rPrChange>
              </w:rPr>
            </w:pPr>
          </w:p>
        </w:tc>
      </w:tr>
      <w:tr w14:paraId="760881A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exact"/>
        </w:trPr>
        <w:tc>
          <w:tcPr>
            <w:tcW w:w="2844" w:type="dxa"/>
            <w:vAlign w:val="center"/>
          </w:tcPr>
          <w:p w14:paraId="286C20C5">
            <w:pPr>
              <w:pStyle w:val="20"/>
              <w:adjustRightInd w:val="0"/>
              <w:snapToGrid w:val="0"/>
              <w:spacing w:line="480" w:lineRule="auto"/>
              <w:ind w:firstLine="703" w:firstLineChars="250"/>
              <w:rPr>
                <w:rFonts w:hAnsi="宋体" w:cs="宋体"/>
                <w:color w:val="auto"/>
                <w:highlight w:val="none"/>
                <w:rPrChange w:id="6752" w:author="然" w:date="2026-08-04T11:37:42Z">
                  <w:rPr>
                    <w:rFonts w:hAnsi="宋体" w:cs="宋体"/>
                    <w:highlight w:val="none"/>
                  </w:rPr>
                </w:rPrChange>
              </w:rPr>
            </w:pPr>
            <w:r>
              <w:rPr>
                <w:rFonts w:hint="eastAsia" w:hAnsi="宋体" w:cs="宋体"/>
                <w:b/>
                <w:color w:val="auto"/>
                <w:sz w:val="28"/>
                <w:szCs w:val="32"/>
                <w:highlight w:val="none"/>
                <w:rPrChange w:id="6753" w:author="然" w:date="2026-08-04T11:37:42Z">
                  <w:rPr>
                    <w:rFonts w:hint="eastAsia" w:hAnsi="宋体" w:cs="宋体"/>
                    <w:b/>
                    <w:sz w:val="28"/>
                    <w:szCs w:val="32"/>
                    <w:highlight w:val="none"/>
                  </w:rPr>
                </w:rPrChange>
              </w:rPr>
              <w:t>委托代理编号:</w:t>
            </w:r>
          </w:p>
        </w:tc>
        <w:tc>
          <w:tcPr>
            <w:tcW w:w="5595" w:type="dxa"/>
            <w:vAlign w:val="center"/>
          </w:tcPr>
          <w:p w14:paraId="4D5ACA03">
            <w:pPr>
              <w:pStyle w:val="20"/>
              <w:adjustRightInd w:val="0"/>
              <w:snapToGrid w:val="0"/>
              <w:spacing w:line="480" w:lineRule="auto"/>
              <w:rPr>
                <w:rFonts w:hint="eastAsia" w:hAnsi="宋体" w:eastAsia="宋体" w:cs="宋体"/>
                <w:b/>
                <w:color w:val="auto"/>
                <w:sz w:val="28"/>
                <w:szCs w:val="32"/>
                <w:highlight w:val="none"/>
                <w:u w:val="single"/>
                <w:lang w:eastAsia="zh-CN"/>
                <w:rPrChange w:id="6754" w:author="然" w:date="2026-08-04T11:37:42Z">
                  <w:rPr>
                    <w:rFonts w:hint="eastAsia" w:hAnsi="宋体" w:eastAsia="宋体" w:cs="宋体"/>
                    <w:b/>
                    <w:sz w:val="28"/>
                    <w:szCs w:val="32"/>
                    <w:highlight w:val="none"/>
                    <w:u w:val="single"/>
                    <w:lang w:eastAsia="zh-CN"/>
                  </w:rPr>
                </w:rPrChange>
              </w:rPr>
            </w:pPr>
          </w:p>
        </w:tc>
      </w:tr>
      <w:tr w14:paraId="48C3DE0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exact"/>
        </w:trPr>
        <w:tc>
          <w:tcPr>
            <w:tcW w:w="2844" w:type="dxa"/>
            <w:vAlign w:val="center"/>
          </w:tcPr>
          <w:p w14:paraId="411C9CE6">
            <w:pPr>
              <w:pStyle w:val="20"/>
              <w:adjustRightInd w:val="0"/>
              <w:snapToGrid w:val="0"/>
              <w:spacing w:line="480" w:lineRule="auto"/>
              <w:ind w:firstLine="703" w:firstLineChars="250"/>
              <w:rPr>
                <w:rFonts w:hAnsi="宋体" w:cs="宋体"/>
                <w:b/>
                <w:color w:val="auto"/>
                <w:sz w:val="28"/>
                <w:szCs w:val="32"/>
                <w:highlight w:val="none"/>
                <w:rPrChange w:id="6755" w:author="然" w:date="2026-08-04T11:37:42Z">
                  <w:rPr>
                    <w:rFonts w:hAnsi="宋体" w:cs="宋体"/>
                    <w:b/>
                    <w:sz w:val="28"/>
                    <w:szCs w:val="32"/>
                    <w:highlight w:val="none"/>
                  </w:rPr>
                </w:rPrChange>
              </w:rPr>
            </w:pPr>
            <w:r>
              <w:rPr>
                <w:rFonts w:hint="eastAsia" w:hAnsi="宋体" w:cs="宋体"/>
                <w:b/>
                <w:color w:val="auto"/>
                <w:sz w:val="28"/>
                <w:szCs w:val="32"/>
                <w:highlight w:val="none"/>
                <w:rPrChange w:id="6756" w:author="然" w:date="2026-08-04T11:37:42Z">
                  <w:rPr>
                    <w:rFonts w:hint="eastAsia" w:hAnsi="宋体" w:cs="宋体"/>
                    <w:b/>
                    <w:sz w:val="28"/>
                    <w:szCs w:val="32"/>
                    <w:highlight w:val="none"/>
                  </w:rPr>
                </w:rPrChange>
              </w:rPr>
              <w:t>采购代理机构:</w:t>
            </w:r>
          </w:p>
        </w:tc>
        <w:tc>
          <w:tcPr>
            <w:tcW w:w="5595" w:type="dxa"/>
            <w:vAlign w:val="center"/>
          </w:tcPr>
          <w:p w14:paraId="24DA09B3">
            <w:pPr>
              <w:pStyle w:val="20"/>
              <w:adjustRightInd w:val="0"/>
              <w:snapToGrid w:val="0"/>
              <w:spacing w:line="480" w:lineRule="auto"/>
              <w:rPr>
                <w:rFonts w:hAnsi="宋体" w:cs="宋体"/>
                <w:b/>
                <w:color w:val="auto"/>
                <w:sz w:val="28"/>
                <w:szCs w:val="32"/>
                <w:highlight w:val="none"/>
                <w:rPrChange w:id="6757" w:author="然" w:date="2026-08-04T11:37:42Z">
                  <w:rPr>
                    <w:rFonts w:hAnsi="宋体" w:cs="宋体"/>
                    <w:b/>
                    <w:sz w:val="28"/>
                    <w:szCs w:val="32"/>
                    <w:highlight w:val="none"/>
                  </w:rPr>
                </w:rPrChange>
              </w:rPr>
            </w:pPr>
          </w:p>
        </w:tc>
      </w:tr>
    </w:tbl>
    <w:p w14:paraId="49A4C17B">
      <w:pPr>
        <w:adjustRightInd w:val="0"/>
        <w:snapToGrid w:val="0"/>
        <w:rPr>
          <w:rFonts w:ascii="宋体" w:hAnsi="宋体" w:cs="宋体"/>
          <w:color w:val="auto"/>
          <w:sz w:val="30"/>
          <w:szCs w:val="30"/>
          <w:highlight w:val="none"/>
          <w:rPrChange w:id="6758" w:author="然" w:date="2026-08-04T11:37:42Z">
            <w:rPr>
              <w:rFonts w:ascii="宋体" w:hAnsi="宋体" w:cs="宋体"/>
              <w:sz w:val="30"/>
              <w:szCs w:val="30"/>
              <w:highlight w:val="none"/>
            </w:rPr>
          </w:rPrChange>
        </w:rPr>
      </w:pPr>
    </w:p>
    <w:p w14:paraId="1A2F3515">
      <w:pPr>
        <w:adjustRightInd w:val="0"/>
        <w:snapToGrid w:val="0"/>
        <w:rPr>
          <w:rFonts w:ascii="宋体" w:hAnsi="宋体" w:cs="宋体"/>
          <w:color w:val="auto"/>
          <w:sz w:val="30"/>
          <w:szCs w:val="30"/>
          <w:highlight w:val="none"/>
          <w:rPrChange w:id="6759" w:author="然" w:date="2026-08-04T11:37:42Z">
            <w:rPr>
              <w:rFonts w:ascii="宋体" w:hAnsi="宋体" w:cs="宋体"/>
              <w:sz w:val="30"/>
              <w:szCs w:val="30"/>
              <w:highlight w:val="none"/>
            </w:rPr>
          </w:rPrChange>
        </w:rPr>
      </w:pPr>
    </w:p>
    <w:p w14:paraId="024FC375">
      <w:pPr>
        <w:adjustRightInd w:val="0"/>
        <w:snapToGrid w:val="0"/>
        <w:spacing w:line="360" w:lineRule="auto"/>
        <w:rPr>
          <w:rFonts w:ascii="宋体" w:hAnsi="宋体" w:cs="宋体"/>
          <w:color w:val="auto"/>
          <w:sz w:val="30"/>
          <w:szCs w:val="30"/>
          <w:highlight w:val="none"/>
          <w:rPrChange w:id="6760" w:author="然" w:date="2026-08-04T11:37:42Z">
            <w:rPr>
              <w:rFonts w:ascii="宋体" w:hAnsi="宋体" w:cs="宋体"/>
              <w:sz w:val="30"/>
              <w:szCs w:val="30"/>
              <w:highlight w:val="none"/>
            </w:rPr>
          </w:rPrChange>
        </w:rPr>
      </w:pPr>
    </w:p>
    <w:p w14:paraId="4E629876">
      <w:pPr>
        <w:adjustRightInd w:val="0"/>
        <w:snapToGrid w:val="0"/>
        <w:spacing w:line="360" w:lineRule="auto"/>
        <w:rPr>
          <w:rFonts w:ascii="宋体" w:hAnsi="宋体" w:cs="宋体"/>
          <w:color w:val="auto"/>
          <w:sz w:val="30"/>
          <w:szCs w:val="30"/>
          <w:highlight w:val="none"/>
          <w:rPrChange w:id="6761" w:author="然" w:date="2026-08-04T11:37:42Z">
            <w:rPr>
              <w:rFonts w:ascii="宋体" w:hAnsi="宋体" w:cs="宋体"/>
              <w:sz w:val="30"/>
              <w:szCs w:val="30"/>
              <w:highlight w:val="none"/>
            </w:rPr>
          </w:rPrChange>
        </w:rPr>
      </w:pPr>
    </w:p>
    <w:p w14:paraId="0FB473F8">
      <w:pPr>
        <w:adjustRightInd w:val="0"/>
        <w:snapToGrid w:val="0"/>
        <w:spacing w:line="360" w:lineRule="auto"/>
        <w:rPr>
          <w:rFonts w:ascii="宋体" w:hAnsi="宋体" w:cs="宋体"/>
          <w:color w:val="auto"/>
          <w:sz w:val="30"/>
          <w:szCs w:val="30"/>
          <w:highlight w:val="none"/>
          <w:rPrChange w:id="6762" w:author="然" w:date="2026-08-04T11:37:42Z">
            <w:rPr>
              <w:rFonts w:ascii="宋体" w:hAnsi="宋体" w:cs="宋体"/>
              <w:sz w:val="30"/>
              <w:szCs w:val="30"/>
              <w:highlight w:val="none"/>
            </w:rPr>
          </w:rPrChange>
        </w:rPr>
      </w:pPr>
    </w:p>
    <w:p w14:paraId="1521511C">
      <w:pPr>
        <w:adjustRightInd w:val="0"/>
        <w:snapToGrid w:val="0"/>
        <w:spacing w:line="360" w:lineRule="auto"/>
        <w:ind w:firstLine="1984" w:firstLineChars="620"/>
        <w:rPr>
          <w:rFonts w:ascii="宋体" w:hAnsi="宋体" w:cs="宋体"/>
          <w:color w:val="auto"/>
          <w:sz w:val="32"/>
          <w:szCs w:val="32"/>
          <w:highlight w:val="none"/>
          <w:rPrChange w:id="6763" w:author="然" w:date="2026-08-04T11:37:42Z">
            <w:rPr>
              <w:rFonts w:ascii="宋体" w:hAnsi="宋体" w:cs="宋体"/>
              <w:sz w:val="32"/>
              <w:szCs w:val="32"/>
              <w:highlight w:val="none"/>
            </w:rPr>
          </w:rPrChange>
        </w:rPr>
      </w:pPr>
      <w:r>
        <w:rPr>
          <w:rFonts w:hint="eastAsia" w:ascii="宋体" w:hAnsi="宋体" w:cs="宋体"/>
          <w:color w:val="auto"/>
          <w:sz w:val="32"/>
          <w:szCs w:val="32"/>
          <w:highlight w:val="none"/>
          <w:rPrChange w:id="6764" w:author="然" w:date="2026-08-04T11:37:42Z">
            <w:rPr>
              <w:rFonts w:hint="eastAsia" w:ascii="宋体" w:hAnsi="宋体" w:cs="宋体"/>
              <w:sz w:val="32"/>
              <w:szCs w:val="32"/>
              <w:highlight w:val="none"/>
            </w:rPr>
          </w:rPrChange>
        </w:rPr>
        <w:t>供应商</w:t>
      </w:r>
    </w:p>
    <w:p w14:paraId="247A4A66">
      <w:pPr>
        <w:adjustRightInd w:val="0"/>
        <w:snapToGrid w:val="0"/>
        <w:spacing w:line="360" w:lineRule="auto"/>
        <w:jc w:val="center"/>
        <w:rPr>
          <w:rFonts w:ascii="宋体" w:hAnsi="宋体" w:cs="宋体"/>
          <w:color w:val="auto"/>
          <w:sz w:val="32"/>
          <w:szCs w:val="32"/>
          <w:highlight w:val="none"/>
          <w:rPrChange w:id="6765" w:author="然" w:date="2026-08-04T11:37:42Z">
            <w:rPr>
              <w:rFonts w:ascii="宋体" w:hAnsi="宋体" w:cs="宋体"/>
              <w:sz w:val="32"/>
              <w:szCs w:val="32"/>
              <w:highlight w:val="none"/>
            </w:rPr>
          </w:rPrChange>
        </w:rPr>
      </w:pPr>
      <w:r>
        <w:rPr>
          <w:rFonts w:hint="eastAsia" w:ascii="宋体" w:hAnsi="宋体" w:cs="宋体"/>
          <w:color w:val="auto"/>
          <w:sz w:val="32"/>
          <w:szCs w:val="32"/>
          <w:highlight w:val="none"/>
          <w:rPrChange w:id="6766" w:author="然" w:date="2026-08-04T11:37:42Z">
            <w:rPr>
              <w:rFonts w:hint="eastAsia" w:ascii="宋体" w:hAnsi="宋体" w:cs="宋体"/>
              <w:sz w:val="32"/>
              <w:szCs w:val="32"/>
              <w:highlight w:val="none"/>
            </w:rPr>
          </w:rPrChange>
        </w:rPr>
        <w:t>年  月  日</w:t>
      </w:r>
    </w:p>
    <w:p w14:paraId="0A4E33CF">
      <w:pPr>
        <w:adjustRightInd w:val="0"/>
        <w:snapToGrid w:val="0"/>
        <w:spacing w:line="360" w:lineRule="auto"/>
        <w:rPr>
          <w:rFonts w:ascii="宋体" w:hAnsi="宋体" w:cs="宋体"/>
          <w:color w:val="auto"/>
          <w:sz w:val="28"/>
          <w:szCs w:val="28"/>
          <w:highlight w:val="none"/>
          <w:rPrChange w:id="6767" w:author="然" w:date="2026-08-04T11:37:42Z">
            <w:rPr>
              <w:rFonts w:ascii="宋体" w:hAnsi="宋体" w:cs="宋体"/>
              <w:sz w:val="28"/>
              <w:szCs w:val="28"/>
              <w:highlight w:val="none"/>
            </w:rPr>
          </w:rPrChange>
        </w:rPr>
      </w:pPr>
      <w:r>
        <w:rPr>
          <w:rFonts w:hint="eastAsia" w:ascii="宋体" w:hAnsi="宋体" w:cs="宋体"/>
          <w:color w:val="auto"/>
          <w:sz w:val="28"/>
          <w:szCs w:val="28"/>
          <w:highlight w:val="none"/>
          <w:rPrChange w:id="6768" w:author="然" w:date="2026-08-04T11:37:42Z">
            <w:rPr>
              <w:rFonts w:hint="eastAsia" w:ascii="宋体" w:hAnsi="宋体" w:cs="宋体"/>
              <w:sz w:val="28"/>
              <w:szCs w:val="28"/>
              <w:highlight w:val="none"/>
            </w:rPr>
          </w:rPrChange>
        </w:rPr>
        <w:br w:type="page"/>
      </w:r>
    </w:p>
    <w:p w14:paraId="6B82887D">
      <w:pPr>
        <w:pStyle w:val="5"/>
        <w:adjustRightInd w:val="0"/>
        <w:snapToGrid w:val="0"/>
        <w:spacing w:before="0" w:after="0" w:line="360" w:lineRule="auto"/>
        <w:jc w:val="center"/>
        <w:rPr>
          <w:rFonts w:ascii="宋体" w:hAnsi="宋体" w:cs="宋体"/>
          <w:color w:val="auto"/>
          <w:sz w:val="28"/>
          <w:szCs w:val="28"/>
          <w:highlight w:val="none"/>
          <w:rPrChange w:id="6769" w:author="然" w:date="2026-08-04T11:37:42Z">
            <w:rPr>
              <w:rFonts w:ascii="宋体" w:hAnsi="宋体" w:cs="宋体"/>
              <w:sz w:val="28"/>
              <w:szCs w:val="28"/>
              <w:highlight w:val="none"/>
            </w:rPr>
          </w:rPrChange>
        </w:rPr>
      </w:pPr>
      <w:bookmarkStart w:id="20" w:name="_Toc528307203"/>
      <w:r>
        <w:rPr>
          <w:rFonts w:hint="eastAsia" w:ascii="宋体" w:hAnsi="宋体" w:cs="宋体"/>
          <w:color w:val="auto"/>
          <w:sz w:val="28"/>
          <w:szCs w:val="28"/>
          <w:highlight w:val="none"/>
          <w:rPrChange w:id="6770" w:author="然" w:date="2026-08-04T11:37:42Z">
            <w:rPr>
              <w:rFonts w:hint="eastAsia" w:ascii="宋体" w:hAnsi="宋体" w:cs="宋体"/>
              <w:sz w:val="28"/>
              <w:szCs w:val="28"/>
              <w:highlight w:val="none"/>
            </w:rPr>
          </w:rPrChange>
        </w:rPr>
        <w:t>一、报价一览表</w:t>
      </w:r>
      <w:bookmarkEnd w:id="20"/>
    </w:p>
    <w:p w14:paraId="3B0A30FD">
      <w:pPr>
        <w:adjustRightInd w:val="0"/>
        <w:snapToGrid w:val="0"/>
        <w:spacing w:line="360" w:lineRule="auto"/>
        <w:ind w:left="-88" w:leftChars="-42"/>
        <w:jc w:val="center"/>
        <w:rPr>
          <w:rFonts w:ascii="宋体" w:hAnsi="宋体" w:cs="宋体"/>
          <w:color w:val="auto"/>
          <w:szCs w:val="21"/>
          <w:highlight w:val="none"/>
          <w:rPrChange w:id="6771" w:author="然" w:date="2026-08-04T11:37:42Z">
            <w:rPr>
              <w:rFonts w:ascii="宋体" w:hAnsi="宋体" w:cs="宋体"/>
              <w:szCs w:val="21"/>
              <w:highlight w:val="none"/>
            </w:rPr>
          </w:rPrChange>
        </w:rPr>
      </w:pPr>
    </w:p>
    <w:p w14:paraId="0269B060">
      <w:pPr>
        <w:adjustRightInd w:val="0"/>
        <w:snapToGrid w:val="0"/>
        <w:spacing w:line="360" w:lineRule="auto"/>
        <w:rPr>
          <w:rFonts w:ascii="宋体" w:hAnsi="宋体" w:cs="宋体"/>
          <w:color w:val="auto"/>
          <w:szCs w:val="21"/>
          <w:highlight w:val="none"/>
          <w:rPrChange w:id="6772" w:author="然" w:date="2026-08-04T11:37:42Z">
            <w:rPr>
              <w:rFonts w:ascii="宋体" w:hAnsi="宋体" w:cs="宋体"/>
              <w:szCs w:val="21"/>
              <w:highlight w:val="none"/>
            </w:rPr>
          </w:rPrChange>
        </w:rPr>
      </w:pPr>
      <w:bookmarkStart w:id="21" w:name="_Toc528307204"/>
      <w:r>
        <w:rPr>
          <w:rFonts w:hint="eastAsia" w:ascii="宋体" w:hAnsi="宋体" w:cs="宋体"/>
          <w:color w:val="auto"/>
          <w:szCs w:val="21"/>
          <w:highlight w:val="none"/>
          <w:rPrChange w:id="6773" w:author="然" w:date="2026-08-04T11:37:42Z">
            <w:rPr>
              <w:rFonts w:hint="eastAsia" w:ascii="宋体" w:hAnsi="宋体" w:cs="宋体"/>
              <w:szCs w:val="21"/>
              <w:highlight w:val="none"/>
            </w:rPr>
          </w:rPrChange>
        </w:rPr>
        <w:t>项目名称：                                           包号（标段）：</w:t>
      </w:r>
    </w:p>
    <w:p w14:paraId="2694A6AB">
      <w:pPr>
        <w:adjustRightInd w:val="0"/>
        <w:snapToGrid w:val="0"/>
        <w:spacing w:line="360" w:lineRule="auto"/>
        <w:rPr>
          <w:rFonts w:ascii="宋体" w:hAnsi="宋体" w:cs="宋体"/>
          <w:color w:val="auto"/>
          <w:szCs w:val="21"/>
          <w:highlight w:val="none"/>
          <w:rPrChange w:id="6774" w:author="然" w:date="2026-08-04T11:37:42Z">
            <w:rPr>
              <w:rFonts w:ascii="宋体" w:hAnsi="宋体" w:cs="宋体"/>
              <w:szCs w:val="21"/>
              <w:highlight w:val="none"/>
            </w:rPr>
          </w:rPrChange>
        </w:rPr>
      </w:pPr>
      <w:r>
        <w:rPr>
          <w:rFonts w:hint="eastAsia" w:ascii="宋体" w:hAnsi="宋体" w:cs="宋体"/>
          <w:color w:val="auto"/>
          <w:szCs w:val="21"/>
          <w:highlight w:val="none"/>
          <w:rPrChange w:id="6775" w:author="然" w:date="2026-08-04T11:37:42Z">
            <w:rPr>
              <w:rFonts w:hint="eastAsia" w:ascii="宋体" w:hAnsi="宋体" w:cs="宋体"/>
              <w:szCs w:val="21"/>
              <w:highlight w:val="none"/>
            </w:rPr>
          </w:rPrChange>
        </w:rPr>
        <w:t xml:space="preserve">政府采购编号：                                       委托代理编号：                                       </w:t>
      </w:r>
    </w:p>
    <w:p w14:paraId="3CCFBF2D">
      <w:pPr>
        <w:adjustRightInd w:val="0"/>
        <w:snapToGrid w:val="0"/>
        <w:spacing w:line="360" w:lineRule="auto"/>
        <w:ind w:firstLine="6930" w:firstLineChars="3300"/>
        <w:rPr>
          <w:rFonts w:ascii="宋体" w:hAnsi="宋体" w:cs="宋体"/>
          <w:color w:val="auto"/>
          <w:szCs w:val="21"/>
          <w:highlight w:val="none"/>
          <w:rPrChange w:id="6776" w:author="然" w:date="2026-08-04T11:37:42Z">
            <w:rPr>
              <w:rFonts w:ascii="宋体" w:hAnsi="宋体" w:cs="宋体"/>
              <w:szCs w:val="21"/>
              <w:highlight w:val="none"/>
            </w:rPr>
          </w:rPrChange>
        </w:rPr>
      </w:pPr>
      <w:r>
        <w:rPr>
          <w:rFonts w:hint="eastAsia" w:ascii="宋体" w:hAnsi="宋体" w:cs="宋体"/>
          <w:color w:val="auto"/>
          <w:szCs w:val="21"/>
          <w:highlight w:val="none"/>
          <w:rPrChange w:id="6777" w:author="然" w:date="2026-08-04T11:37:42Z">
            <w:rPr>
              <w:rFonts w:hint="eastAsia" w:ascii="宋体" w:hAnsi="宋体" w:cs="宋体"/>
              <w:szCs w:val="21"/>
              <w:highlight w:val="none"/>
            </w:rPr>
          </w:rPrChange>
        </w:rPr>
        <w:t>价格单位：人民币元</w:t>
      </w:r>
    </w:p>
    <w:tbl>
      <w:tblPr>
        <w:tblStyle w:val="36"/>
        <w:tblW w:w="90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865"/>
        <w:gridCol w:w="1381"/>
        <w:gridCol w:w="2203"/>
        <w:gridCol w:w="1591"/>
      </w:tblGrid>
      <w:tr w14:paraId="496E64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jc w:val="center"/>
        </w:trPr>
        <w:tc>
          <w:tcPr>
            <w:tcW w:w="3865" w:type="dxa"/>
            <w:vAlign w:val="center"/>
          </w:tcPr>
          <w:p w14:paraId="782A784E">
            <w:pPr>
              <w:pStyle w:val="33"/>
              <w:jc w:val="center"/>
              <w:rPr>
                <w:color w:val="auto"/>
                <w:kern w:val="20"/>
                <w:sz w:val="21"/>
                <w:szCs w:val="21"/>
                <w:highlight w:val="none"/>
                <w:rPrChange w:id="6778" w:author="然" w:date="2026-08-04T11:37:42Z">
                  <w:rPr>
                    <w:kern w:val="20"/>
                    <w:sz w:val="21"/>
                    <w:szCs w:val="21"/>
                    <w:highlight w:val="none"/>
                  </w:rPr>
                </w:rPrChange>
              </w:rPr>
            </w:pPr>
            <w:r>
              <w:rPr>
                <w:rFonts w:hint="eastAsia"/>
                <w:color w:val="auto"/>
                <w:kern w:val="20"/>
                <w:sz w:val="21"/>
                <w:szCs w:val="21"/>
                <w:highlight w:val="none"/>
                <w:rPrChange w:id="6779" w:author="然" w:date="2026-08-04T11:37:42Z">
                  <w:rPr>
                    <w:rFonts w:hint="eastAsia"/>
                    <w:kern w:val="20"/>
                    <w:sz w:val="21"/>
                    <w:szCs w:val="21"/>
                    <w:highlight w:val="none"/>
                  </w:rPr>
                </w:rPrChange>
              </w:rPr>
              <w:t>响应项目名称</w:t>
            </w:r>
          </w:p>
        </w:tc>
        <w:tc>
          <w:tcPr>
            <w:tcW w:w="1381" w:type="dxa"/>
            <w:vAlign w:val="center"/>
          </w:tcPr>
          <w:p w14:paraId="19CD35AB">
            <w:pPr>
              <w:pStyle w:val="33"/>
              <w:jc w:val="center"/>
              <w:rPr>
                <w:color w:val="auto"/>
                <w:kern w:val="20"/>
                <w:sz w:val="21"/>
                <w:szCs w:val="21"/>
                <w:highlight w:val="none"/>
                <w:rPrChange w:id="6780" w:author="然" w:date="2026-08-04T11:37:42Z">
                  <w:rPr>
                    <w:kern w:val="20"/>
                    <w:sz w:val="21"/>
                    <w:szCs w:val="21"/>
                    <w:highlight w:val="none"/>
                  </w:rPr>
                </w:rPrChange>
              </w:rPr>
            </w:pPr>
            <w:r>
              <w:rPr>
                <w:rFonts w:hint="eastAsia"/>
                <w:color w:val="auto"/>
                <w:kern w:val="20"/>
                <w:sz w:val="21"/>
                <w:szCs w:val="21"/>
                <w:highlight w:val="none"/>
                <w:lang w:val="en-US" w:eastAsia="zh-CN"/>
                <w:rPrChange w:id="6781" w:author="然" w:date="2026-08-04T11:37:42Z">
                  <w:rPr>
                    <w:rFonts w:hint="eastAsia"/>
                    <w:kern w:val="20"/>
                    <w:sz w:val="21"/>
                    <w:szCs w:val="21"/>
                    <w:highlight w:val="none"/>
                    <w:lang w:val="en-US" w:eastAsia="zh-CN"/>
                  </w:rPr>
                </w:rPrChange>
              </w:rPr>
              <w:t>服务</w:t>
            </w:r>
            <w:r>
              <w:rPr>
                <w:rFonts w:hint="eastAsia"/>
                <w:color w:val="auto"/>
                <w:kern w:val="20"/>
                <w:sz w:val="21"/>
                <w:szCs w:val="21"/>
                <w:highlight w:val="none"/>
                <w:rPrChange w:id="6782" w:author="然" w:date="2026-08-04T11:37:42Z">
                  <w:rPr>
                    <w:rFonts w:hint="eastAsia"/>
                    <w:kern w:val="20"/>
                    <w:sz w:val="21"/>
                    <w:szCs w:val="21"/>
                    <w:highlight w:val="none"/>
                  </w:rPr>
                </w:rPrChange>
              </w:rPr>
              <w:t>地点</w:t>
            </w:r>
          </w:p>
        </w:tc>
        <w:tc>
          <w:tcPr>
            <w:tcW w:w="2203" w:type="dxa"/>
            <w:vAlign w:val="center"/>
          </w:tcPr>
          <w:p w14:paraId="076F4588">
            <w:pPr>
              <w:pStyle w:val="33"/>
              <w:jc w:val="center"/>
              <w:rPr>
                <w:color w:val="auto"/>
                <w:kern w:val="20"/>
                <w:sz w:val="21"/>
                <w:szCs w:val="21"/>
                <w:highlight w:val="none"/>
                <w:rPrChange w:id="6783" w:author="然" w:date="2026-08-04T11:37:42Z">
                  <w:rPr>
                    <w:kern w:val="20"/>
                    <w:sz w:val="21"/>
                    <w:szCs w:val="21"/>
                    <w:highlight w:val="none"/>
                  </w:rPr>
                </w:rPrChange>
              </w:rPr>
            </w:pPr>
            <w:r>
              <w:rPr>
                <w:rFonts w:hint="eastAsia"/>
                <w:color w:val="auto"/>
                <w:kern w:val="20"/>
                <w:sz w:val="21"/>
                <w:szCs w:val="21"/>
                <w:highlight w:val="none"/>
                <w:lang w:val="en-US" w:eastAsia="zh-CN"/>
                <w:rPrChange w:id="6784" w:author="然" w:date="2026-08-04T11:37:42Z">
                  <w:rPr>
                    <w:rFonts w:hint="eastAsia"/>
                    <w:kern w:val="20"/>
                    <w:sz w:val="21"/>
                    <w:szCs w:val="21"/>
                    <w:highlight w:val="none"/>
                    <w:lang w:val="en-US" w:eastAsia="zh-CN"/>
                  </w:rPr>
                </w:rPrChange>
              </w:rPr>
              <w:t>服务</w:t>
            </w:r>
            <w:r>
              <w:rPr>
                <w:rFonts w:hint="eastAsia"/>
                <w:color w:val="auto"/>
                <w:kern w:val="20"/>
                <w:sz w:val="21"/>
                <w:szCs w:val="21"/>
                <w:highlight w:val="none"/>
                <w:rPrChange w:id="6785" w:author="然" w:date="2026-08-04T11:37:42Z">
                  <w:rPr>
                    <w:rFonts w:hint="eastAsia"/>
                    <w:kern w:val="20"/>
                    <w:sz w:val="21"/>
                    <w:szCs w:val="21"/>
                    <w:highlight w:val="none"/>
                  </w:rPr>
                </w:rPrChange>
              </w:rPr>
              <w:t>期</w:t>
            </w:r>
          </w:p>
        </w:tc>
        <w:tc>
          <w:tcPr>
            <w:tcW w:w="1591" w:type="dxa"/>
            <w:vAlign w:val="center"/>
          </w:tcPr>
          <w:p w14:paraId="60E99858">
            <w:pPr>
              <w:pStyle w:val="33"/>
              <w:jc w:val="center"/>
              <w:rPr>
                <w:color w:val="auto"/>
                <w:kern w:val="20"/>
                <w:sz w:val="21"/>
                <w:szCs w:val="21"/>
                <w:highlight w:val="none"/>
                <w:rPrChange w:id="6786" w:author="然" w:date="2026-08-04T11:37:42Z">
                  <w:rPr>
                    <w:kern w:val="20"/>
                    <w:sz w:val="21"/>
                    <w:szCs w:val="21"/>
                    <w:highlight w:val="none"/>
                  </w:rPr>
                </w:rPrChange>
              </w:rPr>
            </w:pPr>
            <w:r>
              <w:rPr>
                <w:rFonts w:hint="eastAsia"/>
                <w:color w:val="auto"/>
                <w:kern w:val="20"/>
                <w:sz w:val="21"/>
                <w:szCs w:val="21"/>
                <w:highlight w:val="none"/>
                <w:rPrChange w:id="6787" w:author="然" w:date="2026-08-04T11:37:42Z">
                  <w:rPr>
                    <w:rFonts w:hint="eastAsia"/>
                    <w:kern w:val="20"/>
                    <w:sz w:val="21"/>
                    <w:szCs w:val="21"/>
                    <w:highlight w:val="none"/>
                  </w:rPr>
                </w:rPrChange>
              </w:rPr>
              <w:t>备注</w:t>
            </w:r>
          </w:p>
        </w:tc>
      </w:tr>
      <w:tr w14:paraId="5F278D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jc w:val="center"/>
        </w:trPr>
        <w:tc>
          <w:tcPr>
            <w:tcW w:w="3865" w:type="dxa"/>
            <w:vAlign w:val="center"/>
          </w:tcPr>
          <w:p w14:paraId="1A1221EB">
            <w:pPr>
              <w:adjustRightInd w:val="0"/>
              <w:snapToGrid w:val="0"/>
              <w:spacing w:line="360" w:lineRule="auto"/>
              <w:jc w:val="center"/>
              <w:rPr>
                <w:rFonts w:ascii="宋体" w:hAnsi="宋体" w:cs="宋体"/>
                <w:color w:val="auto"/>
                <w:kern w:val="0"/>
                <w:szCs w:val="21"/>
                <w:highlight w:val="none"/>
                <w:rPrChange w:id="6788" w:author="然" w:date="2026-08-04T11:37:42Z">
                  <w:rPr>
                    <w:rFonts w:ascii="宋体" w:hAnsi="宋体" w:cs="宋体"/>
                    <w:kern w:val="0"/>
                    <w:szCs w:val="21"/>
                    <w:highlight w:val="none"/>
                  </w:rPr>
                </w:rPrChange>
              </w:rPr>
            </w:pPr>
          </w:p>
        </w:tc>
        <w:tc>
          <w:tcPr>
            <w:tcW w:w="1381" w:type="dxa"/>
            <w:vAlign w:val="center"/>
          </w:tcPr>
          <w:p w14:paraId="1AC979AC">
            <w:pPr>
              <w:adjustRightInd w:val="0"/>
              <w:snapToGrid w:val="0"/>
              <w:spacing w:line="360" w:lineRule="auto"/>
              <w:jc w:val="center"/>
              <w:rPr>
                <w:rFonts w:ascii="宋体" w:hAnsi="宋体" w:cs="宋体"/>
                <w:color w:val="auto"/>
                <w:kern w:val="0"/>
                <w:szCs w:val="21"/>
                <w:highlight w:val="none"/>
                <w:rPrChange w:id="6789" w:author="然" w:date="2026-08-04T11:37:42Z">
                  <w:rPr>
                    <w:rFonts w:ascii="宋体" w:hAnsi="宋体" w:cs="宋体"/>
                    <w:kern w:val="0"/>
                    <w:szCs w:val="21"/>
                    <w:highlight w:val="none"/>
                  </w:rPr>
                </w:rPrChange>
              </w:rPr>
            </w:pPr>
          </w:p>
        </w:tc>
        <w:tc>
          <w:tcPr>
            <w:tcW w:w="2203" w:type="dxa"/>
            <w:vAlign w:val="center"/>
          </w:tcPr>
          <w:p w14:paraId="4E23329A">
            <w:pPr>
              <w:adjustRightInd w:val="0"/>
              <w:snapToGrid w:val="0"/>
              <w:spacing w:line="360" w:lineRule="auto"/>
              <w:jc w:val="center"/>
              <w:rPr>
                <w:rFonts w:ascii="宋体" w:hAnsi="宋体" w:cs="宋体"/>
                <w:color w:val="auto"/>
                <w:kern w:val="0"/>
                <w:szCs w:val="21"/>
                <w:highlight w:val="none"/>
                <w:rPrChange w:id="6790" w:author="然" w:date="2026-08-04T11:37:42Z">
                  <w:rPr>
                    <w:rFonts w:ascii="宋体" w:hAnsi="宋体" w:cs="宋体"/>
                    <w:kern w:val="0"/>
                    <w:szCs w:val="21"/>
                    <w:highlight w:val="none"/>
                  </w:rPr>
                </w:rPrChange>
              </w:rPr>
            </w:pPr>
          </w:p>
        </w:tc>
        <w:tc>
          <w:tcPr>
            <w:tcW w:w="1591" w:type="dxa"/>
            <w:vAlign w:val="center"/>
          </w:tcPr>
          <w:p w14:paraId="77990C12">
            <w:pPr>
              <w:adjustRightInd w:val="0"/>
              <w:snapToGrid w:val="0"/>
              <w:spacing w:line="360" w:lineRule="auto"/>
              <w:jc w:val="center"/>
              <w:rPr>
                <w:rFonts w:ascii="宋体" w:hAnsi="宋体" w:cs="宋体"/>
                <w:color w:val="auto"/>
                <w:kern w:val="0"/>
                <w:szCs w:val="21"/>
                <w:highlight w:val="none"/>
                <w:rPrChange w:id="6791" w:author="然" w:date="2026-08-04T11:37:42Z">
                  <w:rPr>
                    <w:rFonts w:ascii="宋体" w:hAnsi="宋体" w:cs="宋体"/>
                    <w:kern w:val="0"/>
                    <w:szCs w:val="21"/>
                    <w:highlight w:val="none"/>
                  </w:rPr>
                </w:rPrChange>
              </w:rPr>
            </w:pPr>
          </w:p>
        </w:tc>
      </w:tr>
      <w:tr w14:paraId="56A9FD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jc w:val="center"/>
        </w:trPr>
        <w:tc>
          <w:tcPr>
            <w:tcW w:w="9040" w:type="dxa"/>
            <w:gridSpan w:val="4"/>
            <w:vAlign w:val="center"/>
          </w:tcPr>
          <w:p w14:paraId="464AEACC">
            <w:pPr>
              <w:adjustRightInd w:val="0"/>
              <w:snapToGrid w:val="0"/>
              <w:spacing w:line="360" w:lineRule="auto"/>
              <w:jc w:val="left"/>
              <w:rPr>
                <w:rFonts w:ascii="宋体" w:hAnsi="宋体" w:cs="宋体"/>
                <w:color w:val="auto"/>
                <w:kern w:val="0"/>
                <w:szCs w:val="21"/>
                <w:highlight w:val="none"/>
                <w:rPrChange w:id="6792"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6793" w:author="然" w:date="2026-08-04T11:37:42Z">
                  <w:rPr>
                    <w:rFonts w:hint="eastAsia" w:ascii="宋体" w:hAnsi="宋体" w:cs="宋体"/>
                    <w:kern w:val="0"/>
                    <w:szCs w:val="21"/>
                    <w:highlight w:val="none"/>
                  </w:rPr>
                </w:rPrChange>
              </w:rPr>
              <w:t>响应总价：</w:t>
            </w:r>
            <w:r>
              <w:rPr>
                <w:rFonts w:hint="eastAsia" w:ascii="宋体" w:hAnsi="宋体" w:cs="宋体"/>
                <w:color w:val="auto"/>
                <w:kern w:val="0"/>
                <w:szCs w:val="21"/>
                <w:highlight w:val="none"/>
                <w:u w:val="single"/>
                <w:rPrChange w:id="6794"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6795" w:author="然" w:date="2026-08-04T11:37:42Z">
                  <w:rPr>
                    <w:rFonts w:hint="eastAsia" w:ascii="宋体" w:hAnsi="宋体" w:cs="宋体"/>
                    <w:kern w:val="0"/>
                    <w:szCs w:val="21"/>
                    <w:highlight w:val="none"/>
                  </w:rPr>
                </w:rPrChange>
              </w:rPr>
              <w:t xml:space="preserve">（大写）  </w:t>
            </w:r>
            <w:r>
              <w:rPr>
                <w:rFonts w:hint="eastAsia" w:ascii="宋体" w:hAnsi="宋体" w:cs="宋体"/>
                <w:color w:val="auto"/>
                <w:kern w:val="0"/>
                <w:szCs w:val="21"/>
                <w:highlight w:val="none"/>
                <w:u w:val="single"/>
                <w:rPrChange w:id="6796"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6797" w:author="然" w:date="2026-08-04T11:37:42Z">
                  <w:rPr>
                    <w:rFonts w:hint="eastAsia" w:ascii="宋体" w:hAnsi="宋体" w:cs="宋体"/>
                    <w:kern w:val="0"/>
                    <w:szCs w:val="21"/>
                    <w:highlight w:val="none"/>
                  </w:rPr>
                </w:rPrChange>
              </w:rPr>
              <w:t xml:space="preserve">（小写）    </w:t>
            </w:r>
          </w:p>
        </w:tc>
      </w:tr>
      <w:tr w14:paraId="668A7A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jc w:val="center"/>
        </w:trPr>
        <w:tc>
          <w:tcPr>
            <w:tcW w:w="9040" w:type="dxa"/>
            <w:gridSpan w:val="4"/>
            <w:vAlign w:val="center"/>
          </w:tcPr>
          <w:p w14:paraId="395C34E9">
            <w:pPr>
              <w:adjustRightInd w:val="0"/>
              <w:snapToGrid w:val="0"/>
              <w:spacing w:line="360" w:lineRule="auto"/>
              <w:jc w:val="left"/>
              <w:rPr>
                <w:rFonts w:ascii="宋体" w:hAnsi="宋体" w:cs="宋体"/>
                <w:color w:val="auto"/>
                <w:szCs w:val="21"/>
                <w:highlight w:val="none"/>
                <w:rPrChange w:id="6798" w:author="然" w:date="2026-08-04T11:37:42Z">
                  <w:rPr>
                    <w:rFonts w:ascii="宋体" w:hAnsi="宋体" w:cs="宋体"/>
                    <w:szCs w:val="21"/>
                    <w:highlight w:val="none"/>
                  </w:rPr>
                </w:rPrChange>
              </w:rPr>
            </w:pPr>
            <w:r>
              <w:rPr>
                <w:rFonts w:hint="eastAsia" w:ascii="宋体" w:hAnsi="宋体" w:cs="宋体"/>
                <w:color w:val="auto"/>
                <w:szCs w:val="21"/>
                <w:highlight w:val="none"/>
                <w:rPrChange w:id="6799" w:author="然" w:date="2026-08-04T11:37:42Z">
                  <w:rPr>
                    <w:rFonts w:hint="eastAsia" w:ascii="宋体" w:hAnsi="宋体" w:cs="宋体"/>
                    <w:szCs w:val="21"/>
                    <w:highlight w:val="none"/>
                  </w:rPr>
                </w:rPrChange>
              </w:rPr>
              <w:t>说明：</w:t>
            </w:r>
          </w:p>
          <w:p w14:paraId="28F24A44">
            <w:pPr>
              <w:numPr>
                <w:ilvl w:val="0"/>
                <w:numId w:val="11"/>
              </w:numPr>
              <w:adjustRightInd w:val="0"/>
              <w:snapToGrid w:val="0"/>
              <w:spacing w:line="360" w:lineRule="auto"/>
              <w:ind w:left="-88" w:leftChars="-42"/>
              <w:rPr>
                <w:rFonts w:ascii="宋体" w:hAnsi="宋体" w:cs="宋体"/>
                <w:color w:val="auto"/>
                <w:szCs w:val="21"/>
                <w:highlight w:val="none"/>
                <w:rPrChange w:id="6800" w:author="然" w:date="2026-08-04T11:37:42Z">
                  <w:rPr>
                    <w:rFonts w:ascii="宋体" w:hAnsi="宋体" w:cs="宋体"/>
                    <w:szCs w:val="21"/>
                    <w:highlight w:val="none"/>
                  </w:rPr>
                </w:rPrChange>
              </w:rPr>
            </w:pPr>
            <w:r>
              <w:rPr>
                <w:rFonts w:hint="eastAsia" w:ascii="宋体" w:hAnsi="宋体" w:cs="宋体"/>
                <w:color w:val="auto"/>
                <w:szCs w:val="21"/>
                <w:highlight w:val="none"/>
                <w:rPrChange w:id="6801" w:author="然" w:date="2026-08-04T11:37:42Z">
                  <w:rPr>
                    <w:rFonts w:hint="eastAsia" w:ascii="宋体" w:hAnsi="宋体" w:cs="宋体"/>
                    <w:szCs w:val="21"/>
                    <w:highlight w:val="none"/>
                  </w:rPr>
                </w:rPrChange>
              </w:rPr>
              <w:t>供应商应按每个招标的最小单位（包）响应。</w:t>
            </w:r>
          </w:p>
          <w:p w14:paraId="191124DD">
            <w:pPr>
              <w:numPr>
                <w:ilvl w:val="0"/>
                <w:numId w:val="11"/>
              </w:numPr>
              <w:adjustRightInd w:val="0"/>
              <w:snapToGrid w:val="0"/>
              <w:spacing w:line="360" w:lineRule="auto"/>
              <w:ind w:left="-88" w:leftChars="-42"/>
              <w:rPr>
                <w:rFonts w:ascii="宋体" w:hAnsi="宋体" w:cs="宋体"/>
                <w:color w:val="auto"/>
                <w:szCs w:val="21"/>
                <w:highlight w:val="none"/>
                <w:rPrChange w:id="6802" w:author="然" w:date="2026-08-04T11:37:42Z">
                  <w:rPr>
                    <w:rFonts w:ascii="宋体" w:hAnsi="宋体" w:cs="宋体"/>
                    <w:szCs w:val="21"/>
                    <w:highlight w:val="none"/>
                  </w:rPr>
                </w:rPrChange>
              </w:rPr>
            </w:pPr>
            <w:r>
              <w:rPr>
                <w:rFonts w:hint="eastAsia" w:ascii="宋体" w:hAnsi="宋体" w:cs="宋体"/>
                <w:color w:val="auto"/>
                <w:szCs w:val="21"/>
                <w:highlight w:val="none"/>
                <w:rPrChange w:id="6803" w:author="然" w:date="2026-08-04T11:37:42Z">
                  <w:rPr>
                    <w:rFonts w:hint="eastAsia" w:ascii="宋体" w:hAnsi="宋体" w:cs="宋体"/>
                    <w:szCs w:val="21"/>
                    <w:highlight w:val="none"/>
                  </w:rPr>
                </w:rPrChange>
              </w:rPr>
              <w:t>本表格式中的内容缺一不可，签署盖章必须完整，否则视为无效响应。</w:t>
            </w:r>
          </w:p>
          <w:p w14:paraId="77E72A53">
            <w:pPr>
              <w:numPr>
                <w:ilvl w:val="0"/>
                <w:numId w:val="11"/>
              </w:numPr>
              <w:adjustRightInd w:val="0"/>
              <w:snapToGrid w:val="0"/>
              <w:spacing w:line="360" w:lineRule="auto"/>
              <w:ind w:left="-88" w:leftChars="-42"/>
              <w:rPr>
                <w:rFonts w:ascii="宋体" w:hAnsi="宋体" w:cs="宋体"/>
                <w:color w:val="auto"/>
                <w:szCs w:val="21"/>
                <w:highlight w:val="none"/>
                <w:rPrChange w:id="6804" w:author="然" w:date="2026-08-04T11:37:42Z">
                  <w:rPr>
                    <w:rFonts w:ascii="宋体" w:hAnsi="宋体" w:cs="宋体"/>
                    <w:szCs w:val="21"/>
                    <w:highlight w:val="none"/>
                  </w:rPr>
                </w:rPrChange>
              </w:rPr>
            </w:pPr>
            <w:r>
              <w:rPr>
                <w:rFonts w:hint="eastAsia" w:ascii="宋体" w:hAnsi="宋体" w:cs="宋体"/>
                <w:color w:val="auto"/>
                <w:szCs w:val="21"/>
                <w:highlight w:val="none"/>
                <w:rPrChange w:id="6805" w:author="然" w:date="2026-08-04T11:37:42Z">
                  <w:rPr>
                    <w:rFonts w:hint="eastAsia" w:ascii="宋体" w:hAnsi="宋体" w:cs="宋体"/>
                    <w:szCs w:val="21"/>
                    <w:highlight w:val="none"/>
                  </w:rPr>
                </w:rPrChange>
              </w:rPr>
              <w:t>供应商在提交响应文件的截止时间前修改“开标一览表”中的响应报价的，应同时修改响应文件中“响应分项报价表”“政府采购价格评审优惠清单报价表”“两型产品清单报价表”“联合体协议书”相应内容。</w:t>
            </w:r>
          </w:p>
        </w:tc>
      </w:tr>
    </w:tbl>
    <w:p w14:paraId="2D34E577">
      <w:pPr>
        <w:tabs>
          <w:tab w:val="left" w:pos="3686"/>
        </w:tabs>
        <w:adjustRightInd w:val="0"/>
        <w:snapToGrid w:val="0"/>
        <w:spacing w:line="360" w:lineRule="auto"/>
        <w:rPr>
          <w:rFonts w:ascii="宋体" w:hAnsi="宋体" w:cs="宋体"/>
          <w:b/>
          <w:color w:val="auto"/>
          <w:szCs w:val="21"/>
          <w:highlight w:val="none"/>
          <w:rPrChange w:id="6806" w:author="然" w:date="2026-08-04T11:37:42Z">
            <w:rPr>
              <w:rFonts w:ascii="宋体" w:hAnsi="宋体" w:cs="宋体"/>
              <w:b/>
              <w:szCs w:val="21"/>
              <w:highlight w:val="none"/>
            </w:rPr>
          </w:rPrChange>
        </w:rPr>
      </w:pPr>
    </w:p>
    <w:p w14:paraId="6388727C">
      <w:pPr>
        <w:adjustRightInd w:val="0"/>
        <w:snapToGrid w:val="0"/>
        <w:spacing w:line="360" w:lineRule="auto"/>
        <w:ind w:firstLine="420" w:firstLineChars="200"/>
        <w:rPr>
          <w:rFonts w:ascii="宋体" w:hAnsi="宋体" w:cs="宋体"/>
          <w:color w:val="auto"/>
          <w:szCs w:val="21"/>
          <w:highlight w:val="none"/>
          <w:rPrChange w:id="6807" w:author="然" w:date="2026-08-04T11:37:42Z">
            <w:rPr>
              <w:rFonts w:ascii="宋体" w:hAnsi="宋体" w:cs="宋体"/>
              <w:szCs w:val="21"/>
              <w:highlight w:val="none"/>
            </w:rPr>
          </w:rPrChange>
        </w:rPr>
      </w:pPr>
    </w:p>
    <w:p w14:paraId="6118A3B8">
      <w:pPr>
        <w:adjustRightInd w:val="0"/>
        <w:snapToGrid w:val="0"/>
        <w:spacing w:line="360" w:lineRule="auto"/>
        <w:ind w:firstLine="420" w:firstLineChars="200"/>
        <w:rPr>
          <w:rFonts w:ascii="宋体" w:hAnsi="宋体" w:cs="宋体"/>
          <w:color w:val="auto"/>
          <w:szCs w:val="21"/>
          <w:highlight w:val="none"/>
          <w:rPrChange w:id="6808" w:author="然" w:date="2026-08-04T11:37:42Z">
            <w:rPr>
              <w:rFonts w:ascii="宋体" w:hAnsi="宋体" w:cs="宋体"/>
              <w:szCs w:val="21"/>
              <w:highlight w:val="none"/>
            </w:rPr>
          </w:rPrChange>
        </w:rPr>
      </w:pPr>
      <w:r>
        <w:rPr>
          <w:rFonts w:hint="eastAsia" w:ascii="宋体" w:hAnsi="宋体" w:cs="宋体"/>
          <w:color w:val="auto"/>
          <w:szCs w:val="21"/>
          <w:highlight w:val="none"/>
          <w:rPrChange w:id="6809" w:author="然" w:date="2026-08-04T11:37:42Z">
            <w:rPr>
              <w:rFonts w:hint="eastAsia" w:ascii="宋体" w:hAnsi="宋体" w:cs="宋体"/>
              <w:szCs w:val="21"/>
              <w:highlight w:val="none"/>
            </w:rPr>
          </w:rPrChange>
        </w:rPr>
        <w:t xml:space="preserve">            </w:t>
      </w:r>
    </w:p>
    <w:p w14:paraId="06F8197E">
      <w:pPr>
        <w:adjustRightInd w:val="0"/>
        <w:snapToGrid w:val="0"/>
        <w:spacing w:line="360" w:lineRule="auto"/>
        <w:rPr>
          <w:rFonts w:ascii="宋体" w:hAnsi="宋体" w:cs="宋体"/>
          <w:color w:val="auto"/>
          <w:szCs w:val="21"/>
          <w:highlight w:val="none"/>
          <w:rPrChange w:id="6810" w:author="然" w:date="2026-08-04T11:37:42Z">
            <w:rPr>
              <w:rFonts w:ascii="宋体" w:hAnsi="宋体" w:cs="宋体"/>
              <w:szCs w:val="21"/>
              <w:highlight w:val="none"/>
            </w:rPr>
          </w:rPrChange>
        </w:rPr>
      </w:pPr>
      <w:r>
        <w:rPr>
          <w:rFonts w:hint="eastAsia" w:ascii="宋体" w:hAnsi="宋体" w:cs="宋体"/>
          <w:color w:val="auto"/>
          <w:szCs w:val="21"/>
          <w:highlight w:val="none"/>
          <w:rPrChange w:id="6811" w:author="然" w:date="2026-08-04T11:37:42Z">
            <w:rPr>
              <w:rFonts w:hint="eastAsia" w:ascii="宋体" w:hAnsi="宋体" w:cs="宋体"/>
              <w:szCs w:val="21"/>
              <w:highlight w:val="none"/>
            </w:rPr>
          </w:rPrChange>
        </w:rPr>
        <w:t>供应商名称（盖单位章）：</w:t>
      </w:r>
    </w:p>
    <w:p w14:paraId="628B12FA">
      <w:pPr>
        <w:adjustRightInd w:val="0"/>
        <w:snapToGrid w:val="0"/>
        <w:spacing w:line="360" w:lineRule="auto"/>
        <w:rPr>
          <w:rFonts w:ascii="宋体" w:hAnsi="宋体" w:cs="宋体"/>
          <w:color w:val="auto"/>
          <w:szCs w:val="21"/>
          <w:highlight w:val="none"/>
          <w:rPrChange w:id="6812" w:author="然" w:date="2026-08-04T11:37:42Z">
            <w:rPr>
              <w:rFonts w:ascii="宋体" w:hAnsi="宋体" w:cs="宋体"/>
              <w:szCs w:val="21"/>
              <w:highlight w:val="none"/>
            </w:rPr>
          </w:rPrChange>
        </w:rPr>
      </w:pPr>
      <w:r>
        <w:rPr>
          <w:rFonts w:hint="eastAsia" w:ascii="宋体" w:hAnsi="宋体" w:cs="宋体"/>
          <w:color w:val="auto"/>
          <w:szCs w:val="21"/>
          <w:highlight w:val="none"/>
          <w:rPrChange w:id="6813" w:author="然" w:date="2026-08-04T11:37:42Z">
            <w:rPr>
              <w:rFonts w:hint="eastAsia" w:ascii="宋体" w:hAnsi="宋体" w:cs="宋体"/>
              <w:szCs w:val="21"/>
              <w:highlight w:val="none"/>
            </w:rPr>
          </w:rPrChange>
        </w:rPr>
        <w:t>法定代表人或其授权的代理人（签字）：</w:t>
      </w:r>
      <w:r>
        <w:rPr>
          <w:rFonts w:hint="eastAsia" w:ascii="宋体" w:hAnsi="宋体" w:cs="宋体"/>
          <w:color w:val="auto"/>
          <w:szCs w:val="21"/>
          <w:highlight w:val="none"/>
          <w:u w:val="single"/>
          <w:rPrChange w:id="6814"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815" w:author="然" w:date="2026-08-04T11:37:42Z">
            <w:rPr>
              <w:rFonts w:hint="eastAsia" w:ascii="宋体" w:hAnsi="宋体" w:cs="宋体"/>
              <w:szCs w:val="21"/>
              <w:highlight w:val="none"/>
            </w:rPr>
          </w:rPrChange>
        </w:rPr>
        <w:t>_</w:t>
      </w:r>
    </w:p>
    <w:p w14:paraId="33EDC1DD">
      <w:pPr>
        <w:adjustRightInd w:val="0"/>
        <w:snapToGrid w:val="0"/>
        <w:spacing w:line="360" w:lineRule="auto"/>
        <w:rPr>
          <w:rFonts w:ascii="宋体" w:hAnsi="宋体" w:cs="宋体"/>
          <w:color w:val="auto"/>
          <w:szCs w:val="21"/>
          <w:highlight w:val="none"/>
          <w:rPrChange w:id="6816" w:author="然" w:date="2026-08-04T11:37:42Z">
            <w:rPr>
              <w:rFonts w:ascii="宋体" w:hAnsi="宋体" w:cs="宋体"/>
              <w:szCs w:val="21"/>
              <w:highlight w:val="none"/>
            </w:rPr>
          </w:rPrChange>
        </w:rPr>
      </w:pPr>
      <w:r>
        <w:rPr>
          <w:rFonts w:hint="eastAsia" w:ascii="宋体" w:hAnsi="宋体" w:cs="宋体"/>
          <w:color w:val="auto"/>
          <w:szCs w:val="21"/>
          <w:highlight w:val="none"/>
          <w:rPrChange w:id="6817" w:author="然" w:date="2026-08-04T11:37:42Z">
            <w:rPr>
              <w:rFonts w:hint="eastAsia" w:ascii="宋体" w:hAnsi="宋体" w:cs="宋体"/>
              <w:szCs w:val="21"/>
              <w:highlight w:val="none"/>
            </w:rPr>
          </w:rPrChange>
        </w:rPr>
        <w:t>日期：</w:t>
      </w:r>
      <w:r>
        <w:rPr>
          <w:rFonts w:hint="eastAsia" w:ascii="宋体" w:hAnsi="宋体" w:cs="宋体"/>
          <w:color w:val="auto"/>
          <w:szCs w:val="21"/>
          <w:highlight w:val="none"/>
          <w:u w:val="single"/>
          <w:rPrChange w:id="6818"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819" w:author="然" w:date="2026-08-04T11:37:42Z">
            <w:rPr>
              <w:rFonts w:hint="eastAsia" w:ascii="宋体" w:hAnsi="宋体" w:cs="宋体"/>
              <w:szCs w:val="21"/>
              <w:highlight w:val="none"/>
            </w:rPr>
          </w:rPrChange>
        </w:rPr>
        <w:t>年</w:t>
      </w:r>
      <w:r>
        <w:rPr>
          <w:rFonts w:hint="eastAsia" w:ascii="宋体" w:hAnsi="宋体" w:cs="宋体"/>
          <w:color w:val="auto"/>
          <w:szCs w:val="21"/>
          <w:highlight w:val="none"/>
          <w:u w:val="single"/>
          <w:rPrChange w:id="6820"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821" w:author="然" w:date="2026-08-04T11:37:42Z">
            <w:rPr>
              <w:rFonts w:hint="eastAsia" w:ascii="宋体" w:hAnsi="宋体" w:cs="宋体"/>
              <w:szCs w:val="21"/>
              <w:highlight w:val="none"/>
            </w:rPr>
          </w:rPrChange>
        </w:rPr>
        <w:t>月</w:t>
      </w:r>
      <w:r>
        <w:rPr>
          <w:rFonts w:hint="eastAsia" w:ascii="宋体" w:hAnsi="宋体" w:cs="宋体"/>
          <w:color w:val="auto"/>
          <w:szCs w:val="21"/>
          <w:highlight w:val="none"/>
          <w:u w:val="single"/>
          <w:rPrChange w:id="6822"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823" w:author="然" w:date="2026-08-04T11:37:42Z">
            <w:rPr>
              <w:rFonts w:hint="eastAsia" w:ascii="宋体" w:hAnsi="宋体" w:cs="宋体"/>
              <w:szCs w:val="21"/>
              <w:highlight w:val="none"/>
            </w:rPr>
          </w:rPrChange>
        </w:rPr>
        <w:t>日</w:t>
      </w:r>
    </w:p>
    <w:p w14:paraId="731F9CB9">
      <w:pPr>
        <w:pStyle w:val="8"/>
        <w:rPr>
          <w:rFonts w:ascii="宋体" w:hAnsi="宋体" w:cs="宋体"/>
          <w:color w:val="auto"/>
          <w:szCs w:val="21"/>
          <w:highlight w:val="none"/>
          <w:rPrChange w:id="6824" w:author="然" w:date="2026-08-04T11:37:42Z">
            <w:rPr>
              <w:rFonts w:ascii="宋体" w:hAnsi="宋体" w:cs="宋体"/>
              <w:szCs w:val="21"/>
              <w:highlight w:val="none"/>
            </w:rPr>
          </w:rPrChange>
        </w:rPr>
      </w:pPr>
    </w:p>
    <w:p w14:paraId="37621403">
      <w:pPr>
        <w:pStyle w:val="8"/>
        <w:rPr>
          <w:rFonts w:ascii="宋体" w:hAnsi="宋体" w:cs="宋体"/>
          <w:color w:val="auto"/>
          <w:szCs w:val="21"/>
          <w:highlight w:val="none"/>
          <w:rPrChange w:id="6825" w:author="然" w:date="2026-08-04T11:37:42Z">
            <w:rPr>
              <w:rFonts w:ascii="宋体" w:hAnsi="宋体" w:cs="宋体"/>
              <w:szCs w:val="21"/>
              <w:highlight w:val="none"/>
            </w:rPr>
          </w:rPrChange>
        </w:rPr>
      </w:pPr>
    </w:p>
    <w:p w14:paraId="70EB26B5">
      <w:pPr>
        <w:pStyle w:val="8"/>
        <w:rPr>
          <w:rFonts w:ascii="宋体" w:hAnsi="宋体" w:cs="宋体"/>
          <w:color w:val="auto"/>
          <w:szCs w:val="21"/>
          <w:highlight w:val="none"/>
          <w:rPrChange w:id="6826" w:author="然" w:date="2026-08-04T11:37:42Z">
            <w:rPr>
              <w:rFonts w:ascii="宋体" w:hAnsi="宋体" w:cs="宋体"/>
              <w:szCs w:val="21"/>
              <w:highlight w:val="none"/>
            </w:rPr>
          </w:rPrChange>
        </w:rPr>
      </w:pPr>
    </w:p>
    <w:p w14:paraId="4D9A2756">
      <w:pPr>
        <w:pStyle w:val="8"/>
        <w:rPr>
          <w:rFonts w:ascii="宋体" w:hAnsi="宋体" w:cs="宋体"/>
          <w:color w:val="auto"/>
          <w:szCs w:val="21"/>
          <w:highlight w:val="none"/>
          <w:rPrChange w:id="6827" w:author="然" w:date="2026-08-04T11:37:42Z">
            <w:rPr>
              <w:rFonts w:ascii="宋体" w:hAnsi="宋体" w:cs="宋体"/>
              <w:szCs w:val="21"/>
              <w:highlight w:val="none"/>
            </w:rPr>
          </w:rPrChange>
        </w:rPr>
      </w:pPr>
    </w:p>
    <w:p w14:paraId="434DC34F">
      <w:pPr>
        <w:pStyle w:val="8"/>
        <w:rPr>
          <w:rFonts w:ascii="宋体" w:hAnsi="宋体" w:cs="宋体"/>
          <w:color w:val="auto"/>
          <w:szCs w:val="21"/>
          <w:highlight w:val="none"/>
          <w:rPrChange w:id="6828" w:author="然" w:date="2026-08-04T11:37:42Z">
            <w:rPr>
              <w:rFonts w:ascii="宋体" w:hAnsi="宋体" w:cs="宋体"/>
              <w:szCs w:val="21"/>
              <w:highlight w:val="none"/>
            </w:rPr>
          </w:rPrChange>
        </w:rPr>
      </w:pPr>
    </w:p>
    <w:p w14:paraId="626BBE25">
      <w:pPr>
        <w:pStyle w:val="8"/>
        <w:rPr>
          <w:rFonts w:ascii="宋体" w:hAnsi="宋体" w:cs="宋体"/>
          <w:color w:val="auto"/>
          <w:szCs w:val="21"/>
          <w:highlight w:val="none"/>
          <w:rPrChange w:id="6829" w:author="然" w:date="2026-08-04T11:37:42Z">
            <w:rPr>
              <w:rFonts w:ascii="宋体" w:hAnsi="宋体" w:cs="宋体"/>
              <w:szCs w:val="21"/>
              <w:highlight w:val="none"/>
            </w:rPr>
          </w:rPrChange>
        </w:rPr>
      </w:pPr>
    </w:p>
    <w:p w14:paraId="245F678F">
      <w:pPr>
        <w:rPr>
          <w:rFonts w:ascii="宋体" w:hAnsi="宋体" w:cs="宋体"/>
          <w:color w:val="auto"/>
          <w:sz w:val="28"/>
          <w:szCs w:val="28"/>
          <w:highlight w:val="none"/>
          <w:rPrChange w:id="6830" w:author="然" w:date="2026-08-04T11:37:42Z">
            <w:rPr>
              <w:rFonts w:ascii="宋体" w:hAnsi="宋体" w:cs="宋体"/>
              <w:sz w:val="28"/>
              <w:szCs w:val="28"/>
              <w:highlight w:val="none"/>
            </w:rPr>
          </w:rPrChange>
        </w:rPr>
      </w:pPr>
      <w:r>
        <w:rPr>
          <w:rFonts w:hint="eastAsia" w:ascii="宋体" w:hAnsi="宋体" w:cs="宋体"/>
          <w:color w:val="auto"/>
          <w:sz w:val="28"/>
          <w:szCs w:val="28"/>
          <w:highlight w:val="none"/>
          <w:rPrChange w:id="6831" w:author="然" w:date="2026-08-04T11:37:42Z">
            <w:rPr>
              <w:rFonts w:hint="eastAsia" w:ascii="宋体" w:hAnsi="宋体" w:cs="宋体"/>
              <w:sz w:val="28"/>
              <w:szCs w:val="28"/>
              <w:highlight w:val="none"/>
            </w:rPr>
          </w:rPrChange>
        </w:rPr>
        <w:br w:type="page"/>
      </w:r>
    </w:p>
    <w:p w14:paraId="0DAD3EC6">
      <w:pPr>
        <w:pStyle w:val="5"/>
        <w:adjustRightInd w:val="0"/>
        <w:snapToGrid w:val="0"/>
        <w:spacing w:before="0" w:after="0" w:line="360" w:lineRule="auto"/>
        <w:jc w:val="center"/>
        <w:rPr>
          <w:rFonts w:ascii="宋体" w:hAnsi="宋体" w:cs="宋体"/>
          <w:color w:val="auto"/>
          <w:sz w:val="28"/>
          <w:szCs w:val="28"/>
          <w:highlight w:val="none"/>
          <w:rPrChange w:id="6832" w:author="然" w:date="2026-08-04T11:37:42Z">
            <w:rPr>
              <w:rFonts w:ascii="宋体" w:hAnsi="宋体" w:cs="宋体"/>
              <w:sz w:val="28"/>
              <w:szCs w:val="28"/>
              <w:highlight w:val="none"/>
            </w:rPr>
          </w:rPrChange>
        </w:rPr>
      </w:pPr>
      <w:r>
        <w:rPr>
          <w:rFonts w:hint="eastAsia" w:ascii="宋体" w:hAnsi="宋体" w:cs="宋体"/>
          <w:color w:val="auto"/>
          <w:sz w:val="28"/>
          <w:szCs w:val="28"/>
          <w:highlight w:val="none"/>
          <w:rPrChange w:id="6833" w:author="然" w:date="2026-08-04T11:37:42Z">
            <w:rPr>
              <w:rFonts w:hint="eastAsia" w:ascii="宋体" w:hAnsi="宋体" w:cs="宋体"/>
              <w:sz w:val="28"/>
              <w:szCs w:val="28"/>
              <w:highlight w:val="none"/>
            </w:rPr>
          </w:rPrChange>
        </w:rPr>
        <w:t>二、法定代表人身份证明</w:t>
      </w:r>
      <w:bookmarkEnd w:id="21"/>
    </w:p>
    <w:p w14:paraId="5F890CD4">
      <w:pPr>
        <w:autoSpaceDE w:val="0"/>
        <w:autoSpaceDN w:val="0"/>
        <w:adjustRightInd w:val="0"/>
        <w:snapToGrid w:val="0"/>
        <w:spacing w:line="360" w:lineRule="auto"/>
        <w:ind w:firstLine="420" w:firstLineChars="200"/>
        <w:jc w:val="left"/>
        <w:rPr>
          <w:rFonts w:ascii="宋体" w:hAnsi="宋体" w:cs="宋体"/>
          <w:color w:val="auto"/>
          <w:szCs w:val="21"/>
          <w:highlight w:val="none"/>
          <w:rPrChange w:id="6834" w:author="然" w:date="2026-08-04T11:37:42Z">
            <w:rPr>
              <w:rFonts w:ascii="宋体" w:hAnsi="宋体" w:cs="宋体"/>
              <w:szCs w:val="21"/>
              <w:highlight w:val="none"/>
            </w:rPr>
          </w:rPrChange>
        </w:rPr>
      </w:pPr>
    </w:p>
    <w:p w14:paraId="6BB4840A">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Change w:id="6835"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6836" w:author="然" w:date="2026-08-04T11:37:42Z">
            <w:rPr>
              <w:rFonts w:hint="eastAsia" w:ascii="宋体" w:hAnsi="宋体" w:cs="宋体"/>
              <w:kern w:val="0"/>
              <w:szCs w:val="21"/>
              <w:highlight w:val="none"/>
            </w:rPr>
          </w:rPrChange>
        </w:rPr>
        <w:t>姓名：</w:t>
      </w:r>
      <w:r>
        <w:rPr>
          <w:rFonts w:hint="eastAsia" w:ascii="宋体" w:hAnsi="宋体" w:cs="宋体"/>
          <w:color w:val="auto"/>
          <w:kern w:val="0"/>
          <w:szCs w:val="21"/>
          <w:highlight w:val="none"/>
          <w:u w:val="single"/>
          <w:rPrChange w:id="6837"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6838" w:author="然" w:date="2026-08-04T11:37:42Z">
            <w:rPr>
              <w:rFonts w:hint="eastAsia" w:ascii="宋体" w:hAnsi="宋体" w:cs="宋体"/>
              <w:kern w:val="0"/>
              <w:szCs w:val="21"/>
              <w:highlight w:val="none"/>
            </w:rPr>
          </w:rPrChange>
        </w:rPr>
        <w:t xml:space="preserve"> 性别：</w:t>
      </w:r>
      <w:r>
        <w:rPr>
          <w:rFonts w:hint="eastAsia" w:ascii="宋体" w:hAnsi="宋体" w:cs="宋体"/>
          <w:color w:val="auto"/>
          <w:kern w:val="0"/>
          <w:szCs w:val="21"/>
          <w:highlight w:val="none"/>
          <w:u w:val="single"/>
          <w:rPrChange w:id="6839"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6840" w:author="然" w:date="2026-08-04T11:37:42Z">
            <w:rPr>
              <w:rFonts w:hint="eastAsia" w:ascii="宋体" w:hAnsi="宋体" w:cs="宋体"/>
              <w:kern w:val="0"/>
              <w:szCs w:val="21"/>
              <w:highlight w:val="none"/>
            </w:rPr>
          </w:rPrChange>
        </w:rPr>
        <w:t xml:space="preserve"> 身份证号：</w:t>
      </w:r>
      <w:r>
        <w:rPr>
          <w:rFonts w:hint="eastAsia" w:ascii="宋体" w:hAnsi="宋体" w:cs="宋体"/>
          <w:color w:val="auto"/>
          <w:kern w:val="0"/>
          <w:szCs w:val="21"/>
          <w:highlight w:val="none"/>
          <w:u w:val="single"/>
          <w:rPrChange w:id="6841"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6842" w:author="然" w:date="2026-08-04T11:37:42Z">
            <w:rPr>
              <w:rFonts w:hint="eastAsia" w:ascii="宋体" w:hAnsi="宋体" w:cs="宋体"/>
              <w:kern w:val="0"/>
              <w:szCs w:val="21"/>
              <w:highlight w:val="none"/>
            </w:rPr>
          </w:rPrChange>
        </w:rPr>
        <w:t xml:space="preserve"> 职务：</w:t>
      </w:r>
      <w:r>
        <w:rPr>
          <w:rFonts w:hint="eastAsia" w:ascii="宋体" w:hAnsi="宋体" w:cs="宋体"/>
          <w:color w:val="auto"/>
          <w:kern w:val="0"/>
          <w:szCs w:val="21"/>
          <w:highlight w:val="none"/>
          <w:u w:val="single"/>
          <w:rPrChange w:id="6843"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6844" w:author="然" w:date="2026-08-04T11:37:42Z">
            <w:rPr>
              <w:rFonts w:hint="eastAsia" w:ascii="宋体" w:hAnsi="宋体" w:cs="宋体"/>
              <w:kern w:val="0"/>
              <w:szCs w:val="21"/>
              <w:highlight w:val="none"/>
            </w:rPr>
          </w:rPrChange>
        </w:rPr>
        <w:t>系</w:t>
      </w:r>
      <w:r>
        <w:rPr>
          <w:rFonts w:hint="eastAsia" w:ascii="宋体" w:hAnsi="宋体" w:cs="宋体"/>
          <w:color w:val="auto"/>
          <w:kern w:val="0"/>
          <w:szCs w:val="21"/>
          <w:highlight w:val="none"/>
          <w:u w:val="single"/>
          <w:rPrChange w:id="6845"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6846" w:author="然" w:date="2026-08-04T11:37:42Z">
            <w:rPr>
              <w:rFonts w:hint="eastAsia" w:ascii="宋体" w:hAnsi="宋体" w:cs="宋体"/>
              <w:kern w:val="0"/>
              <w:szCs w:val="21"/>
              <w:highlight w:val="none"/>
            </w:rPr>
          </w:rPrChange>
        </w:rPr>
        <w:t xml:space="preserve"> （</w:t>
      </w:r>
      <w:r>
        <w:rPr>
          <w:rFonts w:hint="eastAsia" w:ascii="宋体" w:hAnsi="宋体" w:cs="宋体"/>
          <w:color w:val="auto"/>
          <w:szCs w:val="21"/>
          <w:highlight w:val="none"/>
          <w:rPrChange w:id="6847" w:author="然" w:date="2026-08-04T11:37:42Z">
            <w:rPr>
              <w:rFonts w:hint="eastAsia" w:ascii="宋体" w:hAnsi="宋体" w:cs="宋体"/>
              <w:szCs w:val="21"/>
              <w:highlight w:val="none"/>
            </w:rPr>
          </w:rPrChange>
        </w:rPr>
        <w:t>供应商</w:t>
      </w:r>
      <w:r>
        <w:rPr>
          <w:rFonts w:hint="eastAsia" w:ascii="宋体" w:hAnsi="宋体" w:cs="宋体"/>
          <w:color w:val="auto"/>
          <w:kern w:val="0"/>
          <w:szCs w:val="21"/>
          <w:highlight w:val="none"/>
          <w:rPrChange w:id="6848" w:author="然" w:date="2026-08-04T11:37:42Z">
            <w:rPr>
              <w:rFonts w:hint="eastAsia" w:ascii="宋体" w:hAnsi="宋体" w:cs="宋体"/>
              <w:kern w:val="0"/>
              <w:szCs w:val="21"/>
              <w:highlight w:val="none"/>
            </w:rPr>
          </w:rPrChange>
        </w:rPr>
        <w:t>名称）的法定代表人。</w:t>
      </w:r>
    </w:p>
    <w:p w14:paraId="13EAF778">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Change w:id="6849"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6850" w:author="然" w:date="2026-08-04T11:37:42Z">
            <w:rPr>
              <w:rFonts w:hint="eastAsia" w:ascii="宋体" w:hAnsi="宋体" w:cs="宋体"/>
              <w:kern w:val="0"/>
              <w:szCs w:val="21"/>
              <w:highlight w:val="none"/>
            </w:rPr>
          </w:rPrChange>
        </w:rPr>
        <w:t>特此证明。</w:t>
      </w:r>
    </w:p>
    <w:p w14:paraId="2B78C50E">
      <w:pPr>
        <w:autoSpaceDE w:val="0"/>
        <w:autoSpaceDN w:val="0"/>
        <w:adjustRightInd w:val="0"/>
        <w:snapToGrid w:val="0"/>
        <w:spacing w:line="360" w:lineRule="auto"/>
        <w:jc w:val="left"/>
        <w:rPr>
          <w:rFonts w:ascii="宋体" w:hAnsi="宋体" w:cs="宋体"/>
          <w:color w:val="auto"/>
          <w:kern w:val="0"/>
          <w:szCs w:val="21"/>
          <w:highlight w:val="none"/>
          <w:rPrChange w:id="6851" w:author="然" w:date="2026-08-04T11:37:42Z">
            <w:rPr>
              <w:rFonts w:ascii="宋体" w:hAnsi="宋体" w:cs="宋体"/>
              <w:kern w:val="0"/>
              <w:szCs w:val="21"/>
              <w:highlight w:val="none"/>
            </w:rPr>
          </w:rPrChange>
        </w:rPr>
      </w:pPr>
    </w:p>
    <w:tbl>
      <w:tblPr>
        <w:tblStyle w:val="36"/>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7D2F9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jc w:val="center"/>
        </w:trPr>
        <w:tc>
          <w:tcPr>
            <w:tcW w:w="8528" w:type="dxa"/>
            <w:vAlign w:val="center"/>
          </w:tcPr>
          <w:p w14:paraId="7720B562">
            <w:pPr>
              <w:adjustRightInd w:val="0"/>
              <w:snapToGrid w:val="0"/>
              <w:spacing w:line="360" w:lineRule="auto"/>
              <w:jc w:val="center"/>
              <w:rPr>
                <w:rFonts w:ascii="宋体" w:hAnsi="宋体" w:cs="宋体"/>
                <w:color w:val="auto"/>
                <w:szCs w:val="21"/>
                <w:highlight w:val="none"/>
                <w:rPrChange w:id="6852" w:author="然" w:date="2026-08-04T11:37:42Z">
                  <w:rPr>
                    <w:rFonts w:ascii="宋体" w:hAnsi="宋体" w:cs="宋体"/>
                    <w:szCs w:val="21"/>
                    <w:highlight w:val="none"/>
                  </w:rPr>
                </w:rPrChange>
              </w:rPr>
            </w:pPr>
            <w:r>
              <w:rPr>
                <w:rFonts w:hint="eastAsia" w:ascii="宋体" w:hAnsi="宋体" w:cs="宋体"/>
                <w:color w:val="auto"/>
                <w:szCs w:val="21"/>
                <w:highlight w:val="none"/>
                <w:rPrChange w:id="6853" w:author="然" w:date="2026-08-04T11:37:42Z">
                  <w:rPr>
                    <w:rFonts w:hint="eastAsia" w:ascii="宋体" w:hAnsi="宋体" w:cs="宋体"/>
                    <w:szCs w:val="21"/>
                    <w:highlight w:val="none"/>
                  </w:rPr>
                </w:rPrChange>
              </w:rPr>
              <w:t>框内附法定代表人身份证复印件（无证照或粘贴无效）</w:t>
            </w:r>
          </w:p>
        </w:tc>
      </w:tr>
    </w:tbl>
    <w:p w14:paraId="30B73EB4">
      <w:pPr>
        <w:adjustRightInd w:val="0"/>
        <w:snapToGrid w:val="0"/>
        <w:spacing w:line="360" w:lineRule="auto"/>
        <w:rPr>
          <w:rFonts w:ascii="宋体" w:hAnsi="宋体" w:cs="宋体"/>
          <w:color w:val="auto"/>
          <w:szCs w:val="21"/>
          <w:highlight w:val="none"/>
          <w:rPrChange w:id="6854" w:author="然" w:date="2026-08-04T11:37:42Z">
            <w:rPr>
              <w:rFonts w:ascii="宋体" w:hAnsi="宋体" w:cs="宋体"/>
              <w:szCs w:val="21"/>
              <w:highlight w:val="none"/>
            </w:rPr>
          </w:rPrChange>
        </w:rPr>
      </w:pPr>
    </w:p>
    <w:p w14:paraId="5C7CF184">
      <w:pPr>
        <w:adjustRightInd w:val="0"/>
        <w:snapToGrid w:val="0"/>
        <w:spacing w:line="360" w:lineRule="auto"/>
        <w:ind w:right="420"/>
        <w:rPr>
          <w:rFonts w:ascii="宋体" w:hAnsi="宋体" w:cs="宋体"/>
          <w:color w:val="auto"/>
          <w:szCs w:val="21"/>
          <w:highlight w:val="none"/>
          <w:rPrChange w:id="6855" w:author="然" w:date="2026-08-04T11:37:42Z">
            <w:rPr>
              <w:rFonts w:ascii="宋体" w:hAnsi="宋体" w:cs="宋体"/>
              <w:szCs w:val="21"/>
              <w:highlight w:val="none"/>
            </w:rPr>
          </w:rPrChange>
        </w:rPr>
      </w:pPr>
      <w:r>
        <w:rPr>
          <w:rFonts w:hint="eastAsia" w:ascii="宋体" w:hAnsi="宋体" w:cs="宋体"/>
          <w:color w:val="auto"/>
          <w:szCs w:val="21"/>
          <w:highlight w:val="none"/>
          <w:rPrChange w:id="6856" w:author="然" w:date="2026-08-04T11:37:42Z">
            <w:rPr>
              <w:rFonts w:hint="eastAsia" w:ascii="宋体" w:hAnsi="宋体" w:cs="宋体"/>
              <w:szCs w:val="21"/>
              <w:highlight w:val="none"/>
            </w:rPr>
          </w:rPrChange>
        </w:rPr>
        <w:t>供应商名称（盖单位章）：</w:t>
      </w:r>
    </w:p>
    <w:p w14:paraId="2056034A">
      <w:pPr>
        <w:adjustRightInd w:val="0"/>
        <w:snapToGrid w:val="0"/>
        <w:spacing w:line="360" w:lineRule="auto"/>
        <w:rPr>
          <w:rFonts w:ascii="宋体" w:hAnsi="宋体" w:cs="宋体"/>
          <w:color w:val="auto"/>
          <w:szCs w:val="21"/>
          <w:highlight w:val="none"/>
          <w:rPrChange w:id="6857" w:author="然" w:date="2026-08-04T11:37:42Z">
            <w:rPr>
              <w:rFonts w:ascii="宋体" w:hAnsi="宋体" w:cs="宋体"/>
              <w:szCs w:val="21"/>
              <w:highlight w:val="none"/>
            </w:rPr>
          </w:rPrChange>
        </w:rPr>
      </w:pPr>
      <w:r>
        <w:rPr>
          <w:rFonts w:hint="eastAsia" w:ascii="宋体" w:hAnsi="宋体" w:cs="宋体"/>
          <w:color w:val="auto"/>
          <w:szCs w:val="21"/>
          <w:highlight w:val="none"/>
          <w:rPrChange w:id="6858" w:author="然" w:date="2026-08-04T11:37:42Z">
            <w:rPr>
              <w:rFonts w:hint="eastAsia" w:ascii="宋体" w:hAnsi="宋体" w:cs="宋体"/>
              <w:szCs w:val="21"/>
              <w:highlight w:val="none"/>
            </w:rPr>
          </w:rPrChange>
        </w:rPr>
        <w:t>日期：</w:t>
      </w:r>
      <w:r>
        <w:rPr>
          <w:rFonts w:hint="eastAsia" w:ascii="宋体" w:hAnsi="宋体" w:cs="宋体"/>
          <w:color w:val="auto"/>
          <w:szCs w:val="21"/>
          <w:highlight w:val="none"/>
          <w:u w:val="single"/>
          <w:rPrChange w:id="6859"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860" w:author="然" w:date="2026-08-04T11:37:42Z">
            <w:rPr>
              <w:rFonts w:hint="eastAsia" w:ascii="宋体" w:hAnsi="宋体" w:cs="宋体"/>
              <w:szCs w:val="21"/>
              <w:highlight w:val="none"/>
            </w:rPr>
          </w:rPrChange>
        </w:rPr>
        <w:t>年</w:t>
      </w:r>
      <w:r>
        <w:rPr>
          <w:rFonts w:hint="eastAsia" w:ascii="宋体" w:hAnsi="宋体" w:cs="宋体"/>
          <w:color w:val="auto"/>
          <w:szCs w:val="21"/>
          <w:highlight w:val="none"/>
          <w:u w:val="single"/>
          <w:rPrChange w:id="6861"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862" w:author="然" w:date="2026-08-04T11:37:42Z">
            <w:rPr>
              <w:rFonts w:hint="eastAsia" w:ascii="宋体" w:hAnsi="宋体" w:cs="宋体"/>
              <w:szCs w:val="21"/>
              <w:highlight w:val="none"/>
            </w:rPr>
          </w:rPrChange>
        </w:rPr>
        <w:t>月</w:t>
      </w:r>
      <w:r>
        <w:rPr>
          <w:rFonts w:hint="eastAsia" w:ascii="宋体" w:hAnsi="宋体" w:cs="宋体"/>
          <w:color w:val="auto"/>
          <w:szCs w:val="21"/>
          <w:highlight w:val="none"/>
          <w:u w:val="single"/>
          <w:rPrChange w:id="6863"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864" w:author="然" w:date="2026-08-04T11:37:42Z">
            <w:rPr>
              <w:rFonts w:hint="eastAsia" w:ascii="宋体" w:hAnsi="宋体" w:cs="宋体"/>
              <w:szCs w:val="21"/>
              <w:highlight w:val="none"/>
            </w:rPr>
          </w:rPrChange>
        </w:rPr>
        <w:t xml:space="preserve">日  </w:t>
      </w:r>
    </w:p>
    <w:p w14:paraId="23E57E3C">
      <w:pPr>
        <w:adjustRightInd w:val="0"/>
        <w:snapToGrid w:val="0"/>
        <w:spacing w:line="360" w:lineRule="auto"/>
        <w:rPr>
          <w:rFonts w:ascii="宋体" w:hAnsi="宋体" w:cs="宋体"/>
          <w:color w:val="auto"/>
          <w:szCs w:val="21"/>
          <w:highlight w:val="none"/>
          <w:rPrChange w:id="6865" w:author="然" w:date="2026-08-04T11:37:42Z">
            <w:rPr>
              <w:rFonts w:ascii="宋体" w:hAnsi="宋体" w:cs="宋体"/>
              <w:szCs w:val="21"/>
              <w:highlight w:val="none"/>
            </w:rPr>
          </w:rPrChange>
        </w:rPr>
      </w:pPr>
      <w:r>
        <w:rPr>
          <w:rFonts w:hint="eastAsia" w:ascii="宋体" w:hAnsi="宋体" w:cs="宋体"/>
          <w:color w:val="auto"/>
          <w:szCs w:val="21"/>
          <w:highlight w:val="none"/>
          <w:rPrChange w:id="6866" w:author="然" w:date="2026-08-04T11:37:42Z">
            <w:rPr>
              <w:rFonts w:hint="eastAsia" w:ascii="宋体" w:hAnsi="宋体" w:cs="宋体"/>
              <w:szCs w:val="21"/>
              <w:highlight w:val="none"/>
            </w:rPr>
          </w:rPrChange>
        </w:rPr>
        <w:br w:type="page"/>
      </w:r>
    </w:p>
    <w:p w14:paraId="7637343F">
      <w:pPr>
        <w:pStyle w:val="5"/>
        <w:adjustRightInd w:val="0"/>
        <w:snapToGrid w:val="0"/>
        <w:spacing w:before="0" w:after="0" w:line="360" w:lineRule="auto"/>
        <w:jc w:val="center"/>
        <w:rPr>
          <w:rFonts w:ascii="宋体" w:hAnsi="宋体" w:cs="宋体"/>
          <w:color w:val="auto"/>
          <w:sz w:val="28"/>
          <w:szCs w:val="28"/>
          <w:highlight w:val="none"/>
          <w:rPrChange w:id="6867" w:author="然" w:date="2026-08-04T11:37:42Z">
            <w:rPr>
              <w:rFonts w:ascii="宋体" w:hAnsi="宋体" w:cs="宋体"/>
              <w:sz w:val="28"/>
              <w:szCs w:val="28"/>
              <w:highlight w:val="none"/>
            </w:rPr>
          </w:rPrChange>
        </w:rPr>
      </w:pPr>
      <w:bookmarkStart w:id="22" w:name="_Toc528307205"/>
      <w:r>
        <w:rPr>
          <w:rFonts w:hint="eastAsia" w:ascii="宋体" w:hAnsi="宋体" w:cs="宋体"/>
          <w:color w:val="auto"/>
          <w:sz w:val="28"/>
          <w:szCs w:val="28"/>
          <w:highlight w:val="none"/>
          <w:rPrChange w:id="6868" w:author="然" w:date="2026-08-04T11:37:42Z">
            <w:rPr>
              <w:rFonts w:hint="eastAsia" w:ascii="宋体" w:hAnsi="宋体" w:cs="宋体"/>
              <w:sz w:val="28"/>
              <w:szCs w:val="28"/>
              <w:highlight w:val="none"/>
            </w:rPr>
          </w:rPrChange>
        </w:rPr>
        <w:t>三、法定代表人授权委托书</w:t>
      </w:r>
      <w:bookmarkEnd w:id="22"/>
    </w:p>
    <w:p w14:paraId="7A6AABB9">
      <w:pPr>
        <w:autoSpaceDE w:val="0"/>
        <w:autoSpaceDN w:val="0"/>
        <w:adjustRightInd w:val="0"/>
        <w:snapToGrid w:val="0"/>
        <w:spacing w:line="360" w:lineRule="auto"/>
        <w:ind w:firstLine="446" w:firstLineChars="200"/>
        <w:jc w:val="left"/>
        <w:rPr>
          <w:rFonts w:ascii="宋体" w:hAnsi="宋体" w:cs="宋体"/>
          <w:b/>
          <w:color w:val="auto"/>
          <w:spacing w:val="6"/>
          <w:szCs w:val="21"/>
          <w:highlight w:val="none"/>
          <w:rPrChange w:id="6869" w:author="然" w:date="2026-08-04T11:37:42Z">
            <w:rPr>
              <w:rFonts w:ascii="宋体" w:hAnsi="宋体" w:cs="宋体"/>
              <w:b/>
              <w:spacing w:val="6"/>
              <w:szCs w:val="21"/>
              <w:highlight w:val="none"/>
            </w:rPr>
          </w:rPrChange>
        </w:rPr>
      </w:pPr>
    </w:p>
    <w:p w14:paraId="2646FA75">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Change w:id="6870" w:author="然" w:date="2026-08-04T11:37:42Z">
            <w:rPr>
              <w:rFonts w:ascii="宋体" w:hAnsi="宋体" w:cs="宋体"/>
              <w:kern w:val="0"/>
              <w:szCs w:val="21"/>
              <w:highlight w:val="none"/>
            </w:rPr>
          </w:rPrChange>
        </w:rPr>
      </w:pPr>
    </w:p>
    <w:p w14:paraId="7E87DFD0">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Change w:id="6871"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6872" w:author="然" w:date="2026-08-04T11:37:42Z">
            <w:rPr>
              <w:rFonts w:hint="eastAsia" w:ascii="宋体" w:hAnsi="宋体" w:cs="宋体"/>
              <w:kern w:val="0"/>
              <w:szCs w:val="21"/>
              <w:highlight w:val="none"/>
            </w:rPr>
          </w:rPrChange>
        </w:rPr>
        <w:t>本人</w:t>
      </w:r>
      <w:r>
        <w:rPr>
          <w:rFonts w:hint="eastAsia" w:ascii="宋体" w:hAnsi="宋体" w:cs="宋体"/>
          <w:color w:val="auto"/>
          <w:kern w:val="0"/>
          <w:szCs w:val="21"/>
          <w:highlight w:val="none"/>
          <w:u w:val="single"/>
          <w:rPrChange w:id="6873"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6874" w:author="然" w:date="2026-08-04T11:37:42Z">
            <w:rPr>
              <w:rFonts w:hint="eastAsia" w:ascii="宋体" w:hAnsi="宋体" w:cs="宋体"/>
              <w:kern w:val="0"/>
              <w:szCs w:val="21"/>
              <w:highlight w:val="none"/>
            </w:rPr>
          </w:rPrChange>
        </w:rPr>
        <w:t>（姓名、职务）系</w:t>
      </w:r>
      <w:r>
        <w:rPr>
          <w:rFonts w:hint="eastAsia" w:ascii="宋体" w:hAnsi="宋体" w:cs="宋体"/>
          <w:color w:val="auto"/>
          <w:kern w:val="0"/>
          <w:szCs w:val="21"/>
          <w:highlight w:val="none"/>
          <w:u w:val="single"/>
          <w:rPrChange w:id="6875"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6876" w:author="然" w:date="2026-08-04T11:37:42Z">
            <w:rPr>
              <w:rFonts w:hint="eastAsia" w:ascii="宋体" w:hAnsi="宋体" w:cs="宋体"/>
              <w:kern w:val="0"/>
              <w:szCs w:val="21"/>
              <w:highlight w:val="none"/>
            </w:rPr>
          </w:rPrChange>
        </w:rPr>
        <w:t xml:space="preserve"> （</w:t>
      </w:r>
      <w:r>
        <w:rPr>
          <w:rFonts w:hint="eastAsia" w:ascii="宋体" w:hAnsi="宋体" w:cs="宋体"/>
          <w:color w:val="auto"/>
          <w:szCs w:val="21"/>
          <w:highlight w:val="none"/>
          <w:rPrChange w:id="6877" w:author="然" w:date="2026-08-04T11:37:42Z">
            <w:rPr>
              <w:rFonts w:hint="eastAsia" w:ascii="宋体" w:hAnsi="宋体" w:cs="宋体"/>
              <w:szCs w:val="21"/>
              <w:highlight w:val="none"/>
            </w:rPr>
          </w:rPrChange>
        </w:rPr>
        <w:t>供应商</w:t>
      </w:r>
      <w:r>
        <w:rPr>
          <w:rFonts w:hint="eastAsia" w:ascii="宋体" w:hAnsi="宋体" w:cs="宋体"/>
          <w:color w:val="auto"/>
          <w:kern w:val="0"/>
          <w:szCs w:val="21"/>
          <w:highlight w:val="none"/>
          <w:rPrChange w:id="6878" w:author="然" w:date="2026-08-04T11:37:42Z">
            <w:rPr>
              <w:rFonts w:hint="eastAsia" w:ascii="宋体" w:hAnsi="宋体" w:cs="宋体"/>
              <w:kern w:val="0"/>
              <w:szCs w:val="21"/>
              <w:highlight w:val="none"/>
            </w:rPr>
          </w:rPrChange>
        </w:rPr>
        <w:t>名称）的法定代表人，现授权</w:t>
      </w:r>
      <w:r>
        <w:rPr>
          <w:rFonts w:hint="eastAsia" w:ascii="宋体" w:hAnsi="宋体" w:cs="宋体"/>
          <w:color w:val="auto"/>
          <w:kern w:val="0"/>
          <w:szCs w:val="21"/>
          <w:highlight w:val="none"/>
          <w:u w:val="single"/>
          <w:rPrChange w:id="6879"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6880" w:author="然" w:date="2026-08-04T11:37:42Z">
            <w:rPr>
              <w:rFonts w:hint="eastAsia" w:ascii="宋体" w:hAnsi="宋体" w:cs="宋体"/>
              <w:kern w:val="0"/>
              <w:szCs w:val="21"/>
              <w:highlight w:val="none"/>
            </w:rPr>
          </w:rPrChange>
        </w:rPr>
        <w:t>（姓名、职务）为我方代理人。代理人根据授权，以我方名义签署、澄清、说明、补正、递交、撤回、修改</w:t>
      </w:r>
      <w:r>
        <w:rPr>
          <w:rFonts w:hint="eastAsia" w:ascii="宋体" w:hAnsi="宋体" w:cs="宋体"/>
          <w:color w:val="auto"/>
          <w:kern w:val="0"/>
          <w:szCs w:val="21"/>
          <w:highlight w:val="none"/>
          <w:u w:val="single"/>
          <w:rPrChange w:id="6881"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6882" w:author="然" w:date="2026-08-04T11:37:42Z">
            <w:rPr>
              <w:rFonts w:hint="eastAsia" w:ascii="宋体" w:hAnsi="宋体" w:cs="宋体"/>
              <w:kern w:val="0"/>
              <w:szCs w:val="21"/>
              <w:highlight w:val="none"/>
            </w:rPr>
          </w:rPrChange>
        </w:rPr>
        <w:t>（项目名称）（</w:t>
      </w:r>
      <w:r>
        <w:rPr>
          <w:rFonts w:hint="eastAsia" w:ascii="宋体" w:hAnsi="宋体" w:cs="宋体"/>
          <w:color w:val="auto"/>
          <w:highlight w:val="none"/>
          <w:rPrChange w:id="6883" w:author="然" w:date="2026-08-04T11:37:42Z">
            <w:rPr>
              <w:rFonts w:hint="eastAsia" w:ascii="宋体" w:hAnsi="宋体" w:cs="宋体"/>
              <w:highlight w:val="none"/>
            </w:rPr>
          </w:rPrChange>
        </w:rPr>
        <w:t>政府采购编号：</w:t>
      </w:r>
      <w:r>
        <w:rPr>
          <w:rFonts w:hint="eastAsia" w:ascii="宋体" w:hAnsi="宋体" w:cs="宋体"/>
          <w:color w:val="auto"/>
          <w:highlight w:val="none"/>
          <w:u w:val="single"/>
          <w:rPrChange w:id="6884" w:author="然" w:date="2026-08-04T11:37:42Z">
            <w:rPr>
              <w:rFonts w:hint="eastAsia" w:ascii="宋体" w:hAnsi="宋体" w:cs="宋体"/>
              <w:highlight w:val="none"/>
              <w:u w:val="single"/>
            </w:rPr>
          </w:rPrChange>
        </w:rPr>
        <w:t xml:space="preserve">      </w:t>
      </w:r>
      <w:r>
        <w:rPr>
          <w:rFonts w:hint="eastAsia" w:ascii="宋体" w:hAnsi="宋体" w:cs="宋体"/>
          <w:color w:val="auto"/>
          <w:highlight w:val="none"/>
          <w:rPrChange w:id="6885" w:author="然" w:date="2026-08-04T11:37:42Z">
            <w:rPr>
              <w:rFonts w:hint="eastAsia" w:ascii="宋体" w:hAnsi="宋体" w:cs="宋体"/>
              <w:highlight w:val="none"/>
            </w:rPr>
          </w:rPrChange>
        </w:rPr>
        <w:t xml:space="preserve"> ，</w:t>
      </w:r>
      <w:r>
        <w:rPr>
          <w:rFonts w:hint="eastAsia" w:ascii="宋体" w:hAnsi="宋体" w:cs="宋体"/>
          <w:color w:val="auto"/>
          <w:kern w:val="0"/>
          <w:szCs w:val="21"/>
          <w:highlight w:val="none"/>
          <w:rPrChange w:id="6886" w:author="然" w:date="2026-08-04T11:37:42Z">
            <w:rPr>
              <w:rFonts w:hint="eastAsia" w:ascii="宋体" w:hAnsi="宋体" w:cs="宋体"/>
              <w:kern w:val="0"/>
              <w:szCs w:val="21"/>
              <w:highlight w:val="none"/>
            </w:rPr>
          </w:rPrChange>
        </w:rPr>
        <w:t>采购代理编号：</w:t>
      </w:r>
      <w:r>
        <w:rPr>
          <w:rFonts w:hint="eastAsia" w:ascii="宋体" w:hAnsi="宋体" w:cs="宋体"/>
          <w:color w:val="auto"/>
          <w:kern w:val="0"/>
          <w:szCs w:val="21"/>
          <w:highlight w:val="none"/>
          <w:u w:val="single"/>
          <w:rPrChange w:id="6887"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6888" w:author="然" w:date="2026-08-04T11:37:42Z">
            <w:rPr>
              <w:rFonts w:hint="eastAsia" w:ascii="宋体" w:hAnsi="宋体" w:cs="宋体"/>
              <w:kern w:val="0"/>
              <w:szCs w:val="21"/>
              <w:highlight w:val="none"/>
            </w:rPr>
          </w:rPrChange>
        </w:rPr>
        <w:t>）响应文件、签订合同和处理有关事宜，其法律后果由我方承担。</w:t>
      </w:r>
    </w:p>
    <w:p w14:paraId="5ADBF120">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Change w:id="6889"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6890" w:author="然" w:date="2026-08-04T11:37:42Z">
            <w:rPr>
              <w:rFonts w:hint="eastAsia" w:ascii="宋体" w:hAnsi="宋体" w:cs="宋体"/>
              <w:kern w:val="0"/>
              <w:szCs w:val="21"/>
              <w:highlight w:val="none"/>
            </w:rPr>
          </w:rPrChange>
        </w:rPr>
        <w:t>委托期限：</w:t>
      </w:r>
      <w:r>
        <w:rPr>
          <w:rFonts w:hint="eastAsia" w:ascii="宋体" w:hAnsi="宋体" w:cs="宋体"/>
          <w:color w:val="auto"/>
          <w:kern w:val="0"/>
          <w:szCs w:val="21"/>
          <w:highlight w:val="none"/>
          <w:u w:val="single"/>
          <w:rPrChange w:id="6891" w:author="然" w:date="2026-08-04T11:37:42Z">
            <w:rPr>
              <w:rFonts w:hint="eastAsia" w:ascii="宋体" w:hAnsi="宋体" w:cs="宋体"/>
              <w:kern w:val="0"/>
              <w:szCs w:val="21"/>
              <w:highlight w:val="none"/>
              <w:u w:val="single"/>
            </w:rPr>
          </w:rPrChange>
        </w:rPr>
        <w:t xml:space="preserve">                                     </w:t>
      </w:r>
      <w:r>
        <w:rPr>
          <w:rFonts w:hint="eastAsia" w:ascii="宋体" w:hAnsi="宋体" w:cs="宋体"/>
          <w:color w:val="auto"/>
          <w:kern w:val="0"/>
          <w:szCs w:val="21"/>
          <w:highlight w:val="none"/>
          <w:rPrChange w:id="6892" w:author="然" w:date="2026-08-04T11:37:42Z">
            <w:rPr>
              <w:rFonts w:hint="eastAsia" w:ascii="宋体" w:hAnsi="宋体" w:cs="宋体"/>
              <w:kern w:val="0"/>
              <w:szCs w:val="21"/>
              <w:highlight w:val="none"/>
            </w:rPr>
          </w:rPrChange>
        </w:rPr>
        <w:t xml:space="preserve"> 。</w:t>
      </w:r>
    </w:p>
    <w:p w14:paraId="4A5EA19E">
      <w:pPr>
        <w:adjustRightInd w:val="0"/>
        <w:snapToGrid w:val="0"/>
        <w:spacing w:line="360" w:lineRule="auto"/>
        <w:ind w:firstLine="435"/>
        <w:rPr>
          <w:rFonts w:ascii="宋体" w:hAnsi="宋体" w:cs="宋体"/>
          <w:color w:val="auto"/>
          <w:kern w:val="0"/>
          <w:szCs w:val="21"/>
          <w:highlight w:val="none"/>
          <w:rPrChange w:id="6893" w:author="然" w:date="2026-08-04T11:37:42Z">
            <w:rPr>
              <w:rFonts w:ascii="宋体" w:hAnsi="宋体" w:cs="宋体"/>
              <w:kern w:val="0"/>
              <w:szCs w:val="21"/>
              <w:highlight w:val="none"/>
            </w:rPr>
          </w:rPrChange>
        </w:rPr>
      </w:pPr>
      <w:r>
        <w:rPr>
          <w:rFonts w:hint="eastAsia" w:ascii="宋体" w:hAnsi="宋体" w:cs="宋体"/>
          <w:color w:val="auto"/>
          <w:kern w:val="0"/>
          <w:szCs w:val="21"/>
          <w:highlight w:val="none"/>
          <w:rPrChange w:id="6894" w:author="然" w:date="2026-08-04T11:37:42Z">
            <w:rPr>
              <w:rFonts w:hint="eastAsia" w:ascii="宋体" w:hAnsi="宋体" w:cs="宋体"/>
              <w:kern w:val="0"/>
              <w:szCs w:val="21"/>
              <w:highlight w:val="none"/>
            </w:rPr>
          </w:rPrChange>
        </w:rPr>
        <w:t>代理人无转委托权。</w:t>
      </w:r>
    </w:p>
    <w:p w14:paraId="253646D7">
      <w:pPr>
        <w:adjustRightInd w:val="0"/>
        <w:snapToGrid w:val="0"/>
        <w:spacing w:line="360" w:lineRule="auto"/>
        <w:ind w:firstLine="435"/>
        <w:rPr>
          <w:rFonts w:ascii="宋体" w:hAnsi="宋体" w:cs="宋体"/>
          <w:color w:val="auto"/>
          <w:szCs w:val="21"/>
          <w:highlight w:val="none"/>
          <w:rPrChange w:id="6895" w:author="然" w:date="2026-08-04T11:37:42Z">
            <w:rPr>
              <w:rFonts w:ascii="宋体" w:hAnsi="宋体" w:cs="宋体"/>
              <w:szCs w:val="21"/>
              <w:highlight w:val="none"/>
            </w:rPr>
          </w:rPrChange>
        </w:rPr>
      </w:pPr>
      <w:r>
        <w:rPr>
          <w:rFonts w:hint="eastAsia" w:ascii="宋体" w:hAnsi="宋体" w:cs="宋体"/>
          <w:color w:val="auto"/>
          <w:szCs w:val="21"/>
          <w:highlight w:val="none"/>
          <w:rPrChange w:id="6896" w:author="然" w:date="2026-08-04T11:37:42Z">
            <w:rPr>
              <w:rFonts w:hint="eastAsia" w:ascii="宋体" w:hAnsi="宋体" w:cs="宋体"/>
              <w:szCs w:val="21"/>
              <w:highlight w:val="none"/>
            </w:rPr>
          </w:rPrChange>
        </w:rPr>
        <w:t>本授权书于</w:t>
      </w:r>
      <w:r>
        <w:rPr>
          <w:rFonts w:hint="eastAsia" w:ascii="宋体" w:hAnsi="宋体" w:cs="宋体"/>
          <w:color w:val="auto"/>
          <w:szCs w:val="21"/>
          <w:highlight w:val="none"/>
          <w:u w:val="single"/>
          <w:rPrChange w:id="6897"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898" w:author="然" w:date="2026-08-04T11:37:42Z">
            <w:rPr>
              <w:rFonts w:hint="eastAsia" w:ascii="宋体" w:hAnsi="宋体" w:cs="宋体"/>
              <w:szCs w:val="21"/>
              <w:highlight w:val="none"/>
            </w:rPr>
          </w:rPrChange>
        </w:rPr>
        <w:t>年</w:t>
      </w:r>
      <w:r>
        <w:rPr>
          <w:rFonts w:hint="eastAsia" w:ascii="宋体" w:hAnsi="宋体" w:cs="宋体"/>
          <w:color w:val="auto"/>
          <w:szCs w:val="21"/>
          <w:highlight w:val="none"/>
          <w:u w:val="single"/>
          <w:rPrChange w:id="6899"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900" w:author="然" w:date="2026-08-04T11:37:42Z">
            <w:rPr>
              <w:rFonts w:hint="eastAsia" w:ascii="宋体" w:hAnsi="宋体" w:cs="宋体"/>
              <w:szCs w:val="21"/>
              <w:highlight w:val="none"/>
            </w:rPr>
          </w:rPrChange>
        </w:rPr>
        <w:t>月</w:t>
      </w:r>
      <w:r>
        <w:rPr>
          <w:rFonts w:hint="eastAsia" w:ascii="宋体" w:hAnsi="宋体" w:cs="宋体"/>
          <w:color w:val="auto"/>
          <w:szCs w:val="21"/>
          <w:highlight w:val="none"/>
          <w:u w:val="single"/>
          <w:rPrChange w:id="6901"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902" w:author="然" w:date="2026-08-04T11:37:42Z">
            <w:rPr>
              <w:rFonts w:hint="eastAsia" w:ascii="宋体" w:hAnsi="宋体" w:cs="宋体"/>
              <w:szCs w:val="21"/>
              <w:highlight w:val="none"/>
            </w:rPr>
          </w:rPrChange>
        </w:rPr>
        <w:t>日签字生效，特此声明。</w:t>
      </w:r>
    </w:p>
    <w:p w14:paraId="3E3C0ECC">
      <w:pPr>
        <w:adjustRightInd w:val="0"/>
        <w:snapToGrid w:val="0"/>
        <w:spacing w:line="360" w:lineRule="auto"/>
        <w:ind w:firstLine="420" w:firstLineChars="200"/>
        <w:rPr>
          <w:rFonts w:ascii="宋体" w:hAnsi="宋体" w:cs="宋体"/>
          <w:color w:val="auto"/>
          <w:szCs w:val="21"/>
          <w:highlight w:val="none"/>
          <w:rPrChange w:id="6903" w:author="然" w:date="2026-08-04T11:37:42Z">
            <w:rPr>
              <w:rFonts w:ascii="宋体" w:hAnsi="宋体" w:cs="宋体"/>
              <w:szCs w:val="21"/>
              <w:highlight w:val="none"/>
            </w:rPr>
          </w:rPrChange>
        </w:rPr>
      </w:pPr>
    </w:p>
    <w:tbl>
      <w:tblPr>
        <w:tblStyle w:val="36"/>
        <w:tblW w:w="8278"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6A01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8278" w:type="dxa"/>
            <w:vAlign w:val="center"/>
          </w:tcPr>
          <w:p w14:paraId="6825DF80">
            <w:pPr>
              <w:adjustRightInd w:val="0"/>
              <w:snapToGrid w:val="0"/>
              <w:spacing w:line="360" w:lineRule="auto"/>
              <w:jc w:val="center"/>
              <w:rPr>
                <w:rFonts w:ascii="宋体" w:hAnsi="宋体" w:cs="宋体"/>
                <w:color w:val="auto"/>
                <w:szCs w:val="21"/>
                <w:highlight w:val="none"/>
                <w:rPrChange w:id="6904" w:author="然" w:date="2026-08-04T11:37:42Z">
                  <w:rPr>
                    <w:rFonts w:ascii="宋体" w:hAnsi="宋体" w:cs="宋体"/>
                    <w:szCs w:val="21"/>
                    <w:highlight w:val="none"/>
                  </w:rPr>
                </w:rPrChange>
              </w:rPr>
            </w:pPr>
            <w:r>
              <w:rPr>
                <w:rFonts w:hint="eastAsia" w:ascii="宋体" w:hAnsi="宋体" w:cs="宋体"/>
                <w:color w:val="auto"/>
                <w:szCs w:val="21"/>
                <w:highlight w:val="none"/>
                <w:rPrChange w:id="6905" w:author="然" w:date="2026-08-04T11:37:42Z">
                  <w:rPr>
                    <w:rFonts w:hint="eastAsia" w:ascii="宋体" w:hAnsi="宋体" w:cs="宋体"/>
                    <w:szCs w:val="21"/>
                    <w:highlight w:val="none"/>
                  </w:rPr>
                </w:rPrChange>
              </w:rPr>
              <w:t>框内附委托代理人身份证及法定代表人身份证复印件（无证照或粘贴无效）</w:t>
            </w:r>
          </w:p>
        </w:tc>
      </w:tr>
    </w:tbl>
    <w:p w14:paraId="5B96EF91">
      <w:pPr>
        <w:adjustRightInd w:val="0"/>
        <w:snapToGrid w:val="0"/>
        <w:spacing w:line="360" w:lineRule="auto"/>
        <w:ind w:firstLine="420" w:firstLineChars="200"/>
        <w:rPr>
          <w:rFonts w:ascii="宋体" w:hAnsi="宋体" w:cs="宋体"/>
          <w:color w:val="auto"/>
          <w:szCs w:val="21"/>
          <w:highlight w:val="none"/>
          <w:rPrChange w:id="6906" w:author="然" w:date="2026-08-04T11:37:42Z">
            <w:rPr>
              <w:rFonts w:ascii="宋体" w:hAnsi="宋体" w:cs="宋体"/>
              <w:szCs w:val="21"/>
              <w:highlight w:val="none"/>
            </w:rPr>
          </w:rPrChange>
        </w:rPr>
      </w:pPr>
      <w:r>
        <w:rPr>
          <w:rFonts w:hint="eastAsia" w:ascii="宋体" w:hAnsi="宋体" w:cs="宋体"/>
          <w:color w:val="auto"/>
          <w:szCs w:val="21"/>
          <w:highlight w:val="none"/>
          <w:rPrChange w:id="6907" w:author="然" w:date="2026-08-04T11:37:42Z">
            <w:rPr>
              <w:rFonts w:hint="eastAsia" w:ascii="宋体" w:hAnsi="宋体" w:cs="宋体"/>
              <w:szCs w:val="21"/>
              <w:highlight w:val="none"/>
            </w:rPr>
          </w:rPrChange>
        </w:rPr>
        <w:t>注：本授权委托书须附法定代表人身份证明方有效力</w:t>
      </w:r>
    </w:p>
    <w:p w14:paraId="23780EF2">
      <w:pPr>
        <w:adjustRightInd w:val="0"/>
        <w:snapToGrid w:val="0"/>
        <w:spacing w:line="360" w:lineRule="auto"/>
        <w:ind w:firstLine="420" w:firstLineChars="200"/>
        <w:rPr>
          <w:rFonts w:ascii="宋体" w:hAnsi="宋体" w:cs="宋体"/>
          <w:color w:val="auto"/>
          <w:szCs w:val="21"/>
          <w:highlight w:val="none"/>
          <w:rPrChange w:id="6908" w:author="然" w:date="2026-08-04T11:37:42Z">
            <w:rPr>
              <w:rFonts w:ascii="宋体" w:hAnsi="宋体" w:cs="宋体"/>
              <w:szCs w:val="21"/>
              <w:highlight w:val="none"/>
            </w:rPr>
          </w:rPrChange>
        </w:rPr>
      </w:pPr>
    </w:p>
    <w:p w14:paraId="61509146">
      <w:pPr>
        <w:adjustRightInd w:val="0"/>
        <w:snapToGrid w:val="0"/>
        <w:spacing w:line="360" w:lineRule="auto"/>
        <w:ind w:firstLine="420" w:firstLineChars="200"/>
        <w:rPr>
          <w:rFonts w:ascii="宋体" w:hAnsi="宋体" w:cs="宋体"/>
          <w:color w:val="auto"/>
          <w:szCs w:val="21"/>
          <w:highlight w:val="none"/>
          <w:rPrChange w:id="6909" w:author="然" w:date="2026-08-04T11:37:42Z">
            <w:rPr>
              <w:rFonts w:ascii="宋体" w:hAnsi="宋体" w:cs="宋体"/>
              <w:szCs w:val="21"/>
              <w:highlight w:val="none"/>
            </w:rPr>
          </w:rPrChange>
        </w:rPr>
      </w:pPr>
    </w:p>
    <w:p w14:paraId="53FDA9A2">
      <w:pPr>
        <w:adjustRightInd w:val="0"/>
        <w:snapToGrid w:val="0"/>
        <w:spacing w:line="360" w:lineRule="auto"/>
        <w:rPr>
          <w:rFonts w:ascii="宋体" w:hAnsi="宋体" w:cs="宋体"/>
          <w:color w:val="auto"/>
          <w:szCs w:val="21"/>
          <w:highlight w:val="none"/>
          <w:rPrChange w:id="6910" w:author="然" w:date="2026-08-04T11:37:42Z">
            <w:rPr>
              <w:rFonts w:ascii="宋体" w:hAnsi="宋体" w:cs="宋体"/>
              <w:szCs w:val="21"/>
              <w:highlight w:val="none"/>
            </w:rPr>
          </w:rPrChange>
        </w:rPr>
      </w:pPr>
      <w:r>
        <w:rPr>
          <w:rFonts w:hint="eastAsia" w:ascii="宋体" w:hAnsi="宋体" w:cs="宋体"/>
          <w:color w:val="auto"/>
          <w:szCs w:val="21"/>
          <w:highlight w:val="none"/>
          <w:rPrChange w:id="6911" w:author="然" w:date="2026-08-04T11:37:42Z">
            <w:rPr>
              <w:rFonts w:hint="eastAsia" w:ascii="宋体" w:hAnsi="宋体" w:cs="宋体"/>
              <w:szCs w:val="21"/>
              <w:highlight w:val="none"/>
            </w:rPr>
          </w:rPrChange>
        </w:rPr>
        <w:t>供应商名称（盖单位章）：</w:t>
      </w:r>
    </w:p>
    <w:p w14:paraId="18F71EE9">
      <w:pPr>
        <w:adjustRightInd w:val="0"/>
        <w:snapToGrid w:val="0"/>
        <w:spacing w:line="360" w:lineRule="auto"/>
        <w:ind w:right="420"/>
        <w:rPr>
          <w:rFonts w:ascii="宋体" w:hAnsi="宋体" w:cs="宋体"/>
          <w:color w:val="auto"/>
          <w:szCs w:val="21"/>
          <w:highlight w:val="none"/>
          <w:rPrChange w:id="6912" w:author="然" w:date="2026-08-04T11:37:42Z">
            <w:rPr>
              <w:rFonts w:ascii="宋体" w:hAnsi="宋体" w:cs="宋体"/>
              <w:szCs w:val="21"/>
              <w:highlight w:val="none"/>
            </w:rPr>
          </w:rPrChange>
        </w:rPr>
      </w:pPr>
      <w:r>
        <w:rPr>
          <w:rFonts w:hint="eastAsia" w:ascii="宋体" w:hAnsi="宋体" w:cs="宋体"/>
          <w:color w:val="auto"/>
          <w:szCs w:val="21"/>
          <w:highlight w:val="none"/>
          <w:rPrChange w:id="6913" w:author="然" w:date="2026-08-04T11:37:42Z">
            <w:rPr>
              <w:rFonts w:hint="eastAsia" w:ascii="宋体" w:hAnsi="宋体" w:cs="宋体"/>
              <w:szCs w:val="21"/>
              <w:highlight w:val="none"/>
            </w:rPr>
          </w:rPrChange>
        </w:rPr>
        <w:t>法定代表人（签字</w:t>
      </w:r>
      <w:r>
        <w:rPr>
          <w:rFonts w:hint="eastAsia" w:ascii="宋体" w:hAnsi="宋体" w:cs="宋体"/>
          <w:color w:val="auto"/>
          <w:szCs w:val="21"/>
          <w:highlight w:val="none"/>
          <w:lang w:val="en-US" w:eastAsia="zh-CN"/>
          <w:rPrChange w:id="6914" w:author="然" w:date="2026-08-04T11:37:42Z">
            <w:rPr>
              <w:rFonts w:hint="eastAsia" w:ascii="宋体" w:hAnsi="宋体" w:cs="宋体"/>
              <w:szCs w:val="21"/>
              <w:highlight w:val="none"/>
              <w:lang w:val="en-US" w:eastAsia="zh-CN"/>
            </w:rPr>
          </w:rPrChange>
        </w:rPr>
        <w:t>或签章</w:t>
      </w:r>
      <w:r>
        <w:rPr>
          <w:rFonts w:hint="eastAsia" w:ascii="宋体" w:hAnsi="宋体" w:cs="宋体"/>
          <w:color w:val="auto"/>
          <w:szCs w:val="21"/>
          <w:highlight w:val="none"/>
          <w:rPrChange w:id="6915" w:author="然" w:date="2026-08-04T11:37:42Z">
            <w:rPr>
              <w:rFonts w:hint="eastAsia" w:ascii="宋体" w:hAnsi="宋体" w:cs="宋体"/>
              <w:szCs w:val="21"/>
              <w:highlight w:val="none"/>
            </w:rPr>
          </w:rPrChange>
        </w:rPr>
        <w:t>）：</w:t>
      </w:r>
      <w:r>
        <w:rPr>
          <w:rFonts w:hint="eastAsia" w:ascii="宋体" w:hAnsi="宋体" w:cs="宋体"/>
          <w:color w:val="auto"/>
          <w:szCs w:val="21"/>
          <w:highlight w:val="none"/>
          <w:u w:val="single"/>
          <w:rPrChange w:id="6916" w:author="然" w:date="2026-08-04T11:37:42Z">
            <w:rPr>
              <w:rFonts w:hint="eastAsia" w:ascii="宋体" w:hAnsi="宋体" w:cs="宋体"/>
              <w:szCs w:val="21"/>
              <w:highlight w:val="none"/>
              <w:u w:val="single"/>
            </w:rPr>
          </w:rPrChange>
        </w:rPr>
        <w:t xml:space="preserve">                     </w:t>
      </w:r>
    </w:p>
    <w:p w14:paraId="4F2A7642">
      <w:pPr>
        <w:adjustRightInd w:val="0"/>
        <w:snapToGrid w:val="0"/>
        <w:spacing w:line="360" w:lineRule="auto"/>
        <w:ind w:right="420"/>
        <w:rPr>
          <w:rFonts w:ascii="宋体" w:hAnsi="宋体" w:cs="宋体"/>
          <w:color w:val="auto"/>
          <w:szCs w:val="21"/>
          <w:highlight w:val="none"/>
          <w:rPrChange w:id="6917" w:author="然" w:date="2026-08-04T11:37:42Z">
            <w:rPr>
              <w:rFonts w:ascii="宋体" w:hAnsi="宋体" w:cs="宋体"/>
              <w:szCs w:val="21"/>
              <w:highlight w:val="none"/>
            </w:rPr>
          </w:rPrChange>
        </w:rPr>
      </w:pPr>
      <w:r>
        <w:rPr>
          <w:rFonts w:hint="eastAsia" w:ascii="宋体" w:hAnsi="宋体" w:cs="宋体"/>
          <w:color w:val="auto"/>
          <w:szCs w:val="21"/>
          <w:highlight w:val="none"/>
          <w:rPrChange w:id="6918" w:author="然" w:date="2026-08-04T11:37:42Z">
            <w:rPr>
              <w:rFonts w:hint="eastAsia" w:ascii="宋体" w:hAnsi="宋体" w:cs="宋体"/>
              <w:szCs w:val="21"/>
              <w:highlight w:val="none"/>
            </w:rPr>
          </w:rPrChange>
        </w:rPr>
        <w:t>委托代理人（签字）：</w:t>
      </w:r>
      <w:r>
        <w:rPr>
          <w:rFonts w:hint="eastAsia" w:ascii="宋体" w:hAnsi="宋体" w:cs="宋体"/>
          <w:color w:val="auto"/>
          <w:szCs w:val="21"/>
          <w:highlight w:val="none"/>
          <w:u w:val="single"/>
          <w:rPrChange w:id="6919" w:author="然" w:date="2026-08-04T11:37:42Z">
            <w:rPr>
              <w:rFonts w:hint="eastAsia" w:ascii="宋体" w:hAnsi="宋体" w:cs="宋体"/>
              <w:szCs w:val="21"/>
              <w:highlight w:val="none"/>
              <w:u w:val="single"/>
            </w:rPr>
          </w:rPrChange>
        </w:rPr>
        <w:t xml:space="preserve">                     </w:t>
      </w:r>
    </w:p>
    <w:p w14:paraId="487EBEA3">
      <w:pPr>
        <w:adjustRightInd w:val="0"/>
        <w:snapToGrid w:val="0"/>
        <w:spacing w:line="360" w:lineRule="auto"/>
        <w:ind w:right="420"/>
        <w:rPr>
          <w:rFonts w:ascii="宋体" w:hAnsi="宋体" w:cs="宋体"/>
          <w:color w:val="auto"/>
          <w:szCs w:val="21"/>
          <w:highlight w:val="none"/>
          <w:rPrChange w:id="6920" w:author="然" w:date="2026-08-04T11:37:42Z">
            <w:rPr>
              <w:rFonts w:ascii="宋体" w:hAnsi="宋体" w:cs="宋体"/>
              <w:szCs w:val="21"/>
              <w:highlight w:val="none"/>
            </w:rPr>
          </w:rPrChange>
        </w:rPr>
      </w:pPr>
      <w:r>
        <w:rPr>
          <w:rFonts w:hint="eastAsia" w:ascii="宋体" w:hAnsi="宋体" w:cs="宋体"/>
          <w:color w:val="auto"/>
          <w:szCs w:val="21"/>
          <w:highlight w:val="none"/>
          <w:rPrChange w:id="6921" w:author="然" w:date="2026-08-04T11:37:42Z">
            <w:rPr>
              <w:rFonts w:hint="eastAsia" w:ascii="宋体" w:hAnsi="宋体" w:cs="宋体"/>
              <w:szCs w:val="21"/>
              <w:highlight w:val="none"/>
            </w:rPr>
          </w:rPrChange>
        </w:rPr>
        <w:t>日期：</w:t>
      </w:r>
      <w:r>
        <w:rPr>
          <w:rFonts w:hint="eastAsia" w:ascii="宋体" w:hAnsi="宋体" w:cs="宋体"/>
          <w:color w:val="auto"/>
          <w:szCs w:val="21"/>
          <w:highlight w:val="none"/>
          <w:u w:val="single"/>
          <w:rPrChange w:id="6922"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923" w:author="然" w:date="2026-08-04T11:37:42Z">
            <w:rPr>
              <w:rFonts w:hint="eastAsia" w:ascii="宋体" w:hAnsi="宋体" w:cs="宋体"/>
              <w:szCs w:val="21"/>
              <w:highlight w:val="none"/>
            </w:rPr>
          </w:rPrChange>
        </w:rPr>
        <w:t>年</w:t>
      </w:r>
      <w:r>
        <w:rPr>
          <w:rFonts w:hint="eastAsia" w:ascii="宋体" w:hAnsi="宋体" w:cs="宋体"/>
          <w:color w:val="auto"/>
          <w:szCs w:val="21"/>
          <w:highlight w:val="none"/>
          <w:u w:val="single"/>
          <w:rPrChange w:id="6924"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925" w:author="然" w:date="2026-08-04T11:37:42Z">
            <w:rPr>
              <w:rFonts w:hint="eastAsia" w:ascii="宋体" w:hAnsi="宋体" w:cs="宋体"/>
              <w:szCs w:val="21"/>
              <w:highlight w:val="none"/>
            </w:rPr>
          </w:rPrChange>
        </w:rPr>
        <w:t>月</w:t>
      </w:r>
      <w:r>
        <w:rPr>
          <w:rFonts w:hint="eastAsia" w:ascii="宋体" w:hAnsi="宋体" w:cs="宋体"/>
          <w:color w:val="auto"/>
          <w:szCs w:val="21"/>
          <w:highlight w:val="none"/>
          <w:u w:val="single"/>
          <w:rPrChange w:id="6926"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927" w:author="然" w:date="2026-08-04T11:37:42Z">
            <w:rPr>
              <w:rFonts w:hint="eastAsia" w:ascii="宋体" w:hAnsi="宋体" w:cs="宋体"/>
              <w:szCs w:val="21"/>
              <w:highlight w:val="none"/>
            </w:rPr>
          </w:rPrChange>
        </w:rPr>
        <w:t>日</w:t>
      </w:r>
    </w:p>
    <w:p w14:paraId="69076DEB">
      <w:pPr>
        <w:adjustRightInd w:val="0"/>
        <w:snapToGrid w:val="0"/>
        <w:spacing w:line="360" w:lineRule="auto"/>
        <w:jc w:val="left"/>
        <w:rPr>
          <w:rFonts w:ascii="宋体" w:hAnsi="宋体" w:cs="宋体"/>
          <w:bCs/>
          <w:color w:val="auto"/>
          <w:sz w:val="28"/>
          <w:szCs w:val="28"/>
          <w:highlight w:val="none"/>
          <w:rPrChange w:id="6928" w:author="然" w:date="2026-08-04T11:37:42Z">
            <w:rPr>
              <w:rFonts w:ascii="宋体" w:hAnsi="宋体" w:cs="宋体"/>
              <w:bCs/>
              <w:sz w:val="28"/>
              <w:szCs w:val="28"/>
              <w:highlight w:val="none"/>
            </w:rPr>
          </w:rPrChange>
        </w:rPr>
      </w:pPr>
    </w:p>
    <w:p w14:paraId="139BF803">
      <w:pPr>
        <w:adjustRightInd w:val="0"/>
        <w:snapToGrid w:val="0"/>
        <w:spacing w:line="360" w:lineRule="auto"/>
        <w:jc w:val="left"/>
        <w:rPr>
          <w:rFonts w:ascii="宋体" w:hAnsi="宋体" w:cs="宋体"/>
          <w:bCs/>
          <w:color w:val="auto"/>
          <w:sz w:val="28"/>
          <w:szCs w:val="28"/>
          <w:highlight w:val="none"/>
          <w:rPrChange w:id="6929" w:author="然" w:date="2026-08-04T11:37:42Z">
            <w:rPr>
              <w:rFonts w:ascii="宋体" w:hAnsi="宋体" w:cs="宋体"/>
              <w:bCs/>
              <w:sz w:val="28"/>
              <w:szCs w:val="28"/>
              <w:highlight w:val="none"/>
            </w:rPr>
          </w:rPrChange>
        </w:rPr>
      </w:pPr>
    </w:p>
    <w:p w14:paraId="6326B046">
      <w:pPr>
        <w:adjustRightInd w:val="0"/>
        <w:snapToGrid w:val="0"/>
        <w:spacing w:line="360" w:lineRule="auto"/>
        <w:jc w:val="left"/>
        <w:rPr>
          <w:rFonts w:ascii="宋体" w:hAnsi="宋体" w:cs="宋体"/>
          <w:bCs/>
          <w:color w:val="auto"/>
          <w:sz w:val="28"/>
          <w:szCs w:val="28"/>
          <w:highlight w:val="none"/>
          <w:rPrChange w:id="6930" w:author="然" w:date="2026-08-04T11:37:42Z">
            <w:rPr>
              <w:rFonts w:ascii="宋体" w:hAnsi="宋体" w:cs="宋体"/>
              <w:bCs/>
              <w:sz w:val="28"/>
              <w:szCs w:val="28"/>
              <w:highlight w:val="none"/>
            </w:rPr>
          </w:rPrChange>
        </w:rPr>
      </w:pPr>
    </w:p>
    <w:p w14:paraId="2B42AA6E">
      <w:pPr>
        <w:adjustRightInd w:val="0"/>
        <w:snapToGrid w:val="0"/>
        <w:spacing w:line="360" w:lineRule="auto"/>
        <w:jc w:val="left"/>
        <w:rPr>
          <w:rFonts w:ascii="宋体" w:hAnsi="宋体" w:cs="宋体"/>
          <w:bCs/>
          <w:color w:val="auto"/>
          <w:sz w:val="28"/>
          <w:szCs w:val="28"/>
          <w:highlight w:val="none"/>
          <w:rPrChange w:id="6931" w:author="然" w:date="2026-08-04T11:37:42Z">
            <w:rPr>
              <w:rFonts w:ascii="宋体" w:hAnsi="宋体" w:cs="宋体"/>
              <w:bCs/>
              <w:sz w:val="28"/>
              <w:szCs w:val="28"/>
              <w:highlight w:val="none"/>
            </w:rPr>
          </w:rPrChange>
        </w:rPr>
      </w:pPr>
    </w:p>
    <w:p w14:paraId="08BA2F91">
      <w:pPr>
        <w:adjustRightInd w:val="0"/>
        <w:snapToGrid w:val="0"/>
        <w:spacing w:line="360" w:lineRule="auto"/>
        <w:jc w:val="left"/>
        <w:rPr>
          <w:rFonts w:ascii="宋体" w:hAnsi="宋体" w:cs="宋体"/>
          <w:bCs/>
          <w:color w:val="auto"/>
          <w:sz w:val="28"/>
          <w:szCs w:val="28"/>
          <w:highlight w:val="none"/>
          <w:rPrChange w:id="6932" w:author="然" w:date="2026-08-04T11:37:42Z">
            <w:rPr>
              <w:rFonts w:ascii="宋体" w:hAnsi="宋体" w:cs="宋体"/>
              <w:bCs/>
              <w:sz w:val="28"/>
              <w:szCs w:val="28"/>
              <w:highlight w:val="none"/>
            </w:rPr>
          </w:rPrChange>
        </w:rPr>
      </w:pPr>
      <w:r>
        <w:rPr>
          <w:rFonts w:hint="eastAsia" w:ascii="宋体" w:hAnsi="宋体" w:cs="宋体"/>
          <w:bCs/>
          <w:color w:val="auto"/>
          <w:sz w:val="28"/>
          <w:szCs w:val="28"/>
          <w:highlight w:val="none"/>
          <w:rPrChange w:id="6933" w:author="然" w:date="2026-08-04T11:37:42Z">
            <w:rPr>
              <w:rFonts w:hint="eastAsia" w:ascii="宋体" w:hAnsi="宋体" w:cs="宋体"/>
              <w:bCs/>
              <w:sz w:val="28"/>
              <w:szCs w:val="28"/>
              <w:highlight w:val="none"/>
            </w:rPr>
          </w:rPrChange>
        </w:rPr>
        <w:br w:type="page"/>
      </w:r>
    </w:p>
    <w:p w14:paraId="724CB2EF">
      <w:pPr>
        <w:pStyle w:val="5"/>
        <w:adjustRightInd w:val="0"/>
        <w:snapToGrid w:val="0"/>
        <w:spacing w:before="0" w:after="0" w:line="360" w:lineRule="auto"/>
        <w:jc w:val="center"/>
        <w:rPr>
          <w:rFonts w:ascii="宋体" w:hAnsi="宋体" w:cs="宋体"/>
          <w:color w:val="auto"/>
          <w:sz w:val="28"/>
          <w:szCs w:val="28"/>
          <w:highlight w:val="none"/>
          <w:rPrChange w:id="6934" w:author="然" w:date="2026-08-04T11:37:42Z">
            <w:rPr>
              <w:rFonts w:ascii="宋体" w:hAnsi="宋体" w:cs="宋体"/>
              <w:sz w:val="28"/>
              <w:szCs w:val="28"/>
              <w:highlight w:val="none"/>
            </w:rPr>
          </w:rPrChange>
        </w:rPr>
      </w:pPr>
      <w:bookmarkStart w:id="23" w:name="_Toc528307206"/>
      <w:r>
        <w:rPr>
          <w:rFonts w:hint="eastAsia" w:ascii="宋体" w:hAnsi="宋体" w:cs="宋体"/>
          <w:color w:val="auto"/>
          <w:sz w:val="28"/>
          <w:szCs w:val="28"/>
          <w:highlight w:val="none"/>
          <w:rPrChange w:id="6935" w:author="然" w:date="2026-08-04T11:37:42Z">
            <w:rPr>
              <w:rFonts w:hint="eastAsia" w:ascii="宋体" w:hAnsi="宋体" w:cs="宋体"/>
              <w:sz w:val="28"/>
              <w:szCs w:val="28"/>
              <w:highlight w:val="none"/>
            </w:rPr>
          </w:rPrChange>
        </w:rPr>
        <w:t>四、供应商具备参加磋商的资格证明文件</w:t>
      </w:r>
      <w:bookmarkEnd w:id="23"/>
      <w:bookmarkStart w:id="24" w:name="_Toc294206743"/>
      <w:bookmarkStart w:id="25" w:name="_Toc294186060"/>
    </w:p>
    <w:p w14:paraId="1421585B">
      <w:pPr>
        <w:pStyle w:val="20"/>
        <w:adjustRightInd w:val="0"/>
        <w:snapToGrid w:val="0"/>
        <w:spacing w:line="360" w:lineRule="auto"/>
        <w:jc w:val="center"/>
        <w:rPr>
          <w:rFonts w:hAnsi="宋体" w:cs="宋体"/>
          <w:b/>
          <w:bCs/>
          <w:color w:val="auto"/>
          <w:highlight w:val="none"/>
          <w:rPrChange w:id="6936" w:author="然" w:date="2026-08-04T11:37:42Z">
            <w:rPr>
              <w:rFonts w:hAnsi="宋体" w:cs="宋体"/>
              <w:b/>
              <w:bCs/>
              <w:highlight w:val="none"/>
            </w:rPr>
          </w:rPrChange>
        </w:rPr>
      </w:pPr>
    </w:p>
    <w:p w14:paraId="048FB747">
      <w:pPr>
        <w:pStyle w:val="20"/>
        <w:adjustRightInd w:val="0"/>
        <w:snapToGrid w:val="0"/>
        <w:spacing w:line="360" w:lineRule="auto"/>
        <w:jc w:val="center"/>
        <w:rPr>
          <w:rFonts w:hAnsi="宋体" w:cs="宋体"/>
          <w:b/>
          <w:bCs/>
          <w:color w:val="auto"/>
          <w:sz w:val="24"/>
          <w:szCs w:val="24"/>
          <w:highlight w:val="none"/>
          <w:rPrChange w:id="6937" w:author="然" w:date="2026-08-04T11:37:42Z">
            <w:rPr>
              <w:rFonts w:hAnsi="宋体" w:cs="宋体"/>
              <w:b/>
              <w:bCs/>
              <w:sz w:val="24"/>
              <w:szCs w:val="24"/>
              <w:highlight w:val="none"/>
            </w:rPr>
          </w:rPrChange>
        </w:rPr>
      </w:pPr>
      <w:r>
        <w:rPr>
          <w:rFonts w:hint="eastAsia" w:hAnsi="宋体" w:cs="宋体"/>
          <w:b/>
          <w:bCs/>
          <w:color w:val="auto"/>
          <w:sz w:val="24"/>
          <w:szCs w:val="24"/>
          <w:highlight w:val="none"/>
          <w:rPrChange w:id="6938" w:author="然" w:date="2026-08-04T11:37:42Z">
            <w:rPr>
              <w:rFonts w:hint="eastAsia" w:hAnsi="宋体" w:cs="宋体"/>
              <w:b/>
              <w:bCs/>
              <w:sz w:val="24"/>
              <w:szCs w:val="24"/>
              <w:highlight w:val="none"/>
            </w:rPr>
          </w:rPrChange>
        </w:rPr>
        <w:t>须  知</w:t>
      </w:r>
    </w:p>
    <w:p w14:paraId="18C59DF3">
      <w:pPr>
        <w:tabs>
          <w:tab w:val="left" w:pos="4725"/>
        </w:tabs>
        <w:adjustRightInd w:val="0"/>
        <w:snapToGrid w:val="0"/>
        <w:spacing w:line="360" w:lineRule="auto"/>
        <w:rPr>
          <w:rFonts w:ascii="宋体" w:hAnsi="宋体" w:cs="宋体"/>
          <w:b/>
          <w:color w:val="auto"/>
          <w:szCs w:val="21"/>
          <w:highlight w:val="none"/>
          <w:rPrChange w:id="6939" w:author="然" w:date="2026-08-04T11:37:42Z">
            <w:rPr>
              <w:rFonts w:ascii="宋体" w:hAnsi="宋体" w:cs="宋体"/>
              <w:b/>
              <w:szCs w:val="21"/>
              <w:highlight w:val="none"/>
            </w:rPr>
          </w:rPrChange>
        </w:rPr>
      </w:pPr>
    </w:p>
    <w:p w14:paraId="0580A148">
      <w:pPr>
        <w:tabs>
          <w:tab w:val="left" w:pos="4725"/>
        </w:tabs>
        <w:adjustRightInd w:val="0"/>
        <w:snapToGrid w:val="0"/>
        <w:spacing w:line="480" w:lineRule="auto"/>
        <w:ind w:firstLine="420" w:firstLineChars="200"/>
        <w:rPr>
          <w:rFonts w:ascii="宋体" w:hAnsi="宋体" w:cs="宋体"/>
          <w:bCs/>
          <w:color w:val="auto"/>
          <w:szCs w:val="21"/>
          <w:highlight w:val="none"/>
          <w:rPrChange w:id="6940" w:author="然" w:date="2026-08-04T11:37:42Z">
            <w:rPr>
              <w:rFonts w:ascii="宋体" w:hAnsi="宋体" w:cs="宋体"/>
              <w:bCs/>
              <w:szCs w:val="21"/>
              <w:highlight w:val="none"/>
            </w:rPr>
          </w:rPrChange>
        </w:rPr>
      </w:pPr>
      <w:r>
        <w:rPr>
          <w:rFonts w:hint="eastAsia" w:ascii="宋体" w:hAnsi="宋体" w:cs="宋体"/>
          <w:bCs/>
          <w:color w:val="auto"/>
          <w:szCs w:val="21"/>
          <w:highlight w:val="none"/>
          <w:rPrChange w:id="6941" w:author="然" w:date="2026-08-04T11:37:42Z">
            <w:rPr>
              <w:rFonts w:hint="eastAsia" w:ascii="宋体" w:hAnsi="宋体" w:cs="宋体"/>
              <w:bCs/>
              <w:szCs w:val="21"/>
              <w:highlight w:val="none"/>
            </w:rPr>
          </w:rPrChange>
        </w:rPr>
        <w:t>1、供应商应提供下列声明和证明材料</w:t>
      </w:r>
    </w:p>
    <w:p w14:paraId="6E9E29F7">
      <w:pPr>
        <w:tabs>
          <w:tab w:val="left" w:pos="4725"/>
        </w:tabs>
        <w:adjustRightInd w:val="0"/>
        <w:snapToGrid w:val="0"/>
        <w:spacing w:line="480" w:lineRule="auto"/>
        <w:ind w:firstLine="735" w:firstLineChars="350"/>
        <w:rPr>
          <w:rFonts w:ascii="宋体" w:hAnsi="宋体" w:cs="宋体"/>
          <w:color w:val="auto"/>
          <w:szCs w:val="21"/>
          <w:highlight w:val="none"/>
          <w:rPrChange w:id="6942" w:author="然" w:date="2026-08-04T11:37:42Z">
            <w:rPr>
              <w:rFonts w:ascii="宋体" w:hAnsi="宋体" w:cs="宋体"/>
              <w:szCs w:val="21"/>
              <w:highlight w:val="none"/>
            </w:rPr>
          </w:rPrChange>
        </w:rPr>
      </w:pPr>
      <w:r>
        <w:rPr>
          <w:rFonts w:hint="eastAsia" w:ascii="宋体" w:hAnsi="宋体" w:cs="宋体"/>
          <w:color w:val="auto"/>
          <w:szCs w:val="21"/>
          <w:highlight w:val="none"/>
          <w:rPrChange w:id="6943" w:author="然" w:date="2026-08-04T11:37:42Z">
            <w:rPr>
              <w:rFonts w:hint="eastAsia" w:ascii="宋体" w:hAnsi="宋体" w:cs="宋体"/>
              <w:szCs w:val="21"/>
              <w:highlight w:val="none"/>
            </w:rPr>
          </w:rPrChange>
        </w:rPr>
        <w:t>附4-1：供应商资格声明</w:t>
      </w:r>
    </w:p>
    <w:p w14:paraId="74F24733">
      <w:pPr>
        <w:tabs>
          <w:tab w:val="left" w:pos="4725"/>
        </w:tabs>
        <w:adjustRightInd w:val="0"/>
        <w:snapToGrid w:val="0"/>
        <w:spacing w:line="480" w:lineRule="auto"/>
        <w:ind w:firstLine="735" w:firstLineChars="350"/>
        <w:rPr>
          <w:rFonts w:ascii="宋体" w:hAnsi="宋体" w:cs="宋体"/>
          <w:color w:val="auto"/>
          <w:szCs w:val="21"/>
          <w:highlight w:val="none"/>
          <w:rPrChange w:id="6944" w:author="然" w:date="2026-08-04T11:37:42Z">
            <w:rPr>
              <w:rFonts w:ascii="宋体" w:hAnsi="宋体" w:cs="宋体"/>
              <w:szCs w:val="21"/>
              <w:highlight w:val="none"/>
            </w:rPr>
          </w:rPrChange>
        </w:rPr>
      </w:pPr>
      <w:r>
        <w:rPr>
          <w:rFonts w:hint="eastAsia" w:ascii="宋体" w:hAnsi="宋体" w:cs="宋体"/>
          <w:color w:val="auto"/>
          <w:szCs w:val="21"/>
          <w:highlight w:val="none"/>
          <w:rPrChange w:id="6945" w:author="然" w:date="2026-08-04T11:37:42Z">
            <w:rPr>
              <w:rFonts w:hint="eastAsia" w:ascii="宋体" w:hAnsi="宋体" w:cs="宋体"/>
              <w:szCs w:val="21"/>
              <w:highlight w:val="none"/>
            </w:rPr>
          </w:rPrChange>
        </w:rPr>
        <w:t>附4-2：法人、或者其他组织的营业执照等主体资格证明文件，自然人的身份证明</w:t>
      </w:r>
    </w:p>
    <w:p w14:paraId="63C9D459">
      <w:pPr>
        <w:tabs>
          <w:tab w:val="left" w:pos="4725"/>
        </w:tabs>
        <w:adjustRightInd w:val="0"/>
        <w:snapToGrid w:val="0"/>
        <w:spacing w:line="480" w:lineRule="auto"/>
        <w:ind w:firstLine="735" w:firstLineChars="350"/>
        <w:rPr>
          <w:rFonts w:ascii="宋体" w:hAnsi="宋体" w:cs="宋体"/>
          <w:color w:val="auto"/>
          <w:szCs w:val="21"/>
          <w:highlight w:val="none"/>
          <w:rPrChange w:id="6946" w:author="然" w:date="2026-08-04T11:37:42Z">
            <w:rPr>
              <w:rFonts w:ascii="宋体" w:hAnsi="宋体" w:cs="宋体"/>
              <w:szCs w:val="21"/>
              <w:highlight w:val="none"/>
            </w:rPr>
          </w:rPrChange>
        </w:rPr>
      </w:pPr>
      <w:r>
        <w:rPr>
          <w:rFonts w:hint="eastAsia" w:ascii="宋体" w:hAnsi="宋体" w:cs="宋体"/>
          <w:color w:val="auto"/>
          <w:szCs w:val="21"/>
          <w:highlight w:val="none"/>
          <w:rPrChange w:id="6947" w:author="然" w:date="2026-08-04T11:37:42Z">
            <w:rPr>
              <w:rFonts w:hint="eastAsia" w:ascii="宋体" w:hAnsi="宋体" w:cs="宋体"/>
              <w:szCs w:val="21"/>
              <w:highlight w:val="none"/>
            </w:rPr>
          </w:rPrChange>
        </w:rPr>
        <w:t>附4-3：财务状况报告</w:t>
      </w:r>
    </w:p>
    <w:p w14:paraId="4FF85E87">
      <w:pPr>
        <w:tabs>
          <w:tab w:val="left" w:pos="4725"/>
        </w:tabs>
        <w:adjustRightInd w:val="0"/>
        <w:snapToGrid w:val="0"/>
        <w:spacing w:line="480" w:lineRule="auto"/>
        <w:ind w:firstLine="735" w:firstLineChars="350"/>
        <w:rPr>
          <w:rFonts w:ascii="宋体" w:hAnsi="宋体" w:cs="宋体"/>
          <w:color w:val="auto"/>
          <w:szCs w:val="21"/>
          <w:highlight w:val="none"/>
          <w:rPrChange w:id="6948" w:author="然" w:date="2026-08-04T11:37:42Z">
            <w:rPr>
              <w:rFonts w:ascii="宋体" w:hAnsi="宋体" w:cs="宋体"/>
              <w:szCs w:val="21"/>
              <w:highlight w:val="none"/>
            </w:rPr>
          </w:rPrChange>
        </w:rPr>
      </w:pPr>
      <w:r>
        <w:rPr>
          <w:rFonts w:hint="eastAsia" w:ascii="宋体" w:hAnsi="宋体" w:cs="宋体"/>
          <w:color w:val="auto"/>
          <w:szCs w:val="21"/>
          <w:highlight w:val="none"/>
          <w:rPrChange w:id="6949" w:author="然" w:date="2026-08-04T11:37:42Z">
            <w:rPr>
              <w:rFonts w:hint="eastAsia" w:ascii="宋体" w:hAnsi="宋体" w:cs="宋体"/>
              <w:szCs w:val="21"/>
              <w:highlight w:val="none"/>
            </w:rPr>
          </w:rPrChange>
        </w:rPr>
        <w:t>附4-4：依法缴纳税收的相关证明</w:t>
      </w:r>
    </w:p>
    <w:p w14:paraId="38E36803">
      <w:pPr>
        <w:tabs>
          <w:tab w:val="left" w:pos="4725"/>
        </w:tabs>
        <w:adjustRightInd w:val="0"/>
        <w:snapToGrid w:val="0"/>
        <w:spacing w:line="480" w:lineRule="auto"/>
        <w:ind w:firstLine="735" w:firstLineChars="350"/>
        <w:rPr>
          <w:rFonts w:ascii="宋体" w:hAnsi="宋体" w:cs="宋体"/>
          <w:color w:val="auto"/>
          <w:szCs w:val="21"/>
          <w:highlight w:val="none"/>
          <w:rPrChange w:id="6950" w:author="然" w:date="2026-08-04T11:37:42Z">
            <w:rPr>
              <w:rFonts w:ascii="宋体" w:hAnsi="宋体" w:cs="宋体"/>
              <w:szCs w:val="21"/>
              <w:highlight w:val="none"/>
            </w:rPr>
          </w:rPrChange>
        </w:rPr>
      </w:pPr>
      <w:r>
        <w:rPr>
          <w:rFonts w:hint="eastAsia" w:ascii="宋体" w:hAnsi="宋体" w:cs="宋体"/>
          <w:color w:val="auto"/>
          <w:szCs w:val="21"/>
          <w:highlight w:val="none"/>
          <w:rPrChange w:id="6951" w:author="然" w:date="2026-08-04T11:37:42Z">
            <w:rPr>
              <w:rFonts w:hint="eastAsia" w:ascii="宋体" w:hAnsi="宋体" w:cs="宋体"/>
              <w:szCs w:val="21"/>
              <w:highlight w:val="none"/>
            </w:rPr>
          </w:rPrChange>
        </w:rPr>
        <w:t>附4-5：依法缴纳社会保险费的相关证明</w:t>
      </w:r>
    </w:p>
    <w:p w14:paraId="61AEEA6A">
      <w:pPr>
        <w:tabs>
          <w:tab w:val="left" w:pos="4725"/>
        </w:tabs>
        <w:adjustRightInd w:val="0"/>
        <w:snapToGrid w:val="0"/>
        <w:spacing w:line="480" w:lineRule="auto"/>
        <w:ind w:firstLine="735" w:firstLineChars="350"/>
        <w:rPr>
          <w:rFonts w:ascii="宋体" w:hAnsi="宋体" w:cs="宋体"/>
          <w:color w:val="auto"/>
          <w:szCs w:val="21"/>
          <w:highlight w:val="none"/>
          <w:rPrChange w:id="6952" w:author="然" w:date="2026-08-04T11:37:42Z">
            <w:rPr>
              <w:rFonts w:ascii="宋体" w:hAnsi="宋体" w:cs="宋体"/>
              <w:szCs w:val="21"/>
              <w:highlight w:val="none"/>
            </w:rPr>
          </w:rPrChange>
        </w:rPr>
      </w:pPr>
      <w:r>
        <w:rPr>
          <w:rFonts w:hint="eastAsia" w:ascii="宋体" w:hAnsi="宋体" w:cs="宋体"/>
          <w:color w:val="auto"/>
          <w:szCs w:val="21"/>
          <w:highlight w:val="none"/>
          <w:rPrChange w:id="6953" w:author="然" w:date="2026-08-04T11:37:42Z">
            <w:rPr>
              <w:rFonts w:hint="eastAsia" w:ascii="宋体" w:hAnsi="宋体" w:cs="宋体"/>
              <w:szCs w:val="21"/>
              <w:highlight w:val="none"/>
            </w:rPr>
          </w:rPrChange>
        </w:rPr>
        <w:t>附4-6：具备履行合同所必需的设备和专业技术能力的书面承诺(格式自拟)</w:t>
      </w:r>
    </w:p>
    <w:p w14:paraId="7E9CBA82">
      <w:pPr>
        <w:tabs>
          <w:tab w:val="left" w:pos="4725"/>
        </w:tabs>
        <w:adjustRightInd w:val="0"/>
        <w:snapToGrid w:val="0"/>
        <w:spacing w:line="480" w:lineRule="auto"/>
        <w:ind w:firstLine="735" w:firstLineChars="350"/>
        <w:rPr>
          <w:rFonts w:ascii="宋体" w:hAnsi="宋体" w:cs="宋体"/>
          <w:color w:val="auto"/>
          <w:szCs w:val="21"/>
          <w:highlight w:val="none"/>
          <w:rPrChange w:id="6954" w:author="然" w:date="2026-08-04T11:37:42Z">
            <w:rPr>
              <w:rFonts w:ascii="宋体" w:hAnsi="宋体" w:cs="宋体"/>
              <w:szCs w:val="21"/>
              <w:highlight w:val="none"/>
            </w:rPr>
          </w:rPrChange>
        </w:rPr>
      </w:pPr>
      <w:r>
        <w:rPr>
          <w:rFonts w:hint="eastAsia" w:ascii="宋体" w:hAnsi="宋体" w:cs="宋体"/>
          <w:color w:val="auto"/>
          <w:szCs w:val="21"/>
          <w:highlight w:val="none"/>
          <w:rPrChange w:id="6955" w:author="然" w:date="2026-08-04T11:37:42Z">
            <w:rPr>
              <w:rFonts w:hint="eastAsia" w:ascii="宋体" w:hAnsi="宋体" w:cs="宋体"/>
              <w:szCs w:val="21"/>
              <w:highlight w:val="none"/>
            </w:rPr>
          </w:rPrChange>
        </w:rPr>
        <w:t>附4-7：具备法律、行政法规规定的其他条件的证明材料复印件</w:t>
      </w:r>
    </w:p>
    <w:p w14:paraId="2DF7FE27">
      <w:pPr>
        <w:tabs>
          <w:tab w:val="left" w:pos="4725"/>
        </w:tabs>
        <w:adjustRightInd w:val="0"/>
        <w:snapToGrid w:val="0"/>
        <w:spacing w:line="480" w:lineRule="auto"/>
        <w:ind w:firstLine="735" w:firstLineChars="350"/>
        <w:rPr>
          <w:rFonts w:ascii="宋体" w:hAnsi="宋体" w:cs="宋体"/>
          <w:color w:val="auto"/>
          <w:szCs w:val="21"/>
          <w:highlight w:val="none"/>
          <w:rPrChange w:id="6956" w:author="然" w:date="2026-08-04T11:37:42Z">
            <w:rPr>
              <w:rFonts w:ascii="宋体" w:hAnsi="宋体" w:cs="宋体"/>
              <w:szCs w:val="21"/>
              <w:highlight w:val="none"/>
            </w:rPr>
          </w:rPrChange>
        </w:rPr>
      </w:pPr>
      <w:r>
        <w:rPr>
          <w:rFonts w:hint="eastAsia" w:ascii="宋体" w:hAnsi="宋体" w:cs="宋体"/>
          <w:color w:val="auto"/>
          <w:szCs w:val="21"/>
          <w:highlight w:val="none"/>
          <w:rPrChange w:id="6957" w:author="然" w:date="2026-08-04T11:37:42Z">
            <w:rPr>
              <w:rFonts w:hint="eastAsia" w:ascii="宋体" w:hAnsi="宋体" w:cs="宋体"/>
              <w:szCs w:val="21"/>
              <w:highlight w:val="none"/>
            </w:rPr>
          </w:rPrChange>
        </w:rPr>
        <w:t>附4-8：提供供应商特定资格条件证明资料的复印件</w:t>
      </w:r>
    </w:p>
    <w:p w14:paraId="7771467F">
      <w:pPr>
        <w:tabs>
          <w:tab w:val="left" w:pos="4725"/>
        </w:tabs>
        <w:adjustRightInd w:val="0"/>
        <w:snapToGrid w:val="0"/>
        <w:spacing w:line="480" w:lineRule="auto"/>
        <w:ind w:firstLine="735" w:firstLineChars="350"/>
        <w:rPr>
          <w:color w:val="auto"/>
          <w:highlight w:val="none"/>
          <w:rPrChange w:id="6958" w:author="然" w:date="2026-08-04T11:37:42Z">
            <w:rPr>
              <w:highlight w:val="none"/>
            </w:rPr>
          </w:rPrChange>
        </w:rPr>
      </w:pPr>
      <w:r>
        <w:rPr>
          <w:rFonts w:hint="eastAsia" w:ascii="宋体" w:hAnsi="宋体" w:cs="宋体"/>
          <w:color w:val="auto"/>
          <w:szCs w:val="21"/>
          <w:highlight w:val="none"/>
          <w:rPrChange w:id="6959" w:author="然" w:date="2026-08-04T11:37:42Z">
            <w:rPr>
              <w:rFonts w:hint="eastAsia" w:ascii="宋体" w:hAnsi="宋体" w:cs="宋体"/>
              <w:szCs w:val="21"/>
              <w:highlight w:val="none"/>
            </w:rPr>
          </w:rPrChange>
        </w:rPr>
        <w:t>附4-9：联合体协议书（格式）（联合体响应的提供）</w:t>
      </w:r>
    </w:p>
    <w:p w14:paraId="7C4DE2D8">
      <w:pPr>
        <w:tabs>
          <w:tab w:val="left" w:pos="4725"/>
        </w:tabs>
        <w:adjustRightInd w:val="0"/>
        <w:snapToGrid w:val="0"/>
        <w:spacing w:line="480" w:lineRule="auto"/>
        <w:ind w:firstLine="420" w:firstLineChars="200"/>
        <w:rPr>
          <w:rFonts w:ascii="宋体" w:hAnsi="宋体" w:cs="宋体"/>
          <w:color w:val="auto"/>
          <w:szCs w:val="21"/>
          <w:highlight w:val="none"/>
          <w:rPrChange w:id="6960" w:author="然" w:date="2026-08-04T11:37:42Z">
            <w:rPr>
              <w:rFonts w:ascii="宋体" w:hAnsi="宋体" w:cs="宋体"/>
              <w:szCs w:val="21"/>
              <w:highlight w:val="none"/>
            </w:rPr>
          </w:rPrChange>
        </w:rPr>
      </w:pPr>
      <w:r>
        <w:rPr>
          <w:rFonts w:hint="eastAsia" w:ascii="宋体" w:hAnsi="宋体" w:cs="宋体"/>
          <w:color w:val="auto"/>
          <w:szCs w:val="21"/>
          <w:highlight w:val="none"/>
          <w:rPrChange w:id="6961" w:author="然" w:date="2026-08-04T11:37:42Z">
            <w:rPr>
              <w:rFonts w:hint="eastAsia" w:ascii="宋体" w:hAnsi="宋体" w:cs="宋体"/>
              <w:szCs w:val="21"/>
              <w:highlight w:val="none"/>
            </w:rPr>
          </w:rPrChange>
        </w:rPr>
        <w:t>2、供应商以联合体形式响应的，除应提交联合协议书(附件11-9)外，协议中的各方均应提交上述资格证明材料。</w:t>
      </w:r>
    </w:p>
    <w:p w14:paraId="3A091F63">
      <w:pPr>
        <w:tabs>
          <w:tab w:val="left" w:pos="4725"/>
        </w:tabs>
        <w:adjustRightInd w:val="0"/>
        <w:snapToGrid w:val="0"/>
        <w:spacing w:line="480" w:lineRule="auto"/>
        <w:ind w:firstLine="420" w:firstLineChars="200"/>
        <w:rPr>
          <w:rFonts w:ascii="宋体" w:hAnsi="宋体" w:cs="宋体"/>
          <w:color w:val="auto"/>
          <w:szCs w:val="21"/>
          <w:highlight w:val="none"/>
          <w:rPrChange w:id="6962" w:author="然" w:date="2026-08-04T11:37:42Z">
            <w:rPr>
              <w:rFonts w:ascii="宋体" w:hAnsi="宋体" w:cs="宋体"/>
              <w:szCs w:val="21"/>
              <w:highlight w:val="none"/>
            </w:rPr>
          </w:rPrChange>
        </w:rPr>
      </w:pPr>
      <w:r>
        <w:rPr>
          <w:rFonts w:hint="eastAsia" w:ascii="宋体" w:hAnsi="宋体" w:cs="宋体"/>
          <w:color w:val="auto"/>
          <w:szCs w:val="21"/>
          <w:highlight w:val="none"/>
          <w:rPrChange w:id="6963" w:author="然" w:date="2026-08-04T11:37:42Z">
            <w:rPr>
              <w:rFonts w:hint="eastAsia" w:ascii="宋体" w:hAnsi="宋体" w:cs="宋体"/>
              <w:szCs w:val="21"/>
              <w:highlight w:val="none"/>
            </w:rPr>
          </w:rPrChange>
        </w:rPr>
        <w:t>3、上述声明与证明资料应按其要求加盖供应商单位章，由法定代表人或其授权的代理人签字；声明应当按响应文件提供的格式除可填报信息外不加任何内容修改地提供，证明资料的复印件应加盖供应商单位章，否则，响应无效。</w:t>
      </w:r>
    </w:p>
    <w:p w14:paraId="2D273119">
      <w:pPr>
        <w:tabs>
          <w:tab w:val="left" w:pos="4725"/>
        </w:tabs>
        <w:adjustRightInd w:val="0"/>
        <w:snapToGrid w:val="0"/>
        <w:spacing w:line="480" w:lineRule="auto"/>
        <w:ind w:firstLine="420" w:firstLineChars="200"/>
        <w:rPr>
          <w:rFonts w:ascii="宋体" w:hAnsi="宋体" w:cs="宋体"/>
          <w:color w:val="auto"/>
          <w:szCs w:val="21"/>
          <w:highlight w:val="none"/>
          <w:lang w:val="zh-CN"/>
          <w:rPrChange w:id="6964" w:author="然" w:date="2026-08-04T11:37:42Z">
            <w:rPr>
              <w:rFonts w:ascii="宋体" w:hAnsi="宋体" w:cs="宋体"/>
              <w:szCs w:val="21"/>
              <w:highlight w:val="none"/>
              <w:lang w:val="zh-CN"/>
            </w:rPr>
          </w:rPrChange>
        </w:rPr>
      </w:pPr>
      <w:r>
        <w:rPr>
          <w:rFonts w:hint="eastAsia" w:ascii="宋体" w:hAnsi="宋体" w:cs="宋体"/>
          <w:color w:val="auto"/>
          <w:szCs w:val="21"/>
          <w:highlight w:val="none"/>
          <w:rPrChange w:id="6965" w:author="然" w:date="2026-08-04T11:37:42Z">
            <w:rPr>
              <w:rFonts w:hint="eastAsia" w:ascii="宋体" w:hAnsi="宋体" w:cs="宋体"/>
              <w:szCs w:val="21"/>
              <w:highlight w:val="none"/>
            </w:rPr>
          </w:rPrChange>
        </w:rPr>
        <w:t>4、</w:t>
      </w:r>
      <w:r>
        <w:rPr>
          <w:rFonts w:hint="eastAsia" w:ascii="宋体" w:hAnsi="宋体" w:cs="宋体"/>
          <w:color w:val="auto"/>
          <w:szCs w:val="21"/>
          <w:highlight w:val="none"/>
          <w:lang w:val="zh-CN"/>
          <w:rPrChange w:id="6966" w:author="然" w:date="2026-08-04T11:37:42Z">
            <w:rPr>
              <w:rFonts w:hint="eastAsia" w:ascii="宋体" w:hAnsi="宋体" w:cs="宋体"/>
              <w:szCs w:val="21"/>
              <w:highlight w:val="none"/>
              <w:lang w:val="zh-CN"/>
            </w:rPr>
          </w:rPrChange>
        </w:rPr>
        <w:t>供应商如出现并购重组和吸收合并的，其成立时间可溯源至原单位的注册时间起算；如出现新设合并的，成立时间可溯源至参与合并的单位中成立时间较短的单位的注册时间。出现更名的请出示注册所在地的职能部门证明。供应商如正处于换证、年检阶段，提供相关证明。</w:t>
      </w:r>
    </w:p>
    <w:p w14:paraId="76DF387E">
      <w:pPr>
        <w:tabs>
          <w:tab w:val="left" w:pos="4725"/>
        </w:tabs>
        <w:adjustRightInd w:val="0"/>
        <w:snapToGrid w:val="0"/>
        <w:spacing w:line="360" w:lineRule="auto"/>
        <w:rPr>
          <w:rFonts w:ascii="宋体" w:hAnsi="宋体" w:cs="宋体"/>
          <w:color w:val="auto"/>
          <w:szCs w:val="21"/>
          <w:highlight w:val="none"/>
          <w:rPrChange w:id="6967" w:author="然" w:date="2026-08-04T11:37:42Z">
            <w:rPr>
              <w:rFonts w:ascii="宋体" w:hAnsi="宋体" w:cs="宋体"/>
              <w:szCs w:val="21"/>
              <w:highlight w:val="none"/>
            </w:rPr>
          </w:rPrChange>
        </w:rPr>
      </w:pPr>
    </w:p>
    <w:p w14:paraId="2EB154FB">
      <w:pPr>
        <w:widowControl/>
        <w:adjustRightInd w:val="0"/>
        <w:snapToGrid w:val="0"/>
        <w:spacing w:line="360" w:lineRule="auto"/>
        <w:jc w:val="left"/>
        <w:rPr>
          <w:rFonts w:ascii="宋体" w:hAnsi="宋体" w:cs="宋体"/>
          <w:color w:val="auto"/>
          <w:szCs w:val="21"/>
          <w:highlight w:val="none"/>
          <w:rPrChange w:id="6968" w:author="然" w:date="2026-08-04T11:37:42Z">
            <w:rPr>
              <w:rFonts w:ascii="宋体" w:hAnsi="宋体" w:cs="宋体"/>
              <w:szCs w:val="21"/>
              <w:highlight w:val="none"/>
            </w:rPr>
          </w:rPrChange>
        </w:rPr>
      </w:pPr>
      <w:r>
        <w:rPr>
          <w:rFonts w:hint="eastAsia" w:ascii="宋体" w:hAnsi="宋体" w:cs="宋体"/>
          <w:color w:val="auto"/>
          <w:szCs w:val="21"/>
          <w:highlight w:val="none"/>
          <w:rPrChange w:id="6969" w:author="然" w:date="2026-08-04T11:37:42Z">
            <w:rPr>
              <w:rFonts w:hint="eastAsia" w:ascii="宋体" w:hAnsi="宋体" w:cs="宋体"/>
              <w:szCs w:val="21"/>
              <w:highlight w:val="none"/>
            </w:rPr>
          </w:rPrChange>
        </w:rPr>
        <w:br w:type="page"/>
      </w:r>
    </w:p>
    <w:bookmarkEnd w:id="24"/>
    <w:bookmarkEnd w:id="25"/>
    <w:p w14:paraId="5D8084EF">
      <w:pPr>
        <w:pStyle w:val="2"/>
        <w:widowControl/>
        <w:spacing w:line="336" w:lineRule="auto"/>
        <w:rPr>
          <w:color w:val="auto"/>
          <w:highlight w:val="none"/>
          <w:rPrChange w:id="6970" w:author="然" w:date="2026-08-04T11:37:42Z">
            <w:rPr>
              <w:highlight w:val="none"/>
            </w:rPr>
          </w:rPrChange>
        </w:rPr>
      </w:pPr>
      <w:r>
        <w:rPr>
          <w:rFonts w:hint="eastAsia" w:ascii="宋体" w:hAnsi="宋体" w:cs="宋体"/>
          <w:bCs w:val="0"/>
          <w:color w:val="auto"/>
          <w:spacing w:val="6"/>
          <w:kern w:val="0"/>
          <w:sz w:val="24"/>
          <w:szCs w:val="24"/>
          <w:highlight w:val="none"/>
          <w:rPrChange w:id="6971" w:author="然" w:date="2026-08-04T11:37:42Z">
            <w:rPr>
              <w:rFonts w:hint="eastAsia" w:ascii="宋体" w:hAnsi="宋体" w:cs="宋体"/>
              <w:bCs w:val="0"/>
              <w:spacing w:val="6"/>
              <w:kern w:val="0"/>
              <w:sz w:val="24"/>
              <w:szCs w:val="24"/>
              <w:highlight w:val="none"/>
            </w:rPr>
          </w:rPrChange>
        </w:rPr>
        <w:t>附4-1 供应商资格声明</w:t>
      </w:r>
    </w:p>
    <w:p w14:paraId="74FC58B4">
      <w:pPr>
        <w:widowControl/>
        <w:adjustRightInd w:val="0"/>
        <w:snapToGrid w:val="0"/>
        <w:spacing w:line="336" w:lineRule="auto"/>
        <w:ind w:firstLine="560" w:firstLineChars="200"/>
        <w:jc w:val="center"/>
        <w:rPr>
          <w:color w:val="auto"/>
          <w:highlight w:val="none"/>
          <w:rPrChange w:id="6972" w:author="然" w:date="2026-08-04T11:37:42Z">
            <w:rPr>
              <w:highlight w:val="none"/>
            </w:rPr>
          </w:rPrChange>
        </w:rPr>
      </w:pPr>
      <w:r>
        <w:rPr>
          <w:rFonts w:hint="eastAsia" w:ascii="宋体" w:hAnsi="宋体" w:cs="宋体"/>
          <w:color w:val="auto"/>
          <w:sz w:val="28"/>
          <w:szCs w:val="28"/>
          <w:highlight w:val="none"/>
          <w:rPrChange w:id="6973" w:author="然" w:date="2026-08-04T11:37:42Z">
            <w:rPr>
              <w:rFonts w:hint="eastAsia" w:ascii="宋体" w:hAnsi="宋体" w:cs="宋体"/>
              <w:sz w:val="28"/>
              <w:szCs w:val="28"/>
              <w:highlight w:val="none"/>
            </w:rPr>
          </w:rPrChange>
        </w:rPr>
        <w:t>资格声明</w:t>
      </w:r>
    </w:p>
    <w:p w14:paraId="4A7C5F7F">
      <w:pPr>
        <w:widowControl/>
        <w:adjustRightInd w:val="0"/>
        <w:snapToGrid w:val="0"/>
        <w:spacing w:line="336" w:lineRule="auto"/>
        <w:jc w:val="left"/>
        <w:rPr>
          <w:rFonts w:ascii="宋体" w:hAnsi="宋体" w:cs="宋体"/>
          <w:color w:val="auto"/>
          <w:kern w:val="0"/>
          <w:szCs w:val="21"/>
          <w:highlight w:val="none"/>
          <w:rPrChange w:id="6974" w:author="然" w:date="2026-08-04T11:37:42Z">
            <w:rPr>
              <w:rFonts w:ascii="宋体" w:hAnsi="宋体" w:cs="宋体"/>
              <w:kern w:val="0"/>
              <w:szCs w:val="21"/>
              <w:highlight w:val="none"/>
            </w:rPr>
          </w:rPrChange>
        </w:rPr>
      </w:pPr>
      <w:r>
        <w:rPr>
          <w:rFonts w:hint="eastAsia" w:ascii="宋体" w:hAnsi="宋体" w:cs="宋体"/>
          <w:color w:val="auto"/>
          <w:szCs w:val="21"/>
          <w:highlight w:val="none"/>
          <w:rPrChange w:id="6975" w:author="然" w:date="2026-08-04T11:37:42Z">
            <w:rPr>
              <w:rFonts w:hint="eastAsia" w:ascii="宋体" w:hAnsi="宋体" w:cs="宋体"/>
              <w:szCs w:val="21"/>
              <w:highlight w:val="none"/>
            </w:rPr>
          </w:rPrChange>
        </w:rPr>
        <w:t>致（采购人或采购代理机构）：</w:t>
      </w:r>
    </w:p>
    <w:p w14:paraId="00EE3EF2">
      <w:pPr>
        <w:widowControl/>
        <w:adjustRightInd w:val="0"/>
        <w:snapToGrid w:val="0"/>
        <w:spacing w:line="336" w:lineRule="auto"/>
        <w:ind w:firstLine="420" w:firstLineChars="200"/>
        <w:rPr>
          <w:rFonts w:ascii="宋体" w:hAnsi="宋体" w:cs="宋体"/>
          <w:color w:val="auto"/>
          <w:szCs w:val="21"/>
          <w:highlight w:val="none"/>
          <w:rPrChange w:id="6976" w:author="然" w:date="2026-08-04T11:37:42Z">
            <w:rPr>
              <w:rFonts w:ascii="宋体" w:hAnsi="宋体" w:cs="宋体"/>
              <w:szCs w:val="21"/>
              <w:highlight w:val="none"/>
            </w:rPr>
          </w:rPrChange>
        </w:rPr>
      </w:pPr>
      <w:r>
        <w:rPr>
          <w:rFonts w:hint="eastAsia" w:ascii="宋体" w:hAnsi="宋体" w:cs="宋体"/>
          <w:color w:val="auto"/>
          <w:szCs w:val="21"/>
          <w:highlight w:val="none"/>
          <w:rPrChange w:id="6977" w:author="然" w:date="2026-08-04T11:37:42Z">
            <w:rPr>
              <w:rFonts w:hint="eastAsia" w:ascii="宋体" w:hAnsi="宋体" w:cs="宋体"/>
              <w:szCs w:val="21"/>
              <w:highlight w:val="none"/>
            </w:rPr>
          </w:rPrChange>
        </w:rPr>
        <w:t>根据贵方为</w:t>
      </w:r>
      <w:r>
        <w:rPr>
          <w:rFonts w:hint="eastAsia" w:ascii="宋体" w:hAnsi="宋体" w:cs="宋体"/>
          <w:color w:val="auto"/>
          <w:szCs w:val="21"/>
          <w:highlight w:val="none"/>
          <w:u w:val="single"/>
          <w:rPrChange w:id="6978"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979" w:author="然" w:date="2026-08-04T11:37:42Z">
            <w:rPr>
              <w:rFonts w:hint="eastAsia" w:ascii="宋体" w:hAnsi="宋体" w:cs="宋体"/>
              <w:szCs w:val="21"/>
              <w:highlight w:val="none"/>
            </w:rPr>
          </w:rPrChange>
        </w:rPr>
        <w:t>（项目名称）的磋商邀请（</w:t>
      </w:r>
      <w:r>
        <w:rPr>
          <w:rFonts w:hint="eastAsia" w:ascii="宋体" w:hAnsi="宋体" w:cs="宋体"/>
          <w:color w:val="auto"/>
          <w:highlight w:val="none"/>
          <w:rPrChange w:id="6980" w:author="然" w:date="2026-08-04T11:37:42Z">
            <w:rPr>
              <w:rFonts w:hint="eastAsia" w:ascii="宋体" w:hAnsi="宋体" w:cs="宋体"/>
              <w:highlight w:val="none"/>
            </w:rPr>
          </w:rPrChange>
        </w:rPr>
        <w:t>政府采购编号：</w:t>
      </w:r>
      <w:r>
        <w:rPr>
          <w:rFonts w:hint="eastAsia" w:ascii="宋体" w:hAnsi="宋体" w:cs="宋体"/>
          <w:color w:val="auto"/>
          <w:highlight w:val="none"/>
          <w:u w:val="single"/>
          <w:rPrChange w:id="6981" w:author="然" w:date="2026-08-04T11:37:42Z">
            <w:rPr>
              <w:rFonts w:hint="eastAsia" w:ascii="宋体" w:hAnsi="宋体" w:cs="宋体"/>
              <w:highlight w:val="none"/>
              <w:u w:val="single"/>
            </w:rPr>
          </w:rPrChange>
        </w:rPr>
        <w:t xml:space="preserve">           </w:t>
      </w:r>
      <w:r>
        <w:rPr>
          <w:rFonts w:hint="eastAsia" w:ascii="宋体" w:hAnsi="宋体" w:cs="宋体"/>
          <w:color w:val="auto"/>
          <w:highlight w:val="none"/>
          <w:rPrChange w:id="6982" w:author="然" w:date="2026-08-04T11:37:42Z">
            <w:rPr>
              <w:rFonts w:hint="eastAsia" w:ascii="宋体" w:hAnsi="宋体" w:cs="宋体"/>
              <w:highlight w:val="none"/>
            </w:rPr>
          </w:rPrChange>
        </w:rPr>
        <w:t xml:space="preserve"> ，</w:t>
      </w:r>
      <w:r>
        <w:rPr>
          <w:rFonts w:hint="eastAsia" w:ascii="宋体" w:hAnsi="宋体" w:cs="宋体"/>
          <w:color w:val="auto"/>
          <w:szCs w:val="21"/>
          <w:highlight w:val="none"/>
          <w:rPrChange w:id="6983" w:author="然" w:date="2026-08-04T11:37:42Z">
            <w:rPr>
              <w:rFonts w:hint="eastAsia" w:ascii="宋体" w:hAnsi="宋体" w:cs="宋体"/>
              <w:szCs w:val="21"/>
              <w:highlight w:val="none"/>
            </w:rPr>
          </w:rPrChange>
        </w:rPr>
        <w:t>委托代理编号：</w:t>
      </w:r>
      <w:r>
        <w:rPr>
          <w:rFonts w:hint="eastAsia" w:ascii="宋体" w:hAnsi="宋体" w:cs="宋体"/>
          <w:color w:val="auto"/>
          <w:szCs w:val="21"/>
          <w:highlight w:val="none"/>
          <w:u w:val="single"/>
          <w:rPrChange w:id="6984"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985" w:author="然" w:date="2026-08-04T11:37:42Z">
            <w:rPr>
              <w:rFonts w:hint="eastAsia" w:ascii="宋体" w:hAnsi="宋体" w:cs="宋体"/>
              <w:szCs w:val="21"/>
              <w:highlight w:val="none"/>
            </w:rPr>
          </w:rPrChange>
        </w:rPr>
        <w:t xml:space="preserve">），签字代表 </w:t>
      </w:r>
      <w:r>
        <w:rPr>
          <w:rFonts w:hint="eastAsia" w:ascii="宋体" w:hAnsi="宋体" w:cs="宋体"/>
          <w:color w:val="auto"/>
          <w:szCs w:val="21"/>
          <w:highlight w:val="none"/>
          <w:u w:val="single"/>
          <w:rPrChange w:id="6986"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987" w:author="然" w:date="2026-08-04T11:37:42Z">
            <w:rPr>
              <w:rFonts w:hint="eastAsia" w:ascii="宋体" w:hAnsi="宋体" w:cs="宋体"/>
              <w:szCs w:val="21"/>
              <w:highlight w:val="none"/>
            </w:rPr>
          </w:rPrChange>
        </w:rPr>
        <w:t>（姓名、职务）经正式授权并代表</w:t>
      </w:r>
      <w:r>
        <w:rPr>
          <w:rFonts w:hint="eastAsia" w:ascii="宋体" w:hAnsi="宋体" w:cs="宋体"/>
          <w:color w:val="auto"/>
          <w:szCs w:val="21"/>
          <w:highlight w:val="none"/>
          <w:u w:val="single"/>
          <w:rPrChange w:id="6988"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989" w:author="然" w:date="2026-08-04T11:37:42Z">
            <w:rPr>
              <w:rFonts w:hint="eastAsia" w:ascii="宋体" w:hAnsi="宋体" w:cs="宋体"/>
              <w:szCs w:val="21"/>
              <w:highlight w:val="none"/>
            </w:rPr>
          </w:rPrChange>
        </w:rPr>
        <w:t xml:space="preserve"> （供应商名称）提交下述文件正本一份、副本</w:t>
      </w:r>
      <w:r>
        <w:rPr>
          <w:rFonts w:hint="eastAsia" w:ascii="宋体" w:hAnsi="宋体" w:cs="宋体"/>
          <w:color w:val="auto"/>
          <w:szCs w:val="21"/>
          <w:highlight w:val="none"/>
          <w:u w:val="single"/>
          <w:rPrChange w:id="6990"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6991" w:author="然" w:date="2026-08-04T11:37:42Z">
            <w:rPr>
              <w:rFonts w:hint="eastAsia" w:ascii="宋体" w:hAnsi="宋体" w:cs="宋体"/>
              <w:szCs w:val="21"/>
              <w:highlight w:val="none"/>
            </w:rPr>
          </w:rPrChange>
        </w:rPr>
        <w:t>份,电子版一份。</w:t>
      </w:r>
    </w:p>
    <w:p w14:paraId="0008FC78">
      <w:pPr>
        <w:widowControl/>
        <w:adjustRightInd w:val="0"/>
        <w:snapToGrid w:val="0"/>
        <w:spacing w:line="336" w:lineRule="auto"/>
        <w:ind w:left="420" w:leftChars="200" w:firstLine="630" w:firstLineChars="300"/>
        <w:rPr>
          <w:rFonts w:ascii="宋体" w:hAnsi="宋体" w:cs="宋体"/>
          <w:color w:val="auto"/>
          <w:szCs w:val="21"/>
          <w:highlight w:val="none"/>
          <w:rPrChange w:id="6992" w:author="然" w:date="2026-08-04T11:37:42Z">
            <w:rPr>
              <w:rFonts w:ascii="宋体" w:hAnsi="宋体" w:cs="宋体"/>
              <w:szCs w:val="21"/>
              <w:highlight w:val="none"/>
            </w:rPr>
          </w:rPrChange>
        </w:rPr>
      </w:pPr>
      <w:r>
        <w:rPr>
          <w:rFonts w:hint="eastAsia" w:ascii="宋体" w:hAnsi="宋体" w:cs="宋体"/>
          <w:color w:val="auto"/>
          <w:szCs w:val="21"/>
          <w:highlight w:val="none"/>
          <w:rPrChange w:id="6993" w:author="然" w:date="2026-08-04T11:37:42Z">
            <w:rPr>
              <w:rFonts w:hint="eastAsia" w:ascii="宋体" w:hAnsi="宋体" w:cs="宋体"/>
              <w:szCs w:val="21"/>
              <w:highlight w:val="none"/>
            </w:rPr>
          </w:rPrChange>
        </w:rPr>
        <w:t>一、报价一览表</w:t>
      </w:r>
    </w:p>
    <w:p w14:paraId="4CDAB0C9">
      <w:pPr>
        <w:widowControl/>
        <w:adjustRightInd w:val="0"/>
        <w:snapToGrid w:val="0"/>
        <w:spacing w:line="336" w:lineRule="auto"/>
        <w:ind w:left="420" w:leftChars="200" w:firstLine="630" w:firstLineChars="300"/>
        <w:rPr>
          <w:rFonts w:ascii="宋体" w:hAnsi="宋体" w:cs="宋体"/>
          <w:color w:val="auto"/>
          <w:szCs w:val="21"/>
          <w:highlight w:val="none"/>
          <w:rPrChange w:id="6994" w:author="然" w:date="2026-08-04T11:37:42Z">
            <w:rPr>
              <w:rFonts w:ascii="宋体" w:hAnsi="宋体" w:cs="宋体"/>
              <w:szCs w:val="21"/>
              <w:highlight w:val="none"/>
            </w:rPr>
          </w:rPrChange>
        </w:rPr>
      </w:pPr>
      <w:r>
        <w:rPr>
          <w:rFonts w:hint="eastAsia" w:ascii="宋体" w:hAnsi="宋体" w:cs="宋体"/>
          <w:color w:val="auto"/>
          <w:szCs w:val="21"/>
          <w:highlight w:val="none"/>
          <w:rPrChange w:id="6995" w:author="然" w:date="2026-08-04T11:37:42Z">
            <w:rPr>
              <w:rFonts w:hint="eastAsia" w:ascii="宋体" w:hAnsi="宋体" w:cs="宋体"/>
              <w:szCs w:val="21"/>
              <w:highlight w:val="none"/>
            </w:rPr>
          </w:rPrChange>
        </w:rPr>
        <w:t>二、法定代表人身份证明</w:t>
      </w:r>
    </w:p>
    <w:p w14:paraId="5E68FFE4">
      <w:pPr>
        <w:widowControl/>
        <w:adjustRightInd w:val="0"/>
        <w:snapToGrid w:val="0"/>
        <w:spacing w:line="336" w:lineRule="auto"/>
        <w:ind w:left="420" w:leftChars="200" w:firstLine="630" w:firstLineChars="300"/>
        <w:rPr>
          <w:rFonts w:ascii="宋体" w:hAnsi="宋体" w:cs="宋体"/>
          <w:color w:val="auto"/>
          <w:szCs w:val="21"/>
          <w:highlight w:val="none"/>
          <w:rPrChange w:id="6996" w:author="然" w:date="2026-08-04T11:37:42Z">
            <w:rPr>
              <w:rFonts w:ascii="宋体" w:hAnsi="宋体" w:cs="宋体"/>
              <w:szCs w:val="21"/>
              <w:highlight w:val="none"/>
            </w:rPr>
          </w:rPrChange>
        </w:rPr>
      </w:pPr>
      <w:r>
        <w:rPr>
          <w:rFonts w:hint="eastAsia" w:ascii="宋体" w:hAnsi="宋体" w:cs="宋体"/>
          <w:color w:val="auto"/>
          <w:szCs w:val="21"/>
          <w:highlight w:val="none"/>
          <w:rPrChange w:id="6997" w:author="然" w:date="2026-08-04T11:37:42Z">
            <w:rPr>
              <w:rFonts w:hint="eastAsia" w:ascii="宋体" w:hAnsi="宋体" w:cs="宋体"/>
              <w:szCs w:val="21"/>
              <w:highlight w:val="none"/>
            </w:rPr>
          </w:rPrChange>
        </w:rPr>
        <w:t>三、法定代表人授权委托书</w:t>
      </w:r>
    </w:p>
    <w:p w14:paraId="414AFAFD">
      <w:pPr>
        <w:widowControl/>
        <w:adjustRightInd w:val="0"/>
        <w:snapToGrid w:val="0"/>
        <w:spacing w:line="336" w:lineRule="auto"/>
        <w:ind w:left="420" w:leftChars="200" w:firstLine="630" w:firstLineChars="300"/>
        <w:rPr>
          <w:rFonts w:ascii="宋体" w:hAnsi="宋体" w:cs="宋体"/>
          <w:color w:val="auto"/>
          <w:szCs w:val="21"/>
          <w:highlight w:val="none"/>
          <w:rPrChange w:id="6998" w:author="然" w:date="2026-08-04T11:37:42Z">
            <w:rPr>
              <w:rFonts w:ascii="宋体" w:hAnsi="宋体" w:cs="宋体"/>
              <w:szCs w:val="21"/>
              <w:highlight w:val="none"/>
            </w:rPr>
          </w:rPrChange>
        </w:rPr>
      </w:pPr>
      <w:r>
        <w:rPr>
          <w:rFonts w:hint="eastAsia" w:ascii="宋体" w:hAnsi="宋体" w:cs="宋体"/>
          <w:color w:val="auto"/>
          <w:szCs w:val="21"/>
          <w:highlight w:val="none"/>
          <w:rPrChange w:id="6999" w:author="然" w:date="2026-08-04T11:37:42Z">
            <w:rPr>
              <w:rFonts w:hint="eastAsia" w:ascii="宋体" w:hAnsi="宋体" w:cs="宋体"/>
              <w:szCs w:val="21"/>
              <w:highlight w:val="none"/>
            </w:rPr>
          </w:rPrChange>
        </w:rPr>
        <w:t>四、供应商具备磋商资格的证明文件</w:t>
      </w:r>
    </w:p>
    <w:p w14:paraId="7F03BFED">
      <w:pPr>
        <w:widowControl/>
        <w:adjustRightInd w:val="0"/>
        <w:snapToGrid w:val="0"/>
        <w:spacing w:line="336" w:lineRule="auto"/>
        <w:ind w:left="420" w:leftChars="200" w:firstLine="630" w:firstLineChars="300"/>
        <w:rPr>
          <w:rFonts w:ascii="宋体" w:hAnsi="宋体" w:cs="宋体"/>
          <w:color w:val="auto"/>
          <w:szCs w:val="21"/>
          <w:highlight w:val="none"/>
          <w:rPrChange w:id="7000" w:author="然" w:date="2026-08-04T11:37:42Z">
            <w:rPr>
              <w:rFonts w:ascii="宋体" w:hAnsi="宋体" w:cs="宋体"/>
              <w:szCs w:val="21"/>
              <w:highlight w:val="none"/>
            </w:rPr>
          </w:rPrChange>
        </w:rPr>
      </w:pPr>
      <w:r>
        <w:rPr>
          <w:rFonts w:hint="eastAsia" w:ascii="宋体" w:hAnsi="宋体" w:cs="宋体"/>
          <w:color w:val="auto"/>
          <w:szCs w:val="21"/>
          <w:highlight w:val="none"/>
          <w:rPrChange w:id="7001" w:author="然" w:date="2026-08-04T11:37:42Z">
            <w:rPr>
              <w:rFonts w:hint="eastAsia" w:ascii="宋体" w:hAnsi="宋体" w:cs="宋体"/>
              <w:szCs w:val="21"/>
              <w:highlight w:val="none"/>
            </w:rPr>
          </w:rPrChange>
        </w:rPr>
        <w:t>五、保证金</w:t>
      </w:r>
    </w:p>
    <w:p w14:paraId="50972D43">
      <w:pPr>
        <w:widowControl/>
        <w:adjustRightInd w:val="0"/>
        <w:snapToGrid w:val="0"/>
        <w:spacing w:line="336" w:lineRule="auto"/>
        <w:ind w:firstLine="420" w:firstLineChars="200"/>
        <w:jc w:val="left"/>
        <w:rPr>
          <w:rFonts w:ascii="宋体" w:hAnsi="宋体" w:cs="宋体"/>
          <w:color w:val="auto"/>
          <w:kern w:val="0"/>
          <w:szCs w:val="21"/>
          <w:highlight w:val="none"/>
          <w:rPrChange w:id="7002" w:author="然" w:date="2026-08-04T11:37:42Z">
            <w:rPr>
              <w:rFonts w:ascii="宋体" w:hAnsi="宋体" w:cs="宋体"/>
              <w:kern w:val="0"/>
              <w:szCs w:val="21"/>
              <w:highlight w:val="none"/>
            </w:rPr>
          </w:rPrChange>
        </w:rPr>
      </w:pPr>
      <w:r>
        <w:rPr>
          <w:rFonts w:hint="eastAsia" w:ascii="宋体" w:hAnsi="宋体" w:cs="宋体"/>
          <w:color w:val="auto"/>
          <w:szCs w:val="21"/>
          <w:highlight w:val="none"/>
          <w:rPrChange w:id="7003" w:author="然" w:date="2026-08-04T11:37:42Z">
            <w:rPr>
              <w:rFonts w:hint="eastAsia" w:ascii="宋体" w:hAnsi="宋体" w:cs="宋体"/>
              <w:szCs w:val="21"/>
              <w:highlight w:val="none"/>
            </w:rPr>
          </w:rPrChange>
        </w:rPr>
        <w:t>按照《政府采购法》第二十二条和磋商文件的规定，我单位郑重声明如下：</w:t>
      </w:r>
    </w:p>
    <w:p w14:paraId="77AAF5C4">
      <w:pPr>
        <w:widowControl/>
        <w:adjustRightInd w:val="0"/>
        <w:snapToGrid w:val="0"/>
        <w:spacing w:line="336" w:lineRule="auto"/>
        <w:ind w:firstLine="420" w:firstLineChars="200"/>
        <w:jc w:val="left"/>
        <w:rPr>
          <w:rFonts w:ascii="宋体" w:hAnsi="宋体" w:cs="宋体"/>
          <w:color w:val="auto"/>
          <w:kern w:val="0"/>
          <w:szCs w:val="21"/>
          <w:highlight w:val="none"/>
          <w:rPrChange w:id="7004" w:author="然" w:date="2026-08-04T11:37:42Z">
            <w:rPr>
              <w:rFonts w:ascii="宋体" w:hAnsi="宋体" w:cs="宋体"/>
              <w:kern w:val="0"/>
              <w:szCs w:val="21"/>
              <w:highlight w:val="none"/>
            </w:rPr>
          </w:rPrChange>
        </w:rPr>
      </w:pPr>
      <w:r>
        <w:rPr>
          <w:rFonts w:hint="eastAsia" w:ascii="宋体" w:hAnsi="宋体" w:cs="宋体"/>
          <w:color w:val="auto"/>
          <w:szCs w:val="21"/>
          <w:highlight w:val="none"/>
          <w:rPrChange w:id="7005" w:author="然" w:date="2026-08-04T11:37:42Z">
            <w:rPr>
              <w:rFonts w:hint="eastAsia" w:ascii="宋体" w:hAnsi="宋体" w:cs="宋体"/>
              <w:szCs w:val="21"/>
              <w:highlight w:val="none"/>
            </w:rPr>
          </w:rPrChange>
        </w:rPr>
        <w:t>1、我单位是按照中华人民共和国法律规定登记注册的，全称为</w:t>
      </w:r>
      <w:r>
        <w:rPr>
          <w:rFonts w:hint="eastAsia" w:ascii="宋体" w:hAnsi="宋体" w:cs="宋体"/>
          <w:color w:val="auto"/>
          <w:szCs w:val="21"/>
          <w:highlight w:val="none"/>
          <w:u w:val="single"/>
          <w:rPrChange w:id="7006"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7007" w:author="然" w:date="2026-08-04T11:37:42Z">
            <w:rPr>
              <w:rFonts w:hint="eastAsia" w:ascii="宋体" w:hAnsi="宋体" w:cs="宋体"/>
              <w:szCs w:val="21"/>
              <w:highlight w:val="none"/>
            </w:rPr>
          </w:rPrChange>
        </w:rPr>
        <w:t>，注册地点为</w:t>
      </w:r>
      <w:r>
        <w:rPr>
          <w:rFonts w:hint="eastAsia" w:ascii="宋体" w:hAnsi="宋体" w:cs="宋体"/>
          <w:color w:val="auto"/>
          <w:szCs w:val="21"/>
          <w:highlight w:val="none"/>
          <w:u w:val="single"/>
          <w:rPrChange w:id="7008"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7009" w:author="然" w:date="2026-08-04T11:37:42Z">
            <w:rPr>
              <w:rFonts w:hint="eastAsia" w:ascii="宋体" w:hAnsi="宋体" w:cs="宋体"/>
              <w:szCs w:val="21"/>
              <w:highlight w:val="none"/>
            </w:rPr>
          </w:rPrChange>
        </w:rPr>
        <w:t>，统一社会信用代码或注册号为</w:t>
      </w:r>
      <w:r>
        <w:rPr>
          <w:rFonts w:hint="eastAsia" w:ascii="宋体" w:hAnsi="宋体" w:cs="宋体"/>
          <w:color w:val="auto"/>
          <w:szCs w:val="21"/>
          <w:highlight w:val="none"/>
          <w:u w:val="single"/>
          <w:rPrChange w:id="7010"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7011" w:author="然" w:date="2026-08-04T11:37:42Z">
            <w:rPr>
              <w:rFonts w:hint="eastAsia" w:ascii="宋体" w:hAnsi="宋体" w:cs="宋体"/>
              <w:szCs w:val="21"/>
              <w:highlight w:val="none"/>
            </w:rPr>
          </w:rPrChange>
        </w:rPr>
        <w:t>，法定代表人为</w:t>
      </w:r>
      <w:r>
        <w:rPr>
          <w:rFonts w:hint="eastAsia" w:ascii="宋体" w:hAnsi="宋体" w:cs="宋体"/>
          <w:color w:val="auto"/>
          <w:szCs w:val="21"/>
          <w:highlight w:val="none"/>
          <w:u w:val="single"/>
          <w:rPrChange w:id="7012"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7013" w:author="然" w:date="2026-08-04T11:37:42Z">
            <w:rPr>
              <w:rFonts w:hint="eastAsia" w:ascii="宋体" w:hAnsi="宋体" w:cs="宋体"/>
              <w:szCs w:val="21"/>
              <w:highlight w:val="none"/>
            </w:rPr>
          </w:rPrChange>
        </w:rPr>
        <w:t>，具有独立承担民事责任的能力。</w:t>
      </w:r>
    </w:p>
    <w:p w14:paraId="29914135">
      <w:pPr>
        <w:widowControl/>
        <w:adjustRightInd w:val="0"/>
        <w:snapToGrid w:val="0"/>
        <w:spacing w:line="336" w:lineRule="auto"/>
        <w:ind w:firstLine="420" w:firstLineChars="200"/>
        <w:jc w:val="left"/>
        <w:rPr>
          <w:rFonts w:ascii="宋体" w:hAnsi="宋体" w:cs="宋体"/>
          <w:color w:val="auto"/>
          <w:kern w:val="0"/>
          <w:szCs w:val="21"/>
          <w:highlight w:val="none"/>
          <w:rPrChange w:id="7014" w:author="然" w:date="2026-08-04T11:37:42Z">
            <w:rPr>
              <w:rFonts w:ascii="宋体" w:hAnsi="宋体" w:cs="宋体"/>
              <w:kern w:val="0"/>
              <w:szCs w:val="21"/>
              <w:highlight w:val="none"/>
            </w:rPr>
          </w:rPrChange>
        </w:rPr>
      </w:pPr>
      <w:r>
        <w:rPr>
          <w:rFonts w:hint="eastAsia" w:ascii="宋体" w:hAnsi="宋体" w:cs="宋体"/>
          <w:color w:val="auto"/>
          <w:szCs w:val="21"/>
          <w:highlight w:val="none"/>
          <w:rPrChange w:id="7015" w:author="然" w:date="2026-08-04T11:37:42Z">
            <w:rPr>
              <w:rFonts w:hint="eastAsia" w:ascii="宋体" w:hAnsi="宋体" w:cs="宋体"/>
              <w:szCs w:val="21"/>
              <w:highlight w:val="none"/>
            </w:rPr>
          </w:rPrChange>
        </w:rPr>
        <w:t>2、我单位具有良好的商业信誉和健全的财务会计制度。</w:t>
      </w:r>
    </w:p>
    <w:p w14:paraId="01DE3313">
      <w:pPr>
        <w:widowControl/>
        <w:adjustRightInd w:val="0"/>
        <w:snapToGrid w:val="0"/>
        <w:spacing w:line="336" w:lineRule="auto"/>
        <w:ind w:firstLine="420" w:firstLineChars="200"/>
        <w:jc w:val="left"/>
        <w:rPr>
          <w:rFonts w:ascii="宋体" w:hAnsi="宋体" w:cs="宋体"/>
          <w:color w:val="auto"/>
          <w:kern w:val="0"/>
          <w:szCs w:val="21"/>
          <w:highlight w:val="none"/>
          <w:rPrChange w:id="7016" w:author="然" w:date="2026-08-04T11:37:42Z">
            <w:rPr>
              <w:rFonts w:ascii="宋体" w:hAnsi="宋体" w:cs="宋体"/>
              <w:kern w:val="0"/>
              <w:szCs w:val="21"/>
              <w:highlight w:val="none"/>
            </w:rPr>
          </w:rPrChange>
        </w:rPr>
      </w:pPr>
      <w:r>
        <w:rPr>
          <w:rFonts w:hint="eastAsia" w:ascii="宋体" w:hAnsi="宋体" w:cs="宋体"/>
          <w:color w:val="auto"/>
          <w:szCs w:val="21"/>
          <w:highlight w:val="none"/>
          <w:rPrChange w:id="7017" w:author="然" w:date="2026-08-04T11:37:42Z">
            <w:rPr>
              <w:rFonts w:hint="eastAsia" w:ascii="宋体" w:hAnsi="宋体" w:cs="宋体"/>
              <w:szCs w:val="21"/>
              <w:highlight w:val="none"/>
            </w:rPr>
          </w:rPrChange>
        </w:rPr>
        <w:t>3、我单位具有履行本项目采购合同所必需的设备和专业技术能力。</w:t>
      </w:r>
    </w:p>
    <w:p w14:paraId="0ED0F514">
      <w:pPr>
        <w:widowControl/>
        <w:adjustRightInd w:val="0"/>
        <w:snapToGrid w:val="0"/>
        <w:spacing w:line="336" w:lineRule="auto"/>
        <w:ind w:firstLine="420" w:firstLineChars="200"/>
        <w:jc w:val="left"/>
        <w:rPr>
          <w:rFonts w:ascii="宋体" w:hAnsi="宋体" w:cs="宋体"/>
          <w:color w:val="auto"/>
          <w:kern w:val="0"/>
          <w:szCs w:val="21"/>
          <w:highlight w:val="none"/>
          <w:rPrChange w:id="7018" w:author="然" w:date="2026-08-04T11:37:42Z">
            <w:rPr>
              <w:rFonts w:ascii="宋体" w:hAnsi="宋体" w:cs="宋体"/>
              <w:kern w:val="0"/>
              <w:szCs w:val="21"/>
              <w:highlight w:val="none"/>
            </w:rPr>
          </w:rPrChange>
        </w:rPr>
      </w:pPr>
      <w:r>
        <w:rPr>
          <w:rFonts w:hint="eastAsia" w:ascii="宋体" w:hAnsi="宋体" w:cs="宋体"/>
          <w:color w:val="auto"/>
          <w:szCs w:val="21"/>
          <w:highlight w:val="none"/>
          <w:rPrChange w:id="7019" w:author="然" w:date="2026-08-04T11:37:42Z">
            <w:rPr>
              <w:rFonts w:hint="eastAsia" w:ascii="宋体" w:hAnsi="宋体" w:cs="宋体"/>
              <w:szCs w:val="21"/>
              <w:highlight w:val="none"/>
            </w:rPr>
          </w:rPrChange>
        </w:rPr>
        <w:t>4、我单位具有依法缴纳税收和社会保障资金的良好记录。</w:t>
      </w:r>
    </w:p>
    <w:p w14:paraId="21588ED8">
      <w:pPr>
        <w:widowControl/>
        <w:adjustRightInd w:val="0"/>
        <w:snapToGrid w:val="0"/>
        <w:spacing w:line="336" w:lineRule="auto"/>
        <w:ind w:firstLine="420" w:firstLineChars="200"/>
        <w:jc w:val="left"/>
        <w:rPr>
          <w:rFonts w:ascii="宋体" w:hAnsi="宋体" w:cs="宋体"/>
          <w:color w:val="auto"/>
          <w:kern w:val="0"/>
          <w:szCs w:val="21"/>
          <w:highlight w:val="none"/>
          <w:rPrChange w:id="7020" w:author="然" w:date="2026-08-04T11:37:42Z">
            <w:rPr>
              <w:rFonts w:ascii="宋体" w:hAnsi="宋体" w:cs="宋体"/>
              <w:kern w:val="0"/>
              <w:szCs w:val="21"/>
              <w:highlight w:val="none"/>
            </w:rPr>
          </w:rPrChange>
        </w:rPr>
      </w:pPr>
      <w:r>
        <w:rPr>
          <w:rFonts w:hint="eastAsia" w:ascii="宋体" w:hAnsi="宋体" w:cs="宋体"/>
          <w:color w:val="auto"/>
          <w:szCs w:val="21"/>
          <w:highlight w:val="none"/>
          <w:rPrChange w:id="7021" w:author="然" w:date="2026-08-04T11:37:42Z">
            <w:rPr>
              <w:rFonts w:hint="eastAsia" w:ascii="宋体" w:hAnsi="宋体" w:cs="宋体"/>
              <w:szCs w:val="21"/>
              <w:highlight w:val="none"/>
            </w:rPr>
          </w:rPrChange>
        </w:rPr>
        <w:t>5、在参加采购项目政府采购活动前三年内，我单位</w:t>
      </w:r>
      <w:r>
        <w:rPr>
          <w:rFonts w:hint="eastAsia" w:ascii="宋体" w:hAnsi="宋体"/>
          <w:color w:val="auto"/>
          <w:szCs w:val="21"/>
          <w:highlight w:val="none"/>
          <w:rPrChange w:id="7022" w:author="然" w:date="2026-08-04T11:37:42Z">
            <w:rPr>
              <w:rFonts w:hint="eastAsia" w:ascii="宋体" w:hAnsi="宋体"/>
              <w:szCs w:val="21"/>
              <w:highlight w:val="none"/>
            </w:rPr>
          </w:rPrChange>
        </w:rPr>
        <w:t>或者法定代表人、董事、监事、高级管理人员</w:t>
      </w:r>
      <w:r>
        <w:rPr>
          <w:rFonts w:hint="eastAsia" w:ascii="宋体" w:hAnsi="宋体" w:cs="宋体"/>
          <w:color w:val="auto"/>
          <w:szCs w:val="21"/>
          <w:highlight w:val="none"/>
          <w:rPrChange w:id="7023" w:author="然" w:date="2026-08-04T11:37:42Z">
            <w:rPr>
              <w:rFonts w:hint="eastAsia" w:ascii="宋体" w:hAnsi="宋体" w:cs="宋体"/>
              <w:szCs w:val="21"/>
              <w:highlight w:val="none"/>
            </w:rPr>
          </w:rPrChange>
        </w:rPr>
        <w:t>未因违法经营受到行政、刑事处罚或者被责令停产停业、吊销许可证或者执照、受到法律法规规定的较大数额罚款等行政处罚（</w:t>
      </w:r>
      <w:r>
        <w:rPr>
          <w:rFonts w:hint="eastAsia" w:ascii="宋体" w:hAnsi="宋体"/>
          <w:color w:val="auto"/>
          <w:szCs w:val="21"/>
          <w:highlight w:val="none"/>
          <w:rPrChange w:id="7024" w:author="然" w:date="2026-08-04T11:37:42Z">
            <w:rPr>
              <w:rFonts w:hint="eastAsia" w:ascii="宋体" w:hAnsi="宋体"/>
              <w:szCs w:val="21"/>
              <w:highlight w:val="none"/>
            </w:rPr>
          </w:rPrChange>
        </w:rPr>
        <w:t>警告和罚款额在贰佰万元以下的行政处罚除外）；</w:t>
      </w:r>
    </w:p>
    <w:p w14:paraId="040B1091">
      <w:pPr>
        <w:widowControl/>
        <w:adjustRightInd w:val="0"/>
        <w:snapToGrid w:val="0"/>
        <w:spacing w:line="336" w:lineRule="auto"/>
        <w:ind w:firstLine="420" w:firstLineChars="200"/>
        <w:jc w:val="left"/>
        <w:rPr>
          <w:rFonts w:ascii="宋体" w:hAnsi="宋体" w:cs="宋体"/>
          <w:color w:val="auto"/>
          <w:szCs w:val="21"/>
          <w:highlight w:val="none"/>
          <w:rPrChange w:id="7025" w:author="然" w:date="2026-08-04T11:37:42Z">
            <w:rPr>
              <w:rFonts w:ascii="宋体" w:hAnsi="宋体" w:cs="宋体"/>
              <w:szCs w:val="21"/>
              <w:highlight w:val="none"/>
            </w:rPr>
          </w:rPrChange>
        </w:rPr>
      </w:pPr>
      <w:r>
        <w:rPr>
          <w:rFonts w:hint="eastAsia" w:ascii="宋体" w:hAnsi="宋体" w:cs="宋体"/>
          <w:color w:val="auto"/>
          <w:szCs w:val="21"/>
          <w:highlight w:val="none"/>
          <w:rPrChange w:id="7026" w:author="然" w:date="2026-08-04T11:37:42Z">
            <w:rPr>
              <w:rFonts w:hint="eastAsia" w:ascii="宋体" w:hAnsi="宋体" w:cs="宋体"/>
              <w:szCs w:val="21"/>
              <w:highlight w:val="none"/>
            </w:rPr>
          </w:rPrChange>
        </w:rPr>
        <w:t xml:space="preserve">6、我单位不存在下列情形之一： </w:t>
      </w:r>
    </w:p>
    <w:p w14:paraId="0715F615">
      <w:pPr>
        <w:widowControl/>
        <w:adjustRightInd w:val="0"/>
        <w:snapToGrid w:val="0"/>
        <w:spacing w:line="336" w:lineRule="auto"/>
        <w:ind w:firstLine="420" w:firstLineChars="200"/>
        <w:jc w:val="left"/>
        <w:rPr>
          <w:rFonts w:ascii="宋体" w:hAnsi="宋体" w:cs="宋体"/>
          <w:color w:val="auto"/>
          <w:szCs w:val="21"/>
          <w:highlight w:val="none"/>
          <w:rPrChange w:id="7027" w:author="然" w:date="2026-08-04T11:37:42Z">
            <w:rPr>
              <w:rFonts w:ascii="宋体" w:hAnsi="宋体" w:cs="宋体"/>
              <w:szCs w:val="21"/>
              <w:highlight w:val="none"/>
            </w:rPr>
          </w:rPrChange>
        </w:rPr>
      </w:pPr>
      <w:r>
        <w:rPr>
          <w:rFonts w:hint="eastAsia" w:ascii="宋体" w:hAnsi="宋体" w:cs="宋体"/>
          <w:color w:val="auto"/>
          <w:szCs w:val="21"/>
          <w:highlight w:val="none"/>
          <w:rPrChange w:id="7028" w:author="然" w:date="2026-08-04T11:37:42Z">
            <w:rPr>
              <w:rFonts w:hint="eastAsia" w:ascii="宋体" w:hAnsi="宋体" w:cs="宋体"/>
              <w:szCs w:val="21"/>
              <w:highlight w:val="none"/>
            </w:rPr>
          </w:rPrChange>
        </w:rPr>
        <w:t>（1）与采购人、采购代理机构不存在隶属关系或者其他利害关系；</w:t>
      </w:r>
    </w:p>
    <w:p w14:paraId="70B5D750">
      <w:pPr>
        <w:widowControl/>
        <w:adjustRightInd w:val="0"/>
        <w:snapToGrid w:val="0"/>
        <w:spacing w:line="336" w:lineRule="auto"/>
        <w:ind w:firstLine="420" w:firstLineChars="200"/>
        <w:jc w:val="left"/>
        <w:rPr>
          <w:rFonts w:ascii="宋体" w:hAnsi="宋体" w:cs="宋体"/>
          <w:color w:val="auto"/>
          <w:szCs w:val="21"/>
          <w:highlight w:val="none"/>
          <w:rPrChange w:id="7029" w:author="然" w:date="2026-08-04T11:37:42Z">
            <w:rPr>
              <w:rFonts w:ascii="宋体" w:hAnsi="宋体" w:cs="宋体"/>
              <w:szCs w:val="21"/>
              <w:highlight w:val="none"/>
            </w:rPr>
          </w:rPrChange>
        </w:rPr>
      </w:pPr>
      <w:r>
        <w:rPr>
          <w:rFonts w:hint="eastAsia" w:ascii="宋体" w:hAnsi="宋体" w:cs="宋体"/>
          <w:color w:val="auto"/>
          <w:szCs w:val="21"/>
          <w:highlight w:val="none"/>
          <w:rPrChange w:id="7030" w:author="然" w:date="2026-08-04T11:37:42Z">
            <w:rPr>
              <w:rFonts w:hint="eastAsia" w:ascii="宋体" w:hAnsi="宋体" w:cs="宋体"/>
              <w:szCs w:val="21"/>
              <w:highlight w:val="none"/>
            </w:rPr>
          </w:rPrChange>
        </w:rPr>
        <w:t>（2）与参加采购项目的其他供应商不存在直接控股、管理关系，或者与其他供应商法定代表人（或者负责人）为同一人；</w:t>
      </w:r>
    </w:p>
    <w:p w14:paraId="7EAAFF17">
      <w:pPr>
        <w:widowControl/>
        <w:adjustRightInd w:val="0"/>
        <w:snapToGrid w:val="0"/>
        <w:spacing w:line="336" w:lineRule="auto"/>
        <w:ind w:firstLine="420" w:firstLineChars="200"/>
        <w:jc w:val="left"/>
        <w:rPr>
          <w:rFonts w:ascii="宋体" w:hAnsi="宋体" w:cs="宋体"/>
          <w:color w:val="auto"/>
          <w:szCs w:val="21"/>
          <w:highlight w:val="none"/>
          <w:rPrChange w:id="7031" w:author="然" w:date="2026-08-04T11:37:42Z">
            <w:rPr>
              <w:rFonts w:ascii="宋体" w:hAnsi="宋体" w:cs="宋体"/>
              <w:szCs w:val="21"/>
              <w:highlight w:val="none"/>
            </w:rPr>
          </w:rPrChange>
        </w:rPr>
      </w:pPr>
      <w:r>
        <w:rPr>
          <w:rFonts w:hint="eastAsia" w:ascii="宋体" w:hAnsi="宋体" w:cs="宋体"/>
          <w:color w:val="auto"/>
          <w:szCs w:val="21"/>
          <w:highlight w:val="none"/>
          <w:rPrChange w:id="7032" w:author="然" w:date="2026-08-04T11:37:42Z">
            <w:rPr>
              <w:rFonts w:hint="eastAsia" w:ascii="宋体" w:hAnsi="宋体" w:cs="宋体"/>
              <w:szCs w:val="21"/>
              <w:highlight w:val="none"/>
            </w:rPr>
          </w:rPrChange>
        </w:rPr>
        <w:t>（3）为本项目提供整体设计、规范编制或者项目管理、监理、检测等服务；</w:t>
      </w:r>
    </w:p>
    <w:p w14:paraId="1AD4A193">
      <w:pPr>
        <w:widowControl/>
        <w:adjustRightInd w:val="0"/>
        <w:snapToGrid w:val="0"/>
        <w:spacing w:line="336" w:lineRule="auto"/>
        <w:ind w:firstLine="420" w:firstLineChars="200"/>
        <w:jc w:val="left"/>
        <w:rPr>
          <w:rFonts w:ascii="宋体" w:hAnsi="宋体" w:cs="宋体"/>
          <w:color w:val="auto"/>
          <w:szCs w:val="21"/>
          <w:highlight w:val="none"/>
          <w:rPrChange w:id="7033" w:author="然" w:date="2026-08-04T11:37:42Z">
            <w:rPr>
              <w:rFonts w:ascii="宋体" w:hAnsi="宋体" w:cs="宋体"/>
              <w:szCs w:val="21"/>
              <w:highlight w:val="none"/>
            </w:rPr>
          </w:rPrChange>
        </w:rPr>
      </w:pPr>
      <w:r>
        <w:rPr>
          <w:rFonts w:hint="eastAsia" w:ascii="宋体" w:hAnsi="宋体" w:cs="宋体"/>
          <w:color w:val="auto"/>
          <w:szCs w:val="21"/>
          <w:highlight w:val="none"/>
          <w:rPrChange w:id="7034" w:author="然" w:date="2026-08-04T11:37:42Z">
            <w:rPr>
              <w:rFonts w:hint="eastAsia" w:ascii="宋体" w:hAnsi="宋体" w:cs="宋体"/>
              <w:szCs w:val="21"/>
              <w:highlight w:val="none"/>
            </w:rPr>
          </w:rPrChange>
        </w:rPr>
        <w:t>（4）列入失信被执行人、重大税收违法案件当事人名单、政府采购严重违法失信行为记录名单及其他不符合《政府采购法》第二十二条规定条件。</w:t>
      </w:r>
    </w:p>
    <w:p w14:paraId="55BDD2D2">
      <w:pPr>
        <w:widowControl/>
        <w:adjustRightInd w:val="0"/>
        <w:snapToGrid w:val="0"/>
        <w:spacing w:line="336" w:lineRule="auto"/>
        <w:ind w:firstLine="420" w:firstLineChars="200"/>
        <w:jc w:val="left"/>
        <w:rPr>
          <w:rFonts w:ascii="宋体" w:hAnsi="宋体" w:cs="宋体"/>
          <w:color w:val="auto"/>
          <w:szCs w:val="21"/>
          <w:highlight w:val="none"/>
          <w:rPrChange w:id="7035" w:author="然" w:date="2026-08-04T11:37:42Z">
            <w:rPr>
              <w:rFonts w:ascii="宋体" w:hAnsi="宋体" w:cs="宋体"/>
              <w:szCs w:val="21"/>
              <w:highlight w:val="none"/>
            </w:rPr>
          </w:rPrChange>
        </w:rPr>
      </w:pPr>
      <w:r>
        <w:rPr>
          <w:rFonts w:hint="eastAsia" w:ascii="宋体" w:hAnsi="宋体" w:cs="宋体"/>
          <w:color w:val="auto"/>
          <w:szCs w:val="21"/>
          <w:highlight w:val="none"/>
          <w:rPrChange w:id="7036" w:author="然" w:date="2026-08-04T11:37:42Z">
            <w:rPr>
              <w:rFonts w:hint="eastAsia" w:ascii="宋体" w:hAnsi="宋体" w:cs="宋体"/>
              <w:szCs w:val="21"/>
              <w:highlight w:val="none"/>
            </w:rPr>
          </w:rPrChange>
        </w:rPr>
        <w:t xml:space="preserve">我单位保证上述事项声明及所附证明材料均真实可靠，如有虚假，我单位愿意承担相应的法律责任，并承担因此所造成的一切损失。 </w:t>
      </w:r>
    </w:p>
    <w:p w14:paraId="08FC6996">
      <w:pPr>
        <w:pStyle w:val="8"/>
        <w:spacing w:line="336" w:lineRule="auto"/>
        <w:rPr>
          <w:rFonts w:ascii="宋体" w:hAnsi="宋体" w:cs="宋体"/>
          <w:color w:val="auto"/>
          <w:szCs w:val="21"/>
          <w:highlight w:val="none"/>
          <w:rPrChange w:id="7037" w:author="然" w:date="2026-08-04T11:37:42Z">
            <w:rPr>
              <w:rFonts w:ascii="宋体" w:hAnsi="宋体" w:cs="宋体"/>
              <w:szCs w:val="21"/>
              <w:highlight w:val="none"/>
            </w:rPr>
          </w:rPrChange>
        </w:rPr>
      </w:pPr>
    </w:p>
    <w:p w14:paraId="3B1BEB23">
      <w:pPr>
        <w:widowControl/>
        <w:adjustRightInd w:val="0"/>
        <w:snapToGrid w:val="0"/>
        <w:spacing w:line="336" w:lineRule="auto"/>
        <w:jc w:val="left"/>
        <w:rPr>
          <w:rFonts w:ascii="宋体" w:hAnsi="宋体" w:cs="宋体"/>
          <w:color w:val="auto"/>
          <w:kern w:val="0"/>
          <w:szCs w:val="21"/>
          <w:highlight w:val="none"/>
          <w:rPrChange w:id="7038" w:author="然" w:date="2026-08-04T11:37:42Z">
            <w:rPr>
              <w:rFonts w:ascii="宋体" w:hAnsi="宋体" w:cs="宋体"/>
              <w:kern w:val="0"/>
              <w:szCs w:val="21"/>
              <w:highlight w:val="none"/>
            </w:rPr>
          </w:rPrChange>
        </w:rPr>
      </w:pPr>
      <w:r>
        <w:rPr>
          <w:rFonts w:hint="eastAsia" w:ascii="宋体" w:hAnsi="宋体" w:cs="宋体"/>
          <w:color w:val="auto"/>
          <w:szCs w:val="21"/>
          <w:highlight w:val="none"/>
          <w:rPrChange w:id="7039" w:author="然" w:date="2026-08-04T11:37:42Z">
            <w:rPr>
              <w:rFonts w:hint="eastAsia" w:ascii="宋体" w:hAnsi="宋体" w:cs="宋体"/>
              <w:szCs w:val="21"/>
              <w:highlight w:val="none"/>
            </w:rPr>
          </w:rPrChange>
        </w:rPr>
        <w:t>供应商名称（盖单位章）：</w:t>
      </w:r>
    </w:p>
    <w:p w14:paraId="2B01E78D">
      <w:pPr>
        <w:widowControl/>
        <w:adjustRightInd w:val="0"/>
        <w:snapToGrid w:val="0"/>
        <w:spacing w:line="336" w:lineRule="auto"/>
        <w:jc w:val="left"/>
        <w:rPr>
          <w:rFonts w:ascii="宋体" w:hAnsi="宋体" w:cs="宋体"/>
          <w:color w:val="auto"/>
          <w:kern w:val="0"/>
          <w:szCs w:val="21"/>
          <w:highlight w:val="none"/>
          <w:rPrChange w:id="7040" w:author="然" w:date="2026-08-04T11:37:42Z">
            <w:rPr>
              <w:rFonts w:ascii="宋体" w:hAnsi="宋体" w:cs="宋体"/>
              <w:kern w:val="0"/>
              <w:szCs w:val="21"/>
              <w:highlight w:val="none"/>
            </w:rPr>
          </w:rPrChange>
        </w:rPr>
      </w:pPr>
      <w:r>
        <w:rPr>
          <w:rFonts w:hint="eastAsia" w:ascii="宋体" w:hAnsi="宋体" w:cs="宋体"/>
          <w:color w:val="auto"/>
          <w:szCs w:val="21"/>
          <w:highlight w:val="none"/>
          <w:rPrChange w:id="7041" w:author="然" w:date="2026-08-04T11:37:42Z">
            <w:rPr>
              <w:rFonts w:hint="eastAsia" w:ascii="宋体" w:hAnsi="宋体" w:cs="宋体"/>
              <w:szCs w:val="21"/>
              <w:highlight w:val="none"/>
            </w:rPr>
          </w:rPrChange>
        </w:rPr>
        <w:t>法定代表人或其授权的代理人（签字）：</w:t>
      </w:r>
    </w:p>
    <w:p w14:paraId="20A6C876">
      <w:pPr>
        <w:widowControl/>
        <w:adjustRightInd w:val="0"/>
        <w:snapToGrid w:val="0"/>
        <w:spacing w:line="336" w:lineRule="auto"/>
        <w:rPr>
          <w:rFonts w:ascii="宋体" w:hAnsi="宋体" w:cs="宋体"/>
          <w:bCs/>
          <w:color w:val="auto"/>
          <w:sz w:val="28"/>
          <w:szCs w:val="28"/>
          <w:highlight w:val="none"/>
          <w:rPrChange w:id="7042" w:author="然" w:date="2026-08-04T11:37:42Z">
            <w:rPr>
              <w:rFonts w:ascii="宋体" w:hAnsi="宋体" w:cs="宋体"/>
              <w:bCs/>
              <w:sz w:val="28"/>
              <w:szCs w:val="28"/>
              <w:highlight w:val="none"/>
            </w:rPr>
          </w:rPrChange>
        </w:rPr>
      </w:pPr>
      <w:r>
        <w:rPr>
          <w:rFonts w:hint="eastAsia" w:ascii="宋体" w:hAnsi="宋体" w:cs="宋体"/>
          <w:color w:val="auto"/>
          <w:szCs w:val="21"/>
          <w:highlight w:val="none"/>
          <w:rPrChange w:id="7043" w:author="然" w:date="2026-08-04T11:37:42Z">
            <w:rPr>
              <w:rFonts w:hint="eastAsia" w:ascii="宋体" w:hAnsi="宋体" w:cs="宋体"/>
              <w:szCs w:val="21"/>
              <w:highlight w:val="none"/>
            </w:rPr>
          </w:rPrChange>
        </w:rPr>
        <w:t>日期：</w:t>
      </w:r>
      <w:r>
        <w:rPr>
          <w:rFonts w:hint="eastAsia" w:ascii="宋体" w:hAnsi="宋体" w:cs="宋体"/>
          <w:color w:val="auto"/>
          <w:szCs w:val="21"/>
          <w:highlight w:val="none"/>
          <w:u w:val="single"/>
          <w:rPrChange w:id="7044"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7045" w:author="然" w:date="2026-08-04T11:37:42Z">
            <w:rPr>
              <w:rFonts w:hint="eastAsia" w:ascii="宋体" w:hAnsi="宋体" w:cs="宋体"/>
              <w:szCs w:val="21"/>
              <w:highlight w:val="none"/>
            </w:rPr>
          </w:rPrChange>
        </w:rPr>
        <w:t>年</w:t>
      </w:r>
      <w:r>
        <w:rPr>
          <w:rFonts w:hint="eastAsia" w:ascii="宋体" w:hAnsi="宋体" w:cs="宋体"/>
          <w:color w:val="auto"/>
          <w:szCs w:val="21"/>
          <w:highlight w:val="none"/>
          <w:u w:val="single"/>
          <w:rPrChange w:id="7046"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7047" w:author="然" w:date="2026-08-04T11:37:42Z">
            <w:rPr>
              <w:rFonts w:hint="eastAsia" w:ascii="宋体" w:hAnsi="宋体" w:cs="宋体"/>
              <w:szCs w:val="21"/>
              <w:highlight w:val="none"/>
            </w:rPr>
          </w:rPrChange>
        </w:rPr>
        <w:t>月</w:t>
      </w:r>
      <w:r>
        <w:rPr>
          <w:rFonts w:hint="eastAsia" w:ascii="宋体" w:hAnsi="宋体" w:cs="宋体"/>
          <w:color w:val="auto"/>
          <w:szCs w:val="21"/>
          <w:highlight w:val="none"/>
          <w:u w:val="single"/>
          <w:rPrChange w:id="7048"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7049" w:author="然" w:date="2026-08-04T11:37:42Z">
            <w:rPr>
              <w:rFonts w:hint="eastAsia" w:ascii="宋体" w:hAnsi="宋体" w:cs="宋体"/>
              <w:szCs w:val="21"/>
              <w:highlight w:val="none"/>
            </w:rPr>
          </w:rPrChange>
        </w:rPr>
        <w:t>日</w:t>
      </w:r>
    </w:p>
    <w:p w14:paraId="45FF2EA9">
      <w:pPr>
        <w:pStyle w:val="64"/>
        <w:adjustRightInd w:val="0"/>
        <w:snapToGrid w:val="0"/>
        <w:spacing w:line="360" w:lineRule="auto"/>
        <w:jc w:val="center"/>
        <w:rPr>
          <w:rFonts w:ascii="宋体" w:hAnsi="宋体"/>
          <w:b/>
          <w:color w:val="auto"/>
          <w:kern w:val="2"/>
          <w:sz w:val="28"/>
          <w:szCs w:val="28"/>
          <w:highlight w:val="none"/>
          <w:rPrChange w:id="7050" w:author="然" w:date="2026-08-04T11:37:42Z">
            <w:rPr>
              <w:rFonts w:ascii="宋体" w:hAnsi="宋体"/>
              <w:b/>
              <w:kern w:val="2"/>
              <w:sz w:val="28"/>
              <w:szCs w:val="28"/>
              <w:highlight w:val="none"/>
            </w:rPr>
          </w:rPrChange>
        </w:rPr>
      </w:pPr>
      <w:r>
        <w:rPr>
          <w:rFonts w:hint="eastAsia" w:ascii="宋体" w:hAnsi="宋体" w:cs="宋体"/>
          <w:color w:val="auto"/>
          <w:highlight w:val="none"/>
          <w:rPrChange w:id="7051" w:author="然" w:date="2026-08-04T11:37:42Z">
            <w:rPr>
              <w:rFonts w:hint="eastAsia" w:ascii="宋体" w:hAnsi="宋体" w:cs="宋体"/>
              <w:highlight w:val="none"/>
            </w:rPr>
          </w:rPrChange>
        </w:rPr>
        <w:br w:type="page"/>
      </w:r>
      <w:r>
        <w:rPr>
          <w:rFonts w:hint="eastAsia" w:ascii="宋体" w:hAnsi="宋体"/>
          <w:b/>
          <w:color w:val="auto"/>
          <w:kern w:val="2"/>
          <w:sz w:val="28"/>
          <w:szCs w:val="28"/>
          <w:highlight w:val="none"/>
          <w:rPrChange w:id="7052" w:author="然" w:date="2026-08-04T11:37:42Z">
            <w:rPr>
              <w:rFonts w:hint="eastAsia" w:ascii="宋体" w:hAnsi="宋体"/>
              <w:b/>
              <w:kern w:val="2"/>
              <w:sz w:val="28"/>
              <w:szCs w:val="28"/>
              <w:highlight w:val="none"/>
            </w:rPr>
          </w:rPrChange>
        </w:rPr>
        <w:t>湖南省政府采购供应商资格承诺函</w:t>
      </w:r>
    </w:p>
    <w:p w14:paraId="2FB61B41">
      <w:pPr>
        <w:pStyle w:val="64"/>
        <w:adjustRightInd w:val="0"/>
        <w:snapToGrid w:val="0"/>
        <w:spacing w:line="360" w:lineRule="auto"/>
        <w:jc w:val="center"/>
        <w:rPr>
          <w:rFonts w:ascii="宋体" w:hAnsi="宋体"/>
          <w:b/>
          <w:color w:val="auto"/>
          <w:kern w:val="2"/>
          <w:sz w:val="28"/>
          <w:szCs w:val="28"/>
          <w:highlight w:val="none"/>
          <w:rPrChange w:id="7053" w:author="然" w:date="2026-08-04T11:37:42Z">
            <w:rPr>
              <w:rFonts w:ascii="宋体" w:hAnsi="宋体"/>
              <w:b/>
              <w:kern w:val="2"/>
              <w:sz w:val="28"/>
              <w:szCs w:val="28"/>
              <w:highlight w:val="none"/>
            </w:rPr>
          </w:rPrChange>
        </w:rPr>
      </w:pPr>
    </w:p>
    <w:p w14:paraId="297D1774">
      <w:pPr>
        <w:pStyle w:val="64"/>
        <w:spacing w:line="360" w:lineRule="auto"/>
        <w:ind w:firstLine="420" w:firstLineChars="200"/>
        <w:rPr>
          <w:rFonts w:ascii="宋体" w:hAnsi="宋体" w:cs="宋体"/>
          <w:color w:val="auto"/>
          <w:kern w:val="2"/>
          <w:sz w:val="21"/>
          <w:szCs w:val="21"/>
          <w:highlight w:val="none"/>
          <w:rPrChange w:id="7054" w:author="然" w:date="2026-08-04T11:37:42Z">
            <w:rPr>
              <w:rFonts w:ascii="宋体" w:hAnsi="宋体" w:cs="宋体"/>
              <w:kern w:val="2"/>
              <w:sz w:val="21"/>
              <w:szCs w:val="21"/>
              <w:highlight w:val="none"/>
            </w:rPr>
          </w:rPrChange>
        </w:rPr>
      </w:pPr>
      <w:r>
        <w:rPr>
          <w:rFonts w:hint="eastAsia" w:ascii="宋体" w:hAnsi="宋体" w:cs="宋体"/>
          <w:color w:val="auto"/>
          <w:kern w:val="2"/>
          <w:sz w:val="21"/>
          <w:szCs w:val="21"/>
          <w:highlight w:val="none"/>
          <w:rPrChange w:id="7055" w:author="然" w:date="2026-08-04T11:37:42Z">
            <w:rPr>
              <w:rFonts w:hint="eastAsia" w:ascii="宋体" w:hAnsi="宋体" w:cs="宋体"/>
              <w:kern w:val="2"/>
              <w:sz w:val="21"/>
              <w:szCs w:val="21"/>
              <w:highlight w:val="none"/>
            </w:rPr>
          </w:rPrChange>
        </w:rPr>
        <w:t xml:space="preserve">本公司独立承担民事责任、具有良好的商业信誉和健全的财务会计制度、依法缴纳税收和社会保障资金，在前三年的经营活动中无重大违法记录，未列入严重失信行为名单，符合政府采购供应商的基本资格要求。 </w:t>
      </w:r>
    </w:p>
    <w:p w14:paraId="20823A48">
      <w:pPr>
        <w:pStyle w:val="64"/>
        <w:spacing w:line="360" w:lineRule="auto"/>
        <w:ind w:firstLine="420" w:firstLineChars="200"/>
        <w:rPr>
          <w:rFonts w:ascii="宋体" w:hAnsi="宋体" w:cs="宋体"/>
          <w:color w:val="auto"/>
          <w:kern w:val="2"/>
          <w:sz w:val="21"/>
          <w:szCs w:val="21"/>
          <w:highlight w:val="none"/>
          <w:rPrChange w:id="7056" w:author="然" w:date="2026-08-04T11:37:42Z">
            <w:rPr>
              <w:rFonts w:ascii="宋体" w:hAnsi="宋体" w:cs="宋体"/>
              <w:kern w:val="2"/>
              <w:sz w:val="21"/>
              <w:szCs w:val="21"/>
              <w:highlight w:val="none"/>
            </w:rPr>
          </w:rPrChange>
        </w:rPr>
      </w:pPr>
      <w:r>
        <w:rPr>
          <w:rFonts w:hint="eastAsia" w:ascii="宋体" w:hAnsi="宋体" w:cs="宋体"/>
          <w:color w:val="auto"/>
          <w:kern w:val="2"/>
          <w:sz w:val="21"/>
          <w:szCs w:val="21"/>
          <w:highlight w:val="none"/>
          <w:rPrChange w:id="7057" w:author="然" w:date="2026-08-04T11:37:42Z">
            <w:rPr>
              <w:rFonts w:hint="eastAsia" w:ascii="宋体" w:hAnsi="宋体" w:cs="宋体"/>
              <w:kern w:val="2"/>
              <w:sz w:val="21"/>
              <w:szCs w:val="21"/>
              <w:highlight w:val="none"/>
            </w:rPr>
          </w:rPrChange>
        </w:rPr>
        <w:t>按照《政府采购促进中小企业发展管理办法》（财库〔2020〕46号），本公司企业规模为：□大型 □中型 □小型 □微型</w:t>
      </w:r>
    </w:p>
    <w:p w14:paraId="0FE0E410">
      <w:pPr>
        <w:pStyle w:val="64"/>
        <w:spacing w:line="360" w:lineRule="auto"/>
        <w:ind w:firstLine="420" w:firstLineChars="200"/>
        <w:rPr>
          <w:rFonts w:ascii="宋体" w:hAnsi="宋体" w:cs="宋体"/>
          <w:color w:val="auto"/>
          <w:kern w:val="2"/>
          <w:sz w:val="21"/>
          <w:szCs w:val="21"/>
          <w:highlight w:val="none"/>
          <w:rPrChange w:id="7058" w:author="然" w:date="2026-08-04T11:37:42Z">
            <w:rPr>
              <w:rFonts w:ascii="宋体" w:hAnsi="宋体" w:cs="宋体"/>
              <w:kern w:val="2"/>
              <w:sz w:val="21"/>
              <w:szCs w:val="21"/>
              <w:highlight w:val="none"/>
            </w:rPr>
          </w:rPrChange>
        </w:rPr>
      </w:pPr>
      <w:r>
        <w:rPr>
          <w:rFonts w:hint="eastAsia" w:ascii="宋体" w:hAnsi="宋体" w:cs="宋体"/>
          <w:color w:val="auto"/>
          <w:kern w:val="2"/>
          <w:sz w:val="21"/>
          <w:szCs w:val="21"/>
          <w:highlight w:val="none"/>
          <w:rPrChange w:id="7059" w:author="然" w:date="2026-08-04T11:37:42Z">
            <w:rPr>
              <w:rFonts w:hint="eastAsia" w:ascii="宋体" w:hAnsi="宋体" w:cs="宋体"/>
              <w:kern w:val="2"/>
              <w:sz w:val="21"/>
              <w:szCs w:val="21"/>
              <w:highlight w:val="none"/>
            </w:rPr>
          </w:rPrChange>
        </w:rPr>
        <w:t xml:space="preserve"> </w:t>
      </w:r>
    </w:p>
    <w:p w14:paraId="38BE60CD">
      <w:pPr>
        <w:pStyle w:val="64"/>
        <w:spacing w:line="360" w:lineRule="auto"/>
        <w:ind w:firstLine="420" w:firstLineChars="200"/>
        <w:rPr>
          <w:rFonts w:ascii="宋体" w:hAnsi="宋体" w:cs="宋体"/>
          <w:color w:val="auto"/>
          <w:kern w:val="2"/>
          <w:sz w:val="21"/>
          <w:szCs w:val="21"/>
          <w:highlight w:val="none"/>
          <w:rPrChange w:id="7060" w:author="然" w:date="2026-08-04T11:37:42Z">
            <w:rPr>
              <w:rFonts w:ascii="宋体" w:hAnsi="宋体" w:cs="宋体"/>
              <w:kern w:val="2"/>
              <w:sz w:val="21"/>
              <w:szCs w:val="21"/>
              <w:highlight w:val="none"/>
            </w:rPr>
          </w:rPrChange>
        </w:rPr>
      </w:pPr>
    </w:p>
    <w:p w14:paraId="44394A6D">
      <w:pPr>
        <w:pStyle w:val="64"/>
        <w:spacing w:line="360" w:lineRule="auto"/>
        <w:ind w:firstLine="420" w:firstLineChars="200"/>
        <w:rPr>
          <w:rFonts w:ascii="宋体" w:hAnsi="宋体" w:cs="宋体"/>
          <w:color w:val="auto"/>
          <w:kern w:val="2"/>
          <w:sz w:val="21"/>
          <w:szCs w:val="21"/>
          <w:highlight w:val="none"/>
          <w:rPrChange w:id="7061" w:author="然" w:date="2026-08-04T11:37:42Z">
            <w:rPr>
              <w:rFonts w:ascii="宋体" w:hAnsi="宋体" w:cs="宋体"/>
              <w:kern w:val="2"/>
              <w:sz w:val="21"/>
              <w:szCs w:val="21"/>
              <w:highlight w:val="none"/>
            </w:rPr>
          </w:rPrChange>
        </w:rPr>
      </w:pPr>
    </w:p>
    <w:p w14:paraId="4D43AA33">
      <w:pPr>
        <w:pStyle w:val="64"/>
        <w:spacing w:line="360" w:lineRule="auto"/>
        <w:ind w:firstLine="420" w:firstLineChars="200"/>
        <w:rPr>
          <w:rFonts w:ascii="宋体" w:hAnsi="宋体" w:cs="宋体"/>
          <w:color w:val="auto"/>
          <w:kern w:val="2"/>
          <w:sz w:val="21"/>
          <w:szCs w:val="21"/>
          <w:highlight w:val="none"/>
          <w:rPrChange w:id="7062" w:author="然" w:date="2026-08-04T11:37:42Z">
            <w:rPr>
              <w:rFonts w:ascii="宋体" w:hAnsi="宋体" w:cs="宋体"/>
              <w:kern w:val="2"/>
              <w:sz w:val="21"/>
              <w:szCs w:val="21"/>
              <w:highlight w:val="none"/>
            </w:rPr>
          </w:rPrChange>
        </w:rPr>
      </w:pPr>
    </w:p>
    <w:p w14:paraId="6A67A405">
      <w:pPr>
        <w:pStyle w:val="64"/>
        <w:spacing w:line="360" w:lineRule="auto"/>
        <w:ind w:firstLine="420" w:firstLineChars="200"/>
        <w:jc w:val="right"/>
        <w:rPr>
          <w:rFonts w:ascii="宋体" w:hAnsi="宋体" w:cs="宋体"/>
          <w:color w:val="auto"/>
          <w:kern w:val="2"/>
          <w:sz w:val="21"/>
          <w:szCs w:val="21"/>
          <w:highlight w:val="none"/>
          <w:rPrChange w:id="7063" w:author="然" w:date="2026-08-04T11:37:42Z">
            <w:rPr>
              <w:rFonts w:ascii="宋体" w:hAnsi="宋体" w:cs="宋体"/>
              <w:kern w:val="2"/>
              <w:sz w:val="21"/>
              <w:szCs w:val="21"/>
              <w:highlight w:val="none"/>
            </w:rPr>
          </w:rPrChange>
        </w:rPr>
      </w:pPr>
      <w:r>
        <w:rPr>
          <w:rFonts w:hint="eastAsia" w:ascii="宋体" w:hAnsi="宋体" w:cs="宋体"/>
          <w:color w:val="auto"/>
          <w:kern w:val="2"/>
          <w:sz w:val="21"/>
          <w:szCs w:val="21"/>
          <w:highlight w:val="none"/>
          <w:rPrChange w:id="7064" w:author="然" w:date="2026-08-04T11:37:42Z">
            <w:rPr>
              <w:rFonts w:hint="eastAsia" w:ascii="宋体" w:hAnsi="宋体" w:cs="宋体"/>
              <w:kern w:val="2"/>
              <w:sz w:val="21"/>
              <w:szCs w:val="21"/>
              <w:highlight w:val="none"/>
            </w:rPr>
          </w:rPrChange>
        </w:rPr>
        <w:t>供应商名称(单位盖章):</w:t>
      </w:r>
      <w:r>
        <w:rPr>
          <w:rFonts w:hint="eastAsia" w:ascii="宋体" w:hAnsi="宋体" w:cs="宋体"/>
          <w:color w:val="auto"/>
          <w:kern w:val="2"/>
          <w:sz w:val="21"/>
          <w:szCs w:val="21"/>
          <w:highlight w:val="none"/>
          <w:u w:val="single"/>
          <w:rPrChange w:id="7065" w:author="然" w:date="2026-08-04T11:37:42Z">
            <w:rPr>
              <w:rFonts w:hint="eastAsia" w:ascii="宋体" w:hAnsi="宋体" w:cs="宋体"/>
              <w:kern w:val="2"/>
              <w:sz w:val="21"/>
              <w:szCs w:val="21"/>
              <w:highlight w:val="none"/>
              <w:u w:val="single"/>
            </w:rPr>
          </w:rPrChange>
        </w:rPr>
        <w:t xml:space="preserve"> </w:t>
      </w:r>
      <w:r>
        <w:rPr>
          <w:rFonts w:hint="eastAsia" w:ascii="宋体" w:hAnsi="宋体" w:cs="宋体"/>
          <w:color w:val="auto"/>
          <w:kern w:val="2"/>
          <w:sz w:val="21"/>
          <w:szCs w:val="21"/>
          <w:highlight w:val="none"/>
          <w:rPrChange w:id="7066" w:author="然" w:date="2026-08-04T11:37:42Z">
            <w:rPr>
              <w:rFonts w:hint="eastAsia" w:ascii="宋体" w:hAnsi="宋体" w:cs="宋体"/>
              <w:kern w:val="2"/>
              <w:sz w:val="21"/>
              <w:szCs w:val="21"/>
              <w:highlight w:val="none"/>
            </w:rPr>
          </w:rPrChange>
        </w:rPr>
        <w:t xml:space="preserve"> </w:t>
      </w:r>
    </w:p>
    <w:p w14:paraId="4A8B894A">
      <w:pPr>
        <w:pStyle w:val="64"/>
        <w:spacing w:line="360" w:lineRule="auto"/>
        <w:ind w:firstLine="420" w:firstLineChars="200"/>
        <w:jc w:val="right"/>
        <w:rPr>
          <w:rFonts w:ascii="宋体" w:hAnsi="宋体" w:cs="宋体"/>
          <w:color w:val="auto"/>
          <w:kern w:val="2"/>
          <w:sz w:val="21"/>
          <w:szCs w:val="21"/>
          <w:highlight w:val="none"/>
          <w:rPrChange w:id="7067" w:author="然" w:date="2026-08-04T11:37:42Z">
            <w:rPr>
              <w:rFonts w:ascii="宋体" w:hAnsi="宋体" w:cs="宋体"/>
              <w:kern w:val="2"/>
              <w:sz w:val="21"/>
              <w:szCs w:val="21"/>
              <w:highlight w:val="none"/>
            </w:rPr>
          </w:rPrChange>
        </w:rPr>
      </w:pPr>
      <w:r>
        <w:rPr>
          <w:rFonts w:hint="eastAsia" w:ascii="宋体" w:hAnsi="宋体" w:cs="宋体"/>
          <w:color w:val="auto"/>
          <w:kern w:val="2"/>
          <w:sz w:val="21"/>
          <w:szCs w:val="21"/>
          <w:highlight w:val="none"/>
          <w:u w:val="single"/>
          <w:rPrChange w:id="7068" w:author="然" w:date="2026-08-04T11:37:42Z">
            <w:rPr>
              <w:rFonts w:hint="eastAsia" w:ascii="宋体" w:hAnsi="宋体" w:cs="宋体"/>
              <w:kern w:val="2"/>
              <w:sz w:val="21"/>
              <w:szCs w:val="21"/>
              <w:highlight w:val="none"/>
              <w:u w:val="single"/>
            </w:rPr>
          </w:rPrChange>
        </w:rPr>
        <w:t xml:space="preserve">     </w:t>
      </w:r>
      <w:r>
        <w:rPr>
          <w:rFonts w:hint="eastAsia" w:ascii="宋体" w:hAnsi="宋体" w:cs="宋体"/>
          <w:color w:val="auto"/>
          <w:kern w:val="2"/>
          <w:sz w:val="21"/>
          <w:szCs w:val="21"/>
          <w:highlight w:val="none"/>
          <w:rPrChange w:id="7069" w:author="然" w:date="2026-08-04T11:37:42Z">
            <w:rPr>
              <w:rFonts w:hint="eastAsia" w:ascii="宋体" w:hAnsi="宋体" w:cs="宋体"/>
              <w:kern w:val="2"/>
              <w:sz w:val="21"/>
              <w:szCs w:val="21"/>
              <w:highlight w:val="none"/>
            </w:rPr>
          </w:rPrChange>
        </w:rPr>
        <w:t>年</w:t>
      </w:r>
      <w:r>
        <w:rPr>
          <w:rFonts w:hint="eastAsia" w:ascii="宋体" w:hAnsi="宋体" w:cs="宋体"/>
          <w:color w:val="auto"/>
          <w:kern w:val="2"/>
          <w:sz w:val="21"/>
          <w:szCs w:val="21"/>
          <w:highlight w:val="none"/>
          <w:u w:val="single"/>
          <w:rPrChange w:id="7070" w:author="然" w:date="2026-08-04T11:37:42Z">
            <w:rPr>
              <w:rFonts w:hint="eastAsia" w:ascii="宋体" w:hAnsi="宋体" w:cs="宋体"/>
              <w:kern w:val="2"/>
              <w:sz w:val="21"/>
              <w:szCs w:val="21"/>
              <w:highlight w:val="none"/>
              <w:u w:val="single"/>
            </w:rPr>
          </w:rPrChange>
        </w:rPr>
        <w:t xml:space="preserve">     </w:t>
      </w:r>
      <w:r>
        <w:rPr>
          <w:rFonts w:hint="eastAsia" w:ascii="宋体" w:hAnsi="宋体" w:cs="宋体"/>
          <w:color w:val="auto"/>
          <w:kern w:val="2"/>
          <w:sz w:val="21"/>
          <w:szCs w:val="21"/>
          <w:highlight w:val="none"/>
          <w:rPrChange w:id="7071" w:author="然" w:date="2026-08-04T11:37:42Z">
            <w:rPr>
              <w:rFonts w:hint="eastAsia" w:ascii="宋体" w:hAnsi="宋体" w:cs="宋体"/>
              <w:kern w:val="2"/>
              <w:sz w:val="21"/>
              <w:szCs w:val="21"/>
              <w:highlight w:val="none"/>
            </w:rPr>
          </w:rPrChange>
        </w:rPr>
        <w:t>月</w:t>
      </w:r>
      <w:r>
        <w:rPr>
          <w:rFonts w:hint="eastAsia" w:ascii="宋体" w:hAnsi="宋体" w:cs="宋体"/>
          <w:color w:val="auto"/>
          <w:kern w:val="2"/>
          <w:sz w:val="21"/>
          <w:szCs w:val="21"/>
          <w:highlight w:val="none"/>
          <w:u w:val="single"/>
          <w:rPrChange w:id="7072" w:author="然" w:date="2026-08-04T11:37:42Z">
            <w:rPr>
              <w:rFonts w:hint="eastAsia" w:ascii="宋体" w:hAnsi="宋体" w:cs="宋体"/>
              <w:kern w:val="2"/>
              <w:sz w:val="21"/>
              <w:szCs w:val="21"/>
              <w:highlight w:val="none"/>
              <w:u w:val="single"/>
            </w:rPr>
          </w:rPrChange>
        </w:rPr>
        <w:t xml:space="preserve">     </w:t>
      </w:r>
      <w:r>
        <w:rPr>
          <w:rFonts w:hint="eastAsia" w:ascii="宋体" w:hAnsi="宋体" w:cs="宋体"/>
          <w:color w:val="auto"/>
          <w:kern w:val="2"/>
          <w:sz w:val="21"/>
          <w:szCs w:val="21"/>
          <w:highlight w:val="none"/>
          <w:rPrChange w:id="7073" w:author="然" w:date="2026-08-04T11:37:42Z">
            <w:rPr>
              <w:rFonts w:hint="eastAsia" w:ascii="宋体" w:hAnsi="宋体" w:cs="宋体"/>
              <w:kern w:val="2"/>
              <w:sz w:val="21"/>
              <w:szCs w:val="21"/>
              <w:highlight w:val="none"/>
            </w:rPr>
          </w:rPrChange>
        </w:rPr>
        <w:t xml:space="preserve">日 </w:t>
      </w:r>
    </w:p>
    <w:p w14:paraId="72148AE0">
      <w:pPr>
        <w:pStyle w:val="64"/>
        <w:spacing w:line="360" w:lineRule="auto"/>
        <w:ind w:firstLine="420" w:firstLineChars="200"/>
        <w:jc w:val="right"/>
        <w:rPr>
          <w:rFonts w:ascii="宋体" w:hAnsi="宋体" w:cs="宋体"/>
          <w:color w:val="auto"/>
          <w:kern w:val="2"/>
          <w:sz w:val="21"/>
          <w:szCs w:val="21"/>
          <w:highlight w:val="none"/>
          <w:rPrChange w:id="7074" w:author="然" w:date="2026-08-04T11:37:42Z">
            <w:rPr>
              <w:rFonts w:ascii="宋体" w:hAnsi="宋体" w:cs="宋体"/>
              <w:kern w:val="2"/>
              <w:sz w:val="21"/>
              <w:szCs w:val="21"/>
              <w:highlight w:val="none"/>
            </w:rPr>
          </w:rPrChange>
        </w:rPr>
      </w:pPr>
    </w:p>
    <w:p w14:paraId="56B9747B">
      <w:pPr>
        <w:pStyle w:val="64"/>
        <w:spacing w:line="360" w:lineRule="auto"/>
        <w:ind w:firstLine="420" w:firstLineChars="200"/>
        <w:rPr>
          <w:rFonts w:ascii="宋体" w:hAnsi="宋体" w:cs="宋体"/>
          <w:color w:val="auto"/>
          <w:kern w:val="2"/>
          <w:sz w:val="21"/>
          <w:szCs w:val="21"/>
          <w:highlight w:val="none"/>
          <w:rPrChange w:id="7075" w:author="然" w:date="2026-08-04T11:37:42Z">
            <w:rPr>
              <w:rFonts w:ascii="宋体" w:hAnsi="宋体" w:cs="宋体"/>
              <w:kern w:val="2"/>
              <w:sz w:val="21"/>
              <w:szCs w:val="21"/>
              <w:highlight w:val="none"/>
            </w:rPr>
          </w:rPrChange>
        </w:rPr>
      </w:pPr>
      <w:r>
        <w:rPr>
          <w:rFonts w:hint="eastAsia" w:ascii="宋体" w:hAnsi="宋体" w:cs="宋体"/>
          <w:color w:val="auto"/>
          <w:kern w:val="2"/>
          <w:sz w:val="21"/>
          <w:szCs w:val="21"/>
          <w:highlight w:val="none"/>
          <w:rPrChange w:id="7076" w:author="然" w:date="2026-08-04T11:37:42Z">
            <w:rPr>
              <w:rFonts w:hint="eastAsia" w:ascii="宋体" w:hAnsi="宋体" w:cs="宋体"/>
              <w:kern w:val="2"/>
              <w:sz w:val="21"/>
              <w:szCs w:val="21"/>
              <w:highlight w:val="none"/>
            </w:rPr>
          </w:rPrChange>
        </w:rPr>
        <w:t>机构代码：注册登记机构、日期、有效期、注册资本、地址、经济行业、经济性质</w:t>
      </w:r>
    </w:p>
    <w:p w14:paraId="2E5069AE">
      <w:pPr>
        <w:pStyle w:val="64"/>
        <w:spacing w:line="360" w:lineRule="auto"/>
        <w:ind w:firstLine="420" w:firstLineChars="200"/>
        <w:rPr>
          <w:rFonts w:ascii="宋体" w:hAnsi="宋体" w:cs="宋体"/>
          <w:color w:val="auto"/>
          <w:kern w:val="2"/>
          <w:sz w:val="21"/>
          <w:szCs w:val="21"/>
          <w:highlight w:val="none"/>
          <w:rPrChange w:id="7077" w:author="然" w:date="2026-08-04T11:37:42Z">
            <w:rPr>
              <w:rFonts w:ascii="宋体" w:hAnsi="宋体" w:cs="宋体"/>
              <w:kern w:val="2"/>
              <w:sz w:val="21"/>
              <w:szCs w:val="21"/>
              <w:highlight w:val="none"/>
            </w:rPr>
          </w:rPrChange>
        </w:rPr>
      </w:pPr>
      <w:r>
        <w:rPr>
          <w:rFonts w:hint="eastAsia" w:ascii="宋体" w:hAnsi="宋体" w:cs="宋体"/>
          <w:color w:val="auto"/>
          <w:kern w:val="2"/>
          <w:sz w:val="21"/>
          <w:szCs w:val="21"/>
          <w:highlight w:val="none"/>
          <w:rPrChange w:id="7078" w:author="然" w:date="2026-08-04T11:37:42Z">
            <w:rPr>
              <w:rFonts w:hint="eastAsia" w:ascii="宋体" w:hAnsi="宋体" w:cs="宋体"/>
              <w:kern w:val="2"/>
              <w:sz w:val="21"/>
              <w:szCs w:val="21"/>
              <w:highlight w:val="none"/>
            </w:rPr>
          </w:rPrChange>
        </w:rPr>
        <w:t xml:space="preserve"> </w:t>
      </w:r>
    </w:p>
    <w:p w14:paraId="46606687">
      <w:pPr>
        <w:pStyle w:val="65"/>
        <w:spacing w:line="400" w:lineRule="exact"/>
        <w:ind w:right="420"/>
        <w:jc w:val="left"/>
        <w:rPr>
          <w:rFonts w:ascii="宋体" w:hAnsi="宋体" w:cs="宋体"/>
          <w:color w:val="auto"/>
          <w:kern w:val="2"/>
          <w:sz w:val="21"/>
          <w:szCs w:val="21"/>
          <w:highlight w:val="none"/>
          <w:rPrChange w:id="7079" w:author="然" w:date="2026-08-04T11:37:42Z">
            <w:rPr>
              <w:rFonts w:ascii="宋体" w:hAnsi="宋体" w:cs="宋体"/>
              <w:kern w:val="2"/>
              <w:sz w:val="21"/>
              <w:szCs w:val="21"/>
              <w:highlight w:val="none"/>
            </w:rPr>
          </w:rPrChange>
        </w:rPr>
      </w:pPr>
      <w:r>
        <w:rPr>
          <w:rFonts w:ascii="宋体" w:hAnsi="宋体" w:cs="宋体"/>
          <w:color w:val="auto"/>
          <w:kern w:val="2"/>
          <w:sz w:val="21"/>
          <w:szCs w:val="21"/>
          <w:highlight w:val="none"/>
          <w:rPrChange w:id="7080" w:author="然" w:date="2026-08-04T11:37:42Z">
            <w:rPr>
              <w:rFonts w:ascii="宋体" w:hAnsi="宋体" w:cs="宋体"/>
              <w:kern w:val="2"/>
              <w:sz w:val="21"/>
              <w:szCs w:val="21"/>
              <w:highlight w:val="none"/>
            </w:rPr>
          </w:rPrChange>
        </w:rPr>
        <w:t>法定代表人</w:t>
      </w:r>
      <w:r>
        <w:rPr>
          <w:rFonts w:hint="eastAsia" w:ascii="宋体" w:hAnsi="宋体" w:cs="宋体"/>
          <w:color w:val="auto"/>
          <w:kern w:val="2"/>
          <w:sz w:val="21"/>
          <w:szCs w:val="21"/>
          <w:highlight w:val="none"/>
          <w:rPrChange w:id="7081" w:author="然" w:date="2026-08-04T11:37:42Z">
            <w:rPr>
              <w:rFonts w:hint="eastAsia" w:ascii="宋体" w:hAnsi="宋体" w:cs="宋体"/>
              <w:kern w:val="2"/>
              <w:sz w:val="21"/>
              <w:szCs w:val="21"/>
              <w:highlight w:val="none"/>
            </w:rPr>
          </w:rPrChange>
        </w:rPr>
        <w:t>姓名、身份证号、手机号</w:t>
      </w:r>
      <w:r>
        <w:rPr>
          <w:rFonts w:ascii="宋体" w:hAnsi="宋体" w:cs="宋体"/>
          <w:color w:val="auto"/>
          <w:kern w:val="2"/>
          <w:sz w:val="21"/>
          <w:szCs w:val="21"/>
          <w:highlight w:val="none"/>
          <w:rPrChange w:id="7082" w:author="然" w:date="2026-08-04T11:37:42Z">
            <w:rPr>
              <w:rFonts w:ascii="宋体" w:hAnsi="宋体" w:cs="宋体"/>
              <w:kern w:val="2"/>
              <w:sz w:val="21"/>
              <w:szCs w:val="21"/>
              <w:highlight w:val="none"/>
            </w:rPr>
          </w:rPrChange>
        </w:rPr>
        <w:t>：</w:t>
      </w:r>
      <w:r>
        <w:rPr>
          <w:rFonts w:ascii="宋体" w:hAnsi="宋体" w:cs="宋体"/>
          <w:color w:val="auto"/>
          <w:kern w:val="2"/>
          <w:sz w:val="21"/>
          <w:szCs w:val="21"/>
          <w:highlight w:val="none"/>
          <w:u w:val="single"/>
          <w:rPrChange w:id="7083" w:author="然" w:date="2026-08-04T11:37:42Z">
            <w:rPr>
              <w:rFonts w:ascii="宋体" w:hAnsi="宋体" w:cs="宋体"/>
              <w:kern w:val="2"/>
              <w:sz w:val="21"/>
              <w:szCs w:val="21"/>
              <w:highlight w:val="none"/>
              <w:u w:val="single"/>
            </w:rPr>
          </w:rPrChange>
        </w:rPr>
        <w:t>   </w:t>
      </w:r>
      <w:r>
        <w:rPr>
          <w:rFonts w:hint="eastAsia" w:ascii="宋体" w:hAnsi="宋体" w:cs="宋体"/>
          <w:color w:val="auto"/>
          <w:kern w:val="2"/>
          <w:sz w:val="21"/>
          <w:szCs w:val="21"/>
          <w:highlight w:val="none"/>
          <w:u w:val="single"/>
          <w:rPrChange w:id="7084" w:author="然" w:date="2026-08-04T11:37:42Z">
            <w:rPr>
              <w:rFonts w:hint="eastAsia" w:ascii="宋体" w:hAnsi="宋体" w:cs="宋体"/>
              <w:kern w:val="2"/>
              <w:sz w:val="21"/>
              <w:szCs w:val="21"/>
              <w:highlight w:val="none"/>
              <w:u w:val="single"/>
            </w:rPr>
          </w:rPrChange>
        </w:rPr>
        <w:t xml:space="preserve">       </w:t>
      </w:r>
    </w:p>
    <w:p w14:paraId="652071C7">
      <w:pPr>
        <w:pStyle w:val="65"/>
        <w:spacing w:line="400" w:lineRule="exact"/>
        <w:ind w:right="420"/>
        <w:jc w:val="left"/>
        <w:rPr>
          <w:color w:val="auto"/>
          <w:kern w:val="2"/>
          <w:sz w:val="21"/>
          <w:szCs w:val="22"/>
          <w:highlight w:val="none"/>
          <w:rPrChange w:id="7085" w:author="然" w:date="2026-08-04T11:37:42Z">
            <w:rPr>
              <w:kern w:val="2"/>
              <w:sz w:val="21"/>
              <w:szCs w:val="22"/>
              <w:highlight w:val="none"/>
            </w:rPr>
          </w:rPrChange>
        </w:rPr>
      </w:pPr>
      <w:r>
        <w:rPr>
          <w:rFonts w:ascii="宋体" w:hAnsi="宋体" w:cs="宋体"/>
          <w:color w:val="auto"/>
          <w:kern w:val="2"/>
          <w:sz w:val="21"/>
          <w:szCs w:val="21"/>
          <w:highlight w:val="none"/>
          <w:rPrChange w:id="7086" w:author="然" w:date="2026-08-04T11:37:42Z">
            <w:rPr>
              <w:rFonts w:ascii="宋体" w:hAnsi="宋体" w:cs="宋体"/>
              <w:kern w:val="2"/>
              <w:sz w:val="21"/>
              <w:szCs w:val="21"/>
              <w:highlight w:val="none"/>
            </w:rPr>
          </w:rPrChange>
        </w:rPr>
        <w:t>委托代理人</w:t>
      </w:r>
      <w:r>
        <w:rPr>
          <w:rFonts w:hint="eastAsia" w:ascii="宋体" w:hAnsi="宋体" w:cs="宋体"/>
          <w:color w:val="auto"/>
          <w:kern w:val="2"/>
          <w:sz w:val="21"/>
          <w:szCs w:val="21"/>
          <w:highlight w:val="none"/>
          <w:rPrChange w:id="7087" w:author="然" w:date="2026-08-04T11:37:42Z">
            <w:rPr>
              <w:rFonts w:hint="eastAsia" w:ascii="宋体" w:hAnsi="宋体" w:cs="宋体"/>
              <w:kern w:val="2"/>
              <w:sz w:val="21"/>
              <w:szCs w:val="21"/>
              <w:highlight w:val="none"/>
            </w:rPr>
          </w:rPrChange>
        </w:rPr>
        <w:t>姓名、身份证号、手机号：</w:t>
      </w:r>
      <w:r>
        <w:rPr>
          <w:rFonts w:ascii="宋体" w:hAnsi="宋体" w:cs="宋体"/>
          <w:color w:val="auto"/>
          <w:kern w:val="2"/>
          <w:sz w:val="21"/>
          <w:szCs w:val="21"/>
          <w:highlight w:val="none"/>
          <w:u w:val="single"/>
          <w:rPrChange w:id="7088" w:author="然" w:date="2026-08-04T11:37:42Z">
            <w:rPr>
              <w:rFonts w:ascii="宋体" w:hAnsi="宋体" w:cs="宋体"/>
              <w:kern w:val="2"/>
              <w:sz w:val="21"/>
              <w:szCs w:val="21"/>
              <w:highlight w:val="none"/>
              <w:u w:val="single"/>
            </w:rPr>
          </w:rPrChange>
        </w:rPr>
        <w:t>      </w:t>
      </w:r>
    </w:p>
    <w:p w14:paraId="2A086AC8">
      <w:pPr>
        <w:pStyle w:val="5"/>
        <w:adjustRightInd w:val="0"/>
        <w:snapToGrid w:val="0"/>
        <w:spacing w:before="0" w:after="0" w:line="360" w:lineRule="auto"/>
        <w:jc w:val="center"/>
        <w:rPr>
          <w:rFonts w:ascii="宋体" w:hAnsi="宋体" w:cs="宋体"/>
          <w:color w:val="auto"/>
          <w:sz w:val="28"/>
          <w:szCs w:val="28"/>
          <w:highlight w:val="none"/>
          <w:rPrChange w:id="7089" w:author="然" w:date="2026-08-04T11:37:42Z">
            <w:rPr>
              <w:rFonts w:ascii="宋体" w:hAnsi="宋体" w:cs="宋体"/>
              <w:sz w:val="28"/>
              <w:szCs w:val="28"/>
              <w:highlight w:val="none"/>
            </w:rPr>
          </w:rPrChange>
        </w:rPr>
        <w:sectPr>
          <w:pgSz w:w="11906" w:h="16838"/>
          <w:pgMar w:top="1587" w:right="1474" w:bottom="1474" w:left="1587" w:header="851" w:footer="992" w:gutter="0"/>
          <w:pgBorders>
            <w:top w:val="none" w:sz="0" w:space="0"/>
            <w:left w:val="none" w:sz="0" w:space="0"/>
            <w:bottom w:val="none" w:sz="0" w:space="0"/>
            <w:right w:val="none" w:sz="0" w:space="0"/>
          </w:pgBorders>
          <w:cols w:space="720" w:num="1"/>
          <w:docGrid w:linePitch="312" w:charSpace="0"/>
        </w:sectPr>
      </w:pPr>
    </w:p>
    <w:p w14:paraId="030FE8C1">
      <w:pPr>
        <w:pStyle w:val="2"/>
        <w:spacing w:line="360" w:lineRule="auto"/>
        <w:rPr>
          <w:rFonts w:ascii="宋体" w:hAnsi="宋体" w:cs="宋体"/>
          <w:bCs w:val="0"/>
          <w:color w:val="auto"/>
          <w:spacing w:val="6"/>
          <w:kern w:val="0"/>
          <w:sz w:val="24"/>
          <w:szCs w:val="24"/>
          <w:highlight w:val="none"/>
          <w:rPrChange w:id="7090" w:author="然" w:date="2026-08-04T11:37:42Z">
            <w:rPr>
              <w:rFonts w:ascii="宋体" w:hAnsi="宋体" w:cs="宋体"/>
              <w:bCs w:val="0"/>
              <w:spacing w:val="6"/>
              <w:kern w:val="0"/>
              <w:sz w:val="24"/>
              <w:szCs w:val="24"/>
              <w:highlight w:val="none"/>
            </w:rPr>
          </w:rPrChange>
        </w:rPr>
      </w:pPr>
      <w:r>
        <w:rPr>
          <w:rFonts w:hint="eastAsia" w:ascii="宋体" w:hAnsi="宋体" w:cs="宋体"/>
          <w:bCs w:val="0"/>
          <w:color w:val="auto"/>
          <w:spacing w:val="6"/>
          <w:kern w:val="0"/>
          <w:sz w:val="24"/>
          <w:szCs w:val="24"/>
          <w:highlight w:val="none"/>
          <w:rPrChange w:id="7091" w:author="然" w:date="2026-08-04T11:37:42Z">
            <w:rPr>
              <w:rFonts w:hint="eastAsia" w:ascii="宋体" w:hAnsi="宋体" w:cs="宋体"/>
              <w:bCs w:val="0"/>
              <w:spacing w:val="6"/>
              <w:kern w:val="0"/>
              <w:sz w:val="24"/>
              <w:szCs w:val="24"/>
              <w:highlight w:val="none"/>
            </w:rPr>
          </w:rPrChange>
        </w:rPr>
        <w:t>附4-2 法人，或者其他组织的营业执照等主体资格证明文件，自然人的身份证明</w:t>
      </w:r>
    </w:p>
    <w:p w14:paraId="0FC20679">
      <w:pPr>
        <w:widowControl/>
        <w:adjustRightInd w:val="0"/>
        <w:snapToGrid w:val="0"/>
        <w:spacing w:line="360" w:lineRule="auto"/>
        <w:ind w:firstLine="420" w:firstLineChars="200"/>
        <w:jc w:val="left"/>
        <w:rPr>
          <w:rFonts w:ascii="宋体" w:hAnsi="宋体" w:cs="宋体"/>
          <w:color w:val="auto"/>
          <w:szCs w:val="21"/>
          <w:highlight w:val="none"/>
          <w:rPrChange w:id="7092" w:author="然" w:date="2026-08-04T11:37:42Z">
            <w:rPr>
              <w:rFonts w:ascii="宋体" w:hAnsi="宋体" w:cs="宋体"/>
              <w:szCs w:val="21"/>
              <w:highlight w:val="none"/>
            </w:rPr>
          </w:rPrChange>
        </w:rPr>
      </w:pPr>
    </w:p>
    <w:p w14:paraId="60B4437F">
      <w:pPr>
        <w:widowControl/>
        <w:adjustRightInd w:val="0"/>
        <w:snapToGrid w:val="0"/>
        <w:spacing w:line="360" w:lineRule="auto"/>
        <w:ind w:firstLine="420" w:firstLineChars="200"/>
        <w:jc w:val="left"/>
        <w:rPr>
          <w:rFonts w:ascii="宋体" w:hAnsi="宋体" w:cs="宋体"/>
          <w:color w:val="auto"/>
          <w:szCs w:val="21"/>
          <w:highlight w:val="none"/>
          <w:rPrChange w:id="7093" w:author="然" w:date="2026-08-04T11:37:42Z">
            <w:rPr>
              <w:rFonts w:ascii="宋体" w:hAnsi="宋体" w:cs="宋体"/>
              <w:szCs w:val="21"/>
              <w:highlight w:val="none"/>
            </w:rPr>
          </w:rPrChange>
        </w:rPr>
      </w:pPr>
      <w:r>
        <w:rPr>
          <w:rFonts w:hint="eastAsia" w:ascii="宋体" w:hAnsi="宋体" w:cs="宋体"/>
          <w:color w:val="auto"/>
          <w:szCs w:val="21"/>
          <w:highlight w:val="none"/>
          <w:rPrChange w:id="7094" w:author="然" w:date="2026-08-04T11:37:42Z">
            <w:rPr>
              <w:rFonts w:hint="eastAsia" w:ascii="宋体" w:hAnsi="宋体" w:cs="宋体"/>
              <w:szCs w:val="21"/>
              <w:highlight w:val="none"/>
            </w:rPr>
          </w:rPrChange>
        </w:rPr>
        <w:t>注：按磋商文件要求提供。</w:t>
      </w:r>
    </w:p>
    <w:p w14:paraId="5C68F203">
      <w:pPr>
        <w:widowControl/>
        <w:spacing w:line="360" w:lineRule="auto"/>
        <w:jc w:val="left"/>
        <w:rPr>
          <w:rFonts w:ascii="宋体" w:hAnsi="宋体" w:cs="宋体"/>
          <w:color w:val="auto"/>
          <w:szCs w:val="21"/>
          <w:highlight w:val="none"/>
          <w:rPrChange w:id="7095" w:author="然" w:date="2026-08-04T11:37:42Z">
            <w:rPr>
              <w:rFonts w:ascii="宋体" w:hAnsi="宋体" w:cs="宋体"/>
              <w:szCs w:val="21"/>
              <w:highlight w:val="none"/>
            </w:rPr>
          </w:rPrChange>
        </w:rPr>
      </w:pPr>
      <w:r>
        <w:rPr>
          <w:rFonts w:hint="eastAsia" w:ascii="宋体" w:hAnsi="宋体" w:cs="宋体"/>
          <w:color w:val="auto"/>
          <w:szCs w:val="21"/>
          <w:highlight w:val="none"/>
          <w:rPrChange w:id="7096" w:author="然" w:date="2026-08-04T11:37:42Z">
            <w:rPr>
              <w:rFonts w:hint="eastAsia" w:ascii="宋体" w:hAnsi="宋体" w:cs="宋体"/>
              <w:szCs w:val="21"/>
              <w:highlight w:val="none"/>
            </w:rPr>
          </w:rPrChange>
        </w:rPr>
        <w:br w:type="page"/>
      </w:r>
    </w:p>
    <w:p w14:paraId="24114413">
      <w:pPr>
        <w:pStyle w:val="2"/>
        <w:spacing w:line="360" w:lineRule="auto"/>
        <w:rPr>
          <w:rFonts w:ascii="宋体" w:hAnsi="宋体" w:cs="宋体"/>
          <w:bCs w:val="0"/>
          <w:color w:val="auto"/>
          <w:spacing w:val="6"/>
          <w:kern w:val="0"/>
          <w:sz w:val="24"/>
          <w:szCs w:val="24"/>
          <w:highlight w:val="none"/>
          <w:rPrChange w:id="7097" w:author="然" w:date="2026-08-04T11:37:42Z">
            <w:rPr>
              <w:rFonts w:ascii="宋体" w:hAnsi="宋体" w:cs="宋体"/>
              <w:bCs w:val="0"/>
              <w:spacing w:val="6"/>
              <w:kern w:val="0"/>
              <w:sz w:val="24"/>
              <w:szCs w:val="24"/>
              <w:highlight w:val="none"/>
            </w:rPr>
          </w:rPrChange>
        </w:rPr>
      </w:pPr>
      <w:r>
        <w:rPr>
          <w:rFonts w:hint="eastAsia" w:ascii="宋体" w:hAnsi="宋体" w:cs="宋体"/>
          <w:bCs w:val="0"/>
          <w:color w:val="auto"/>
          <w:spacing w:val="6"/>
          <w:kern w:val="0"/>
          <w:sz w:val="24"/>
          <w:szCs w:val="24"/>
          <w:highlight w:val="none"/>
          <w:rPrChange w:id="7098" w:author="然" w:date="2026-08-04T11:37:42Z">
            <w:rPr>
              <w:rFonts w:hint="eastAsia" w:ascii="宋体" w:hAnsi="宋体" w:cs="宋体"/>
              <w:bCs w:val="0"/>
              <w:spacing w:val="6"/>
              <w:kern w:val="0"/>
              <w:sz w:val="24"/>
              <w:szCs w:val="24"/>
              <w:highlight w:val="none"/>
            </w:rPr>
          </w:rPrChange>
        </w:rPr>
        <w:t>附4-3 财务状况报告</w:t>
      </w:r>
    </w:p>
    <w:p w14:paraId="53DD40A6">
      <w:pPr>
        <w:widowControl/>
        <w:adjustRightInd w:val="0"/>
        <w:snapToGrid w:val="0"/>
        <w:spacing w:line="360" w:lineRule="auto"/>
        <w:ind w:firstLine="420" w:firstLineChars="200"/>
        <w:jc w:val="left"/>
        <w:rPr>
          <w:rFonts w:ascii="宋体" w:hAnsi="宋体" w:cs="宋体"/>
          <w:color w:val="auto"/>
          <w:szCs w:val="21"/>
          <w:highlight w:val="none"/>
          <w:rPrChange w:id="7099" w:author="然" w:date="2026-08-04T11:37:42Z">
            <w:rPr>
              <w:rFonts w:ascii="宋体" w:hAnsi="宋体" w:cs="宋体"/>
              <w:szCs w:val="21"/>
              <w:highlight w:val="none"/>
            </w:rPr>
          </w:rPrChange>
        </w:rPr>
      </w:pPr>
    </w:p>
    <w:p w14:paraId="77BCFFEB">
      <w:pPr>
        <w:widowControl/>
        <w:adjustRightInd w:val="0"/>
        <w:snapToGrid w:val="0"/>
        <w:spacing w:line="360" w:lineRule="auto"/>
        <w:ind w:firstLine="420" w:firstLineChars="200"/>
        <w:jc w:val="left"/>
        <w:rPr>
          <w:rFonts w:ascii="宋体" w:hAnsi="宋体" w:cs="宋体"/>
          <w:color w:val="auto"/>
          <w:szCs w:val="21"/>
          <w:highlight w:val="none"/>
          <w:rPrChange w:id="7100" w:author="然" w:date="2026-08-04T11:37:42Z">
            <w:rPr>
              <w:rFonts w:ascii="宋体" w:hAnsi="宋体" w:cs="宋体"/>
              <w:szCs w:val="21"/>
              <w:highlight w:val="none"/>
            </w:rPr>
          </w:rPrChange>
        </w:rPr>
      </w:pPr>
      <w:r>
        <w:rPr>
          <w:rFonts w:hint="eastAsia" w:ascii="宋体" w:hAnsi="宋体" w:cs="宋体"/>
          <w:color w:val="auto"/>
          <w:szCs w:val="21"/>
          <w:highlight w:val="none"/>
          <w:rPrChange w:id="7101" w:author="然" w:date="2026-08-04T11:37:42Z">
            <w:rPr>
              <w:rFonts w:hint="eastAsia" w:ascii="宋体" w:hAnsi="宋体" w:cs="宋体"/>
              <w:szCs w:val="21"/>
              <w:highlight w:val="none"/>
            </w:rPr>
          </w:rPrChange>
        </w:rPr>
        <w:t>注：按磋商文件要求提供。</w:t>
      </w:r>
    </w:p>
    <w:p w14:paraId="293FE7F6">
      <w:pPr>
        <w:pStyle w:val="8"/>
        <w:rPr>
          <w:color w:val="auto"/>
          <w:highlight w:val="none"/>
          <w:rPrChange w:id="7102" w:author="然" w:date="2026-08-04T11:37:42Z">
            <w:rPr>
              <w:highlight w:val="none"/>
            </w:rPr>
          </w:rPrChange>
        </w:rPr>
      </w:pPr>
      <w:r>
        <w:rPr>
          <w:rFonts w:hint="eastAsia" w:ascii="宋体" w:hAnsi="宋体" w:cs="宋体"/>
          <w:color w:val="auto"/>
          <w:szCs w:val="21"/>
          <w:highlight w:val="none"/>
          <w:rPrChange w:id="7103" w:author="然" w:date="2026-08-04T11:37:42Z">
            <w:rPr>
              <w:rFonts w:hint="eastAsia" w:ascii="宋体" w:hAnsi="宋体" w:cs="宋体"/>
              <w:szCs w:val="21"/>
              <w:highlight w:val="none"/>
            </w:rPr>
          </w:rPrChange>
        </w:rPr>
        <w:t xml:space="preserve">    前附表如无特别指明，供应商提交的财务报告可以是响应截止日前三年的任意一个年度。</w:t>
      </w:r>
    </w:p>
    <w:p w14:paraId="3EAA47D1">
      <w:pPr>
        <w:widowControl/>
        <w:spacing w:line="360" w:lineRule="auto"/>
        <w:jc w:val="left"/>
        <w:rPr>
          <w:rFonts w:ascii="宋体" w:hAnsi="宋体" w:cs="宋体"/>
          <w:color w:val="auto"/>
          <w:szCs w:val="21"/>
          <w:highlight w:val="none"/>
          <w:rPrChange w:id="7104" w:author="然" w:date="2026-08-04T11:37:42Z">
            <w:rPr>
              <w:rFonts w:ascii="宋体" w:hAnsi="宋体" w:cs="宋体"/>
              <w:szCs w:val="21"/>
              <w:highlight w:val="none"/>
            </w:rPr>
          </w:rPrChange>
        </w:rPr>
      </w:pPr>
      <w:r>
        <w:rPr>
          <w:rFonts w:hint="eastAsia" w:ascii="宋体" w:hAnsi="宋体" w:cs="宋体"/>
          <w:color w:val="auto"/>
          <w:szCs w:val="21"/>
          <w:highlight w:val="none"/>
          <w:rPrChange w:id="7105" w:author="然" w:date="2026-08-04T11:37:42Z">
            <w:rPr>
              <w:rFonts w:hint="eastAsia" w:ascii="宋体" w:hAnsi="宋体" w:cs="宋体"/>
              <w:szCs w:val="21"/>
              <w:highlight w:val="none"/>
            </w:rPr>
          </w:rPrChange>
        </w:rPr>
        <w:br w:type="page"/>
      </w:r>
    </w:p>
    <w:p w14:paraId="20733BCB">
      <w:pPr>
        <w:pStyle w:val="2"/>
        <w:spacing w:line="360" w:lineRule="auto"/>
        <w:rPr>
          <w:rFonts w:ascii="宋体" w:hAnsi="宋体" w:cs="宋体"/>
          <w:bCs w:val="0"/>
          <w:color w:val="auto"/>
          <w:spacing w:val="6"/>
          <w:kern w:val="0"/>
          <w:sz w:val="24"/>
          <w:szCs w:val="24"/>
          <w:highlight w:val="none"/>
          <w:rPrChange w:id="7106" w:author="然" w:date="2026-08-04T11:37:42Z">
            <w:rPr>
              <w:rFonts w:ascii="宋体" w:hAnsi="宋体" w:cs="宋体"/>
              <w:bCs w:val="0"/>
              <w:spacing w:val="6"/>
              <w:kern w:val="0"/>
              <w:sz w:val="24"/>
              <w:szCs w:val="24"/>
              <w:highlight w:val="none"/>
            </w:rPr>
          </w:rPrChange>
        </w:rPr>
      </w:pPr>
      <w:r>
        <w:rPr>
          <w:rFonts w:hint="eastAsia" w:ascii="宋体" w:hAnsi="宋体" w:cs="宋体"/>
          <w:bCs w:val="0"/>
          <w:color w:val="auto"/>
          <w:spacing w:val="6"/>
          <w:kern w:val="0"/>
          <w:sz w:val="24"/>
          <w:szCs w:val="24"/>
          <w:highlight w:val="none"/>
          <w:rPrChange w:id="7107" w:author="然" w:date="2026-08-04T11:37:42Z">
            <w:rPr>
              <w:rFonts w:hint="eastAsia" w:ascii="宋体" w:hAnsi="宋体" w:cs="宋体"/>
              <w:bCs w:val="0"/>
              <w:spacing w:val="6"/>
              <w:kern w:val="0"/>
              <w:sz w:val="24"/>
              <w:szCs w:val="24"/>
              <w:highlight w:val="none"/>
            </w:rPr>
          </w:rPrChange>
        </w:rPr>
        <w:t>附4-4 依法缴纳税收的相关证明</w:t>
      </w:r>
    </w:p>
    <w:p w14:paraId="4D7EA7C1">
      <w:pPr>
        <w:widowControl/>
        <w:adjustRightInd w:val="0"/>
        <w:snapToGrid w:val="0"/>
        <w:spacing w:line="360" w:lineRule="auto"/>
        <w:ind w:firstLine="420" w:firstLineChars="200"/>
        <w:jc w:val="left"/>
        <w:rPr>
          <w:rFonts w:ascii="宋体" w:hAnsi="宋体" w:cs="宋体"/>
          <w:color w:val="auto"/>
          <w:szCs w:val="21"/>
          <w:highlight w:val="none"/>
          <w:rPrChange w:id="7108" w:author="然" w:date="2026-08-04T11:37:42Z">
            <w:rPr>
              <w:rFonts w:ascii="宋体" w:hAnsi="宋体" w:cs="宋体"/>
              <w:szCs w:val="21"/>
              <w:highlight w:val="none"/>
            </w:rPr>
          </w:rPrChange>
        </w:rPr>
      </w:pPr>
    </w:p>
    <w:p w14:paraId="6DF3DE69">
      <w:pPr>
        <w:widowControl/>
        <w:adjustRightInd w:val="0"/>
        <w:snapToGrid w:val="0"/>
        <w:spacing w:line="360" w:lineRule="auto"/>
        <w:ind w:firstLine="420" w:firstLineChars="200"/>
        <w:jc w:val="left"/>
        <w:rPr>
          <w:rFonts w:ascii="宋体" w:hAnsi="宋体" w:cs="宋体"/>
          <w:color w:val="auto"/>
          <w:szCs w:val="21"/>
          <w:highlight w:val="none"/>
          <w:rPrChange w:id="7109" w:author="然" w:date="2026-08-04T11:37:42Z">
            <w:rPr>
              <w:rFonts w:ascii="宋体" w:hAnsi="宋体" w:cs="宋体"/>
              <w:szCs w:val="21"/>
              <w:highlight w:val="none"/>
            </w:rPr>
          </w:rPrChange>
        </w:rPr>
      </w:pPr>
      <w:r>
        <w:rPr>
          <w:rFonts w:hint="eastAsia" w:ascii="宋体" w:hAnsi="宋体" w:cs="宋体"/>
          <w:color w:val="auto"/>
          <w:szCs w:val="21"/>
          <w:highlight w:val="none"/>
          <w:rPrChange w:id="7110" w:author="然" w:date="2026-08-04T11:37:42Z">
            <w:rPr>
              <w:rFonts w:hint="eastAsia" w:ascii="宋体" w:hAnsi="宋体" w:cs="宋体"/>
              <w:szCs w:val="21"/>
              <w:highlight w:val="none"/>
            </w:rPr>
          </w:rPrChange>
        </w:rPr>
        <w:t>注：按磋商文件要求提供。</w:t>
      </w:r>
    </w:p>
    <w:p w14:paraId="2DD57464">
      <w:pPr>
        <w:widowControl/>
        <w:spacing w:line="360" w:lineRule="auto"/>
        <w:jc w:val="left"/>
        <w:rPr>
          <w:rFonts w:ascii="宋体" w:hAnsi="宋体" w:cs="宋体"/>
          <w:color w:val="auto"/>
          <w:szCs w:val="21"/>
          <w:highlight w:val="none"/>
          <w:rPrChange w:id="7111" w:author="然" w:date="2026-08-04T11:37:42Z">
            <w:rPr>
              <w:rFonts w:ascii="宋体" w:hAnsi="宋体" w:cs="宋体"/>
              <w:szCs w:val="21"/>
              <w:highlight w:val="none"/>
            </w:rPr>
          </w:rPrChange>
        </w:rPr>
      </w:pPr>
      <w:r>
        <w:rPr>
          <w:rFonts w:hint="eastAsia" w:ascii="宋体" w:hAnsi="宋体" w:cs="宋体"/>
          <w:color w:val="auto"/>
          <w:szCs w:val="21"/>
          <w:highlight w:val="none"/>
          <w:rPrChange w:id="7112" w:author="然" w:date="2026-08-04T11:37:42Z">
            <w:rPr>
              <w:rFonts w:hint="eastAsia" w:ascii="宋体" w:hAnsi="宋体" w:cs="宋体"/>
              <w:szCs w:val="21"/>
              <w:highlight w:val="none"/>
            </w:rPr>
          </w:rPrChange>
        </w:rPr>
        <w:br w:type="page"/>
      </w:r>
    </w:p>
    <w:p w14:paraId="7432335D">
      <w:pPr>
        <w:pStyle w:val="2"/>
        <w:spacing w:line="360" w:lineRule="auto"/>
        <w:rPr>
          <w:rFonts w:ascii="宋体" w:hAnsi="宋体" w:cs="宋体"/>
          <w:bCs w:val="0"/>
          <w:color w:val="auto"/>
          <w:spacing w:val="6"/>
          <w:kern w:val="0"/>
          <w:sz w:val="24"/>
          <w:szCs w:val="24"/>
          <w:highlight w:val="none"/>
          <w:rPrChange w:id="7113" w:author="然" w:date="2026-08-04T11:37:42Z">
            <w:rPr>
              <w:rFonts w:ascii="宋体" w:hAnsi="宋体" w:cs="宋体"/>
              <w:bCs w:val="0"/>
              <w:spacing w:val="6"/>
              <w:kern w:val="0"/>
              <w:sz w:val="24"/>
              <w:szCs w:val="24"/>
              <w:highlight w:val="none"/>
            </w:rPr>
          </w:rPrChange>
        </w:rPr>
      </w:pPr>
      <w:r>
        <w:rPr>
          <w:rFonts w:hint="eastAsia" w:ascii="宋体" w:hAnsi="宋体" w:cs="宋体"/>
          <w:bCs w:val="0"/>
          <w:color w:val="auto"/>
          <w:spacing w:val="6"/>
          <w:kern w:val="0"/>
          <w:sz w:val="24"/>
          <w:szCs w:val="24"/>
          <w:highlight w:val="none"/>
          <w:rPrChange w:id="7114" w:author="然" w:date="2026-08-04T11:37:42Z">
            <w:rPr>
              <w:rFonts w:hint="eastAsia" w:ascii="宋体" w:hAnsi="宋体" w:cs="宋体"/>
              <w:bCs w:val="0"/>
              <w:spacing w:val="6"/>
              <w:kern w:val="0"/>
              <w:sz w:val="24"/>
              <w:szCs w:val="24"/>
              <w:highlight w:val="none"/>
            </w:rPr>
          </w:rPrChange>
        </w:rPr>
        <w:t>附4-5 依法缴纳社会保险费的相关证明</w:t>
      </w:r>
    </w:p>
    <w:p w14:paraId="58BB773C">
      <w:pPr>
        <w:widowControl/>
        <w:adjustRightInd w:val="0"/>
        <w:snapToGrid w:val="0"/>
        <w:spacing w:line="360" w:lineRule="auto"/>
        <w:ind w:firstLine="420" w:firstLineChars="200"/>
        <w:jc w:val="left"/>
        <w:rPr>
          <w:rFonts w:ascii="宋体" w:hAnsi="宋体" w:cs="宋体"/>
          <w:color w:val="auto"/>
          <w:szCs w:val="21"/>
          <w:highlight w:val="none"/>
          <w:rPrChange w:id="7115" w:author="然" w:date="2026-08-04T11:37:42Z">
            <w:rPr>
              <w:rFonts w:ascii="宋体" w:hAnsi="宋体" w:cs="宋体"/>
              <w:szCs w:val="21"/>
              <w:highlight w:val="none"/>
            </w:rPr>
          </w:rPrChange>
        </w:rPr>
      </w:pPr>
    </w:p>
    <w:p w14:paraId="5CA219AD">
      <w:pPr>
        <w:widowControl/>
        <w:adjustRightInd w:val="0"/>
        <w:snapToGrid w:val="0"/>
        <w:spacing w:line="360" w:lineRule="auto"/>
        <w:ind w:firstLine="420" w:firstLineChars="200"/>
        <w:jc w:val="left"/>
        <w:rPr>
          <w:rFonts w:ascii="宋体" w:hAnsi="宋体" w:cs="宋体"/>
          <w:color w:val="auto"/>
          <w:szCs w:val="21"/>
          <w:highlight w:val="none"/>
          <w:rPrChange w:id="7116" w:author="然" w:date="2026-08-04T11:37:42Z">
            <w:rPr>
              <w:rFonts w:ascii="宋体" w:hAnsi="宋体" w:cs="宋体"/>
              <w:szCs w:val="21"/>
              <w:highlight w:val="none"/>
            </w:rPr>
          </w:rPrChange>
        </w:rPr>
      </w:pPr>
      <w:r>
        <w:rPr>
          <w:rFonts w:hint="eastAsia" w:ascii="宋体" w:hAnsi="宋体" w:cs="宋体"/>
          <w:color w:val="auto"/>
          <w:szCs w:val="21"/>
          <w:highlight w:val="none"/>
          <w:rPrChange w:id="7117" w:author="然" w:date="2026-08-04T11:37:42Z">
            <w:rPr>
              <w:rFonts w:hint="eastAsia" w:ascii="宋体" w:hAnsi="宋体" w:cs="宋体"/>
              <w:szCs w:val="21"/>
              <w:highlight w:val="none"/>
            </w:rPr>
          </w:rPrChange>
        </w:rPr>
        <w:t>注：按磋商文件要求提供。</w:t>
      </w:r>
    </w:p>
    <w:p w14:paraId="740C0149">
      <w:pPr>
        <w:widowControl/>
        <w:spacing w:line="360" w:lineRule="auto"/>
        <w:jc w:val="left"/>
        <w:rPr>
          <w:rFonts w:ascii="宋体" w:hAnsi="宋体" w:cs="宋体"/>
          <w:color w:val="auto"/>
          <w:szCs w:val="21"/>
          <w:highlight w:val="none"/>
          <w:rPrChange w:id="7118" w:author="然" w:date="2026-08-04T11:37:42Z">
            <w:rPr>
              <w:rFonts w:ascii="宋体" w:hAnsi="宋体" w:cs="宋体"/>
              <w:szCs w:val="21"/>
              <w:highlight w:val="none"/>
            </w:rPr>
          </w:rPrChange>
        </w:rPr>
      </w:pPr>
      <w:r>
        <w:rPr>
          <w:rFonts w:hint="eastAsia" w:ascii="宋体" w:hAnsi="宋体" w:cs="宋体"/>
          <w:color w:val="auto"/>
          <w:szCs w:val="21"/>
          <w:highlight w:val="none"/>
          <w:rPrChange w:id="7119" w:author="然" w:date="2026-08-04T11:37:42Z">
            <w:rPr>
              <w:rFonts w:hint="eastAsia" w:ascii="宋体" w:hAnsi="宋体" w:cs="宋体"/>
              <w:szCs w:val="21"/>
              <w:highlight w:val="none"/>
            </w:rPr>
          </w:rPrChange>
        </w:rPr>
        <w:br w:type="page"/>
      </w:r>
    </w:p>
    <w:p w14:paraId="0C39F9A9">
      <w:pPr>
        <w:pStyle w:val="2"/>
        <w:spacing w:line="360" w:lineRule="auto"/>
        <w:rPr>
          <w:rFonts w:ascii="宋体" w:hAnsi="宋体" w:cs="宋体"/>
          <w:bCs w:val="0"/>
          <w:color w:val="auto"/>
          <w:spacing w:val="6"/>
          <w:kern w:val="0"/>
          <w:sz w:val="24"/>
          <w:szCs w:val="24"/>
          <w:highlight w:val="none"/>
          <w:rPrChange w:id="7120" w:author="然" w:date="2026-08-04T11:37:42Z">
            <w:rPr>
              <w:rFonts w:ascii="宋体" w:hAnsi="宋体" w:cs="宋体"/>
              <w:bCs w:val="0"/>
              <w:spacing w:val="6"/>
              <w:kern w:val="0"/>
              <w:sz w:val="24"/>
              <w:szCs w:val="24"/>
              <w:highlight w:val="none"/>
            </w:rPr>
          </w:rPrChange>
        </w:rPr>
      </w:pPr>
      <w:r>
        <w:rPr>
          <w:rFonts w:hint="eastAsia" w:ascii="宋体" w:hAnsi="宋体" w:cs="宋体"/>
          <w:bCs w:val="0"/>
          <w:color w:val="auto"/>
          <w:spacing w:val="6"/>
          <w:kern w:val="0"/>
          <w:sz w:val="24"/>
          <w:szCs w:val="24"/>
          <w:highlight w:val="none"/>
          <w:rPrChange w:id="7121" w:author="然" w:date="2026-08-04T11:37:42Z">
            <w:rPr>
              <w:rFonts w:hint="eastAsia" w:ascii="宋体" w:hAnsi="宋体" w:cs="宋体"/>
              <w:bCs w:val="0"/>
              <w:spacing w:val="6"/>
              <w:kern w:val="0"/>
              <w:sz w:val="24"/>
              <w:szCs w:val="24"/>
              <w:highlight w:val="none"/>
            </w:rPr>
          </w:rPrChange>
        </w:rPr>
        <w:t>附4-6 具备履行合同所必需的设备和专业技术能力的证明</w:t>
      </w:r>
    </w:p>
    <w:p w14:paraId="292CFD64">
      <w:pPr>
        <w:widowControl/>
        <w:adjustRightInd w:val="0"/>
        <w:snapToGrid w:val="0"/>
        <w:spacing w:line="360" w:lineRule="auto"/>
        <w:jc w:val="center"/>
        <w:rPr>
          <w:rFonts w:ascii="宋体" w:hAnsi="宋体" w:cs="宋体"/>
          <w:color w:val="auto"/>
          <w:szCs w:val="21"/>
          <w:highlight w:val="none"/>
          <w:rPrChange w:id="7122" w:author="然" w:date="2026-08-04T11:37:42Z">
            <w:rPr>
              <w:rFonts w:ascii="宋体" w:hAnsi="宋体" w:cs="宋体"/>
              <w:szCs w:val="21"/>
              <w:highlight w:val="none"/>
            </w:rPr>
          </w:rPrChange>
        </w:rPr>
      </w:pPr>
    </w:p>
    <w:p w14:paraId="7ABA8D45">
      <w:pPr>
        <w:widowControl/>
        <w:adjustRightInd w:val="0"/>
        <w:snapToGrid w:val="0"/>
        <w:spacing w:line="360" w:lineRule="auto"/>
        <w:jc w:val="left"/>
        <w:rPr>
          <w:rFonts w:ascii="宋体" w:hAnsi="宋体" w:cs="宋体"/>
          <w:color w:val="auto"/>
          <w:szCs w:val="21"/>
          <w:highlight w:val="none"/>
          <w:rPrChange w:id="7123" w:author="然" w:date="2026-08-04T11:37:42Z">
            <w:rPr>
              <w:rFonts w:ascii="宋体" w:hAnsi="宋体" w:cs="宋体"/>
              <w:szCs w:val="21"/>
              <w:highlight w:val="none"/>
            </w:rPr>
          </w:rPrChange>
        </w:rPr>
      </w:pPr>
      <w:r>
        <w:rPr>
          <w:rFonts w:hint="eastAsia" w:ascii="宋体" w:hAnsi="宋体" w:cs="宋体"/>
          <w:color w:val="auto"/>
          <w:szCs w:val="21"/>
          <w:highlight w:val="none"/>
          <w:rPrChange w:id="7124" w:author="然" w:date="2026-08-04T11:37:42Z">
            <w:rPr>
              <w:rFonts w:hint="eastAsia" w:ascii="宋体" w:hAnsi="宋体" w:cs="宋体"/>
              <w:szCs w:val="21"/>
              <w:highlight w:val="none"/>
            </w:rPr>
          </w:rPrChange>
        </w:rPr>
        <w:t>根据磋商文件采购需求或是打分表要求自拟格式提交（如没有要求则无须提供）</w:t>
      </w:r>
      <w:r>
        <w:rPr>
          <w:rFonts w:hint="eastAsia" w:ascii="宋体" w:hAnsi="宋体" w:cs="宋体"/>
          <w:color w:val="auto"/>
          <w:szCs w:val="21"/>
          <w:highlight w:val="none"/>
          <w:rPrChange w:id="7125" w:author="然" w:date="2026-08-04T11:37:42Z">
            <w:rPr>
              <w:rFonts w:hint="eastAsia" w:ascii="宋体" w:hAnsi="宋体" w:cs="宋体"/>
              <w:szCs w:val="21"/>
              <w:highlight w:val="none"/>
            </w:rPr>
          </w:rPrChange>
        </w:rPr>
        <w:br w:type="page"/>
      </w:r>
    </w:p>
    <w:p w14:paraId="39A7E7F3">
      <w:pPr>
        <w:pStyle w:val="2"/>
        <w:spacing w:line="360" w:lineRule="auto"/>
        <w:rPr>
          <w:rFonts w:ascii="宋体" w:hAnsi="宋体" w:cs="宋体"/>
          <w:bCs w:val="0"/>
          <w:color w:val="auto"/>
          <w:spacing w:val="6"/>
          <w:kern w:val="0"/>
          <w:sz w:val="24"/>
          <w:szCs w:val="24"/>
          <w:highlight w:val="none"/>
          <w:rPrChange w:id="7126" w:author="然" w:date="2026-08-04T11:37:42Z">
            <w:rPr>
              <w:rFonts w:ascii="宋体" w:hAnsi="宋体" w:cs="宋体"/>
              <w:bCs w:val="0"/>
              <w:spacing w:val="6"/>
              <w:kern w:val="0"/>
              <w:sz w:val="24"/>
              <w:szCs w:val="24"/>
              <w:highlight w:val="none"/>
            </w:rPr>
          </w:rPrChange>
        </w:rPr>
      </w:pPr>
      <w:r>
        <w:rPr>
          <w:rFonts w:hint="eastAsia" w:ascii="宋体" w:hAnsi="宋体" w:cs="宋体"/>
          <w:bCs w:val="0"/>
          <w:color w:val="auto"/>
          <w:spacing w:val="6"/>
          <w:kern w:val="0"/>
          <w:sz w:val="24"/>
          <w:szCs w:val="24"/>
          <w:highlight w:val="none"/>
          <w:rPrChange w:id="7127" w:author="然" w:date="2026-08-04T11:37:42Z">
            <w:rPr>
              <w:rFonts w:hint="eastAsia" w:ascii="宋体" w:hAnsi="宋体" w:cs="宋体"/>
              <w:bCs w:val="0"/>
              <w:spacing w:val="6"/>
              <w:kern w:val="0"/>
              <w:sz w:val="24"/>
              <w:szCs w:val="24"/>
              <w:highlight w:val="none"/>
            </w:rPr>
          </w:rPrChange>
        </w:rPr>
        <w:t>附4-7 具备法律、行政法规规定的其他条件的证明材料复印件</w:t>
      </w:r>
    </w:p>
    <w:p w14:paraId="3D07EC6D">
      <w:pPr>
        <w:widowControl/>
        <w:adjustRightInd w:val="0"/>
        <w:snapToGrid w:val="0"/>
        <w:spacing w:line="360" w:lineRule="auto"/>
        <w:ind w:firstLine="420" w:firstLineChars="200"/>
        <w:jc w:val="left"/>
        <w:rPr>
          <w:rFonts w:ascii="宋体" w:hAnsi="宋体" w:cs="宋体"/>
          <w:color w:val="auto"/>
          <w:szCs w:val="21"/>
          <w:highlight w:val="none"/>
          <w:rPrChange w:id="7128" w:author="然" w:date="2026-08-04T11:37:42Z">
            <w:rPr>
              <w:rFonts w:ascii="宋体" w:hAnsi="宋体" w:cs="宋体"/>
              <w:szCs w:val="21"/>
              <w:highlight w:val="none"/>
            </w:rPr>
          </w:rPrChange>
        </w:rPr>
      </w:pPr>
    </w:p>
    <w:p w14:paraId="0EDA7195">
      <w:pPr>
        <w:widowControl/>
        <w:adjustRightInd w:val="0"/>
        <w:snapToGrid w:val="0"/>
        <w:spacing w:line="360" w:lineRule="auto"/>
        <w:ind w:firstLine="420" w:firstLineChars="200"/>
        <w:jc w:val="left"/>
        <w:rPr>
          <w:rFonts w:ascii="宋体" w:hAnsi="宋体" w:cs="宋体"/>
          <w:color w:val="auto"/>
          <w:szCs w:val="21"/>
          <w:highlight w:val="none"/>
          <w:rPrChange w:id="7129" w:author="然" w:date="2026-08-04T11:37:42Z">
            <w:rPr>
              <w:rFonts w:ascii="宋体" w:hAnsi="宋体" w:cs="宋体"/>
              <w:szCs w:val="21"/>
              <w:highlight w:val="none"/>
            </w:rPr>
          </w:rPrChange>
        </w:rPr>
      </w:pPr>
      <w:r>
        <w:rPr>
          <w:rFonts w:hint="eastAsia" w:ascii="宋体" w:hAnsi="宋体" w:cs="宋体"/>
          <w:color w:val="auto"/>
          <w:szCs w:val="21"/>
          <w:highlight w:val="none"/>
          <w:rPrChange w:id="7130" w:author="然" w:date="2026-08-04T11:37:42Z">
            <w:rPr>
              <w:rFonts w:hint="eastAsia" w:ascii="宋体" w:hAnsi="宋体" w:cs="宋体"/>
              <w:szCs w:val="21"/>
              <w:highlight w:val="none"/>
            </w:rPr>
          </w:rPrChange>
        </w:rPr>
        <w:t>注：供应商根据磋商文件规定的要求提供证明</w:t>
      </w:r>
    </w:p>
    <w:p w14:paraId="45325353">
      <w:pPr>
        <w:widowControl/>
        <w:spacing w:line="360" w:lineRule="auto"/>
        <w:jc w:val="left"/>
        <w:rPr>
          <w:rFonts w:ascii="宋体" w:hAnsi="宋体" w:cs="宋体"/>
          <w:color w:val="auto"/>
          <w:szCs w:val="21"/>
          <w:highlight w:val="none"/>
          <w:rPrChange w:id="7131" w:author="然" w:date="2026-08-04T11:37:42Z">
            <w:rPr>
              <w:rFonts w:ascii="宋体" w:hAnsi="宋体" w:cs="宋体"/>
              <w:szCs w:val="21"/>
              <w:highlight w:val="none"/>
            </w:rPr>
          </w:rPrChange>
        </w:rPr>
      </w:pPr>
      <w:r>
        <w:rPr>
          <w:rFonts w:hint="eastAsia" w:ascii="宋体" w:hAnsi="宋体" w:cs="宋体"/>
          <w:color w:val="auto"/>
          <w:szCs w:val="21"/>
          <w:highlight w:val="none"/>
          <w:rPrChange w:id="7132" w:author="然" w:date="2026-08-04T11:37:42Z">
            <w:rPr>
              <w:rFonts w:hint="eastAsia" w:ascii="宋体" w:hAnsi="宋体" w:cs="宋体"/>
              <w:szCs w:val="21"/>
              <w:highlight w:val="none"/>
            </w:rPr>
          </w:rPrChange>
        </w:rPr>
        <w:br w:type="page"/>
      </w:r>
    </w:p>
    <w:p w14:paraId="5896C6D0">
      <w:pPr>
        <w:pStyle w:val="2"/>
        <w:spacing w:line="360" w:lineRule="auto"/>
        <w:rPr>
          <w:rFonts w:ascii="宋体" w:hAnsi="宋体" w:cs="宋体"/>
          <w:bCs w:val="0"/>
          <w:color w:val="auto"/>
          <w:spacing w:val="6"/>
          <w:kern w:val="0"/>
          <w:sz w:val="24"/>
          <w:szCs w:val="24"/>
          <w:highlight w:val="none"/>
          <w:rPrChange w:id="7133" w:author="然" w:date="2026-08-04T11:37:42Z">
            <w:rPr>
              <w:rFonts w:ascii="宋体" w:hAnsi="宋体" w:cs="宋体"/>
              <w:bCs w:val="0"/>
              <w:spacing w:val="6"/>
              <w:kern w:val="0"/>
              <w:sz w:val="24"/>
              <w:szCs w:val="24"/>
              <w:highlight w:val="none"/>
            </w:rPr>
          </w:rPrChange>
        </w:rPr>
      </w:pPr>
      <w:r>
        <w:rPr>
          <w:rFonts w:hint="eastAsia" w:ascii="宋体" w:hAnsi="宋体" w:cs="宋体"/>
          <w:bCs w:val="0"/>
          <w:color w:val="auto"/>
          <w:spacing w:val="6"/>
          <w:kern w:val="0"/>
          <w:sz w:val="24"/>
          <w:szCs w:val="24"/>
          <w:highlight w:val="none"/>
          <w:rPrChange w:id="7134" w:author="然" w:date="2026-08-04T11:37:42Z">
            <w:rPr>
              <w:rFonts w:hint="eastAsia" w:ascii="宋体" w:hAnsi="宋体" w:cs="宋体"/>
              <w:bCs w:val="0"/>
              <w:spacing w:val="6"/>
              <w:kern w:val="0"/>
              <w:sz w:val="24"/>
              <w:szCs w:val="24"/>
              <w:highlight w:val="none"/>
            </w:rPr>
          </w:rPrChange>
        </w:rPr>
        <w:t>附4-8 提供供应商特定资格条件证明资料的复印件</w:t>
      </w:r>
    </w:p>
    <w:p w14:paraId="59A4691A">
      <w:pPr>
        <w:widowControl/>
        <w:spacing w:line="360" w:lineRule="auto"/>
        <w:jc w:val="left"/>
        <w:rPr>
          <w:rFonts w:ascii="宋体" w:hAnsi="宋体" w:cs="宋体"/>
          <w:color w:val="auto"/>
          <w:szCs w:val="21"/>
          <w:highlight w:val="none"/>
          <w:rPrChange w:id="7135" w:author="然" w:date="2026-08-04T11:37:42Z">
            <w:rPr>
              <w:rFonts w:ascii="宋体" w:hAnsi="宋体" w:cs="宋体"/>
              <w:szCs w:val="21"/>
              <w:highlight w:val="none"/>
            </w:rPr>
          </w:rPrChange>
        </w:rPr>
      </w:pPr>
    </w:p>
    <w:p w14:paraId="44AC307D">
      <w:pPr>
        <w:pStyle w:val="2"/>
        <w:spacing w:line="360" w:lineRule="auto"/>
        <w:rPr>
          <w:rFonts w:hint="eastAsia" w:ascii="宋体" w:hAnsi="宋体" w:cs="宋体"/>
          <w:bCs w:val="0"/>
          <w:color w:val="auto"/>
          <w:spacing w:val="6"/>
          <w:kern w:val="0"/>
          <w:sz w:val="24"/>
          <w:szCs w:val="24"/>
          <w:highlight w:val="none"/>
          <w:rPrChange w:id="7136" w:author="然" w:date="2026-08-04T11:37:42Z">
            <w:rPr>
              <w:rFonts w:hint="eastAsia" w:ascii="宋体" w:hAnsi="宋体" w:cs="宋体"/>
              <w:bCs w:val="0"/>
              <w:spacing w:val="6"/>
              <w:kern w:val="0"/>
              <w:sz w:val="24"/>
              <w:szCs w:val="24"/>
              <w:highlight w:val="none"/>
            </w:rPr>
          </w:rPrChange>
        </w:rPr>
        <w:sectPr>
          <w:pgSz w:w="11906" w:h="16838"/>
          <w:pgMar w:top="1587" w:right="1474" w:bottom="1474" w:left="1587" w:header="851" w:footer="992" w:gutter="0"/>
          <w:pgBorders>
            <w:top w:val="none" w:sz="0" w:space="0"/>
            <w:left w:val="none" w:sz="0" w:space="0"/>
            <w:bottom w:val="none" w:sz="0" w:space="0"/>
            <w:right w:val="none" w:sz="0" w:space="0"/>
          </w:pgBorders>
          <w:cols w:space="720" w:num="1"/>
          <w:docGrid w:linePitch="312" w:charSpace="0"/>
        </w:sectPr>
      </w:pPr>
    </w:p>
    <w:p w14:paraId="45BAA416">
      <w:pPr>
        <w:pStyle w:val="2"/>
        <w:spacing w:line="360" w:lineRule="auto"/>
        <w:rPr>
          <w:rFonts w:ascii="宋体" w:hAnsi="宋体" w:cs="宋体"/>
          <w:bCs w:val="0"/>
          <w:color w:val="auto"/>
          <w:spacing w:val="6"/>
          <w:kern w:val="0"/>
          <w:sz w:val="24"/>
          <w:szCs w:val="24"/>
          <w:highlight w:val="none"/>
          <w:rPrChange w:id="7137" w:author="然" w:date="2026-08-04T11:37:42Z">
            <w:rPr>
              <w:rFonts w:ascii="宋体" w:hAnsi="宋体" w:cs="宋体"/>
              <w:bCs w:val="0"/>
              <w:spacing w:val="6"/>
              <w:kern w:val="0"/>
              <w:sz w:val="24"/>
              <w:szCs w:val="24"/>
              <w:highlight w:val="none"/>
            </w:rPr>
          </w:rPrChange>
        </w:rPr>
      </w:pPr>
      <w:r>
        <w:rPr>
          <w:rFonts w:hint="eastAsia" w:ascii="宋体" w:hAnsi="宋体" w:cs="宋体"/>
          <w:bCs w:val="0"/>
          <w:color w:val="auto"/>
          <w:spacing w:val="6"/>
          <w:kern w:val="0"/>
          <w:sz w:val="24"/>
          <w:szCs w:val="24"/>
          <w:highlight w:val="none"/>
          <w:rPrChange w:id="7138" w:author="然" w:date="2026-08-04T11:37:42Z">
            <w:rPr>
              <w:rFonts w:hint="eastAsia" w:ascii="宋体" w:hAnsi="宋体" w:cs="宋体"/>
              <w:bCs w:val="0"/>
              <w:spacing w:val="6"/>
              <w:kern w:val="0"/>
              <w:sz w:val="24"/>
              <w:szCs w:val="24"/>
              <w:highlight w:val="none"/>
            </w:rPr>
          </w:rPrChange>
        </w:rPr>
        <w:t>附4-9 联合体协议书</w:t>
      </w:r>
    </w:p>
    <w:p w14:paraId="56FD747F">
      <w:pPr>
        <w:rPr>
          <w:color w:val="auto"/>
          <w:highlight w:val="none"/>
          <w:rPrChange w:id="7139" w:author="然" w:date="2026-08-04T11:37:42Z">
            <w:rPr>
              <w:highlight w:val="none"/>
            </w:rPr>
          </w:rPrChange>
        </w:rPr>
      </w:pPr>
    </w:p>
    <w:p w14:paraId="73C30028">
      <w:pPr>
        <w:adjustRightInd w:val="0"/>
        <w:snapToGrid w:val="0"/>
        <w:spacing w:line="360" w:lineRule="auto"/>
        <w:jc w:val="center"/>
        <w:rPr>
          <w:rFonts w:ascii="宋体" w:hAnsi="宋体" w:cs="宋体"/>
          <w:color w:val="auto"/>
          <w:szCs w:val="21"/>
          <w:highlight w:val="none"/>
          <w:rPrChange w:id="7140" w:author="然" w:date="2026-08-04T11:37:42Z">
            <w:rPr>
              <w:rFonts w:ascii="宋体" w:hAnsi="宋体" w:cs="宋体"/>
              <w:szCs w:val="21"/>
              <w:highlight w:val="none"/>
            </w:rPr>
          </w:rPrChange>
        </w:rPr>
      </w:pPr>
      <w:r>
        <w:rPr>
          <w:rFonts w:hint="eastAsia" w:ascii="宋体" w:hAnsi="宋体" w:cs="宋体"/>
          <w:color w:val="auto"/>
          <w:sz w:val="28"/>
          <w:szCs w:val="28"/>
          <w:highlight w:val="none"/>
          <w:rPrChange w:id="7141" w:author="然" w:date="2026-08-04T11:37:42Z">
            <w:rPr>
              <w:rFonts w:hint="eastAsia" w:ascii="宋体" w:hAnsi="宋体" w:cs="宋体"/>
              <w:sz w:val="28"/>
              <w:szCs w:val="28"/>
              <w:highlight w:val="none"/>
            </w:rPr>
          </w:rPrChange>
        </w:rPr>
        <w:t>联合体协议书（格式）</w:t>
      </w:r>
    </w:p>
    <w:p w14:paraId="0A4A27E2">
      <w:pPr>
        <w:adjustRightInd w:val="0"/>
        <w:snapToGrid w:val="0"/>
        <w:spacing w:line="360" w:lineRule="auto"/>
        <w:rPr>
          <w:rFonts w:ascii="宋体" w:hAnsi="宋体" w:cs="宋体"/>
          <w:color w:val="auto"/>
          <w:szCs w:val="21"/>
          <w:highlight w:val="none"/>
          <w:rPrChange w:id="7142" w:author="然" w:date="2026-08-04T11:37:42Z">
            <w:rPr>
              <w:rFonts w:ascii="宋体" w:hAnsi="宋体" w:cs="宋体"/>
              <w:szCs w:val="21"/>
              <w:highlight w:val="none"/>
            </w:rPr>
          </w:rPrChange>
        </w:rPr>
      </w:pPr>
      <w:r>
        <w:rPr>
          <w:rFonts w:hint="eastAsia" w:ascii="宋体" w:hAnsi="宋体" w:cs="宋体"/>
          <w:color w:val="auto"/>
          <w:szCs w:val="21"/>
          <w:highlight w:val="none"/>
          <w:rPrChange w:id="7143" w:author="然" w:date="2026-08-04T11:37:42Z">
            <w:rPr>
              <w:rFonts w:hint="eastAsia" w:ascii="宋体" w:hAnsi="宋体" w:cs="宋体"/>
              <w:szCs w:val="21"/>
              <w:highlight w:val="none"/>
            </w:rPr>
          </w:rPrChange>
        </w:rPr>
        <w:t>致</w:t>
      </w:r>
      <w:r>
        <w:rPr>
          <w:rFonts w:hint="eastAsia" w:ascii="宋体" w:hAnsi="宋体" w:cs="宋体"/>
          <w:color w:val="auto"/>
          <w:szCs w:val="21"/>
          <w:highlight w:val="none"/>
          <w:u w:val="single"/>
          <w:rPrChange w:id="7144"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7145" w:author="然" w:date="2026-08-04T11:37:42Z">
            <w:rPr>
              <w:rFonts w:hint="eastAsia" w:ascii="宋体" w:hAnsi="宋体" w:cs="宋体"/>
              <w:szCs w:val="21"/>
              <w:highlight w:val="none"/>
            </w:rPr>
          </w:rPrChange>
        </w:rPr>
        <w:t>（采购人或采购代理机构）：</w:t>
      </w:r>
    </w:p>
    <w:p w14:paraId="51D68209">
      <w:pPr>
        <w:adjustRightInd w:val="0"/>
        <w:snapToGrid w:val="0"/>
        <w:spacing w:line="360" w:lineRule="auto"/>
        <w:ind w:firstLine="420" w:firstLineChars="200"/>
        <w:rPr>
          <w:rFonts w:ascii="宋体" w:hAnsi="宋体" w:cs="宋体"/>
          <w:color w:val="auto"/>
          <w:szCs w:val="21"/>
          <w:highlight w:val="none"/>
          <w:rPrChange w:id="7146" w:author="然" w:date="2026-08-04T11:37:42Z">
            <w:rPr>
              <w:rFonts w:ascii="宋体" w:hAnsi="宋体" w:cs="宋体"/>
              <w:szCs w:val="21"/>
              <w:highlight w:val="none"/>
            </w:rPr>
          </w:rPrChange>
        </w:rPr>
      </w:pPr>
      <w:r>
        <w:rPr>
          <w:rFonts w:hint="eastAsia" w:ascii="宋体" w:hAnsi="宋体" w:cs="宋体"/>
          <w:color w:val="auto"/>
          <w:szCs w:val="21"/>
          <w:highlight w:val="none"/>
          <w:rPrChange w:id="7147" w:author="然" w:date="2026-08-04T11:37:42Z">
            <w:rPr>
              <w:rFonts w:hint="eastAsia" w:ascii="宋体" w:hAnsi="宋体" w:cs="宋体"/>
              <w:szCs w:val="21"/>
              <w:highlight w:val="none"/>
            </w:rPr>
          </w:rPrChange>
        </w:rPr>
        <w:t>经研究，我们决定自愿组成联合体共同参加</w:t>
      </w:r>
      <w:r>
        <w:rPr>
          <w:rFonts w:hint="eastAsia" w:ascii="宋体" w:hAnsi="宋体" w:cs="宋体"/>
          <w:color w:val="auto"/>
          <w:szCs w:val="21"/>
          <w:highlight w:val="none"/>
          <w:u w:val="single"/>
          <w:rPrChange w:id="7148"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7149" w:author="然" w:date="2026-08-04T11:37:42Z">
            <w:rPr>
              <w:rFonts w:hint="eastAsia" w:ascii="宋体" w:hAnsi="宋体" w:cs="宋体"/>
              <w:szCs w:val="21"/>
              <w:highlight w:val="none"/>
            </w:rPr>
          </w:rPrChange>
        </w:rPr>
        <w:t>（项目名称）（采购代理编号：</w:t>
      </w:r>
      <w:r>
        <w:rPr>
          <w:rFonts w:hint="eastAsia" w:ascii="宋体" w:hAnsi="宋体" w:cs="宋体"/>
          <w:color w:val="auto"/>
          <w:szCs w:val="21"/>
          <w:highlight w:val="none"/>
          <w:u w:val="single"/>
          <w:rPrChange w:id="7150"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7151" w:author="然" w:date="2026-08-04T11:37:42Z">
            <w:rPr>
              <w:rFonts w:hint="eastAsia" w:ascii="宋体" w:hAnsi="宋体" w:cs="宋体"/>
              <w:szCs w:val="21"/>
              <w:highlight w:val="none"/>
            </w:rPr>
          </w:rPrChange>
        </w:rPr>
        <w:t xml:space="preserve"> ）项目的投标。现就联合体投标事宜订立如下协议：</w:t>
      </w:r>
    </w:p>
    <w:p w14:paraId="410E274C">
      <w:pPr>
        <w:adjustRightInd w:val="0"/>
        <w:snapToGrid w:val="0"/>
        <w:spacing w:line="360" w:lineRule="auto"/>
        <w:ind w:firstLine="420" w:firstLineChars="200"/>
        <w:rPr>
          <w:rFonts w:ascii="宋体" w:hAnsi="宋体" w:cs="宋体"/>
          <w:color w:val="auto"/>
          <w:szCs w:val="21"/>
          <w:highlight w:val="none"/>
          <w:u w:val="single"/>
          <w:rPrChange w:id="7152" w:author="然" w:date="2026-08-04T11:37:42Z">
            <w:rPr>
              <w:rFonts w:ascii="宋体" w:hAnsi="宋体" w:cs="宋体"/>
              <w:szCs w:val="21"/>
              <w:highlight w:val="none"/>
              <w:u w:val="single"/>
            </w:rPr>
          </w:rPrChange>
        </w:rPr>
      </w:pPr>
      <w:r>
        <w:rPr>
          <w:rFonts w:hint="eastAsia" w:ascii="宋体" w:hAnsi="宋体" w:cs="宋体"/>
          <w:color w:val="auto"/>
          <w:szCs w:val="21"/>
          <w:highlight w:val="none"/>
          <w:rPrChange w:id="7153" w:author="然" w:date="2026-08-04T11:37:42Z">
            <w:rPr>
              <w:rFonts w:hint="eastAsia" w:ascii="宋体" w:hAnsi="宋体" w:cs="宋体"/>
              <w:szCs w:val="21"/>
              <w:highlight w:val="none"/>
            </w:rPr>
          </w:rPrChange>
        </w:rPr>
        <w:t>一、联合体基本信息：</w:t>
      </w:r>
      <w:r>
        <w:rPr>
          <w:rFonts w:hint="eastAsia" w:ascii="宋体" w:hAnsi="宋体" w:cs="宋体"/>
          <w:color w:val="auto"/>
          <w:szCs w:val="21"/>
          <w:highlight w:val="none"/>
          <w:u w:val="single"/>
          <w:rPrChange w:id="7154"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7155" w:author="然" w:date="2026-08-04T11:37:42Z">
            <w:rPr>
              <w:rFonts w:hint="eastAsia" w:ascii="宋体" w:hAnsi="宋体" w:cs="宋体"/>
              <w:szCs w:val="21"/>
              <w:highlight w:val="none"/>
            </w:rPr>
          </w:rPrChange>
        </w:rPr>
        <w:t>（各方公司名称、地址、注册资金、营业执照、法定代表人姓名）</w:t>
      </w:r>
    </w:p>
    <w:p w14:paraId="15B94393">
      <w:pPr>
        <w:adjustRightInd w:val="0"/>
        <w:snapToGrid w:val="0"/>
        <w:spacing w:line="360" w:lineRule="auto"/>
        <w:ind w:firstLine="420" w:firstLineChars="200"/>
        <w:rPr>
          <w:rFonts w:ascii="宋体" w:hAnsi="宋体" w:cs="宋体"/>
          <w:color w:val="auto"/>
          <w:szCs w:val="21"/>
          <w:highlight w:val="none"/>
          <w:rPrChange w:id="7156" w:author="然" w:date="2026-08-04T11:37:42Z">
            <w:rPr>
              <w:rFonts w:ascii="宋体" w:hAnsi="宋体" w:cs="宋体"/>
              <w:szCs w:val="21"/>
              <w:highlight w:val="none"/>
            </w:rPr>
          </w:rPrChange>
        </w:rPr>
      </w:pPr>
      <w:r>
        <w:rPr>
          <w:rFonts w:hint="eastAsia" w:ascii="宋体" w:hAnsi="宋体" w:cs="宋体"/>
          <w:color w:val="auto"/>
          <w:szCs w:val="21"/>
          <w:highlight w:val="none"/>
          <w:rPrChange w:id="7157" w:author="然" w:date="2026-08-04T11:37:42Z">
            <w:rPr>
              <w:rFonts w:hint="eastAsia" w:ascii="宋体" w:hAnsi="宋体" w:cs="宋体"/>
              <w:szCs w:val="21"/>
              <w:highlight w:val="none"/>
            </w:rPr>
          </w:rPrChange>
        </w:rPr>
        <w:t>二、</w:t>
      </w:r>
      <w:r>
        <w:rPr>
          <w:rFonts w:hint="eastAsia" w:ascii="宋体" w:hAnsi="宋体" w:cs="宋体"/>
          <w:color w:val="auto"/>
          <w:szCs w:val="21"/>
          <w:highlight w:val="none"/>
          <w:u w:val="single"/>
          <w:rPrChange w:id="7158"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7159" w:author="然" w:date="2026-08-04T11:37:42Z">
            <w:rPr>
              <w:rFonts w:hint="eastAsia" w:ascii="宋体" w:hAnsi="宋体" w:cs="宋体"/>
              <w:szCs w:val="21"/>
              <w:highlight w:val="none"/>
            </w:rPr>
          </w:rPrChange>
        </w:rPr>
        <w:t>（某成员单位名称）为</w:t>
      </w:r>
      <w:r>
        <w:rPr>
          <w:rFonts w:hint="eastAsia" w:ascii="宋体" w:hAnsi="宋体" w:cs="宋体"/>
          <w:color w:val="auto"/>
          <w:szCs w:val="21"/>
          <w:highlight w:val="none"/>
          <w:u w:val="single"/>
          <w:rPrChange w:id="7160"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7161" w:author="然" w:date="2026-08-04T11:37:42Z">
            <w:rPr>
              <w:rFonts w:hint="eastAsia" w:ascii="宋体" w:hAnsi="宋体" w:cs="宋体"/>
              <w:szCs w:val="21"/>
              <w:highlight w:val="none"/>
            </w:rPr>
          </w:rPrChange>
        </w:rPr>
        <w:t>（联合体名称）牵头人。</w:t>
      </w:r>
    </w:p>
    <w:p w14:paraId="15E2392D">
      <w:pPr>
        <w:adjustRightInd w:val="0"/>
        <w:snapToGrid w:val="0"/>
        <w:spacing w:line="360" w:lineRule="auto"/>
        <w:ind w:firstLine="420" w:firstLineChars="200"/>
        <w:rPr>
          <w:rFonts w:ascii="宋体" w:hAnsi="宋体" w:cs="宋体"/>
          <w:color w:val="auto"/>
          <w:szCs w:val="21"/>
          <w:highlight w:val="none"/>
          <w:rPrChange w:id="7162" w:author="然" w:date="2026-08-04T11:37:42Z">
            <w:rPr>
              <w:rFonts w:ascii="宋体" w:hAnsi="宋体" w:cs="宋体"/>
              <w:szCs w:val="21"/>
              <w:highlight w:val="none"/>
            </w:rPr>
          </w:rPrChange>
        </w:rPr>
      </w:pPr>
      <w:r>
        <w:rPr>
          <w:rFonts w:hint="eastAsia" w:ascii="宋体" w:hAnsi="宋体" w:cs="宋体"/>
          <w:color w:val="auto"/>
          <w:szCs w:val="21"/>
          <w:highlight w:val="none"/>
          <w:rPrChange w:id="7163" w:author="然" w:date="2026-08-04T11:37:42Z">
            <w:rPr>
              <w:rFonts w:hint="eastAsia" w:ascii="宋体" w:hAnsi="宋体" w:cs="宋体"/>
              <w:szCs w:val="21"/>
              <w:highlight w:val="none"/>
            </w:rPr>
          </w:rPrChange>
        </w:rPr>
        <w:t>三、联合体牵头人合法代表联合体各成员负责本项目响应文件编制活动，代表联合体提交和接收相关的资料、信息及指示，并处理与投标有关的一切事务；联合体中标后，联合体牵头人负责合同订立和合同实施阶段的主办、组织和协调工作。</w:t>
      </w:r>
    </w:p>
    <w:p w14:paraId="4A62AC3D">
      <w:pPr>
        <w:adjustRightInd w:val="0"/>
        <w:snapToGrid w:val="0"/>
        <w:spacing w:line="360" w:lineRule="auto"/>
        <w:ind w:firstLine="420" w:firstLineChars="200"/>
        <w:rPr>
          <w:rFonts w:ascii="宋体" w:hAnsi="宋体" w:cs="宋体"/>
          <w:color w:val="auto"/>
          <w:szCs w:val="21"/>
          <w:highlight w:val="none"/>
          <w:rPrChange w:id="7164" w:author="然" w:date="2026-08-04T11:37:42Z">
            <w:rPr>
              <w:rFonts w:ascii="宋体" w:hAnsi="宋体" w:cs="宋体"/>
              <w:szCs w:val="21"/>
              <w:highlight w:val="none"/>
            </w:rPr>
          </w:rPrChange>
        </w:rPr>
      </w:pPr>
      <w:r>
        <w:rPr>
          <w:rFonts w:hint="eastAsia" w:ascii="宋体" w:hAnsi="宋体" w:cs="宋体"/>
          <w:color w:val="auto"/>
          <w:szCs w:val="21"/>
          <w:highlight w:val="none"/>
          <w:rPrChange w:id="7165" w:author="然" w:date="2026-08-04T11:37:42Z">
            <w:rPr>
              <w:rFonts w:hint="eastAsia" w:ascii="宋体" w:hAnsi="宋体" w:cs="宋体"/>
              <w:szCs w:val="21"/>
              <w:highlight w:val="none"/>
            </w:rPr>
          </w:rPrChange>
        </w:rPr>
        <w:t>四．联合体将严格按照磋商文件的各项要求，递交响应文件，参加投标，履行中标义务和中标后的合同，并向采购人承担连带责任。</w:t>
      </w:r>
    </w:p>
    <w:p w14:paraId="1B3C75E2">
      <w:pPr>
        <w:adjustRightInd w:val="0"/>
        <w:snapToGrid w:val="0"/>
        <w:spacing w:line="360" w:lineRule="auto"/>
        <w:ind w:firstLine="420" w:firstLineChars="200"/>
        <w:rPr>
          <w:rFonts w:ascii="宋体" w:hAnsi="宋体" w:cs="宋体"/>
          <w:color w:val="auto"/>
          <w:szCs w:val="21"/>
          <w:highlight w:val="none"/>
          <w:u w:val="single"/>
          <w:rPrChange w:id="7166" w:author="然" w:date="2026-08-04T11:37:42Z">
            <w:rPr>
              <w:rFonts w:ascii="宋体" w:hAnsi="宋体" w:cs="宋体"/>
              <w:szCs w:val="21"/>
              <w:highlight w:val="none"/>
              <w:u w:val="single"/>
            </w:rPr>
          </w:rPrChange>
        </w:rPr>
      </w:pPr>
      <w:r>
        <w:rPr>
          <w:rFonts w:hint="eastAsia" w:ascii="宋体" w:hAnsi="宋体" w:cs="宋体"/>
          <w:color w:val="auto"/>
          <w:szCs w:val="21"/>
          <w:highlight w:val="none"/>
          <w:rPrChange w:id="7167" w:author="然" w:date="2026-08-04T11:37:42Z">
            <w:rPr>
              <w:rFonts w:hint="eastAsia" w:ascii="宋体" w:hAnsi="宋体" w:cs="宋体"/>
              <w:szCs w:val="21"/>
              <w:highlight w:val="none"/>
            </w:rPr>
          </w:rPrChange>
        </w:rPr>
        <w:t>五、联合体各成员单位内部的职责分工如下：</w:t>
      </w:r>
      <w:r>
        <w:rPr>
          <w:rFonts w:hint="eastAsia" w:ascii="宋体" w:hAnsi="宋体" w:cs="宋体"/>
          <w:color w:val="auto"/>
          <w:szCs w:val="21"/>
          <w:highlight w:val="none"/>
          <w:u w:val="single"/>
          <w:rPrChange w:id="7168"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7169" w:author="然" w:date="2026-08-04T11:37:42Z">
            <w:rPr>
              <w:rFonts w:hint="eastAsia" w:ascii="宋体" w:hAnsi="宋体" w:cs="宋体"/>
              <w:szCs w:val="21"/>
              <w:highlight w:val="none"/>
            </w:rPr>
          </w:rPrChange>
        </w:rPr>
        <w:t>。按照本条上述分工，联合体各成员的协议合同金额占联合体协议合同总金额比例如下：</w:t>
      </w:r>
      <w:r>
        <w:rPr>
          <w:rFonts w:hint="eastAsia" w:ascii="宋体" w:hAnsi="宋体" w:cs="宋体"/>
          <w:color w:val="auto"/>
          <w:szCs w:val="21"/>
          <w:highlight w:val="none"/>
          <w:u w:val="single"/>
          <w:rPrChange w:id="7170"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7171" w:author="然" w:date="2026-08-04T11:37:42Z">
            <w:rPr>
              <w:rFonts w:hint="eastAsia" w:ascii="宋体" w:hAnsi="宋体" w:cs="宋体"/>
              <w:szCs w:val="21"/>
              <w:highlight w:val="none"/>
            </w:rPr>
          </w:rPrChange>
        </w:rPr>
        <w:t>。</w:t>
      </w:r>
    </w:p>
    <w:p w14:paraId="7C62268B">
      <w:pPr>
        <w:adjustRightInd w:val="0"/>
        <w:snapToGrid w:val="0"/>
        <w:spacing w:line="360" w:lineRule="auto"/>
        <w:ind w:firstLine="420" w:firstLineChars="200"/>
        <w:rPr>
          <w:rFonts w:ascii="宋体" w:hAnsi="宋体" w:cs="宋体"/>
          <w:color w:val="auto"/>
          <w:szCs w:val="21"/>
          <w:highlight w:val="none"/>
          <w:rPrChange w:id="7172" w:author="然" w:date="2026-08-04T11:37:42Z">
            <w:rPr>
              <w:rFonts w:ascii="宋体" w:hAnsi="宋体" w:cs="宋体"/>
              <w:szCs w:val="21"/>
              <w:highlight w:val="none"/>
            </w:rPr>
          </w:rPrChange>
        </w:rPr>
      </w:pPr>
      <w:r>
        <w:rPr>
          <w:rFonts w:hint="eastAsia" w:ascii="宋体" w:hAnsi="宋体" w:cs="宋体"/>
          <w:color w:val="auto"/>
          <w:szCs w:val="21"/>
          <w:highlight w:val="none"/>
          <w:rPrChange w:id="7173" w:author="然" w:date="2026-08-04T11:37:42Z">
            <w:rPr>
              <w:rFonts w:hint="eastAsia" w:ascii="宋体" w:hAnsi="宋体" w:cs="宋体"/>
              <w:szCs w:val="21"/>
              <w:highlight w:val="none"/>
            </w:rPr>
          </w:rPrChange>
        </w:rPr>
        <w:t>六、本协议书自签署之日起生效，合同履行完毕后自动失效。</w:t>
      </w:r>
    </w:p>
    <w:p w14:paraId="09252F90">
      <w:pPr>
        <w:adjustRightInd w:val="0"/>
        <w:snapToGrid w:val="0"/>
        <w:spacing w:line="360" w:lineRule="auto"/>
        <w:ind w:firstLine="420" w:firstLineChars="200"/>
        <w:rPr>
          <w:rFonts w:ascii="宋体" w:hAnsi="宋体" w:cs="宋体"/>
          <w:color w:val="auto"/>
          <w:szCs w:val="21"/>
          <w:highlight w:val="none"/>
          <w:rPrChange w:id="7174" w:author="然" w:date="2026-08-04T11:37:42Z">
            <w:rPr>
              <w:rFonts w:ascii="宋体" w:hAnsi="宋体" w:cs="宋体"/>
              <w:szCs w:val="21"/>
              <w:highlight w:val="none"/>
            </w:rPr>
          </w:rPrChange>
        </w:rPr>
      </w:pPr>
      <w:r>
        <w:rPr>
          <w:rFonts w:hint="eastAsia" w:ascii="宋体" w:hAnsi="宋体" w:cs="宋体"/>
          <w:color w:val="auto"/>
          <w:szCs w:val="21"/>
          <w:highlight w:val="none"/>
          <w:rPrChange w:id="7175" w:author="然" w:date="2026-08-04T11:37:42Z">
            <w:rPr>
              <w:rFonts w:hint="eastAsia" w:ascii="宋体" w:hAnsi="宋体" w:cs="宋体"/>
              <w:szCs w:val="21"/>
              <w:highlight w:val="none"/>
            </w:rPr>
          </w:rPrChange>
        </w:rPr>
        <w:t>七、本协议书一式</w:t>
      </w:r>
      <w:r>
        <w:rPr>
          <w:rFonts w:hint="eastAsia" w:ascii="宋体" w:hAnsi="宋体" w:cs="宋体"/>
          <w:color w:val="auto"/>
          <w:szCs w:val="21"/>
          <w:highlight w:val="none"/>
          <w:u w:val="single"/>
          <w:rPrChange w:id="7176"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7177" w:author="然" w:date="2026-08-04T11:37:42Z">
            <w:rPr>
              <w:rFonts w:hint="eastAsia" w:ascii="宋体" w:hAnsi="宋体" w:cs="宋体"/>
              <w:szCs w:val="21"/>
              <w:highlight w:val="none"/>
            </w:rPr>
          </w:rPrChange>
        </w:rPr>
        <w:t>份，联合体成员和采购人各执一份。</w:t>
      </w:r>
    </w:p>
    <w:p w14:paraId="3E51E0CE">
      <w:pPr>
        <w:adjustRightInd w:val="0"/>
        <w:snapToGrid w:val="0"/>
        <w:spacing w:line="360" w:lineRule="auto"/>
        <w:rPr>
          <w:rFonts w:ascii="宋体" w:hAnsi="宋体" w:cs="宋体"/>
          <w:color w:val="auto"/>
          <w:szCs w:val="21"/>
          <w:highlight w:val="none"/>
          <w:rPrChange w:id="7178" w:author="然" w:date="2026-08-04T11:37:42Z">
            <w:rPr>
              <w:rFonts w:ascii="宋体" w:hAnsi="宋体" w:cs="宋体"/>
              <w:szCs w:val="21"/>
              <w:highlight w:val="none"/>
            </w:rPr>
          </w:rPrChange>
        </w:rPr>
      </w:pPr>
    </w:p>
    <w:p w14:paraId="64585485">
      <w:pPr>
        <w:adjustRightInd w:val="0"/>
        <w:snapToGrid w:val="0"/>
        <w:spacing w:line="360" w:lineRule="auto"/>
        <w:rPr>
          <w:rFonts w:ascii="宋体" w:hAnsi="宋体" w:cs="宋体"/>
          <w:color w:val="auto"/>
          <w:szCs w:val="21"/>
          <w:highlight w:val="none"/>
          <w:rPrChange w:id="7179" w:author="然" w:date="2026-08-04T11:37:42Z">
            <w:rPr>
              <w:rFonts w:ascii="宋体" w:hAnsi="宋体" w:cs="宋体"/>
              <w:szCs w:val="21"/>
              <w:highlight w:val="none"/>
            </w:rPr>
          </w:rPrChange>
        </w:rPr>
      </w:pPr>
      <w:r>
        <w:rPr>
          <w:rFonts w:hint="eastAsia" w:ascii="宋体" w:hAnsi="宋体" w:cs="宋体"/>
          <w:color w:val="auto"/>
          <w:szCs w:val="21"/>
          <w:highlight w:val="none"/>
          <w:rPrChange w:id="7180" w:author="然" w:date="2026-08-04T11:37:42Z">
            <w:rPr>
              <w:rFonts w:hint="eastAsia" w:ascii="宋体" w:hAnsi="宋体" w:cs="宋体"/>
              <w:szCs w:val="21"/>
              <w:highlight w:val="none"/>
            </w:rPr>
          </w:rPrChange>
        </w:rPr>
        <w:t>牵头人名称（盖单位章）：</w:t>
      </w:r>
    </w:p>
    <w:p w14:paraId="38AD13BF">
      <w:pPr>
        <w:adjustRightInd w:val="0"/>
        <w:snapToGrid w:val="0"/>
        <w:spacing w:line="360" w:lineRule="auto"/>
        <w:rPr>
          <w:rFonts w:ascii="宋体" w:hAnsi="宋体" w:cs="宋体"/>
          <w:color w:val="auto"/>
          <w:szCs w:val="21"/>
          <w:highlight w:val="none"/>
          <w:rPrChange w:id="7181" w:author="然" w:date="2026-08-04T11:37:42Z">
            <w:rPr>
              <w:rFonts w:ascii="宋体" w:hAnsi="宋体" w:cs="宋体"/>
              <w:szCs w:val="21"/>
              <w:highlight w:val="none"/>
            </w:rPr>
          </w:rPrChange>
        </w:rPr>
      </w:pPr>
      <w:r>
        <w:rPr>
          <w:rFonts w:hint="eastAsia" w:ascii="宋体" w:hAnsi="宋体" w:cs="宋体"/>
          <w:color w:val="auto"/>
          <w:szCs w:val="21"/>
          <w:highlight w:val="none"/>
          <w:rPrChange w:id="7182" w:author="然" w:date="2026-08-04T11:37:42Z">
            <w:rPr>
              <w:rFonts w:hint="eastAsia" w:ascii="宋体" w:hAnsi="宋体" w:cs="宋体"/>
              <w:szCs w:val="21"/>
              <w:highlight w:val="none"/>
            </w:rPr>
          </w:rPrChange>
        </w:rPr>
        <w:t>法定代表人或其委托代理人（签字）：</w:t>
      </w:r>
      <w:r>
        <w:rPr>
          <w:rFonts w:hint="eastAsia" w:ascii="宋体" w:hAnsi="宋体" w:cs="宋体"/>
          <w:color w:val="auto"/>
          <w:szCs w:val="21"/>
          <w:highlight w:val="none"/>
          <w:u w:val="single"/>
          <w:rPrChange w:id="7183" w:author="然" w:date="2026-08-04T11:37:42Z">
            <w:rPr>
              <w:rFonts w:hint="eastAsia" w:ascii="宋体" w:hAnsi="宋体" w:cs="宋体"/>
              <w:szCs w:val="21"/>
              <w:highlight w:val="none"/>
              <w:u w:val="single"/>
            </w:rPr>
          </w:rPrChange>
        </w:rPr>
        <w:t xml:space="preserve">                          </w:t>
      </w:r>
    </w:p>
    <w:p w14:paraId="2FE1CAB6">
      <w:pPr>
        <w:adjustRightInd w:val="0"/>
        <w:snapToGrid w:val="0"/>
        <w:spacing w:line="360" w:lineRule="auto"/>
        <w:rPr>
          <w:rFonts w:ascii="宋体" w:hAnsi="宋体" w:cs="宋体"/>
          <w:color w:val="auto"/>
          <w:szCs w:val="21"/>
          <w:highlight w:val="none"/>
          <w:rPrChange w:id="7184" w:author="然" w:date="2026-08-04T11:37:42Z">
            <w:rPr>
              <w:rFonts w:ascii="宋体" w:hAnsi="宋体" w:cs="宋体"/>
              <w:szCs w:val="21"/>
              <w:highlight w:val="none"/>
            </w:rPr>
          </w:rPrChange>
        </w:rPr>
      </w:pPr>
    </w:p>
    <w:p w14:paraId="17411A63">
      <w:pPr>
        <w:adjustRightInd w:val="0"/>
        <w:snapToGrid w:val="0"/>
        <w:spacing w:line="360" w:lineRule="auto"/>
        <w:rPr>
          <w:rFonts w:ascii="宋体" w:hAnsi="宋体" w:cs="宋体"/>
          <w:color w:val="auto"/>
          <w:szCs w:val="21"/>
          <w:highlight w:val="none"/>
          <w:rPrChange w:id="7185" w:author="然" w:date="2026-08-04T11:37:42Z">
            <w:rPr>
              <w:rFonts w:ascii="宋体" w:hAnsi="宋体" w:cs="宋体"/>
              <w:szCs w:val="21"/>
              <w:highlight w:val="none"/>
            </w:rPr>
          </w:rPrChange>
        </w:rPr>
      </w:pPr>
      <w:r>
        <w:rPr>
          <w:rFonts w:hint="eastAsia" w:ascii="宋体" w:hAnsi="宋体" w:cs="宋体"/>
          <w:color w:val="auto"/>
          <w:szCs w:val="21"/>
          <w:highlight w:val="none"/>
          <w:rPrChange w:id="7186" w:author="然" w:date="2026-08-04T11:37:42Z">
            <w:rPr>
              <w:rFonts w:hint="eastAsia" w:ascii="宋体" w:hAnsi="宋体" w:cs="宋体"/>
              <w:szCs w:val="21"/>
              <w:highlight w:val="none"/>
            </w:rPr>
          </w:rPrChange>
        </w:rPr>
        <w:t>成员1名称（盖单位章）：</w:t>
      </w:r>
    </w:p>
    <w:p w14:paraId="21E16E9E">
      <w:pPr>
        <w:adjustRightInd w:val="0"/>
        <w:snapToGrid w:val="0"/>
        <w:spacing w:line="360" w:lineRule="auto"/>
        <w:rPr>
          <w:rFonts w:ascii="宋体" w:hAnsi="宋体" w:cs="宋体"/>
          <w:color w:val="auto"/>
          <w:szCs w:val="21"/>
          <w:highlight w:val="none"/>
          <w:rPrChange w:id="7187" w:author="然" w:date="2026-08-04T11:37:42Z">
            <w:rPr>
              <w:rFonts w:ascii="宋体" w:hAnsi="宋体" w:cs="宋体"/>
              <w:szCs w:val="21"/>
              <w:highlight w:val="none"/>
            </w:rPr>
          </w:rPrChange>
        </w:rPr>
      </w:pPr>
      <w:r>
        <w:rPr>
          <w:rFonts w:hint="eastAsia" w:ascii="宋体" w:hAnsi="宋体" w:cs="宋体"/>
          <w:color w:val="auto"/>
          <w:szCs w:val="21"/>
          <w:highlight w:val="none"/>
          <w:rPrChange w:id="7188" w:author="然" w:date="2026-08-04T11:37:42Z">
            <w:rPr>
              <w:rFonts w:hint="eastAsia" w:ascii="宋体" w:hAnsi="宋体" w:cs="宋体"/>
              <w:szCs w:val="21"/>
              <w:highlight w:val="none"/>
            </w:rPr>
          </w:rPrChange>
        </w:rPr>
        <w:t>法定代表人或其委托代理人（签字）：</w:t>
      </w:r>
      <w:r>
        <w:rPr>
          <w:rFonts w:hint="eastAsia" w:ascii="宋体" w:hAnsi="宋体" w:cs="宋体"/>
          <w:color w:val="auto"/>
          <w:szCs w:val="21"/>
          <w:highlight w:val="none"/>
          <w:u w:val="single"/>
          <w:rPrChange w:id="7189" w:author="然" w:date="2026-08-04T11:37:42Z">
            <w:rPr>
              <w:rFonts w:hint="eastAsia" w:ascii="宋体" w:hAnsi="宋体" w:cs="宋体"/>
              <w:szCs w:val="21"/>
              <w:highlight w:val="none"/>
              <w:u w:val="single"/>
            </w:rPr>
          </w:rPrChange>
        </w:rPr>
        <w:t xml:space="preserve">                          </w:t>
      </w:r>
    </w:p>
    <w:p w14:paraId="6B4DAE34">
      <w:pPr>
        <w:adjustRightInd w:val="0"/>
        <w:snapToGrid w:val="0"/>
        <w:spacing w:line="360" w:lineRule="auto"/>
        <w:rPr>
          <w:rFonts w:ascii="宋体" w:hAnsi="宋体" w:cs="宋体"/>
          <w:color w:val="auto"/>
          <w:szCs w:val="21"/>
          <w:highlight w:val="none"/>
          <w:rPrChange w:id="7190" w:author="然" w:date="2026-08-04T11:37:42Z">
            <w:rPr>
              <w:rFonts w:ascii="宋体" w:hAnsi="宋体" w:cs="宋体"/>
              <w:szCs w:val="21"/>
              <w:highlight w:val="none"/>
            </w:rPr>
          </w:rPrChange>
        </w:rPr>
      </w:pPr>
      <w:r>
        <w:rPr>
          <w:rFonts w:hint="eastAsia" w:ascii="宋体" w:hAnsi="宋体" w:cs="宋体"/>
          <w:color w:val="auto"/>
          <w:szCs w:val="21"/>
          <w:highlight w:val="none"/>
          <w:rPrChange w:id="7191" w:author="然" w:date="2026-08-04T11:37:42Z">
            <w:rPr>
              <w:rFonts w:hint="eastAsia" w:ascii="宋体" w:hAnsi="宋体" w:cs="宋体"/>
              <w:szCs w:val="21"/>
              <w:highlight w:val="none"/>
            </w:rPr>
          </w:rPrChange>
        </w:rPr>
        <w:t>成员2名称（盖单位章）：</w:t>
      </w:r>
    </w:p>
    <w:p w14:paraId="29FAC1F6">
      <w:pPr>
        <w:adjustRightInd w:val="0"/>
        <w:snapToGrid w:val="0"/>
        <w:spacing w:line="360" w:lineRule="auto"/>
        <w:rPr>
          <w:rFonts w:ascii="宋体" w:hAnsi="宋体" w:cs="宋体"/>
          <w:color w:val="auto"/>
          <w:szCs w:val="21"/>
          <w:highlight w:val="none"/>
          <w:rPrChange w:id="7192" w:author="然" w:date="2026-08-04T11:37:42Z">
            <w:rPr>
              <w:rFonts w:ascii="宋体" w:hAnsi="宋体" w:cs="宋体"/>
              <w:szCs w:val="21"/>
              <w:highlight w:val="none"/>
            </w:rPr>
          </w:rPrChange>
        </w:rPr>
      </w:pPr>
      <w:r>
        <w:rPr>
          <w:rFonts w:hint="eastAsia" w:ascii="宋体" w:hAnsi="宋体" w:cs="宋体"/>
          <w:color w:val="auto"/>
          <w:szCs w:val="21"/>
          <w:highlight w:val="none"/>
          <w:rPrChange w:id="7193" w:author="然" w:date="2026-08-04T11:37:42Z">
            <w:rPr>
              <w:rFonts w:hint="eastAsia" w:ascii="宋体" w:hAnsi="宋体" w:cs="宋体"/>
              <w:szCs w:val="21"/>
              <w:highlight w:val="none"/>
            </w:rPr>
          </w:rPrChange>
        </w:rPr>
        <w:t>法定代表人或其委托代理人（签字）：</w:t>
      </w:r>
      <w:r>
        <w:rPr>
          <w:rFonts w:hint="eastAsia" w:ascii="宋体" w:hAnsi="宋体" w:cs="宋体"/>
          <w:color w:val="auto"/>
          <w:szCs w:val="21"/>
          <w:highlight w:val="none"/>
          <w:u w:val="single"/>
          <w:rPrChange w:id="7194" w:author="然" w:date="2026-08-04T11:37:42Z">
            <w:rPr>
              <w:rFonts w:hint="eastAsia" w:ascii="宋体" w:hAnsi="宋体" w:cs="宋体"/>
              <w:szCs w:val="21"/>
              <w:highlight w:val="none"/>
              <w:u w:val="single"/>
            </w:rPr>
          </w:rPrChange>
        </w:rPr>
        <w:t xml:space="preserve">                          </w:t>
      </w:r>
    </w:p>
    <w:p w14:paraId="4DD3B28A">
      <w:pPr>
        <w:adjustRightInd w:val="0"/>
        <w:snapToGrid w:val="0"/>
        <w:spacing w:line="360" w:lineRule="auto"/>
        <w:rPr>
          <w:rFonts w:ascii="宋体" w:hAnsi="宋体" w:cs="宋体"/>
          <w:color w:val="auto"/>
          <w:szCs w:val="21"/>
          <w:highlight w:val="none"/>
          <w:rPrChange w:id="7195" w:author="然" w:date="2026-08-04T11:37:42Z">
            <w:rPr>
              <w:rFonts w:ascii="宋体" w:hAnsi="宋体" w:cs="宋体"/>
              <w:szCs w:val="21"/>
              <w:highlight w:val="none"/>
            </w:rPr>
          </w:rPrChange>
        </w:rPr>
      </w:pPr>
      <w:r>
        <w:rPr>
          <w:rFonts w:hint="eastAsia" w:ascii="宋体" w:hAnsi="宋体" w:cs="宋体"/>
          <w:color w:val="auto"/>
          <w:szCs w:val="21"/>
          <w:highlight w:val="none"/>
          <w:rPrChange w:id="7196" w:author="然" w:date="2026-08-04T11:37:42Z">
            <w:rPr>
              <w:rFonts w:hint="eastAsia" w:ascii="宋体" w:hAnsi="宋体" w:cs="宋体"/>
              <w:szCs w:val="21"/>
              <w:highlight w:val="none"/>
            </w:rPr>
          </w:rPrChange>
        </w:rPr>
        <w:t>…</w:t>
      </w:r>
    </w:p>
    <w:p w14:paraId="2E2F102A">
      <w:pPr>
        <w:adjustRightInd w:val="0"/>
        <w:snapToGrid w:val="0"/>
        <w:spacing w:line="360" w:lineRule="auto"/>
        <w:rPr>
          <w:rFonts w:ascii="宋体" w:hAnsi="宋体" w:cs="宋体"/>
          <w:color w:val="auto"/>
          <w:szCs w:val="21"/>
          <w:highlight w:val="none"/>
          <w:rPrChange w:id="7197" w:author="然" w:date="2026-08-04T11:37:42Z">
            <w:rPr>
              <w:rFonts w:ascii="宋体" w:hAnsi="宋体" w:cs="宋体"/>
              <w:szCs w:val="21"/>
              <w:highlight w:val="none"/>
            </w:rPr>
          </w:rPrChange>
        </w:rPr>
      </w:pPr>
      <w:r>
        <w:rPr>
          <w:rFonts w:hint="eastAsia" w:ascii="宋体" w:hAnsi="宋体" w:cs="宋体"/>
          <w:color w:val="auto"/>
          <w:szCs w:val="21"/>
          <w:highlight w:val="none"/>
          <w:rPrChange w:id="7198" w:author="然" w:date="2026-08-04T11:37:42Z">
            <w:rPr>
              <w:rFonts w:hint="eastAsia" w:ascii="宋体" w:hAnsi="宋体" w:cs="宋体"/>
              <w:szCs w:val="21"/>
              <w:highlight w:val="none"/>
            </w:rPr>
          </w:rPrChange>
        </w:rPr>
        <w:t>日期：</w:t>
      </w:r>
      <w:r>
        <w:rPr>
          <w:rFonts w:hint="eastAsia" w:ascii="宋体" w:hAnsi="宋体" w:cs="宋体"/>
          <w:color w:val="auto"/>
          <w:szCs w:val="21"/>
          <w:highlight w:val="none"/>
          <w:u w:val="single"/>
          <w:rPrChange w:id="7199"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7200" w:author="然" w:date="2026-08-04T11:37:42Z">
            <w:rPr>
              <w:rFonts w:hint="eastAsia" w:ascii="宋体" w:hAnsi="宋体" w:cs="宋体"/>
              <w:szCs w:val="21"/>
              <w:highlight w:val="none"/>
            </w:rPr>
          </w:rPrChange>
        </w:rPr>
        <w:t>年</w:t>
      </w:r>
      <w:r>
        <w:rPr>
          <w:rFonts w:hint="eastAsia" w:ascii="宋体" w:hAnsi="宋体" w:cs="宋体"/>
          <w:color w:val="auto"/>
          <w:szCs w:val="21"/>
          <w:highlight w:val="none"/>
          <w:u w:val="single"/>
          <w:rPrChange w:id="7201"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7202" w:author="然" w:date="2026-08-04T11:37:42Z">
            <w:rPr>
              <w:rFonts w:hint="eastAsia" w:ascii="宋体" w:hAnsi="宋体" w:cs="宋体"/>
              <w:szCs w:val="21"/>
              <w:highlight w:val="none"/>
            </w:rPr>
          </w:rPrChange>
        </w:rPr>
        <w:t>月</w:t>
      </w:r>
      <w:r>
        <w:rPr>
          <w:rFonts w:hint="eastAsia" w:ascii="宋体" w:hAnsi="宋体" w:cs="宋体"/>
          <w:color w:val="auto"/>
          <w:szCs w:val="21"/>
          <w:highlight w:val="none"/>
          <w:u w:val="single"/>
          <w:rPrChange w:id="7203" w:author="然" w:date="2026-08-04T11:37:42Z">
            <w:rPr>
              <w:rFonts w:hint="eastAsia" w:ascii="宋体" w:hAnsi="宋体" w:cs="宋体"/>
              <w:szCs w:val="21"/>
              <w:highlight w:val="none"/>
              <w:u w:val="single"/>
            </w:rPr>
          </w:rPrChange>
        </w:rPr>
        <w:t xml:space="preserve">        </w:t>
      </w:r>
      <w:r>
        <w:rPr>
          <w:rFonts w:hint="eastAsia" w:ascii="宋体" w:hAnsi="宋体" w:cs="宋体"/>
          <w:color w:val="auto"/>
          <w:szCs w:val="21"/>
          <w:highlight w:val="none"/>
          <w:rPrChange w:id="7204" w:author="然" w:date="2026-08-04T11:37:42Z">
            <w:rPr>
              <w:rFonts w:hint="eastAsia" w:ascii="宋体" w:hAnsi="宋体" w:cs="宋体"/>
              <w:szCs w:val="21"/>
              <w:highlight w:val="none"/>
            </w:rPr>
          </w:rPrChange>
        </w:rPr>
        <w:t xml:space="preserve">日  </w:t>
      </w:r>
    </w:p>
    <w:p w14:paraId="3DCA925A">
      <w:pPr>
        <w:widowControl/>
        <w:adjustRightInd w:val="0"/>
        <w:snapToGrid w:val="0"/>
        <w:spacing w:line="360" w:lineRule="auto"/>
        <w:ind w:firstLine="422" w:firstLineChars="200"/>
        <w:jc w:val="left"/>
        <w:rPr>
          <w:rFonts w:ascii="宋体" w:hAnsi="宋体" w:cs="宋体"/>
          <w:color w:val="auto"/>
          <w:szCs w:val="21"/>
          <w:highlight w:val="none"/>
          <w:rPrChange w:id="7205" w:author="然" w:date="2026-08-04T11:37:42Z">
            <w:rPr>
              <w:rFonts w:ascii="宋体" w:hAnsi="宋体" w:cs="宋体"/>
              <w:szCs w:val="21"/>
              <w:highlight w:val="none"/>
            </w:rPr>
          </w:rPrChange>
        </w:rPr>
      </w:pPr>
      <w:r>
        <w:rPr>
          <w:rFonts w:hint="eastAsia" w:ascii="宋体" w:hAnsi="宋体" w:cs="宋体"/>
          <w:b/>
          <w:color w:val="auto"/>
          <w:szCs w:val="21"/>
          <w:highlight w:val="none"/>
          <w:rPrChange w:id="7206" w:author="然" w:date="2026-08-04T11:37:42Z">
            <w:rPr>
              <w:rFonts w:hint="eastAsia" w:ascii="宋体" w:hAnsi="宋体" w:cs="宋体"/>
              <w:b/>
              <w:szCs w:val="21"/>
              <w:highlight w:val="none"/>
            </w:rPr>
          </w:rPrChange>
        </w:rPr>
        <w:t>注</w:t>
      </w:r>
      <w:r>
        <w:rPr>
          <w:rFonts w:hint="eastAsia" w:ascii="宋体" w:hAnsi="宋体" w:cs="宋体"/>
          <w:color w:val="auto"/>
          <w:szCs w:val="21"/>
          <w:highlight w:val="none"/>
          <w:rPrChange w:id="7207" w:author="然" w:date="2026-08-04T11:37:42Z">
            <w:rPr>
              <w:rFonts w:hint="eastAsia" w:ascii="宋体" w:hAnsi="宋体" w:cs="宋体"/>
              <w:szCs w:val="21"/>
              <w:highlight w:val="none"/>
            </w:rPr>
          </w:rPrChange>
        </w:rPr>
        <w:t>：1、本协议书由委托代理人签字的，应附法定代表人授权委托书及法定代表人身份证明原件；由法定代表人签字的，应附法定代表人身份证明原件。</w:t>
      </w:r>
    </w:p>
    <w:p w14:paraId="25013D8B">
      <w:pPr>
        <w:widowControl/>
        <w:numPr>
          <w:ilvl w:val="0"/>
          <w:numId w:val="12"/>
        </w:numPr>
        <w:adjustRightInd w:val="0"/>
        <w:snapToGrid w:val="0"/>
        <w:spacing w:line="360" w:lineRule="auto"/>
        <w:ind w:firstLine="420" w:firstLineChars="200"/>
        <w:jc w:val="left"/>
        <w:rPr>
          <w:rFonts w:ascii="宋体" w:hAnsi="宋体" w:cs="宋体"/>
          <w:color w:val="auto"/>
          <w:szCs w:val="21"/>
          <w:highlight w:val="none"/>
          <w:rPrChange w:id="7208" w:author="然" w:date="2026-08-04T11:37:42Z">
            <w:rPr>
              <w:rFonts w:ascii="宋体" w:hAnsi="宋体" w:cs="宋体"/>
              <w:szCs w:val="21"/>
              <w:highlight w:val="none"/>
            </w:rPr>
          </w:rPrChange>
        </w:rPr>
      </w:pPr>
      <w:r>
        <w:rPr>
          <w:rFonts w:hint="eastAsia" w:ascii="宋体" w:hAnsi="宋体" w:cs="宋体"/>
          <w:color w:val="auto"/>
          <w:szCs w:val="21"/>
          <w:highlight w:val="none"/>
          <w:rPrChange w:id="7209" w:author="然" w:date="2026-08-04T11:37:42Z">
            <w:rPr>
              <w:rFonts w:hint="eastAsia" w:ascii="宋体" w:hAnsi="宋体" w:cs="宋体"/>
              <w:szCs w:val="21"/>
              <w:highlight w:val="none"/>
            </w:rPr>
          </w:rPrChange>
        </w:rPr>
        <w:t>供应商在提交响应文件的截止时间前修改“开标一览表”中的响应报价的，涉及本协议书相应内容应同时修改。</w:t>
      </w:r>
    </w:p>
    <w:p w14:paraId="56A39583">
      <w:pPr>
        <w:pStyle w:val="5"/>
        <w:adjustRightInd w:val="0"/>
        <w:snapToGrid w:val="0"/>
        <w:spacing w:before="0" w:after="0" w:line="360" w:lineRule="auto"/>
        <w:jc w:val="center"/>
        <w:rPr>
          <w:rFonts w:hint="eastAsia" w:ascii="宋体" w:hAnsi="宋体" w:cs="宋体"/>
          <w:color w:val="auto"/>
          <w:sz w:val="28"/>
          <w:szCs w:val="28"/>
          <w:highlight w:val="none"/>
          <w:rPrChange w:id="7210" w:author="然" w:date="2026-08-04T11:37:42Z">
            <w:rPr>
              <w:rFonts w:hint="eastAsia" w:ascii="宋体" w:hAnsi="宋体" w:cs="宋体"/>
              <w:sz w:val="28"/>
              <w:szCs w:val="28"/>
              <w:highlight w:val="none"/>
            </w:rPr>
          </w:rPrChange>
        </w:rPr>
        <w:sectPr>
          <w:pgSz w:w="11906" w:h="16838"/>
          <w:pgMar w:top="1587" w:right="1474" w:bottom="1474" w:left="1587" w:header="851" w:footer="992" w:gutter="0"/>
          <w:pgBorders>
            <w:top w:val="none" w:sz="0" w:space="0"/>
            <w:left w:val="none" w:sz="0" w:space="0"/>
            <w:bottom w:val="none" w:sz="0" w:space="0"/>
            <w:right w:val="none" w:sz="0" w:space="0"/>
          </w:pgBorders>
          <w:cols w:space="720" w:num="1"/>
          <w:docGrid w:linePitch="312" w:charSpace="0"/>
        </w:sectPr>
      </w:pPr>
      <w:bookmarkStart w:id="26" w:name="_Toc528307207"/>
    </w:p>
    <w:p w14:paraId="080C4C3E">
      <w:pPr>
        <w:pStyle w:val="5"/>
        <w:adjustRightInd w:val="0"/>
        <w:snapToGrid w:val="0"/>
        <w:spacing w:before="0" w:after="0" w:line="360" w:lineRule="auto"/>
        <w:jc w:val="center"/>
        <w:rPr>
          <w:rFonts w:ascii="宋体" w:hAnsi="宋体" w:cs="宋体"/>
          <w:color w:val="auto"/>
          <w:sz w:val="28"/>
          <w:szCs w:val="28"/>
          <w:highlight w:val="none"/>
          <w:rPrChange w:id="7211" w:author="然" w:date="2026-08-04T11:37:42Z">
            <w:rPr>
              <w:rFonts w:ascii="宋体" w:hAnsi="宋体" w:cs="宋体"/>
              <w:sz w:val="28"/>
              <w:szCs w:val="28"/>
              <w:highlight w:val="none"/>
            </w:rPr>
          </w:rPrChange>
        </w:rPr>
      </w:pPr>
      <w:r>
        <w:rPr>
          <w:rFonts w:hint="eastAsia" w:ascii="宋体" w:hAnsi="宋体" w:cs="宋体"/>
          <w:color w:val="auto"/>
          <w:sz w:val="28"/>
          <w:szCs w:val="28"/>
          <w:highlight w:val="none"/>
          <w:rPrChange w:id="7212" w:author="然" w:date="2026-08-04T11:37:42Z">
            <w:rPr>
              <w:rFonts w:hint="eastAsia" w:ascii="宋体" w:hAnsi="宋体" w:cs="宋体"/>
              <w:sz w:val="28"/>
              <w:szCs w:val="28"/>
              <w:highlight w:val="none"/>
            </w:rPr>
          </w:rPrChange>
        </w:rPr>
        <w:t>五、响应保证金</w:t>
      </w:r>
      <w:bookmarkEnd w:id="26"/>
    </w:p>
    <w:p w14:paraId="3D9A3A9A">
      <w:pPr>
        <w:adjustRightInd w:val="0"/>
        <w:snapToGrid w:val="0"/>
        <w:spacing w:line="360" w:lineRule="auto"/>
        <w:ind w:firstLine="420" w:firstLineChars="200"/>
        <w:jc w:val="left"/>
        <w:rPr>
          <w:rFonts w:ascii="宋体" w:hAnsi="宋体" w:cs="宋体"/>
          <w:color w:val="auto"/>
          <w:szCs w:val="21"/>
          <w:highlight w:val="none"/>
          <w:rPrChange w:id="7213" w:author="然" w:date="2026-08-04T11:37:42Z">
            <w:rPr>
              <w:rFonts w:ascii="宋体" w:hAnsi="宋体" w:cs="宋体"/>
              <w:szCs w:val="21"/>
              <w:highlight w:val="none"/>
            </w:rPr>
          </w:rPrChange>
        </w:rPr>
      </w:pPr>
    </w:p>
    <w:p w14:paraId="4CE5EFAD">
      <w:pPr>
        <w:adjustRightInd w:val="0"/>
        <w:snapToGrid w:val="0"/>
        <w:spacing w:before="156" w:beforeLines="50" w:line="360" w:lineRule="auto"/>
        <w:ind w:firstLine="422" w:firstLineChars="200"/>
        <w:jc w:val="left"/>
        <w:rPr>
          <w:rFonts w:eastAsia="宋体" w:cs="Times New Roman" w:asciiTheme="minorEastAsia" w:hAnsiTheme="minorEastAsia"/>
          <w:b/>
          <w:color w:val="auto"/>
          <w:szCs w:val="21"/>
          <w:highlight w:val="none"/>
        </w:rPr>
      </w:pPr>
      <w:r>
        <w:rPr>
          <w:rFonts w:hint="eastAsia" w:eastAsia="宋体" w:cs="Times New Roman" w:asciiTheme="minorEastAsia" w:hAnsiTheme="minorEastAsia"/>
          <w:b/>
          <w:color w:val="auto"/>
          <w:szCs w:val="21"/>
          <w:highlight w:val="none"/>
          <w:lang w:val="en-US" w:eastAsia="zh-CN"/>
        </w:rPr>
        <w:t>注：</w:t>
      </w:r>
      <w:r>
        <w:rPr>
          <w:rFonts w:hint="eastAsia" w:eastAsia="宋体" w:cs="Times New Roman" w:asciiTheme="minorEastAsia" w:hAnsiTheme="minorEastAsia"/>
          <w:b/>
          <w:color w:val="auto"/>
          <w:szCs w:val="21"/>
          <w:highlight w:val="none"/>
        </w:rPr>
        <w:t>不收取投标保证金项目</w:t>
      </w:r>
      <w:r>
        <w:rPr>
          <w:rFonts w:hint="eastAsia" w:eastAsia="宋体" w:cs="Times New Roman" w:asciiTheme="minorEastAsia" w:hAnsiTheme="minorEastAsia"/>
          <w:b/>
          <w:color w:val="auto"/>
          <w:szCs w:val="21"/>
          <w:highlight w:val="none"/>
          <w:lang w:eastAsia="zh-CN"/>
        </w:rPr>
        <w:t>，</w:t>
      </w:r>
      <w:r>
        <w:rPr>
          <w:rFonts w:hint="eastAsia" w:eastAsia="宋体" w:cs="Times New Roman" w:asciiTheme="minorEastAsia" w:hAnsiTheme="minorEastAsia"/>
          <w:b/>
          <w:color w:val="auto"/>
          <w:szCs w:val="21"/>
          <w:highlight w:val="none"/>
        </w:rPr>
        <w:t>请供应商提供此表，否则视为不响应。</w:t>
      </w:r>
    </w:p>
    <w:p w14:paraId="3846C876">
      <w:pPr>
        <w:adjustRightInd w:val="0"/>
        <w:snapToGrid w:val="0"/>
        <w:spacing w:before="156" w:beforeLines="50" w:line="360" w:lineRule="auto"/>
        <w:ind w:firstLine="422" w:firstLineChars="200"/>
        <w:jc w:val="left"/>
        <w:rPr>
          <w:rFonts w:eastAsia="宋体" w:cs="Times New Roman" w:asciiTheme="minorEastAsia" w:hAnsiTheme="minorEastAsia"/>
          <w:b/>
          <w:color w:val="auto"/>
          <w:szCs w:val="21"/>
          <w:highlight w:val="none"/>
        </w:rPr>
      </w:pPr>
    </w:p>
    <w:p w14:paraId="633E5AF0">
      <w:pPr>
        <w:adjustRightInd w:val="0"/>
        <w:snapToGrid w:val="0"/>
        <w:spacing w:before="156" w:beforeLines="50" w:line="360" w:lineRule="auto"/>
        <w:ind w:firstLine="420" w:firstLineChars="200"/>
        <w:jc w:val="left"/>
        <w:rPr>
          <w:rFonts w:eastAsia="宋体" w:cs="Times New Roman" w:asciiTheme="minorEastAsia" w:hAnsiTheme="minorEastAsia"/>
          <w:color w:val="auto"/>
          <w:szCs w:val="21"/>
          <w:highlight w:val="none"/>
        </w:rPr>
      </w:pPr>
      <w:r>
        <w:rPr>
          <w:rFonts w:hint="eastAsia" w:eastAsia="宋体" w:cs="Times New Roman" w:asciiTheme="minorEastAsia" w:hAnsiTheme="minorEastAsia"/>
          <w:color w:val="auto"/>
          <w:szCs w:val="21"/>
          <w:highlight w:val="none"/>
        </w:rPr>
        <w:t xml:space="preserve">                          </w:t>
      </w:r>
      <w:r>
        <w:rPr>
          <w:rFonts w:hint="eastAsia" w:eastAsia="宋体" w:cs="Times New Roman" w:asciiTheme="minorEastAsia" w:hAnsiTheme="minorEastAsia"/>
          <w:b/>
          <w:color w:val="auto"/>
          <w:szCs w:val="21"/>
          <w:highlight w:val="none"/>
        </w:rPr>
        <w:t>免交投标保证金承诺书</w:t>
      </w:r>
    </w:p>
    <w:p w14:paraId="0E39EC1A">
      <w:pPr>
        <w:adjustRightInd w:val="0"/>
        <w:snapToGrid w:val="0"/>
        <w:spacing w:before="156" w:beforeLines="50" w:line="360" w:lineRule="auto"/>
        <w:ind w:firstLine="420" w:firstLineChars="200"/>
        <w:jc w:val="left"/>
        <w:rPr>
          <w:rFonts w:eastAsia="宋体" w:cs="Times New Roman" w:asciiTheme="minorEastAsia" w:hAnsiTheme="minorEastAsia"/>
          <w:color w:val="auto"/>
          <w:szCs w:val="21"/>
          <w:highlight w:val="none"/>
        </w:rPr>
      </w:pPr>
      <w:r>
        <w:rPr>
          <w:rFonts w:hint="eastAsia" w:eastAsia="宋体" w:cs="Times New Roman" w:asciiTheme="minorEastAsia" w:hAnsiTheme="minorEastAsia"/>
          <w:color w:val="auto"/>
          <w:szCs w:val="21"/>
          <w:highlight w:val="none"/>
        </w:rPr>
        <w:t>致 （采购代理机构）：</w:t>
      </w:r>
    </w:p>
    <w:p w14:paraId="44454AED">
      <w:pPr>
        <w:adjustRightInd w:val="0"/>
        <w:snapToGrid w:val="0"/>
        <w:spacing w:before="156" w:beforeLines="50" w:line="360" w:lineRule="auto"/>
        <w:ind w:firstLine="420" w:firstLineChars="200"/>
        <w:jc w:val="left"/>
        <w:rPr>
          <w:rFonts w:eastAsia="宋体" w:cs="Times New Roman" w:asciiTheme="minorEastAsia" w:hAnsiTheme="minorEastAsia"/>
          <w:color w:val="auto"/>
          <w:szCs w:val="21"/>
          <w:highlight w:val="none"/>
        </w:rPr>
      </w:pPr>
      <w:r>
        <w:rPr>
          <w:rFonts w:hint="eastAsia" w:ascii="宋体" w:hAnsi="宋体" w:eastAsia="宋体" w:cs="Times New Roman"/>
          <w:color w:val="auto"/>
          <w:szCs w:val="21"/>
          <w:highlight w:val="none"/>
        </w:rPr>
        <w:t>因本项目不收取保证金，我公司承诺，如有下列情形之一的，同意向采购人缴纳采购项目预算2%（相当于应收投标保证金的标准）的违约金，并承担相关法律责任、接受财政部门的相关处罚</w:t>
      </w:r>
      <w:r>
        <w:rPr>
          <w:rFonts w:hint="eastAsia" w:eastAsia="宋体" w:cs="Times New Roman" w:asciiTheme="minorEastAsia" w:hAnsiTheme="minorEastAsia"/>
          <w:color w:val="auto"/>
          <w:szCs w:val="21"/>
          <w:highlight w:val="none"/>
        </w:rPr>
        <w:t>。</w:t>
      </w:r>
    </w:p>
    <w:p w14:paraId="25A26E4B">
      <w:pPr>
        <w:adjustRightInd w:val="0"/>
        <w:snapToGrid w:val="0"/>
        <w:spacing w:before="156" w:beforeLines="50" w:line="360" w:lineRule="auto"/>
        <w:ind w:firstLine="420" w:firstLineChars="200"/>
        <w:jc w:val="left"/>
        <w:rPr>
          <w:rFonts w:eastAsia="宋体" w:cs="Times New Roman" w:asciiTheme="minorEastAsia" w:hAnsiTheme="minorEastAsia"/>
          <w:color w:val="auto"/>
          <w:szCs w:val="21"/>
          <w:highlight w:val="none"/>
        </w:rPr>
      </w:pPr>
      <w:r>
        <w:rPr>
          <w:rFonts w:hint="eastAsia" w:eastAsia="宋体" w:cs="Times New Roman" w:asciiTheme="minorEastAsia" w:hAnsiTheme="minorEastAsia"/>
          <w:color w:val="auto"/>
          <w:szCs w:val="21"/>
          <w:highlight w:val="none"/>
        </w:rPr>
        <w:t>(一)中标、成交后无正当理由不与采购人签订合同的；</w:t>
      </w:r>
    </w:p>
    <w:p w14:paraId="1F473063">
      <w:pPr>
        <w:adjustRightInd w:val="0"/>
        <w:snapToGrid w:val="0"/>
        <w:spacing w:before="156" w:beforeLines="50" w:line="360" w:lineRule="auto"/>
        <w:ind w:firstLine="420" w:firstLineChars="200"/>
        <w:jc w:val="left"/>
        <w:rPr>
          <w:rFonts w:eastAsia="宋体" w:cs="Times New Roman" w:asciiTheme="minorEastAsia" w:hAnsiTheme="minorEastAsia"/>
          <w:color w:val="auto"/>
          <w:szCs w:val="21"/>
          <w:highlight w:val="none"/>
        </w:rPr>
      </w:pPr>
      <w:r>
        <w:rPr>
          <w:rFonts w:hint="eastAsia" w:eastAsia="宋体" w:cs="Times New Roman" w:asciiTheme="minorEastAsia" w:hAnsiTheme="minorEastAsia"/>
          <w:color w:val="auto"/>
          <w:szCs w:val="21"/>
          <w:highlight w:val="none"/>
        </w:rPr>
        <w:t>(二)未经采购人同意，将中标、成交项目分包方式履行合同的；</w:t>
      </w:r>
    </w:p>
    <w:p w14:paraId="36421E09">
      <w:pPr>
        <w:adjustRightInd w:val="0"/>
        <w:snapToGrid w:val="0"/>
        <w:spacing w:before="156" w:beforeLines="50" w:line="360" w:lineRule="auto"/>
        <w:ind w:firstLine="420" w:firstLineChars="200"/>
        <w:jc w:val="left"/>
        <w:rPr>
          <w:rFonts w:eastAsia="宋体" w:cs="Times New Roman" w:asciiTheme="minorEastAsia" w:hAnsiTheme="minorEastAsia"/>
          <w:color w:val="auto"/>
          <w:szCs w:val="21"/>
          <w:highlight w:val="none"/>
        </w:rPr>
      </w:pPr>
      <w:r>
        <w:rPr>
          <w:rFonts w:hint="eastAsia" w:eastAsia="宋体" w:cs="Times New Roman" w:asciiTheme="minorEastAsia" w:hAnsiTheme="minorEastAsia"/>
          <w:color w:val="auto"/>
          <w:szCs w:val="21"/>
          <w:highlight w:val="none"/>
        </w:rPr>
        <w:t>(三)在提交投标（响应）文件截止时间后撤回投标（响应）文件的；</w:t>
      </w:r>
    </w:p>
    <w:p w14:paraId="429E5754">
      <w:pPr>
        <w:adjustRightInd w:val="0"/>
        <w:snapToGrid w:val="0"/>
        <w:spacing w:before="156" w:beforeLines="50" w:line="360" w:lineRule="auto"/>
        <w:ind w:firstLine="420" w:firstLineChars="200"/>
        <w:jc w:val="left"/>
        <w:rPr>
          <w:rFonts w:eastAsia="宋体" w:cs="Times New Roman" w:asciiTheme="minorEastAsia" w:hAnsiTheme="minorEastAsia"/>
          <w:color w:val="auto"/>
          <w:szCs w:val="21"/>
          <w:highlight w:val="none"/>
        </w:rPr>
      </w:pPr>
      <w:r>
        <w:rPr>
          <w:rFonts w:hint="eastAsia" w:eastAsia="宋体" w:cs="Times New Roman" w:asciiTheme="minorEastAsia" w:hAnsiTheme="minorEastAsia"/>
          <w:color w:val="auto"/>
          <w:szCs w:val="21"/>
          <w:highlight w:val="none"/>
        </w:rPr>
        <w:t>（四）在投标（响应）文件中提供虚假材料的；</w:t>
      </w:r>
    </w:p>
    <w:p w14:paraId="20661F52">
      <w:pPr>
        <w:adjustRightInd w:val="0"/>
        <w:snapToGrid w:val="0"/>
        <w:spacing w:before="156" w:beforeLines="50" w:line="360" w:lineRule="auto"/>
        <w:ind w:firstLine="420" w:firstLineChars="200"/>
        <w:jc w:val="left"/>
        <w:rPr>
          <w:rFonts w:eastAsia="宋体" w:cs="Times New Roman" w:asciiTheme="minorEastAsia" w:hAnsiTheme="minorEastAsia"/>
          <w:color w:val="auto"/>
          <w:szCs w:val="21"/>
          <w:highlight w:val="none"/>
        </w:rPr>
      </w:pPr>
      <w:r>
        <w:rPr>
          <w:rFonts w:hint="eastAsia" w:eastAsia="宋体" w:cs="Times New Roman" w:asciiTheme="minorEastAsia" w:hAnsiTheme="minorEastAsia"/>
          <w:color w:val="auto"/>
          <w:szCs w:val="21"/>
          <w:highlight w:val="none"/>
        </w:rPr>
        <w:t>（五）与采购人、其他供应商或者采购代理机构恶意串通的；</w:t>
      </w:r>
    </w:p>
    <w:p w14:paraId="6CE95F18">
      <w:pPr>
        <w:adjustRightInd w:val="0"/>
        <w:snapToGrid w:val="0"/>
        <w:spacing w:before="156" w:beforeLines="50" w:line="360" w:lineRule="auto"/>
        <w:ind w:firstLine="420" w:firstLineChars="200"/>
        <w:jc w:val="left"/>
        <w:rPr>
          <w:rFonts w:eastAsia="宋体" w:cs="Times New Roman" w:asciiTheme="minorEastAsia" w:hAnsiTheme="minorEastAsia"/>
          <w:color w:val="auto"/>
          <w:szCs w:val="21"/>
          <w:highlight w:val="none"/>
        </w:rPr>
      </w:pPr>
      <w:r>
        <w:rPr>
          <w:rFonts w:hint="eastAsia" w:eastAsia="宋体" w:cs="Times New Roman" w:asciiTheme="minorEastAsia" w:hAnsiTheme="minorEastAsia"/>
          <w:color w:val="auto"/>
          <w:szCs w:val="21"/>
          <w:highlight w:val="none"/>
        </w:rPr>
        <w:t>（六）法律法规或者采购文件规定的其他情形。</w:t>
      </w:r>
    </w:p>
    <w:p w14:paraId="5E14AA93">
      <w:pPr>
        <w:adjustRightInd w:val="0"/>
        <w:snapToGrid w:val="0"/>
        <w:spacing w:before="156" w:beforeLines="50" w:line="360" w:lineRule="auto"/>
        <w:ind w:firstLine="420" w:firstLineChars="200"/>
        <w:jc w:val="left"/>
        <w:rPr>
          <w:rFonts w:eastAsia="宋体" w:cs="Times New Roman" w:asciiTheme="minorEastAsia" w:hAnsiTheme="minorEastAsia"/>
          <w:color w:val="auto"/>
          <w:szCs w:val="21"/>
          <w:highlight w:val="none"/>
        </w:rPr>
      </w:pPr>
      <w:r>
        <w:rPr>
          <w:rFonts w:hint="eastAsia" w:eastAsia="宋体" w:cs="Times New Roman" w:asciiTheme="minorEastAsia" w:hAnsiTheme="minorEastAsia"/>
          <w:color w:val="auto"/>
          <w:szCs w:val="21"/>
          <w:highlight w:val="none"/>
        </w:rPr>
        <w:t>特此承诺！</w:t>
      </w:r>
    </w:p>
    <w:p w14:paraId="759E20CC">
      <w:pPr>
        <w:adjustRightInd w:val="0"/>
        <w:snapToGrid w:val="0"/>
        <w:spacing w:before="156" w:beforeLines="50" w:line="360" w:lineRule="auto"/>
        <w:ind w:firstLine="420" w:firstLineChars="200"/>
        <w:jc w:val="left"/>
        <w:rPr>
          <w:rFonts w:eastAsia="宋体" w:cs="Times New Roman" w:asciiTheme="minorEastAsia" w:hAnsiTheme="minorEastAsia"/>
          <w:color w:val="auto"/>
          <w:szCs w:val="21"/>
          <w:highlight w:val="none"/>
        </w:rPr>
      </w:pPr>
    </w:p>
    <w:p w14:paraId="75D03B85">
      <w:pPr>
        <w:widowControl/>
        <w:adjustRightInd w:val="0"/>
        <w:snapToGrid w:val="0"/>
        <w:spacing w:line="336" w:lineRule="auto"/>
        <w:ind w:firstLine="420" w:firstLineChars="200"/>
        <w:jc w:val="left"/>
        <w:rPr>
          <w:rFonts w:eastAsia="宋体" w:cs="Times New Roman" w:asciiTheme="minorEastAsia" w:hAnsiTheme="minorEastAsia"/>
          <w:color w:val="auto"/>
          <w:szCs w:val="21"/>
          <w:highlight w:val="none"/>
        </w:rPr>
      </w:pPr>
      <w:r>
        <w:rPr>
          <w:rFonts w:hint="eastAsia" w:ascii="宋体" w:hAnsi="宋体" w:eastAsia="宋体" w:cs="宋体"/>
          <w:color w:val="auto"/>
          <w:szCs w:val="21"/>
          <w:highlight w:val="none"/>
          <w:rPrChange w:id="7214" w:author="然" w:date="2026-08-04T11:37:42Z">
            <w:rPr>
              <w:rFonts w:hint="eastAsia" w:ascii="宋体" w:hAnsi="宋体" w:eastAsia="宋体" w:cs="宋体"/>
              <w:szCs w:val="21"/>
              <w:highlight w:val="none"/>
            </w:rPr>
          </w:rPrChange>
        </w:rPr>
        <w:t>供应商名称（盖单位章）：</w:t>
      </w:r>
      <w:r>
        <w:rPr>
          <w:rFonts w:hint="eastAsia" w:ascii="宋体" w:hAnsi="宋体" w:eastAsia="宋体" w:cs="仿宋_GB2312"/>
          <w:color w:val="auto"/>
          <w:szCs w:val="21"/>
          <w:highlight w:val="none"/>
          <w:u w:val="single"/>
        </w:rPr>
        <w:t xml:space="preserve">      </w:t>
      </w:r>
    </w:p>
    <w:p w14:paraId="4E20FB63">
      <w:pPr>
        <w:adjustRightInd w:val="0"/>
        <w:snapToGrid w:val="0"/>
        <w:spacing w:before="156" w:beforeLines="50" w:line="360" w:lineRule="auto"/>
        <w:ind w:firstLine="420" w:firstLineChars="200"/>
        <w:jc w:val="left"/>
        <w:rPr>
          <w:rFonts w:eastAsia="宋体" w:cs="Times New Roman" w:asciiTheme="minorEastAsia" w:hAnsiTheme="minorEastAsia"/>
          <w:color w:val="auto"/>
          <w:szCs w:val="21"/>
          <w:highlight w:val="none"/>
        </w:rPr>
      </w:pPr>
      <w:r>
        <w:rPr>
          <w:rFonts w:hint="eastAsia" w:eastAsia="宋体" w:cs="Times New Roman" w:asciiTheme="minorEastAsia" w:hAnsiTheme="minorEastAsia"/>
          <w:color w:val="auto"/>
          <w:szCs w:val="21"/>
          <w:highlight w:val="none"/>
        </w:rPr>
        <w:t>日期：</w:t>
      </w:r>
      <w:r>
        <w:rPr>
          <w:rFonts w:hint="eastAsia" w:eastAsia="宋体" w:cs="Times New Roman" w:asciiTheme="minorEastAsia" w:hAnsiTheme="minorEastAsia"/>
          <w:color w:val="auto"/>
          <w:szCs w:val="21"/>
          <w:highlight w:val="none"/>
          <w:u w:val="single"/>
        </w:rPr>
        <w:t xml:space="preserve"> </w:t>
      </w:r>
      <w:r>
        <w:rPr>
          <w:rFonts w:hint="eastAsia" w:eastAsia="宋体" w:cs="Times New Roman" w:asciiTheme="minorEastAsia" w:hAnsiTheme="minorEastAsia"/>
          <w:color w:val="auto"/>
          <w:szCs w:val="21"/>
          <w:highlight w:val="none"/>
          <w:u w:val="single"/>
          <w:lang w:val="en-US" w:eastAsia="zh-CN"/>
        </w:rPr>
        <w:t xml:space="preserve">  </w:t>
      </w:r>
      <w:r>
        <w:rPr>
          <w:rFonts w:hint="eastAsia" w:eastAsia="宋体" w:cs="Times New Roman" w:asciiTheme="minorEastAsia" w:hAnsiTheme="minorEastAsia"/>
          <w:color w:val="auto"/>
          <w:szCs w:val="21"/>
          <w:highlight w:val="none"/>
          <w:u w:val="single"/>
        </w:rPr>
        <w:t xml:space="preserve"> </w:t>
      </w:r>
      <w:r>
        <w:rPr>
          <w:rFonts w:hint="eastAsia" w:eastAsia="宋体" w:cs="Times New Roman" w:asciiTheme="minorEastAsia" w:hAnsiTheme="minorEastAsia"/>
          <w:color w:val="auto"/>
          <w:szCs w:val="21"/>
          <w:highlight w:val="none"/>
        </w:rPr>
        <w:t>年</w:t>
      </w:r>
      <w:r>
        <w:rPr>
          <w:rFonts w:hint="eastAsia" w:eastAsia="宋体" w:cs="Times New Roman" w:asciiTheme="minorEastAsia" w:hAnsiTheme="minorEastAsia"/>
          <w:color w:val="auto"/>
          <w:szCs w:val="21"/>
          <w:highlight w:val="none"/>
          <w:u w:val="single"/>
        </w:rPr>
        <w:t xml:space="preserve">    </w:t>
      </w:r>
      <w:r>
        <w:rPr>
          <w:rFonts w:hint="eastAsia" w:eastAsia="宋体" w:cs="Times New Roman" w:asciiTheme="minorEastAsia" w:hAnsiTheme="minorEastAsia"/>
          <w:color w:val="auto"/>
          <w:szCs w:val="21"/>
          <w:highlight w:val="none"/>
        </w:rPr>
        <w:t>月</w:t>
      </w:r>
      <w:r>
        <w:rPr>
          <w:rFonts w:hint="eastAsia" w:eastAsia="宋体" w:cs="Times New Roman" w:asciiTheme="minorEastAsia" w:hAnsiTheme="minorEastAsia"/>
          <w:color w:val="auto"/>
          <w:szCs w:val="21"/>
          <w:highlight w:val="none"/>
          <w:u w:val="single"/>
        </w:rPr>
        <w:t xml:space="preserve">      </w:t>
      </w:r>
      <w:r>
        <w:rPr>
          <w:rFonts w:hint="eastAsia" w:eastAsia="宋体" w:cs="Times New Roman" w:asciiTheme="minorEastAsia" w:hAnsiTheme="minorEastAsia"/>
          <w:color w:val="auto"/>
          <w:szCs w:val="21"/>
          <w:highlight w:val="none"/>
        </w:rPr>
        <w:t>日</w:t>
      </w:r>
    </w:p>
    <w:p w14:paraId="6604DBE5">
      <w:pPr>
        <w:adjustRightInd w:val="0"/>
        <w:snapToGrid w:val="0"/>
        <w:spacing w:before="156" w:beforeLines="50" w:line="360" w:lineRule="auto"/>
        <w:ind w:firstLine="422" w:firstLineChars="200"/>
        <w:jc w:val="left"/>
        <w:rPr>
          <w:rFonts w:eastAsia="宋体" w:cs="Times New Roman" w:asciiTheme="minorEastAsia" w:hAnsiTheme="minorEastAsia"/>
          <w:b/>
          <w:color w:val="auto"/>
          <w:szCs w:val="21"/>
          <w:highlight w:val="none"/>
        </w:rPr>
      </w:pPr>
      <w:r>
        <w:rPr>
          <w:rFonts w:hint="eastAsia" w:eastAsia="宋体" w:cs="Times New Roman" w:asciiTheme="minorEastAsia" w:hAnsiTheme="minorEastAsia"/>
          <w:b/>
          <w:color w:val="auto"/>
          <w:szCs w:val="21"/>
          <w:highlight w:val="none"/>
        </w:rPr>
        <w:t>备注：如本项目免收取保证金，请供应商提供此表，否则视为不响应。</w:t>
      </w:r>
    </w:p>
    <w:p w14:paraId="2E27D5CE">
      <w:pPr>
        <w:rPr>
          <w:color w:val="auto"/>
          <w:highlight w:val="none"/>
          <w:rPrChange w:id="7215" w:author="然" w:date="2026-08-04T11:37:42Z">
            <w:rPr>
              <w:highlight w:val="none"/>
            </w:rPr>
          </w:rPrChange>
        </w:rPr>
      </w:pPr>
    </w:p>
    <w:sectPr>
      <w:pgSz w:w="11906" w:h="16838"/>
      <w:pgMar w:top="1587" w:right="1474" w:bottom="1474" w:left="1587" w:header="851" w:footer="992" w:gutter="0"/>
      <w:pgBorders>
        <w:top w:val="none" w:sz="0" w:space="0"/>
        <w:left w:val="none" w:sz="0" w:space="0"/>
        <w:bottom w:val="none" w:sz="0" w:space="0"/>
        <w:right w:val="none" w:sz="0" w:space="0"/>
      </w:pgBorders>
      <w:cols w:space="720" w:num="1"/>
      <w:docGrid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然" w:date="2026-07-06T15:47:58Z" w:initials="">
    <w:p w14:paraId="364FFFBB">
      <w:pPr>
        <w:pStyle w:val="15"/>
        <w:rPr>
          <w:rFonts w:hint="default" w:eastAsia="宋体"/>
          <w:lang w:val="en-US" w:eastAsia="zh-CN"/>
        </w:rPr>
      </w:pPr>
      <w:r>
        <w:rPr>
          <w:rFonts w:hint="eastAsia"/>
          <w:lang w:val="en-US" w:eastAsia="zh-CN"/>
        </w:rPr>
        <w:t>是否设置本项目专门面向中小企业采购</w:t>
      </w:r>
    </w:p>
  </w:comment>
  <w:comment w:id="1" w:author="然" w:date="2026-07-06T11:28:45Z" w:initials="">
    <w:p w14:paraId="1D0FB4ED">
      <w:pPr>
        <w:pStyle w:val="15"/>
        <w:rPr>
          <w:rFonts w:hint="default" w:eastAsia="宋体"/>
          <w:lang w:val="en-US" w:eastAsia="zh-CN"/>
        </w:rPr>
      </w:pPr>
      <w:r>
        <w:rPr>
          <w:rFonts w:hint="eastAsia"/>
          <w:lang w:val="en-US" w:eastAsia="zh-CN"/>
        </w:rPr>
        <w:t>请补充</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64FFFBB" w15:done="0"/>
  <w15:commentEx w15:paraId="1D0FB4E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crosoft YaHei UI">
    <w:altName w:val="Droid Sans Fallback"/>
    <w:panose1 w:val="020B0503020204020204"/>
    <w:charset w:val="86"/>
    <w:family w:val="swiss"/>
    <w:pitch w:val="default"/>
    <w:sig w:usb0="00000000" w:usb1="00000000" w:usb2="00000016" w:usb3="00000000" w:csb0="0004001F" w:csb1="00000000"/>
  </w:font>
  <w:font w:name="Droid Sans Fallback">
    <w:panose1 w:val="020B0502000000000001"/>
    <w:charset w:val="86"/>
    <w:family w:val="auto"/>
    <w:pitch w:val="default"/>
    <w:sig w:usb0="910002FF" w:usb1="2BDFFCFB" w:usb2="00000036" w:usb3="00000000" w:csb0="203F01FF" w:csb1="D7FF0000"/>
  </w:font>
  <w:font w:name="Calibri Light">
    <w:altName w:val="Nimbus Roman No9 L"/>
    <w:panose1 w:val="020F0302020204030204"/>
    <w:charset w:val="00"/>
    <w:family w:val="swiss"/>
    <w:pitch w:val="default"/>
    <w:sig w:usb0="00000000" w:usb1="00000000" w:usb2="00000009" w:usb3="00000000" w:csb0="200001FF" w:csb1="00000000"/>
  </w:font>
  <w:font w:name="DejaVu Sans">
    <w:panose1 w:val="020B0603030804020204"/>
    <w:charset w:val="00"/>
    <w:family w:val="auto"/>
    <w:pitch w:val="default"/>
    <w:sig w:usb0="E7006EFF" w:usb1="D200FDFF" w:usb2="0A246029" w:usb3="0400200C" w:csb0="600001FF" w:csb1="DFFF0000"/>
  </w:font>
  <w:font w:name="微软雅黑">
    <w:altName w:val="黑体"/>
    <w:panose1 w:val="020B0503020204020204"/>
    <w:charset w:val="86"/>
    <w:family w:val="swiss"/>
    <w:pitch w:val="default"/>
    <w:sig w:usb0="00000000" w:usb1="0000000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Arial">
    <w:altName w:val="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95E80">
    <w:pPr>
      <w:pStyle w:val="24"/>
      <w:jc w:val="center"/>
    </w:pPr>
  </w:p>
  <w:p w14:paraId="76CD6EB3">
    <w:pPr>
      <w:pStyle w:val="2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430D2">
    <w:pPr>
      <w:pStyle w:val="24"/>
      <w:framePr w:wrap="around" w:vAnchor="text" w:hAnchor="margin" w:xAlign="center" w:y="1"/>
      <w:rPr>
        <w:rStyle w:val="40"/>
      </w:rPr>
    </w:pPr>
    <w:r>
      <w:fldChar w:fldCharType="begin"/>
    </w:r>
    <w:r>
      <w:rPr>
        <w:rStyle w:val="40"/>
      </w:rPr>
      <w:instrText xml:space="preserve">PAGE  </w:instrText>
    </w:r>
    <w:r>
      <w:fldChar w:fldCharType="end"/>
    </w:r>
  </w:p>
  <w:p w14:paraId="1978F85E">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78344">
    <w:pPr>
      <w:pStyle w:val="24"/>
      <w:jc w:val="center"/>
    </w:pPr>
  </w:p>
  <w:p w14:paraId="06E5283D">
    <w:pPr>
      <w:pStyle w:val="24"/>
      <w:ind w:right="360"/>
      <w:jc w:val="right"/>
    </w:pPr>
    <w:r>
      <w:rPr>
        <w:rFonts w:hint="eastAsia"/>
      </w:rPr>
      <w:t>湖南省华新招标咨询有限公司</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C7663">
    <w:pPr>
      <w:pStyle w:val="2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30A728">
                          <w:pPr>
                            <w:pStyle w:val="24"/>
                          </w:pPr>
                          <w:r>
                            <w:t xml:space="preserve">第 </w:t>
                          </w:r>
                          <w:r>
                            <w:fldChar w:fldCharType="begin"/>
                          </w:r>
                          <w:r>
                            <w:instrText xml:space="preserve"> PAGE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330A728">
                    <w:pPr>
                      <w:pStyle w:val="24"/>
                    </w:pPr>
                    <w:r>
                      <w:t xml:space="preserve">第 </w:t>
                    </w:r>
                    <w:r>
                      <w:fldChar w:fldCharType="begin"/>
                    </w:r>
                    <w:r>
                      <w:instrText xml:space="preserve"> PAGE  \* MERGEFORMAT </w:instrText>
                    </w:r>
                    <w:r>
                      <w:fldChar w:fldCharType="separate"/>
                    </w:r>
                    <w:r>
                      <w:t>3</w:t>
                    </w:r>
                    <w:r>
                      <w:fldChar w:fldCharType="end"/>
                    </w:r>
                    <w:r>
                      <w:t xml:space="preserve"> 页</w:t>
                    </w:r>
                  </w:p>
                </w:txbxContent>
              </v:textbox>
            </v:shape>
          </w:pict>
        </mc:Fallback>
      </mc:AlternateContent>
    </w:r>
  </w:p>
  <w:p w14:paraId="541FE0B3">
    <w:pPr>
      <w:pStyle w:val="24"/>
      <w:ind w:right="360"/>
      <w:jc w:val="right"/>
    </w:pPr>
    <w:r>
      <w:rPr>
        <w:rFonts w:hint="eastAsia"/>
      </w:rPr>
      <w:t>湖南省华新招标咨询有限公司</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9EE6A">
    <w:pPr>
      <w:pStyle w:val="24"/>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F130B1">
                          <w:pPr>
                            <w:pStyle w:val="24"/>
                          </w:pPr>
                          <w:r>
                            <w:t xml:space="preserve">第 </w:t>
                          </w:r>
                          <w:r>
                            <w:fldChar w:fldCharType="begin"/>
                          </w:r>
                          <w:r>
                            <w:instrText xml:space="preserve"> PAGE  \* MERGEFORMAT </w:instrText>
                          </w:r>
                          <w:r>
                            <w:fldChar w:fldCharType="separate"/>
                          </w:r>
                          <w:r>
                            <w:t>11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7BF130B1">
                    <w:pPr>
                      <w:pStyle w:val="24"/>
                    </w:pPr>
                    <w:r>
                      <w:t xml:space="preserve">第 </w:t>
                    </w:r>
                    <w:r>
                      <w:fldChar w:fldCharType="begin"/>
                    </w:r>
                    <w:r>
                      <w:instrText xml:space="preserve"> PAGE  \* MERGEFORMAT </w:instrText>
                    </w:r>
                    <w:r>
                      <w:fldChar w:fldCharType="separate"/>
                    </w:r>
                    <w:r>
                      <w:t>11</w:t>
                    </w:r>
                    <w:r>
                      <w:fldChar w:fldCharType="end"/>
                    </w:r>
                    <w:r>
                      <w:t xml:space="preserve"> 页</w:t>
                    </w:r>
                  </w:p>
                </w:txbxContent>
              </v:textbox>
            </v:shape>
          </w:pict>
        </mc:Fallback>
      </mc:AlternateContent>
    </w:r>
  </w:p>
  <w:p w14:paraId="369A014F">
    <w:pPr>
      <w:pStyle w:val="24"/>
      <w:ind w:right="360"/>
      <w:jc w:val="right"/>
    </w:pPr>
    <w:r>
      <w:rPr>
        <w:rFonts w:hint="eastAsia"/>
      </w:rPr>
      <w:t>湖南省华新招标咨询有限公司</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B3640">
    <w:pPr>
      <w:pStyle w:val="24"/>
      <w:tabs>
        <w:tab w:val="left" w:pos="6761"/>
      </w:tabs>
      <w:jc w:val="right"/>
      <w:rPr>
        <w:rFonts w:ascii="宋体" w:hAnsi="宋体" w:cs="宋体"/>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A968C6">
                          <w:pPr>
                            <w:pStyle w:val="24"/>
                          </w:pPr>
                          <w:r>
                            <w:t xml:space="preserve">第 </w:t>
                          </w:r>
                          <w:r>
                            <w:fldChar w:fldCharType="begin"/>
                          </w:r>
                          <w:r>
                            <w:instrText xml:space="preserve"> PAGE  \* MERGEFORMAT </w:instrText>
                          </w:r>
                          <w:r>
                            <w:fldChar w:fldCharType="separate"/>
                          </w:r>
                          <w:r>
                            <w:t>29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CA968C6">
                    <w:pPr>
                      <w:pStyle w:val="24"/>
                    </w:pPr>
                    <w:r>
                      <w:t xml:space="preserve">第 </w:t>
                    </w:r>
                    <w:r>
                      <w:fldChar w:fldCharType="begin"/>
                    </w:r>
                    <w:r>
                      <w:instrText xml:space="preserve"> PAGE  \* MERGEFORMAT </w:instrText>
                    </w:r>
                    <w:r>
                      <w:fldChar w:fldCharType="separate"/>
                    </w:r>
                    <w:r>
                      <w:t>29</w:t>
                    </w:r>
                    <w:r>
                      <w:fldChar w:fldCharType="end"/>
                    </w:r>
                    <w:r>
                      <w:t xml:space="preserve"> 页</w:t>
                    </w:r>
                  </w:p>
                </w:txbxContent>
              </v:textbox>
            </v:shape>
          </w:pict>
        </mc:Fallback>
      </mc:AlternateContent>
    </w:r>
    <w:r>
      <w:rPr>
        <w:rFonts w:hint="eastAsia" w:ascii="宋体" w:hAnsi="宋体" w:cs="宋体"/>
        <w:sz w:val="21"/>
        <w:szCs w:val="21"/>
      </w:rPr>
      <w:t>湖南省华新招标咨询有限公司</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62460">
    <w:pPr>
      <w:pStyle w:val="24"/>
      <w:tabs>
        <w:tab w:val="left" w:pos="6761"/>
      </w:tabs>
      <w:jc w:val="right"/>
      <w:rPr>
        <w:rFonts w:ascii="宋体" w:hAnsi="宋体" w:cs="宋体"/>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ADD1D6">
                          <w:pPr>
                            <w:pStyle w:val="24"/>
                          </w:pPr>
                          <w:r>
                            <w:t xml:space="preserve">第 </w:t>
                          </w:r>
                          <w:r>
                            <w:fldChar w:fldCharType="begin"/>
                          </w:r>
                          <w:r>
                            <w:instrText xml:space="preserve"> PAGE  \* MERGEFORMAT </w:instrText>
                          </w:r>
                          <w:r>
                            <w:fldChar w:fldCharType="separate"/>
                          </w:r>
                          <w:r>
                            <w:t>49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1DADD1D6">
                    <w:pPr>
                      <w:pStyle w:val="24"/>
                    </w:pPr>
                    <w:r>
                      <w:t xml:space="preserve">第 </w:t>
                    </w:r>
                    <w:r>
                      <w:fldChar w:fldCharType="begin"/>
                    </w:r>
                    <w:r>
                      <w:instrText xml:space="preserve"> PAGE  \* MERGEFORMAT </w:instrText>
                    </w:r>
                    <w:r>
                      <w:fldChar w:fldCharType="separate"/>
                    </w:r>
                    <w:r>
                      <w:t>49</w:t>
                    </w:r>
                    <w:r>
                      <w:fldChar w:fldCharType="end"/>
                    </w:r>
                    <w:r>
                      <w:t xml:space="preserve"> 页</w:t>
                    </w:r>
                  </w:p>
                </w:txbxContent>
              </v:textbox>
            </v:shape>
          </w:pict>
        </mc:Fallback>
      </mc:AlternateContent>
    </w:r>
    <w:r>
      <w:rPr>
        <w:rFonts w:hint="eastAsia" w:ascii="宋体" w:hAnsi="宋体" w:cs="宋体"/>
        <w:sz w:val="21"/>
        <w:szCs w:val="21"/>
      </w:rPr>
      <w:t>湖南省华新招标咨询有限公司</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1068324"/>
    </w:sdtPr>
    <w:sdtContent>
      <w:p w14:paraId="385DA33E">
        <w:pPr>
          <w:pStyle w:val="24"/>
          <w:ind w:firstLine="360"/>
          <w:jc w:val="center"/>
        </w:pPr>
        <w:r>
          <w:fldChar w:fldCharType="begin"/>
        </w:r>
        <w:r>
          <w:instrText xml:space="preserve">PAGE   \* MERGEFORMAT</w:instrText>
        </w:r>
        <w:r>
          <w:fldChar w:fldCharType="separate"/>
        </w:r>
        <w:r>
          <w:rPr>
            <w:lang w:val="zh-CN"/>
          </w:rPr>
          <w:t>55</w:t>
        </w:r>
        <w:r>
          <w:fldChar w:fldCharType="end"/>
        </w:r>
      </w:p>
    </w:sdtContent>
  </w:sdt>
  <w:p w14:paraId="1DC8255F">
    <w:pPr>
      <w:pStyle w:val="2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45ED3">
    <w:pPr>
      <w:pStyle w:val="2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suff w:val="nothing"/>
      <w:lvlText w:val="（%1）"/>
      <w:lvlJc w:val="left"/>
    </w:lvl>
  </w:abstractNum>
  <w:abstractNum w:abstractNumId="1">
    <w:nsid w:val="00000003"/>
    <w:multiLevelType w:val="singleLevel"/>
    <w:tmpl w:val="00000003"/>
    <w:lvl w:ilvl="0" w:tentative="0">
      <w:start w:val="1"/>
      <w:numFmt w:val="chineseCounting"/>
      <w:suff w:val="nothing"/>
      <w:lvlText w:val="%1、"/>
      <w:lvlJc w:val="left"/>
      <w:rPr>
        <w:rFonts w:hint="eastAsia"/>
      </w:rPr>
    </w:lvl>
  </w:abstractNum>
  <w:abstractNum w:abstractNumId="2">
    <w:nsid w:val="00000005"/>
    <w:multiLevelType w:val="singleLevel"/>
    <w:tmpl w:val="00000005"/>
    <w:lvl w:ilvl="0" w:tentative="0">
      <w:start w:val="1"/>
      <w:numFmt w:val="chineseCounting"/>
      <w:suff w:val="nothing"/>
      <w:lvlText w:val="（%1）"/>
      <w:lvlJc w:val="left"/>
      <w:rPr>
        <w:rFonts w:hint="eastAsia"/>
      </w:rPr>
    </w:lvl>
  </w:abstractNum>
  <w:abstractNum w:abstractNumId="3">
    <w:nsid w:val="00000006"/>
    <w:multiLevelType w:val="singleLevel"/>
    <w:tmpl w:val="00000006"/>
    <w:lvl w:ilvl="0" w:tentative="0">
      <w:start w:val="41"/>
      <w:numFmt w:val="decimal"/>
      <w:suff w:val="space"/>
      <w:lvlText w:val="%1."/>
      <w:lvlJc w:val="left"/>
      <w:pPr>
        <w:ind w:left="420" w:firstLine="0"/>
      </w:pPr>
    </w:lvl>
  </w:abstractNum>
  <w:abstractNum w:abstractNumId="4">
    <w:nsid w:val="00000008"/>
    <w:multiLevelType w:val="singleLevel"/>
    <w:tmpl w:val="00000008"/>
    <w:lvl w:ilvl="0" w:tentative="0">
      <w:start w:val="2"/>
      <w:numFmt w:val="decimal"/>
      <w:suff w:val="nothing"/>
      <w:lvlText w:val="%1、"/>
      <w:lvlJc w:val="left"/>
    </w:lvl>
  </w:abstractNum>
  <w:abstractNum w:abstractNumId="5">
    <w:nsid w:val="00000009"/>
    <w:multiLevelType w:val="singleLevel"/>
    <w:tmpl w:val="00000009"/>
    <w:lvl w:ilvl="0" w:tentative="0">
      <w:start w:val="1"/>
      <w:numFmt w:val="decimal"/>
      <w:lvlText w:val="(%1)"/>
      <w:lvlJc w:val="left"/>
      <w:pPr>
        <w:ind w:left="425" w:hanging="425"/>
      </w:pPr>
      <w:rPr>
        <w:rFonts w:hint="default"/>
      </w:rPr>
    </w:lvl>
  </w:abstractNum>
  <w:abstractNum w:abstractNumId="6">
    <w:nsid w:val="0000000A"/>
    <w:multiLevelType w:val="singleLevel"/>
    <w:tmpl w:val="0000000A"/>
    <w:lvl w:ilvl="0" w:tentative="0">
      <w:start w:val="1"/>
      <w:numFmt w:val="decimal"/>
      <w:suff w:val="nothing"/>
      <w:lvlText w:val="（%1）"/>
      <w:lvlJc w:val="left"/>
    </w:lvl>
  </w:abstractNum>
  <w:abstractNum w:abstractNumId="7">
    <w:nsid w:val="0000000C"/>
    <w:multiLevelType w:val="singleLevel"/>
    <w:tmpl w:val="0000000C"/>
    <w:lvl w:ilvl="0" w:tentative="0">
      <w:start w:val="1"/>
      <w:numFmt w:val="chineseCounting"/>
      <w:suff w:val="nothing"/>
      <w:lvlText w:val="%1、"/>
      <w:lvlJc w:val="left"/>
      <w:rPr>
        <w:rFonts w:hint="eastAsia"/>
      </w:rPr>
    </w:lvl>
  </w:abstractNum>
  <w:abstractNum w:abstractNumId="8">
    <w:nsid w:val="0053208E"/>
    <w:multiLevelType w:val="singleLevel"/>
    <w:tmpl w:val="0053208E"/>
    <w:lvl w:ilvl="0" w:tentative="0">
      <w:start w:val="1"/>
      <w:numFmt w:val="decimal"/>
      <w:lvlText w:val="%1."/>
      <w:lvlJc w:val="left"/>
      <w:pPr>
        <w:ind w:left="425" w:hanging="425"/>
      </w:pPr>
      <w:rPr>
        <w:rFonts w:hint="default"/>
      </w:rPr>
    </w:lvl>
  </w:abstractNum>
  <w:abstractNum w:abstractNumId="9">
    <w:nsid w:val="0432F1D4"/>
    <w:multiLevelType w:val="singleLevel"/>
    <w:tmpl w:val="0432F1D4"/>
    <w:lvl w:ilvl="0" w:tentative="0">
      <w:start w:val="1"/>
      <w:numFmt w:val="decimal"/>
      <w:suff w:val="nothing"/>
      <w:lvlText w:val="%1、"/>
      <w:lvlJc w:val="left"/>
    </w:lvl>
  </w:abstractNum>
  <w:abstractNum w:abstractNumId="10">
    <w:nsid w:val="5D19C959"/>
    <w:multiLevelType w:val="multilevel"/>
    <w:tmpl w:val="5D19C959"/>
    <w:lvl w:ilvl="0" w:tentative="0">
      <w:start w:val="1"/>
      <w:numFmt w:val="decimal"/>
      <w:lvlText w:val="%1."/>
      <w:lvlJc w:val="left"/>
      <w:pPr>
        <w:tabs>
          <w:tab w:val="left" w:pos="425"/>
        </w:tabs>
        <w:ind w:left="425" w:hanging="425"/>
      </w:pPr>
      <w:rPr>
        <w:rFonts w:hint="eastAsia"/>
      </w:rPr>
    </w:lvl>
    <w:lvl w:ilvl="1" w:tentative="0">
      <w:start w:val="1"/>
      <w:numFmt w:val="decimal"/>
      <w:pStyle w:val="87"/>
      <w:lvlText w:val="%1.%2."/>
      <w:lvlJc w:val="left"/>
      <w:pPr>
        <w:tabs>
          <w:tab w:val="left" w:pos="567"/>
        </w:tabs>
        <w:ind w:left="567" w:hanging="567"/>
      </w:pPr>
      <w:rPr>
        <w:rFonts w:hint="eastAsia"/>
      </w:rPr>
    </w:lvl>
    <w:lvl w:ilvl="2" w:tentative="0">
      <w:start w:val="1"/>
      <w:numFmt w:val="decimal"/>
      <w:suff w:val="space"/>
      <w:lvlText w:val="%1.%2.%3."/>
      <w:lvlJc w:val="left"/>
      <w:rPr>
        <w:rFonts w:hint="eastAsia"/>
        <w:b w:val="0"/>
        <w:bCs w:val="0"/>
        <w:i w:val="0"/>
        <w:iCs w:val="0"/>
        <w:caps w:val="0"/>
        <w:smallCaps w:val="0"/>
        <w:strike w:val="0"/>
        <w:dstrike w:val="0"/>
        <w:vanish w:val="0"/>
        <w:spacing w:val="0"/>
        <w:position w:val="0"/>
        <w:u w:val="none"/>
        <w:vertAlign w:val="baseline"/>
      </w:rPr>
    </w:lvl>
    <w:lvl w:ilvl="3" w:tentative="0">
      <w:start w:val="1"/>
      <w:numFmt w:val="decimal"/>
      <w:suff w:val="space"/>
      <w:lvlText w:val="%1.%2.%3.%4."/>
      <w:lvlJc w:val="left"/>
      <w:rPr>
        <w:rFonts w:hint="default" w:ascii="宋体" w:hAnsi="宋体" w:eastAsia="宋体"/>
      </w:rPr>
    </w:lvl>
    <w:lvl w:ilvl="4" w:tentative="0">
      <w:start w:val="1"/>
      <w:numFmt w:val="decimal"/>
      <w:suff w:val="space"/>
      <w:lvlText w:val="%1.%2.%3.%4.%5."/>
      <w:lvlJc w:val="left"/>
      <w:pPr>
        <w:tabs>
          <w:tab w:val="left" w:pos="0"/>
        </w:tabs>
      </w:pPr>
      <w:rPr>
        <w:rFonts w:hint="default" w:ascii="仿宋" w:hAnsi="仿宋" w:eastAsia="仿宋"/>
        <w:b w:val="0"/>
        <w:bCs w:val="0"/>
        <w:sz w:val="28"/>
        <w:szCs w:val="28"/>
      </w:rPr>
    </w:lvl>
    <w:lvl w:ilvl="5" w:tentative="0">
      <w:start w:val="1"/>
      <w:numFmt w:val="decimal"/>
      <w:suff w:val="space"/>
      <w:lvlText w:val="%1.%2.%3.%4.%5.%6."/>
      <w:lvlJc w:val="left"/>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1">
    <w:nsid w:val="74872F41"/>
    <w:multiLevelType w:val="multilevel"/>
    <w:tmpl w:val="74872F41"/>
    <w:lvl w:ilvl="0" w:tentative="0">
      <w:start w:val="1"/>
      <w:numFmt w:val="decimal"/>
      <w:lvlText w:val="%1"/>
      <w:lvlJc w:val="left"/>
      <w:pPr>
        <w:ind w:left="432" w:hanging="432"/>
      </w:pPr>
    </w:lvl>
    <w:lvl w:ilvl="1" w:tentative="0">
      <w:start w:val="1"/>
      <w:numFmt w:val="decimal"/>
      <w:suff w:val="nothing"/>
      <w:lvlText w:val="%1.%2"/>
      <w:lvlJc w:val="left"/>
      <w:pPr>
        <w:ind w:left="576" w:hanging="576"/>
      </w:pPr>
      <w:rPr>
        <w:rFonts w:hint="eastAsia"/>
      </w:rPr>
    </w:lvl>
    <w:lvl w:ilvl="2" w:tentative="0">
      <w:start w:val="1"/>
      <w:numFmt w:val="decimal"/>
      <w:suff w:val="nothing"/>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11"/>
  </w:num>
  <w:num w:numId="2">
    <w:abstractNumId w:val="10"/>
  </w:num>
  <w:num w:numId="3">
    <w:abstractNumId w:val="1"/>
  </w:num>
  <w:num w:numId="4">
    <w:abstractNumId w:val="2"/>
  </w:num>
  <w:num w:numId="5">
    <w:abstractNumId w:val="0"/>
  </w:num>
  <w:num w:numId="6">
    <w:abstractNumId w:val="9"/>
  </w:num>
  <w:num w:numId="7">
    <w:abstractNumId w:val="7"/>
  </w:num>
  <w:num w:numId="8">
    <w:abstractNumId w:val="3"/>
  </w:num>
  <w:num w:numId="9">
    <w:abstractNumId w:val="8"/>
  </w:num>
  <w:num w:numId="10">
    <w:abstractNumId w:val="5"/>
  </w:num>
  <w:num w:numId="11">
    <w:abstractNumId w:val="6"/>
  </w:num>
  <w:num w:numId="12">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然">
    <w15:presenceInfo w15:providerId="WPS Office" w15:userId="543278232"/>
  </w15:person>
  <w15:person w15:author="kylin">
    <w15:presenceInfo w15:providerId="None" w15:userId="kyl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revisionView w:markup="0"/>
  <w:trackRevisions w:val="1"/>
  <w:documentProtection w:enforcement="0"/>
  <w:defaultTabStop w:val="420"/>
  <w:drawingGridHorizontalSpacing w:val="210"/>
  <w:drawingGridVerticalSpacing w:val="19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hMjMwN2VlNDFhMzliNjgyYTM5Zjk1MTQ3NGEyNTEifQ=="/>
  </w:docVars>
  <w:rsids>
    <w:rsidRoot w:val="00172A27"/>
    <w:rsid w:val="000006D6"/>
    <w:rsid w:val="000369E4"/>
    <w:rsid w:val="00046C08"/>
    <w:rsid w:val="0005302D"/>
    <w:rsid w:val="00053049"/>
    <w:rsid w:val="000536CC"/>
    <w:rsid w:val="00056D4E"/>
    <w:rsid w:val="00066092"/>
    <w:rsid w:val="0007399B"/>
    <w:rsid w:val="00075967"/>
    <w:rsid w:val="00081BB3"/>
    <w:rsid w:val="00082710"/>
    <w:rsid w:val="00092AB5"/>
    <w:rsid w:val="000A438C"/>
    <w:rsid w:val="000A4B61"/>
    <w:rsid w:val="000A70FC"/>
    <w:rsid w:val="000B1B87"/>
    <w:rsid w:val="000B55DA"/>
    <w:rsid w:val="000C7D1E"/>
    <w:rsid w:val="000D0C42"/>
    <w:rsid w:val="000D6A9B"/>
    <w:rsid w:val="000D72E4"/>
    <w:rsid w:val="000E7ED9"/>
    <w:rsid w:val="000F5DF1"/>
    <w:rsid w:val="000F63A4"/>
    <w:rsid w:val="000F7BC1"/>
    <w:rsid w:val="00106D5F"/>
    <w:rsid w:val="0011760F"/>
    <w:rsid w:val="001201D9"/>
    <w:rsid w:val="00122CBB"/>
    <w:rsid w:val="00130971"/>
    <w:rsid w:val="00137450"/>
    <w:rsid w:val="001407CE"/>
    <w:rsid w:val="00141F43"/>
    <w:rsid w:val="00143372"/>
    <w:rsid w:val="0015353A"/>
    <w:rsid w:val="001609D2"/>
    <w:rsid w:val="00172A27"/>
    <w:rsid w:val="00173DD1"/>
    <w:rsid w:val="00176B4A"/>
    <w:rsid w:val="001A2968"/>
    <w:rsid w:val="0020669A"/>
    <w:rsid w:val="00207D6C"/>
    <w:rsid w:val="0023625C"/>
    <w:rsid w:val="00245D9A"/>
    <w:rsid w:val="00253FD6"/>
    <w:rsid w:val="00256656"/>
    <w:rsid w:val="002834F3"/>
    <w:rsid w:val="0028601F"/>
    <w:rsid w:val="00295265"/>
    <w:rsid w:val="00297EC0"/>
    <w:rsid w:val="002B63C7"/>
    <w:rsid w:val="002C211A"/>
    <w:rsid w:val="002D0226"/>
    <w:rsid w:val="002D5268"/>
    <w:rsid w:val="002F4D63"/>
    <w:rsid w:val="002F5AB2"/>
    <w:rsid w:val="00322253"/>
    <w:rsid w:val="00333D5A"/>
    <w:rsid w:val="003419E5"/>
    <w:rsid w:val="00351E79"/>
    <w:rsid w:val="00355239"/>
    <w:rsid w:val="003612A9"/>
    <w:rsid w:val="003647A8"/>
    <w:rsid w:val="0036717B"/>
    <w:rsid w:val="00382BC7"/>
    <w:rsid w:val="003846A8"/>
    <w:rsid w:val="00394A66"/>
    <w:rsid w:val="00397102"/>
    <w:rsid w:val="00397575"/>
    <w:rsid w:val="003A2B56"/>
    <w:rsid w:val="003B018C"/>
    <w:rsid w:val="003C3A66"/>
    <w:rsid w:val="003C5AF2"/>
    <w:rsid w:val="003C72F6"/>
    <w:rsid w:val="003C7ADA"/>
    <w:rsid w:val="003D2947"/>
    <w:rsid w:val="003D2BF2"/>
    <w:rsid w:val="003D303B"/>
    <w:rsid w:val="003D5315"/>
    <w:rsid w:val="003F7F48"/>
    <w:rsid w:val="00405267"/>
    <w:rsid w:val="00410369"/>
    <w:rsid w:val="00413EA2"/>
    <w:rsid w:val="00415A10"/>
    <w:rsid w:val="0042469B"/>
    <w:rsid w:val="00467BAB"/>
    <w:rsid w:val="00475D9D"/>
    <w:rsid w:val="00482126"/>
    <w:rsid w:val="00485952"/>
    <w:rsid w:val="00490B57"/>
    <w:rsid w:val="004917CF"/>
    <w:rsid w:val="00496DA9"/>
    <w:rsid w:val="00497BD2"/>
    <w:rsid w:val="004B3568"/>
    <w:rsid w:val="004B498F"/>
    <w:rsid w:val="004B4EFD"/>
    <w:rsid w:val="004B6A65"/>
    <w:rsid w:val="004C2380"/>
    <w:rsid w:val="004C60D7"/>
    <w:rsid w:val="004D488D"/>
    <w:rsid w:val="004D5147"/>
    <w:rsid w:val="004D517E"/>
    <w:rsid w:val="004D68F8"/>
    <w:rsid w:val="004F00BC"/>
    <w:rsid w:val="00502C74"/>
    <w:rsid w:val="0050334D"/>
    <w:rsid w:val="00512A12"/>
    <w:rsid w:val="00513784"/>
    <w:rsid w:val="00517FA1"/>
    <w:rsid w:val="00522102"/>
    <w:rsid w:val="00523BEC"/>
    <w:rsid w:val="00524BEE"/>
    <w:rsid w:val="005263CF"/>
    <w:rsid w:val="00535CC0"/>
    <w:rsid w:val="00544C05"/>
    <w:rsid w:val="00562BDB"/>
    <w:rsid w:val="00564CCE"/>
    <w:rsid w:val="005847E2"/>
    <w:rsid w:val="00584887"/>
    <w:rsid w:val="0058527C"/>
    <w:rsid w:val="00585A26"/>
    <w:rsid w:val="00586B27"/>
    <w:rsid w:val="005A14C5"/>
    <w:rsid w:val="005B7712"/>
    <w:rsid w:val="005E4DC2"/>
    <w:rsid w:val="005F0A63"/>
    <w:rsid w:val="005F3A13"/>
    <w:rsid w:val="00604E48"/>
    <w:rsid w:val="0060658A"/>
    <w:rsid w:val="00616AE3"/>
    <w:rsid w:val="0062222A"/>
    <w:rsid w:val="00632B33"/>
    <w:rsid w:val="00633654"/>
    <w:rsid w:val="006352E1"/>
    <w:rsid w:val="006403CD"/>
    <w:rsid w:val="00642B06"/>
    <w:rsid w:val="0065154A"/>
    <w:rsid w:val="006519EC"/>
    <w:rsid w:val="00660D8D"/>
    <w:rsid w:val="0066797D"/>
    <w:rsid w:val="00673B5D"/>
    <w:rsid w:val="00697A2B"/>
    <w:rsid w:val="006A1A8D"/>
    <w:rsid w:val="006B1807"/>
    <w:rsid w:val="006B21C3"/>
    <w:rsid w:val="006B4C5F"/>
    <w:rsid w:val="006B7F9C"/>
    <w:rsid w:val="006C1B4C"/>
    <w:rsid w:val="006C2DB1"/>
    <w:rsid w:val="006C54C9"/>
    <w:rsid w:val="006C5723"/>
    <w:rsid w:val="006C76D0"/>
    <w:rsid w:val="006C7EDC"/>
    <w:rsid w:val="006D0DC4"/>
    <w:rsid w:val="006E5587"/>
    <w:rsid w:val="006F57D9"/>
    <w:rsid w:val="00701B3A"/>
    <w:rsid w:val="00704F91"/>
    <w:rsid w:val="0071478D"/>
    <w:rsid w:val="00716FF6"/>
    <w:rsid w:val="00725D83"/>
    <w:rsid w:val="0072741A"/>
    <w:rsid w:val="00732794"/>
    <w:rsid w:val="00735A0B"/>
    <w:rsid w:val="00752856"/>
    <w:rsid w:val="0076156A"/>
    <w:rsid w:val="00792A84"/>
    <w:rsid w:val="007936E8"/>
    <w:rsid w:val="007A661B"/>
    <w:rsid w:val="007B2D4A"/>
    <w:rsid w:val="007C0A95"/>
    <w:rsid w:val="007C58AB"/>
    <w:rsid w:val="007C7093"/>
    <w:rsid w:val="007E77ED"/>
    <w:rsid w:val="007F76BC"/>
    <w:rsid w:val="00816EC0"/>
    <w:rsid w:val="008225D1"/>
    <w:rsid w:val="0082637C"/>
    <w:rsid w:val="00833EEB"/>
    <w:rsid w:val="00845714"/>
    <w:rsid w:val="00855DD9"/>
    <w:rsid w:val="00860C5C"/>
    <w:rsid w:val="00862829"/>
    <w:rsid w:val="00864472"/>
    <w:rsid w:val="00864C0B"/>
    <w:rsid w:val="0086776E"/>
    <w:rsid w:val="00872252"/>
    <w:rsid w:val="00877E88"/>
    <w:rsid w:val="00881E99"/>
    <w:rsid w:val="0089621C"/>
    <w:rsid w:val="008C58F0"/>
    <w:rsid w:val="008D42B1"/>
    <w:rsid w:val="008E4A16"/>
    <w:rsid w:val="008F20FC"/>
    <w:rsid w:val="008F61B7"/>
    <w:rsid w:val="008F7635"/>
    <w:rsid w:val="00901C05"/>
    <w:rsid w:val="009222CE"/>
    <w:rsid w:val="0093161D"/>
    <w:rsid w:val="00953D9C"/>
    <w:rsid w:val="00967F5B"/>
    <w:rsid w:val="0097277A"/>
    <w:rsid w:val="00973E2F"/>
    <w:rsid w:val="00974686"/>
    <w:rsid w:val="009C2A8B"/>
    <w:rsid w:val="009D4100"/>
    <w:rsid w:val="009F0F92"/>
    <w:rsid w:val="00A01EC0"/>
    <w:rsid w:val="00A05271"/>
    <w:rsid w:val="00A06766"/>
    <w:rsid w:val="00A11F2E"/>
    <w:rsid w:val="00A222A3"/>
    <w:rsid w:val="00A254A5"/>
    <w:rsid w:val="00A52601"/>
    <w:rsid w:val="00A53304"/>
    <w:rsid w:val="00A725EA"/>
    <w:rsid w:val="00A80153"/>
    <w:rsid w:val="00A82408"/>
    <w:rsid w:val="00A83EF0"/>
    <w:rsid w:val="00AA38D7"/>
    <w:rsid w:val="00AD03B9"/>
    <w:rsid w:val="00AD1C34"/>
    <w:rsid w:val="00AE1B27"/>
    <w:rsid w:val="00AE56A7"/>
    <w:rsid w:val="00AF46FD"/>
    <w:rsid w:val="00B027D1"/>
    <w:rsid w:val="00B04E19"/>
    <w:rsid w:val="00B070EC"/>
    <w:rsid w:val="00B11A55"/>
    <w:rsid w:val="00B15512"/>
    <w:rsid w:val="00B15B78"/>
    <w:rsid w:val="00B2723A"/>
    <w:rsid w:val="00B340C3"/>
    <w:rsid w:val="00B342A8"/>
    <w:rsid w:val="00B36E1B"/>
    <w:rsid w:val="00B47ED5"/>
    <w:rsid w:val="00B51C0D"/>
    <w:rsid w:val="00B56EBF"/>
    <w:rsid w:val="00B70CDA"/>
    <w:rsid w:val="00B741CD"/>
    <w:rsid w:val="00B80A35"/>
    <w:rsid w:val="00B87ED2"/>
    <w:rsid w:val="00B93F2F"/>
    <w:rsid w:val="00BA1F65"/>
    <w:rsid w:val="00BB1BE8"/>
    <w:rsid w:val="00BD2E16"/>
    <w:rsid w:val="00BE0B2A"/>
    <w:rsid w:val="00BE3CDD"/>
    <w:rsid w:val="00BE565A"/>
    <w:rsid w:val="00BF2C75"/>
    <w:rsid w:val="00BF5566"/>
    <w:rsid w:val="00BF65EF"/>
    <w:rsid w:val="00C2094E"/>
    <w:rsid w:val="00C2156F"/>
    <w:rsid w:val="00C23D21"/>
    <w:rsid w:val="00C35259"/>
    <w:rsid w:val="00C35396"/>
    <w:rsid w:val="00C44487"/>
    <w:rsid w:val="00C50722"/>
    <w:rsid w:val="00C6267F"/>
    <w:rsid w:val="00C70F4D"/>
    <w:rsid w:val="00C75C22"/>
    <w:rsid w:val="00C769DC"/>
    <w:rsid w:val="00C779F3"/>
    <w:rsid w:val="00C83921"/>
    <w:rsid w:val="00C86DC5"/>
    <w:rsid w:val="00CB65FB"/>
    <w:rsid w:val="00CD3FD3"/>
    <w:rsid w:val="00CD5149"/>
    <w:rsid w:val="00CD5DBB"/>
    <w:rsid w:val="00CD6DB0"/>
    <w:rsid w:val="00CF32AE"/>
    <w:rsid w:val="00CF68FF"/>
    <w:rsid w:val="00CF729C"/>
    <w:rsid w:val="00D01278"/>
    <w:rsid w:val="00D0142E"/>
    <w:rsid w:val="00D04F54"/>
    <w:rsid w:val="00D10A1A"/>
    <w:rsid w:val="00D22720"/>
    <w:rsid w:val="00D36954"/>
    <w:rsid w:val="00D50C94"/>
    <w:rsid w:val="00D5397E"/>
    <w:rsid w:val="00D671E8"/>
    <w:rsid w:val="00D70FA5"/>
    <w:rsid w:val="00D71586"/>
    <w:rsid w:val="00D746AC"/>
    <w:rsid w:val="00D764B9"/>
    <w:rsid w:val="00D824BD"/>
    <w:rsid w:val="00D87227"/>
    <w:rsid w:val="00D90D76"/>
    <w:rsid w:val="00D96740"/>
    <w:rsid w:val="00DA6D22"/>
    <w:rsid w:val="00DA7E7A"/>
    <w:rsid w:val="00DE17D9"/>
    <w:rsid w:val="00DE780B"/>
    <w:rsid w:val="00E00AEF"/>
    <w:rsid w:val="00E02B9A"/>
    <w:rsid w:val="00E101C5"/>
    <w:rsid w:val="00E12589"/>
    <w:rsid w:val="00E12A31"/>
    <w:rsid w:val="00E13DDD"/>
    <w:rsid w:val="00E315B7"/>
    <w:rsid w:val="00E36DC5"/>
    <w:rsid w:val="00E52651"/>
    <w:rsid w:val="00E62677"/>
    <w:rsid w:val="00E67BAE"/>
    <w:rsid w:val="00E7310F"/>
    <w:rsid w:val="00E7796F"/>
    <w:rsid w:val="00E8253F"/>
    <w:rsid w:val="00E8670B"/>
    <w:rsid w:val="00EA2A1A"/>
    <w:rsid w:val="00EB1BDD"/>
    <w:rsid w:val="00EC29E7"/>
    <w:rsid w:val="00EC5774"/>
    <w:rsid w:val="00EC5ABD"/>
    <w:rsid w:val="00EC5DB0"/>
    <w:rsid w:val="00F05AA0"/>
    <w:rsid w:val="00F3793B"/>
    <w:rsid w:val="00F41716"/>
    <w:rsid w:val="00F50C01"/>
    <w:rsid w:val="00F51274"/>
    <w:rsid w:val="00F51811"/>
    <w:rsid w:val="00F705B3"/>
    <w:rsid w:val="00F77C2B"/>
    <w:rsid w:val="00F96042"/>
    <w:rsid w:val="00F9606A"/>
    <w:rsid w:val="00F9659A"/>
    <w:rsid w:val="00FA65DA"/>
    <w:rsid w:val="00FB3E14"/>
    <w:rsid w:val="00FB78E6"/>
    <w:rsid w:val="00FB7A58"/>
    <w:rsid w:val="00FB7FB4"/>
    <w:rsid w:val="00FC2E06"/>
    <w:rsid w:val="00FC33F9"/>
    <w:rsid w:val="00FC73B2"/>
    <w:rsid w:val="00FE4526"/>
    <w:rsid w:val="00FE66BE"/>
    <w:rsid w:val="00FF0F61"/>
    <w:rsid w:val="01042B2E"/>
    <w:rsid w:val="010F78B0"/>
    <w:rsid w:val="011D5257"/>
    <w:rsid w:val="011F67E6"/>
    <w:rsid w:val="01233A9E"/>
    <w:rsid w:val="01290F32"/>
    <w:rsid w:val="01395070"/>
    <w:rsid w:val="013E355F"/>
    <w:rsid w:val="0140142E"/>
    <w:rsid w:val="01431A4A"/>
    <w:rsid w:val="01444F8E"/>
    <w:rsid w:val="01587DDE"/>
    <w:rsid w:val="016C0FA1"/>
    <w:rsid w:val="017A10BC"/>
    <w:rsid w:val="017A28D9"/>
    <w:rsid w:val="01807B4B"/>
    <w:rsid w:val="0199419C"/>
    <w:rsid w:val="01A108DC"/>
    <w:rsid w:val="01A615A9"/>
    <w:rsid w:val="01AC5842"/>
    <w:rsid w:val="01BE5654"/>
    <w:rsid w:val="01C34C01"/>
    <w:rsid w:val="01D55085"/>
    <w:rsid w:val="01E10A25"/>
    <w:rsid w:val="01EA4BF3"/>
    <w:rsid w:val="01EF43BB"/>
    <w:rsid w:val="01FF3BC3"/>
    <w:rsid w:val="020975D5"/>
    <w:rsid w:val="021E7FE8"/>
    <w:rsid w:val="023870D5"/>
    <w:rsid w:val="02452082"/>
    <w:rsid w:val="024B6E08"/>
    <w:rsid w:val="0250093A"/>
    <w:rsid w:val="0256755B"/>
    <w:rsid w:val="025F581B"/>
    <w:rsid w:val="0281282A"/>
    <w:rsid w:val="02844450"/>
    <w:rsid w:val="028532F2"/>
    <w:rsid w:val="02920764"/>
    <w:rsid w:val="02922A4D"/>
    <w:rsid w:val="02A67A28"/>
    <w:rsid w:val="02A92245"/>
    <w:rsid w:val="02B75812"/>
    <w:rsid w:val="02C1356F"/>
    <w:rsid w:val="02C32E43"/>
    <w:rsid w:val="02D007F1"/>
    <w:rsid w:val="02E1776D"/>
    <w:rsid w:val="02EA7AD6"/>
    <w:rsid w:val="03150DD2"/>
    <w:rsid w:val="031713E0"/>
    <w:rsid w:val="031B34BD"/>
    <w:rsid w:val="0324119F"/>
    <w:rsid w:val="032564AE"/>
    <w:rsid w:val="032C5F3D"/>
    <w:rsid w:val="036174DB"/>
    <w:rsid w:val="037712B7"/>
    <w:rsid w:val="038732E9"/>
    <w:rsid w:val="03A569EC"/>
    <w:rsid w:val="03B86720"/>
    <w:rsid w:val="03BC2D1F"/>
    <w:rsid w:val="03C339D1"/>
    <w:rsid w:val="03C36E72"/>
    <w:rsid w:val="03D41D21"/>
    <w:rsid w:val="03D520BE"/>
    <w:rsid w:val="03D746CC"/>
    <w:rsid w:val="03DB0A6C"/>
    <w:rsid w:val="03DB7279"/>
    <w:rsid w:val="03EA08A3"/>
    <w:rsid w:val="03F1578E"/>
    <w:rsid w:val="041E6B80"/>
    <w:rsid w:val="042E2344"/>
    <w:rsid w:val="042F7F09"/>
    <w:rsid w:val="04553F6E"/>
    <w:rsid w:val="047363D2"/>
    <w:rsid w:val="047775AF"/>
    <w:rsid w:val="04787C5D"/>
    <w:rsid w:val="047B75DD"/>
    <w:rsid w:val="047C7148"/>
    <w:rsid w:val="04806DDE"/>
    <w:rsid w:val="0482288A"/>
    <w:rsid w:val="049E74FB"/>
    <w:rsid w:val="04A86601"/>
    <w:rsid w:val="04AE367F"/>
    <w:rsid w:val="04B30C95"/>
    <w:rsid w:val="04B35B6F"/>
    <w:rsid w:val="04DC4690"/>
    <w:rsid w:val="04DD04AF"/>
    <w:rsid w:val="04E00720"/>
    <w:rsid w:val="04E15802"/>
    <w:rsid w:val="04EA35B4"/>
    <w:rsid w:val="04F374C7"/>
    <w:rsid w:val="04FF5310"/>
    <w:rsid w:val="050012D9"/>
    <w:rsid w:val="0503428D"/>
    <w:rsid w:val="05076022"/>
    <w:rsid w:val="05141C10"/>
    <w:rsid w:val="052E441A"/>
    <w:rsid w:val="0540041A"/>
    <w:rsid w:val="05437DEB"/>
    <w:rsid w:val="05467D5B"/>
    <w:rsid w:val="05524D07"/>
    <w:rsid w:val="055406CA"/>
    <w:rsid w:val="056C5A14"/>
    <w:rsid w:val="0585230D"/>
    <w:rsid w:val="058C1C12"/>
    <w:rsid w:val="05934296"/>
    <w:rsid w:val="05946661"/>
    <w:rsid w:val="05A46A4F"/>
    <w:rsid w:val="05A525F1"/>
    <w:rsid w:val="05AB7BBE"/>
    <w:rsid w:val="05B922DB"/>
    <w:rsid w:val="05CD4878"/>
    <w:rsid w:val="05DF622C"/>
    <w:rsid w:val="05E51322"/>
    <w:rsid w:val="05EA6938"/>
    <w:rsid w:val="05F1279B"/>
    <w:rsid w:val="060972BD"/>
    <w:rsid w:val="060E5C57"/>
    <w:rsid w:val="061834A6"/>
    <w:rsid w:val="062A31D9"/>
    <w:rsid w:val="06327B03"/>
    <w:rsid w:val="063A2843"/>
    <w:rsid w:val="063B53E6"/>
    <w:rsid w:val="06500C24"/>
    <w:rsid w:val="067226F4"/>
    <w:rsid w:val="067D77AC"/>
    <w:rsid w:val="068B7C0B"/>
    <w:rsid w:val="06AB1C8F"/>
    <w:rsid w:val="06BA27AF"/>
    <w:rsid w:val="06BD582C"/>
    <w:rsid w:val="06BF0213"/>
    <w:rsid w:val="06C74ECC"/>
    <w:rsid w:val="06CE625A"/>
    <w:rsid w:val="06D411C6"/>
    <w:rsid w:val="06DB482C"/>
    <w:rsid w:val="06EC2175"/>
    <w:rsid w:val="06F061D0"/>
    <w:rsid w:val="06F1464C"/>
    <w:rsid w:val="06F537E7"/>
    <w:rsid w:val="070A748D"/>
    <w:rsid w:val="071A149F"/>
    <w:rsid w:val="0746753F"/>
    <w:rsid w:val="074D717F"/>
    <w:rsid w:val="0753050D"/>
    <w:rsid w:val="07550729"/>
    <w:rsid w:val="075F6EB2"/>
    <w:rsid w:val="07651475"/>
    <w:rsid w:val="07724E37"/>
    <w:rsid w:val="077F2D85"/>
    <w:rsid w:val="0791734E"/>
    <w:rsid w:val="07921036"/>
    <w:rsid w:val="07972AF0"/>
    <w:rsid w:val="0799038D"/>
    <w:rsid w:val="07AC659B"/>
    <w:rsid w:val="07AD5327"/>
    <w:rsid w:val="07B02023"/>
    <w:rsid w:val="07BE2258"/>
    <w:rsid w:val="07CE0A7B"/>
    <w:rsid w:val="07EC4E63"/>
    <w:rsid w:val="07FA7147"/>
    <w:rsid w:val="07FE46B5"/>
    <w:rsid w:val="08075794"/>
    <w:rsid w:val="08101A9B"/>
    <w:rsid w:val="081C4CFF"/>
    <w:rsid w:val="08301092"/>
    <w:rsid w:val="08355A9E"/>
    <w:rsid w:val="084203C5"/>
    <w:rsid w:val="08563181"/>
    <w:rsid w:val="085C6121"/>
    <w:rsid w:val="0869448C"/>
    <w:rsid w:val="086F4ED5"/>
    <w:rsid w:val="08712305"/>
    <w:rsid w:val="08723A01"/>
    <w:rsid w:val="088E7A4F"/>
    <w:rsid w:val="089005BE"/>
    <w:rsid w:val="08A234FA"/>
    <w:rsid w:val="08A50077"/>
    <w:rsid w:val="08AD38CF"/>
    <w:rsid w:val="08B43B73"/>
    <w:rsid w:val="08C22770"/>
    <w:rsid w:val="08D97D1B"/>
    <w:rsid w:val="08E14AB5"/>
    <w:rsid w:val="08EB77D8"/>
    <w:rsid w:val="08EF4810"/>
    <w:rsid w:val="08FC0E5C"/>
    <w:rsid w:val="09080ACD"/>
    <w:rsid w:val="092108C3"/>
    <w:rsid w:val="092D54BA"/>
    <w:rsid w:val="093E605F"/>
    <w:rsid w:val="09441CCD"/>
    <w:rsid w:val="09474FF7"/>
    <w:rsid w:val="094E07D5"/>
    <w:rsid w:val="09503CAC"/>
    <w:rsid w:val="09570789"/>
    <w:rsid w:val="095A4235"/>
    <w:rsid w:val="0977065A"/>
    <w:rsid w:val="0977379C"/>
    <w:rsid w:val="097E7AC3"/>
    <w:rsid w:val="097F1D3F"/>
    <w:rsid w:val="09803EB7"/>
    <w:rsid w:val="09880942"/>
    <w:rsid w:val="098A1BD2"/>
    <w:rsid w:val="099B4B76"/>
    <w:rsid w:val="09A33F5B"/>
    <w:rsid w:val="09A77DCF"/>
    <w:rsid w:val="09C83255"/>
    <w:rsid w:val="09CA0A04"/>
    <w:rsid w:val="09EF011C"/>
    <w:rsid w:val="09F12794"/>
    <w:rsid w:val="09F75AC8"/>
    <w:rsid w:val="09F83802"/>
    <w:rsid w:val="09FC09DC"/>
    <w:rsid w:val="09FE6970"/>
    <w:rsid w:val="0A031C7A"/>
    <w:rsid w:val="0A1421D6"/>
    <w:rsid w:val="0A2574CB"/>
    <w:rsid w:val="0A2B7CD3"/>
    <w:rsid w:val="0A502D79"/>
    <w:rsid w:val="0A524965"/>
    <w:rsid w:val="0A554750"/>
    <w:rsid w:val="0A5B33C7"/>
    <w:rsid w:val="0A6A78A1"/>
    <w:rsid w:val="0A6C0264"/>
    <w:rsid w:val="0A7A10F9"/>
    <w:rsid w:val="0A7A1926"/>
    <w:rsid w:val="0A800023"/>
    <w:rsid w:val="0A960E3D"/>
    <w:rsid w:val="0ABD21A0"/>
    <w:rsid w:val="0ABF5451"/>
    <w:rsid w:val="0ACB0426"/>
    <w:rsid w:val="0ADB6508"/>
    <w:rsid w:val="0AE918B4"/>
    <w:rsid w:val="0AEE0C79"/>
    <w:rsid w:val="0AEE787C"/>
    <w:rsid w:val="0AF970E8"/>
    <w:rsid w:val="0AFA2B41"/>
    <w:rsid w:val="0AFF4C34"/>
    <w:rsid w:val="0B0163E0"/>
    <w:rsid w:val="0B101544"/>
    <w:rsid w:val="0B1C5935"/>
    <w:rsid w:val="0B1E2244"/>
    <w:rsid w:val="0B236999"/>
    <w:rsid w:val="0B2B0B40"/>
    <w:rsid w:val="0B2C354F"/>
    <w:rsid w:val="0B2E4DDF"/>
    <w:rsid w:val="0B2F5F24"/>
    <w:rsid w:val="0B4B7E79"/>
    <w:rsid w:val="0B536FB3"/>
    <w:rsid w:val="0B5C2056"/>
    <w:rsid w:val="0B5F1461"/>
    <w:rsid w:val="0B67388A"/>
    <w:rsid w:val="0B7327F5"/>
    <w:rsid w:val="0B741639"/>
    <w:rsid w:val="0B8415DD"/>
    <w:rsid w:val="0B8E3A06"/>
    <w:rsid w:val="0B9C5955"/>
    <w:rsid w:val="0BA71B9D"/>
    <w:rsid w:val="0BA80A95"/>
    <w:rsid w:val="0BB62502"/>
    <w:rsid w:val="0BBC29BC"/>
    <w:rsid w:val="0BD75BB1"/>
    <w:rsid w:val="0BE007AF"/>
    <w:rsid w:val="0BE333E9"/>
    <w:rsid w:val="0BE45432"/>
    <w:rsid w:val="0C0A15BD"/>
    <w:rsid w:val="0C0C1E3C"/>
    <w:rsid w:val="0C204AF9"/>
    <w:rsid w:val="0C232BA4"/>
    <w:rsid w:val="0C2E598F"/>
    <w:rsid w:val="0C2F30E9"/>
    <w:rsid w:val="0C4D5FCA"/>
    <w:rsid w:val="0C664592"/>
    <w:rsid w:val="0C6805B7"/>
    <w:rsid w:val="0C7E602C"/>
    <w:rsid w:val="0C8205FA"/>
    <w:rsid w:val="0C831E9D"/>
    <w:rsid w:val="0C863D4E"/>
    <w:rsid w:val="0C882A07"/>
    <w:rsid w:val="0C8E0524"/>
    <w:rsid w:val="0C9F66CF"/>
    <w:rsid w:val="0CAC4765"/>
    <w:rsid w:val="0CB14199"/>
    <w:rsid w:val="0CB3217A"/>
    <w:rsid w:val="0CB67574"/>
    <w:rsid w:val="0CBB17B0"/>
    <w:rsid w:val="0CBC5E54"/>
    <w:rsid w:val="0CCC1500"/>
    <w:rsid w:val="0CDE6400"/>
    <w:rsid w:val="0CEB6AEF"/>
    <w:rsid w:val="0D061388"/>
    <w:rsid w:val="0D0647F9"/>
    <w:rsid w:val="0D0D3214"/>
    <w:rsid w:val="0D0E5602"/>
    <w:rsid w:val="0D23036B"/>
    <w:rsid w:val="0D26413B"/>
    <w:rsid w:val="0D332841"/>
    <w:rsid w:val="0D425763"/>
    <w:rsid w:val="0D502BC3"/>
    <w:rsid w:val="0D68598B"/>
    <w:rsid w:val="0D6E7965"/>
    <w:rsid w:val="0D703C18"/>
    <w:rsid w:val="0D8F76E7"/>
    <w:rsid w:val="0DA11588"/>
    <w:rsid w:val="0DAF0B93"/>
    <w:rsid w:val="0DBF61BD"/>
    <w:rsid w:val="0DE04BF0"/>
    <w:rsid w:val="0DE6032D"/>
    <w:rsid w:val="0DEA1BCB"/>
    <w:rsid w:val="0DF23077"/>
    <w:rsid w:val="0DFA0AC1"/>
    <w:rsid w:val="0E2F36BB"/>
    <w:rsid w:val="0E3746E5"/>
    <w:rsid w:val="0E3D4A64"/>
    <w:rsid w:val="0E4A1D73"/>
    <w:rsid w:val="0E4A71EF"/>
    <w:rsid w:val="0E5A03D3"/>
    <w:rsid w:val="0E5C05EF"/>
    <w:rsid w:val="0E7B4839"/>
    <w:rsid w:val="0E7E4579"/>
    <w:rsid w:val="0E8A2A67"/>
    <w:rsid w:val="0E9355B5"/>
    <w:rsid w:val="0ED134C6"/>
    <w:rsid w:val="0EDE1004"/>
    <w:rsid w:val="0EE07C20"/>
    <w:rsid w:val="0EE13F45"/>
    <w:rsid w:val="0EE3661B"/>
    <w:rsid w:val="0EF17C27"/>
    <w:rsid w:val="0F0041B9"/>
    <w:rsid w:val="0F0255DD"/>
    <w:rsid w:val="0F0F5869"/>
    <w:rsid w:val="0F184D1F"/>
    <w:rsid w:val="0F2A201B"/>
    <w:rsid w:val="0F362BEE"/>
    <w:rsid w:val="0F476BF9"/>
    <w:rsid w:val="0F4B248F"/>
    <w:rsid w:val="0F5117D6"/>
    <w:rsid w:val="0F546F6A"/>
    <w:rsid w:val="0F671D41"/>
    <w:rsid w:val="0F861992"/>
    <w:rsid w:val="0F890F70"/>
    <w:rsid w:val="0F8B6247"/>
    <w:rsid w:val="0F9463BB"/>
    <w:rsid w:val="0F9F1181"/>
    <w:rsid w:val="0FA06B52"/>
    <w:rsid w:val="0FA43FFC"/>
    <w:rsid w:val="0FB104C7"/>
    <w:rsid w:val="0FB35FED"/>
    <w:rsid w:val="0FBD50BE"/>
    <w:rsid w:val="0FC401FA"/>
    <w:rsid w:val="0FC93A62"/>
    <w:rsid w:val="0FC951AB"/>
    <w:rsid w:val="0FD348E1"/>
    <w:rsid w:val="0FDE2C74"/>
    <w:rsid w:val="0FF44307"/>
    <w:rsid w:val="10012BF3"/>
    <w:rsid w:val="102962AF"/>
    <w:rsid w:val="1041239E"/>
    <w:rsid w:val="10420C88"/>
    <w:rsid w:val="10433815"/>
    <w:rsid w:val="104D4B77"/>
    <w:rsid w:val="10532F3B"/>
    <w:rsid w:val="105A061D"/>
    <w:rsid w:val="107065B9"/>
    <w:rsid w:val="107A56EA"/>
    <w:rsid w:val="107A7C82"/>
    <w:rsid w:val="1083185B"/>
    <w:rsid w:val="109D1ACA"/>
    <w:rsid w:val="10A66824"/>
    <w:rsid w:val="10A67900"/>
    <w:rsid w:val="10A80E1C"/>
    <w:rsid w:val="10D25CDE"/>
    <w:rsid w:val="10D67F75"/>
    <w:rsid w:val="10D8329E"/>
    <w:rsid w:val="10D914C3"/>
    <w:rsid w:val="10E0699A"/>
    <w:rsid w:val="10F53EC3"/>
    <w:rsid w:val="11030463"/>
    <w:rsid w:val="11082369"/>
    <w:rsid w:val="110B480E"/>
    <w:rsid w:val="110F5D25"/>
    <w:rsid w:val="11311D0E"/>
    <w:rsid w:val="113B70D7"/>
    <w:rsid w:val="11553800"/>
    <w:rsid w:val="115B3241"/>
    <w:rsid w:val="1167574F"/>
    <w:rsid w:val="116B17C8"/>
    <w:rsid w:val="116F4196"/>
    <w:rsid w:val="1184054E"/>
    <w:rsid w:val="11861154"/>
    <w:rsid w:val="119F4F39"/>
    <w:rsid w:val="11A552F2"/>
    <w:rsid w:val="11B254C9"/>
    <w:rsid w:val="11B65FE3"/>
    <w:rsid w:val="11CB3AC2"/>
    <w:rsid w:val="11CC2F68"/>
    <w:rsid w:val="11DF39BA"/>
    <w:rsid w:val="11EE3F10"/>
    <w:rsid w:val="12244F80"/>
    <w:rsid w:val="12481D5C"/>
    <w:rsid w:val="124A64D9"/>
    <w:rsid w:val="124B32E2"/>
    <w:rsid w:val="126A1858"/>
    <w:rsid w:val="126B790B"/>
    <w:rsid w:val="12753A2E"/>
    <w:rsid w:val="12776F61"/>
    <w:rsid w:val="127A2C1B"/>
    <w:rsid w:val="127D5EEE"/>
    <w:rsid w:val="129F5D1C"/>
    <w:rsid w:val="12AB3EBD"/>
    <w:rsid w:val="12BC78AF"/>
    <w:rsid w:val="12C60FED"/>
    <w:rsid w:val="12E52961"/>
    <w:rsid w:val="12F94A59"/>
    <w:rsid w:val="12FD628C"/>
    <w:rsid w:val="130C00DE"/>
    <w:rsid w:val="13206A19"/>
    <w:rsid w:val="13292825"/>
    <w:rsid w:val="13374094"/>
    <w:rsid w:val="133B1443"/>
    <w:rsid w:val="133E5040"/>
    <w:rsid w:val="13511DA5"/>
    <w:rsid w:val="135B5CE8"/>
    <w:rsid w:val="135D51B9"/>
    <w:rsid w:val="1363441C"/>
    <w:rsid w:val="13785584"/>
    <w:rsid w:val="137E60EE"/>
    <w:rsid w:val="13855E30"/>
    <w:rsid w:val="13B766C0"/>
    <w:rsid w:val="13D50C28"/>
    <w:rsid w:val="13F92389"/>
    <w:rsid w:val="13FB7F63"/>
    <w:rsid w:val="13FC61B5"/>
    <w:rsid w:val="1402330D"/>
    <w:rsid w:val="141242EA"/>
    <w:rsid w:val="143C00B5"/>
    <w:rsid w:val="144D1DE1"/>
    <w:rsid w:val="145B443A"/>
    <w:rsid w:val="14706BA3"/>
    <w:rsid w:val="14780F8C"/>
    <w:rsid w:val="14925103"/>
    <w:rsid w:val="14943C5A"/>
    <w:rsid w:val="14996E81"/>
    <w:rsid w:val="14B21895"/>
    <w:rsid w:val="14B4083D"/>
    <w:rsid w:val="14B46A8F"/>
    <w:rsid w:val="14B720DC"/>
    <w:rsid w:val="14B85E6C"/>
    <w:rsid w:val="14C91E0F"/>
    <w:rsid w:val="14CF5D2E"/>
    <w:rsid w:val="14D41998"/>
    <w:rsid w:val="14D54096"/>
    <w:rsid w:val="14EA02B8"/>
    <w:rsid w:val="14F0793F"/>
    <w:rsid w:val="14F11A91"/>
    <w:rsid w:val="14F75E3D"/>
    <w:rsid w:val="14FA4CEC"/>
    <w:rsid w:val="151A0CA0"/>
    <w:rsid w:val="152671D6"/>
    <w:rsid w:val="152A6D51"/>
    <w:rsid w:val="152A707F"/>
    <w:rsid w:val="15365C1A"/>
    <w:rsid w:val="15392CBD"/>
    <w:rsid w:val="153E4ECB"/>
    <w:rsid w:val="15400C78"/>
    <w:rsid w:val="154716B1"/>
    <w:rsid w:val="154E4BC6"/>
    <w:rsid w:val="155D2354"/>
    <w:rsid w:val="157C7B86"/>
    <w:rsid w:val="15835041"/>
    <w:rsid w:val="15A16E73"/>
    <w:rsid w:val="15B40C80"/>
    <w:rsid w:val="15CF0417"/>
    <w:rsid w:val="15DE18EA"/>
    <w:rsid w:val="15F27132"/>
    <w:rsid w:val="15F96F00"/>
    <w:rsid w:val="160849BA"/>
    <w:rsid w:val="160B71AA"/>
    <w:rsid w:val="1615358D"/>
    <w:rsid w:val="16180F6D"/>
    <w:rsid w:val="161F53FC"/>
    <w:rsid w:val="162D53D4"/>
    <w:rsid w:val="162E7404"/>
    <w:rsid w:val="163D2AFA"/>
    <w:rsid w:val="16424267"/>
    <w:rsid w:val="16452C84"/>
    <w:rsid w:val="166242C9"/>
    <w:rsid w:val="1666025D"/>
    <w:rsid w:val="16735658"/>
    <w:rsid w:val="16741AFC"/>
    <w:rsid w:val="1675683C"/>
    <w:rsid w:val="168553D9"/>
    <w:rsid w:val="169A40B4"/>
    <w:rsid w:val="16A9014A"/>
    <w:rsid w:val="16C136E5"/>
    <w:rsid w:val="16C43269"/>
    <w:rsid w:val="16CB00C0"/>
    <w:rsid w:val="16DD6BE8"/>
    <w:rsid w:val="16E546BE"/>
    <w:rsid w:val="16EF0D5E"/>
    <w:rsid w:val="16F63FFF"/>
    <w:rsid w:val="16F94C2D"/>
    <w:rsid w:val="170610F8"/>
    <w:rsid w:val="170F0DF6"/>
    <w:rsid w:val="17125CEF"/>
    <w:rsid w:val="1728545F"/>
    <w:rsid w:val="173914CE"/>
    <w:rsid w:val="173D2D0B"/>
    <w:rsid w:val="17407E5A"/>
    <w:rsid w:val="176A5B2B"/>
    <w:rsid w:val="176E33DE"/>
    <w:rsid w:val="17714319"/>
    <w:rsid w:val="178A6457"/>
    <w:rsid w:val="178E1F3A"/>
    <w:rsid w:val="17976F43"/>
    <w:rsid w:val="17A1301F"/>
    <w:rsid w:val="17AF0FE6"/>
    <w:rsid w:val="17B62328"/>
    <w:rsid w:val="17BF5D4B"/>
    <w:rsid w:val="17D17958"/>
    <w:rsid w:val="17D94B77"/>
    <w:rsid w:val="17E72CD8"/>
    <w:rsid w:val="17F57F70"/>
    <w:rsid w:val="17FFA0B7"/>
    <w:rsid w:val="180D1E0E"/>
    <w:rsid w:val="181D142A"/>
    <w:rsid w:val="182E4DAB"/>
    <w:rsid w:val="1833161F"/>
    <w:rsid w:val="18365D98"/>
    <w:rsid w:val="183B1275"/>
    <w:rsid w:val="18502F73"/>
    <w:rsid w:val="185A1F53"/>
    <w:rsid w:val="185E2C8F"/>
    <w:rsid w:val="186624DA"/>
    <w:rsid w:val="18664372"/>
    <w:rsid w:val="187C4B44"/>
    <w:rsid w:val="188E5849"/>
    <w:rsid w:val="18A70D35"/>
    <w:rsid w:val="18B52DD6"/>
    <w:rsid w:val="18C97F6F"/>
    <w:rsid w:val="18CC4605"/>
    <w:rsid w:val="18D70F9E"/>
    <w:rsid w:val="18ED1065"/>
    <w:rsid w:val="18FC6C57"/>
    <w:rsid w:val="190D2C12"/>
    <w:rsid w:val="19154F7D"/>
    <w:rsid w:val="191D727B"/>
    <w:rsid w:val="19257F5C"/>
    <w:rsid w:val="192D0BBE"/>
    <w:rsid w:val="19327D49"/>
    <w:rsid w:val="193A5663"/>
    <w:rsid w:val="193F0942"/>
    <w:rsid w:val="194F322A"/>
    <w:rsid w:val="196C3A64"/>
    <w:rsid w:val="197955B6"/>
    <w:rsid w:val="197A5D5B"/>
    <w:rsid w:val="198527A8"/>
    <w:rsid w:val="199D3F96"/>
    <w:rsid w:val="19A96B32"/>
    <w:rsid w:val="19B7492C"/>
    <w:rsid w:val="19C117B3"/>
    <w:rsid w:val="19CE6BC8"/>
    <w:rsid w:val="19D653C4"/>
    <w:rsid w:val="19E00326"/>
    <w:rsid w:val="1A02583B"/>
    <w:rsid w:val="1A0264A7"/>
    <w:rsid w:val="1A136006"/>
    <w:rsid w:val="1A153E67"/>
    <w:rsid w:val="1A1D50D7"/>
    <w:rsid w:val="1A367F46"/>
    <w:rsid w:val="1A4370AB"/>
    <w:rsid w:val="1A4E5290"/>
    <w:rsid w:val="1A565D6C"/>
    <w:rsid w:val="1A572D81"/>
    <w:rsid w:val="1A5B175B"/>
    <w:rsid w:val="1A606D71"/>
    <w:rsid w:val="1A690936"/>
    <w:rsid w:val="1A7400AB"/>
    <w:rsid w:val="1A866CCC"/>
    <w:rsid w:val="1A894D59"/>
    <w:rsid w:val="1A8F3EB7"/>
    <w:rsid w:val="1AAB4490"/>
    <w:rsid w:val="1AAC1FB7"/>
    <w:rsid w:val="1AB65730"/>
    <w:rsid w:val="1ABC2CB0"/>
    <w:rsid w:val="1AC1176B"/>
    <w:rsid w:val="1ACD5D16"/>
    <w:rsid w:val="1AD21B0B"/>
    <w:rsid w:val="1AD24D69"/>
    <w:rsid w:val="1AD25EC1"/>
    <w:rsid w:val="1AD27BB9"/>
    <w:rsid w:val="1AD734D7"/>
    <w:rsid w:val="1AEA03E1"/>
    <w:rsid w:val="1AEE368E"/>
    <w:rsid w:val="1AFA5418"/>
    <w:rsid w:val="1B063DBD"/>
    <w:rsid w:val="1B092AE7"/>
    <w:rsid w:val="1B097409"/>
    <w:rsid w:val="1B193AF0"/>
    <w:rsid w:val="1B206023"/>
    <w:rsid w:val="1B293607"/>
    <w:rsid w:val="1B344C5E"/>
    <w:rsid w:val="1B3F131C"/>
    <w:rsid w:val="1B5728FE"/>
    <w:rsid w:val="1B5746B9"/>
    <w:rsid w:val="1B64175E"/>
    <w:rsid w:val="1B772EF6"/>
    <w:rsid w:val="1B7950A9"/>
    <w:rsid w:val="1B7E160A"/>
    <w:rsid w:val="1B886580"/>
    <w:rsid w:val="1BA07228"/>
    <w:rsid w:val="1BA809D0"/>
    <w:rsid w:val="1BB107DF"/>
    <w:rsid w:val="1BB651A5"/>
    <w:rsid w:val="1BB96B25"/>
    <w:rsid w:val="1BC12488"/>
    <w:rsid w:val="1BC4107F"/>
    <w:rsid w:val="1BCA303C"/>
    <w:rsid w:val="1BCB69B3"/>
    <w:rsid w:val="1BCC0692"/>
    <w:rsid w:val="1BD259C0"/>
    <w:rsid w:val="1BD531B5"/>
    <w:rsid w:val="1BDD158B"/>
    <w:rsid w:val="1BF02576"/>
    <w:rsid w:val="1C11441E"/>
    <w:rsid w:val="1C220D89"/>
    <w:rsid w:val="1C302C98"/>
    <w:rsid w:val="1C4A5F2B"/>
    <w:rsid w:val="1C511068"/>
    <w:rsid w:val="1C5F6914"/>
    <w:rsid w:val="1C78591E"/>
    <w:rsid w:val="1C850D11"/>
    <w:rsid w:val="1C874A89"/>
    <w:rsid w:val="1C9114F5"/>
    <w:rsid w:val="1C937550"/>
    <w:rsid w:val="1CA4195D"/>
    <w:rsid w:val="1CA91018"/>
    <w:rsid w:val="1CC45CDD"/>
    <w:rsid w:val="1CCC6940"/>
    <w:rsid w:val="1CD22952"/>
    <w:rsid w:val="1CD43C24"/>
    <w:rsid w:val="1CDC4DD5"/>
    <w:rsid w:val="1CEF65E4"/>
    <w:rsid w:val="1CF47822"/>
    <w:rsid w:val="1CFC3B98"/>
    <w:rsid w:val="1D1F167B"/>
    <w:rsid w:val="1D217D35"/>
    <w:rsid w:val="1D344C11"/>
    <w:rsid w:val="1D41732E"/>
    <w:rsid w:val="1D4E769F"/>
    <w:rsid w:val="1D5021AE"/>
    <w:rsid w:val="1D525097"/>
    <w:rsid w:val="1D535AB2"/>
    <w:rsid w:val="1D721295"/>
    <w:rsid w:val="1D74500E"/>
    <w:rsid w:val="1D790876"/>
    <w:rsid w:val="1D7B5667"/>
    <w:rsid w:val="1D862F93"/>
    <w:rsid w:val="1D877A0B"/>
    <w:rsid w:val="1D8C4487"/>
    <w:rsid w:val="1D926724"/>
    <w:rsid w:val="1DA233F5"/>
    <w:rsid w:val="1DA33B45"/>
    <w:rsid w:val="1DA642F3"/>
    <w:rsid w:val="1DAF0AD3"/>
    <w:rsid w:val="1DBF417B"/>
    <w:rsid w:val="1DBF5AB7"/>
    <w:rsid w:val="1DCA5FD2"/>
    <w:rsid w:val="1DCF2114"/>
    <w:rsid w:val="1DCF7886"/>
    <w:rsid w:val="1DF3687A"/>
    <w:rsid w:val="1DF60D59"/>
    <w:rsid w:val="1DFB128B"/>
    <w:rsid w:val="1E016507"/>
    <w:rsid w:val="1E12627E"/>
    <w:rsid w:val="1E25617E"/>
    <w:rsid w:val="1E424961"/>
    <w:rsid w:val="1E456DB0"/>
    <w:rsid w:val="1E6C0941"/>
    <w:rsid w:val="1E705FEA"/>
    <w:rsid w:val="1E7779FA"/>
    <w:rsid w:val="1E845724"/>
    <w:rsid w:val="1E9004B2"/>
    <w:rsid w:val="1E965458"/>
    <w:rsid w:val="1E9F0505"/>
    <w:rsid w:val="1EA638ED"/>
    <w:rsid w:val="1EAC6936"/>
    <w:rsid w:val="1EAC6AFA"/>
    <w:rsid w:val="1EB05478"/>
    <w:rsid w:val="1EB31B66"/>
    <w:rsid w:val="1EB33E79"/>
    <w:rsid w:val="1EC93812"/>
    <w:rsid w:val="1ED270AE"/>
    <w:rsid w:val="1EDE65B0"/>
    <w:rsid w:val="1EE47F71"/>
    <w:rsid w:val="1F0268B9"/>
    <w:rsid w:val="1F1224FC"/>
    <w:rsid w:val="1F15767E"/>
    <w:rsid w:val="1F185162"/>
    <w:rsid w:val="1F193A7B"/>
    <w:rsid w:val="1F1A6D08"/>
    <w:rsid w:val="1F1D7927"/>
    <w:rsid w:val="1F2F85F7"/>
    <w:rsid w:val="1F4B4494"/>
    <w:rsid w:val="1F526B25"/>
    <w:rsid w:val="1F751511"/>
    <w:rsid w:val="1F77033E"/>
    <w:rsid w:val="1F833C2E"/>
    <w:rsid w:val="1F8D0E0E"/>
    <w:rsid w:val="1F923E71"/>
    <w:rsid w:val="1F9427D9"/>
    <w:rsid w:val="1F991D0A"/>
    <w:rsid w:val="1F9A4AD4"/>
    <w:rsid w:val="1FA45952"/>
    <w:rsid w:val="1FB14406"/>
    <w:rsid w:val="1FCD7D86"/>
    <w:rsid w:val="1FCF7E34"/>
    <w:rsid w:val="1FE04BDC"/>
    <w:rsid w:val="1FE12520"/>
    <w:rsid w:val="1FE95849"/>
    <w:rsid w:val="1FFB2F12"/>
    <w:rsid w:val="2002736A"/>
    <w:rsid w:val="20054643"/>
    <w:rsid w:val="2009240F"/>
    <w:rsid w:val="200972EE"/>
    <w:rsid w:val="20155888"/>
    <w:rsid w:val="2016073E"/>
    <w:rsid w:val="20286583"/>
    <w:rsid w:val="204D3B51"/>
    <w:rsid w:val="20573146"/>
    <w:rsid w:val="20633B36"/>
    <w:rsid w:val="206A21AB"/>
    <w:rsid w:val="207A2091"/>
    <w:rsid w:val="207B7565"/>
    <w:rsid w:val="207D1601"/>
    <w:rsid w:val="20872554"/>
    <w:rsid w:val="20955599"/>
    <w:rsid w:val="209F1747"/>
    <w:rsid w:val="20A47E9E"/>
    <w:rsid w:val="20A91472"/>
    <w:rsid w:val="20C63639"/>
    <w:rsid w:val="20DA5ACF"/>
    <w:rsid w:val="20DB35F6"/>
    <w:rsid w:val="20DB7CA6"/>
    <w:rsid w:val="20DF30E6"/>
    <w:rsid w:val="20E458D4"/>
    <w:rsid w:val="20E612C2"/>
    <w:rsid w:val="20E661B6"/>
    <w:rsid w:val="20E92B59"/>
    <w:rsid w:val="20F066B7"/>
    <w:rsid w:val="20F6644E"/>
    <w:rsid w:val="20FA1CCE"/>
    <w:rsid w:val="210F47BF"/>
    <w:rsid w:val="21154D5A"/>
    <w:rsid w:val="212862D1"/>
    <w:rsid w:val="21350961"/>
    <w:rsid w:val="21380A48"/>
    <w:rsid w:val="21472A39"/>
    <w:rsid w:val="21515022"/>
    <w:rsid w:val="21567CD1"/>
    <w:rsid w:val="217001E2"/>
    <w:rsid w:val="217E28FF"/>
    <w:rsid w:val="21833D46"/>
    <w:rsid w:val="218E25A7"/>
    <w:rsid w:val="21A47E8B"/>
    <w:rsid w:val="21BA76AF"/>
    <w:rsid w:val="21BE52D3"/>
    <w:rsid w:val="21C30C68"/>
    <w:rsid w:val="21C354DC"/>
    <w:rsid w:val="21CD608A"/>
    <w:rsid w:val="21E12E8E"/>
    <w:rsid w:val="21EB66C0"/>
    <w:rsid w:val="2204549C"/>
    <w:rsid w:val="22051D92"/>
    <w:rsid w:val="22091D45"/>
    <w:rsid w:val="223679B6"/>
    <w:rsid w:val="22381E5D"/>
    <w:rsid w:val="224F1BA5"/>
    <w:rsid w:val="225D0766"/>
    <w:rsid w:val="226D4721"/>
    <w:rsid w:val="22706E7B"/>
    <w:rsid w:val="22774617"/>
    <w:rsid w:val="22802924"/>
    <w:rsid w:val="22947F00"/>
    <w:rsid w:val="22B31D24"/>
    <w:rsid w:val="22B941F6"/>
    <w:rsid w:val="22C2681B"/>
    <w:rsid w:val="22E36792"/>
    <w:rsid w:val="22E40357"/>
    <w:rsid w:val="22EB3FC4"/>
    <w:rsid w:val="23020F3B"/>
    <w:rsid w:val="2305115F"/>
    <w:rsid w:val="23106135"/>
    <w:rsid w:val="23177672"/>
    <w:rsid w:val="2318468D"/>
    <w:rsid w:val="231A0E4F"/>
    <w:rsid w:val="231F6004"/>
    <w:rsid w:val="23213F89"/>
    <w:rsid w:val="233A3FF8"/>
    <w:rsid w:val="234A6D80"/>
    <w:rsid w:val="234E00AF"/>
    <w:rsid w:val="23507FD7"/>
    <w:rsid w:val="235D3C6F"/>
    <w:rsid w:val="23612AA8"/>
    <w:rsid w:val="236F1B14"/>
    <w:rsid w:val="23762A86"/>
    <w:rsid w:val="238D6928"/>
    <w:rsid w:val="239F090A"/>
    <w:rsid w:val="23A128D5"/>
    <w:rsid w:val="23A45F21"/>
    <w:rsid w:val="23A6203B"/>
    <w:rsid w:val="23AC3027"/>
    <w:rsid w:val="23BD69A6"/>
    <w:rsid w:val="23DD3661"/>
    <w:rsid w:val="23E31CBA"/>
    <w:rsid w:val="23F603CF"/>
    <w:rsid w:val="23FE378D"/>
    <w:rsid w:val="24030E16"/>
    <w:rsid w:val="24096039"/>
    <w:rsid w:val="24226DD2"/>
    <w:rsid w:val="242D4DA1"/>
    <w:rsid w:val="243674C1"/>
    <w:rsid w:val="243F5C4A"/>
    <w:rsid w:val="244159CD"/>
    <w:rsid w:val="24442853"/>
    <w:rsid w:val="244734E8"/>
    <w:rsid w:val="244F088E"/>
    <w:rsid w:val="245B271C"/>
    <w:rsid w:val="245C6E07"/>
    <w:rsid w:val="246F29D3"/>
    <w:rsid w:val="24773F04"/>
    <w:rsid w:val="247E6AB2"/>
    <w:rsid w:val="249C5741"/>
    <w:rsid w:val="249E24BD"/>
    <w:rsid w:val="24AA68E6"/>
    <w:rsid w:val="24AC7783"/>
    <w:rsid w:val="24B16B47"/>
    <w:rsid w:val="24F1659B"/>
    <w:rsid w:val="24FC5C76"/>
    <w:rsid w:val="24FE31D0"/>
    <w:rsid w:val="251F61A7"/>
    <w:rsid w:val="25277CBA"/>
    <w:rsid w:val="252A68FA"/>
    <w:rsid w:val="253654BC"/>
    <w:rsid w:val="255E1892"/>
    <w:rsid w:val="25716E01"/>
    <w:rsid w:val="25754FD0"/>
    <w:rsid w:val="2582004E"/>
    <w:rsid w:val="259203EE"/>
    <w:rsid w:val="25993298"/>
    <w:rsid w:val="25A002E9"/>
    <w:rsid w:val="25A76666"/>
    <w:rsid w:val="25AD03B8"/>
    <w:rsid w:val="25B508B9"/>
    <w:rsid w:val="25BD776E"/>
    <w:rsid w:val="25D24FC7"/>
    <w:rsid w:val="25D6770B"/>
    <w:rsid w:val="25DF2DFD"/>
    <w:rsid w:val="2608505E"/>
    <w:rsid w:val="26151358"/>
    <w:rsid w:val="261E1CF7"/>
    <w:rsid w:val="26263565"/>
    <w:rsid w:val="26350B8B"/>
    <w:rsid w:val="263A5C5B"/>
    <w:rsid w:val="263B4623"/>
    <w:rsid w:val="263D22B2"/>
    <w:rsid w:val="26532971"/>
    <w:rsid w:val="26543704"/>
    <w:rsid w:val="26654890"/>
    <w:rsid w:val="266B6471"/>
    <w:rsid w:val="26797B39"/>
    <w:rsid w:val="267E0CAB"/>
    <w:rsid w:val="26823F7F"/>
    <w:rsid w:val="26832B79"/>
    <w:rsid w:val="268F16F6"/>
    <w:rsid w:val="26BC2EB5"/>
    <w:rsid w:val="26C8461C"/>
    <w:rsid w:val="26CE55A7"/>
    <w:rsid w:val="26D03DD2"/>
    <w:rsid w:val="26D13937"/>
    <w:rsid w:val="26D7602B"/>
    <w:rsid w:val="26E92B68"/>
    <w:rsid w:val="26E9573C"/>
    <w:rsid w:val="26EA6341"/>
    <w:rsid w:val="26EF0A4D"/>
    <w:rsid w:val="26FC5F84"/>
    <w:rsid w:val="270351C3"/>
    <w:rsid w:val="27090485"/>
    <w:rsid w:val="272D4DC4"/>
    <w:rsid w:val="273C2EE6"/>
    <w:rsid w:val="27421AA7"/>
    <w:rsid w:val="27465437"/>
    <w:rsid w:val="27491CEB"/>
    <w:rsid w:val="274A3EEE"/>
    <w:rsid w:val="27677BD5"/>
    <w:rsid w:val="27707205"/>
    <w:rsid w:val="277773B2"/>
    <w:rsid w:val="277B6C1A"/>
    <w:rsid w:val="27851EF2"/>
    <w:rsid w:val="278D269A"/>
    <w:rsid w:val="278E3170"/>
    <w:rsid w:val="279B4395"/>
    <w:rsid w:val="27A47FDD"/>
    <w:rsid w:val="27A72DDC"/>
    <w:rsid w:val="27A76836"/>
    <w:rsid w:val="27AB7FDB"/>
    <w:rsid w:val="27BD4EC3"/>
    <w:rsid w:val="27C23AD2"/>
    <w:rsid w:val="27C83E11"/>
    <w:rsid w:val="27CA2623"/>
    <w:rsid w:val="2801571B"/>
    <w:rsid w:val="280576EE"/>
    <w:rsid w:val="28073489"/>
    <w:rsid w:val="2812669E"/>
    <w:rsid w:val="281C5F26"/>
    <w:rsid w:val="282431C3"/>
    <w:rsid w:val="282F6B51"/>
    <w:rsid w:val="28335E55"/>
    <w:rsid w:val="284506B1"/>
    <w:rsid w:val="284B1061"/>
    <w:rsid w:val="28551EE0"/>
    <w:rsid w:val="28673728"/>
    <w:rsid w:val="286A13D3"/>
    <w:rsid w:val="286B3025"/>
    <w:rsid w:val="286C2EFF"/>
    <w:rsid w:val="287A1136"/>
    <w:rsid w:val="287E266C"/>
    <w:rsid w:val="287F6429"/>
    <w:rsid w:val="288165EE"/>
    <w:rsid w:val="28832208"/>
    <w:rsid w:val="28885E11"/>
    <w:rsid w:val="28AE5700"/>
    <w:rsid w:val="28C12D1F"/>
    <w:rsid w:val="28C8445F"/>
    <w:rsid w:val="28C87F1B"/>
    <w:rsid w:val="28CC5165"/>
    <w:rsid w:val="28CF4E74"/>
    <w:rsid w:val="28D635FE"/>
    <w:rsid w:val="28F9286B"/>
    <w:rsid w:val="2900009D"/>
    <w:rsid w:val="290346ED"/>
    <w:rsid w:val="290C4C94"/>
    <w:rsid w:val="29125FE0"/>
    <w:rsid w:val="2916264F"/>
    <w:rsid w:val="292F27AC"/>
    <w:rsid w:val="29375CB0"/>
    <w:rsid w:val="295E3016"/>
    <w:rsid w:val="2962484B"/>
    <w:rsid w:val="29626662"/>
    <w:rsid w:val="296B77F7"/>
    <w:rsid w:val="296D1D3E"/>
    <w:rsid w:val="296F6FD1"/>
    <w:rsid w:val="2972331B"/>
    <w:rsid w:val="297D6234"/>
    <w:rsid w:val="299A56EC"/>
    <w:rsid w:val="29BA46F0"/>
    <w:rsid w:val="29BE62A0"/>
    <w:rsid w:val="29CB6263"/>
    <w:rsid w:val="29D60870"/>
    <w:rsid w:val="29DA55BA"/>
    <w:rsid w:val="29E82D4D"/>
    <w:rsid w:val="29E928DF"/>
    <w:rsid w:val="2A071180"/>
    <w:rsid w:val="2A16459C"/>
    <w:rsid w:val="2A1D79DB"/>
    <w:rsid w:val="2A22108F"/>
    <w:rsid w:val="2A282EEF"/>
    <w:rsid w:val="2A375D41"/>
    <w:rsid w:val="2A377AEF"/>
    <w:rsid w:val="2A4325F5"/>
    <w:rsid w:val="2A5161C1"/>
    <w:rsid w:val="2A645BD7"/>
    <w:rsid w:val="2A6939CE"/>
    <w:rsid w:val="2A7423E6"/>
    <w:rsid w:val="2A7B00DC"/>
    <w:rsid w:val="2A83119F"/>
    <w:rsid w:val="2A862824"/>
    <w:rsid w:val="2A975780"/>
    <w:rsid w:val="2AB41B93"/>
    <w:rsid w:val="2AB936B4"/>
    <w:rsid w:val="2AC960B9"/>
    <w:rsid w:val="2AD6555A"/>
    <w:rsid w:val="2AFB387E"/>
    <w:rsid w:val="2B080D19"/>
    <w:rsid w:val="2B0D0850"/>
    <w:rsid w:val="2B16733F"/>
    <w:rsid w:val="2B205C57"/>
    <w:rsid w:val="2B5100EC"/>
    <w:rsid w:val="2B514BE0"/>
    <w:rsid w:val="2B5B6A56"/>
    <w:rsid w:val="2B6C4BBC"/>
    <w:rsid w:val="2B6F150A"/>
    <w:rsid w:val="2B787A6C"/>
    <w:rsid w:val="2B7F7BE5"/>
    <w:rsid w:val="2B82123D"/>
    <w:rsid w:val="2B88520A"/>
    <w:rsid w:val="2B8A3EC7"/>
    <w:rsid w:val="2B991C74"/>
    <w:rsid w:val="2B9A7997"/>
    <w:rsid w:val="2BAC7F02"/>
    <w:rsid w:val="2BB1063F"/>
    <w:rsid w:val="2C09470C"/>
    <w:rsid w:val="2C0A6AA2"/>
    <w:rsid w:val="2C0F6573"/>
    <w:rsid w:val="2C3C4D5D"/>
    <w:rsid w:val="2C457FC3"/>
    <w:rsid w:val="2C4D0AD8"/>
    <w:rsid w:val="2C550700"/>
    <w:rsid w:val="2C59191D"/>
    <w:rsid w:val="2C6646BB"/>
    <w:rsid w:val="2C763CDD"/>
    <w:rsid w:val="2C7E7C57"/>
    <w:rsid w:val="2C8B24EF"/>
    <w:rsid w:val="2C975363"/>
    <w:rsid w:val="2CC413E2"/>
    <w:rsid w:val="2CC74AD6"/>
    <w:rsid w:val="2CCD36D6"/>
    <w:rsid w:val="2CD07D87"/>
    <w:rsid w:val="2CDB6437"/>
    <w:rsid w:val="2CE83322"/>
    <w:rsid w:val="2CF9552F"/>
    <w:rsid w:val="2D0B5263"/>
    <w:rsid w:val="2D1129F5"/>
    <w:rsid w:val="2D12352C"/>
    <w:rsid w:val="2D156482"/>
    <w:rsid w:val="2D1F6E84"/>
    <w:rsid w:val="2D2325AC"/>
    <w:rsid w:val="2D237498"/>
    <w:rsid w:val="2D2E05C4"/>
    <w:rsid w:val="2D2E2760"/>
    <w:rsid w:val="2D315F07"/>
    <w:rsid w:val="2D621327"/>
    <w:rsid w:val="2D750374"/>
    <w:rsid w:val="2D7746A6"/>
    <w:rsid w:val="2D7B41F9"/>
    <w:rsid w:val="2D7E2B7A"/>
    <w:rsid w:val="2D8A43D9"/>
    <w:rsid w:val="2D907BEB"/>
    <w:rsid w:val="2D975EBC"/>
    <w:rsid w:val="2DA1761D"/>
    <w:rsid w:val="2DA60AE7"/>
    <w:rsid w:val="2DB8663C"/>
    <w:rsid w:val="2DC41FB5"/>
    <w:rsid w:val="2DCA55D5"/>
    <w:rsid w:val="2DDC7709"/>
    <w:rsid w:val="2DE16FF1"/>
    <w:rsid w:val="2DE65041"/>
    <w:rsid w:val="2DF21032"/>
    <w:rsid w:val="2E045D5D"/>
    <w:rsid w:val="2E1C41A8"/>
    <w:rsid w:val="2E277E7A"/>
    <w:rsid w:val="2E2A1BC5"/>
    <w:rsid w:val="2E2F4F97"/>
    <w:rsid w:val="2E5E283C"/>
    <w:rsid w:val="2E631564"/>
    <w:rsid w:val="2E637B29"/>
    <w:rsid w:val="2E721FDC"/>
    <w:rsid w:val="2E7568B3"/>
    <w:rsid w:val="2E836C36"/>
    <w:rsid w:val="2E8A0FD5"/>
    <w:rsid w:val="2E8F31CF"/>
    <w:rsid w:val="2E9372BE"/>
    <w:rsid w:val="2E960B5C"/>
    <w:rsid w:val="2E9632B0"/>
    <w:rsid w:val="2EBF01F2"/>
    <w:rsid w:val="2EC171AF"/>
    <w:rsid w:val="2ECD5F79"/>
    <w:rsid w:val="2EE644C2"/>
    <w:rsid w:val="2EE70102"/>
    <w:rsid w:val="2EF41703"/>
    <w:rsid w:val="2EF43B6D"/>
    <w:rsid w:val="2EFE6E2D"/>
    <w:rsid w:val="2F0A3A24"/>
    <w:rsid w:val="2F1E6861"/>
    <w:rsid w:val="2F350375"/>
    <w:rsid w:val="2F3565C7"/>
    <w:rsid w:val="2F38640B"/>
    <w:rsid w:val="2F3F599D"/>
    <w:rsid w:val="2F4A02C4"/>
    <w:rsid w:val="2F4C0CF7"/>
    <w:rsid w:val="2F4D3828"/>
    <w:rsid w:val="2F51443A"/>
    <w:rsid w:val="2F5277B1"/>
    <w:rsid w:val="2F6250A0"/>
    <w:rsid w:val="2F6534D3"/>
    <w:rsid w:val="2F7455DA"/>
    <w:rsid w:val="2F903F13"/>
    <w:rsid w:val="2F9217E7"/>
    <w:rsid w:val="2F94138B"/>
    <w:rsid w:val="2F9D04BA"/>
    <w:rsid w:val="2FA06136"/>
    <w:rsid w:val="2FB44791"/>
    <w:rsid w:val="2FBC25A1"/>
    <w:rsid w:val="2FCA7066"/>
    <w:rsid w:val="2FD933F6"/>
    <w:rsid w:val="2FDD4C94"/>
    <w:rsid w:val="2FF93EEC"/>
    <w:rsid w:val="30004E27"/>
    <w:rsid w:val="3011493E"/>
    <w:rsid w:val="30295473"/>
    <w:rsid w:val="30354AD0"/>
    <w:rsid w:val="303E524F"/>
    <w:rsid w:val="30466CDD"/>
    <w:rsid w:val="304F5466"/>
    <w:rsid w:val="30542A7D"/>
    <w:rsid w:val="305B32B7"/>
    <w:rsid w:val="306C4C9C"/>
    <w:rsid w:val="306E572A"/>
    <w:rsid w:val="307205E6"/>
    <w:rsid w:val="307C2F02"/>
    <w:rsid w:val="308B46F0"/>
    <w:rsid w:val="30A371B5"/>
    <w:rsid w:val="30A633C1"/>
    <w:rsid w:val="30AB7443"/>
    <w:rsid w:val="30B2297D"/>
    <w:rsid w:val="30B82513"/>
    <w:rsid w:val="30C33564"/>
    <w:rsid w:val="30C916BD"/>
    <w:rsid w:val="30CB531F"/>
    <w:rsid w:val="30D00554"/>
    <w:rsid w:val="30E14632"/>
    <w:rsid w:val="30F00951"/>
    <w:rsid w:val="30F201A2"/>
    <w:rsid w:val="30F93D50"/>
    <w:rsid w:val="3103697D"/>
    <w:rsid w:val="31196938"/>
    <w:rsid w:val="312C180C"/>
    <w:rsid w:val="313421A7"/>
    <w:rsid w:val="3138266C"/>
    <w:rsid w:val="3145389E"/>
    <w:rsid w:val="31540F86"/>
    <w:rsid w:val="315B2F79"/>
    <w:rsid w:val="316D2048"/>
    <w:rsid w:val="31702EF2"/>
    <w:rsid w:val="318D26EA"/>
    <w:rsid w:val="318F1FBE"/>
    <w:rsid w:val="318F6462"/>
    <w:rsid w:val="319F5F79"/>
    <w:rsid w:val="31B45EC9"/>
    <w:rsid w:val="31B936AA"/>
    <w:rsid w:val="31BF3006"/>
    <w:rsid w:val="31C1591F"/>
    <w:rsid w:val="31C34263"/>
    <w:rsid w:val="31C679AA"/>
    <w:rsid w:val="31C84C92"/>
    <w:rsid w:val="31CC4FC0"/>
    <w:rsid w:val="31DA57DD"/>
    <w:rsid w:val="31E3055C"/>
    <w:rsid w:val="31EF362F"/>
    <w:rsid w:val="31F639C9"/>
    <w:rsid w:val="32026C34"/>
    <w:rsid w:val="32136CF0"/>
    <w:rsid w:val="3227704B"/>
    <w:rsid w:val="322E0182"/>
    <w:rsid w:val="322F0468"/>
    <w:rsid w:val="323A056C"/>
    <w:rsid w:val="323E39E4"/>
    <w:rsid w:val="32430FFB"/>
    <w:rsid w:val="32454D73"/>
    <w:rsid w:val="32465A4A"/>
    <w:rsid w:val="32495134"/>
    <w:rsid w:val="3253123E"/>
    <w:rsid w:val="3295684A"/>
    <w:rsid w:val="32987720"/>
    <w:rsid w:val="32B67D5C"/>
    <w:rsid w:val="32B94DA6"/>
    <w:rsid w:val="32BA750F"/>
    <w:rsid w:val="32C03127"/>
    <w:rsid w:val="32C06ACD"/>
    <w:rsid w:val="32C61435"/>
    <w:rsid w:val="32C97752"/>
    <w:rsid w:val="32CF46C6"/>
    <w:rsid w:val="32DB1E15"/>
    <w:rsid w:val="32DF0D23"/>
    <w:rsid w:val="32E439BE"/>
    <w:rsid w:val="32F56C62"/>
    <w:rsid w:val="32FC36C4"/>
    <w:rsid w:val="33105381"/>
    <w:rsid w:val="331A7FAD"/>
    <w:rsid w:val="331F3816"/>
    <w:rsid w:val="331F7372"/>
    <w:rsid w:val="33223661"/>
    <w:rsid w:val="33332C0B"/>
    <w:rsid w:val="33346DEB"/>
    <w:rsid w:val="33423060"/>
    <w:rsid w:val="33550905"/>
    <w:rsid w:val="336C4E75"/>
    <w:rsid w:val="336E20A7"/>
    <w:rsid w:val="33722BBB"/>
    <w:rsid w:val="33785E51"/>
    <w:rsid w:val="3392223A"/>
    <w:rsid w:val="339D4696"/>
    <w:rsid w:val="33B52813"/>
    <w:rsid w:val="33BE2C6F"/>
    <w:rsid w:val="33BF02F5"/>
    <w:rsid w:val="33D77C4D"/>
    <w:rsid w:val="33DC1707"/>
    <w:rsid w:val="33E15606"/>
    <w:rsid w:val="33E83C08"/>
    <w:rsid w:val="33EB36F8"/>
    <w:rsid w:val="33F626E2"/>
    <w:rsid w:val="33F9478A"/>
    <w:rsid w:val="340B76BB"/>
    <w:rsid w:val="341963DA"/>
    <w:rsid w:val="34270BD4"/>
    <w:rsid w:val="3428494C"/>
    <w:rsid w:val="343C1238"/>
    <w:rsid w:val="343C4A44"/>
    <w:rsid w:val="34402FAA"/>
    <w:rsid w:val="34585069"/>
    <w:rsid w:val="3463298D"/>
    <w:rsid w:val="347100A1"/>
    <w:rsid w:val="34847DD4"/>
    <w:rsid w:val="3487403F"/>
    <w:rsid w:val="3491686F"/>
    <w:rsid w:val="3498562E"/>
    <w:rsid w:val="349E7251"/>
    <w:rsid w:val="34B904A2"/>
    <w:rsid w:val="34CC6CA9"/>
    <w:rsid w:val="34DA510C"/>
    <w:rsid w:val="34E0709E"/>
    <w:rsid w:val="34EE16F2"/>
    <w:rsid w:val="34FB734B"/>
    <w:rsid w:val="3513777F"/>
    <w:rsid w:val="351C000D"/>
    <w:rsid w:val="35250261"/>
    <w:rsid w:val="352F2FAC"/>
    <w:rsid w:val="3538471B"/>
    <w:rsid w:val="353A66E5"/>
    <w:rsid w:val="356814A4"/>
    <w:rsid w:val="356C07CF"/>
    <w:rsid w:val="356C3E4A"/>
    <w:rsid w:val="3575264D"/>
    <w:rsid w:val="35794430"/>
    <w:rsid w:val="35796CF3"/>
    <w:rsid w:val="35880BA1"/>
    <w:rsid w:val="3592207D"/>
    <w:rsid w:val="35AA4B49"/>
    <w:rsid w:val="35B14F84"/>
    <w:rsid w:val="35D4030E"/>
    <w:rsid w:val="35E67F67"/>
    <w:rsid w:val="35E825E5"/>
    <w:rsid w:val="35E96AB5"/>
    <w:rsid w:val="35ED15E7"/>
    <w:rsid w:val="35FB1672"/>
    <w:rsid w:val="3601265D"/>
    <w:rsid w:val="36075FB2"/>
    <w:rsid w:val="360C5B09"/>
    <w:rsid w:val="36127662"/>
    <w:rsid w:val="36254ED9"/>
    <w:rsid w:val="362A564B"/>
    <w:rsid w:val="363167A7"/>
    <w:rsid w:val="3639699D"/>
    <w:rsid w:val="363A0AED"/>
    <w:rsid w:val="365B573F"/>
    <w:rsid w:val="3679323D"/>
    <w:rsid w:val="367E2601"/>
    <w:rsid w:val="3680217A"/>
    <w:rsid w:val="36853990"/>
    <w:rsid w:val="368A72FA"/>
    <w:rsid w:val="369938DF"/>
    <w:rsid w:val="369D23B3"/>
    <w:rsid w:val="36A7132A"/>
    <w:rsid w:val="36B50A01"/>
    <w:rsid w:val="36B96B07"/>
    <w:rsid w:val="36E979BB"/>
    <w:rsid w:val="36F64B42"/>
    <w:rsid w:val="36FF3742"/>
    <w:rsid w:val="3720710A"/>
    <w:rsid w:val="372133D9"/>
    <w:rsid w:val="372238D5"/>
    <w:rsid w:val="37250D2B"/>
    <w:rsid w:val="372A4537"/>
    <w:rsid w:val="372B2789"/>
    <w:rsid w:val="3736112E"/>
    <w:rsid w:val="374155B5"/>
    <w:rsid w:val="37452EE6"/>
    <w:rsid w:val="37484243"/>
    <w:rsid w:val="374A3CAF"/>
    <w:rsid w:val="379D5444"/>
    <w:rsid w:val="379E73FF"/>
    <w:rsid w:val="37A74C10"/>
    <w:rsid w:val="37C260EF"/>
    <w:rsid w:val="37C963CD"/>
    <w:rsid w:val="37ED6292"/>
    <w:rsid w:val="37F92887"/>
    <w:rsid w:val="37FA104F"/>
    <w:rsid w:val="37FA5E67"/>
    <w:rsid w:val="37FC2378"/>
    <w:rsid w:val="38061C51"/>
    <w:rsid w:val="384442C0"/>
    <w:rsid w:val="384D672F"/>
    <w:rsid w:val="385F2084"/>
    <w:rsid w:val="387502BB"/>
    <w:rsid w:val="389F5FE9"/>
    <w:rsid w:val="38A21F1B"/>
    <w:rsid w:val="38A5656B"/>
    <w:rsid w:val="38BB165C"/>
    <w:rsid w:val="38C073F1"/>
    <w:rsid w:val="38CE4E96"/>
    <w:rsid w:val="38D35E0A"/>
    <w:rsid w:val="38DA41D3"/>
    <w:rsid w:val="38E54BBA"/>
    <w:rsid w:val="38E91145"/>
    <w:rsid w:val="38F35529"/>
    <w:rsid w:val="38F91ED2"/>
    <w:rsid w:val="38FE4293"/>
    <w:rsid w:val="390D1B2A"/>
    <w:rsid w:val="3914724D"/>
    <w:rsid w:val="39225E0E"/>
    <w:rsid w:val="39232701"/>
    <w:rsid w:val="392E77E6"/>
    <w:rsid w:val="393303DB"/>
    <w:rsid w:val="39331DC9"/>
    <w:rsid w:val="393C0069"/>
    <w:rsid w:val="39423DBA"/>
    <w:rsid w:val="394E7346"/>
    <w:rsid w:val="39594459"/>
    <w:rsid w:val="395C4A66"/>
    <w:rsid w:val="395C6ACD"/>
    <w:rsid w:val="39636C93"/>
    <w:rsid w:val="39672100"/>
    <w:rsid w:val="39696FD5"/>
    <w:rsid w:val="39736B31"/>
    <w:rsid w:val="397D279F"/>
    <w:rsid w:val="39961B3F"/>
    <w:rsid w:val="399C796E"/>
    <w:rsid w:val="39A561BF"/>
    <w:rsid w:val="39B04CBE"/>
    <w:rsid w:val="39BA276C"/>
    <w:rsid w:val="39D24B04"/>
    <w:rsid w:val="39D42CBF"/>
    <w:rsid w:val="39EC3D26"/>
    <w:rsid w:val="39FF3013"/>
    <w:rsid w:val="3A261D08"/>
    <w:rsid w:val="3A2B2AA0"/>
    <w:rsid w:val="3A2B43BC"/>
    <w:rsid w:val="3A306295"/>
    <w:rsid w:val="3A443C93"/>
    <w:rsid w:val="3A4B3142"/>
    <w:rsid w:val="3A546121"/>
    <w:rsid w:val="3A663AD8"/>
    <w:rsid w:val="3A7601BF"/>
    <w:rsid w:val="3A767023"/>
    <w:rsid w:val="3A8521B0"/>
    <w:rsid w:val="3A8B353F"/>
    <w:rsid w:val="3A907B89"/>
    <w:rsid w:val="3A970136"/>
    <w:rsid w:val="3AAA60BB"/>
    <w:rsid w:val="3AB962FE"/>
    <w:rsid w:val="3ABD5DEE"/>
    <w:rsid w:val="3AC32CD9"/>
    <w:rsid w:val="3AD15949"/>
    <w:rsid w:val="3AD9527C"/>
    <w:rsid w:val="3AD9689F"/>
    <w:rsid w:val="3AF53044"/>
    <w:rsid w:val="3AFF3A54"/>
    <w:rsid w:val="3B134478"/>
    <w:rsid w:val="3B2B6759"/>
    <w:rsid w:val="3B377218"/>
    <w:rsid w:val="3B516536"/>
    <w:rsid w:val="3B534325"/>
    <w:rsid w:val="3B601FA2"/>
    <w:rsid w:val="3B612B91"/>
    <w:rsid w:val="3B8049F3"/>
    <w:rsid w:val="3B862684"/>
    <w:rsid w:val="3BA11972"/>
    <w:rsid w:val="3BA2316A"/>
    <w:rsid w:val="3BA72DC2"/>
    <w:rsid w:val="3BC00A2C"/>
    <w:rsid w:val="3BC37BAA"/>
    <w:rsid w:val="3BDC6748"/>
    <w:rsid w:val="3BDF5A50"/>
    <w:rsid w:val="3BE15B0C"/>
    <w:rsid w:val="3BE57058"/>
    <w:rsid w:val="3BF32330"/>
    <w:rsid w:val="3BFF34D2"/>
    <w:rsid w:val="3C1A6F69"/>
    <w:rsid w:val="3C2024A6"/>
    <w:rsid w:val="3C254AF9"/>
    <w:rsid w:val="3C296894"/>
    <w:rsid w:val="3C3019D0"/>
    <w:rsid w:val="3C5551BC"/>
    <w:rsid w:val="3C793F97"/>
    <w:rsid w:val="3C7E77FF"/>
    <w:rsid w:val="3C8B773F"/>
    <w:rsid w:val="3C8D7A42"/>
    <w:rsid w:val="3C916D88"/>
    <w:rsid w:val="3C9D40B0"/>
    <w:rsid w:val="3CB1142F"/>
    <w:rsid w:val="3CBA010B"/>
    <w:rsid w:val="3CC36057"/>
    <w:rsid w:val="3CE30098"/>
    <w:rsid w:val="3CF01ED2"/>
    <w:rsid w:val="3CF66347"/>
    <w:rsid w:val="3CFB2BFE"/>
    <w:rsid w:val="3D0A4BEF"/>
    <w:rsid w:val="3D0C3777"/>
    <w:rsid w:val="3D197528"/>
    <w:rsid w:val="3D1A0A8C"/>
    <w:rsid w:val="3D1C1907"/>
    <w:rsid w:val="3D2008B6"/>
    <w:rsid w:val="3D37394A"/>
    <w:rsid w:val="3D4A5AA2"/>
    <w:rsid w:val="3D604F23"/>
    <w:rsid w:val="3D8A7657"/>
    <w:rsid w:val="3D8B6100"/>
    <w:rsid w:val="3D9A2417"/>
    <w:rsid w:val="3D9D6133"/>
    <w:rsid w:val="3D9D730D"/>
    <w:rsid w:val="3DAD7631"/>
    <w:rsid w:val="3DAE270A"/>
    <w:rsid w:val="3DAF4C78"/>
    <w:rsid w:val="3DC30853"/>
    <w:rsid w:val="3DCD0B3E"/>
    <w:rsid w:val="3DF44103"/>
    <w:rsid w:val="3DFB3B27"/>
    <w:rsid w:val="3DFF7CEF"/>
    <w:rsid w:val="3E040F4F"/>
    <w:rsid w:val="3E246184"/>
    <w:rsid w:val="3E265A58"/>
    <w:rsid w:val="3E30282F"/>
    <w:rsid w:val="3E343FBF"/>
    <w:rsid w:val="3E353EED"/>
    <w:rsid w:val="3E3D0A6D"/>
    <w:rsid w:val="3E4B54BF"/>
    <w:rsid w:val="3E4D56DB"/>
    <w:rsid w:val="3E52684D"/>
    <w:rsid w:val="3E5C270D"/>
    <w:rsid w:val="3E5C4D9B"/>
    <w:rsid w:val="3E670375"/>
    <w:rsid w:val="3E6746A0"/>
    <w:rsid w:val="3E686E02"/>
    <w:rsid w:val="3E6F5651"/>
    <w:rsid w:val="3E7A3D22"/>
    <w:rsid w:val="3E7B30CF"/>
    <w:rsid w:val="3E7C7D6E"/>
    <w:rsid w:val="3E7E5894"/>
    <w:rsid w:val="3E81540D"/>
    <w:rsid w:val="3E833926"/>
    <w:rsid w:val="3E8A248B"/>
    <w:rsid w:val="3EA80DAE"/>
    <w:rsid w:val="3EBF4499"/>
    <w:rsid w:val="3EC7747B"/>
    <w:rsid w:val="3EDC63B3"/>
    <w:rsid w:val="3EEA31FB"/>
    <w:rsid w:val="3EED5D5E"/>
    <w:rsid w:val="3EF62975"/>
    <w:rsid w:val="3F042033"/>
    <w:rsid w:val="3F245800"/>
    <w:rsid w:val="3F2D1069"/>
    <w:rsid w:val="3F3778D7"/>
    <w:rsid w:val="3F620D12"/>
    <w:rsid w:val="3F6337FD"/>
    <w:rsid w:val="3F7C7AA2"/>
    <w:rsid w:val="3F7D7989"/>
    <w:rsid w:val="3F8E1B07"/>
    <w:rsid w:val="3F912924"/>
    <w:rsid w:val="3FC52B46"/>
    <w:rsid w:val="3FC61113"/>
    <w:rsid w:val="3FD3544C"/>
    <w:rsid w:val="3FE7FC63"/>
    <w:rsid w:val="3FEC2CD2"/>
    <w:rsid w:val="3FF20893"/>
    <w:rsid w:val="3FF74016"/>
    <w:rsid w:val="3FFB03CD"/>
    <w:rsid w:val="40061FE5"/>
    <w:rsid w:val="400D263F"/>
    <w:rsid w:val="401364B0"/>
    <w:rsid w:val="401C0BA0"/>
    <w:rsid w:val="401D7077"/>
    <w:rsid w:val="403C0ED4"/>
    <w:rsid w:val="403D064C"/>
    <w:rsid w:val="4044618B"/>
    <w:rsid w:val="40487E84"/>
    <w:rsid w:val="404B6088"/>
    <w:rsid w:val="405A40DF"/>
    <w:rsid w:val="406D38D0"/>
    <w:rsid w:val="407F2EC0"/>
    <w:rsid w:val="40843B22"/>
    <w:rsid w:val="408573FB"/>
    <w:rsid w:val="408D548F"/>
    <w:rsid w:val="40905D53"/>
    <w:rsid w:val="409558F0"/>
    <w:rsid w:val="40A03F42"/>
    <w:rsid w:val="40AE4C6A"/>
    <w:rsid w:val="40C23A68"/>
    <w:rsid w:val="40C438A8"/>
    <w:rsid w:val="40C854ED"/>
    <w:rsid w:val="40D536F0"/>
    <w:rsid w:val="40DC2CE2"/>
    <w:rsid w:val="40DD77F0"/>
    <w:rsid w:val="40DE1C7A"/>
    <w:rsid w:val="40E65CAF"/>
    <w:rsid w:val="40F93BD6"/>
    <w:rsid w:val="410A2170"/>
    <w:rsid w:val="410F091D"/>
    <w:rsid w:val="41230BA1"/>
    <w:rsid w:val="41285F8B"/>
    <w:rsid w:val="412B3502"/>
    <w:rsid w:val="412F731A"/>
    <w:rsid w:val="413564B0"/>
    <w:rsid w:val="4137644D"/>
    <w:rsid w:val="41432C59"/>
    <w:rsid w:val="41466412"/>
    <w:rsid w:val="41471947"/>
    <w:rsid w:val="414A2F25"/>
    <w:rsid w:val="415B1EBD"/>
    <w:rsid w:val="41614A51"/>
    <w:rsid w:val="418252F2"/>
    <w:rsid w:val="419F4E52"/>
    <w:rsid w:val="41B21056"/>
    <w:rsid w:val="41B54929"/>
    <w:rsid w:val="41BE41FA"/>
    <w:rsid w:val="41CB0891"/>
    <w:rsid w:val="41CF0BF2"/>
    <w:rsid w:val="41D57EC1"/>
    <w:rsid w:val="41E62EDB"/>
    <w:rsid w:val="41E9571B"/>
    <w:rsid w:val="41EA4CFF"/>
    <w:rsid w:val="41FB12D8"/>
    <w:rsid w:val="41FD2F74"/>
    <w:rsid w:val="42022339"/>
    <w:rsid w:val="42070318"/>
    <w:rsid w:val="42087531"/>
    <w:rsid w:val="42115495"/>
    <w:rsid w:val="42154762"/>
    <w:rsid w:val="42206C63"/>
    <w:rsid w:val="42340F6C"/>
    <w:rsid w:val="42360234"/>
    <w:rsid w:val="42435351"/>
    <w:rsid w:val="424C5CAA"/>
    <w:rsid w:val="42527340"/>
    <w:rsid w:val="428B0580"/>
    <w:rsid w:val="428E62C2"/>
    <w:rsid w:val="42905B96"/>
    <w:rsid w:val="429E3558"/>
    <w:rsid w:val="42A11566"/>
    <w:rsid w:val="42B138A1"/>
    <w:rsid w:val="42BD4D7D"/>
    <w:rsid w:val="42C02DCF"/>
    <w:rsid w:val="42D05E4A"/>
    <w:rsid w:val="42D57C52"/>
    <w:rsid w:val="42DB3361"/>
    <w:rsid w:val="42F94CA5"/>
    <w:rsid w:val="430D71CB"/>
    <w:rsid w:val="43162B45"/>
    <w:rsid w:val="431E7646"/>
    <w:rsid w:val="43252C2C"/>
    <w:rsid w:val="43367260"/>
    <w:rsid w:val="4347356A"/>
    <w:rsid w:val="434A21E9"/>
    <w:rsid w:val="4355293C"/>
    <w:rsid w:val="435830D7"/>
    <w:rsid w:val="43A93EB4"/>
    <w:rsid w:val="43B50F8C"/>
    <w:rsid w:val="43B6787E"/>
    <w:rsid w:val="43C86182"/>
    <w:rsid w:val="43CC52F4"/>
    <w:rsid w:val="43DB5133"/>
    <w:rsid w:val="43E070FD"/>
    <w:rsid w:val="43FC469B"/>
    <w:rsid w:val="43FD36FF"/>
    <w:rsid w:val="44046CFA"/>
    <w:rsid w:val="441A0137"/>
    <w:rsid w:val="441A7E0D"/>
    <w:rsid w:val="442A3FED"/>
    <w:rsid w:val="44357685"/>
    <w:rsid w:val="44393279"/>
    <w:rsid w:val="443F1EFE"/>
    <w:rsid w:val="444D2373"/>
    <w:rsid w:val="44737E67"/>
    <w:rsid w:val="449823C6"/>
    <w:rsid w:val="449C1302"/>
    <w:rsid w:val="44A263A7"/>
    <w:rsid w:val="44A75419"/>
    <w:rsid w:val="44A87318"/>
    <w:rsid w:val="44B00772"/>
    <w:rsid w:val="44BC0EC5"/>
    <w:rsid w:val="44C70D83"/>
    <w:rsid w:val="44CC6C2E"/>
    <w:rsid w:val="44E63716"/>
    <w:rsid w:val="44E95A32"/>
    <w:rsid w:val="44F92668"/>
    <w:rsid w:val="450D3AB0"/>
    <w:rsid w:val="451231DA"/>
    <w:rsid w:val="45160D27"/>
    <w:rsid w:val="45195461"/>
    <w:rsid w:val="451B69DA"/>
    <w:rsid w:val="45303661"/>
    <w:rsid w:val="45397CB8"/>
    <w:rsid w:val="454669E0"/>
    <w:rsid w:val="455A0251"/>
    <w:rsid w:val="455B6909"/>
    <w:rsid w:val="455B690D"/>
    <w:rsid w:val="45684BA8"/>
    <w:rsid w:val="457009C2"/>
    <w:rsid w:val="45797469"/>
    <w:rsid w:val="457F0AD7"/>
    <w:rsid w:val="459631E7"/>
    <w:rsid w:val="459D6275"/>
    <w:rsid w:val="45A41B1E"/>
    <w:rsid w:val="45AC0035"/>
    <w:rsid w:val="45B15882"/>
    <w:rsid w:val="45B44292"/>
    <w:rsid w:val="45B55D81"/>
    <w:rsid w:val="45DD1F63"/>
    <w:rsid w:val="45E9562D"/>
    <w:rsid w:val="45ED26A7"/>
    <w:rsid w:val="46195EA3"/>
    <w:rsid w:val="462412CB"/>
    <w:rsid w:val="46333408"/>
    <w:rsid w:val="46380A1F"/>
    <w:rsid w:val="4639598A"/>
    <w:rsid w:val="465020C5"/>
    <w:rsid w:val="46570FBC"/>
    <w:rsid w:val="46687557"/>
    <w:rsid w:val="46733805"/>
    <w:rsid w:val="467A7AE9"/>
    <w:rsid w:val="46863A5E"/>
    <w:rsid w:val="468B579C"/>
    <w:rsid w:val="46934DB8"/>
    <w:rsid w:val="46A26AF0"/>
    <w:rsid w:val="46B32A45"/>
    <w:rsid w:val="46BE69A6"/>
    <w:rsid w:val="46BF7944"/>
    <w:rsid w:val="46C16C66"/>
    <w:rsid w:val="46C2478C"/>
    <w:rsid w:val="46C6602A"/>
    <w:rsid w:val="46D34274"/>
    <w:rsid w:val="46D63D94"/>
    <w:rsid w:val="46EA574B"/>
    <w:rsid w:val="46F4275F"/>
    <w:rsid w:val="46FFB4D4"/>
    <w:rsid w:val="47150FE3"/>
    <w:rsid w:val="47171ECF"/>
    <w:rsid w:val="471825FE"/>
    <w:rsid w:val="471E29FF"/>
    <w:rsid w:val="472471F5"/>
    <w:rsid w:val="473C62ED"/>
    <w:rsid w:val="47465EA7"/>
    <w:rsid w:val="474F2E51"/>
    <w:rsid w:val="47510061"/>
    <w:rsid w:val="475271F5"/>
    <w:rsid w:val="475A58D5"/>
    <w:rsid w:val="47683A8C"/>
    <w:rsid w:val="476C2FC5"/>
    <w:rsid w:val="4774202F"/>
    <w:rsid w:val="47767A51"/>
    <w:rsid w:val="47880CC3"/>
    <w:rsid w:val="478832E0"/>
    <w:rsid w:val="478D137F"/>
    <w:rsid w:val="47917891"/>
    <w:rsid w:val="479C753F"/>
    <w:rsid w:val="47A125F4"/>
    <w:rsid w:val="47B02837"/>
    <w:rsid w:val="47D76015"/>
    <w:rsid w:val="47D779E1"/>
    <w:rsid w:val="47E23D6B"/>
    <w:rsid w:val="47EB01EC"/>
    <w:rsid w:val="48082113"/>
    <w:rsid w:val="480F3A01"/>
    <w:rsid w:val="48261FDC"/>
    <w:rsid w:val="48336640"/>
    <w:rsid w:val="483D66D0"/>
    <w:rsid w:val="483F12A6"/>
    <w:rsid w:val="484D0086"/>
    <w:rsid w:val="484F309A"/>
    <w:rsid w:val="484F527F"/>
    <w:rsid w:val="486227FE"/>
    <w:rsid w:val="48790402"/>
    <w:rsid w:val="487F4D36"/>
    <w:rsid w:val="488139CE"/>
    <w:rsid w:val="48873066"/>
    <w:rsid w:val="4891016A"/>
    <w:rsid w:val="489B48C1"/>
    <w:rsid w:val="48AD0076"/>
    <w:rsid w:val="48C37705"/>
    <w:rsid w:val="48C57BFC"/>
    <w:rsid w:val="48C76893"/>
    <w:rsid w:val="48DB1944"/>
    <w:rsid w:val="48DE2379"/>
    <w:rsid w:val="48F74986"/>
    <w:rsid w:val="48F963E2"/>
    <w:rsid w:val="48FB5F87"/>
    <w:rsid w:val="490000A6"/>
    <w:rsid w:val="49295A84"/>
    <w:rsid w:val="492E1B2A"/>
    <w:rsid w:val="49357497"/>
    <w:rsid w:val="493C0826"/>
    <w:rsid w:val="494476DB"/>
    <w:rsid w:val="494770D2"/>
    <w:rsid w:val="495A0CAC"/>
    <w:rsid w:val="49685BF9"/>
    <w:rsid w:val="49726FD4"/>
    <w:rsid w:val="49785638"/>
    <w:rsid w:val="497955D6"/>
    <w:rsid w:val="4989333F"/>
    <w:rsid w:val="49897528"/>
    <w:rsid w:val="49911DF1"/>
    <w:rsid w:val="49973CAE"/>
    <w:rsid w:val="499846A4"/>
    <w:rsid w:val="49A91C74"/>
    <w:rsid w:val="49C05745"/>
    <w:rsid w:val="49CE413E"/>
    <w:rsid w:val="49D73383"/>
    <w:rsid w:val="49D96075"/>
    <w:rsid w:val="4A0749B4"/>
    <w:rsid w:val="4A1C5BD7"/>
    <w:rsid w:val="4A1F6EA4"/>
    <w:rsid w:val="4A2F6225"/>
    <w:rsid w:val="4A435BE4"/>
    <w:rsid w:val="4A461F80"/>
    <w:rsid w:val="4A485E02"/>
    <w:rsid w:val="4A4A3C21"/>
    <w:rsid w:val="4A565917"/>
    <w:rsid w:val="4A5E47CC"/>
    <w:rsid w:val="4A617FE4"/>
    <w:rsid w:val="4A741981"/>
    <w:rsid w:val="4A7C384D"/>
    <w:rsid w:val="4A81469E"/>
    <w:rsid w:val="4A86377F"/>
    <w:rsid w:val="4A88687F"/>
    <w:rsid w:val="4A916C63"/>
    <w:rsid w:val="4A95384D"/>
    <w:rsid w:val="4A9647D3"/>
    <w:rsid w:val="4AB55C1A"/>
    <w:rsid w:val="4ABA1304"/>
    <w:rsid w:val="4ABC105D"/>
    <w:rsid w:val="4ACA2A6F"/>
    <w:rsid w:val="4ADC2719"/>
    <w:rsid w:val="4ADD1B95"/>
    <w:rsid w:val="4AE178D7"/>
    <w:rsid w:val="4AEB2504"/>
    <w:rsid w:val="4AF126BD"/>
    <w:rsid w:val="4AF56EDE"/>
    <w:rsid w:val="4AFF63C0"/>
    <w:rsid w:val="4B101F6A"/>
    <w:rsid w:val="4B1D01E3"/>
    <w:rsid w:val="4B241639"/>
    <w:rsid w:val="4B3C2D5F"/>
    <w:rsid w:val="4B3D5D65"/>
    <w:rsid w:val="4B451D05"/>
    <w:rsid w:val="4B4B313F"/>
    <w:rsid w:val="4B56183A"/>
    <w:rsid w:val="4B5A25F7"/>
    <w:rsid w:val="4B5A4F93"/>
    <w:rsid w:val="4B621DBB"/>
    <w:rsid w:val="4B661B8A"/>
    <w:rsid w:val="4B6B53F2"/>
    <w:rsid w:val="4B792095"/>
    <w:rsid w:val="4B7C6430"/>
    <w:rsid w:val="4B7F0C09"/>
    <w:rsid w:val="4BA3334D"/>
    <w:rsid w:val="4BB24DCF"/>
    <w:rsid w:val="4BC36FDC"/>
    <w:rsid w:val="4BD05255"/>
    <w:rsid w:val="4BEB208F"/>
    <w:rsid w:val="4BEC277D"/>
    <w:rsid w:val="4BF07DD6"/>
    <w:rsid w:val="4BF35757"/>
    <w:rsid w:val="4C017B05"/>
    <w:rsid w:val="4C023883"/>
    <w:rsid w:val="4C063F47"/>
    <w:rsid w:val="4C080E93"/>
    <w:rsid w:val="4C1930A0"/>
    <w:rsid w:val="4C194D18"/>
    <w:rsid w:val="4C211EFD"/>
    <w:rsid w:val="4C24335E"/>
    <w:rsid w:val="4C250552"/>
    <w:rsid w:val="4C343BAC"/>
    <w:rsid w:val="4C5D22EE"/>
    <w:rsid w:val="4C653BF0"/>
    <w:rsid w:val="4C6836E0"/>
    <w:rsid w:val="4C766267"/>
    <w:rsid w:val="4C870569"/>
    <w:rsid w:val="4C96649F"/>
    <w:rsid w:val="4CA87F80"/>
    <w:rsid w:val="4CAB5E27"/>
    <w:rsid w:val="4CAD15A9"/>
    <w:rsid w:val="4CB942FF"/>
    <w:rsid w:val="4CD92557"/>
    <w:rsid w:val="4CDD75E9"/>
    <w:rsid w:val="4CDD7C2A"/>
    <w:rsid w:val="4CE20586"/>
    <w:rsid w:val="4CE53FF5"/>
    <w:rsid w:val="4CE65E63"/>
    <w:rsid w:val="4CEE0089"/>
    <w:rsid w:val="4CF51418"/>
    <w:rsid w:val="4CF71E51"/>
    <w:rsid w:val="4CF907DC"/>
    <w:rsid w:val="4CFE47D7"/>
    <w:rsid w:val="4D001B6A"/>
    <w:rsid w:val="4D01600E"/>
    <w:rsid w:val="4D1D271C"/>
    <w:rsid w:val="4D237C5B"/>
    <w:rsid w:val="4D2910C1"/>
    <w:rsid w:val="4D35206D"/>
    <w:rsid w:val="4D3D1483"/>
    <w:rsid w:val="4D491763"/>
    <w:rsid w:val="4D504A5E"/>
    <w:rsid w:val="4D6B16DA"/>
    <w:rsid w:val="4D6F633C"/>
    <w:rsid w:val="4D7B5AD0"/>
    <w:rsid w:val="4D7D6369"/>
    <w:rsid w:val="4D81556B"/>
    <w:rsid w:val="4D977EF6"/>
    <w:rsid w:val="4D99279A"/>
    <w:rsid w:val="4D9A7D77"/>
    <w:rsid w:val="4DB85903"/>
    <w:rsid w:val="4DD454D1"/>
    <w:rsid w:val="4DD63967"/>
    <w:rsid w:val="4DDE62FD"/>
    <w:rsid w:val="4E0249E0"/>
    <w:rsid w:val="4E037B64"/>
    <w:rsid w:val="4E0655E0"/>
    <w:rsid w:val="4E067002"/>
    <w:rsid w:val="4E0E7681"/>
    <w:rsid w:val="4E0F6F0F"/>
    <w:rsid w:val="4E1205E3"/>
    <w:rsid w:val="4E185B3D"/>
    <w:rsid w:val="4E21448E"/>
    <w:rsid w:val="4E285F35"/>
    <w:rsid w:val="4E2A2BC9"/>
    <w:rsid w:val="4E365F2C"/>
    <w:rsid w:val="4E3F86BA"/>
    <w:rsid w:val="4E4234AF"/>
    <w:rsid w:val="4E4A131D"/>
    <w:rsid w:val="4E4F2DA9"/>
    <w:rsid w:val="4E51022E"/>
    <w:rsid w:val="4E516B22"/>
    <w:rsid w:val="4E5A39E3"/>
    <w:rsid w:val="4E670997"/>
    <w:rsid w:val="4E855745"/>
    <w:rsid w:val="4EB41FBA"/>
    <w:rsid w:val="4EB6379A"/>
    <w:rsid w:val="4EC41925"/>
    <w:rsid w:val="4ED6514F"/>
    <w:rsid w:val="4ED67027"/>
    <w:rsid w:val="4ED743A2"/>
    <w:rsid w:val="4EDE5EDB"/>
    <w:rsid w:val="4EF57977"/>
    <w:rsid w:val="4EFB6E90"/>
    <w:rsid w:val="4EFE20DA"/>
    <w:rsid w:val="4F0B707E"/>
    <w:rsid w:val="4F0F0B84"/>
    <w:rsid w:val="4F0F42E7"/>
    <w:rsid w:val="4F240703"/>
    <w:rsid w:val="4F2C1688"/>
    <w:rsid w:val="4F2E0F30"/>
    <w:rsid w:val="4F347E24"/>
    <w:rsid w:val="4F3855EC"/>
    <w:rsid w:val="4F3B50DC"/>
    <w:rsid w:val="4F3F655F"/>
    <w:rsid w:val="4F62736A"/>
    <w:rsid w:val="4F9C756F"/>
    <w:rsid w:val="4F9F75DB"/>
    <w:rsid w:val="4FAB2261"/>
    <w:rsid w:val="4FB45BBA"/>
    <w:rsid w:val="4FDA66A3"/>
    <w:rsid w:val="4FEC3A73"/>
    <w:rsid w:val="4FF63D13"/>
    <w:rsid w:val="4FFD106F"/>
    <w:rsid w:val="4FFF435B"/>
    <w:rsid w:val="501A6B1F"/>
    <w:rsid w:val="502931CE"/>
    <w:rsid w:val="5039786D"/>
    <w:rsid w:val="503C0C40"/>
    <w:rsid w:val="504060D3"/>
    <w:rsid w:val="50416602"/>
    <w:rsid w:val="504852EB"/>
    <w:rsid w:val="504E494E"/>
    <w:rsid w:val="504F1C1F"/>
    <w:rsid w:val="5052092F"/>
    <w:rsid w:val="50534099"/>
    <w:rsid w:val="50627F69"/>
    <w:rsid w:val="506A211C"/>
    <w:rsid w:val="50747858"/>
    <w:rsid w:val="507F6097"/>
    <w:rsid w:val="509520E1"/>
    <w:rsid w:val="509937A3"/>
    <w:rsid w:val="509B758E"/>
    <w:rsid w:val="50AF4B29"/>
    <w:rsid w:val="50B43E64"/>
    <w:rsid w:val="50BB0D4D"/>
    <w:rsid w:val="50BD4D0C"/>
    <w:rsid w:val="50BE27F0"/>
    <w:rsid w:val="50CF1E10"/>
    <w:rsid w:val="50D2312A"/>
    <w:rsid w:val="50E33C7D"/>
    <w:rsid w:val="50F44B27"/>
    <w:rsid w:val="50F638E6"/>
    <w:rsid w:val="50F71591"/>
    <w:rsid w:val="50FA2399"/>
    <w:rsid w:val="510921A1"/>
    <w:rsid w:val="511B4592"/>
    <w:rsid w:val="511C0280"/>
    <w:rsid w:val="51390B15"/>
    <w:rsid w:val="51441596"/>
    <w:rsid w:val="51595CED"/>
    <w:rsid w:val="51626C49"/>
    <w:rsid w:val="51662A5D"/>
    <w:rsid w:val="5167040A"/>
    <w:rsid w:val="516D7F8E"/>
    <w:rsid w:val="51703763"/>
    <w:rsid w:val="51800653"/>
    <w:rsid w:val="5196433E"/>
    <w:rsid w:val="51AB6208"/>
    <w:rsid w:val="51AD56D0"/>
    <w:rsid w:val="51AE1E68"/>
    <w:rsid w:val="51B032DF"/>
    <w:rsid w:val="51B51175"/>
    <w:rsid w:val="51D4657C"/>
    <w:rsid w:val="51DA5B70"/>
    <w:rsid w:val="51DE736C"/>
    <w:rsid w:val="51E34898"/>
    <w:rsid w:val="520420FD"/>
    <w:rsid w:val="52151C14"/>
    <w:rsid w:val="521A547C"/>
    <w:rsid w:val="52270592"/>
    <w:rsid w:val="52495D62"/>
    <w:rsid w:val="525134DA"/>
    <w:rsid w:val="525941F7"/>
    <w:rsid w:val="525E2E39"/>
    <w:rsid w:val="526F7B39"/>
    <w:rsid w:val="52886C6F"/>
    <w:rsid w:val="52B15FA1"/>
    <w:rsid w:val="52C33D66"/>
    <w:rsid w:val="52DC4611"/>
    <w:rsid w:val="52E2239E"/>
    <w:rsid w:val="52F61A46"/>
    <w:rsid w:val="53051C89"/>
    <w:rsid w:val="531C1A1D"/>
    <w:rsid w:val="531D5224"/>
    <w:rsid w:val="531F5A10"/>
    <w:rsid w:val="532F2D81"/>
    <w:rsid w:val="53327636"/>
    <w:rsid w:val="533407C0"/>
    <w:rsid w:val="533662E6"/>
    <w:rsid w:val="53512BA1"/>
    <w:rsid w:val="535328C1"/>
    <w:rsid w:val="53607807"/>
    <w:rsid w:val="53622CB0"/>
    <w:rsid w:val="53690469"/>
    <w:rsid w:val="536A42B3"/>
    <w:rsid w:val="537C3CC7"/>
    <w:rsid w:val="538243F4"/>
    <w:rsid w:val="53963229"/>
    <w:rsid w:val="539A7A78"/>
    <w:rsid w:val="539B1EC0"/>
    <w:rsid w:val="53A050E3"/>
    <w:rsid w:val="53B86CFB"/>
    <w:rsid w:val="53C1222A"/>
    <w:rsid w:val="53C953AC"/>
    <w:rsid w:val="53CA4C80"/>
    <w:rsid w:val="53D61877"/>
    <w:rsid w:val="53D81298"/>
    <w:rsid w:val="53E30BC0"/>
    <w:rsid w:val="53F561A1"/>
    <w:rsid w:val="541332F8"/>
    <w:rsid w:val="54161C73"/>
    <w:rsid w:val="542D72AC"/>
    <w:rsid w:val="54370C9C"/>
    <w:rsid w:val="54422A68"/>
    <w:rsid w:val="545E3C87"/>
    <w:rsid w:val="5470756A"/>
    <w:rsid w:val="54782B27"/>
    <w:rsid w:val="54857525"/>
    <w:rsid w:val="54997C8E"/>
    <w:rsid w:val="549B701B"/>
    <w:rsid w:val="54A24D10"/>
    <w:rsid w:val="54A74FFC"/>
    <w:rsid w:val="54AD0FF6"/>
    <w:rsid w:val="54AD2EF8"/>
    <w:rsid w:val="54B41FD3"/>
    <w:rsid w:val="54C82FD5"/>
    <w:rsid w:val="54D73556"/>
    <w:rsid w:val="54EC5E70"/>
    <w:rsid w:val="54FA21F0"/>
    <w:rsid w:val="54FB3AFA"/>
    <w:rsid w:val="54FF279B"/>
    <w:rsid w:val="55080B87"/>
    <w:rsid w:val="550B0F24"/>
    <w:rsid w:val="550D4FDD"/>
    <w:rsid w:val="55105D68"/>
    <w:rsid w:val="551D4652"/>
    <w:rsid w:val="551F0917"/>
    <w:rsid w:val="55291DA2"/>
    <w:rsid w:val="552C6776"/>
    <w:rsid w:val="55341A6B"/>
    <w:rsid w:val="553D07DF"/>
    <w:rsid w:val="55497731"/>
    <w:rsid w:val="554C3B6B"/>
    <w:rsid w:val="55690BF5"/>
    <w:rsid w:val="55724A13"/>
    <w:rsid w:val="559A4D05"/>
    <w:rsid w:val="559C632E"/>
    <w:rsid w:val="559F6154"/>
    <w:rsid w:val="55B93497"/>
    <w:rsid w:val="55C776C9"/>
    <w:rsid w:val="55F11EE0"/>
    <w:rsid w:val="55FB2085"/>
    <w:rsid w:val="560839DC"/>
    <w:rsid w:val="560A70FB"/>
    <w:rsid w:val="560E52F8"/>
    <w:rsid w:val="56120D95"/>
    <w:rsid w:val="561E3469"/>
    <w:rsid w:val="561F78CA"/>
    <w:rsid w:val="563C2464"/>
    <w:rsid w:val="563E6DFC"/>
    <w:rsid w:val="5641208E"/>
    <w:rsid w:val="56494582"/>
    <w:rsid w:val="564A56A8"/>
    <w:rsid w:val="565D79D5"/>
    <w:rsid w:val="566A32E4"/>
    <w:rsid w:val="56737851"/>
    <w:rsid w:val="56772E9D"/>
    <w:rsid w:val="567F1D52"/>
    <w:rsid w:val="56821842"/>
    <w:rsid w:val="568A53EA"/>
    <w:rsid w:val="569E2151"/>
    <w:rsid w:val="569E4D4A"/>
    <w:rsid w:val="56AD68BF"/>
    <w:rsid w:val="56AF1EAF"/>
    <w:rsid w:val="56B22441"/>
    <w:rsid w:val="56BB4C82"/>
    <w:rsid w:val="56BC0D85"/>
    <w:rsid w:val="56C634EA"/>
    <w:rsid w:val="56C8689C"/>
    <w:rsid w:val="56CB4F97"/>
    <w:rsid w:val="56CD70DD"/>
    <w:rsid w:val="56E20D30"/>
    <w:rsid w:val="56E42AB0"/>
    <w:rsid w:val="56EB1127"/>
    <w:rsid w:val="56F7EBF3"/>
    <w:rsid w:val="56FB7D97"/>
    <w:rsid w:val="57007FBA"/>
    <w:rsid w:val="57032983"/>
    <w:rsid w:val="570D3D70"/>
    <w:rsid w:val="571050A0"/>
    <w:rsid w:val="572B1EDA"/>
    <w:rsid w:val="5732525A"/>
    <w:rsid w:val="573445B4"/>
    <w:rsid w:val="575817A3"/>
    <w:rsid w:val="576E6E23"/>
    <w:rsid w:val="57781B34"/>
    <w:rsid w:val="577A5E3F"/>
    <w:rsid w:val="577B4C0F"/>
    <w:rsid w:val="57813524"/>
    <w:rsid w:val="578E4942"/>
    <w:rsid w:val="578F06BB"/>
    <w:rsid w:val="57942ABF"/>
    <w:rsid w:val="5799728B"/>
    <w:rsid w:val="57A93CD5"/>
    <w:rsid w:val="57A94B86"/>
    <w:rsid w:val="57B91294"/>
    <w:rsid w:val="57BF2D4E"/>
    <w:rsid w:val="57DB7C26"/>
    <w:rsid w:val="57E427B4"/>
    <w:rsid w:val="57E82135"/>
    <w:rsid w:val="57E91792"/>
    <w:rsid w:val="57F72ABF"/>
    <w:rsid w:val="57FD6528"/>
    <w:rsid w:val="58030690"/>
    <w:rsid w:val="580764A3"/>
    <w:rsid w:val="580C5867"/>
    <w:rsid w:val="5814471C"/>
    <w:rsid w:val="581D2322"/>
    <w:rsid w:val="5828359F"/>
    <w:rsid w:val="583069A4"/>
    <w:rsid w:val="5833413C"/>
    <w:rsid w:val="583B2872"/>
    <w:rsid w:val="584B6365"/>
    <w:rsid w:val="584C2108"/>
    <w:rsid w:val="58675D35"/>
    <w:rsid w:val="58817168"/>
    <w:rsid w:val="588B70D4"/>
    <w:rsid w:val="588B79AB"/>
    <w:rsid w:val="58956D5A"/>
    <w:rsid w:val="589B6894"/>
    <w:rsid w:val="589C308F"/>
    <w:rsid w:val="58A1567E"/>
    <w:rsid w:val="58A94B7A"/>
    <w:rsid w:val="58B10017"/>
    <w:rsid w:val="58B45E51"/>
    <w:rsid w:val="58B519EB"/>
    <w:rsid w:val="58CB74D0"/>
    <w:rsid w:val="58D2007B"/>
    <w:rsid w:val="58D95E36"/>
    <w:rsid w:val="58DC16DE"/>
    <w:rsid w:val="58F20F01"/>
    <w:rsid w:val="58F91156"/>
    <w:rsid w:val="58F9403E"/>
    <w:rsid w:val="58FB6C7B"/>
    <w:rsid w:val="58FE57EA"/>
    <w:rsid w:val="59112F59"/>
    <w:rsid w:val="592D018B"/>
    <w:rsid w:val="593743A1"/>
    <w:rsid w:val="59426BB8"/>
    <w:rsid w:val="594924CF"/>
    <w:rsid w:val="59617D35"/>
    <w:rsid w:val="598926F1"/>
    <w:rsid w:val="59AC13C8"/>
    <w:rsid w:val="59AF2052"/>
    <w:rsid w:val="59B63CDD"/>
    <w:rsid w:val="59BB1BC6"/>
    <w:rsid w:val="59BC006C"/>
    <w:rsid w:val="59BE204C"/>
    <w:rsid w:val="59C60E2A"/>
    <w:rsid w:val="59CF4D9E"/>
    <w:rsid w:val="59D6612D"/>
    <w:rsid w:val="59E1209C"/>
    <w:rsid w:val="59E17E38"/>
    <w:rsid w:val="59F667CF"/>
    <w:rsid w:val="59FB62B8"/>
    <w:rsid w:val="59FD190B"/>
    <w:rsid w:val="5A256A76"/>
    <w:rsid w:val="5A296814"/>
    <w:rsid w:val="5A4A54BE"/>
    <w:rsid w:val="5A516DA5"/>
    <w:rsid w:val="5A6220B6"/>
    <w:rsid w:val="5A632D7F"/>
    <w:rsid w:val="5A952150"/>
    <w:rsid w:val="5A9A2438"/>
    <w:rsid w:val="5AA14FC0"/>
    <w:rsid w:val="5AA93841"/>
    <w:rsid w:val="5AD86A73"/>
    <w:rsid w:val="5AFD6893"/>
    <w:rsid w:val="5B11356F"/>
    <w:rsid w:val="5B2555BE"/>
    <w:rsid w:val="5B2B5093"/>
    <w:rsid w:val="5B5F1DE3"/>
    <w:rsid w:val="5B646949"/>
    <w:rsid w:val="5B6B1DB1"/>
    <w:rsid w:val="5B74557C"/>
    <w:rsid w:val="5B7B0699"/>
    <w:rsid w:val="5B8404C5"/>
    <w:rsid w:val="5B940092"/>
    <w:rsid w:val="5BA713C8"/>
    <w:rsid w:val="5BC2523A"/>
    <w:rsid w:val="5BCC5DD2"/>
    <w:rsid w:val="5BE150A0"/>
    <w:rsid w:val="5BEC60DC"/>
    <w:rsid w:val="5BEE3409"/>
    <w:rsid w:val="5BF84A80"/>
    <w:rsid w:val="5C133668"/>
    <w:rsid w:val="5C146A9F"/>
    <w:rsid w:val="5C17373D"/>
    <w:rsid w:val="5C190553"/>
    <w:rsid w:val="5C2345CF"/>
    <w:rsid w:val="5C356411"/>
    <w:rsid w:val="5C3A6592"/>
    <w:rsid w:val="5C564593"/>
    <w:rsid w:val="5C62014C"/>
    <w:rsid w:val="5C653FAA"/>
    <w:rsid w:val="5C6E362B"/>
    <w:rsid w:val="5C6E51D2"/>
    <w:rsid w:val="5C95435B"/>
    <w:rsid w:val="5CB306BF"/>
    <w:rsid w:val="5CBC7B63"/>
    <w:rsid w:val="5CC10BB9"/>
    <w:rsid w:val="5CC36DB0"/>
    <w:rsid w:val="5CC52489"/>
    <w:rsid w:val="5CD1005B"/>
    <w:rsid w:val="5CD64696"/>
    <w:rsid w:val="5CDB1955"/>
    <w:rsid w:val="5CE61781"/>
    <w:rsid w:val="5CE943C9"/>
    <w:rsid w:val="5CF0608A"/>
    <w:rsid w:val="5D0C7971"/>
    <w:rsid w:val="5D130EAA"/>
    <w:rsid w:val="5D131446"/>
    <w:rsid w:val="5D19536C"/>
    <w:rsid w:val="5D366C3B"/>
    <w:rsid w:val="5D393A10"/>
    <w:rsid w:val="5D487342"/>
    <w:rsid w:val="5D5655A9"/>
    <w:rsid w:val="5D573A29"/>
    <w:rsid w:val="5D644278"/>
    <w:rsid w:val="5D7A6168"/>
    <w:rsid w:val="5D8B36FF"/>
    <w:rsid w:val="5D99194B"/>
    <w:rsid w:val="5D9B1B67"/>
    <w:rsid w:val="5D9F0F2C"/>
    <w:rsid w:val="5DA11FAB"/>
    <w:rsid w:val="5DA27230"/>
    <w:rsid w:val="5DA3634D"/>
    <w:rsid w:val="5DA831CA"/>
    <w:rsid w:val="5DB32537"/>
    <w:rsid w:val="5DBE7604"/>
    <w:rsid w:val="5DC54A1F"/>
    <w:rsid w:val="5DCB1D21"/>
    <w:rsid w:val="5DDA0407"/>
    <w:rsid w:val="5DF00E94"/>
    <w:rsid w:val="5DF6027F"/>
    <w:rsid w:val="5DFC3DAE"/>
    <w:rsid w:val="5E006870"/>
    <w:rsid w:val="5E2D1621"/>
    <w:rsid w:val="5E301A66"/>
    <w:rsid w:val="5E3F1CF4"/>
    <w:rsid w:val="5E42094A"/>
    <w:rsid w:val="5E473D1A"/>
    <w:rsid w:val="5E585E3A"/>
    <w:rsid w:val="5E59557E"/>
    <w:rsid w:val="5E6D16C1"/>
    <w:rsid w:val="5E6E3D4E"/>
    <w:rsid w:val="5E8819C0"/>
    <w:rsid w:val="5E884949"/>
    <w:rsid w:val="5E897C12"/>
    <w:rsid w:val="5E8E7A80"/>
    <w:rsid w:val="5EAB402C"/>
    <w:rsid w:val="5EBC743F"/>
    <w:rsid w:val="5EDD7F5D"/>
    <w:rsid w:val="5EE60C28"/>
    <w:rsid w:val="5EFC4888"/>
    <w:rsid w:val="5EFD415C"/>
    <w:rsid w:val="5F08354D"/>
    <w:rsid w:val="5F096FA4"/>
    <w:rsid w:val="5F0C439F"/>
    <w:rsid w:val="5F2136D8"/>
    <w:rsid w:val="5F2D438A"/>
    <w:rsid w:val="5F3B3946"/>
    <w:rsid w:val="5F3F3212"/>
    <w:rsid w:val="5F585836"/>
    <w:rsid w:val="5F591E6A"/>
    <w:rsid w:val="5F603DE2"/>
    <w:rsid w:val="5F772160"/>
    <w:rsid w:val="5F886355"/>
    <w:rsid w:val="5FA016B7"/>
    <w:rsid w:val="5FA34C50"/>
    <w:rsid w:val="5FA34D03"/>
    <w:rsid w:val="5FA42829"/>
    <w:rsid w:val="5FBF1921"/>
    <w:rsid w:val="5FBF7663"/>
    <w:rsid w:val="5FD650D9"/>
    <w:rsid w:val="5FE37563"/>
    <w:rsid w:val="5FEE5970"/>
    <w:rsid w:val="600451A6"/>
    <w:rsid w:val="600B0DE2"/>
    <w:rsid w:val="60103202"/>
    <w:rsid w:val="60192621"/>
    <w:rsid w:val="601E438A"/>
    <w:rsid w:val="60222989"/>
    <w:rsid w:val="60237BF2"/>
    <w:rsid w:val="602E6DFA"/>
    <w:rsid w:val="603C75C9"/>
    <w:rsid w:val="606454E1"/>
    <w:rsid w:val="606469E2"/>
    <w:rsid w:val="606A3A73"/>
    <w:rsid w:val="60785CF9"/>
    <w:rsid w:val="608536F1"/>
    <w:rsid w:val="60901B9A"/>
    <w:rsid w:val="60912DAE"/>
    <w:rsid w:val="60917251"/>
    <w:rsid w:val="60A87ADE"/>
    <w:rsid w:val="60B14DB9"/>
    <w:rsid w:val="60CE1DE4"/>
    <w:rsid w:val="60DC68AD"/>
    <w:rsid w:val="60E71115"/>
    <w:rsid w:val="60EC4488"/>
    <w:rsid w:val="60ED0805"/>
    <w:rsid w:val="60F82E2D"/>
    <w:rsid w:val="60F92F16"/>
    <w:rsid w:val="610E7EA6"/>
    <w:rsid w:val="61340602"/>
    <w:rsid w:val="6138591F"/>
    <w:rsid w:val="613D2017"/>
    <w:rsid w:val="615A042B"/>
    <w:rsid w:val="61714235"/>
    <w:rsid w:val="61962646"/>
    <w:rsid w:val="6198016C"/>
    <w:rsid w:val="61986E48"/>
    <w:rsid w:val="61A50C77"/>
    <w:rsid w:val="61AD6026"/>
    <w:rsid w:val="61B1146F"/>
    <w:rsid w:val="61B458D6"/>
    <w:rsid w:val="61C827FF"/>
    <w:rsid w:val="61E6665C"/>
    <w:rsid w:val="61F6141D"/>
    <w:rsid w:val="620C6918"/>
    <w:rsid w:val="621875B1"/>
    <w:rsid w:val="62277438"/>
    <w:rsid w:val="626C1639"/>
    <w:rsid w:val="62830E1C"/>
    <w:rsid w:val="62856942"/>
    <w:rsid w:val="62864B72"/>
    <w:rsid w:val="62935F75"/>
    <w:rsid w:val="62A85143"/>
    <w:rsid w:val="62AC3E9D"/>
    <w:rsid w:val="62D3168C"/>
    <w:rsid w:val="62D40A11"/>
    <w:rsid w:val="62E90D04"/>
    <w:rsid w:val="62E95776"/>
    <w:rsid w:val="62ED798A"/>
    <w:rsid w:val="62F26DD3"/>
    <w:rsid w:val="63005A9E"/>
    <w:rsid w:val="630F1756"/>
    <w:rsid w:val="63161C90"/>
    <w:rsid w:val="631877B6"/>
    <w:rsid w:val="63193BD8"/>
    <w:rsid w:val="631D4C2B"/>
    <w:rsid w:val="63241148"/>
    <w:rsid w:val="633C3E95"/>
    <w:rsid w:val="635B76A3"/>
    <w:rsid w:val="63790811"/>
    <w:rsid w:val="638A0392"/>
    <w:rsid w:val="638F7399"/>
    <w:rsid w:val="63A226A2"/>
    <w:rsid w:val="63AE1B87"/>
    <w:rsid w:val="63B95BA4"/>
    <w:rsid w:val="63CE60C7"/>
    <w:rsid w:val="63D42C8B"/>
    <w:rsid w:val="63D7141F"/>
    <w:rsid w:val="63D87988"/>
    <w:rsid w:val="63E3036B"/>
    <w:rsid w:val="63E47D42"/>
    <w:rsid w:val="63E553E6"/>
    <w:rsid w:val="63EA73A4"/>
    <w:rsid w:val="63EB4ECB"/>
    <w:rsid w:val="64075A48"/>
    <w:rsid w:val="64224F28"/>
    <w:rsid w:val="64311686"/>
    <w:rsid w:val="64323B99"/>
    <w:rsid w:val="643C5726"/>
    <w:rsid w:val="643E7CB2"/>
    <w:rsid w:val="64423EA5"/>
    <w:rsid w:val="644A7E43"/>
    <w:rsid w:val="644D1F8D"/>
    <w:rsid w:val="64520AA6"/>
    <w:rsid w:val="64632F63"/>
    <w:rsid w:val="64780FFD"/>
    <w:rsid w:val="648B532D"/>
    <w:rsid w:val="64960795"/>
    <w:rsid w:val="64997A75"/>
    <w:rsid w:val="64A00151"/>
    <w:rsid w:val="64B15CEB"/>
    <w:rsid w:val="64B5133A"/>
    <w:rsid w:val="64D4595F"/>
    <w:rsid w:val="64F63B27"/>
    <w:rsid w:val="652644E5"/>
    <w:rsid w:val="65293ABF"/>
    <w:rsid w:val="65450410"/>
    <w:rsid w:val="65622F6B"/>
    <w:rsid w:val="65757142"/>
    <w:rsid w:val="65761756"/>
    <w:rsid w:val="65766A16"/>
    <w:rsid w:val="65837903"/>
    <w:rsid w:val="65862174"/>
    <w:rsid w:val="658B4291"/>
    <w:rsid w:val="658F72F7"/>
    <w:rsid w:val="6590719D"/>
    <w:rsid w:val="65984BDE"/>
    <w:rsid w:val="65A76BCF"/>
    <w:rsid w:val="65BE0315"/>
    <w:rsid w:val="65D6252D"/>
    <w:rsid w:val="65D8147F"/>
    <w:rsid w:val="65D8322D"/>
    <w:rsid w:val="65DE32D6"/>
    <w:rsid w:val="65FC6F1B"/>
    <w:rsid w:val="66003A56"/>
    <w:rsid w:val="66061B48"/>
    <w:rsid w:val="66114A2F"/>
    <w:rsid w:val="66124991"/>
    <w:rsid w:val="661701F9"/>
    <w:rsid w:val="662A1C12"/>
    <w:rsid w:val="66482160"/>
    <w:rsid w:val="665E1984"/>
    <w:rsid w:val="66707004"/>
    <w:rsid w:val="667967BE"/>
    <w:rsid w:val="667F048D"/>
    <w:rsid w:val="667F0B76"/>
    <w:rsid w:val="66805D9E"/>
    <w:rsid w:val="668179D1"/>
    <w:rsid w:val="66903148"/>
    <w:rsid w:val="66934759"/>
    <w:rsid w:val="66A70699"/>
    <w:rsid w:val="66B15F58"/>
    <w:rsid w:val="66B6356E"/>
    <w:rsid w:val="66C44A65"/>
    <w:rsid w:val="66C45C60"/>
    <w:rsid w:val="66D103A8"/>
    <w:rsid w:val="66E3098C"/>
    <w:rsid w:val="66E75E1D"/>
    <w:rsid w:val="66E947FF"/>
    <w:rsid w:val="66FC7A7E"/>
    <w:rsid w:val="66FF3E19"/>
    <w:rsid w:val="67006EDF"/>
    <w:rsid w:val="6703252B"/>
    <w:rsid w:val="67075C49"/>
    <w:rsid w:val="670B142B"/>
    <w:rsid w:val="671958AB"/>
    <w:rsid w:val="67234566"/>
    <w:rsid w:val="673435DF"/>
    <w:rsid w:val="673E7CE9"/>
    <w:rsid w:val="674D37A6"/>
    <w:rsid w:val="6770465F"/>
    <w:rsid w:val="67805064"/>
    <w:rsid w:val="678449B8"/>
    <w:rsid w:val="678E44EB"/>
    <w:rsid w:val="679705EA"/>
    <w:rsid w:val="67A41141"/>
    <w:rsid w:val="67A75274"/>
    <w:rsid w:val="67CF57FB"/>
    <w:rsid w:val="67D36608"/>
    <w:rsid w:val="67DD72B8"/>
    <w:rsid w:val="67E77AC7"/>
    <w:rsid w:val="67ED6154"/>
    <w:rsid w:val="68020CBB"/>
    <w:rsid w:val="68272F3B"/>
    <w:rsid w:val="6841330B"/>
    <w:rsid w:val="684B5F38"/>
    <w:rsid w:val="684D7F02"/>
    <w:rsid w:val="685F17CD"/>
    <w:rsid w:val="686277EF"/>
    <w:rsid w:val="68750B51"/>
    <w:rsid w:val="68857CC7"/>
    <w:rsid w:val="688679CA"/>
    <w:rsid w:val="688D47A2"/>
    <w:rsid w:val="688F7BC1"/>
    <w:rsid w:val="68A97825"/>
    <w:rsid w:val="68AF4719"/>
    <w:rsid w:val="68B91551"/>
    <w:rsid w:val="68C1444C"/>
    <w:rsid w:val="68D0468F"/>
    <w:rsid w:val="68D74A09"/>
    <w:rsid w:val="68EF087E"/>
    <w:rsid w:val="68F52E2A"/>
    <w:rsid w:val="69175D05"/>
    <w:rsid w:val="6918548C"/>
    <w:rsid w:val="693D5270"/>
    <w:rsid w:val="693F09CB"/>
    <w:rsid w:val="694729C8"/>
    <w:rsid w:val="694D01E6"/>
    <w:rsid w:val="69507F61"/>
    <w:rsid w:val="696A27B6"/>
    <w:rsid w:val="69775D3D"/>
    <w:rsid w:val="698931BC"/>
    <w:rsid w:val="698B23A2"/>
    <w:rsid w:val="6993187D"/>
    <w:rsid w:val="699D27C3"/>
    <w:rsid w:val="69A40090"/>
    <w:rsid w:val="69A64042"/>
    <w:rsid w:val="69AB1384"/>
    <w:rsid w:val="69B230E9"/>
    <w:rsid w:val="69C42CAB"/>
    <w:rsid w:val="69C4733D"/>
    <w:rsid w:val="69C50153"/>
    <w:rsid w:val="69E55893"/>
    <w:rsid w:val="69E62FB0"/>
    <w:rsid w:val="69F00A94"/>
    <w:rsid w:val="69F35F61"/>
    <w:rsid w:val="6A042842"/>
    <w:rsid w:val="6A1925A3"/>
    <w:rsid w:val="6A2C2028"/>
    <w:rsid w:val="6A32422E"/>
    <w:rsid w:val="6A6432E1"/>
    <w:rsid w:val="6A660D18"/>
    <w:rsid w:val="6A6629D9"/>
    <w:rsid w:val="6A7A0101"/>
    <w:rsid w:val="6A7C7E1F"/>
    <w:rsid w:val="6A8210C9"/>
    <w:rsid w:val="6A845019"/>
    <w:rsid w:val="6A965DDC"/>
    <w:rsid w:val="6A9E7448"/>
    <w:rsid w:val="6AAA6228"/>
    <w:rsid w:val="6AB76C54"/>
    <w:rsid w:val="6AC00E5F"/>
    <w:rsid w:val="6AC36259"/>
    <w:rsid w:val="6AC6238E"/>
    <w:rsid w:val="6AD06BC8"/>
    <w:rsid w:val="6AD30444"/>
    <w:rsid w:val="6AD31D64"/>
    <w:rsid w:val="6AD42A22"/>
    <w:rsid w:val="6ADA35A3"/>
    <w:rsid w:val="6AFF6768"/>
    <w:rsid w:val="6B074BF3"/>
    <w:rsid w:val="6B0D1787"/>
    <w:rsid w:val="6B0F22D5"/>
    <w:rsid w:val="6B131119"/>
    <w:rsid w:val="6B1474BD"/>
    <w:rsid w:val="6B297F1A"/>
    <w:rsid w:val="6B2E092E"/>
    <w:rsid w:val="6B4227D3"/>
    <w:rsid w:val="6B4B01F3"/>
    <w:rsid w:val="6B5374D6"/>
    <w:rsid w:val="6B6078D0"/>
    <w:rsid w:val="6B715115"/>
    <w:rsid w:val="6B795E70"/>
    <w:rsid w:val="6B7A78DD"/>
    <w:rsid w:val="6B9F02F3"/>
    <w:rsid w:val="6BB4728D"/>
    <w:rsid w:val="6BBC4359"/>
    <w:rsid w:val="6BBF3C57"/>
    <w:rsid w:val="6BC37351"/>
    <w:rsid w:val="6BC50FC9"/>
    <w:rsid w:val="6BD11807"/>
    <w:rsid w:val="6BD46244"/>
    <w:rsid w:val="6BDD334B"/>
    <w:rsid w:val="6BE266BD"/>
    <w:rsid w:val="6BE86442"/>
    <w:rsid w:val="6C165C79"/>
    <w:rsid w:val="6C1A2407"/>
    <w:rsid w:val="6C1C4E77"/>
    <w:rsid w:val="6C1D31AD"/>
    <w:rsid w:val="6C1F5711"/>
    <w:rsid w:val="6C47110C"/>
    <w:rsid w:val="6C4E6E90"/>
    <w:rsid w:val="6C5A0E3F"/>
    <w:rsid w:val="6C7537B3"/>
    <w:rsid w:val="6C840ED3"/>
    <w:rsid w:val="6C8F3454"/>
    <w:rsid w:val="6C9E0378"/>
    <w:rsid w:val="6CAC509F"/>
    <w:rsid w:val="6CB7083E"/>
    <w:rsid w:val="6CC30793"/>
    <w:rsid w:val="6CF941B4"/>
    <w:rsid w:val="6D103EDB"/>
    <w:rsid w:val="6D1234C8"/>
    <w:rsid w:val="6D154D66"/>
    <w:rsid w:val="6D1624A1"/>
    <w:rsid w:val="6D1A237D"/>
    <w:rsid w:val="6D1F1741"/>
    <w:rsid w:val="6D257DAA"/>
    <w:rsid w:val="6D2F407A"/>
    <w:rsid w:val="6D3723A8"/>
    <w:rsid w:val="6D515991"/>
    <w:rsid w:val="6D561607"/>
    <w:rsid w:val="6D5A5CD8"/>
    <w:rsid w:val="6D6947A7"/>
    <w:rsid w:val="6D6D4BA2"/>
    <w:rsid w:val="6D7258C2"/>
    <w:rsid w:val="6D760D67"/>
    <w:rsid w:val="6D771841"/>
    <w:rsid w:val="6D7D3037"/>
    <w:rsid w:val="6D816474"/>
    <w:rsid w:val="6DA472CE"/>
    <w:rsid w:val="6DAD3C72"/>
    <w:rsid w:val="6DF8732E"/>
    <w:rsid w:val="6E167BBB"/>
    <w:rsid w:val="6E282ACE"/>
    <w:rsid w:val="6E290AC9"/>
    <w:rsid w:val="6E296D1B"/>
    <w:rsid w:val="6E3336CF"/>
    <w:rsid w:val="6E3541C9"/>
    <w:rsid w:val="6E396833"/>
    <w:rsid w:val="6E3C3A3D"/>
    <w:rsid w:val="6E3D6323"/>
    <w:rsid w:val="6E3F2475"/>
    <w:rsid w:val="6E487125"/>
    <w:rsid w:val="6E4951F3"/>
    <w:rsid w:val="6E5E54F8"/>
    <w:rsid w:val="6E661D1D"/>
    <w:rsid w:val="6E6715F2"/>
    <w:rsid w:val="6E7C15BE"/>
    <w:rsid w:val="6E891568"/>
    <w:rsid w:val="6E8B0FC0"/>
    <w:rsid w:val="6E9407EA"/>
    <w:rsid w:val="6EA05263"/>
    <w:rsid w:val="6EA77A29"/>
    <w:rsid w:val="6EAA745A"/>
    <w:rsid w:val="6EB26233"/>
    <w:rsid w:val="6EBE4D65"/>
    <w:rsid w:val="6EC6456A"/>
    <w:rsid w:val="6EC922AC"/>
    <w:rsid w:val="6ECE58D1"/>
    <w:rsid w:val="6ED74E66"/>
    <w:rsid w:val="6EE73FF8"/>
    <w:rsid w:val="6EE82847"/>
    <w:rsid w:val="6F013D03"/>
    <w:rsid w:val="6F124F98"/>
    <w:rsid w:val="6F2A1E3D"/>
    <w:rsid w:val="6F2F210F"/>
    <w:rsid w:val="6F353615"/>
    <w:rsid w:val="6F3F7718"/>
    <w:rsid w:val="6F435BBB"/>
    <w:rsid w:val="6F4875B9"/>
    <w:rsid w:val="6F507156"/>
    <w:rsid w:val="6F6356CE"/>
    <w:rsid w:val="6F7915DC"/>
    <w:rsid w:val="6F7C304F"/>
    <w:rsid w:val="6F824A6A"/>
    <w:rsid w:val="6FA611AD"/>
    <w:rsid w:val="6FB940CF"/>
    <w:rsid w:val="6FBB39A3"/>
    <w:rsid w:val="6FCA008A"/>
    <w:rsid w:val="6FCF6970"/>
    <w:rsid w:val="6FD14B4C"/>
    <w:rsid w:val="6FDA6E55"/>
    <w:rsid w:val="6FE85134"/>
    <w:rsid w:val="6FEF29EC"/>
    <w:rsid w:val="70027824"/>
    <w:rsid w:val="70031C7C"/>
    <w:rsid w:val="70090BB2"/>
    <w:rsid w:val="700919E6"/>
    <w:rsid w:val="70092E31"/>
    <w:rsid w:val="70170D5A"/>
    <w:rsid w:val="70194B6E"/>
    <w:rsid w:val="70195D3E"/>
    <w:rsid w:val="701B09F7"/>
    <w:rsid w:val="70217665"/>
    <w:rsid w:val="702F7EED"/>
    <w:rsid w:val="704476FF"/>
    <w:rsid w:val="70616BC7"/>
    <w:rsid w:val="70663971"/>
    <w:rsid w:val="706732A6"/>
    <w:rsid w:val="707B2336"/>
    <w:rsid w:val="70894545"/>
    <w:rsid w:val="70BB758E"/>
    <w:rsid w:val="70C1323B"/>
    <w:rsid w:val="70DD495D"/>
    <w:rsid w:val="70E4332B"/>
    <w:rsid w:val="70EE5FFA"/>
    <w:rsid w:val="70F52EE5"/>
    <w:rsid w:val="71063344"/>
    <w:rsid w:val="710E3FA6"/>
    <w:rsid w:val="7115418F"/>
    <w:rsid w:val="7126390E"/>
    <w:rsid w:val="713B0FB6"/>
    <w:rsid w:val="714125CE"/>
    <w:rsid w:val="71500947"/>
    <w:rsid w:val="71550497"/>
    <w:rsid w:val="71601A8A"/>
    <w:rsid w:val="717402AD"/>
    <w:rsid w:val="717958C4"/>
    <w:rsid w:val="718030F6"/>
    <w:rsid w:val="718129CA"/>
    <w:rsid w:val="718C4164"/>
    <w:rsid w:val="719C5A56"/>
    <w:rsid w:val="71A16BC9"/>
    <w:rsid w:val="71AF568D"/>
    <w:rsid w:val="71B529D6"/>
    <w:rsid w:val="71CD22C9"/>
    <w:rsid w:val="71D20FCF"/>
    <w:rsid w:val="71D37F38"/>
    <w:rsid w:val="71EC5676"/>
    <w:rsid w:val="72097F1A"/>
    <w:rsid w:val="720A7F7F"/>
    <w:rsid w:val="720C6738"/>
    <w:rsid w:val="72116AC3"/>
    <w:rsid w:val="72125C50"/>
    <w:rsid w:val="72207574"/>
    <w:rsid w:val="72210599"/>
    <w:rsid w:val="72222B02"/>
    <w:rsid w:val="723201D8"/>
    <w:rsid w:val="724310E1"/>
    <w:rsid w:val="724625CF"/>
    <w:rsid w:val="72501C22"/>
    <w:rsid w:val="725B146D"/>
    <w:rsid w:val="72610E94"/>
    <w:rsid w:val="72713458"/>
    <w:rsid w:val="727F728F"/>
    <w:rsid w:val="72822E9E"/>
    <w:rsid w:val="7290404D"/>
    <w:rsid w:val="729C1D3E"/>
    <w:rsid w:val="72A80975"/>
    <w:rsid w:val="72AD720F"/>
    <w:rsid w:val="72C267AD"/>
    <w:rsid w:val="72D8486C"/>
    <w:rsid w:val="72E37031"/>
    <w:rsid w:val="72F339DF"/>
    <w:rsid w:val="72F86CBC"/>
    <w:rsid w:val="72FC282D"/>
    <w:rsid w:val="730317BE"/>
    <w:rsid w:val="7305666C"/>
    <w:rsid w:val="731004AA"/>
    <w:rsid w:val="731505F8"/>
    <w:rsid w:val="731955B0"/>
    <w:rsid w:val="731B2636"/>
    <w:rsid w:val="73334198"/>
    <w:rsid w:val="73397BC1"/>
    <w:rsid w:val="735759D8"/>
    <w:rsid w:val="7358775B"/>
    <w:rsid w:val="735B7F50"/>
    <w:rsid w:val="737911FC"/>
    <w:rsid w:val="738C32BA"/>
    <w:rsid w:val="738F33AD"/>
    <w:rsid w:val="739163D9"/>
    <w:rsid w:val="739F0E13"/>
    <w:rsid w:val="73A8797A"/>
    <w:rsid w:val="73AF59AB"/>
    <w:rsid w:val="73B51850"/>
    <w:rsid w:val="73BC5A81"/>
    <w:rsid w:val="73CC2623"/>
    <w:rsid w:val="73CD4FE3"/>
    <w:rsid w:val="73CF47A1"/>
    <w:rsid w:val="73DA4DF9"/>
    <w:rsid w:val="73F15E96"/>
    <w:rsid w:val="73F16D2F"/>
    <w:rsid w:val="73F230C5"/>
    <w:rsid w:val="7400381E"/>
    <w:rsid w:val="741E56AC"/>
    <w:rsid w:val="7423420D"/>
    <w:rsid w:val="742853C8"/>
    <w:rsid w:val="74324450"/>
    <w:rsid w:val="74411BD6"/>
    <w:rsid w:val="74583EB6"/>
    <w:rsid w:val="745A5E80"/>
    <w:rsid w:val="745D741C"/>
    <w:rsid w:val="746B76D3"/>
    <w:rsid w:val="747351D5"/>
    <w:rsid w:val="747B573E"/>
    <w:rsid w:val="74821A87"/>
    <w:rsid w:val="74855AFE"/>
    <w:rsid w:val="74A06CF1"/>
    <w:rsid w:val="74A41F6F"/>
    <w:rsid w:val="74A85EB5"/>
    <w:rsid w:val="74AF7363"/>
    <w:rsid w:val="74B10E34"/>
    <w:rsid w:val="74B15375"/>
    <w:rsid w:val="74B530B7"/>
    <w:rsid w:val="74BB5D30"/>
    <w:rsid w:val="74BE4C4C"/>
    <w:rsid w:val="74DA29AE"/>
    <w:rsid w:val="74DF4D44"/>
    <w:rsid w:val="74F8288E"/>
    <w:rsid w:val="74F900F2"/>
    <w:rsid w:val="74F9143C"/>
    <w:rsid w:val="74FB2A94"/>
    <w:rsid w:val="75043BA7"/>
    <w:rsid w:val="75124E11"/>
    <w:rsid w:val="75154854"/>
    <w:rsid w:val="751C0965"/>
    <w:rsid w:val="75341770"/>
    <w:rsid w:val="75354225"/>
    <w:rsid w:val="75537138"/>
    <w:rsid w:val="75626BEA"/>
    <w:rsid w:val="7567426F"/>
    <w:rsid w:val="757B9A98"/>
    <w:rsid w:val="75864A53"/>
    <w:rsid w:val="758F1D65"/>
    <w:rsid w:val="75922FD6"/>
    <w:rsid w:val="75A373B3"/>
    <w:rsid w:val="75A652CC"/>
    <w:rsid w:val="75A92C48"/>
    <w:rsid w:val="75AD0232"/>
    <w:rsid w:val="75C33FB5"/>
    <w:rsid w:val="75CC2614"/>
    <w:rsid w:val="75D015DF"/>
    <w:rsid w:val="75D60E9A"/>
    <w:rsid w:val="75D92DD5"/>
    <w:rsid w:val="75DC824B"/>
    <w:rsid w:val="75DF53EF"/>
    <w:rsid w:val="75F56CC0"/>
    <w:rsid w:val="75F714AD"/>
    <w:rsid w:val="75F93477"/>
    <w:rsid w:val="76002970"/>
    <w:rsid w:val="760A4251"/>
    <w:rsid w:val="7621477C"/>
    <w:rsid w:val="76366479"/>
    <w:rsid w:val="76516E0F"/>
    <w:rsid w:val="76530DD9"/>
    <w:rsid w:val="76533498"/>
    <w:rsid w:val="76674745"/>
    <w:rsid w:val="766A1E62"/>
    <w:rsid w:val="766F3739"/>
    <w:rsid w:val="767825EE"/>
    <w:rsid w:val="76872831"/>
    <w:rsid w:val="768947FB"/>
    <w:rsid w:val="768D3ECF"/>
    <w:rsid w:val="768F65E7"/>
    <w:rsid w:val="76B1125D"/>
    <w:rsid w:val="76B14F90"/>
    <w:rsid w:val="76BD0166"/>
    <w:rsid w:val="76CE587C"/>
    <w:rsid w:val="76E97048"/>
    <w:rsid w:val="76F8794E"/>
    <w:rsid w:val="76FA60C2"/>
    <w:rsid w:val="76FB4FCD"/>
    <w:rsid w:val="77000CA2"/>
    <w:rsid w:val="770277DC"/>
    <w:rsid w:val="77130569"/>
    <w:rsid w:val="77257EF6"/>
    <w:rsid w:val="773448B7"/>
    <w:rsid w:val="7750356B"/>
    <w:rsid w:val="77552074"/>
    <w:rsid w:val="775C652D"/>
    <w:rsid w:val="77603EAD"/>
    <w:rsid w:val="77666E97"/>
    <w:rsid w:val="776B2153"/>
    <w:rsid w:val="777B7B34"/>
    <w:rsid w:val="779416A9"/>
    <w:rsid w:val="779918C6"/>
    <w:rsid w:val="77B77013"/>
    <w:rsid w:val="77BC7D69"/>
    <w:rsid w:val="77D53A70"/>
    <w:rsid w:val="77F263D0"/>
    <w:rsid w:val="77F328D5"/>
    <w:rsid w:val="77F40518"/>
    <w:rsid w:val="77F620AE"/>
    <w:rsid w:val="77FDC88D"/>
    <w:rsid w:val="77FF98BE"/>
    <w:rsid w:val="7822033C"/>
    <w:rsid w:val="782238D7"/>
    <w:rsid w:val="78283BA0"/>
    <w:rsid w:val="78300953"/>
    <w:rsid w:val="78520C1D"/>
    <w:rsid w:val="78550D00"/>
    <w:rsid w:val="785E28CF"/>
    <w:rsid w:val="78670B6C"/>
    <w:rsid w:val="786A065C"/>
    <w:rsid w:val="787768D5"/>
    <w:rsid w:val="78841560"/>
    <w:rsid w:val="78966921"/>
    <w:rsid w:val="78A90589"/>
    <w:rsid w:val="78AD0549"/>
    <w:rsid w:val="78B039D1"/>
    <w:rsid w:val="78B557DA"/>
    <w:rsid w:val="78B76B8E"/>
    <w:rsid w:val="78CB4F7D"/>
    <w:rsid w:val="78CF04BF"/>
    <w:rsid w:val="78D15FE5"/>
    <w:rsid w:val="78DD0E2E"/>
    <w:rsid w:val="78ED3005"/>
    <w:rsid w:val="78F7624D"/>
    <w:rsid w:val="791757D6"/>
    <w:rsid w:val="791D747D"/>
    <w:rsid w:val="794F4B59"/>
    <w:rsid w:val="79687EAB"/>
    <w:rsid w:val="79725A1A"/>
    <w:rsid w:val="79797086"/>
    <w:rsid w:val="797E1021"/>
    <w:rsid w:val="7981073A"/>
    <w:rsid w:val="798B1F3D"/>
    <w:rsid w:val="798E6DA3"/>
    <w:rsid w:val="79905508"/>
    <w:rsid w:val="799A648F"/>
    <w:rsid w:val="79A25384"/>
    <w:rsid w:val="79A33E26"/>
    <w:rsid w:val="79A55C0B"/>
    <w:rsid w:val="79B44BC5"/>
    <w:rsid w:val="79B74A9C"/>
    <w:rsid w:val="79B75C6B"/>
    <w:rsid w:val="79B871A5"/>
    <w:rsid w:val="79CD5799"/>
    <w:rsid w:val="79E24918"/>
    <w:rsid w:val="79FD9C44"/>
    <w:rsid w:val="79FF71FC"/>
    <w:rsid w:val="7A010B4C"/>
    <w:rsid w:val="7A1E6862"/>
    <w:rsid w:val="7A266805"/>
    <w:rsid w:val="7A315809"/>
    <w:rsid w:val="7A3740A0"/>
    <w:rsid w:val="7A3A1453"/>
    <w:rsid w:val="7A435083"/>
    <w:rsid w:val="7A582EB4"/>
    <w:rsid w:val="7A6F5AB6"/>
    <w:rsid w:val="7A747570"/>
    <w:rsid w:val="7A796935"/>
    <w:rsid w:val="7A7A783A"/>
    <w:rsid w:val="7A9541F1"/>
    <w:rsid w:val="7A9E2EB4"/>
    <w:rsid w:val="7AAA2F92"/>
    <w:rsid w:val="7AB0271E"/>
    <w:rsid w:val="7AB20D71"/>
    <w:rsid w:val="7ABE2EF9"/>
    <w:rsid w:val="7ACE7238"/>
    <w:rsid w:val="7AD31312"/>
    <w:rsid w:val="7AE244DA"/>
    <w:rsid w:val="7AF4245F"/>
    <w:rsid w:val="7AF702F5"/>
    <w:rsid w:val="7AFD185B"/>
    <w:rsid w:val="7AFE32DE"/>
    <w:rsid w:val="7B065E73"/>
    <w:rsid w:val="7B112DCF"/>
    <w:rsid w:val="7B130B37"/>
    <w:rsid w:val="7B2120E1"/>
    <w:rsid w:val="7B270F6A"/>
    <w:rsid w:val="7B2A2304"/>
    <w:rsid w:val="7B3D7962"/>
    <w:rsid w:val="7B3F0E5E"/>
    <w:rsid w:val="7B4E09DE"/>
    <w:rsid w:val="7B614548"/>
    <w:rsid w:val="7B656EB9"/>
    <w:rsid w:val="7B6E3FBF"/>
    <w:rsid w:val="7B711E44"/>
    <w:rsid w:val="7B8B172F"/>
    <w:rsid w:val="7B907230"/>
    <w:rsid w:val="7B915F00"/>
    <w:rsid w:val="7B9D70C3"/>
    <w:rsid w:val="7B9E3C4B"/>
    <w:rsid w:val="7BA2010D"/>
    <w:rsid w:val="7BA82B1B"/>
    <w:rsid w:val="7BB67714"/>
    <w:rsid w:val="7BBC5302"/>
    <w:rsid w:val="7BD20233"/>
    <w:rsid w:val="7BDD1C51"/>
    <w:rsid w:val="7BE47080"/>
    <w:rsid w:val="7BE97AEA"/>
    <w:rsid w:val="7BEC339E"/>
    <w:rsid w:val="7BF67A69"/>
    <w:rsid w:val="7BFE45E1"/>
    <w:rsid w:val="7C047433"/>
    <w:rsid w:val="7C0A30FF"/>
    <w:rsid w:val="7C0D1A2A"/>
    <w:rsid w:val="7C0E7550"/>
    <w:rsid w:val="7C0E791F"/>
    <w:rsid w:val="7C1C5764"/>
    <w:rsid w:val="7C2535BA"/>
    <w:rsid w:val="7C387586"/>
    <w:rsid w:val="7C441CB9"/>
    <w:rsid w:val="7C445EE5"/>
    <w:rsid w:val="7C4559BB"/>
    <w:rsid w:val="7C4A67DB"/>
    <w:rsid w:val="7C4D24E8"/>
    <w:rsid w:val="7C4D30F8"/>
    <w:rsid w:val="7C5807CC"/>
    <w:rsid w:val="7C5C4BA0"/>
    <w:rsid w:val="7C6841A2"/>
    <w:rsid w:val="7C6F1677"/>
    <w:rsid w:val="7C6F7F88"/>
    <w:rsid w:val="7C7A343C"/>
    <w:rsid w:val="7C7D7C97"/>
    <w:rsid w:val="7C864568"/>
    <w:rsid w:val="7C8F6AF9"/>
    <w:rsid w:val="7C975798"/>
    <w:rsid w:val="7CA47D8C"/>
    <w:rsid w:val="7CB65C1E"/>
    <w:rsid w:val="7CB90EF3"/>
    <w:rsid w:val="7CB9570E"/>
    <w:rsid w:val="7CD24A22"/>
    <w:rsid w:val="7CDB38D7"/>
    <w:rsid w:val="7CDF720B"/>
    <w:rsid w:val="7CEC1640"/>
    <w:rsid w:val="7D0F3586"/>
    <w:rsid w:val="7D1D4C69"/>
    <w:rsid w:val="7D6E02A7"/>
    <w:rsid w:val="7D702577"/>
    <w:rsid w:val="7D7175AC"/>
    <w:rsid w:val="7D7A7757"/>
    <w:rsid w:val="7D7E9CC3"/>
    <w:rsid w:val="7D814CF3"/>
    <w:rsid w:val="7D9D3B5A"/>
    <w:rsid w:val="7DA25A24"/>
    <w:rsid w:val="7DA77C48"/>
    <w:rsid w:val="7DB23C1F"/>
    <w:rsid w:val="7DB305B1"/>
    <w:rsid w:val="7DB52379"/>
    <w:rsid w:val="7DBA173E"/>
    <w:rsid w:val="7DC71041"/>
    <w:rsid w:val="7DCF6701"/>
    <w:rsid w:val="7DD10836"/>
    <w:rsid w:val="7DD33150"/>
    <w:rsid w:val="7DDA520A"/>
    <w:rsid w:val="7DDD367E"/>
    <w:rsid w:val="7DE5359B"/>
    <w:rsid w:val="7DFA0564"/>
    <w:rsid w:val="7DFB4E28"/>
    <w:rsid w:val="7E021156"/>
    <w:rsid w:val="7E133058"/>
    <w:rsid w:val="7E1370A0"/>
    <w:rsid w:val="7E176A1A"/>
    <w:rsid w:val="7E1F3C97"/>
    <w:rsid w:val="7E215E52"/>
    <w:rsid w:val="7E26259C"/>
    <w:rsid w:val="7E265025"/>
    <w:rsid w:val="7E39311B"/>
    <w:rsid w:val="7E402442"/>
    <w:rsid w:val="7E402F77"/>
    <w:rsid w:val="7E485A3E"/>
    <w:rsid w:val="7E5356EF"/>
    <w:rsid w:val="7E607ECF"/>
    <w:rsid w:val="7E660124"/>
    <w:rsid w:val="7E6B0C8A"/>
    <w:rsid w:val="7E6E05F5"/>
    <w:rsid w:val="7E7933A7"/>
    <w:rsid w:val="7E8D0280"/>
    <w:rsid w:val="7EA84AFB"/>
    <w:rsid w:val="7EC32874"/>
    <w:rsid w:val="7ED61926"/>
    <w:rsid w:val="7ED625A7"/>
    <w:rsid w:val="7EDC00F1"/>
    <w:rsid w:val="7EEC78B6"/>
    <w:rsid w:val="7EFC5FE4"/>
    <w:rsid w:val="7F08117B"/>
    <w:rsid w:val="7F135872"/>
    <w:rsid w:val="7F1A77D1"/>
    <w:rsid w:val="7F212147"/>
    <w:rsid w:val="7F2331D9"/>
    <w:rsid w:val="7F317648"/>
    <w:rsid w:val="7F3177DE"/>
    <w:rsid w:val="7F371282"/>
    <w:rsid w:val="7F3A5785"/>
    <w:rsid w:val="7F480E1D"/>
    <w:rsid w:val="7F5356CA"/>
    <w:rsid w:val="7F5A4AD7"/>
    <w:rsid w:val="7F6343F0"/>
    <w:rsid w:val="7F6966EB"/>
    <w:rsid w:val="7F6C6BA7"/>
    <w:rsid w:val="7F7697CE"/>
    <w:rsid w:val="7F7F2531"/>
    <w:rsid w:val="7F8F4DE9"/>
    <w:rsid w:val="7F970C70"/>
    <w:rsid w:val="7FA0102D"/>
    <w:rsid w:val="7FA67E6D"/>
    <w:rsid w:val="7FC35AEC"/>
    <w:rsid w:val="7FC543CA"/>
    <w:rsid w:val="7FD76EA5"/>
    <w:rsid w:val="7FE73B8E"/>
    <w:rsid w:val="7FE847D2"/>
    <w:rsid w:val="7FFC5F3E"/>
    <w:rsid w:val="7FFCD198"/>
    <w:rsid w:val="7FFEB75D"/>
    <w:rsid w:val="7FFF8A42"/>
    <w:rsid w:val="7FFFB452"/>
    <w:rsid w:val="92F7370E"/>
    <w:rsid w:val="96C60248"/>
    <w:rsid w:val="979BD795"/>
    <w:rsid w:val="9BEFF38F"/>
    <w:rsid w:val="B0EED2FA"/>
    <w:rsid w:val="B4FE47A1"/>
    <w:rsid w:val="BBFE9AF4"/>
    <w:rsid w:val="BDFED64D"/>
    <w:rsid w:val="BF9FE7AF"/>
    <w:rsid w:val="CED67FAC"/>
    <w:rsid w:val="CF3FAEB1"/>
    <w:rsid w:val="CF5E1FD6"/>
    <w:rsid w:val="CFFF5382"/>
    <w:rsid w:val="CFFF9834"/>
    <w:rsid w:val="D9FA21FC"/>
    <w:rsid w:val="DBDE6328"/>
    <w:rsid w:val="DFB5BB21"/>
    <w:rsid w:val="DFBB9C04"/>
    <w:rsid w:val="E30E271D"/>
    <w:rsid w:val="E3C532B1"/>
    <w:rsid w:val="EB7E6476"/>
    <w:rsid w:val="EBEDBBA4"/>
    <w:rsid w:val="EDB55E58"/>
    <w:rsid w:val="EE55AF7A"/>
    <w:rsid w:val="EF1F4382"/>
    <w:rsid w:val="EFFE4A82"/>
    <w:rsid w:val="F26F2142"/>
    <w:rsid w:val="F35E1FA6"/>
    <w:rsid w:val="F7CF7008"/>
    <w:rsid w:val="F7DFCA63"/>
    <w:rsid w:val="FBD34E8C"/>
    <w:rsid w:val="FBD96280"/>
    <w:rsid w:val="FBFF8AA0"/>
    <w:rsid w:val="FD3D1EEC"/>
    <w:rsid w:val="FD636223"/>
    <w:rsid w:val="FDFFC24C"/>
    <w:rsid w:val="FF7FEC24"/>
    <w:rsid w:val="FFB7DC61"/>
    <w:rsid w:val="FFBF6593"/>
    <w:rsid w:val="FFEC4E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semiHidden="0" w:name="heading 5"/>
    <w:lsdException w:qFormat="1" w:uiPriority="0" w:semiHidden="0" w:name="heading 6"/>
    <w:lsdException w:qFormat="1" w:uiPriority="0" w:name="heading 7"/>
    <w:lsdException w:qFormat="1" w:uiPriority="0" w:name="heading 8"/>
    <w:lsdException w:qFormat="1" w:uiPriority="0" w:name="heading 9"/>
    <w:lsdException w:qFormat="1" w:uiPriority="0" w:name="index 1"/>
    <w:lsdException w:uiPriority="0" w:name="index 2"/>
    <w:lsdException w:uiPriority="0" w:name="index 3"/>
    <w:lsdException w:uiPriority="0" w:name="index 4"/>
    <w:lsdException w:uiPriority="0" w:name="index 5"/>
    <w:lsdException w:uiPriority="0" w:name="index 6"/>
    <w:lsdException w:qFormat="1" w:unhideWhenUsed="0" w:uiPriority="0" w:semiHidden="0" w:name="index 7"/>
    <w:lsdException w:qFormat="1" w:unhideWhenUsed="0" w:uiPriority="99" w:semiHidden="0" w:name="index 8"/>
    <w:lsdException w:uiPriority="0" w:name="index 9"/>
    <w:lsdException w:uiPriority="0" w:name="toc 1"/>
    <w:lsdException w:uiPriority="0" w:name="toc 2"/>
    <w:lsdException w:qFormat="1" w:unhideWhenUsed="0" w:uiPriority="0" w:semiHidden="0" w:name="toc 3"/>
    <w:lsdException w:uiPriority="0" w:name="toc 4"/>
    <w:lsdException w:uiPriority="0" w:name="toc 5"/>
    <w:lsdException w:uiPriority="0" w:name="toc 6"/>
    <w:lsdException w:uiPriority="0" w:name="toc 7"/>
    <w:lsdException w:uiPriority="0" w:name="toc 8"/>
    <w:lsdException w:qFormat="1" w:uiPriority="39" w:semiHidden="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iPriority="0" w:name="index heading"/>
    <w:lsdException w:qFormat="1" w:unhideWhenUsed="0" w:uiPriority="0" w:semiHidden="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99" w:semiHidden="0" w:name="Subtitle"/>
    <w:lsdException w:uiPriority="0" w:name="Salutation"/>
    <w:lsdException w:qFormat="1" w:unhideWhenUsed="0" w:uiPriority="0" w:semiHidden="0" w:name="Date"/>
    <w:lsdException w:qFormat="1" w:uiPriority="99" w:semiHidden="0" w:name="Body Text First Indent"/>
    <w:lsdException w:qFormat="1" w:unhideWhenUsed="0" w:uiPriority="99" w:semiHidden="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uiPriority="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99"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line="576" w:lineRule="auto"/>
      <w:outlineLvl w:val="0"/>
    </w:pPr>
    <w:rPr>
      <w:b/>
      <w:kern w:val="44"/>
      <w:sz w:val="44"/>
    </w:rPr>
  </w:style>
  <w:style w:type="paragraph" w:styleId="4">
    <w:name w:val="heading 2"/>
    <w:basedOn w:val="1"/>
    <w:next w:val="1"/>
    <w:qFormat/>
    <w:uiPriority w:val="0"/>
    <w:pPr>
      <w:spacing w:line="360" w:lineRule="auto"/>
      <w:outlineLvl w:val="1"/>
    </w:pPr>
    <w:rPr>
      <w:rFonts w:ascii="Arial" w:hAnsi="Arial"/>
      <w:bCs/>
      <w:sz w:val="24"/>
      <w:szCs w:val="32"/>
    </w:rPr>
  </w:style>
  <w:style w:type="paragraph" w:styleId="5">
    <w:name w:val="heading 3"/>
    <w:basedOn w:val="4"/>
    <w:next w:val="1"/>
    <w:qFormat/>
    <w:uiPriority w:val="0"/>
    <w:pPr>
      <w:spacing w:before="260" w:after="260" w:line="416" w:lineRule="auto"/>
      <w:outlineLvl w:val="2"/>
    </w:pPr>
    <w:rPr>
      <w:sz w:val="32"/>
    </w:rPr>
  </w:style>
  <w:style w:type="paragraph" w:styleId="2">
    <w:name w:val="heading 4"/>
    <w:basedOn w:val="1"/>
    <w:next w:val="1"/>
    <w:qFormat/>
    <w:uiPriority w:val="0"/>
    <w:pPr>
      <w:spacing w:before="280" w:after="290" w:line="376" w:lineRule="auto"/>
      <w:outlineLvl w:val="3"/>
    </w:pPr>
    <w:rPr>
      <w:rFonts w:eastAsia="黑体"/>
      <w:sz w:val="28"/>
      <w:szCs w:val="28"/>
    </w:rPr>
  </w:style>
  <w:style w:type="paragraph" w:styleId="6">
    <w:name w:val="heading 5"/>
    <w:basedOn w:val="1"/>
    <w:next w:val="7"/>
    <w:unhideWhenUsed/>
    <w:qFormat/>
    <w:uiPriority w:val="9"/>
    <w:pPr>
      <w:keepNext/>
      <w:keepLines/>
      <w:numPr>
        <w:ilvl w:val="4"/>
        <w:numId w:val="1"/>
      </w:numPr>
      <w:ind w:left="0" w:firstLine="0"/>
      <w:outlineLvl w:val="4"/>
    </w:pPr>
    <w:rPr>
      <w:rFonts w:ascii="宋体" w:hAnsi="宋体"/>
      <w:szCs w:val="28"/>
    </w:rPr>
  </w:style>
  <w:style w:type="paragraph" w:styleId="10">
    <w:name w:val="heading 6"/>
    <w:basedOn w:val="1"/>
    <w:next w:val="1"/>
    <w:link w:val="74"/>
    <w:unhideWhenUsed/>
    <w:qFormat/>
    <w:uiPriority w:val="0"/>
    <w:pPr>
      <w:keepNext/>
      <w:keepLines/>
      <w:spacing w:before="240" w:after="64" w:line="320" w:lineRule="auto"/>
      <w:outlineLvl w:val="5"/>
    </w:pPr>
    <w:rPr>
      <w:rFonts w:ascii="Cambria" w:hAnsi="Cambria" w:cs="黑体"/>
      <w:b/>
      <w:bCs/>
      <w:sz w:val="24"/>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7">
    <w:name w:val="Body Text First Indent"/>
    <w:basedOn w:val="8"/>
    <w:unhideWhenUsed/>
    <w:qFormat/>
    <w:uiPriority w:val="99"/>
    <w:pPr>
      <w:ind w:firstLine="420" w:firstLineChars="100"/>
    </w:pPr>
  </w:style>
  <w:style w:type="paragraph" w:styleId="8">
    <w:name w:val="Body Text"/>
    <w:basedOn w:val="1"/>
    <w:next w:val="9"/>
    <w:qFormat/>
    <w:uiPriority w:val="0"/>
    <w:pPr>
      <w:spacing w:after="120"/>
    </w:pPr>
  </w:style>
  <w:style w:type="paragraph" w:customStyle="1" w:styleId="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1">
    <w:name w:val="index 8"/>
    <w:basedOn w:val="1"/>
    <w:next w:val="1"/>
    <w:qFormat/>
    <w:uiPriority w:val="99"/>
    <w:pPr>
      <w:ind w:left="2942"/>
    </w:pPr>
  </w:style>
  <w:style w:type="paragraph" w:styleId="12">
    <w:name w:val="Normal Indent"/>
    <w:basedOn w:val="1"/>
    <w:next w:val="13"/>
    <w:qFormat/>
    <w:uiPriority w:val="99"/>
    <w:pPr>
      <w:autoSpaceDE w:val="0"/>
      <w:autoSpaceDN w:val="0"/>
      <w:adjustRightInd w:val="0"/>
      <w:spacing w:line="315" w:lineRule="atLeast"/>
      <w:ind w:firstLine="420"/>
      <w:jc w:val="left"/>
    </w:pPr>
    <w:rPr>
      <w:rFonts w:ascii="楷体_GB2312" w:eastAsia="楷体_GB2312"/>
      <w:kern w:val="0"/>
      <w:sz w:val="28"/>
      <w:szCs w:val="20"/>
    </w:rPr>
  </w:style>
  <w:style w:type="paragraph" w:styleId="13">
    <w:name w:val="Document Map"/>
    <w:basedOn w:val="1"/>
    <w:semiHidden/>
    <w:unhideWhenUsed/>
    <w:qFormat/>
    <w:uiPriority w:val="99"/>
    <w:rPr>
      <w:rFonts w:ascii="Microsoft YaHei UI" w:eastAsia="Microsoft YaHei UI"/>
      <w:sz w:val="18"/>
      <w:szCs w:val="18"/>
    </w:rPr>
  </w:style>
  <w:style w:type="paragraph" w:styleId="14">
    <w:name w:val="caption"/>
    <w:basedOn w:val="1"/>
    <w:next w:val="1"/>
    <w:link w:val="73"/>
    <w:qFormat/>
    <w:uiPriority w:val="0"/>
    <w:rPr>
      <w:rFonts w:ascii="Calibri Light" w:hAnsi="Calibri Light" w:eastAsia="黑体" w:cs="宋体"/>
      <w:sz w:val="20"/>
      <w:szCs w:val="20"/>
    </w:rPr>
  </w:style>
  <w:style w:type="paragraph" w:styleId="15">
    <w:name w:val="annotation text"/>
    <w:basedOn w:val="1"/>
    <w:link w:val="71"/>
    <w:qFormat/>
    <w:uiPriority w:val="0"/>
    <w:pPr>
      <w:jc w:val="left"/>
    </w:pPr>
  </w:style>
  <w:style w:type="paragraph" w:styleId="16">
    <w:name w:val="Body Text Indent"/>
    <w:basedOn w:val="1"/>
    <w:next w:val="17"/>
    <w:qFormat/>
    <w:uiPriority w:val="0"/>
    <w:pPr>
      <w:spacing w:after="120"/>
      <w:ind w:left="420" w:leftChars="200"/>
    </w:pPr>
  </w:style>
  <w:style w:type="paragraph" w:styleId="17">
    <w:name w:val="annotation subject"/>
    <w:basedOn w:val="15"/>
    <w:next w:val="1"/>
    <w:link w:val="72"/>
    <w:qFormat/>
    <w:uiPriority w:val="0"/>
    <w:rPr>
      <w:b/>
      <w:bCs/>
    </w:rPr>
  </w:style>
  <w:style w:type="paragraph" w:styleId="18">
    <w:name w:val="Block Text"/>
    <w:basedOn w:val="1"/>
    <w:qFormat/>
    <w:uiPriority w:val="0"/>
    <w:pPr>
      <w:spacing w:after="120"/>
      <w:ind w:left="700" w:leftChars="700" w:right="700" w:rightChars="700"/>
    </w:pPr>
    <w:rPr>
      <w:rFonts w:ascii="Calibri" w:hAnsi="Calibri"/>
    </w:rPr>
  </w:style>
  <w:style w:type="paragraph" w:styleId="19">
    <w:name w:val="toc 3"/>
    <w:basedOn w:val="1"/>
    <w:next w:val="1"/>
    <w:qFormat/>
    <w:uiPriority w:val="0"/>
    <w:pPr>
      <w:ind w:left="400" w:leftChars="400"/>
    </w:pPr>
  </w:style>
  <w:style w:type="paragraph" w:styleId="20">
    <w:name w:val="Plain Text"/>
    <w:basedOn w:val="1"/>
    <w:next w:val="1"/>
    <w:qFormat/>
    <w:uiPriority w:val="0"/>
    <w:rPr>
      <w:rFonts w:ascii="宋体" w:hAnsi="Courier New" w:cs="Courier New"/>
      <w:szCs w:val="21"/>
    </w:rPr>
  </w:style>
  <w:style w:type="paragraph" w:styleId="21">
    <w:name w:val="Date"/>
    <w:basedOn w:val="1"/>
    <w:next w:val="1"/>
    <w:qFormat/>
    <w:uiPriority w:val="0"/>
    <w:rPr>
      <w:sz w:val="24"/>
      <w:szCs w:val="20"/>
    </w:rPr>
  </w:style>
  <w:style w:type="paragraph" w:styleId="22">
    <w:name w:val="Body Text Indent 2"/>
    <w:basedOn w:val="1"/>
    <w:qFormat/>
    <w:uiPriority w:val="0"/>
    <w:pPr>
      <w:spacing w:line="560" w:lineRule="exact"/>
    </w:pPr>
    <w:rPr>
      <w:rFonts w:ascii="Calibri" w:hAnsi="Calibri" w:eastAsia="宋体" w:cs="Times New Roman"/>
    </w:rPr>
  </w:style>
  <w:style w:type="paragraph" w:styleId="23">
    <w:name w:val="Balloon Text"/>
    <w:basedOn w:val="1"/>
    <w:link w:val="67"/>
    <w:qFormat/>
    <w:uiPriority w:val="0"/>
    <w:rPr>
      <w:sz w:val="18"/>
      <w:szCs w:val="18"/>
    </w:rPr>
  </w:style>
  <w:style w:type="paragraph" w:styleId="24">
    <w:name w:val="footer"/>
    <w:basedOn w:val="1"/>
    <w:qFormat/>
    <w:uiPriority w:val="0"/>
    <w:pPr>
      <w:tabs>
        <w:tab w:val="center" w:pos="4153"/>
        <w:tab w:val="right" w:pos="8306"/>
      </w:tabs>
      <w:snapToGrid w:val="0"/>
      <w:jc w:val="left"/>
    </w:pPr>
    <w:rPr>
      <w:sz w:val="18"/>
      <w:szCs w:val="18"/>
    </w:rPr>
  </w:style>
  <w:style w:type="paragraph" w:styleId="25">
    <w:name w:val="envelope return"/>
    <w:basedOn w:val="1"/>
    <w:qFormat/>
    <w:uiPriority w:val="0"/>
    <w:pPr>
      <w:widowControl/>
      <w:adjustRightInd w:val="0"/>
      <w:snapToGrid w:val="0"/>
      <w:spacing w:after="200"/>
      <w:jc w:val="left"/>
    </w:pPr>
    <w:rPr>
      <w:rFonts w:ascii="Arial" w:hAnsi="Arial" w:eastAsia="微软雅黑"/>
      <w:kern w:val="0"/>
      <w:sz w:val="22"/>
      <w:szCs w:val="22"/>
    </w:rPr>
  </w:style>
  <w:style w:type="paragraph" w:styleId="2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7">
    <w:name w:val="Subtitle"/>
    <w:basedOn w:val="1"/>
    <w:next w:val="1"/>
    <w:qFormat/>
    <w:uiPriority w:val="99"/>
    <w:pPr>
      <w:spacing w:before="240" w:after="60" w:line="312" w:lineRule="atLeast"/>
      <w:jc w:val="center"/>
      <w:textAlignment w:val="baseline"/>
      <w:outlineLvl w:val="1"/>
    </w:pPr>
    <w:rPr>
      <w:rFonts w:ascii="Arial" w:hAnsi="Arial"/>
      <w:b/>
      <w:bCs/>
      <w:kern w:val="28"/>
      <w:sz w:val="32"/>
      <w:szCs w:val="32"/>
    </w:rPr>
  </w:style>
  <w:style w:type="paragraph" w:styleId="28">
    <w:name w:val="index 7"/>
    <w:basedOn w:val="1"/>
    <w:next w:val="1"/>
    <w:qFormat/>
    <w:uiPriority w:val="0"/>
    <w:pPr>
      <w:ind w:left="2520"/>
    </w:pPr>
  </w:style>
  <w:style w:type="paragraph" w:styleId="29">
    <w:name w:val="toc 9"/>
    <w:basedOn w:val="1"/>
    <w:next w:val="1"/>
    <w:unhideWhenUsed/>
    <w:qFormat/>
    <w:uiPriority w:val="39"/>
    <w:pPr>
      <w:ind w:left="1680"/>
    </w:pPr>
    <w:rPr>
      <w:rFonts w:ascii="Calibri" w:hAnsi="Calibri"/>
      <w:sz w:val="18"/>
      <w:szCs w:val="18"/>
    </w:rPr>
  </w:style>
  <w:style w:type="paragraph" w:styleId="30">
    <w:name w:val="Body Text 2"/>
    <w:basedOn w:val="1"/>
    <w:next w:val="8"/>
    <w:qFormat/>
    <w:uiPriority w:val="0"/>
    <w:pPr>
      <w:spacing w:after="120" w:line="480" w:lineRule="auto"/>
    </w:pPr>
    <w:rPr>
      <w:kern w:val="0"/>
      <w:sz w:val="20"/>
    </w:rPr>
  </w:style>
  <w:style w:type="paragraph" w:styleId="31">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500" w:leftChars="500" w:hanging="1080" w:hangingChars="500"/>
    </w:pPr>
    <w:rPr>
      <w:rFonts w:ascii="Arial" w:hAnsi="Arial"/>
      <w:sz w:val="24"/>
    </w:rPr>
  </w:style>
  <w:style w:type="paragraph" w:styleId="3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3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4">
    <w:name w:val="Title"/>
    <w:basedOn w:val="1"/>
    <w:next w:val="1"/>
    <w:qFormat/>
    <w:uiPriority w:val="10"/>
    <w:pPr>
      <w:spacing w:before="240" w:after="60"/>
      <w:jc w:val="center"/>
      <w:outlineLvl w:val="0"/>
    </w:pPr>
    <w:rPr>
      <w:rFonts w:ascii="Cambria" w:hAnsi="Cambria" w:eastAsia="仿宋"/>
      <w:b/>
      <w:bCs/>
      <w:szCs w:val="32"/>
    </w:rPr>
  </w:style>
  <w:style w:type="paragraph" w:styleId="35">
    <w:name w:val="Body Text First Indent 2"/>
    <w:basedOn w:val="16"/>
    <w:next w:val="34"/>
    <w:qFormat/>
    <w:uiPriority w:val="99"/>
    <w:pPr>
      <w:widowControl/>
      <w:spacing w:afterLines="100" w:line="360" w:lineRule="auto"/>
      <w:ind w:left="200" w:firstLine="210" w:firstLineChars="200"/>
      <w:jc w:val="left"/>
    </w:pPr>
    <w:rPr>
      <w:kern w:val="28"/>
      <w:sz w:val="24"/>
      <w:lang w:val="zh-CN"/>
    </w:rPr>
  </w:style>
  <w:style w:type="table" w:styleId="37">
    <w:name w:val="Table Grid"/>
    <w:basedOn w:val="3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basedOn w:val="38"/>
    <w:qFormat/>
    <w:uiPriority w:val="0"/>
    <w:rPr>
      <w:b/>
      <w:bCs/>
    </w:rPr>
  </w:style>
  <w:style w:type="character" w:styleId="40">
    <w:name w:val="page number"/>
    <w:basedOn w:val="38"/>
    <w:qFormat/>
    <w:uiPriority w:val="0"/>
  </w:style>
  <w:style w:type="character" w:styleId="41">
    <w:name w:val="FollowedHyperlink"/>
    <w:basedOn w:val="38"/>
    <w:qFormat/>
    <w:uiPriority w:val="0"/>
    <w:rPr>
      <w:color w:val="5C5C5C"/>
      <w:u w:val="none"/>
    </w:rPr>
  </w:style>
  <w:style w:type="character" w:styleId="42">
    <w:name w:val="Emphasis"/>
    <w:basedOn w:val="38"/>
    <w:qFormat/>
    <w:uiPriority w:val="0"/>
  </w:style>
  <w:style w:type="character" w:styleId="43">
    <w:name w:val="Hyperlink"/>
    <w:basedOn w:val="38"/>
    <w:qFormat/>
    <w:uiPriority w:val="0"/>
    <w:rPr>
      <w:color w:val="5C5C5C"/>
      <w:u w:val="none"/>
    </w:rPr>
  </w:style>
  <w:style w:type="character" w:styleId="44">
    <w:name w:val="annotation reference"/>
    <w:basedOn w:val="38"/>
    <w:qFormat/>
    <w:uiPriority w:val="0"/>
    <w:rPr>
      <w:sz w:val="21"/>
      <w:szCs w:val="21"/>
    </w:rPr>
  </w:style>
  <w:style w:type="paragraph" w:customStyle="1" w:styleId="45">
    <w:name w:val="列出段落1"/>
    <w:basedOn w:val="46"/>
    <w:qFormat/>
    <w:uiPriority w:val="0"/>
    <w:pPr>
      <w:spacing w:line="360" w:lineRule="auto"/>
      <w:ind w:firstLine="420" w:firstLineChars="200"/>
    </w:pPr>
    <w:rPr>
      <w:rFonts w:ascii="Calibri" w:hAnsi="Calibri"/>
      <w:sz w:val="24"/>
      <w:szCs w:val="22"/>
    </w:rPr>
  </w:style>
  <w:style w:type="paragraph" w:customStyle="1" w:styleId="46">
    <w:name w:val="正文_0"/>
    <w:next w:val="45"/>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7">
    <w:name w:val="List Paragraph"/>
    <w:basedOn w:val="1"/>
    <w:qFormat/>
    <w:uiPriority w:val="99"/>
    <w:pPr>
      <w:ind w:firstLine="420" w:firstLineChars="200"/>
    </w:pPr>
  </w:style>
  <w:style w:type="paragraph" w:customStyle="1" w:styleId="48">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customStyle="1" w:styleId="49">
    <w:name w:val="正文1"/>
    <w:basedOn w:val="46"/>
    <w:qFormat/>
    <w:uiPriority w:val="0"/>
    <w:pPr>
      <w:spacing w:line="360" w:lineRule="auto"/>
      <w:ind w:firstLine="480" w:firstLineChars="200"/>
    </w:pPr>
    <w:rPr>
      <w:sz w:val="24"/>
    </w:rPr>
  </w:style>
  <w:style w:type="paragraph" w:customStyle="1" w:styleId="50">
    <w:name w:val="font5"/>
    <w:basedOn w:val="1"/>
    <w:qFormat/>
    <w:uiPriority w:val="0"/>
    <w:pPr>
      <w:widowControl/>
      <w:spacing w:before="100" w:beforeAutospacing="1" w:after="100" w:afterAutospacing="1"/>
      <w:jc w:val="left"/>
    </w:pPr>
    <w:rPr>
      <w:rFonts w:ascii="宋体"/>
      <w:kern w:val="0"/>
      <w:sz w:val="18"/>
      <w:szCs w:val="18"/>
    </w:rPr>
  </w:style>
  <w:style w:type="paragraph" w:customStyle="1" w:styleId="51">
    <w:name w:val="Body Text First Indent 21"/>
    <w:basedOn w:val="52"/>
    <w:qFormat/>
    <w:uiPriority w:val="0"/>
    <w:pPr>
      <w:ind w:firstLine="420"/>
    </w:pPr>
  </w:style>
  <w:style w:type="paragraph" w:customStyle="1" w:styleId="52">
    <w:name w:val="Body Text Indent1"/>
    <w:basedOn w:val="1"/>
    <w:qFormat/>
    <w:uiPriority w:val="0"/>
    <w:pPr>
      <w:spacing w:line="500" w:lineRule="exact"/>
      <w:ind w:firstLine="880" w:firstLineChars="200"/>
    </w:pPr>
  </w:style>
  <w:style w:type="paragraph" w:customStyle="1" w:styleId="53">
    <w:name w:val="BodyText1I2"/>
    <w:basedOn w:val="54"/>
    <w:qFormat/>
    <w:uiPriority w:val="0"/>
    <w:pPr>
      <w:widowControl/>
      <w:spacing w:line="360" w:lineRule="auto"/>
      <w:ind w:left="200" w:firstLine="210" w:firstLineChars="200"/>
      <w:jc w:val="left"/>
    </w:pPr>
    <w:rPr>
      <w:kern w:val="28"/>
      <w:sz w:val="24"/>
      <w:lang w:val="zh-CN"/>
    </w:rPr>
  </w:style>
  <w:style w:type="paragraph" w:customStyle="1" w:styleId="54">
    <w:name w:val="BodyTextIndent"/>
    <w:basedOn w:val="1"/>
    <w:qFormat/>
    <w:uiPriority w:val="0"/>
    <w:pPr>
      <w:spacing w:after="120"/>
      <w:ind w:left="420" w:leftChars="200"/>
    </w:pPr>
  </w:style>
  <w:style w:type="paragraph" w:customStyle="1" w:styleId="55">
    <w:name w:val="p0"/>
    <w:basedOn w:val="1"/>
    <w:qFormat/>
    <w:uiPriority w:val="0"/>
    <w:pPr>
      <w:widowControl/>
    </w:pPr>
    <w:rPr>
      <w:kern w:val="0"/>
      <w:szCs w:val="21"/>
    </w:rPr>
  </w:style>
  <w:style w:type="paragraph" w:customStyle="1" w:styleId="56">
    <w:name w:val="彩色列表 - 强调文字颜色 11"/>
    <w:basedOn w:val="1"/>
    <w:qFormat/>
    <w:uiPriority w:val="34"/>
    <w:pPr>
      <w:ind w:firstLine="420" w:firstLineChars="200"/>
    </w:pPr>
    <w:rPr>
      <w:rFonts w:ascii="Calibri" w:hAnsi="Calibri" w:cs="宋体"/>
      <w:szCs w:val="22"/>
    </w:rPr>
  </w:style>
  <w:style w:type="paragraph" w:customStyle="1" w:styleId="57">
    <w:name w:val="_Style 1"/>
    <w:basedOn w:val="1"/>
    <w:qFormat/>
    <w:uiPriority w:val="0"/>
    <w:pPr>
      <w:ind w:firstLine="420" w:firstLineChars="200"/>
    </w:pPr>
  </w:style>
  <w:style w:type="paragraph" w:customStyle="1" w:styleId="58">
    <w:name w:val="列表段落1"/>
    <w:basedOn w:val="1"/>
    <w:qFormat/>
    <w:uiPriority w:val="34"/>
    <w:pPr>
      <w:ind w:firstLine="420" w:firstLineChars="200"/>
    </w:pPr>
  </w:style>
  <w:style w:type="paragraph" w:customStyle="1" w:styleId="59">
    <w:name w:val="我的正文"/>
    <w:basedOn w:val="1"/>
    <w:qFormat/>
    <w:uiPriority w:val="0"/>
    <w:rPr>
      <w:rFonts w:ascii="Calibri" w:hAnsi="Calibri" w:cs="宋体"/>
      <w:szCs w:val="22"/>
    </w:rPr>
  </w:style>
  <w:style w:type="paragraph" w:customStyle="1" w:styleId="60">
    <w:name w:val="列表段落11"/>
    <w:basedOn w:val="1"/>
    <w:qFormat/>
    <w:uiPriority w:val="0"/>
    <w:pPr>
      <w:ind w:firstLine="420" w:firstLineChars="200"/>
    </w:pPr>
    <w:rPr>
      <w:rFonts w:ascii="Calibri" w:hAnsi="Calibri" w:cs="Calibri"/>
      <w:szCs w:val="21"/>
    </w:rPr>
  </w:style>
  <w:style w:type="paragraph" w:customStyle="1" w:styleId="61">
    <w:name w:val="HtmlPre"/>
    <w:basedOn w:val="1"/>
    <w:qFormat/>
    <w:uiPriority w:val="0"/>
    <w:pPr>
      <w:widowControl/>
      <w:tabs>
        <w:tab w:val="bar" w:pos="916"/>
        <w:tab w:val="left" w:leader="underscore" w:pos="1832"/>
        <w:tab w:val="left" w:leader="dot" w:pos="2748"/>
        <w:tab w:val="decimal" w:leader="underscore" w:pos="3664"/>
        <w:tab w:val="bar" w:leader="underscore" w:pos="4580"/>
        <w:tab w:val="left" w:pos="6412"/>
        <w:tab w:val="right" w:leader="middleDot" w:pos="7328"/>
        <w:tab w:val="bar" w:pos="8244"/>
        <w:tab w:val="left" w:leader="middleDot" w:pos="9160"/>
        <w:tab w:val="left" w:leader="underscore" w:pos="10076"/>
        <w:tab w:val="right" w:pos="10992"/>
        <w:tab w:val="bar" w:leader="middleDot" w:pos="11908"/>
        <w:tab w:val="left" w:pos="13740"/>
        <w:tab w:val="center" w:pos="14656"/>
      </w:tabs>
      <w:jc w:val="left"/>
    </w:pPr>
    <w:rPr>
      <w:rFonts w:ascii="Arial" w:hAnsi="Arial"/>
      <w:kern w:val="0"/>
      <w:sz w:val="24"/>
    </w:rPr>
  </w:style>
  <w:style w:type="paragraph" w:customStyle="1" w:styleId="62">
    <w:name w:val="0段落文字"/>
    <w:basedOn w:val="1"/>
    <w:qFormat/>
    <w:uiPriority w:val="0"/>
    <w:pPr>
      <w:spacing w:line="360" w:lineRule="auto"/>
      <w:ind w:firstLine="200" w:firstLineChars="200"/>
    </w:pPr>
    <w:rPr>
      <w:sz w:val="24"/>
      <w:szCs w:val="21"/>
    </w:rPr>
  </w:style>
  <w:style w:type="paragraph" w:customStyle="1" w:styleId="63">
    <w:name w:val="Body text|1"/>
    <w:basedOn w:val="1"/>
    <w:qFormat/>
    <w:uiPriority w:val="0"/>
    <w:pPr>
      <w:spacing w:line="401" w:lineRule="auto"/>
      <w:ind w:firstLine="400"/>
    </w:pPr>
    <w:rPr>
      <w:rFonts w:ascii="宋体" w:hAnsi="宋体" w:cs="宋体"/>
      <w:sz w:val="30"/>
      <w:szCs w:val="30"/>
      <w:lang w:val="zh-TW" w:eastAsia="zh-TW" w:bidi="zh-TW"/>
    </w:rPr>
  </w:style>
  <w:style w:type="paragraph" w:customStyle="1" w:styleId="64">
    <w:name w:val="Normal_12"/>
    <w:qFormat/>
    <w:uiPriority w:val="0"/>
    <w:pPr>
      <w:widowControl w:val="0"/>
      <w:jc w:val="both"/>
    </w:pPr>
    <w:rPr>
      <w:rFonts w:ascii="Calibri" w:hAnsi="Calibri" w:eastAsia="宋体" w:cs="Times New Roman"/>
      <w:lang w:val="en-US" w:eastAsia="zh-CN" w:bidi="ar-SA"/>
    </w:rPr>
  </w:style>
  <w:style w:type="paragraph" w:customStyle="1" w:styleId="65">
    <w:name w:val="Normal_6"/>
    <w:qFormat/>
    <w:uiPriority w:val="0"/>
    <w:pPr>
      <w:widowControl w:val="0"/>
      <w:jc w:val="both"/>
    </w:pPr>
    <w:rPr>
      <w:rFonts w:ascii="Calibri" w:hAnsi="Calibri" w:eastAsia="宋体" w:cs="Times New Roman"/>
      <w:lang w:val="en-US" w:eastAsia="zh-CN" w:bidi="ar-SA"/>
    </w:rPr>
  </w:style>
  <w:style w:type="paragraph" w:customStyle="1" w:styleId="66">
    <w:name w:val="正文 A"/>
    <w:basedOn w:val="1"/>
    <w:qFormat/>
    <w:uiPriority w:val="0"/>
    <w:rPr>
      <w:color w:val="000000"/>
      <w:szCs w:val="21"/>
    </w:rPr>
  </w:style>
  <w:style w:type="character" w:customStyle="1" w:styleId="67">
    <w:name w:val="批注框文本 字符"/>
    <w:basedOn w:val="38"/>
    <w:link w:val="23"/>
    <w:qFormat/>
    <w:uiPriority w:val="0"/>
    <w:rPr>
      <w:kern w:val="2"/>
      <w:sz w:val="18"/>
      <w:szCs w:val="18"/>
    </w:rPr>
  </w:style>
  <w:style w:type="character" w:customStyle="1" w:styleId="68">
    <w:name w:val="NormalCharacter"/>
    <w:qFormat/>
    <w:uiPriority w:val="0"/>
  </w:style>
  <w:style w:type="character" w:customStyle="1" w:styleId="69">
    <w:name w:val="font71"/>
    <w:basedOn w:val="38"/>
    <w:qFormat/>
    <w:uiPriority w:val="0"/>
    <w:rPr>
      <w:rFonts w:hint="eastAsia" w:ascii="微软雅黑" w:hAnsi="微软雅黑" w:eastAsia="微软雅黑" w:cs="微软雅黑"/>
      <w:b/>
      <w:color w:val="FF0000"/>
      <w:sz w:val="18"/>
      <w:szCs w:val="18"/>
      <w:u w:val="none"/>
    </w:rPr>
  </w:style>
  <w:style w:type="character" w:customStyle="1" w:styleId="70">
    <w:name w:val="font41"/>
    <w:basedOn w:val="38"/>
    <w:qFormat/>
    <w:uiPriority w:val="0"/>
    <w:rPr>
      <w:rFonts w:hint="eastAsia" w:ascii="微软雅黑" w:hAnsi="微软雅黑" w:eastAsia="微软雅黑" w:cs="微软雅黑"/>
      <w:color w:val="000000"/>
      <w:sz w:val="18"/>
      <w:szCs w:val="18"/>
      <w:u w:val="none"/>
    </w:rPr>
  </w:style>
  <w:style w:type="character" w:customStyle="1" w:styleId="71">
    <w:name w:val="批注文字 字符"/>
    <w:basedOn w:val="38"/>
    <w:link w:val="15"/>
    <w:qFormat/>
    <w:uiPriority w:val="0"/>
    <w:rPr>
      <w:rFonts w:ascii="Times New Roman" w:hAnsi="Times New Roman" w:eastAsia="宋体" w:cs="Times New Roman"/>
      <w:kern w:val="2"/>
      <w:sz w:val="21"/>
      <w:szCs w:val="24"/>
    </w:rPr>
  </w:style>
  <w:style w:type="character" w:customStyle="1" w:styleId="72">
    <w:name w:val="批注主题 字符"/>
    <w:basedOn w:val="71"/>
    <w:link w:val="17"/>
    <w:qFormat/>
    <w:uiPriority w:val="0"/>
    <w:rPr>
      <w:rFonts w:ascii="Times New Roman" w:hAnsi="Times New Roman" w:eastAsia="宋体" w:cs="Times New Roman"/>
      <w:b/>
      <w:bCs/>
      <w:kern w:val="2"/>
      <w:sz w:val="21"/>
      <w:szCs w:val="24"/>
    </w:rPr>
  </w:style>
  <w:style w:type="character" w:customStyle="1" w:styleId="73">
    <w:name w:val="题注 字符"/>
    <w:link w:val="14"/>
    <w:qFormat/>
    <w:uiPriority w:val="0"/>
    <w:rPr>
      <w:rFonts w:ascii="Calibri Light" w:hAnsi="Calibri Light" w:eastAsia="黑体" w:cs="宋体"/>
      <w:kern w:val="2"/>
    </w:rPr>
  </w:style>
  <w:style w:type="character" w:customStyle="1" w:styleId="74">
    <w:name w:val="标题 6 字符"/>
    <w:basedOn w:val="38"/>
    <w:link w:val="10"/>
    <w:semiHidden/>
    <w:qFormat/>
    <w:uiPriority w:val="0"/>
    <w:rPr>
      <w:rFonts w:ascii="Cambria" w:hAnsi="Cambria" w:eastAsia="宋体" w:cs="黑体"/>
      <w:b/>
      <w:bCs/>
      <w:kern w:val="2"/>
      <w:sz w:val="24"/>
      <w:szCs w:val="24"/>
    </w:rPr>
  </w:style>
  <w:style w:type="character" w:customStyle="1" w:styleId="75">
    <w:name w:val="l-btn-icon-right"/>
    <w:basedOn w:val="38"/>
    <w:qFormat/>
    <w:uiPriority w:val="0"/>
  </w:style>
  <w:style w:type="character" w:customStyle="1" w:styleId="76">
    <w:name w:val="l-btn-left"/>
    <w:basedOn w:val="38"/>
    <w:qFormat/>
    <w:uiPriority w:val="0"/>
  </w:style>
  <w:style w:type="character" w:customStyle="1" w:styleId="77">
    <w:name w:val="l-btn-left1"/>
    <w:basedOn w:val="38"/>
    <w:qFormat/>
    <w:uiPriority w:val="0"/>
  </w:style>
  <w:style w:type="character" w:customStyle="1" w:styleId="78">
    <w:name w:val="l-btn-left2"/>
    <w:basedOn w:val="38"/>
    <w:qFormat/>
    <w:uiPriority w:val="0"/>
  </w:style>
  <w:style w:type="character" w:customStyle="1" w:styleId="79">
    <w:name w:val="l-btn-left3"/>
    <w:basedOn w:val="38"/>
    <w:qFormat/>
    <w:uiPriority w:val="0"/>
  </w:style>
  <w:style w:type="character" w:customStyle="1" w:styleId="80">
    <w:name w:val="l-btn-text"/>
    <w:basedOn w:val="38"/>
    <w:qFormat/>
    <w:uiPriority w:val="0"/>
    <w:rPr>
      <w:sz w:val="18"/>
      <w:szCs w:val="18"/>
      <w:vertAlign w:val="baseline"/>
    </w:rPr>
  </w:style>
  <w:style w:type="character" w:customStyle="1" w:styleId="81">
    <w:name w:val="l-btn-icon-left"/>
    <w:basedOn w:val="38"/>
    <w:qFormat/>
    <w:uiPriority w:val="0"/>
  </w:style>
  <w:style w:type="character" w:customStyle="1" w:styleId="82">
    <w:name w:val="l-btn-empty"/>
    <w:basedOn w:val="38"/>
    <w:qFormat/>
    <w:uiPriority w:val="0"/>
  </w:style>
  <w:style w:type="paragraph" w:customStyle="1" w:styleId="83">
    <w:name w:val="Body text|2"/>
    <w:basedOn w:val="1"/>
    <w:qFormat/>
    <w:uiPriority w:val="0"/>
    <w:pPr>
      <w:ind w:hanging="870"/>
    </w:pPr>
    <w:rPr>
      <w:rFonts w:ascii="宋体" w:hAnsi="宋体" w:cs="宋体"/>
      <w:sz w:val="17"/>
      <w:szCs w:val="17"/>
      <w:lang w:val="zh-TW" w:eastAsia="zh-TW" w:bidi="zh-TW"/>
    </w:rPr>
  </w:style>
  <w:style w:type="paragraph" w:customStyle="1" w:styleId="84">
    <w:name w:val="袁轲正文"/>
    <w:basedOn w:val="1"/>
    <w:qFormat/>
    <w:uiPriority w:val="0"/>
    <w:pPr>
      <w:snapToGrid w:val="0"/>
      <w:spacing w:line="360" w:lineRule="auto"/>
      <w:ind w:firstLine="560" w:firstLineChars="200"/>
    </w:pPr>
    <w:rPr>
      <w:rFonts w:ascii="仿宋_GB2312" w:eastAsia="仿宋_GB2312"/>
      <w:sz w:val="28"/>
      <w:szCs w:val="28"/>
    </w:rPr>
  </w:style>
  <w:style w:type="paragraph" w:customStyle="1" w:styleId="85">
    <w:name w:val="Normal_8"/>
    <w:qFormat/>
    <w:uiPriority w:val="0"/>
    <w:rPr>
      <w:rFonts w:ascii="Times New Roman" w:hAnsi="Times New Roman" w:eastAsia="Times New Roman" w:cs="Times New Roman"/>
      <w:sz w:val="24"/>
      <w:szCs w:val="24"/>
      <w:lang w:val="en-US" w:eastAsia="zh-CN" w:bidi="ar-SA"/>
    </w:rPr>
  </w:style>
  <w:style w:type="character" w:customStyle="1" w:styleId="86">
    <w:name w:val="font11"/>
    <w:basedOn w:val="38"/>
    <w:qFormat/>
    <w:uiPriority w:val="0"/>
    <w:rPr>
      <w:rFonts w:hint="eastAsia" w:ascii="仿宋" w:hAnsi="仿宋" w:eastAsia="仿宋" w:cs="仿宋"/>
      <w:color w:val="000000"/>
      <w:sz w:val="21"/>
      <w:szCs w:val="21"/>
      <w:u w:val="none"/>
    </w:rPr>
  </w:style>
  <w:style w:type="paragraph" w:customStyle="1" w:styleId="87">
    <w:name w:val="_标题2"/>
    <w:basedOn w:val="4"/>
    <w:next w:val="1"/>
    <w:qFormat/>
    <w:uiPriority w:val="99"/>
    <w:pPr>
      <w:numPr>
        <w:ilvl w:val="1"/>
        <w:numId w:val="2"/>
      </w:numPr>
    </w:pPr>
    <w:rPr>
      <w:rFonts w:ascii="仿宋" w:hAnsi="仿宋" w:eastAsia="仿宋" w:cs="仿宋"/>
      <w:color w:val="000000"/>
      <w:sz w:val="28"/>
      <w:szCs w:val="28"/>
    </w:rPr>
  </w:style>
  <w:style w:type="paragraph" w:customStyle="1" w:styleId="88">
    <w:name w:val="Normal_1"/>
    <w:qFormat/>
    <w:uiPriority w:val="0"/>
    <w:rPr>
      <w:rFonts w:ascii="Calibri" w:hAnsi="Calibri" w:eastAsia="宋体" w:cs="Times New Roman"/>
      <w:sz w:val="24"/>
      <w:szCs w:val="24"/>
      <w:lang w:val="en-US" w:eastAsia="zh-CN" w:bidi="ar-SA"/>
    </w:rPr>
  </w:style>
  <w:style w:type="paragraph" w:customStyle="1" w:styleId="89">
    <w:name w:val="正文缩进2格"/>
    <w:basedOn w:val="1"/>
    <w:qFormat/>
    <w:uiPriority w:val="0"/>
    <w:pPr>
      <w:spacing w:line="600" w:lineRule="exact"/>
      <w:ind w:firstLine="639" w:firstLineChars="206"/>
    </w:pPr>
    <w:rPr>
      <w:rFonts w:ascii="仿宋_GB2312" w:hAnsi="宋体" w:eastAsia="仿宋_GB2312"/>
      <w:sz w:val="31"/>
      <w:szCs w:val="28"/>
    </w:rPr>
  </w:style>
  <w:style w:type="paragraph" w:customStyle="1" w:styleId="90">
    <w:name w:val="正文_17"/>
    <w:qFormat/>
    <w:uiPriority w:val="0"/>
    <w:pPr>
      <w:widowControl w:val="0"/>
      <w:jc w:val="both"/>
    </w:pPr>
    <w:rPr>
      <w:rFonts w:ascii="Calibri" w:hAnsi="Calibri" w:eastAsia="宋体" w:cs="Times New Roman"/>
      <w:kern w:val="2"/>
      <w:sz w:val="21"/>
      <w:szCs w:val="22"/>
      <w:lang w:val="en-US" w:eastAsia="zh-CN" w:bidi="ar-SA"/>
    </w:rPr>
  </w:style>
  <w:style w:type="paragraph" w:customStyle="1" w:styleId="91">
    <w:name w:val="正文_10"/>
    <w:qFormat/>
    <w:uiPriority w:val="0"/>
    <w:pPr>
      <w:widowControl w:val="0"/>
      <w:jc w:val="both"/>
    </w:pPr>
    <w:rPr>
      <w:rFonts w:ascii="Calibri" w:hAnsi="Calibri" w:eastAsia="宋体" w:cs="Times New Roman"/>
      <w:kern w:val="2"/>
      <w:sz w:val="21"/>
      <w:szCs w:val="22"/>
      <w:lang w:val="en-US" w:eastAsia="zh-CN" w:bidi="ar-SA"/>
    </w:rPr>
  </w:style>
  <w:style w:type="paragraph" w:customStyle="1" w:styleId="92">
    <w:name w:val="标书正文:  0.74 厘米"/>
    <w:basedOn w:val="1"/>
    <w:qFormat/>
    <w:uiPriority w:val="0"/>
    <w:pPr>
      <w:widowControl/>
      <w:snapToGrid w:val="0"/>
      <w:spacing w:line="360" w:lineRule="auto"/>
      <w:ind w:firstLine="420" w:firstLineChars="200"/>
      <w:jc w:val="left"/>
    </w:pPr>
    <w:rPr>
      <w:kern w:val="0"/>
      <w:sz w:val="20"/>
      <w:szCs w:val="20"/>
      <w:lang w:val="zh-CN"/>
    </w:rPr>
  </w:style>
  <w:style w:type="character" w:customStyle="1" w:styleId="93">
    <w:name w:val="font21"/>
    <w:basedOn w:val="38"/>
    <w:qFormat/>
    <w:uiPriority w:val="0"/>
    <w:rPr>
      <w:rFonts w:hint="eastAsia" w:ascii="宋体" w:hAnsi="宋体" w:eastAsia="宋体" w:cs="宋体"/>
      <w:color w:val="000000"/>
      <w:sz w:val="28"/>
      <w:szCs w:val="28"/>
      <w:u w:val="none"/>
    </w:rPr>
  </w:style>
  <w:style w:type="paragraph" w:customStyle="1" w:styleId="94">
    <w:name w:val="my正文"/>
    <w:basedOn w:val="1"/>
    <w:qFormat/>
    <w:uiPriority w:val="0"/>
    <w:pPr>
      <w:ind w:firstLine="480" w:firstLineChars="200"/>
    </w:pPr>
    <w:rPr>
      <w:rFonts w:ascii="Cambria" w:hAnsi="Cambria"/>
    </w:rPr>
  </w:style>
  <w:style w:type="paragraph" w:customStyle="1" w:styleId="95">
    <w:name w:val="缺省文本"/>
    <w:basedOn w:val="1"/>
    <w:qFormat/>
    <w:uiPriority w:val="0"/>
    <w:pPr>
      <w:autoSpaceDE w:val="0"/>
      <w:autoSpaceDN w:val="0"/>
      <w:adjustRightInd w:val="0"/>
      <w:jc w:val="left"/>
    </w:pPr>
    <w:rPr>
      <w:sz w:val="24"/>
    </w:rPr>
  </w:style>
  <w:style w:type="paragraph" w:customStyle="1" w:styleId="96">
    <w:name w:val="工可正文"/>
    <w:basedOn w:val="97"/>
    <w:qFormat/>
    <w:uiPriority w:val="0"/>
    <w:rPr>
      <w:rFonts w:cs="宋体"/>
      <w:sz w:val="28"/>
      <w:szCs w:val="28"/>
    </w:rPr>
  </w:style>
  <w:style w:type="paragraph" w:customStyle="1" w:styleId="97">
    <w:name w:val="纯文本1"/>
    <w:basedOn w:val="1"/>
    <w:qFormat/>
    <w:uiPriority w:val="0"/>
    <w:rPr>
      <w:rFonts w:ascii="宋体" w:hAnsi="Courier New"/>
    </w:rPr>
  </w:style>
  <w:style w:type="paragraph" w:customStyle="1" w:styleId="98">
    <w:name w:val="缩进正文"/>
    <w:basedOn w:val="1"/>
    <w:qFormat/>
    <w:uiPriority w:val="0"/>
    <w:pPr>
      <w:jc w:val="left"/>
    </w:pPr>
  </w:style>
  <w:style w:type="paragraph" w:customStyle="1" w:styleId="99">
    <w:name w:val="表格内文字"/>
    <w:basedOn w:val="1"/>
    <w:qFormat/>
    <w:uiPriority w:val="0"/>
    <w:pPr>
      <w:widowControl/>
      <w:jc w:val="center"/>
    </w:pPr>
    <w:rPr>
      <w:color w:val="000000"/>
      <w:kern w:val="0"/>
      <w:sz w:val="24"/>
    </w:rPr>
  </w:style>
  <w:style w:type="paragraph" w:customStyle="1" w:styleId="100">
    <w:name w:val="报告正文文字"/>
    <w:basedOn w:val="1"/>
    <w:qFormat/>
    <w:uiPriority w:val="0"/>
    <w:pPr>
      <w:ind w:firstLine="560"/>
    </w:pPr>
    <w:rPr>
      <w:rFonts w:cs="宋体"/>
      <w:szCs w:val="20"/>
    </w:rPr>
  </w:style>
  <w:style w:type="paragraph" w:customStyle="1" w:styleId="101">
    <w:name w:val="BodyText"/>
    <w:basedOn w:val="1"/>
    <w:qFormat/>
    <w:uiPriority w:val="0"/>
    <w:pPr>
      <w:spacing w:after="120"/>
    </w:pPr>
    <w:rPr>
      <w:rFonts w:ascii="Calibri" w:hAnsi="Calibri"/>
    </w:rPr>
  </w:style>
  <w:style w:type="character" w:customStyle="1" w:styleId="102">
    <w:name w:val="UserStyle_28 Char"/>
    <w:basedOn w:val="38"/>
    <w:link w:val="103"/>
    <w:qFormat/>
    <w:uiPriority w:val="0"/>
    <w:rPr>
      <w:rFonts w:ascii="Calibri" w:hAnsi="Calibri" w:eastAsia="宋体" w:cs="Times New Roman"/>
      <w:kern w:val="2"/>
      <w:sz w:val="21"/>
      <w:szCs w:val="24"/>
      <w:lang w:val="en-US" w:eastAsia="zh-CN" w:bidi="ar-SA"/>
    </w:rPr>
  </w:style>
  <w:style w:type="paragraph" w:customStyle="1" w:styleId="103">
    <w:name w:val="UserStyle_28"/>
    <w:link w:val="102"/>
    <w:qFormat/>
    <w:uiPriority w:val="0"/>
    <w:pPr>
      <w:widowControl w:val="0"/>
      <w:tabs>
        <w:tab w:val="left" w:pos="907"/>
      </w:tabs>
      <w:ind w:left="906" w:hanging="453"/>
      <w:jc w:val="both"/>
      <w:textAlignment w:val="baseline"/>
    </w:pPr>
    <w:rPr>
      <w:rFonts w:ascii="Calibri" w:hAnsi="Calibri" w:eastAsia="宋体" w:cs="Times New Roman"/>
      <w:kern w:val="2"/>
      <w:sz w:val="21"/>
      <w:szCs w:val="24"/>
      <w:lang w:val="en-US" w:eastAsia="zh-CN" w:bidi="ar-SA"/>
    </w:rPr>
  </w:style>
  <w:style w:type="paragraph" w:customStyle="1" w:styleId="104">
    <w:name w:val="UserStyle_2"/>
    <w:basedOn w:val="105"/>
    <w:qFormat/>
    <w:uiPriority w:val="0"/>
    <w:pPr>
      <w:spacing w:after="120"/>
      <w:ind w:left="200" w:leftChars="200" w:firstLine="420"/>
      <w:jc w:val="both"/>
      <w:textAlignment w:val="baseline"/>
    </w:pPr>
    <w:rPr>
      <w:rFonts w:ascii="Times New Roman" w:hAnsi="Times New Roman" w:eastAsia="宋体"/>
      <w:kern w:val="2"/>
      <w:sz w:val="21"/>
      <w:szCs w:val="24"/>
      <w:lang w:val="en-US" w:eastAsia="zh-CN" w:bidi="ar-SA"/>
    </w:rPr>
  </w:style>
  <w:style w:type="paragraph" w:customStyle="1" w:styleId="105">
    <w:name w:val="UserStyle_3"/>
    <w:basedOn w:val="106"/>
    <w:qFormat/>
    <w:uiPriority w:val="0"/>
    <w:pPr>
      <w:spacing w:after="120"/>
      <w:ind w:left="200" w:leftChars="200"/>
      <w:jc w:val="both"/>
      <w:textAlignment w:val="baseline"/>
    </w:pPr>
    <w:rPr>
      <w:rFonts w:ascii="Times New Roman" w:hAnsi="Times New Roman" w:eastAsia="宋体"/>
      <w:kern w:val="2"/>
      <w:sz w:val="21"/>
      <w:szCs w:val="24"/>
      <w:lang w:val="en-US" w:eastAsia="zh-CN" w:bidi="ar-SA"/>
    </w:rPr>
  </w:style>
  <w:style w:type="paragraph" w:customStyle="1" w:styleId="106">
    <w:name w:val="UserStyle_1"/>
    <w:next w:val="104"/>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107">
    <w:name w:val="Table Paragraph"/>
    <w:qFormat/>
    <w:uiPriority w:val="1"/>
    <w:pPr>
      <w:kinsoku w:val="0"/>
      <w:autoSpaceDE w:val="0"/>
      <w:autoSpaceDN w:val="0"/>
      <w:adjustRightInd w:val="0"/>
      <w:snapToGrid w:val="0"/>
      <w:jc w:val="left"/>
      <w:textAlignment w:val="baseline"/>
    </w:pPr>
    <w:rPr>
      <w:rFonts w:ascii="仿宋" w:hAnsi="仿宋" w:eastAsia="仿宋" w:cs="仿宋"/>
      <w:snapToGrid w:val="0"/>
      <w:color w:val="000000"/>
      <w:kern w:val="0"/>
      <w:sz w:val="22"/>
      <w:szCs w:val="22"/>
      <w:lang w:val="zh-CN" w:eastAsia="en-US" w:bidi="zh-CN"/>
    </w:rPr>
  </w:style>
  <w:style w:type="paragraph" w:customStyle="1" w:styleId="108">
    <w:name w:val="paragraph"/>
    <w:basedOn w:val="1"/>
    <w:qFormat/>
    <w:uiPriority w:val="0"/>
    <w:pPr>
      <w:wordWrap w:val="0"/>
      <w:topLinePunct/>
      <w:snapToGrid w:val="0"/>
      <w:spacing w:line="560" w:lineRule="exact"/>
    </w:pPr>
    <w:rPr>
      <w:rFonts w:ascii="宋体" w:hAnsi="宋体" w:eastAsia="宋体" w:cs="Times New Roman"/>
      <w:kern w:val="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96</Pages>
  <Words>205</Words>
  <Characters>252</Characters>
  <Lines>354</Lines>
  <Paragraphs>99</Paragraphs>
  <TotalTime>41</TotalTime>
  <ScaleCrop>false</ScaleCrop>
  <LinksUpToDate>false</LinksUpToDate>
  <CharactersWithSpaces>258</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2024-06-19T17:44:00Z</dcterms:created>
  <dc:creator>循蔼</dc:creator>
  <cp:lastModifiedBy>kylin</cp:lastModifiedBy>
  <cp:lastPrinted>2026-06-06T00:16:00Z</cp:lastPrinted>
  <dcterms:modified xsi:type="dcterms:W3CDTF">2026-08-05T09:25:39Z</dcterms:modified>
  <dc:title>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KSOSaveFontToCloudKey">
    <vt:lpwstr>360255493_btnclosed</vt:lpwstr>
  </property>
  <property fmtid="{D5CDD505-2E9C-101B-9397-08002B2CF9AE}" pid="4" name="ICV">
    <vt:lpwstr>3D383ECE95FC40DD8AA3801B033471CC_13</vt:lpwstr>
  </property>
  <property fmtid="{D5CDD505-2E9C-101B-9397-08002B2CF9AE}" pid="5" name="KSOTemplateDocerSaveRecord">
    <vt:lpwstr>eyJoZGlkIjoiNzJjMjQxMzg0NGI1YWViNTg1ZDZhMDkwMzk1ODU1YWMiLCJ1c2VySWQiOiIzMzYyNDAwMTQifQ==</vt:lpwstr>
  </property>
</Properties>
</file>