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2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0"/>
        <w:gridCol w:w="3516"/>
        <w:gridCol w:w="2430"/>
        <w:gridCol w:w="1423"/>
      </w:tblGrid>
      <w:tr w14:paraId="6440F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299" w:type="dxa"/>
            <w:gridSpan w:val="4"/>
            <w:vAlign w:val="center"/>
          </w:tcPr>
          <w:p w14:paraId="003689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/>
                <w:sz w:val="24"/>
                <w:vertAlign w:val="baseline"/>
                <w:lang w:eastAsia="zh-CN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专家成员名单</w:t>
            </w:r>
            <w:r>
              <w:rPr>
                <w:rFonts w:hint="eastAsia" w:ascii="宋体" w:hAnsi="宋体" w:eastAsia="宋体"/>
                <w:b w:val="0"/>
                <w:color w:val="000000"/>
                <w:sz w:val="24"/>
                <w:lang w:eastAsia="zh-CN"/>
              </w:rPr>
              <w:t>（湖南省监狱管理局2025式警服换装采购项目）</w:t>
            </w:r>
          </w:p>
        </w:tc>
      </w:tr>
      <w:tr w14:paraId="6E362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930" w:type="dxa"/>
            <w:shd w:val="clear" w:color="auto" w:fill="FFFFFF"/>
            <w:vAlign w:val="center"/>
          </w:tcPr>
          <w:p w14:paraId="3685D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姓名</w:t>
            </w:r>
          </w:p>
        </w:tc>
        <w:tc>
          <w:tcPr>
            <w:tcW w:w="3516" w:type="dxa"/>
            <w:shd w:val="clear" w:color="auto" w:fill="FFFFFF"/>
            <w:vAlign w:val="center"/>
          </w:tcPr>
          <w:p w14:paraId="009BA1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工作单位</w:t>
            </w:r>
            <w:bookmarkStart w:id="0" w:name="_GoBack"/>
            <w:bookmarkEnd w:id="0"/>
          </w:p>
        </w:tc>
        <w:tc>
          <w:tcPr>
            <w:tcW w:w="2430" w:type="dxa"/>
            <w:shd w:val="clear" w:color="auto" w:fill="FFFFFF"/>
            <w:vAlign w:val="center"/>
          </w:tcPr>
          <w:p w14:paraId="6FD44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专业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607E8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职称</w:t>
            </w:r>
          </w:p>
        </w:tc>
      </w:tr>
      <w:tr w14:paraId="4EA49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930" w:type="dxa"/>
            <w:shd w:val="clear" w:color="auto" w:fill="FFFFFF"/>
            <w:vAlign w:val="center"/>
          </w:tcPr>
          <w:p w14:paraId="449D6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陈玲玲</w:t>
            </w:r>
          </w:p>
        </w:tc>
        <w:tc>
          <w:tcPr>
            <w:tcW w:w="3516" w:type="dxa"/>
            <w:shd w:val="clear" w:color="auto" w:fill="FFFFFF"/>
            <w:vAlign w:val="center"/>
          </w:tcPr>
          <w:p w14:paraId="7C9CF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湖南省纤维检测研究院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7380C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装具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09CF5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高级</w:t>
            </w:r>
          </w:p>
        </w:tc>
      </w:tr>
      <w:tr w14:paraId="58BC2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930" w:type="dxa"/>
            <w:shd w:val="clear" w:color="auto" w:fill="FFFFFF"/>
            <w:vAlign w:val="center"/>
          </w:tcPr>
          <w:p w14:paraId="05266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谭煌</w:t>
            </w:r>
          </w:p>
        </w:tc>
        <w:tc>
          <w:tcPr>
            <w:tcW w:w="3516" w:type="dxa"/>
            <w:shd w:val="clear" w:color="auto" w:fill="FFFFFF"/>
            <w:vAlign w:val="center"/>
          </w:tcPr>
          <w:p w14:paraId="182565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长沙理工大学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3419A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装具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56BD4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高级</w:t>
            </w:r>
          </w:p>
        </w:tc>
      </w:tr>
      <w:tr w14:paraId="73030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930" w:type="dxa"/>
            <w:shd w:val="clear" w:color="auto" w:fill="FFFFFF"/>
            <w:vAlign w:val="center"/>
          </w:tcPr>
          <w:p w14:paraId="332E3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余榈</w:t>
            </w:r>
          </w:p>
        </w:tc>
        <w:tc>
          <w:tcPr>
            <w:tcW w:w="3516" w:type="dxa"/>
            <w:shd w:val="clear" w:color="auto" w:fill="FFFFFF"/>
            <w:vAlign w:val="center"/>
          </w:tcPr>
          <w:p w14:paraId="7E6D8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长沙市农产品质量监测中心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5147B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技术测试与分析服务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1F86AA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高级</w:t>
            </w:r>
          </w:p>
        </w:tc>
      </w:tr>
      <w:tr w14:paraId="465A6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930" w:type="dxa"/>
            <w:shd w:val="clear" w:color="auto" w:fill="FFFFFF"/>
            <w:vAlign w:val="center"/>
          </w:tcPr>
          <w:p w14:paraId="481733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吴铁平</w:t>
            </w:r>
          </w:p>
        </w:tc>
        <w:tc>
          <w:tcPr>
            <w:tcW w:w="3516" w:type="dxa"/>
            <w:shd w:val="clear" w:color="auto" w:fill="FFFFFF"/>
            <w:vAlign w:val="center"/>
          </w:tcPr>
          <w:p w14:paraId="29BF6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湖南工程职业技术学院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22FC7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经济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379048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高级</w:t>
            </w:r>
          </w:p>
        </w:tc>
      </w:tr>
      <w:tr w14:paraId="5263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930" w:type="dxa"/>
            <w:shd w:val="clear" w:color="auto" w:fill="FFFFFF"/>
            <w:vAlign w:val="center"/>
          </w:tcPr>
          <w:p w14:paraId="03376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曹卫京</w:t>
            </w:r>
          </w:p>
        </w:tc>
        <w:tc>
          <w:tcPr>
            <w:tcW w:w="3516" w:type="dxa"/>
            <w:shd w:val="clear" w:color="auto" w:fill="FFFFFF"/>
            <w:vAlign w:val="center"/>
          </w:tcPr>
          <w:p w14:paraId="345F1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湖南省高级人民法院</w:t>
            </w:r>
          </w:p>
        </w:tc>
        <w:tc>
          <w:tcPr>
            <w:tcW w:w="2430" w:type="dxa"/>
            <w:shd w:val="clear" w:color="auto" w:fill="FFFFFF"/>
            <w:vAlign w:val="center"/>
          </w:tcPr>
          <w:p w14:paraId="4754E6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宋体" w:hAnsi="宋体" w:eastAsia="宋体"/>
                <w:b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 w:val="0"/>
                <w:color w:val="000000"/>
                <w:sz w:val="24"/>
                <w:lang w:val="en-US" w:eastAsia="zh-CN"/>
              </w:rPr>
              <w:t>法律</w:t>
            </w:r>
          </w:p>
        </w:tc>
        <w:tc>
          <w:tcPr>
            <w:tcW w:w="1423" w:type="dxa"/>
            <w:shd w:val="clear" w:color="auto" w:fill="FFFFFF"/>
            <w:vAlign w:val="center"/>
          </w:tcPr>
          <w:p w14:paraId="0935F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theme="minorBidi"/>
                <w:b w:val="0"/>
                <w:color w:val="000000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高级</w:t>
            </w:r>
          </w:p>
        </w:tc>
      </w:tr>
    </w:tbl>
    <w:p w14:paraId="2DCA13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61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2026-07-28T03:20:49Z</dcterms:created>
  <dc:creator>0</dc:creator>
  <cp:lastModifiedBy>HXK</cp:lastModifiedBy>
  <dcterms:modified xsi:type="dcterms:W3CDTF">2026-07-28T03:22:49Z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eyJoZGlkIjoiZjAxMjc3NWE3ZTNjMmJkYTcxY2NhZDcxNGQ2YzZiMWMiLCJ1c2VySWQiOiIyNjMxNjQ2NTAifQ==</vt:lpwstr>
  </property>
  <property fmtid="{D5CDD505-2E9C-101B-9397-08002B2CF9AE}" pid="4" name="ICV">
    <vt:lpwstr>654AEE15F1B1412BB12D0B85ECCF20BE_12</vt:lpwstr>
  </property>
</Properties>
</file>