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5188D">
      <w:r>
        <w:drawing>
          <wp:inline distT="0" distB="0" distL="114300" distR="114300">
            <wp:extent cx="5095875" cy="74961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4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2026-09-30T03:35:43Z</dcterms:created>
  <dc:creator>Administrator</dc:creator>
  <cp:lastModifiedBy>关耳东九</cp:lastModifiedBy>
  <dcterms:modified xsi:type="dcterms:W3CDTF">2026-09-30T03:35:46Z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eyJoZGlkIjoiZTgzM2MzOTdkZGZlZjYxYjhmMjdkMzZjZWVlY2E1NDMiLCJ1c2VySWQiOiIzNTU5NzE4OTcifQ==</vt:lpwstr>
  </property>
  <property fmtid="{D5CDD505-2E9C-101B-9397-08002B2CF9AE}" pid="4" name="ICV">
    <vt:lpwstr>01F4A7603CC44F3DBCAE84377811268C_12</vt:lpwstr>
  </property>
</Properties>
</file>