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781271">
      <w:pPr>
        <w:rPr>
          <w:rFonts w:hint="default"/>
          <w:sz w:val="21"/>
          <w:szCs w:val="21"/>
        </w:rPr>
      </w:pPr>
    </w:p>
    <w:p w14:paraId="6336B75F">
      <w:pPr>
        <w:pStyle w:val="4"/>
        <w:rPr>
          <w:rFonts w:hint="default"/>
          <w:sz w:val="21"/>
          <w:szCs w:val="21"/>
        </w:rPr>
      </w:pPr>
    </w:p>
    <w:p w14:paraId="1CF01E7B">
      <w:pPr>
        <w:pStyle w:val="11"/>
        <w:jc w:val="center"/>
        <w:rPr>
          <w:rFonts w:hint="eastAsia" w:ascii="宋体" w:hAnsi="宋体" w:eastAsia="宋体" w:cs="宋体"/>
          <w:b/>
          <w:bCs/>
          <w:sz w:val="84"/>
          <w:szCs w:val="84"/>
        </w:rPr>
      </w:pPr>
      <w:r>
        <w:rPr>
          <w:rFonts w:hint="eastAsia" w:ascii="宋体" w:hAnsi="宋体" w:eastAsia="宋体" w:cs="宋体"/>
          <w:b/>
          <w:sz w:val="84"/>
          <w:szCs w:val="84"/>
        </w:rPr>
        <w:t>政府采购</w:t>
      </w:r>
    </w:p>
    <w:p w14:paraId="2B3D6AD0">
      <w:pPr>
        <w:pStyle w:val="11"/>
        <w:adjustRightInd w:val="0"/>
        <w:snapToGrid w:val="0"/>
        <w:spacing w:line="360" w:lineRule="auto"/>
        <w:jc w:val="center"/>
        <w:rPr>
          <w:rFonts w:hint="eastAsia" w:ascii="宋体" w:hAnsi="宋体" w:eastAsia="宋体" w:cs="宋体"/>
          <w:b/>
          <w:sz w:val="84"/>
          <w:szCs w:val="84"/>
        </w:rPr>
      </w:pPr>
      <w:r>
        <w:rPr>
          <w:rFonts w:hint="eastAsia" w:ascii="宋体" w:hAnsi="宋体" w:eastAsia="宋体" w:cs="宋体"/>
          <w:b/>
          <w:sz w:val="84"/>
          <w:szCs w:val="84"/>
        </w:rPr>
        <w:t>竞争性磋商文件</w:t>
      </w:r>
    </w:p>
    <w:p w14:paraId="22C85D12">
      <w:pPr>
        <w:pStyle w:val="11"/>
        <w:adjustRightInd w:val="0"/>
        <w:snapToGrid w:val="0"/>
        <w:spacing w:before="156" w:beforeLines="50" w:line="360" w:lineRule="auto"/>
        <w:ind w:left="846" w:leftChars="403" w:firstLine="157" w:firstLineChars="49"/>
        <w:rPr>
          <w:rFonts w:hint="eastAsia" w:ascii="宋体" w:hAnsi="宋体" w:eastAsia="宋体" w:cs="宋体"/>
          <w:b/>
          <w:sz w:val="32"/>
          <w:szCs w:val="32"/>
        </w:rPr>
      </w:pPr>
    </w:p>
    <w:p w14:paraId="268B5EEB">
      <w:pPr>
        <w:pStyle w:val="11"/>
        <w:keepNext w:val="0"/>
        <w:keepLines w:val="0"/>
        <w:pageBreakBefore w:val="0"/>
        <w:widowControl w:val="0"/>
        <w:kinsoku/>
        <w:wordWrap/>
        <w:overflowPunct/>
        <w:topLinePunct w:val="0"/>
        <w:autoSpaceDE/>
        <w:autoSpaceDN/>
        <w:bidi w:val="0"/>
        <w:adjustRightInd w:val="0"/>
        <w:snapToGrid w:val="0"/>
        <w:spacing w:line="900" w:lineRule="exact"/>
        <w:ind w:left="2724" w:leftChars="304" w:hanging="2086" w:hangingChars="700"/>
        <w:jc w:val="both"/>
        <w:textAlignment w:val="auto"/>
        <w:rPr>
          <w:rFonts w:hint="default" w:hAnsi="宋体" w:eastAsia="宋体" w:cs="宋体"/>
          <w:spacing w:val="-11"/>
          <w:sz w:val="32"/>
          <w:szCs w:val="32"/>
          <w:u w:val="single"/>
          <w:lang w:val="en-US" w:eastAsia="zh-CN"/>
        </w:rPr>
      </w:pPr>
      <w:r>
        <w:rPr>
          <w:rFonts w:hint="eastAsia" w:ascii="宋体" w:hAnsi="宋体" w:eastAsia="宋体" w:cs="宋体"/>
          <w:spacing w:val="-11"/>
          <w:sz w:val="32"/>
          <w:szCs w:val="32"/>
        </w:rPr>
        <w:t>采购项目名称：</w:t>
      </w:r>
      <w:r>
        <w:rPr>
          <w:rFonts w:hint="eastAsia" w:hAnsi="宋体" w:cs="宋体"/>
          <w:sz w:val="32"/>
          <w:szCs w:val="32"/>
          <w:u w:val="single"/>
          <w:lang w:val="en-US" w:eastAsia="zh-CN"/>
        </w:rPr>
        <w:t>邵东市老看守所危房拆除和建筑垃圾清运工程</w:t>
      </w:r>
      <w:r>
        <w:rPr>
          <w:rFonts w:hint="eastAsia" w:hAnsi="宋体" w:eastAsia="宋体" w:cs="宋体"/>
          <w:spacing w:val="-11"/>
          <w:sz w:val="32"/>
          <w:szCs w:val="32"/>
          <w:u w:val="single"/>
          <w:lang w:val="en-US" w:eastAsia="zh-CN"/>
        </w:rPr>
        <w:t xml:space="preserve"> </w:t>
      </w:r>
      <w:r>
        <w:rPr>
          <w:rFonts w:hint="eastAsia" w:hAnsi="宋体" w:cs="宋体"/>
          <w:spacing w:val="-11"/>
          <w:sz w:val="32"/>
          <w:szCs w:val="32"/>
          <w:u w:val="single"/>
          <w:lang w:val="en-US" w:eastAsia="zh-CN"/>
        </w:rPr>
        <w:t xml:space="preserve">               </w:t>
      </w:r>
      <w:r>
        <w:rPr>
          <w:rFonts w:hint="eastAsia" w:hAnsi="宋体" w:eastAsia="宋体" w:cs="宋体"/>
          <w:spacing w:val="-11"/>
          <w:sz w:val="32"/>
          <w:szCs w:val="32"/>
          <w:u w:val="single"/>
          <w:lang w:val="en-US" w:eastAsia="zh-CN"/>
        </w:rPr>
        <w:t xml:space="preserve"> </w:t>
      </w:r>
      <w:r>
        <w:rPr>
          <w:rFonts w:hint="eastAsia" w:hAnsi="宋体" w:cs="宋体"/>
          <w:spacing w:val="-11"/>
          <w:sz w:val="32"/>
          <w:szCs w:val="32"/>
          <w:u w:val="single"/>
          <w:lang w:val="en-US" w:eastAsia="zh-CN"/>
        </w:rPr>
        <w:t xml:space="preserve">           </w:t>
      </w:r>
      <w:r>
        <w:rPr>
          <w:rFonts w:hint="eastAsia" w:hAnsi="宋体" w:eastAsia="宋体" w:cs="宋体"/>
          <w:spacing w:val="-11"/>
          <w:sz w:val="32"/>
          <w:szCs w:val="32"/>
          <w:u w:val="single"/>
          <w:lang w:val="en-US" w:eastAsia="zh-CN"/>
        </w:rPr>
        <w:t xml:space="preserve">       </w:t>
      </w:r>
    </w:p>
    <w:p w14:paraId="2D10AB36">
      <w:pPr>
        <w:pStyle w:val="11"/>
        <w:keepNext w:val="0"/>
        <w:keepLines w:val="0"/>
        <w:pageBreakBefore w:val="0"/>
        <w:widowControl w:val="0"/>
        <w:kinsoku/>
        <w:wordWrap/>
        <w:overflowPunct/>
        <w:topLinePunct w:val="0"/>
        <w:autoSpaceDE/>
        <w:autoSpaceDN/>
        <w:bidi w:val="0"/>
        <w:adjustRightInd w:val="0"/>
        <w:snapToGrid w:val="0"/>
        <w:spacing w:line="900" w:lineRule="exact"/>
        <w:ind w:left="0" w:leftChars="0" w:firstLine="640" w:firstLineChars="200"/>
        <w:jc w:val="both"/>
        <w:textAlignment w:val="auto"/>
        <w:rPr>
          <w:rFonts w:hint="eastAsia" w:hAnsi="宋体" w:eastAsia="宋体" w:cs="宋体"/>
          <w:sz w:val="32"/>
          <w:szCs w:val="32"/>
          <w:u w:val="single"/>
          <w:lang w:val="en-US" w:eastAsia="zh-CN"/>
        </w:rPr>
      </w:pPr>
      <w:r>
        <w:rPr>
          <w:rFonts w:hint="eastAsia" w:ascii="宋体" w:hAnsi="宋体" w:eastAsia="宋体" w:cs="宋体"/>
          <w:sz w:val="32"/>
          <w:szCs w:val="32"/>
        </w:rPr>
        <w:t>采</w:t>
      </w:r>
      <w:r>
        <w:rPr>
          <w:rFonts w:hint="eastAsia" w:hAnsi="宋体" w:eastAsia="宋体" w:cs="宋体"/>
          <w:sz w:val="32"/>
          <w:szCs w:val="32"/>
          <w:lang w:val="en-US" w:eastAsia="zh-CN"/>
        </w:rPr>
        <w:t xml:space="preserve"> </w:t>
      </w:r>
      <w:r>
        <w:rPr>
          <w:rFonts w:hint="eastAsia" w:ascii="宋体" w:hAnsi="宋体" w:eastAsia="宋体" w:cs="宋体"/>
          <w:sz w:val="32"/>
          <w:szCs w:val="32"/>
        </w:rPr>
        <w:t xml:space="preserve">  购  </w:t>
      </w:r>
      <w:r>
        <w:rPr>
          <w:rFonts w:hint="eastAsia" w:hAnsi="宋体" w:eastAsia="宋体" w:cs="宋体"/>
          <w:sz w:val="32"/>
          <w:szCs w:val="32"/>
          <w:lang w:val="en-US" w:eastAsia="zh-CN"/>
        </w:rPr>
        <w:t xml:space="preserve"> </w:t>
      </w:r>
      <w:r>
        <w:rPr>
          <w:rFonts w:hint="eastAsia" w:ascii="宋体" w:hAnsi="宋体" w:eastAsia="宋体" w:cs="宋体"/>
          <w:sz w:val="32"/>
          <w:szCs w:val="32"/>
        </w:rPr>
        <w:t>人：</w:t>
      </w:r>
      <w:r>
        <w:rPr>
          <w:rFonts w:hint="eastAsia" w:hAnsi="宋体" w:cs="宋体"/>
          <w:sz w:val="32"/>
          <w:szCs w:val="32"/>
          <w:u w:val="single"/>
          <w:lang w:val="en-US" w:eastAsia="zh-CN"/>
        </w:rPr>
        <w:t>邵东市两市塘街道办事处</w:t>
      </w:r>
      <w:r>
        <w:rPr>
          <w:rFonts w:hint="eastAsia" w:hAnsi="宋体" w:eastAsia="宋体" w:cs="宋体"/>
          <w:sz w:val="32"/>
          <w:szCs w:val="32"/>
          <w:u w:val="single"/>
          <w:lang w:val="en-US" w:eastAsia="zh-CN"/>
        </w:rPr>
        <w:t xml:space="preserve">              </w:t>
      </w:r>
    </w:p>
    <w:p w14:paraId="1713D6A8">
      <w:pPr>
        <w:pStyle w:val="11"/>
        <w:keepNext w:val="0"/>
        <w:keepLines w:val="0"/>
        <w:pageBreakBefore w:val="0"/>
        <w:widowControl w:val="0"/>
        <w:kinsoku/>
        <w:wordWrap/>
        <w:overflowPunct/>
        <w:topLinePunct w:val="0"/>
        <w:autoSpaceDE/>
        <w:autoSpaceDN/>
        <w:bidi w:val="0"/>
        <w:adjustRightInd w:val="0"/>
        <w:snapToGrid w:val="0"/>
        <w:spacing w:line="900" w:lineRule="exact"/>
        <w:ind w:left="0" w:leftChars="0" w:firstLine="640" w:firstLineChars="200"/>
        <w:jc w:val="both"/>
        <w:textAlignment w:val="auto"/>
        <w:rPr>
          <w:rFonts w:hint="default" w:hAnsi="宋体" w:eastAsia="宋体" w:cs="宋体"/>
          <w:sz w:val="32"/>
          <w:szCs w:val="32"/>
          <w:u w:val="single"/>
          <w:lang w:val="en-US" w:eastAsia="zh-CN"/>
        </w:rPr>
      </w:pPr>
      <w:r>
        <w:rPr>
          <w:rFonts w:hint="eastAsia" w:hAnsi="宋体" w:eastAsia="宋体" w:cs="宋体"/>
          <w:sz w:val="32"/>
          <w:szCs w:val="32"/>
          <w:u w:val="none"/>
          <w:lang w:val="en-US" w:eastAsia="zh-CN"/>
        </w:rPr>
        <w:t>政府采购编号：</w:t>
      </w:r>
      <w:r>
        <w:rPr>
          <w:rFonts w:hint="eastAsia" w:hAnsi="宋体" w:eastAsia="宋体" w:cs="宋体"/>
          <w:sz w:val="32"/>
          <w:szCs w:val="32"/>
          <w:u w:val="single"/>
          <w:lang w:val="en-US" w:eastAsia="zh-CN"/>
        </w:rPr>
        <w:t xml:space="preserve"> 邵东财采计</w:t>
      </w:r>
      <w:r>
        <w:rPr>
          <w:rFonts w:hint="eastAsia" w:hAnsi="宋体" w:cs="宋体"/>
          <w:sz w:val="32"/>
          <w:szCs w:val="32"/>
          <w:u w:val="single"/>
          <w:lang w:val="en-US" w:eastAsia="zh-CN"/>
        </w:rPr>
        <w:t xml:space="preserve">2026068 </w:t>
      </w:r>
      <w:r>
        <w:rPr>
          <w:rFonts w:hint="eastAsia" w:hAnsi="宋体" w:eastAsia="宋体" w:cs="宋体"/>
          <w:sz w:val="32"/>
          <w:szCs w:val="32"/>
          <w:u w:val="single"/>
          <w:lang w:val="en-US" w:eastAsia="zh-CN"/>
        </w:rPr>
        <w:t xml:space="preserve"> </w:t>
      </w:r>
      <w:r>
        <w:rPr>
          <w:rFonts w:hint="eastAsia" w:hAnsi="宋体" w:cs="宋体"/>
          <w:sz w:val="32"/>
          <w:szCs w:val="32"/>
          <w:u w:val="single"/>
          <w:lang w:val="en-US" w:eastAsia="zh-CN"/>
        </w:rPr>
        <w:t xml:space="preserve">       </w:t>
      </w:r>
      <w:r>
        <w:rPr>
          <w:rFonts w:hint="eastAsia" w:hAnsi="宋体" w:eastAsia="宋体" w:cs="宋体"/>
          <w:sz w:val="32"/>
          <w:szCs w:val="32"/>
          <w:u w:val="single"/>
          <w:lang w:val="en-US" w:eastAsia="zh-CN"/>
        </w:rPr>
        <w:t xml:space="preserve">            </w:t>
      </w:r>
    </w:p>
    <w:p w14:paraId="21199A86">
      <w:pPr>
        <w:pStyle w:val="11"/>
        <w:keepNext w:val="0"/>
        <w:keepLines w:val="0"/>
        <w:pageBreakBefore w:val="0"/>
        <w:widowControl w:val="0"/>
        <w:kinsoku/>
        <w:wordWrap/>
        <w:overflowPunct/>
        <w:topLinePunct w:val="0"/>
        <w:autoSpaceDE/>
        <w:autoSpaceDN/>
        <w:bidi w:val="0"/>
        <w:adjustRightInd w:val="0"/>
        <w:snapToGrid w:val="0"/>
        <w:spacing w:line="900" w:lineRule="exact"/>
        <w:ind w:left="0" w:leftChars="0" w:firstLine="640" w:firstLineChars="200"/>
        <w:jc w:val="both"/>
        <w:textAlignment w:val="auto"/>
        <w:rPr>
          <w:rFonts w:hint="default" w:hAnsi="宋体" w:eastAsia="宋体" w:cs="宋体"/>
          <w:sz w:val="32"/>
          <w:szCs w:val="32"/>
          <w:u w:val="single"/>
          <w:lang w:val="en-US" w:eastAsia="zh-CN"/>
        </w:rPr>
      </w:pPr>
      <w:r>
        <w:rPr>
          <w:rFonts w:hint="eastAsia" w:ascii="宋体" w:hAnsi="宋体" w:eastAsia="宋体" w:cs="宋体"/>
          <w:sz w:val="32"/>
          <w:szCs w:val="32"/>
        </w:rPr>
        <w:t>委托代理编号:</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hAnsi="宋体" w:cs="宋体"/>
          <w:sz w:val="32"/>
          <w:szCs w:val="32"/>
          <w:u w:val="single"/>
          <w:lang w:val="en-US" w:eastAsia="zh-CN"/>
        </w:rPr>
        <w:t>HNYDZB-2026-SDGC-0602</w:t>
      </w:r>
      <w:r>
        <w:rPr>
          <w:rFonts w:hint="eastAsia" w:hAnsi="宋体" w:eastAsia="宋体" w:cs="宋体"/>
          <w:color w:val="auto"/>
          <w:sz w:val="32"/>
          <w:szCs w:val="32"/>
          <w:u w:val="single"/>
          <w:lang w:val="en-US" w:eastAsia="zh-CN"/>
        </w:rPr>
        <w:t xml:space="preserve"> </w:t>
      </w:r>
      <w:r>
        <w:rPr>
          <w:rFonts w:hint="eastAsia" w:hAnsi="宋体" w:eastAsia="宋体" w:cs="宋体"/>
          <w:sz w:val="32"/>
          <w:szCs w:val="32"/>
          <w:u w:val="single"/>
          <w:lang w:val="en-US" w:eastAsia="zh-CN"/>
        </w:rPr>
        <w:t xml:space="preserve">             </w:t>
      </w:r>
    </w:p>
    <w:p w14:paraId="78B53926">
      <w:pPr>
        <w:pStyle w:val="11"/>
        <w:keepNext w:val="0"/>
        <w:keepLines w:val="0"/>
        <w:pageBreakBefore w:val="0"/>
        <w:widowControl w:val="0"/>
        <w:kinsoku/>
        <w:wordWrap/>
        <w:overflowPunct/>
        <w:topLinePunct w:val="0"/>
        <w:autoSpaceDE/>
        <w:autoSpaceDN/>
        <w:bidi w:val="0"/>
        <w:adjustRightInd w:val="0"/>
        <w:snapToGrid w:val="0"/>
        <w:spacing w:line="900" w:lineRule="exact"/>
        <w:ind w:left="0" w:leftChars="0" w:firstLine="640" w:firstLineChars="200"/>
        <w:jc w:val="both"/>
        <w:textAlignment w:val="auto"/>
        <w:rPr>
          <w:rFonts w:hint="default" w:ascii="宋体" w:hAnsi="宋体" w:eastAsia="宋体" w:cs="宋体"/>
          <w:sz w:val="32"/>
          <w:szCs w:val="32"/>
          <w:u w:val="single"/>
          <w:lang w:val="en-US"/>
        </w:rPr>
      </w:pPr>
      <w:r>
        <w:rPr>
          <w:rFonts w:hint="eastAsia" w:ascii="宋体" w:hAnsi="宋体" w:eastAsia="宋体" w:cs="宋体"/>
          <w:sz w:val="32"/>
          <w:szCs w:val="32"/>
        </w:rPr>
        <w:t>采购代理机构:</w:t>
      </w:r>
      <w:r>
        <w:rPr>
          <w:rFonts w:hint="eastAsia" w:ascii="宋体" w:hAnsi="宋体" w:eastAsia="宋体" w:cs="宋体"/>
          <w:sz w:val="32"/>
          <w:szCs w:val="32"/>
          <w:u w:val="single"/>
        </w:rPr>
        <w:t xml:space="preserve"> </w:t>
      </w:r>
      <w:r>
        <w:rPr>
          <w:rFonts w:hint="eastAsia" w:hAnsi="宋体" w:cs="宋体"/>
          <w:sz w:val="32"/>
          <w:szCs w:val="32"/>
          <w:u w:val="single"/>
          <w:lang w:val="en-US" w:eastAsia="zh-CN"/>
        </w:rPr>
        <w:t>湖南扬德项目咨询管理有限公司</w:t>
      </w:r>
      <w:r>
        <w:rPr>
          <w:rFonts w:hint="eastAsia" w:hAnsi="宋体" w:eastAsia="宋体" w:cs="宋体"/>
          <w:sz w:val="32"/>
          <w:szCs w:val="32"/>
          <w:u w:val="single"/>
          <w:lang w:val="en-US" w:eastAsia="zh-CN"/>
        </w:rPr>
        <w:t xml:space="preserve">         </w:t>
      </w:r>
    </w:p>
    <w:p w14:paraId="091CD255">
      <w:pPr>
        <w:pStyle w:val="11"/>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rPr>
          <w:rFonts w:hint="eastAsia" w:ascii="宋体" w:hAnsi="宋体" w:eastAsia="宋体" w:cs="宋体"/>
          <w:sz w:val="32"/>
          <w:szCs w:val="32"/>
          <w:u w:val="none"/>
          <w:lang w:val="en-US" w:eastAsia="zh-CN"/>
        </w:rPr>
      </w:pPr>
    </w:p>
    <w:p w14:paraId="5CE85ABE">
      <w:pPr>
        <w:pStyle w:val="11"/>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rPr>
          <w:rFonts w:hint="eastAsia" w:ascii="宋体" w:hAnsi="宋体" w:eastAsia="宋体" w:cs="宋体"/>
          <w:sz w:val="32"/>
          <w:szCs w:val="32"/>
          <w:u w:val="none"/>
          <w:lang w:val="en-US" w:eastAsia="zh-CN"/>
        </w:rPr>
      </w:pPr>
    </w:p>
    <w:p w14:paraId="36E41C7B">
      <w:pPr>
        <w:pStyle w:val="11"/>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rPr>
          <w:rFonts w:hint="eastAsia" w:ascii="宋体" w:hAnsi="宋体" w:eastAsia="宋体" w:cs="宋体"/>
          <w:spacing w:val="160"/>
          <w:sz w:val="36"/>
          <w:szCs w:val="36"/>
        </w:rPr>
      </w:pPr>
      <w:r>
        <w:rPr>
          <w:rFonts w:hint="eastAsia" w:ascii="宋体" w:hAnsi="宋体" w:eastAsia="宋体" w:cs="宋体"/>
          <w:sz w:val="32"/>
          <w:szCs w:val="32"/>
          <w:u w:val="none"/>
          <w:lang w:val="en-US" w:eastAsia="zh-CN"/>
        </w:rPr>
        <w:t>二O</w:t>
      </w:r>
      <w:r>
        <w:rPr>
          <w:rFonts w:hint="eastAsia" w:hAnsi="宋体" w:eastAsia="宋体" w:cs="宋体"/>
          <w:sz w:val="32"/>
          <w:szCs w:val="32"/>
          <w:u w:val="none"/>
          <w:lang w:val="en-US" w:eastAsia="zh-CN"/>
        </w:rPr>
        <w:t>二</w:t>
      </w:r>
      <w:r>
        <w:rPr>
          <w:rFonts w:hint="eastAsia" w:hAnsi="宋体" w:cs="宋体"/>
          <w:sz w:val="32"/>
          <w:szCs w:val="32"/>
          <w:u w:val="none"/>
          <w:lang w:val="en-US" w:eastAsia="zh-CN"/>
        </w:rPr>
        <w:t>五</w:t>
      </w:r>
      <w:r>
        <w:rPr>
          <w:rFonts w:hint="eastAsia" w:ascii="宋体" w:hAnsi="宋体" w:eastAsia="宋体" w:cs="宋体"/>
          <w:sz w:val="32"/>
          <w:szCs w:val="32"/>
          <w:u w:val="none"/>
          <w:lang w:val="en-US" w:eastAsia="zh-CN"/>
        </w:rPr>
        <w:t>年</w:t>
      </w:r>
      <w:r>
        <w:rPr>
          <w:rFonts w:hint="eastAsia" w:hAnsi="宋体" w:cs="宋体"/>
          <w:sz w:val="32"/>
          <w:szCs w:val="32"/>
          <w:u w:val="none"/>
          <w:lang w:val="en-US" w:eastAsia="zh-CN"/>
        </w:rPr>
        <w:t>六</w:t>
      </w:r>
      <w:r>
        <w:rPr>
          <w:rFonts w:hint="eastAsia" w:ascii="宋体" w:hAnsi="宋体" w:eastAsia="宋体" w:cs="宋体"/>
          <w:sz w:val="32"/>
          <w:szCs w:val="32"/>
          <w:u w:val="none"/>
          <w:lang w:val="en-US" w:eastAsia="zh-CN"/>
        </w:rPr>
        <w:t>月</w:t>
      </w:r>
    </w:p>
    <w:p w14:paraId="78A625FB">
      <w:pPr>
        <w:pStyle w:val="11"/>
        <w:adjustRightInd w:val="0"/>
        <w:snapToGrid w:val="0"/>
        <w:spacing w:line="360" w:lineRule="auto"/>
        <w:jc w:val="both"/>
        <w:rPr>
          <w:rFonts w:hint="eastAsia" w:ascii="宋体" w:hAnsi="宋体" w:eastAsia="宋体" w:cs="宋体"/>
          <w:spacing w:val="160"/>
          <w:sz w:val="36"/>
          <w:szCs w:val="36"/>
        </w:rPr>
      </w:pPr>
    </w:p>
    <w:p w14:paraId="046D93F0">
      <w:pPr>
        <w:rPr>
          <w:rFonts w:hint="default"/>
          <w:sz w:val="21"/>
          <w:szCs w:val="21"/>
        </w:rPr>
      </w:pPr>
    </w:p>
    <w:p w14:paraId="7FEA3104">
      <w:pPr>
        <w:pStyle w:val="4"/>
        <w:rPr>
          <w:rFonts w:hint="default"/>
        </w:rPr>
      </w:pPr>
    </w:p>
    <w:p w14:paraId="77ECB3F1">
      <w:pPr>
        <w:spacing w:before="169" w:line="222" w:lineRule="auto"/>
        <w:ind w:left="4089"/>
        <w:rPr>
          <w:rFonts w:hint="default"/>
          <w:sz w:val="21"/>
          <w:szCs w:val="21"/>
        </w:rPr>
      </w:pPr>
      <w:r>
        <w:rPr>
          <w:rFonts w:hint="default" w:ascii="宋体" w:hAnsi="宋体" w:cs="宋体"/>
          <w:spacing w:val="-15"/>
          <w:sz w:val="28"/>
          <w:szCs w:val="28"/>
        </w:rPr>
        <w:t>目</w:t>
      </w:r>
      <w:r>
        <w:rPr>
          <w:rFonts w:hint="default" w:ascii="宋体" w:hAnsi="宋体" w:cs="宋体"/>
          <w:spacing w:val="-12"/>
          <w:sz w:val="28"/>
          <w:szCs w:val="28"/>
        </w:rPr>
        <w:t xml:space="preserve">  录</w:t>
      </w:r>
    </w:p>
    <w:p w14:paraId="35800CB7">
      <w:pPr>
        <w:tabs>
          <w:tab w:val="right" w:leader="dot" w:pos="8560"/>
        </w:tabs>
        <w:spacing w:before="75" w:line="227" w:lineRule="auto"/>
        <w:ind w:left="181"/>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 </w:instrText>
      </w:r>
      <w:r>
        <w:rPr>
          <w:rFonts w:hint="default"/>
          <w:sz w:val="21"/>
          <w:szCs w:val="21"/>
        </w:rPr>
        <w:fldChar w:fldCharType="separate"/>
      </w:r>
      <w:r>
        <w:rPr>
          <w:rFonts w:hint="default" w:ascii="宋体" w:hAnsi="宋体" w:cs="宋体"/>
          <w:spacing w:val="14"/>
          <w:sz w:val="23"/>
          <w:szCs w:val="23"/>
        </w:rPr>
        <w:t>第</w:t>
      </w:r>
      <w:r>
        <w:rPr>
          <w:rFonts w:hint="default" w:ascii="宋体" w:hAnsi="宋体" w:cs="宋体"/>
          <w:spacing w:val="8"/>
          <w:sz w:val="23"/>
          <w:szCs w:val="23"/>
        </w:rPr>
        <w:t>一</w:t>
      </w:r>
      <w:r>
        <w:rPr>
          <w:rFonts w:hint="default" w:ascii="宋体" w:hAnsi="宋体" w:cs="宋体"/>
          <w:spacing w:val="7"/>
          <w:sz w:val="23"/>
          <w:szCs w:val="23"/>
        </w:rPr>
        <w:t xml:space="preserve">章  磋商邀请 </w:t>
      </w:r>
      <w:r>
        <w:rPr>
          <w:rFonts w:hint="default" w:ascii="宋体" w:hAnsi="宋体" w:cs="宋体"/>
          <w:b/>
          <w:sz w:val="23"/>
          <w:szCs w:val="23"/>
        </w:rPr>
        <w:tab/>
      </w:r>
      <w:r>
        <w:rPr>
          <w:rFonts w:hint="default" w:ascii="宋体" w:hAnsi="宋体" w:cs="宋体"/>
          <w:spacing w:val="7"/>
          <w:sz w:val="23"/>
          <w:szCs w:val="23"/>
        </w:rPr>
        <w:t>3</w:t>
      </w:r>
      <w:r>
        <w:rPr>
          <w:rFonts w:hint="default" w:ascii="宋体" w:hAnsi="宋体" w:cs="宋体"/>
          <w:spacing w:val="7"/>
          <w:sz w:val="23"/>
          <w:szCs w:val="23"/>
        </w:rPr>
        <w:fldChar w:fldCharType="end"/>
      </w:r>
    </w:p>
    <w:p w14:paraId="2FCA4E07">
      <w:pPr>
        <w:tabs>
          <w:tab w:val="right" w:leader="dot" w:pos="8560"/>
        </w:tabs>
        <w:spacing w:before="305"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 </w:instrText>
      </w:r>
      <w:r>
        <w:rPr>
          <w:rFonts w:hint="default"/>
          <w:sz w:val="21"/>
          <w:szCs w:val="21"/>
        </w:rPr>
        <w:fldChar w:fldCharType="separate"/>
      </w:r>
      <w:r>
        <w:rPr>
          <w:rFonts w:hint="default" w:ascii="宋体" w:hAnsi="宋体" w:cs="宋体"/>
          <w:spacing w:val="18"/>
          <w:sz w:val="23"/>
          <w:szCs w:val="23"/>
        </w:rPr>
        <w:t>一</w:t>
      </w:r>
      <w:r>
        <w:rPr>
          <w:rFonts w:hint="default" w:ascii="宋体" w:hAnsi="宋体" w:cs="宋体"/>
          <w:spacing w:val="11"/>
          <w:sz w:val="23"/>
          <w:szCs w:val="23"/>
        </w:rPr>
        <w:t xml:space="preserve">、采购项目基本情况 </w:t>
      </w:r>
      <w:r>
        <w:rPr>
          <w:rFonts w:hint="default" w:ascii="宋体" w:hAnsi="宋体" w:cs="宋体"/>
          <w:sz w:val="23"/>
          <w:szCs w:val="23"/>
        </w:rPr>
        <w:tab/>
      </w:r>
      <w:r>
        <w:rPr>
          <w:rFonts w:hint="default" w:ascii="宋体" w:hAnsi="宋体" w:cs="宋体"/>
          <w:spacing w:val="11"/>
          <w:sz w:val="23"/>
          <w:szCs w:val="23"/>
        </w:rPr>
        <w:t>3</w:t>
      </w:r>
      <w:r>
        <w:rPr>
          <w:rFonts w:hint="default" w:ascii="宋体" w:hAnsi="宋体" w:cs="宋体"/>
          <w:spacing w:val="11"/>
          <w:sz w:val="23"/>
          <w:szCs w:val="23"/>
        </w:rPr>
        <w:fldChar w:fldCharType="end"/>
      </w:r>
    </w:p>
    <w:p w14:paraId="5F2C06D4">
      <w:pPr>
        <w:tabs>
          <w:tab w:val="right" w:leader="dot" w:pos="8560"/>
        </w:tabs>
        <w:spacing w:before="182"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 </w:instrText>
      </w:r>
      <w:r>
        <w:rPr>
          <w:rFonts w:hint="default"/>
          <w:sz w:val="21"/>
          <w:szCs w:val="21"/>
        </w:rPr>
        <w:fldChar w:fldCharType="separate"/>
      </w:r>
      <w:r>
        <w:rPr>
          <w:rFonts w:hint="default" w:ascii="宋体" w:hAnsi="宋体" w:cs="宋体"/>
          <w:spacing w:val="-2"/>
          <w:sz w:val="23"/>
          <w:szCs w:val="23"/>
        </w:rPr>
        <w:t>二</w:t>
      </w:r>
      <w:r>
        <w:rPr>
          <w:rFonts w:hint="default" w:ascii="宋体" w:hAnsi="宋体" w:cs="宋体"/>
          <w:spacing w:val="-1"/>
          <w:sz w:val="23"/>
          <w:szCs w:val="23"/>
        </w:rPr>
        <w:t xml:space="preserve">、  采购需求 </w:t>
      </w:r>
      <w:r>
        <w:rPr>
          <w:rFonts w:hint="default" w:ascii="宋体" w:hAnsi="宋体" w:cs="宋体"/>
          <w:sz w:val="23"/>
          <w:szCs w:val="23"/>
        </w:rPr>
        <w:tab/>
      </w:r>
      <w:r>
        <w:rPr>
          <w:rFonts w:hint="default" w:ascii="宋体" w:hAnsi="宋体" w:cs="宋体"/>
          <w:spacing w:val="-1"/>
          <w:sz w:val="23"/>
          <w:szCs w:val="23"/>
        </w:rPr>
        <w:t>3</w:t>
      </w:r>
      <w:r>
        <w:rPr>
          <w:rFonts w:hint="default" w:ascii="宋体" w:hAnsi="宋体" w:cs="宋体"/>
          <w:spacing w:val="-1"/>
          <w:sz w:val="23"/>
          <w:szCs w:val="23"/>
        </w:rPr>
        <w:fldChar w:fldCharType="end"/>
      </w:r>
    </w:p>
    <w:p w14:paraId="18FA2496">
      <w:pPr>
        <w:tabs>
          <w:tab w:val="right" w:leader="dot" w:pos="8560"/>
        </w:tabs>
        <w:spacing w:before="185" w:line="224" w:lineRule="auto"/>
        <w:ind w:left="50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"_bookmark4" </w:instrText>
      </w:r>
      <w:r>
        <w:rPr>
          <w:rFonts w:hint="default"/>
          <w:sz w:val="21"/>
          <w:szCs w:val="21"/>
        </w:rPr>
        <w:fldChar w:fldCharType="separate"/>
      </w:r>
      <w:r>
        <w:rPr>
          <w:rFonts w:hint="default" w:ascii="宋体" w:hAnsi="宋体" w:cs="宋体"/>
          <w:spacing w:val="5"/>
          <w:sz w:val="23"/>
          <w:szCs w:val="23"/>
        </w:rPr>
        <w:t xml:space="preserve">三、采购项目需落实的政府采购政策：  </w:t>
      </w:r>
      <w:r>
        <w:rPr>
          <w:rFonts w:hint="default" w:ascii="宋体" w:hAnsi="宋体" w:cs="宋体"/>
          <w:sz w:val="23"/>
          <w:szCs w:val="23"/>
        </w:rPr>
        <w:tab/>
      </w:r>
      <w:r>
        <w:rPr>
          <w:rFonts w:hint="default" w:ascii="宋体" w:hAnsi="宋体" w:cs="宋体"/>
          <w:spacing w:val="2"/>
          <w:sz w:val="23"/>
          <w:szCs w:val="23"/>
        </w:rPr>
        <w:t>4</w:t>
      </w:r>
      <w:r>
        <w:rPr>
          <w:rFonts w:hint="default" w:ascii="宋体" w:hAnsi="宋体" w:cs="宋体"/>
          <w:spacing w:val="2"/>
          <w:sz w:val="23"/>
          <w:szCs w:val="23"/>
        </w:rPr>
        <w:fldChar w:fldCharType="end"/>
      </w:r>
    </w:p>
    <w:p w14:paraId="3A1EFDCF">
      <w:pPr>
        <w:tabs>
          <w:tab w:val="right" w:leader="dot" w:pos="8560"/>
        </w:tabs>
        <w:spacing w:before="186" w:line="226" w:lineRule="auto"/>
        <w:ind w:left="526"/>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"_bookmark5" </w:instrText>
      </w:r>
      <w:r>
        <w:rPr>
          <w:rFonts w:hint="default"/>
          <w:sz w:val="21"/>
          <w:szCs w:val="21"/>
        </w:rPr>
        <w:fldChar w:fldCharType="separate"/>
      </w:r>
      <w:r>
        <w:rPr>
          <w:rFonts w:hint="default" w:ascii="宋体" w:hAnsi="宋体" w:cs="宋体"/>
          <w:spacing w:val="10"/>
          <w:sz w:val="23"/>
          <w:szCs w:val="23"/>
        </w:rPr>
        <w:t xml:space="preserve">四、供应商的资格要求 </w:t>
      </w:r>
      <w:r>
        <w:rPr>
          <w:rFonts w:hint="default" w:ascii="宋体" w:hAnsi="宋体" w:cs="宋体"/>
          <w:sz w:val="23"/>
          <w:szCs w:val="23"/>
        </w:rPr>
        <w:tab/>
      </w:r>
      <w:r>
        <w:rPr>
          <w:rFonts w:hint="default" w:ascii="宋体" w:hAnsi="宋体" w:cs="宋体"/>
          <w:spacing w:val="10"/>
          <w:sz w:val="23"/>
          <w:szCs w:val="23"/>
        </w:rPr>
        <w:t>4</w:t>
      </w:r>
      <w:r>
        <w:rPr>
          <w:rFonts w:hint="default" w:ascii="宋体" w:hAnsi="宋体" w:cs="宋体"/>
          <w:spacing w:val="10"/>
          <w:sz w:val="23"/>
          <w:szCs w:val="23"/>
        </w:rPr>
        <w:fldChar w:fldCharType="end"/>
      </w:r>
    </w:p>
    <w:p w14:paraId="0C79CB3C">
      <w:pPr>
        <w:tabs>
          <w:tab w:val="right" w:leader="dot" w:pos="8560"/>
        </w:tabs>
        <w:spacing w:before="186"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"_bookmark6" </w:instrText>
      </w:r>
      <w:r>
        <w:rPr>
          <w:rFonts w:hint="default"/>
          <w:sz w:val="21"/>
          <w:szCs w:val="21"/>
        </w:rPr>
        <w:fldChar w:fldCharType="separate"/>
      </w:r>
      <w:r>
        <w:rPr>
          <w:rFonts w:hint="default" w:ascii="宋体" w:hAnsi="宋体" w:cs="宋体"/>
          <w:spacing w:val="11"/>
          <w:sz w:val="23"/>
          <w:szCs w:val="23"/>
        </w:rPr>
        <w:t xml:space="preserve">五、获取磋商文件的时间、地点及方式 </w:t>
      </w:r>
      <w:r>
        <w:rPr>
          <w:rFonts w:hint="default" w:ascii="宋体" w:hAnsi="宋体" w:cs="宋体"/>
          <w:sz w:val="23"/>
          <w:szCs w:val="23"/>
        </w:rPr>
        <w:tab/>
      </w:r>
      <w:r>
        <w:rPr>
          <w:rFonts w:hint="default" w:ascii="宋体" w:hAnsi="宋体" w:cs="宋体"/>
          <w:spacing w:val="11"/>
          <w:sz w:val="23"/>
          <w:szCs w:val="23"/>
        </w:rPr>
        <w:t>5</w:t>
      </w:r>
      <w:r>
        <w:rPr>
          <w:rFonts w:hint="default" w:ascii="宋体" w:hAnsi="宋体" w:cs="宋体"/>
          <w:spacing w:val="11"/>
          <w:sz w:val="23"/>
          <w:szCs w:val="23"/>
        </w:rPr>
        <w:fldChar w:fldCharType="end"/>
      </w:r>
    </w:p>
    <w:p w14:paraId="4E178754">
      <w:pPr>
        <w:tabs>
          <w:tab w:val="right" w:leader="dot" w:pos="8560"/>
        </w:tabs>
        <w:spacing w:before="184" w:line="227" w:lineRule="auto"/>
        <w:ind w:left="505"/>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"_bookmark7" </w:instrText>
      </w:r>
      <w:r>
        <w:rPr>
          <w:rFonts w:hint="default"/>
          <w:sz w:val="21"/>
          <w:szCs w:val="21"/>
        </w:rPr>
        <w:fldChar w:fldCharType="separate"/>
      </w:r>
      <w:r>
        <w:rPr>
          <w:rFonts w:hint="default" w:ascii="宋体" w:hAnsi="宋体" w:cs="宋体"/>
          <w:spacing w:val="11"/>
          <w:sz w:val="23"/>
          <w:szCs w:val="23"/>
        </w:rPr>
        <w:t xml:space="preserve">六、提交首次响应文件的截止时间、磋商时间及地点 </w:t>
      </w:r>
      <w:r>
        <w:rPr>
          <w:rFonts w:hint="default" w:ascii="宋体" w:hAnsi="宋体" w:cs="宋体"/>
          <w:sz w:val="23"/>
          <w:szCs w:val="23"/>
        </w:rPr>
        <w:tab/>
      </w:r>
      <w:r>
        <w:rPr>
          <w:rFonts w:hint="default" w:ascii="宋体" w:hAnsi="宋体" w:cs="宋体"/>
          <w:spacing w:val="7"/>
          <w:sz w:val="23"/>
          <w:szCs w:val="23"/>
        </w:rPr>
        <w:t>5</w:t>
      </w:r>
      <w:r>
        <w:rPr>
          <w:rFonts w:hint="default" w:ascii="宋体" w:hAnsi="宋体" w:cs="宋体"/>
          <w:spacing w:val="7"/>
          <w:sz w:val="23"/>
          <w:szCs w:val="23"/>
        </w:rPr>
        <w:fldChar w:fldCharType="end"/>
      </w:r>
    </w:p>
    <w:p w14:paraId="0707B39F">
      <w:pPr>
        <w:tabs>
          <w:tab w:val="right" w:leader="dot" w:pos="8560"/>
        </w:tabs>
        <w:spacing w:before="185" w:line="226" w:lineRule="auto"/>
        <w:ind w:left="502"/>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"_bookmark8" </w:instrText>
      </w:r>
      <w:r>
        <w:rPr>
          <w:rFonts w:hint="default"/>
          <w:sz w:val="21"/>
          <w:szCs w:val="21"/>
        </w:rPr>
        <w:fldChar w:fldCharType="separate"/>
      </w:r>
      <w:r>
        <w:rPr>
          <w:rFonts w:hint="default" w:ascii="宋体" w:hAnsi="宋体" w:cs="宋体"/>
          <w:spacing w:val="13"/>
          <w:sz w:val="23"/>
          <w:szCs w:val="23"/>
        </w:rPr>
        <w:t>七、公告期限</w:t>
      </w:r>
      <w:r>
        <w:rPr>
          <w:rFonts w:hint="default" w:ascii="宋体" w:hAnsi="宋体" w:cs="宋体"/>
          <w:sz w:val="23"/>
          <w:szCs w:val="23"/>
        </w:rPr>
        <w:tab/>
      </w:r>
      <w:r>
        <w:rPr>
          <w:rFonts w:hint="default" w:ascii="宋体" w:hAnsi="宋体" w:cs="宋体"/>
          <w:spacing w:val="12"/>
          <w:sz w:val="23"/>
          <w:szCs w:val="23"/>
        </w:rPr>
        <w:t>5</w:t>
      </w:r>
      <w:r>
        <w:rPr>
          <w:rFonts w:hint="default" w:ascii="宋体" w:hAnsi="宋体" w:cs="宋体"/>
          <w:spacing w:val="12"/>
          <w:sz w:val="23"/>
          <w:szCs w:val="23"/>
        </w:rPr>
        <w:fldChar w:fldCharType="end"/>
      </w:r>
    </w:p>
    <w:p w14:paraId="2D4B28BE">
      <w:pPr>
        <w:tabs>
          <w:tab w:val="right" w:leader="dot" w:pos="8560"/>
        </w:tabs>
        <w:spacing w:before="184" w:line="228"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"_bookmark9" </w:instrText>
      </w:r>
      <w:r>
        <w:rPr>
          <w:rFonts w:hint="default"/>
          <w:sz w:val="21"/>
          <w:szCs w:val="21"/>
        </w:rPr>
        <w:fldChar w:fldCharType="separate"/>
      </w:r>
      <w:r>
        <w:rPr>
          <w:rFonts w:hint="default" w:ascii="宋体" w:hAnsi="宋体" w:cs="宋体"/>
          <w:spacing w:val="13"/>
          <w:sz w:val="23"/>
          <w:szCs w:val="23"/>
        </w:rPr>
        <w:t>八</w:t>
      </w:r>
      <w:r>
        <w:rPr>
          <w:rFonts w:hint="default" w:ascii="宋体" w:hAnsi="宋体" w:cs="宋体"/>
          <w:spacing w:val="12"/>
          <w:sz w:val="23"/>
          <w:szCs w:val="23"/>
        </w:rPr>
        <w:t xml:space="preserve">、询问及质疑 </w:t>
      </w:r>
      <w:r>
        <w:rPr>
          <w:rFonts w:hint="default" w:ascii="宋体" w:hAnsi="宋体" w:cs="宋体"/>
          <w:sz w:val="23"/>
          <w:szCs w:val="23"/>
        </w:rPr>
        <w:tab/>
      </w:r>
      <w:r>
        <w:rPr>
          <w:rFonts w:hint="default" w:ascii="宋体" w:hAnsi="宋体" w:cs="宋体"/>
          <w:spacing w:val="12"/>
          <w:sz w:val="23"/>
          <w:szCs w:val="23"/>
        </w:rPr>
        <w:t>6</w:t>
      </w:r>
      <w:r>
        <w:rPr>
          <w:rFonts w:hint="default" w:ascii="宋体" w:hAnsi="宋体" w:cs="宋体"/>
          <w:spacing w:val="12"/>
          <w:sz w:val="23"/>
          <w:szCs w:val="23"/>
        </w:rPr>
        <w:fldChar w:fldCharType="end"/>
      </w:r>
    </w:p>
    <w:p w14:paraId="4D24286A">
      <w:pPr>
        <w:tabs>
          <w:tab w:val="right" w:leader="dot" w:pos="8560"/>
        </w:tabs>
        <w:spacing w:before="184" w:line="227" w:lineRule="auto"/>
        <w:ind w:left="509"/>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"_bookmark10" </w:instrText>
      </w:r>
      <w:r>
        <w:rPr>
          <w:rFonts w:hint="default"/>
          <w:sz w:val="21"/>
          <w:szCs w:val="21"/>
        </w:rPr>
        <w:fldChar w:fldCharType="separate"/>
      </w:r>
      <w:r>
        <w:rPr>
          <w:rFonts w:hint="default" w:ascii="宋体" w:hAnsi="宋体" w:cs="宋体"/>
          <w:spacing w:val="13"/>
          <w:sz w:val="23"/>
          <w:szCs w:val="23"/>
        </w:rPr>
        <w:t>九</w:t>
      </w:r>
      <w:r>
        <w:rPr>
          <w:rFonts w:hint="default" w:ascii="宋体" w:hAnsi="宋体" w:cs="宋体"/>
          <w:spacing w:val="12"/>
          <w:sz w:val="23"/>
          <w:szCs w:val="23"/>
        </w:rPr>
        <w:t xml:space="preserve">、磋商说明 </w:t>
      </w:r>
      <w:r>
        <w:rPr>
          <w:rFonts w:hint="default" w:ascii="宋体" w:hAnsi="宋体" w:cs="宋体"/>
          <w:sz w:val="23"/>
          <w:szCs w:val="23"/>
        </w:rPr>
        <w:tab/>
      </w:r>
      <w:r>
        <w:rPr>
          <w:rFonts w:hint="default" w:ascii="宋体" w:hAnsi="宋体" w:cs="宋体"/>
          <w:spacing w:val="12"/>
          <w:sz w:val="23"/>
          <w:szCs w:val="23"/>
        </w:rPr>
        <w:t>6</w:t>
      </w:r>
      <w:r>
        <w:rPr>
          <w:rFonts w:hint="default" w:ascii="宋体" w:hAnsi="宋体" w:cs="宋体"/>
          <w:spacing w:val="12"/>
          <w:sz w:val="23"/>
          <w:szCs w:val="23"/>
        </w:rPr>
        <w:fldChar w:fldCharType="end"/>
      </w:r>
    </w:p>
    <w:p w14:paraId="1E05D4D1">
      <w:pPr>
        <w:tabs>
          <w:tab w:val="right" w:leader="dot" w:pos="8560"/>
        </w:tabs>
        <w:spacing w:before="182" w:line="227" w:lineRule="auto"/>
        <w:ind w:left="504"/>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"_bookmark11" </w:instrText>
      </w:r>
      <w:r>
        <w:rPr>
          <w:rFonts w:hint="default"/>
          <w:sz w:val="21"/>
          <w:szCs w:val="21"/>
        </w:rPr>
        <w:fldChar w:fldCharType="separate"/>
      </w:r>
      <w:r>
        <w:rPr>
          <w:rFonts w:hint="default" w:ascii="宋体" w:hAnsi="宋体" w:cs="宋体"/>
          <w:spacing w:val="17"/>
          <w:sz w:val="23"/>
          <w:szCs w:val="23"/>
        </w:rPr>
        <w:t>十</w:t>
      </w:r>
      <w:r>
        <w:rPr>
          <w:rFonts w:hint="default" w:ascii="宋体" w:hAnsi="宋体" w:cs="宋体"/>
          <w:spacing w:val="12"/>
          <w:sz w:val="23"/>
          <w:szCs w:val="23"/>
        </w:rPr>
        <w:t xml:space="preserve">、联系方式 </w:t>
      </w:r>
      <w:r>
        <w:rPr>
          <w:rFonts w:hint="default" w:ascii="宋体" w:hAnsi="宋体" w:cs="宋体"/>
          <w:sz w:val="23"/>
          <w:szCs w:val="23"/>
        </w:rPr>
        <w:tab/>
      </w:r>
      <w:r>
        <w:rPr>
          <w:rFonts w:hint="default" w:ascii="宋体" w:hAnsi="宋体" w:cs="宋体"/>
          <w:spacing w:val="12"/>
          <w:sz w:val="23"/>
          <w:szCs w:val="23"/>
        </w:rPr>
        <w:t>7</w:t>
      </w:r>
      <w:r>
        <w:rPr>
          <w:rFonts w:hint="default" w:ascii="宋体" w:hAnsi="宋体" w:cs="宋体"/>
          <w:spacing w:val="12"/>
          <w:sz w:val="23"/>
          <w:szCs w:val="23"/>
        </w:rPr>
        <w:fldChar w:fldCharType="end"/>
      </w:r>
    </w:p>
    <w:p w14:paraId="63E69604">
      <w:pPr>
        <w:tabs>
          <w:tab w:val="right" w:leader="dot" w:pos="8560"/>
        </w:tabs>
        <w:spacing w:before="305" w:line="227" w:lineRule="auto"/>
        <w:ind w:left="26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"_bookmark12" </w:instrText>
      </w:r>
      <w:r>
        <w:rPr>
          <w:rFonts w:hint="default"/>
          <w:sz w:val="21"/>
          <w:szCs w:val="21"/>
        </w:rPr>
        <w:fldChar w:fldCharType="separate"/>
      </w:r>
      <w:r>
        <w:rPr>
          <w:rFonts w:hint="default" w:ascii="宋体" w:hAnsi="宋体" w:cs="宋体"/>
          <w:spacing w:val="12"/>
          <w:sz w:val="23"/>
          <w:szCs w:val="23"/>
        </w:rPr>
        <w:t xml:space="preserve">第二章 磋商须知 </w:t>
      </w:r>
      <w:r>
        <w:rPr>
          <w:rFonts w:hint="default" w:ascii="宋体" w:hAnsi="宋体" w:cs="宋体"/>
          <w:b/>
          <w:sz w:val="23"/>
          <w:szCs w:val="23"/>
        </w:rPr>
        <w:tab/>
      </w:r>
      <w:r>
        <w:rPr>
          <w:rFonts w:hint="default" w:ascii="宋体" w:hAnsi="宋体" w:cs="宋体"/>
          <w:spacing w:val="10"/>
          <w:sz w:val="23"/>
          <w:szCs w:val="23"/>
        </w:rPr>
        <w:t>8</w:t>
      </w:r>
      <w:r>
        <w:rPr>
          <w:rFonts w:hint="default" w:ascii="宋体" w:hAnsi="宋体" w:cs="宋体"/>
          <w:spacing w:val="10"/>
          <w:sz w:val="23"/>
          <w:szCs w:val="23"/>
        </w:rPr>
        <w:fldChar w:fldCharType="end"/>
      </w:r>
    </w:p>
    <w:p w14:paraId="6943219C">
      <w:pPr>
        <w:tabs>
          <w:tab w:val="right" w:leader="dot" w:pos="8560"/>
        </w:tabs>
        <w:spacing w:before="306" w:line="227" w:lineRule="auto"/>
        <w:ind w:left="26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"_bookmark13" </w:instrText>
      </w:r>
      <w:r>
        <w:rPr>
          <w:rFonts w:hint="default"/>
          <w:sz w:val="21"/>
          <w:szCs w:val="21"/>
        </w:rPr>
        <w:fldChar w:fldCharType="separate"/>
      </w:r>
      <w:r>
        <w:rPr>
          <w:rFonts w:hint="default" w:ascii="宋体" w:hAnsi="宋体" w:cs="宋体"/>
          <w:spacing w:val="6"/>
          <w:sz w:val="23"/>
          <w:szCs w:val="23"/>
        </w:rPr>
        <w:t>第一部</w:t>
      </w:r>
      <w:r>
        <w:rPr>
          <w:rFonts w:hint="default" w:ascii="宋体" w:hAnsi="宋体" w:cs="宋体"/>
          <w:spacing w:val="5"/>
          <w:sz w:val="23"/>
          <w:szCs w:val="23"/>
        </w:rPr>
        <w:t>分</w:t>
      </w:r>
      <w:r>
        <w:rPr>
          <w:rFonts w:hint="default" w:ascii="宋体" w:hAnsi="宋体" w:cs="宋体"/>
          <w:spacing w:val="3"/>
          <w:sz w:val="23"/>
          <w:szCs w:val="23"/>
        </w:rPr>
        <w:t xml:space="preserve">  【磋商须知前附表】 </w:t>
      </w:r>
      <w:r>
        <w:rPr>
          <w:rFonts w:hint="default" w:ascii="宋体" w:hAnsi="宋体" w:cs="宋体"/>
          <w:b/>
          <w:sz w:val="23"/>
          <w:szCs w:val="23"/>
        </w:rPr>
        <w:tab/>
      </w:r>
      <w:r>
        <w:rPr>
          <w:rFonts w:hint="default" w:ascii="宋体" w:hAnsi="宋体" w:cs="宋体"/>
          <w:spacing w:val="3"/>
          <w:sz w:val="23"/>
          <w:szCs w:val="23"/>
        </w:rPr>
        <w:t>8</w:t>
      </w:r>
      <w:r>
        <w:rPr>
          <w:rFonts w:hint="default" w:ascii="宋体" w:hAnsi="宋体" w:cs="宋体"/>
          <w:spacing w:val="3"/>
          <w:sz w:val="23"/>
          <w:szCs w:val="23"/>
        </w:rPr>
        <w:fldChar w:fldCharType="end"/>
      </w:r>
    </w:p>
    <w:p w14:paraId="4D3E6883">
      <w:pPr>
        <w:tabs>
          <w:tab w:val="right" w:leader="dot" w:pos="8560"/>
        </w:tabs>
        <w:spacing w:before="302" w:line="227" w:lineRule="auto"/>
        <w:ind w:left="26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"_bookmark14" </w:instrText>
      </w:r>
      <w:r>
        <w:rPr>
          <w:rFonts w:hint="default"/>
          <w:sz w:val="21"/>
          <w:szCs w:val="21"/>
        </w:rPr>
        <w:fldChar w:fldCharType="separate"/>
      </w:r>
      <w:r>
        <w:rPr>
          <w:rFonts w:hint="default" w:ascii="宋体" w:hAnsi="宋体" w:cs="宋体"/>
          <w:spacing w:val="11"/>
          <w:sz w:val="23"/>
          <w:szCs w:val="23"/>
        </w:rPr>
        <w:t xml:space="preserve">第二部分 磋商须知正文 </w:t>
      </w:r>
      <w:r>
        <w:rPr>
          <w:rFonts w:hint="default" w:ascii="宋体" w:hAnsi="宋体" w:cs="宋体"/>
          <w:b/>
          <w:sz w:val="23"/>
          <w:szCs w:val="23"/>
        </w:rPr>
        <w:tab/>
      </w:r>
      <w:r>
        <w:rPr>
          <w:rFonts w:hint="default" w:ascii="宋体" w:hAnsi="宋体" w:cs="宋体"/>
          <w:spacing w:val="11"/>
          <w:sz w:val="23"/>
          <w:szCs w:val="23"/>
        </w:rPr>
        <w:t>1</w:t>
      </w:r>
      <w:r>
        <w:rPr>
          <w:rFonts w:hint="default" w:ascii="宋体" w:hAnsi="宋体" w:cs="宋体"/>
          <w:spacing w:val="10"/>
          <w:sz w:val="23"/>
          <w:szCs w:val="23"/>
        </w:rPr>
        <w:t>3</w:t>
      </w:r>
      <w:r>
        <w:rPr>
          <w:rFonts w:hint="default" w:ascii="宋体" w:hAnsi="宋体" w:cs="宋体"/>
          <w:spacing w:val="10"/>
          <w:sz w:val="23"/>
          <w:szCs w:val="23"/>
        </w:rPr>
        <w:fldChar w:fldCharType="end"/>
      </w:r>
    </w:p>
    <w:p w14:paraId="4AE36BF8">
      <w:pPr>
        <w:tabs>
          <w:tab w:val="right" w:leader="dot" w:pos="8560"/>
        </w:tabs>
        <w:spacing w:before="304"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"_bookmark15" </w:instrText>
      </w:r>
      <w:r>
        <w:rPr>
          <w:rFonts w:hint="default"/>
          <w:sz w:val="21"/>
          <w:szCs w:val="21"/>
        </w:rPr>
        <w:fldChar w:fldCharType="separate"/>
      </w:r>
      <w:r>
        <w:rPr>
          <w:rFonts w:hint="default" w:ascii="宋体" w:hAnsi="宋体" w:cs="宋体"/>
          <w:spacing w:val="12"/>
          <w:sz w:val="23"/>
          <w:szCs w:val="23"/>
        </w:rPr>
        <w:t xml:space="preserve">一、说明 </w:t>
      </w:r>
      <w:r>
        <w:rPr>
          <w:rFonts w:hint="default" w:ascii="宋体" w:hAnsi="宋体" w:cs="宋体"/>
          <w:sz w:val="23"/>
          <w:szCs w:val="23"/>
        </w:rPr>
        <w:tab/>
      </w:r>
      <w:r>
        <w:rPr>
          <w:rFonts w:hint="default" w:ascii="宋体" w:hAnsi="宋体" w:cs="宋体"/>
          <w:spacing w:val="12"/>
          <w:sz w:val="23"/>
          <w:szCs w:val="23"/>
        </w:rPr>
        <w:t>13</w:t>
      </w:r>
      <w:r>
        <w:rPr>
          <w:rFonts w:hint="default" w:ascii="宋体" w:hAnsi="宋体" w:cs="宋体"/>
          <w:spacing w:val="12"/>
          <w:sz w:val="23"/>
          <w:szCs w:val="23"/>
        </w:rPr>
        <w:fldChar w:fldCharType="end"/>
      </w:r>
    </w:p>
    <w:p w14:paraId="655679BA">
      <w:pPr>
        <w:tabs>
          <w:tab w:val="right" w:leader="dot" w:pos="8560"/>
        </w:tabs>
        <w:spacing w:before="185"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"_bookmark16" </w:instrText>
      </w:r>
      <w:r>
        <w:rPr>
          <w:rFonts w:hint="default"/>
          <w:sz w:val="21"/>
          <w:szCs w:val="21"/>
        </w:rPr>
        <w:fldChar w:fldCharType="separate"/>
      </w:r>
      <w:r>
        <w:rPr>
          <w:rFonts w:hint="default" w:ascii="宋体" w:hAnsi="宋体" w:cs="宋体"/>
          <w:spacing w:val="16"/>
          <w:sz w:val="23"/>
          <w:szCs w:val="23"/>
        </w:rPr>
        <w:t>二</w:t>
      </w:r>
      <w:r>
        <w:rPr>
          <w:rFonts w:hint="default" w:ascii="宋体" w:hAnsi="宋体" w:cs="宋体"/>
          <w:spacing w:val="11"/>
          <w:sz w:val="23"/>
          <w:szCs w:val="23"/>
        </w:rPr>
        <w:t xml:space="preserve">、磋商文件 </w:t>
      </w:r>
      <w:r>
        <w:rPr>
          <w:rFonts w:hint="default" w:ascii="宋体" w:hAnsi="宋体" w:cs="宋体"/>
          <w:sz w:val="23"/>
          <w:szCs w:val="23"/>
        </w:rPr>
        <w:tab/>
      </w:r>
      <w:r>
        <w:rPr>
          <w:rFonts w:hint="default" w:ascii="宋体" w:hAnsi="宋体" w:cs="宋体"/>
          <w:spacing w:val="11"/>
          <w:sz w:val="23"/>
          <w:szCs w:val="23"/>
        </w:rPr>
        <w:t>16</w:t>
      </w:r>
      <w:r>
        <w:rPr>
          <w:rFonts w:hint="default" w:ascii="宋体" w:hAnsi="宋体" w:cs="宋体"/>
          <w:spacing w:val="11"/>
          <w:sz w:val="23"/>
          <w:szCs w:val="23"/>
        </w:rPr>
        <w:fldChar w:fldCharType="end"/>
      </w:r>
    </w:p>
    <w:p w14:paraId="48250C24">
      <w:pPr>
        <w:tabs>
          <w:tab w:val="right" w:leader="dot" w:pos="8560"/>
        </w:tabs>
        <w:spacing w:before="185" w:line="227" w:lineRule="auto"/>
        <w:ind w:left="50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"_bookmark17" </w:instrText>
      </w:r>
      <w:r>
        <w:rPr>
          <w:rFonts w:hint="default"/>
          <w:sz w:val="21"/>
          <w:szCs w:val="21"/>
        </w:rPr>
        <w:fldChar w:fldCharType="separate"/>
      </w:r>
      <w:r>
        <w:rPr>
          <w:rFonts w:hint="default" w:ascii="宋体" w:hAnsi="宋体" w:cs="宋体"/>
          <w:spacing w:val="12"/>
          <w:sz w:val="23"/>
          <w:szCs w:val="23"/>
        </w:rPr>
        <w:t xml:space="preserve">三、响应文件 </w:t>
      </w:r>
      <w:r>
        <w:rPr>
          <w:rFonts w:hint="default" w:ascii="宋体" w:hAnsi="宋体" w:cs="宋体"/>
          <w:sz w:val="23"/>
          <w:szCs w:val="23"/>
        </w:rPr>
        <w:tab/>
      </w:r>
      <w:r>
        <w:rPr>
          <w:rFonts w:hint="default" w:ascii="宋体" w:hAnsi="宋体" w:cs="宋体"/>
          <w:spacing w:val="12"/>
          <w:sz w:val="23"/>
          <w:szCs w:val="23"/>
        </w:rPr>
        <w:t>1</w:t>
      </w:r>
      <w:r>
        <w:rPr>
          <w:rFonts w:hint="default" w:ascii="宋体" w:hAnsi="宋体" w:cs="宋体"/>
          <w:spacing w:val="11"/>
          <w:sz w:val="23"/>
          <w:szCs w:val="23"/>
        </w:rPr>
        <w:t>7</w:t>
      </w:r>
      <w:r>
        <w:rPr>
          <w:rFonts w:hint="default" w:ascii="宋体" w:hAnsi="宋体" w:cs="宋体"/>
          <w:spacing w:val="11"/>
          <w:sz w:val="23"/>
          <w:szCs w:val="23"/>
        </w:rPr>
        <w:fldChar w:fldCharType="end"/>
      </w:r>
    </w:p>
    <w:p w14:paraId="0964D64F">
      <w:pPr>
        <w:tabs>
          <w:tab w:val="right" w:leader="dot" w:pos="8560"/>
        </w:tabs>
        <w:spacing w:before="183" w:line="227" w:lineRule="auto"/>
        <w:ind w:left="526"/>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"_bookmark18" </w:instrText>
      </w:r>
      <w:r>
        <w:rPr>
          <w:rFonts w:hint="default"/>
          <w:sz w:val="21"/>
          <w:szCs w:val="21"/>
        </w:rPr>
        <w:fldChar w:fldCharType="separate"/>
      </w:r>
      <w:r>
        <w:rPr>
          <w:rFonts w:hint="default" w:ascii="宋体" w:hAnsi="宋体" w:cs="宋体"/>
          <w:spacing w:val="16"/>
          <w:sz w:val="23"/>
          <w:szCs w:val="23"/>
        </w:rPr>
        <w:t>四</w:t>
      </w:r>
      <w:r>
        <w:rPr>
          <w:rFonts w:hint="default" w:ascii="宋体" w:hAnsi="宋体" w:cs="宋体"/>
          <w:spacing w:val="9"/>
          <w:sz w:val="23"/>
          <w:szCs w:val="23"/>
        </w:rPr>
        <w:t xml:space="preserve">、响应文件的递交 </w:t>
      </w:r>
      <w:r>
        <w:rPr>
          <w:rFonts w:hint="default" w:ascii="宋体" w:hAnsi="宋体" w:cs="宋体"/>
          <w:sz w:val="23"/>
          <w:szCs w:val="23"/>
        </w:rPr>
        <w:tab/>
      </w:r>
      <w:r>
        <w:rPr>
          <w:rFonts w:hint="default" w:ascii="宋体" w:hAnsi="宋体" w:cs="宋体"/>
          <w:spacing w:val="9"/>
          <w:sz w:val="23"/>
          <w:szCs w:val="23"/>
        </w:rPr>
        <w:t>19</w:t>
      </w:r>
      <w:r>
        <w:rPr>
          <w:rFonts w:hint="default" w:ascii="宋体" w:hAnsi="宋体" w:cs="宋体"/>
          <w:spacing w:val="9"/>
          <w:sz w:val="23"/>
          <w:szCs w:val="23"/>
        </w:rPr>
        <w:fldChar w:fldCharType="end"/>
      </w:r>
    </w:p>
    <w:p w14:paraId="51122C86">
      <w:pPr>
        <w:tabs>
          <w:tab w:val="right" w:leader="dot" w:pos="8560"/>
        </w:tabs>
        <w:spacing w:before="185"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"_bookmark19" </w:instrText>
      </w:r>
      <w:r>
        <w:rPr>
          <w:rFonts w:hint="default"/>
          <w:sz w:val="21"/>
          <w:szCs w:val="21"/>
        </w:rPr>
        <w:fldChar w:fldCharType="separate"/>
      </w:r>
      <w:r>
        <w:rPr>
          <w:rFonts w:hint="default" w:ascii="宋体" w:hAnsi="宋体" w:cs="宋体"/>
          <w:spacing w:val="11"/>
          <w:sz w:val="23"/>
          <w:szCs w:val="23"/>
        </w:rPr>
        <w:t xml:space="preserve">五、响应文件的评审与磋商 </w:t>
      </w:r>
      <w:r>
        <w:rPr>
          <w:rFonts w:hint="default" w:ascii="宋体" w:hAnsi="宋体" w:cs="宋体"/>
          <w:sz w:val="23"/>
          <w:szCs w:val="23"/>
        </w:rPr>
        <w:tab/>
      </w:r>
      <w:r>
        <w:rPr>
          <w:rFonts w:hint="default" w:ascii="宋体" w:hAnsi="宋体" w:cs="宋体"/>
          <w:spacing w:val="11"/>
          <w:sz w:val="23"/>
          <w:szCs w:val="23"/>
        </w:rPr>
        <w:t>2</w:t>
      </w:r>
      <w:r>
        <w:rPr>
          <w:rFonts w:hint="default" w:ascii="宋体" w:hAnsi="宋体" w:cs="宋体"/>
          <w:spacing w:val="10"/>
          <w:sz w:val="23"/>
          <w:szCs w:val="23"/>
        </w:rPr>
        <w:t>0</w:t>
      </w:r>
      <w:r>
        <w:rPr>
          <w:rFonts w:hint="default" w:ascii="宋体" w:hAnsi="宋体" w:cs="宋体"/>
          <w:spacing w:val="10"/>
          <w:sz w:val="23"/>
          <w:szCs w:val="23"/>
        </w:rPr>
        <w:fldChar w:fldCharType="end"/>
      </w:r>
    </w:p>
    <w:p w14:paraId="4AB56E0D">
      <w:pPr>
        <w:tabs>
          <w:tab w:val="right" w:leader="dot" w:pos="8560"/>
        </w:tabs>
        <w:spacing w:before="182" w:line="227" w:lineRule="auto"/>
        <w:ind w:left="505"/>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"_bookmark20" </w:instrText>
      </w:r>
      <w:r>
        <w:rPr>
          <w:rFonts w:hint="default"/>
          <w:sz w:val="21"/>
          <w:szCs w:val="21"/>
        </w:rPr>
        <w:fldChar w:fldCharType="separate"/>
      </w:r>
      <w:r>
        <w:rPr>
          <w:rFonts w:hint="default" w:ascii="宋体" w:hAnsi="宋体" w:cs="宋体"/>
          <w:spacing w:val="11"/>
          <w:sz w:val="23"/>
          <w:szCs w:val="23"/>
        </w:rPr>
        <w:t xml:space="preserve">六、成交结果信息公布与授予合同 </w:t>
      </w:r>
      <w:r>
        <w:rPr>
          <w:rFonts w:hint="default" w:ascii="宋体" w:hAnsi="宋体" w:cs="宋体"/>
          <w:sz w:val="23"/>
          <w:szCs w:val="23"/>
        </w:rPr>
        <w:tab/>
      </w:r>
      <w:r>
        <w:rPr>
          <w:rFonts w:hint="default" w:ascii="宋体" w:hAnsi="宋体" w:cs="宋体"/>
          <w:spacing w:val="11"/>
          <w:sz w:val="23"/>
          <w:szCs w:val="23"/>
        </w:rPr>
        <w:t>2</w:t>
      </w:r>
      <w:r>
        <w:rPr>
          <w:rFonts w:hint="default" w:ascii="宋体" w:hAnsi="宋体" w:cs="宋体"/>
          <w:spacing w:val="9"/>
          <w:sz w:val="23"/>
          <w:szCs w:val="23"/>
        </w:rPr>
        <w:t>5</w:t>
      </w:r>
      <w:r>
        <w:rPr>
          <w:rFonts w:hint="default" w:ascii="宋体" w:hAnsi="宋体" w:cs="宋体"/>
          <w:spacing w:val="9"/>
          <w:sz w:val="23"/>
          <w:szCs w:val="23"/>
        </w:rPr>
        <w:fldChar w:fldCharType="end"/>
      </w:r>
    </w:p>
    <w:p w14:paraId="5FC30944">
      <w:pPr>
        <w:tabs>
          <w:tab w:val="right" w:leader="dot" w:pos="8560"/>
        </w:tabs>
        <w:spacing w:before="186" w:line="228" w:lineRule="auto"/>
        <w:ind w:left="502"/>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"_bookmark21" </w:instrText>
      </w:r>
      <w:r>
        <w:rPr>
          <w:rFonts w:hint="default"/>
          <w:sz w:val="21"/>
          <w:szCs w:val="21"/>
        </w:rPr>
        <w:fldChar w:fldCharType="separate"/>
      </w:r>
      <w:r>
        <w:rPr>
          <w:rFonts w:hint="default" w:ascii="宋体" w:hAnsi="宋体" w:cs="宋体"/>
          <w:spacing w:val="12"/>
          <w:sz w:val="23"/>
          <w:szCs w:val="23"/>
        </w:rPr>
        <w:t xml:space="preserve">七、询问及质疑 </w:t>
      </w:r>
      <w:r>
        <w:rPr>
          <w:rFonts w:hint="default" w:ascii="宋体" w:hAnsi="宋体" w:cs="宋体"/>
          <w:sz w:val="23"/>
          <w:szCs w:val="23"/>
        </w:rPr>
        <w:tab/>
      </w:r>
      <w:r>
        <w:rPr>
          <w:rFonts w:hint="default" w:ascii="宋体" w:hAnsi="宋体" w:cs="宋体"/>
          <w:spacing w:val="12"/>
          <w:sz w:val="23"/>
          <w:szCs w:val="23"/>
        </w:rPr>
        <w:t>2</w:t>
      </w:r>
      <w:r>
        <w:rPr>
          <w:rFonts w:hint="default" w:ascii="宋体" w:hAnsi="宋体" w:cs="宋体"/>
          <w:spacing w:val="10"/>
          <w:sz w:val="23"/>
          <w:szCs w:val="23"/>
        </w:rPr>
        <w:t>6</w:t>
      </w:r>
      <w:r>
        <w:rPr>
          <w:rFonts w:hint="default" w:ascii="宋体" w:hAnsi="宋体" w:cs="宋体"/>
          <w:spacing w:val="10"/>
          <w:sz w:val="23"/>
          <w:szCs w:val="23"/>
        </w:rPr>
        <w:fldChar w:fldCharType="end"/>
      </w:r>
    </w:p>
    <w:p w14:paraId="4675DD0F">
      <w:pPr>
        <w:tabs>
          <w:tab w:val="right" w:leader="dot" w:pos="8560"/>
        </w:tabs>
        <w:spacing w:before="182" w:line="225"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"_bookmark22" </w:instrText>
      </w:r>
      <w:r>
        <w:rPr>
          <w:rFonts w:hint="default"/>
          <w:sz w:val="21"/>
          <w:szCs w:val="21"/>
        </w:rPr>
        <w:fldChar w:fldCharType="separate"/>
      </w:r>
      <w:r>
        <w:rPr>
          <w:rFonts w:hint="default" w:ascii="宋体" w:hAnsi="宋体" w:cs="宋体"/>
          <w:spacing w:val="16"/>
          <w:sz w:val="23"/>
          <w:szCs w:val="23"/>
        </w:rPr>
        <w:t>八</w:t>
      </w:r>
      <w:r>
        <w:rPr>
          <w:rFonts w:hint="default" w:ascii="宋体" w:hAnsi="宋体" w:cs="宋体"/>
          <w:spacing w:val="11"/>
          <w:sz w:val="23"/>
          <w:szCs w:val="23"/>
        </w:rPr>
        <w:t xml:space="preserve">、其他规定 </w:t>
      </w:r>
      <w:r>
        <w:rPr>
          <w:rFonts w:hint="default" w:ascii="宋体" w:hAnsi="宋体" w:cs="宋体"/>
          <w:sz w:val="23"/>
          <w:szCs w:val="23"/>
        </w:rPr>
        <w:tab/>
      </w:r>
      <w:r>
        <w:rPr>
          <w:rFonts w:hint="default" w:ascii="宋体" w:hAnsi="宋体" w:cs="宋体"/>
          <w:spacing w:val="11"/>
          <w:sz w:val="23"/>
          <w:szCs w:val="23"/>
        </w:rPr>
        <w:t>27</w:t>
      </w:r>
      <w:r>
        <w:rPr>
          <w:rFonts w:hint="default" w:ascii="宋体" w:hAnsi="宋体" w:cs="宋体"/>
          <w:spacing w:val="11"/>
          <w:sz w:val="23"/>
          <w:szCs w:val="23"/>
        </w:rPr>
        <w:fldChar w:fldCharType="end"/>
      </w:r>
    </w:p>
    <w:p w14:paraId="0FF18AE0">
      <w:pPr>
        <w:tabs>
          <w:tab w:val="right" w:leader="dot" w:pos="8562"/>
        </w:tabs>
        <w:spacing w:before="307" w:line="227" w:lineRule="auto"/>
        <w:ind w:left="26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"_bookmark23" </w:instrText>
      </w:r>
      <w:r>
        <w:rPr>
          <w:rFonts w:hint="default"/>
          <w:sz w:val="21"/>
          <w:szCs w:val="21"/>
        </w:rPr>
        <w:fldChar w:fldCharType="separate"/>
      </w:r>
      <w:r>
        <w:rPr>
          <w:rFonts w:hint="default" w:ascii="宋体" w:hAnsi="宋体" w:cs="宋体"/>
          <w:spacing w:val="16"/>
          <w:sz w:val="23"/>
          <w:szCs w:val="23"/>
        </w:rPr>
        <w:t>第</w:t>
      </w:r>
      <w:r>
        <w:rPr>
          <w:rFonts w:hint="default" w:ascii="宋体" w:hAnsi="宋体" w:cs="宋体"/>
          <w:spacing w:val="11"/>
          <w:sz w:val="23"/>
          <w:szCs w:val="23"/>
        </w:rPr>
        <w:t xml:space="preserve">三章 磋商办法 </w:t>
      </w:r>
      <w:r>
        <w:rPr>
          <w:rFonts w:hint="default" w:ascii="宋体" w:hAnsi="宋体" w:cs="宋体"/>
          <w:b/>
          <w:sz w:val="23"/>
          <w:szCs w:val="23"/>
        </w:rPr>
        <w:tab/>
      </w:r>
      <w:r>
        <w:rPr>
          <w:rFonts w:hint="default" w:ascii="宋体" w:hAnsi="宋体" w:cs="宋体"/>
          <w:spacing w:val="11"/>
          <w:sz w:val="23"/>
          <w:szCs w:val="23"/>
        </w:rPr>
        <w:t>28</w:t>
      </w:r>
      <w:r>
        <w:rPr>
          <w:rFonts w:hint="default" w:ascii="宋体" w:hAnsi="宋体" w:cs="宋体"/>
          <w:spacing w:val="11"/>
          <w:sz w:val="23"/>
          <w:szCs w:val="23"/>
        </w:rPr>
        <w:fldChar w:fldCharType="end"/>
      </w:r>
    </w:p>
    <w:p w14:paraId="1B38187C">
      <w:pPr>
        <w:tabs>
          <w:tab w:val="right" w:leader="dot" w:pos="8560"/>
        </w:tabs>
        <w:spacing w:before="303" w:line="228"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"_bookmark24" </w:instrText>
      </w:r>
      <w:r>
        <w:rPr>
          <w:rFonts w:hint="default"/>
          <w:sz w:val="21"/>
          <w:szCs w:val="21"/>
        </w:rPr>
        <w:fldChar w:fldCharType="separate"/>
      </w:r>
      <w:r>
        <w:rPr>
          <w:rFonts w:hint="default" w:ascii="宋体" w:hAnsi="宋体" w:cs="宋体"/>
          <w:spacing w:val="16"/>
          <w:sz w:val="23"/>
          <w:szCs w:val="23"/>
        </w:rPr>
        <w:t>一</w:t>
      </w:r>
      <w:r>
        <w:rPr>
          <w:rFonts w:hint="default" w:ascii="宋体" w:hAnsi="宋体" w:cs="宋体"/>
          <w:spacing w:val="11"/>
          <w:sz w:val="23"/>
          <w:szCs w:val="23"/>
        </w:rPr>
        <w:t xml:space="preserve">、磋商方法 </w:t>
      </w:r>
      <w:r>
        <w:rPr>
          <w:rFonts w:hint="default" w:ascii="宋体" w:hAnsi="宋体" w:cs="宋体"/>
          <w:sz w:val="23"/>
          <w:szCs w:val="23"/>
        </w:rPr>
        <w:tab/>
      </w:r>
      <w:r>
        <w:rPr>
          <w:rFonts w:hint="default" w:ascii="宋体" w:hAnsi="宋体" w:cs="宋体"/>
          <w:spacing w:val="11"/>
          <w:sz w:val="23"/>
          <w:szCs w:val="23"/>
        </w:rPr>
        <w:t>28</w:t>
      </w:r>
      <w:r>
        <w:rPr>
          <w:rFonts w:hint="default" w:ascii="宋体" w:hAnsi="宋体" w:cs="宋体"/>
          <w:spacing w:val="11"/>
          <w:sz w:val="23"/>
          <w:szCs w:val="23"/>
        </w:rPr>
        <w:fldChar w:fldCharType="end"/>
      </w:r>
    </w:p>
    <w:p w14:paraId="07FB8385">
      <w:pPr>
        <w:tabs>
          <w:tab w:val="right" w:leader="dot" w:pos="8560"/>
        </w:tabs>
        <w:spacing w:before="184"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"_bookmark25" </w:instrText>
      </w:r>
      <w:r>
        <w:rPr>
          <w:rFonts w:hint="default"/>
          <w:sz w:val="21"/>
          <w:szCs w:val="21"/>
        </w:rPr>
        <w:fldChar w:fldCharType="separate"/>
      </w:r>
      <w:r>
        <w:rPr>
          <w:rFonts w:hint="default" w:ascii="宋体" w:hAnsi="宋体" w:cs="宋体"/>
          <w:spacing w:val="11"/>
          <w:sz w:val="23"/>
          <w:szCs w:val="23"/>
        </w:rPr>
        <w:t xml:space="preserve">二、推荐成交候选供应商 </w:t>
      </w:r>
      <w:r>
        <w:rPr>
          <w:rFonts w:hint="default" w:ascii="宋体" w:hAnsi="宋体" w:cs="宋体"/>
          <w:sz w:val="23"/>
          <w:szCs w:val="23"/>
        </w:rPr>
        <w:tab/>
      </w:r>
      <w:r>
        <w:rPr>
          <w:rFonts w:hint="default" w:ascii="宋体" w:hAnsi="宋体" w:cs="宋体"/>
          <w:spacing w:val="11"/>
          <w:sz w:val="23"/>
          <w:szCs w:val="23"/>
        </w:rPr>
        <w:t>28</w:t>
      </w:r>
      <w:r>
        <w:rPr>
          <w:rFonts w:hint="default" w:ascii="宋体" w:hAnsi="宋体" w:cs="宋体"/>
          <w:spacing w:val="11"/>
          <w:sz w:val="23"/>
          <w:szCs w:val="23"/>
        </w:rPr>
        <w:fldChar w:fldCharType="end"/>
      </w:r>
    </w:p>
    <w:p w14:paraId="3FE2B016">
      <w:pPr>
        <w:tabs>
          <w:tab w:val="right" w:leader="dot" w:pos="8560"/>
        </w:tabs>
        <w:spacing w:before="182" w:line="227" w:lineRule="auto"/>
        <w:ind w:left="50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"_bookmark26" </w:instrText>
      </w:r>
      <w:r>
        <w:rPr>
          <w:rFonts w:hint="default"/>
          <w:sz w:val="21"/>
          <w:szCs w:val="21"/>
        </w:rPr>
        <w:fldChar w:fldCharType="separate"/>
      </w:r>
      <w:r>
        <w:rPr>
          <w:rFonts w:hint="default" w:ascii="宋体" w:hAnsi="宋体" w:cs="宋体"/>
          <w:spacing w:val="16"/>
          <w:sz w:val="23"/>
          <w:szCs w:val="23"/>
        </w:rPr>
        <w:t>三</w:t>
      </w:r>
      <w:r>
        <w:rPr>
          <w:rFonts w:hint="default" w:ascii="宋体" w:hAnsi="宋体" w:cs="宋体"/>
          <w:spacing w:val="11"/>
          <w:sz w:val="23"/>
          <w:szCs w:val="23"/>
        </w:rPr>
        <w:t xml:space="preserve">、确定成交供应商 </w:t>
      </w:r>
      <w:r>
        <w:rPr>
          <w:rFonts w:hint="default" w:ascii="宋体" w:hAnsi="宋体" w:cs="宋体"/>
          <w:sz w:val="23"/>
          <w:szCs w:val="23"/>
        </w:rPr>
        <w:tab/>
      </w:r>
      <w:r>
        <w:rPr>
          <w:rFonts w:hint="default" w:ascii="宋体" w:hAnsi="宋体" w:cs="宋体"/>
          <w:spacing w:val="11"/>
          <w:sz w:val="23"/>
          <w:szCs w:val="23"/>
        </w:rPr>
        <w:t>28</w:t>
      </w:r>
      <w:r>
        <w:rPr>
          <w:rFonts w:hint="default" w:ascii="宋体" w:hAnsi="宋体" w:cs="宋体"/>
          <w:spacing w:val="11"/>
          <w:sz w:val="23"/>
          <w:szCs w:val="23"/>
        </w:rPr>
        <w:fldChar w:fldCharType="end"/>
      </w:r>
    </w:p>
    <w:p w14:paraId="15ABF7C9">
      <w:pPr>
        <w:rPr>
          <w:rFonts w:hint="default"/>
          <w:sz w:val="21"/>
          <w:szCs w:val="21"/>
        </w:rPr>
      </w:pPr>
    </w:p>
    <w:p w14:paraId="3AC9226C">
      <w:pPr>
        <w:tabs>
          <w:tab w:val="right" w:leader="dot" w:pos="8560"/>
        </w:tabs>
        <w:spacing w:before="47" w:line="227" w:lineRule="auto"/>
        <w:ind w:left="522"/>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"_bookmark27" </w:instrText>
      </w:r>
      <w:r>
        <w:rPr>
          <w:rFonts w:hint="default"/>
          <w:sz w:val="21"/>
          <w:szCs w:val="21"/>
        </w:rPr>
        <w:fldChar w:fldCharType="separate"/>
      </w:r>
      <w:r>
        <w:rPr>
          <w:rFonts w:hint="default" w:ascii="宋体" w:hAnsi="宋体" w:cs="宋体"/>
          <w:spacing w:val="10"/>
          <w:sz w:val="23"/>
          <w:szCs w:val="23"/>
        </w:rPr>
        <w:t xml:space="preserve">附：评审表格 </w:t>
      </w:r>
      <w:r>
        <w:rPr>
          <w:rFonts w:hint="default" w:ascii="宋体" w:hAnsi="宋体" w:cs="宋体"/>
          <w:sz w:val="23"/>
          <w:szCs w:val="23"/>
        </w:rPr>
        <w:tab/>
      </w:r>
      <w:r>
        <w:rPr>
          <w:rFonts w:hint="default" w:ascii="宋体" w:hAnsi="宋体" w:cs="宋体"/>
          <w:spacing w:val="10"/>
          <w:sz w:val="23"/>
          <w:szCs w:val="23"/>
        </w:rPr>
        <w:t>2</w:t>
      </w:r>
      <w:r>
        <w:rPr>
          <w:rFonts w:hint="default" w:ascii="宋体" w:hAnsi="宋体" w:cs="宋体"/>
          <w:spacing w:val="9"/>
          <w:sz w:val="23"/>
          <w:szCs w:val="23"/>
        </w:rPr>
        <w:t>9</w:t>
      </w:r>
      <w:r>
        <w:rPr>
          <w:rFonts w:hint="default" w:ascii="宋体" w:hAnsi="宋体" w:cs="宋体"/>
          <w:spacing w:val="9"/>
          <w:sz w:val="23"/>
          <w:szCs w:val="23"/>
        </w:rPr>
        <w:fldChar w:fldCharType="end"/>
      </w:r>
    </w:p>
    <w:p w14:paraId="1AB6991C">
      <w:pPr>
        <w:tabs>
          <w:tab w:val="right" w:leader="dot" w:pos="8560"/>
        </w:tabs>
        <w:spacing w:before="305" w:line="227" w:lineRule="auto"/>
        <w:ind w:left="26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"_bookmark28" </w:instrText>
      </w:r>
      <w:r>
        <w:rPr>
          <w:rFonts w:hint="default"/>
          <w:sz w:val="21"/>
          <w:szCs w:val="21"/>
        </w:rPr>
        <w:fldChar w:fldCharType="separate"/>
      </w:r>
      <w:r>
        <w:rPr>
          <w:rFonts w:hint="default" w:ascii="宋体" w:hAnsi="宋体" w:cs="宋体"/>
          <w:spacing w:val="17"/>
          <w:sz w:val="23"/>
          <w:szCs w:val="23"/>
        </w:rPr>
        <w:t>第</w:t>
      </w:r>
      <w:r>
        <w:rPr>
          <w:rFonts w:hint="default" w:ascii="宋体" w:hAnsi="宋体" w:cs="宋体"/>
          <w:spacing w:val="10"/>
          <w:sz w:val="23"/>
          <w:szCs w:val="23"/>
        </w:rPr>
        <w:t xml:space="preserve">四章  政府采购合同格式条款 </w:t>
      </w:r>
      <w:r>
        <w:rPr>
          <w:rFonts w:hint="default" w:ascii="宋体" w:hAnsi="宋体" w:cs="宋体"/>
          <w:b/>
          <w:sz w:val="23"/>
          <w:szCs w:val="23"/>
        </w:rPr>
        <w:tab/>
      </w:r>
      <w:r>
        <w:rPr>
          <w:rFonts w:hint="default" w:ascii="宋体" w:hAnsi="宋体" w:cs="宋体"/>
          <w:spacing w:val="10"/>
          <w:sz w:val="23"/>
          <w:szCs w:val="23"/>
        </w:rPr>
        <w:t>38</w:t>
      </w:r>
      <w:r>
        <w:rPr>
          <w:rFonts w:hint="default" w:ascii="宋体" w:hAnsi="宋体" w:cs="宋体"/>
          <w:spacing w:val="10"/>
          <w:sz w:val="23"/>
          <w:szCs w:val="23"/>
        </w:rPr>
        <w:fldChar w:fldCharType="end"/>
      </w:r>
    </w:p>
    <w:p w14:paraId="1D5F006C">
      <w:pPr>
        <w:tabs>
          <w:tab w:val="right" w:leader="dot" w:pos="8560"/>
        </w:tabs>
        <w:spacing w:before="302" w:line="227" w:lineRule="auto"/>
        <w:ind w:left="26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"_bookmark29" </w:instrText>
      </w:r>
      <w:r>
        <w:rPr>
          <w:rFonts w:hint="default"/>
          <w:sz w:val="21"/>
          <w:szCs w:val="21"/>
        </w:rPr>
        <w:fldChar w:fldCharType="separate"/>
      </w:r>
      <w:r>
        <w:rPr>
          <w:rFonts w:hint="default" w:ascii="宋体" w:hAnsi="宋体" w:cs="宋体"/>
          <w:spacing w:val="11"/>
          <w:sz w:val="23"/>
          <w:szCs w:val="23"/>
        </w:rPr>
        <w:t xml:space="preserve">第五章 响应文件组成 </w:t>
      </w:r>
      <w:r>
        <w:rPr>
          <w:rFonts w:hint="default" w:ascii="宋体" w:hAnsi="宋体" w:cs="宋体"/>
          <w:b/>
          <w:sz w:val="23"/>
          <w:szCs w:val="23"/>
        </w:rPr>
        <w:tab/>
      </w:r>
      <w:r>
        <w:rPr>
          <w:rFonts w:hint="default" w:ascii="宋体" w:hAnsi="宋体" w:cs="宋体"/>
          <w:spacing w:val="11"/>
          <w:sz w:val="23"/>
          <w:szCs w:val="23"/>
        </w:rPr>
        <w:t>43</w:t>
      </w:r>
      <w:r>
        <w:rPr>
          <w:rFonts w:hint="default" w:ascii="宋体" w:hAnsi="宋体" w:cs="宋体"/>
          <w:spacing w:val="11"/>
          <w:sz w:val="23"/>
          <w:szCs w:val="23"/>
        </w:rPr>
        <w:fldChar w:fldCharType="end"/>
      </w:r>
    </w:p>
    <w:p w14:paraId="0FE2152B">
      <w:pPr>
        <w:tabs>
          <w:tab w:val="right" w:leader="dot" w:pos="8560"/>
        </w:tabs>
        <w:spacing w:before="306"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"_bookmark30" </w:instrText>
      </w:r>
      <w:r>
        <w:rPr>
          <w:rFonts w:hint="default"/>
          <w:sz w:val="21"/>
          <w:szCs w:val="21"/>
        </w:rPr>
        <w:fldChar w:fldCharType="separate"/>
      </w:r>
      <w:r>
        <w:rPr>
          <w:rFonts w:hint="default" w:ascii="宋体" w:hAnsi="宋体" w:cs="宋体"/>
          <w:spacing w:val="14"/>
          <w:sz w:val="23"/>
          <w:szCs w:val="23"/>
        </w:rPr>
        <w:t>一</w:t>
      </w:r>
      <w:r>
        <w:rPr>
          <w:rFonts w:hint="default" w:ascii="宋体" w:hAnsi="宋体" w:cs="宋体"/>
          <w:spacing w:val="11"/>
          <w:sz w:val="23"/>
          <w:szCs w:val="23"/>
        </w:rPr>
        <w:t xml:space="preserve">、磋商响应声明 </w:t>
      </w:r>
      <w:r>
        <w:rPr>
          <w:rFonts w:hint="default" w:ascii="宋体" w:hAnsi="宋体" w:cs="宋体"/>
          <w:sz w:val="23"/>
          <w:szCs w:val="23"/>
        </w:rPr>
        <w:tab/>
      </w:r>
      <w:r>
        <w:rPr>
          <w:rFonts w:hint="default" w:ascii="宋体" w:hAnsi="宋体" w:cs="宋体"/>
          <w:spacing w:val="11"/>
          <w:sz w:val="23"/>
          <w:szCs w:val="23"/>
        </w:rPr>
        <w:t>45</w:t>
      </w:r>
      <w:r>
        <w:rPr>
          <w:rFonts w:hint="default" w:ascii="宋体" w:hAnsi="宋体" w:cs="宋体"/>
          <w:spacing w:val="11"/>
          <w:sz w:val="23"/>
          <w:szCs w:val="23"/>
        </w:rPr>
        <w:fldChar w:fldCharType="end"/>
      </w:r>
    </w:p>
    <w:p w14:paraId="604D115D">
      <w:pPr>
        <w:tabs>
          <w:tab w:val="right" w:leader="dot" w:pos="8560"/>
        </w:tabs>
        <w:spacing w:before="181"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"_bookmark31" </w:instrText>
      </w:r>
      <w:r>
        <w:rPr>
          <w:rFonts w:hint="default"/>
          <w:sz w:val="21"/>
          <w:szCs w:val="21"/>
        </w:rPr>
        <w:fldChar w:fldCharType="separate"/>
      </w:r>
      <w:r>
        <w:rPr>
          <w:rFonts w:hint="default" w:ascii="宋体" w:hAnsi="宋体" w:cs="宋体"/>
          <w:spacing w:val="11"/>
          <w:sz w:val="23"/>
          <w:szCs w:val="23"/>
        </w:rPr>
        <w:t xml:space="preserve">二、保证金缴纳证明材料 </w:t>
      </w:r>
      <w:r>
        <w:rPr>
          <w:rFonts w:hint="default" w:ascii="宋体" w:hAnsi="宋体" w:cs="宋体"/>
          <w:sz w:val="23"/>
          <w:szCs w:val="23"/>
        </w:rPr>
        <w:tab/>
      </w:r>
      <w:r>
        <w:rPr>
          <w:rFonts w:hint="default" w:ascii="宋体" w:hAnsi="宋体" w:cs="宋体"/>
          <w:spacing w:val="11"/>
          <w:sz w:val="23"/>
          <w:szCs w:val="23"/>
        </w:rPr>
        <w:t>49</w:t>
      </w:r>
      <w:r>
        <w:rPr>
          <w:rFonts w:hint="default" w:ascii="宋体" w:hAnsi="宋体" w:cs="宋体"/>
          <w:spacing w:val="11"/>
          <w:sz w:val="23"/>
          <w:szCs w:val="23"/>
        </w:rPr>
        <w:fldChar w:fldCharType="end"/>
      </w:r>
    </w:p>
    <w:p w14:paraId="138C0B75">
      <w:pPr>
        <w:tabs>
          <w:tab w:val="right" w:leader="dot" w:pos="8560"/>
        </w:tabs>
        <w:spacing w:before="186" w:line="226" w:lineRule="auto"/>
        <w:ind w:left="50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"_bookmark32" </w:instrText>
      </w:r>
      <w:r>
        <w:rPr>
          <w:rFonts w:hint="default"/>
          <w:sz w:val="21"/>
          <w:szCs w:val="21"/>
        </w:rPr>
        <w:fldChar w:fldCharType="separate"/>
      </w:r>
      <w:r>
        <w:rPr>
          <w:rFonts w:hint="default" w:ascii="宋体" w:hAnsi="宋体" w:cs="宋体"/>
          <w:spacing w:val="13"/>
          <w:sz w:val="23"/>
          <w:szCs w:val="23"/>
        </w:rPr>
        <w:t>三</w:t>
      </w:r>
      <w:r>
        <w:rPr>
          <w:rFonts w:hint="default" w:ascii="宋体" w:hAnsi="宋体" w:cs="宋体"/>
          <w:spacing w:val="11"/>
          <w:sz w:val="23"/>
          <w:szCs w:val="23"/>
        </w:rPr>
        <w:t xml:space="preserve">、供应商的资格证明资料 </w:t>
      </w:r>
      <w:r>
        <w:rPr>
          <w:rFonts w:hint="default" w:ascii="宋体" w:hAnsi="宋体" w:cs="宋体"/>
          <w:sz w:val="23"/>
          <w:szCs w:val="23"/>
        </w:rPr>
        <w:tab/>
      </w:r>
      <w:r>
        <w:rPr>
          <w:rFonts w:hint="default" w:ascii="宋体" w:hAnsi="宋体" w:cs="宋体"/>
          <w:spacing w:val="11"/>
          <w:sz w:val="23"/>
          <w:szCs w:val="23"/>
        </w:rPr>
        <w:t>50</w:t>
      </w:r>
      <w:r>
        <w:rPr>
          <w:rFonts w:hint="default" w:ascii="宋体" w:hAnsi="宋体" w:cs="宋体"/>
          <w:spacing w:val="11"/>
          <w:sz w:val="23"/>
          <w:szCs w:val="23"/>
        </w:rPr>
        <w:fldChar w:fldCharType="end"/>
      </w:r>
    </w:p>
    <w:p w14:paraId="67A59850">
      <w:pPr>
        <w:tabs>
          <w:tab w:val="right" w:leader="dot" w:pos="8560"/>
        </w:tabs>
        <w:spacing w:before="184" w:line="227" w:lineRule="auto"/>
        <w:ind w:left="526"/>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"_bookmark33" </w:instrText>
      </w:r>
      <w:r>
        <w:rPr>
          <w:rFonts w:hint="default"/>
          <w:sz w:val="21"/>
          <w:szCs w:val="21"/>
        </w:rPr>
        <w:fldChar w:fldCharType="separate"/>
      </w:r>
      <w:r>
        <w:rPr>
          <w:rFonts w:hint="default" w:ascii="宋体" w:hAnsi="宋体" w:cs="宋体"/>
          <w:spacing w:val="13"/>
          <w:sz w:val="23"/>
          <w:szCs w:val="23"/>
        </w:rPr>
        <w:t>四</w:t>
      </w:r>
      <w:r>
        <w:rPr>
          <w:rFonts w:hint="default" w:ascii="宋体" w:hAnsi="宋体" w:cs="宋体"/>
          <w:spacing w:val="9"/>
          <w:sz w:val="23"/>
          <w:szCs w:val="23"/>
        </w:rPr>
        <w:t xml:space="preserve">、项目方案 </w:t>
      </w:r>
      <w:r>
        <w:rPr>
          <w:rFonts w:hint="default" w:ascii="宋体" w:hAnsi="宋体" w:cs="宋体"/>
          <w:sz w:val="23"/>
          <w:szCs w:val="23"/>
        </w:rPr>
        <w:tab/>
      </w:r>
      <w:r>
        <w:rPr>
          <w:rFonts w:hint="default" w:ascii="宋体" w:hAnsi="宋体" w:cs="宋体"/>
          <w:spacing w:val="9"/>
          <w:sz w:val="23"/>
          <w:szCs w:val="23"/>
        </w:rPr>
        <w:t>52</w:t>
      </w:r>
      <w:r>
        <w:rPr>
          <w:rFonts w:hint="default" w:ascii="宋体" w:hAnsi="宋体" w:cs="宋体"/>
          <w:spacing w:val="9"/>
          <w:sz w:val="23"/>
          <w:szCs w:val="23"/>
        </w:rPr>
        <w:fldChar w:fldCharType="end"/>
      </w:r>
    </w:p>
    <w:p w14:paraId="37AF62C7">
      <w:pPr>
        <w:tabs>
          <w:tab w:val="right" w:leader="dot" w:pos="8560"/>
        </w:tabs>
        <w:spacing w:before="185" w:line="227"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"_bookmark34" </w:instrText>
      </w:r>
      <w:r>
        <w:rPr>
          <w:rFonts w:hint="default"/>
          <w:sz w:val="21"/>
          <w:szCs w:val="21"/>
        </w:rPr>
        <w:fldChar w:fldCharType="separate"/>
      </w:r>
      <w:r>
        <w:rPr>
          <w:rFonts w:hint="default" w:ascii="宋体" w:hAnsi="宋体" w:cs="宋体"/>
          <w:spacing w:val="19"/>
          <w:sz w:val="23"/>
          <w:szCs w:val="23"/>
        </w:rPr>
        <w:t>五</w:t>
      </w:r>
      <w:r>
        <w:rPr>
          <w:rFonts w:hint="default" w:ascii="宋体" w:hAnsi="宋体" w:cs="宋体"/>
          <w:spacing w:val="10"/>
          <w:sz w:val="23"/>
          <w:szCs w:val="23"/>
        </w:rPr>
        <w:t xml:space="preserve">、技术/商务响应与偏离表 </w:t>
      </w:r>
      <w:r>
        <w:rPr>
          <w:rFonts w:hint="default" w:ascii="宋体" w:hAnsi="宋体" w:cs="宋体"/>
          <w:sz w:val="23"/>
          <w:szCs w:val="23"/>
        </w:rPr>
        <w:tab/>
      </w:r>
      <w:r>
        <w:rPr>
          <w:rFonts w:hint="default" w:ascii="宋体" w:hAnsi="宋体" w:cs="宋体"/>
          <w:spacing w:val="10"/>
          <w:sz w:val="23"/>
          <w:szCs w:val="23"/>
        </w:rPr>
        <w:t>54</w:t>
      </w:r>
      <w:r>
        <w:rPr>
          <w:rFonts w:hint="default" w:ascii="宋体" w:hAnsi="宋体" w:cs="宋体"/>
          <w:spacing w:val="10"/>
          <w:sz w:val="23"/>
          <w:szCs w:val="23"/>
        </w:rPr>
        <w:fldChar w:fldCharType="end"/>
      </w:r>
    </w:p>
    <w:p w14:paraId="5ECA69C4">
      <w:pPr>
        <w:tabs>
          <w:tab w:val="right" w:leader="dot" w:pos="8560"/>
        </w:tabs>
        <w:spacing w:before="185" w:line="227" w:lineRule="auto"/>
        <w:ind w:left="505"/>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"_bookmark35" </w:instrText>
      </w:r>
      <w:r>
        <w:rPr>
          <w:rFonts w:hint="default"/>
          <w:sz w:val="21"/>
          <w:szCs w:val="21"/>
        </w:rPr>
        <w:fldChar w:fldCharType="separate"/>
      </w:r>
      <w:r>
        <w:rPr>
          <w:rFonts w:hint="default" w:ascii="宋体" w:hAnsi="宋体" w:cs="宋体"/>
          <w:spacing w:val="11"/>
          <w:sz w:val="23"/>
          <w:szCs w:val="23"/>
        </w:rPr>
        <w:t xml:space="preserve">六、提供享受政府采购政策的证明材料 </w:t>
      </w:r>
      <w:r>
        <w:rPr>
          <w:rFonts w:hint="default" w:ascii="宋体" w:hAnsi="宋体" w:cs="宋体"/>
          <w:sz w:val="23"/>
          <w:szCs w:val="23"/>
        </w:rPr>
        <w:tab/>
      </w:r>
      <w:r>
        <w:rPr>
          <w:rFonts w:hint="default" w:ascii="宋体" w:hAnsi="宋体" w:cs="宋体"/>
          <w:spacing w:val="11"/>
          <w:sz w:val="23"/>
          <w:szCs w:val="23"/>
        </w:rPr>
        <w:t>5</w:t>
      </w:r>
      <w:r>
        <w:rPr>
          <w:rFonts w:hint="default" w:ascii="宋体" w:hAnsi="宋体" w:cs="宋体"/>
          <w:spacing w:val="7"/>
          <w:sz w:val="23"/>
          <w:szCs w:val="23"/>
        </w:rPr>
        <w:t>5</w:t>
      </w:r>
      <w:r>
        <w:rPr>
          <w:rFonts w:hint="default" w:ascii="宋体" w:hAnsi="宋体" w:cs="宋体"/>
          <w:spacing w:val="7"/>
          <w:sz w:val="23"/>
          <w:szCs w:val="23"/>
        </w:rPr>
        <w:fldChar w:fldCharType="end"/>
      </w:r>
    </w:p>
    <w:p w14:paraId="23919D4D">
      <w:pPr>
        <w:tabs>
          <w:tab w:val="right" w:leader="dot" w:pos="8560"/>
        </w:tabs>
        <w:spacing w:before="185" w:line="227" w:lineRule="auto"/>
        <w:ind w:left="505"/>
        <w:rPr>
          <w:rFonts w:hint="default" w:ascii="宋体" w:hAnsi="宋体" w:cs="宋体"/>
          <w:spacing w:val="11"/>
          <w:sz w:val="23"/>
          <w:szCs w:val="23"/>
        </w:rPr>
      </w:pPr>
      <w:r>
        <w:rPr>
          <w:rFonts w:hint="default" w:ascii="宋体" w:hAnsi="宋体" w:cs="宋体"/>
          <w:spacing w:val="11"/>
          <w:sz w:val="23"/>
          <w:szCs w:val="23"/>
        </w:rPr>
        <w:fldChar w:fldCharType="begin"/>
      </w:r>
      <w:r>
        <w:rPr>
          <w:rFonts w:hint="default" w:ascii="宋体" w:hAnsi="宋体" w:cs="宋体"/>
          <w:spacing w:val="11"/>
          <w:sz w:val="23"/>
          <w:szCs w:val="23"/>
        </w:rPr>
        <w:instrText xml:space="preserve"> HYPERLINK \l "_bookmark36" </w:instrText>
      </w:r>
      <w:r>
        <w:rPr>
          <w:rFonts w:hint="default" w:ascii="宋体" w:hAnsi="宋体" w:cs="宋体"/>
          <w:spacing w:val="11"/>
          <w:sz w:val="23"/>
          <w:szCs w:val="23"/>
        </w:rPr>
        <w:fldChar w:fldCharType="separate"/>
      </w:r>
      <w:r>
        <w:rPr>
          <w:rFonts w:hint="default" w:ascii="宋体" w:hAnsi="宋体" w:cs="宋体"/>
          <w:spacing w:val="11"/>
          <w:sz w:val="23"/>
          <w:szCs w:val="23"/>
        </w:rPr>
        <w:t xml:space="preserve">附件 8-3 残疾人福利性单位声明函 </w:t>
      </w:r>
      <w:r>
        <w:rPr>
          <w:rFonts w:hint="default" w:ascii="宋体" w:hAnsi="宋体" w:cs="宋体"/>
          <w:spacing w:val="11"/>
          <w:sz w:val="23"/>
          <w:szCs w:val="23"/>
        </w:rPr>
        <w:tab/>
      </w:r>
      <w:r>
        <w:rPr>
          <w:rFonts w:hint="default" w:ascii="宋体" w:hAnsi="宋体" w:cs="宋体"/>
          <w:spacing w:val="11"/>
          <w:sz w:val="23"/>
          <w:szCs w:val="23"/>
        </w:rPr>
        <w:t>57</w:t>
      </w:r>
      <w:r>
        <w:rPr>
          <w:rFonts w:hint="default" w:ascii="宋体" w:hAnsi="宋体" w:cs="宋体"/>
          <w:spacing w:val="11"/>
          <w:sz w:val="23"/>
          <w:szCs w:val="23"/>
        </w:rPr>
        <w:fldChar w:fldCharType="end"/>
      </w:r>
    </w:p>
    <w:p w14:paraId="732528E7">
      <w:pPr>
        <w:tabs>
          <w:tab w:val="right" w:leader="dot" w:pos="8560"/>
        </w:tabs>
        <w:spacing w:before="185" w:line="227" w:lineRule="auto"/>
        <w:ind w:left="505"/>
        <w:rPr>
          <w:rFonts w:hint="default" w:ascii="宋体" w:hAnsi="宋体" w:cs="宋体"/>
          <w:spacing w:val="11"/>
          <w:sz w:val="23"/>
          <w:szCs w:val="23"/>
        </w:rPr>
      </w:pPr>
      <w:r>
        <w:rPr>
          <w:rFonts w:hint="default" w:ascii="宋体" w:hAnsi="宋体" w:cs="宋体"/>
          <w:spacing w:val="11"/>
          <w:sz w:val="23"/>
          <w:szCs w:val="23"/>
        </w:rPr>
        <w:fldChar w:fldCharType="begin"/>
      </w:r>
      <w:r>
        <w:rPr>
          <w:rFonts w:hint="default" w:ascii="宋体" w:hAnsi="宋体" w:cs="宋体"/>
          <w:spacing w:val="11"/>
          <w:sz w:val="23"/>
          <w:szCs w:val="23"/>
        </w:rPr>
        <w:instrText xml:space="preserve"> HYPERLINK \l "_bookmark37" </w:instrText>
      </w:r>
      <w:r>
        <w:rPr>
          <w:rFonts w:hint="default" w:ascii="宋体" w:hAnsi="宋体" w:cs="宋体"/>
          <w:spacing w:val="11"/>
          <w:sz w:val="23"/>
          <w:szCs w:val="23"/>
        </w:rPr>
        <w:fldChar w:fldCharType="separate"/>
      </w:r>
      <w:r>
        <w:rPr>
          <w:rFonts w:hint="default" w:ascii="宋体" w:hAnsi="宋体" w:cs="宋体"/>
          <w:spacing w:val="11"/>
          <w:sz w:val="23"/>
          <w:szCs w:val="23"/>
        </w:rPr>
        <w:t xml:space="preserve">附件 8-4 监狱企业证明资料 </w:t>
      </w:r>
      <w:r>
        <w:rPr>
          <w:rFonts w:hint="default" w:ascii="宋体" w:hAnsi="宋体" w:cs="宋体"/>
          <w:spacing w:val="11"/>
          <w:sz w:val="23"/>
          <w:szCs w:val="23"/>
        </w:rPr>
        <w:tab/>
      </w:r>
      <w:r>
        <w:rPr>
          <w:rFonts w:hint="default" w:ascii="宋体" w:hAnsi="宋体" w:cs="宋体"/>
          <w:spacing w:val="11"/>
          <w:sz w:val="23"/>
          <w:szCs w:val="23"/>
        </w:rPr>
        <w:t>58</w:t>
      </w:r>
      <w:r>
        <w:rPr>
          <w:rFonts w:hint="default" w:ascii="宋体" w:hAnsi="宋体" w:cs="宋体"/>
          <w:spacing w:val="11"/>
          <w:sz w:val="23"/>
          <w:szCs w:val="23"/>
        </w:rPr>
        <w:fldChar w:fldCharType="end"/>
      </w:r>
    </w:p>
    <w:p w14:paraId="6107737F">
      <w:pPr>
        <w:tabs>
          <w:tab w:val="right" w:leader="dot" w:pos="8560"/>
        </w:tabs>
        <w:spacing w:before="185" w:line="227" w:lineRule="auto"/>
        <w:ind w:left="505"/>
        <w:rPr>
          <w:rFonts w:hint="default" w:ascii="宋体" w:hAnsi="宋体" w:cs="宋体"/>
          <w:sz w:val="25"/>
          <w:szCs w:val="25"/>
        </w:rPr>
      </w:pPr>
      <w:r>
        <w:rPr>
          <w:rFonts w:hint="default" w:ascii="宋体" w:hAnsi="宋体" w:cs="宋体"/>
          <w:spacing w:val="11"/>
          <w:sz w:val="23"/>
          <w:szCs w:val="23"/>
        </w:rPr>
        <w:fldChar w:fldCharType="begin"/>
      </w:r>
      <w:r>
        <w:rPr>
          <w:rFonts w:hint="default" w:ascii="宋体" w:hAnsi="宋体" w:cs="宋体"/>
          <w:spacing w:val="11"/>
          <w:sz w:val="23"/>
          <w:szCs w:val="23"/>
        </w:rPr>
        <w:instrText xml:space="preserve"> HYPERLINK \l "_bookmark38" </w:instrText>
      </w:r>
      <w:r>
        <w:rPr>
          <w:rFonts w:hint="default" w:ascii="宋体" w:hAnsi="宋体" w:cs="宋体"/>
          <w:spacing w:val="11"/>
          <w:sz w:val="23"/>
          <w:szCs w:val="23"/>
        </w:rPr>
        <w:fldChar w:fldCharType="separate"/>
      </w:r>
      <w:r>
        <w:rPr>
          <w:rFonts w:hint="default" w:ascii="宋体" w:hAnsi="宋体" w:cs="宋体"/>
          <w:spacing w:val="11"/>
          <w:sz w:val="23"/>
          <w:szCs w:val="23"/>
        </w:rPr>
        <w:t xml:space="preserve">附件 8-5 强制采购或者优先采购产品的证明材料 </w:t>
      </w:r>
      <w:r>
        <w:rPr>
          <w:rFonts w:hint="default" w:ascii="宋体" w:hAnsi="宋体" w:cs="宋体"/>
          <w:spacing w:val="11"/>
          <w:sz w:val="23"/>
          <w:szCs w:val="23"/>
        </w:rPr>
        <w:tab/>
      </w:r>
      <w:r>
        <w:rPr>
          <w:rFonts w:hint="default" w:ascii="宋体" w:hAnsi="宋体" w:cs="宋体"/>
          <w:spacing w:val="11"/>
          <w:sz w:val="23"/>
          <w:szCs w:val="23"/>
        </w:rPr>
        <w:t>59</w:t>
      </w:r>
      <w:r>
        <w:rPr>
          <w:rFonts w:hint="default" w:ascii="宋体" w:hAnsi="宋体" w:cs="宋体"/>
          <w:spacing w:val="11"/>
          <w:sz w:val="23"/>
          <w:szCs w:val="23"/>
        </w:rPr>
        <w:fldChar w:fldCharType="end"/>
      </w:r>
    </w:p>
    <w:p w14:paraId="53BA267A">
      <w:pPr>
        <w:tabs>
          <w:tab w:val="right" w:leader="dot" w:pos="8560"/>
        </w:tabs>
        <w:spacing w:before="182" w:line="226" w:lineRule="auto"/>
        <w:ind w:left="502"/>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"_bookmark39" </w:instrText>
      </w:r>
      <w:r>
        <w:rPr>
          <w:rFonts w:hint="default"/>
          <w:sz w:val="21"/>
          <w:szCs w:val="21"/>
        </w:rPr>
        <w:fldChar w:fldCharType="separate"/>
      </w:r>
      <w:r>
        <w:rPr>
          <w:rFonts w:hint="default" w:ascii="宋体" w:hAnsi="宋体" w:cs="宋体"/>
          <w:spacing w:val="14"/>
          <w:sz w:val="23"/>
          <w:szCs w:val="23"/>
        </w:rPr>
        <w:t>七</w:t>
      </w:r>
      <w:r>
        <w:rPr>
          <w:rFonts w:hint="default" w:ascii="宋体" w:hAnsi="宋体" w:cs="宋体"/>
          <w:spacing w:val="11"/>
          <w:sz w:val="23"/>
          <w:szCs w:val="23"/>
        </w:rPr>
        <w:t xml:space="preserve">、报价一览表及报价文件 </w:t>
      </w:r>
      <w:r>
        <w:rPr>
          <w:rFonts w:hint="default" w:ascii="宋体" w:hAnsi="宋体" w:cs="宋体"/>
          <w:sz w:val="23"/>
          <w:szCs w:val="23"/>
        </w:rPr>
        <w:tab/>
      </w:r>
      <w:r>
        <w:rPr>
          <w:rFonts w:hint="default" w:ascii="宋体" w:hAnsi="宋体" w:cs="宋体"/>
          <w:spacing w:val="11"/>
          <w:sz w:val="23"/>
          <w:szCs w:val="23"/>
        </w:rPr>
        <w:t>61</w:t>
      </w:r>
      <w:r>
        <w:rPr>
          <w:rFonts w:hint="default" w:ascii="宋体" w:hAnsi="宋体" w:cs="宋体"/>
          <w:spacing w:val="11"/>
          <w:sz w:val="23"/>
          <w:szCs w:val="23"/>
        </w:rPr>
        <w:fldChar w:fldCharType="end"/>
      </w:r>
    </w:p>
    <w:p w14:paraId="03BEBB3B">
      <w:pPr>
        <w:tabs>
          <w:tab w:val="right" w:leader="dot" w:pos="8560"/>
        </w:tabs>
        <w:spacing w:before="184" w:line="226" w:lineRule="auto"/>
        <w:ind w:left="507"/>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"_bookmark40" </w:instrText>
      </w:r>
      <w:r>
        <w:rPr>
          <w:rFonts w:hint="default"/>
          <w:sz w:val="21"/>
          <w:szCs w:val="21"/>
        </w:rPr>
        <w:fldChar w:fldCharType="separate"/>
      </w:r>
      <w:r>
        <w:rPr>
          <w:rFonts w:hint="default" w:ascii="宋体" w:hAnsi="宋体" w:cs="宋体"/>
          <w:spacing w:val="20"/>
          <w:sz w:val="23"/>
          <w:szCs w:val="23"/>
        </w:rPr>
        <w:t>八</w:t>
      </w:r>
      <w:r>
        <w:rPr>
          <w:rFonts w:hint="default" w:ascii="宋体" w:hAnsi="宋体" w:cs="宋体"/>
          <w:spacing w:val="14"/>
          <w:sz w:val="23"/>
          <w:szCs w:val="23"/>
        </w:rPr>
        <w:t>、</w:t>
      </w:r>
      <w:r>
        <w:rPr>
          <w:rFonts w:hint="default" w:ascii="宋体" w:hAnsi="宋体" w:cs="宋体"/>
          <w:spacing w:val="10"/>
          <w:sz w:val="23"/>
          <w:szCs w:val="23"/>
        </w:rPr>
        <w:t xml:space="preserve">提供工程符合评分办法的证明文件或资料 </w:t>
      </w:r>
      <w:r>
        <w:rPr>
          <w:rFonts w:hint="default" w:ascii="宋体" w:hAnsi="宋体" w:cs="宋体"/>
          <w:sz w:val="23"/>
          <w:szCs w:val="23"/>
        </w:rPr>
        <w:tab/>
      </w:r>
      <w:r>
        <w:rPr>
          <w:rFonts w:hint="default" w:ascii="宋体" w:hAnsi="宋体" w:cs="宋体"/>
          <w:spacing w:val="10"/>
          <w:sz w:val="23"/>
          <w:szCs w:val="23"/>
        </w:rPr>
        <w:t>63</w:t>
      </w:r>
      <w:r>
        <w:rPr>
          <w:rFonts w:hint="default" w:ascii="宋体" w:hAnsi="宋体" w:cs="宋体"/>
          <w:spacing w:val="10"/>
          <w:sz w:val="23"/>
          <w:szCs w:val="23"/>
        </w:rPr>
        <w:fldChar w:fldCharType="end"/>
      </w:r>
    </w:p>
    <w:p w14:paraId="2C062F7C">
      <w:pPr>
        <w:tabs>
          <w:tab w:val="right" w:leader="dot" w:pos="8560"/>
        </w:tabs>
        <w:spacing w:before="187" w:line="226" w:lineRule="auto"/>
        <w:ind w:left="509"/>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"_bookmark41" </w:instrText>
      </w:r>
      <w:r>
        <w:rPr>
          <w:rFonts w:hint="default"/>
          <w:sz w:val="21"/>
          <w:szCs w:val="21"/>
        </w:rPr>
        <w:fldChar w:fldCharType="separate"/>
      </w:r>
      <w:r>
        <w:rPr>
          <w:rFonts w:hint="default" w:ascii="宋体" w:hAnsi="宋体" w:cs="宋体"/>
          <w:spacing w:val="14"/>
          <w:sz w:val="23"/>
          <w:szCs w:val="23"/>
        </w:rPr>
        <w:t>九</w:t>
      </w:r>
      <w:r>
        <w:rPr>
          <w:rFonts w:hint="default" w:ascii="宋体" w:hAnsi="宋体" w:cs="宋体"/>
          <w:spacing w:val="11"/>
          <w:sz w:val="23"/>
          <w:szCs w:val="23"/>
        </w:rPr>
        <w:t xml:space="preserve">、最后报价 </w:t>
      </w:r>
      <w:r>
        <w:rPr>
          <w:rFonts w:hint="default" w:ascii="宋体" w:hAnsi="宋体" w:cs="宋体"/>
          <w:sz w:val="23"/>
          <w:szCs w:val="23"/>
        </w:rPr>
        <w:tab/>
      </w:r>
      <w:r>
        <w:rPr>
          <w:rFonts w:hint="default" w:ascii="宋体" w:hAnsi="宋体" w:cs="宋体"/>
          <w:spacing w:val="11"/>
          <w:sz w:val="23"/>
          <w:szCs w:val="23"/>
        </w:rPr>
        <w:t>64</w:t>
      </w:r>
      <w:r>
        <w:rPr>
          <w:rFonts w:hint="default" w:ascii="宋体" w:hAnsi="宋体" w:cs="宋体"/>
          <w:spacing w:val="11"/>
          <w:sz w:val="23"/>
          <w:szCs w:val="23"/>
        </w:rPr>
        <w:fldChar w:fldCharType="end"/>
      </w:r>
    </w:p>
    <w:p w14:paraId="2C75E51B">
      <w:pPr>
        <w:tabs>
          <w:tab w:val="right" w:leader="dot" w:pos="8562"/>
        </w:tabs>
        <w:spacing w:before="303" w:line="227" w:lineRule="auto"/>
        <w:ind w:left="263"/>
        <w:rPr>
          <w:rFonts w:hint="default" w:ascii="宋体" w:hAnsi="宋体" w:cs="宋体"/>
          <w:sz w:val="23"/>
          <w:szCs w:val="23"/>
        </w:rPr>
      </w:pPr>
      <w:r>
        <w:rPr>
          <w:rFonts w:hint="default"/>
          <w:sz w:val="21"/>
          <w:szCs w:val="21"/>
        </w:rPr>
        <w:fldChar w:fldCharType="begin"/>
      </w:r>
      <w:r>
        <w:rPr>
          <w:rFonts w:hint="default"/>
          <w:sz w:val="21"/>
          <w:szCs w:val="21"/>
        </w:rPr>
        <w:instrText xml:space="preserve"> HYPERLINK \l "_bookmark42" </w:instrText>
      </w:r>
      <w:r>
        <w:rPr>
          <w:rFonts w:hint="default"/>
          <w:sz w:val="21"/>
          <w:szCs w:val="21"/>
        </w:rPr>
        <w:fldChar w:fldCharType="separate"/>
      </w:r>
      <w:r>
        <w:rPr>
          <w:rFonts w:hint="default" w:ascii="宋体" w:hAnsi="宋体" w:cs="宋体"/>
          <w:spacing w:val="16"/>
          <w:sz w:val="23"/>
          <w:szCs w:val="23"/>
        </w:rPr>
        <w:t>第</w:t>
      </w:r>
      <w:r>
        <w:rPr>
          <w:rFonts w:hint="default" w:ascii="宋体" w:hAnsi="宋体" w:cs="宋体"/>
          <w:spacing w:val="11"/>
          <w:sz w:val="23"/>
          <w:szCs w:val="23"/>
        </w:rPr>
        <w:t xml:space="preserve">六章 采购需求 </w:t>
      </w:r>
      <w:r>
        <w:rPr>
          <w:rFonts w:hint="default" w:ascii="宋体" w:hAnsi="宋体" w:cs="宋体"/>
          <w:b/>
          <w:sz w:val="23"/>
          <w:szCs w:val="23"/>
        </w:rPr>
        <w:tab/>
      </w:r>
      <w:r>
        <w:rPr>
          <w:rFonts w:hint="default" w:ascii="宋体" w:hAnsi="宋体" w:cs="宋体"/>
          <w:spacing w:val="11"/>
          <w:sz w:val="23"/>
          <w:szCs w:val="23"/>
        </w:rPr>
        <w:t>65</w:t>
      </w:r>
      <w:r>
        <w:rPr>
          <w:rFonts w:hint="default" w:ascii="宋体" w:hAnsi="宋体" w:cs="宋体"/>
          <w:spacing w:val="11"/>
          <w:sz w:val="23"/>
          <w:szCs w:val="23"/>
        </w:rPr>
        <w:fldChar w:fldCharType="end"/>
      </w:r>
    </w:p>
    <w:p w14:paraId="47387EA9">
      <w:pPr>
        <w:rPr>
          <w:rFonts w:hint="default"/>
          <w:sz w:val="21"/>
          <w:szCs w:val="21"/>
        </w:rPr>
        <w:sectPr>
          <w:footerReference r:id="rId3" w:type="default"/>
          <w:pgSz w:w="11906" w:h="16839"/>
          <w:pgMar w:top="1426" w:right="1505" w:bottom="1569" w:left="1785" w:header="0" w:footer="1409" w:gutter="0"/>
          <w:lnNumType w:countBy="0" w:distance="360"/>
          <w:cols w:space="720" w:num="1"/>
        </w:sectPr>
      </w:pPr>
    </w:p>
    <w:p w14:paraId="08693FD0">
      <w:pPr>
        <w:spacing w:before="236" w:line="225" w:lineRule="auto"/>
        <w:ind w:left="3637"/>
        <w:outlineLvl w:val="0"/>
        <w:rPr>
          <w:rFonts w:hint="default" w:ascii="宋体" w:hAnsi="宋体" w:cs="宋体"/>
          <w:sz w:val="31"/>
          <w:szCs w:val="31"/>
        </w:rPr>
      </w:pPr>
      <w:bookmarkStart w:id="0" w:name="_bookmark1"/>
      <w:bookmarkEnd w:id="0"/>
      <w:r>
        <w:rPr>
          <w:rFonts w:hint="default" w:ascii="宋体" w:hAnsi="宋体" w:cs="宋体"/>
          <w:spacing w:val="13"/>
          <w:sz w:val="31"/>
          <w:szCs w:val="31"/>
        </w:rPr>
        <w:t>第</w:t>
      </w:r>
      <w:r>
        <w:rPr>
          <w:rFonts w:hint="default" w:ascii="宋体" w:hAnsi="宋体" w:cs="宋体"/>
          <w:spacing w:val="8"/>
          <w:sz w:val="31"/>
          <w:szCs w:val="31"/>
        </w:rPr>
        <w:t>一章  磋商邀请</w:t>
      </w:r>
    </w:p>
    <w:p w14:paraId="5B803B56">
      <w:pPr>
        <w:spacing w:line="398" w:lineRule="auto"/>
        <w:rPr>
          <w:rFonts w:hint="default"/>
          <w:sz w:val="21"/>
          <w:szCs w:val="21"/>
        </w:rPr>
      </w:pPr>
    </w:p>
    <w:p w14:paraId="17EE3651">
      <w:pPr>
        <w:pBdr>
          <w:top w:val="single" w:color="auto" w:sz="4" w:space="1"/>
          <w:left w:val="single" w:color="auto" w:sz="4" w:space="4"/>
          <w:bottom w:val="single" w:color="auto" w:sz="4" w:space="1"/>
          <w:right w:val="single" w:color="auto" w:sz="4" w:space="4"/>
        </w:pBdr>
        <w:spacing w:line="360" w:lineRule="auto"/>
        <w:rPr>
          <w:rFonts w:hint="eastAsia" w:ascii="宋体" w:hAnsi="宋体" w:eastAsia="宋体" w:cs="宋体"/>
          <w:highlight w:val="none"/>
          <w:lang w:eastAsia="zh-CN" w:bidi="ar"/>
        </w:rPr>
      </w:pPr>
      <w:bookmarkStart w:id="1" w:name="_bookmark2"/>
      <w:bookmarkEnd w:id="1"/>
      <w:r>
        <w:rPr>
          <w:rFonts w:hint="eastAsia" w:ascii="宋体" w:hAnsi="宋体" w:eastAsia="宋体" w:cs="宋体"/>
          <w:highlight w:val="none"/>
          <w:lang w:eastAsia="zh-CN" w:bidi="ar"/>
        </w:rPr>
        <w:t>项目概况</w:t>
      </w:r>
    </w:p>
    <w:p w14:paraId="10497240">
      <w:pPr>
        <w:pBdr>
          <w:top w:val="single" w:color="auto" w:sz="4" w:space="1"/>
          <w:left w:val="single" w:color="auto" w:sz="4" w:space="4"/>
          <w:bottom w:val="single" w:color="auto" w:sz="4" w:space="1"/>
          <w:right w:val="single" w:color="auto" w:sz="4" w:space="4"/>
        </w:pBdr>
        <w:spacing w:line="360" w:lineRule="auto"/>
        <w:ind w:firstLine="560" w:firstLineChars="200"/>
        <w:rPr>
          <w:rFonts w:ascii="仿宋" w:hAnsi="仿宋" w:eastAsia="仿宋"/>
          <w:sz w:val="28"/>
          <w:szCs w:val="28"/>
        </w:rPr>
      </w:pPr>
      <w:r>
        <w:rPr>
          <w:rFonts w:hint="eastAsia" w:ascii="仿宋" w:hAnsi="仿宋" w:eastAsia="仿宋"/>
          <w:sz w:val="28"/>
          <w:szCs w:val="28"/>
          <w:u w:val="single"/>
        </w:rPr>
        <w:t xml:space="preserve"> </w:t>
      </w:r>
      <w:r>
        <w:rPr>
          <w:rFonts w:hint="default" w:ascii="宋体" w:hAnsi="宋体" w:cs="宋体"/>
          <w:u w:val="single"/>
          <w:lang w:eastAsia="zh-CN"/>
        </w:rPr>
        <w:t>邵东市老看守所危房拆除和建筑垃圾清运工程</w:t>
      </w:r>
      <w:r>
        <w:rPr>
          <w:rFonts w:hint="eastAsia" w:ascii="宋体" w:hAnsi="宋体" w:eastAsia="宋体" w:cs="宋体"/>
          <w:highlight w:val="none"/>
          <w:lang w:eastAsia="zh-CN" w:bidi="ar"/>
        </w:rPr>
        <w:t>的潜在供应商应在</w:t>
      </w:r>
      <w:r>
        <w:rPr>
          <w:rFonts w:hint="default" w:ascii="宋体" w:hAnsi="宋体" w:cs="宋体"/>
          <w:highlight w:val="none"/>
          <w:u w:val="single"/>
          <w:lang w:eastAsia="zh-CN" w:bidi="ar"/>
        </w:rPr>
        <w:t>湖南扬德项目咨询管理有限公司</w:t>
      </w:r>
      <w:r>
        <w:rPr>
          <w:rFonts w:hint="eastAsia" w:ascii="宋体" w:hAnsi="宋体" w:cs="宋体"/>
          <w:u w:val="single"/>
          <w:lang w:eastAsia="zh-CN"/>
        </w:rPr>
        <w:t>（邵东皮具交易中心</w:t>
      </w:r>
      <w:r>
        <w:rPr>
          <w:rFonts w:hint="eastAsia" w:ascii="宋体" w:hAnsi="宋体" w:cs="宋体"/>
          <w:u w:val="single"/>
          <w:lang w:val="en-US" w:eastAsia="zh-CN"/>
        </w:rPr>
        <w:t>32栋2楼）</w:t>
      </w:r>
      <w:r>
        <w:rPr>
          <w:rFonts w:hint="eastAsia" w:ascii="宋体" w:hAnsi="宋体" w:eastAsia="宋体" w:cs="宋体"/>
          <w:highlight w:val="none"/>
          <w:lang w:eastAsia="zh-CN" w:bidi="ar"/>
        </w:rPr>
        <w:t>获取采购文件，并于</w:t>
      </w:r>
      <w:r>
        <w:rPr>
          <w:rFonts w:hint="eastAsia" w:ascii="宋体" w:hAnsi="宋体" w:eastAsia="宋体" w:cs="宋体"/>
          <w:u w:val="single"/>
          <w:lang w:eastAsia="zh-CN"/>
        </w:rPr>
        <w:t xml:space="preserve"> </w:t>
      </w:r>
      <w:r>
        <w:rPr>
          <w:rFonts w:hint="eastAsia" w:ascii="宋体" w:hAnsi="宋体" w:cs="宋体"/>
          <w:u w:val="single"/>
          <w:lang w:val="en-US" w:eastAsia="zh-CN"/>
        </w:rPr>
        <w:t>2026</w:t>
      </w:r>
      <w:r>
        <w:rPr>
          <w:rFonts w:hint="eastAsia" w:ascii="宋体" w:hAnsi="宋体" w:eastAsia="宋体" w:cs="宋体"/>
          <w:u w:val="single"/>
          <w:lang w:eastAsia="zh-CN"/>
        </w:rPr>
        <w:t xml:space="preserve"> 年</w:t>
      </w:r>
      <w:r>
        <w:rPr>
          <w:rFonts w:hint="eastAsia" w:ascii="宋体" w:hAnsi="宋体" w:cs="宋体"/>
          <w:u w:val="single"/>
          <w:lang w:val="en-US" w:eastAsia="zh-CN"/>
        </w:rPr>
        <w:t xml:space="preserve">7  </w:t>
      </w:r>
      <w:r>
        <w:rPr>
          <w:rFonts w:hint="eastAsia" w:ascii="宋体" w:hAnsi="宋体" w:eastAsia="宋体" w:cs="宋体"/>
          <w:u w:val="single"/>
          <w:lang w:eastAsia="zh-CN"/>
        </w:rPr>
        <w:t>月</w:t>
      </w:r>
      <w:r>
        <w:rPr>
          <w:rFonts w:hint="eastAsia" w:ascii="宋体" w:hAnsi="宋体" w:cs="宋体"/>
          <w:u w:val="single"/>
          <w:lang w:val="en-US" w:eastAsia="zh-CN"/>
        </w:rPr>
        <w:t xml:space="preserve"> 9 </w:t>
      </w:r>
      <w:r>
        <w:rPr>
          <w:rFonts w:hint="eastAsia" w:ascii="宋体" w:hAnsi="宋体" w:eastAsia="宋体" w:cs="宋体"/>
          <w:u w:val="single"/>
          <w:lang w:eastAsia="zh-CN"/>
        </w:rPr>
        <w:t>日</w:t>
      </w:r>
      <w:r>
        <w:rPr>
          <w:rFonts w:hint="eastAsia" w:ascii="宋体" w:hAnsi="宋体" w:cs="宋体"/>
          <w:u w:val="single"/>
          <w:lang w:val="en-US" w:eastAsia="zh-CN"/>
        </w:rPr>
        <w:t>09</w:t>
      </w:r>
      <w:r>
        <w:rPr>
          <w:rFonts w:hint="eastAsia" w:ascii="宋体" w:hAnsi="宋体" w:eastAsia="宋体" w:cs="宋体"/>
          <w:u w:val="single"/>
          <w:lang w:eastAsia="zh-CN"/>
        </w:rPr>
        <w:t>点</w:t>
      </w:r>
      <w:r>
        <w:rPr>
          <w:rFonts w:hint="eastAsia" w:ascii="宋体" w:hAnsi="宋体" w:cs="宋体"/>
          <w:u w:val="single"/>
          <w:lang w:val="en-US" w:eastAsia="zh-CN"/>
        </w:rPr>
        <w:t>00</w:t>
      </w:r>
      <w:r>
        <w:rPr>
          <w:rFonts w:hint="eastAsia" w:ascii="宋体" w:hAnsi="宋体" w:eastAsia="宋体" w:cs="宋体"/>
          <w:u w:val="single"/>
          <w:lang w:eastAsia="zh-CN"/>
        </w:rPr>
        <w:t>分</w:t>
      </w:r>
      <w:r>
        <w:rPr>
          <w:rFonts w:hint="eastAsia" w:ascii="宋体" w:hAnsi="宋体" w:eastAsia="宋体" w:cs="宋体"/>
          <w:highlight w:val="none"/>
          <w:lang w:eastAsia="zh-CN" w:bidi="ar"/>
        </w:rPr>
        <w:t>（北京时间）前提交响应文件。</w:t>
      </w:r>
    </w:p>
    <w:p w14:paraId="03E455AB">
      <w:pPr>
        <w:numPr>
          <w:ilvl w:val="0"/>
          <w:numId w:val="1"/>
        </w:numPr>
        <w:spacing w:before="107" w:line="394" w:lineRule="exact"/>
        <w:ind w:left="210"/>
        <w:outlineLvl w:val="1"/>
        <w:rPr>
          <w:rFonts w:hint="default" w:ascii="宋体" w:hAnsi="宋体" w:cs="宋体"/>
          <w:spacing w:val="9"/>
          <w:position w:val="2"/>
          <w:sz w:val="23"/>
          <w:szCs w:val="23"/>
        </w:rPr>
      </w:pPr>
      <w:r>
        <w:rPr>
          <w:rFonts w:hint="default" w:ascii="宋体" w:hAnsi="宋体" w:cs="宋体"/>
          <w:spacing w:val="9"/>
          <w:position w:val="2"/>
          <w:sz w:val="23"/>
          <w:szCs w:val="23"/>
        </w:rPr>
        <w:t>采购项目基本情况</w:t>
      </w:r>
    </w:p>
    <w:p w14:paraId="5F6F89CC">
      <w:pPr>
        <w:numPr>
          <w:ilvl w:val="0"/>
          <w:numId w:val="0"/>
        </w:numPr>
        <w:spacing w:before="107" w:line="394" w:lineRule="exact"/>
        <w:ind w:firstLine="714" w:firstLineChars="300"/>
        <w:outlineLvl w:val="1"/>
        <w:rPr>
          <w:rFonts w:hint="default" w:ascii="宋体" w:hAnsi="宋体" w:cs="宋体"/>
          <w:spacing w:val="4"/>
          <w:sz w:val="23"/>
          <w:szCs w:val="23"/>
          <w:lang w:eastAsia="zh-CN"/>
        </w:rPr>
      </w:pPr>
      <w:r>
        <w:rPr>
          <w:rFonts w:hint="default" w:ascii="宋体" w:hAnsi="宋体" w:cs="宋体"/>
          <w:spacing w:val="4"/>
          <w:sz w:val="23"/>
          <w:szCs w:val="23"/>
        </w:rPr>
        <w:t>1、采购项目名称：</w:t>
      </w:r>
      <w:r>
        <w:rPr>
          <w:rFonts w:hint="eastAsia" w:ascii="宋体" w:hAnsi="宋体" w:cs="宋体"/>
          <w:spacing w:val="4"/>
          <w:sz w:val="23"/>
          <w:szCs w:val="23"/>
          <w:u w:val="single"/>
          <w:lang w:eastAsia="zh-CN"/>
        </w:rPr>
        <w:t>邵东市老看守所危房拆除和建筑垃圾清运工程</w:t>
      </w:r>
    </w:p>
    <w:p w14:paraId="4B2660DF">
      <w:pPr>
        <w:spacing w:before="236" w:line="227" w:lineRule="auto"/>
        <w:ind w:left="689"/>
        <w:rPr>
          <w:rFonts w:hint="default" w:ascii="宋体" w:hAnsi="宋体" w:cs="宋体"/>
          <w:color w:val="auto"/>
          <w:spacing w:val="7"/>
          <w:sz w:val="23"/>
          <w:szCs w:val="23"/>
          <w:u w:val="single" w:color="auto"/>
          <w:lang w:val="en-US" w:eastAsia="zh-CN"/>
        </w:rPr>
      </w:pPr>
      <w:r>
        <w:rPr>
          <w:rFonts w:hint="default" w:ascii="宋体" w:hAnsi="宋体" w:cs="宋体"/>
          <w:spacing w:val="10"/>
          <w:sz w:val="23"/>
          <w:szCs w:val="23"/>
        </w:rPr>
        <w:t>2</w:t>
      </w:r>
      <w:r>
        <w:rPr>
          <w:rFonts w:hint="default" w:ascii="宋体" w:hAnsi="宋体" w:cs="宋体"/>
          <w:spacing w:val="7"/>
          <w:sz w:val="23"/>
          <w:szCs w:val="23"/>
        </w:rPr>
        <w:t>、政府采购计划编号：</w:t>
      </w:r>
      <w:r>
        <w:rPr>
          <w:rFonts w:hint="eastAsia" w:ascii="宋体" w:hAnsi="宋体" w:cs="宋体"/>
          <w:spacing w:val="7"/>
          <w:sz w:val="23"/>
          <w:szCs w:val="23"/>
          <w:lang w:val="en-US" w:eastAsia="zh-CN"/>
        </w:rPr>
        <w:t xml:space="preserve"> </w:t>
      </w:r>
      <w:r>
        <w:rPr>
          <w:rFonts w:hint="eastAsia" w:ascii="宋体" w:hAnsi="宋体" w:cs="宋体"/>
          <w:color w:val="auto"/>
          <w:spacing w:val="7"/>
          <w:sz w:val="23"/>
          <w:szCs w:val="23"/>
          <w:u w:val="single" w:color="auto"/>
          <w:lang w:eastAsia="zh-CN"/>
        </w:rPr>
        <w:t>邵东财采计</w:t>
      </w:r>
      <w:r>
        <w:rPr>
          <w:rFonts w:hint="eastAsia" w:ascii="宋体" w:hAnsi="宋体" w:cs="宋体"/>
          <w:color w:val="auto"/>
          <w:spacing w:val="7"/>
          <w:sz w:val="23"/>
          <w:szCs w:val="23"/>
          <w:u w:val="single" w:color="auto"/>
          <w:lang w:val="en-US" w:eastAsia="zh-CN"/>
        </w:rPr>
        <w:t xml:space="preserve">2026068       </w:t>
      </w:r>
    </w:p>
    <w:p w14:paraId="64F60EA1">
      <w:pPr>
        <w:spacing w:before="238" w:line="248" w:lineRule="auto"/>
        <w:ind w:left="691"/>
        <w:rPr>
          <w:rFonts w:hint="default" w:ascii="宋体" w:hAnsi="宋体" w:cs="宋体"/>
          <w:sz w:val="23"/>
          <w:szCs w:val="23"/>
          <w:lang w:val="en-US"/>
        </w:rPr>
      </w:pPr>
      <w:r>
        <w:rPr>
          <w:rFonts w:hint="default" w:ascii="宋体" w:hAnsi="宋体" w:cs="宋体"/>
          <w:spacing w:val="11"/>
          <w:sz w:val="23"/>
          <w:szCs w:val="23"/>
        </w:rPr>
        <w:t>3</w:t>
      </w:r>
      <w:r>
        <w:rPr>
          <w:rFonts w:hint="default" w:ascii="宋体" w:hAnsi="宋体" w:cs="宋体"/>
          <w:spacing w:val="6"/>
          <w:sz w:val="23"/>
          <w:szCs w:val="23"/>
        </w:rPr>
        <w:t>、委托代理编号：</w:t>
      </w:r>
      <w:r>
        <w:rPr>
          <w:rFonts w:hint="eastAsia" w:ascii="宋体" w:hAnsi="宋体" w:cs="宋体"/>
          <w:spacing w:val="6"/>
          <w:sz w:val="23"/>
          <w:szCs w:val="23"/>
          <w:u w:val="single" w:color="auto"/>
          <w:lang w:eastAsia="zh-CN"/>
        </w:rPr>
        <w:t>HNYDZB-202</w:t>
      </w:r>
      <w:r>
        <w:rPr>
          <w:rFonts w:hint="eastAsia" w:ascii="宋体" w:hAnsi="宋体" w:cs="宋体"/>
          <w:spacing w:val="6"/>
          <w:sz w:val="23"/>
          <w:szCs w:val="23"/>
          <w:u w:val="single" w:color="auto"/>
          <w:lang w:val="en-US" w:eastAsia="zh-CN"/>
        </w:rPr>
        <w:t>6</w:t>
      </w:r>
      <w:r>
        <w:rPr>
          <w:rFonts w:hint="eastAsia" w:ascii="宋体" w:hAnsi="宋体" w:cs="宋体"/>
          <w:spacing w:val="6"/>
          <w:sz w:val="23"/>
          <w:szCs w:val="23"/>
          <w:u w:val="single" w:color="auto"/>
          <w:lang w:eastAsia="zh-CN"/>
        </w:rPr>
        <w:t>-SDGC-</w:t>
      </w:r>
      <w:r>
        <w:rPr>
          <w:rFonts w:hint="eastAsia" w:ascii="宋体" w:hAnsi="宋体" w:cs="宋体"/>
          <w:spacing w:val="6"/>
          <w:sz w:val="23"/>
          <w:szCs w:val="23"/>
          <w:u w:val="single" w:color="auto"/>
          <w:lang w:val="en-US" w:eastAsia="zh-CN"/>
        </w:rPr>
        <w:t xml:space="preserve">0602      </w:t>
      </w:r>
    </w:p>
    <w:p w14:paraId="09C39BAE">
      <w:pPr>
        <w:spacing w:before="213" w:line="228" w:lineRule="auto"/>
        <w:ind w:left="685"/>
        <w:rPr>
          <w:rFonts w:hint="default" w:ascii="宋体" w:hAnsi="宋体" w:cs="宋体"/>
          <w:sz w:val="23"/>
          <w:szCs w:val="23"/>
        </w:rPr>
      </w:pPr>
      <w:r>
        <w:rPr>
          <w:rFonts w:hint="default" w:ascii="宋体" w:hAnsi="宋体" w:cs="宋体"/>
          <w:spacing w:val="4"/>
          <w:sz w:val="23"/>
          <w:szCs w:val="23"/>
        </w:rPr>
        <w:t>4、采购项目预算：</w:t>
      </w:r>
      <w:r>
        <w:rPr>
          <w:rFonts w:hint="default" w:ascii="宋体" w:hAnsi="宋体" w:cs="宋体"/>
          <w:spacing w:val="4"/>
          <w:sz w:val="23"/>
          <w:szCs w:val="23"/>
          <w:u w:val="single"/>
          <w:lang w:eastAsia="zh-CN"/>
        </w:rPr>
        <w:t>大写人民币</w:t>
      </w:r>
      <w:r>
        <w:rPr>
          <w:rFonts w:hint="eastAsia" w:ascii="宋体" w:hAnsi="宋体" w:cs="宋体"/>
          <w:spacing w:val="4"/>
          <w:sz w:val="23"/>
          <w:szCs w:val="23"/>
          <w:u w:val="single" w:color="auto"/>
          <w:lang w:eastAsia="zh-CN"/>
        </w:rPr>
        <w:t>：壹佰陆拾玖万伍仟贰佰陆拾陆元</w:t>
      </w:r>
      <w:r>
        <w:rPr>
          <w:rFonts w:hint="default" w:ascii="宋体" w:hAnsi="宋体" w:cs="宋体"/>
          <w:spacing w:val="4"/>
          <w:sz w:val="23"/>
          <w:szCs w:val="23"/>
          <w:u w:val="single" w:color="auto"/>
          <w:lang w:eastAsia="zh-CN"/>
        </w:rPr>
        <w:t>（小写：</w:t>
      </w:r>
      <w:r>
        <w:rPr>
          <w:rFonts w:hint="eastAsia" w:ascii="宋体" w:hAnsi="宋体" w:cs="宋体"/>
          <w:spacing w:val="4"/>
          <w:sz w:val="23"/>
          <w:szCs w:val="23"/>
          <w:u w:val="single" w:color="auto"/>
          <w:lang w:val="en-US" w:eastAsia="zh-CN"/>
        </w:rPr>
        <w:t>1695266</w:t>
      </w:r>
      <w:r>
        <w:rPr>
          <w:rFonts w:hint="eastAsia" w:ascii="宋体" w:hAnsi="宋体" w:eastAsia="宋体" w:cs="宋体"/>
          <w:spacing w:val="4"/>
          <w:sz w:val="23"/>
          <w:szCs w:val="23"/>
          <w:u w:val="single" w:color="auto"/>
          <w:lang w:val="en-US" w:eastAsia="zh-CN"/>
        </w:rPr>
        <w:t>元</w:t>
      </w:r>
      <w:r>
        <w:rPr>
          <w:rFonts w:hint="default" w:ascii="宋体" w:hAnsi="宋体" w:cs="宋体"/>
          <w:spacing w:val="4"/>
          <w:sz w:val="23"/>
          <w:szCs w:val="23"/>
          <w:u w:val="single" w:color="auto"/>
          <w:lang w:eastAsia="zh-CN"/>
        </w:rPr>
        <w:t>）</w:t>
      </w:r>
    </w:p>
    <w:p w14:paraId="1A29A867">
      <w:pPr>
        <w:spacing w:before="234" w:line="228" w:lineRule="auto"/>
        <w:ind w:left="691"/>
        <w:rPr>
          <w:rFonts w:hint="default" w:ascii="宋体" w:hAnsi="宋体" w:cs="宋体"/>
          <w:color w:val="auto"/>
          <w:sz w:val="23"/>
          <w:szCs w:val="23"/>
        </w:rPr>
      </w:pPr>
      <w:r>
        <w:rPr>
          <w:rFonts w:hint="default" w:ascii="宋体" w:hAnsi="宋体" w:cs="宋体"/>
          <w:spacing w:val="16"/>
          <w:sz w:val="23"/>
          <w:szCs w:val="23"/>
        </w:rPr>
        <w:t>5、</w:t>
      </w:r>
      <w:r>
        <w:rPr>
          <w:rFonts w:hint="default" w:ascii="宋体" w:hAnsi="宋体" w:cs="宋体"/>
          <w:spacing w:val="8"/>
          <w:sz w:val="23"/>
          <w:szCs w:val="23"/>
        </w:rPr>
        <w:t>本项目对应的中小企业划分标准所属行业</w:t>
      </w:r>
      <w:r>
        <w:rPr>
          <w:rFonts w:hint="default" w:ascii="宋体" w:hAnsi="宋体" w:cs="宋体"/>
          <w:color w:val="auto"/>
          <w:spacing w:val="8"/>
          <w:sz w:val="23"/>
          <w:szCs w:val="23"/>
        </w:rPr>
        <w:t>：</w:t>
      </w:r>
      <w:r>
        <w:rPr>
          <w:rFonts w:hint="default" w:ascii="宋体" w:hAnsi="宋体" w:cs="宋体"/>
          <w:color w:val="auto"/>
          <w:spacing w:val="8"/>
          <w:sz w:val="23"/>
          <w:szCs w:val="23"/>
          <w:u w:val="single" w:color="auto"/>
          <w:lang w:eastAsia="zh-CN"/>
        </w:rPr>
        <w:t>建筑</w:t>
      </w:r>
      <w:r>
        <w:rPr>
          <w:rFonts w:hint="default" w:ascii="宋体" w:hAnsi="宋体" w:cs="宋体"/>
          <w:color w:val="auto"/>
          <w:spacing w:val="8"/>
          <w:sz w:val="23"/>
          <w:szCs w:val="23"/>
          <w:u w:val="single" w:color="auto"/>
        </w:rPr>
        <w:t>业</w:t>
      </w:r>
    </w:p>
    <w:p w14:paraId="2E284059">
      <w:pPr>
        <w:spacing w:before="234" w:line="228" w:lineRule="auto"/>
        <w:ind w:left="691"/>
        <w:rPr>
          <w:rFonts w:hint="default" w:ascii="宋体" w:hAnsi="宋体" w:cs="宋体"/>
          <w:color w:val="auto"/>
          <w:spacing w:val="8"/>
          <w:sz w:val="23"/>
          <w:szCs w:val="23"/>
        </w:rPr>
      </w:pPr>
      <w:r>
        <w:rPr>
          <w:rFonts w:hint="default" w:ascii="宋体" w:hAnsi="宋体" w:cs="宋体"/>
          <w:color w:val="auto"/>
          <w:spacing w:val="8"/>
          <w:sz w:val="23"/>
          <w:szCs w:val="23"/>
        </w:rPr>
        <w:t>6、</w:t>
      </w:r>
      <w:r>
        <w:rPr>
          <w:rFonts w:hint="default" w:ascii="宋体" w:hAnsi="宋体" w:cs="宋体"/>
          <w:color w:val="auto"/>
          <w:spacing w:val="8"/>
          <w:sz w:val="23"/>
          <w:szCs w:val="23"/>
          <w:lang w:val="en-US" w:eastAsia="zh-CN"/>
        </w:rPr>
        <w:t>评标方法：</w:t>
      </w:r>
      <w:r>
        <w:rPr>
          <w:rFonts w:hint="default" w:ascii="Wingdings" w:hAnsi="Wingdings" w:eastAsia="Wingdings" w:cs="Wingdings"/>
          <w:color w:val="auto"/>
          <w:spacing w:val="8"/>
          <w:sz w:val="23"/>
          <w:szCs w:val="23"/>
        </w:rPr>
        <w:sym w:font="Wingdings" w:char="00A8"/>
      </w:r>
      <w:r>
        <w:rPr>
          <w:rFonts w:hint="default" w:ascii="宋体" w:hAnsi="宋体" w:cs="宋体"/>
          <w:color w:val="auto"/>
          <w:spacing w:val="8"/>
          <w:sz w:val="23"/>
          <w:szCs w:val="23"/>
          <w:lang w:val="en-US" w:eastAsia="zh-CN"/>
        </w:rPr>
        <w:t>最低价法</w:t>
      </w:r>
      <w:r>
        <w:rPr>
          <w:rFonts w:hint="default" w:ascii="宋体" w:hAnsi="宋体" w:cs="宋体"/>
          <w:color w:val="auto"/>
          <w:spacing w:val="6"/>
          <w:sz w:val="23"/>
          <w:szCs w:val="23"/>
        </w:rPr>
        <w:t>■</w:t>
      </w:r>
      <w:r>
        <w:rPr>
          <w:rFonts w:hint="default" w:ascii="宋体" w:hAnsi="宋体" w:cs="宋体"/>
          <w:color w:val="auto"/>
          <w:spacing w:val="8"/>
          <w:sz w:val="23"/>
          <w:szCs w:val="23"/>
          <w:lang w:val="en-US" w:eastAsia="zh-CN"/>
        </w:rPr>
        <w:t>综合评分法</w:t>
      </w:r>
    </w:p>
    <w:p w14:paraId="5D87D62F">
      <w:pPr>
        <w:spacing w:before="225" w:line="235" w:lineRule="auto"/>
        <w:ind w:left="688"/>
        <w:rPr>
          <w:rFonts w:hint="default" w:ascii="宋体" w:hAnsi="宋体" w:cs="宋体"/>
          <w:color w:val="auto"/>
          <w:sz w:val="23"/>
          <w:szCs w:val="23"/>
        </w:rPr>
      </w:pPr>
      <w:r>
        <w:rPr>
          <w:rFonts w:hint="default" w:ascii="宋体" w:hAnsi="宋体" w:cs="宋体"/>
          <w:color w:val="auto"/>
          <w:spacing w:val="6"/>
          <w:sz w:val="23"/>
          <w:szCs w:val="23"/>
        </w:rPr>
        <w:t>7、</w:t>
      </w:r>
      <w:r>
        <w:rPr>
          <w:rFonts w:hint="default" w:ascii="宋体" w:hAnsi="宋体" w:cs="宋体"/>
          <w:color w:val="auto"/>
          <w:spacing w:val="8"/>
          <w:sz w:val="23"/>
          <w:szCs w:val="23"/>
        </w:rPr>
        <w:t>合同定价方式：</w:t>
      </w:r>
      <w:r>
        <w:rPr>
          <w:rFonts w:hint="default" w:ascii="Wingdings" w:hAnsi="Wingdings" w:eastAsia="Wingdings" w:cs="Wingdings"/>
          <w:color w:val="auto"/>
          <w:spacing w:val="8"/>
          <w:sz w:val="23"/>
          <w:szCs w:val="23"/>
        </w:rPr>
        <w:sym w:font="Wingdings" w:char="00FE"/>
      </w:r>
      <w:r>
        <w:rPr>
          <w:rFonts w:hint="default" w:ascii="宋体" w:hAnsi="宋体" w:cs="宋体"/>
          <w:color w:val="auto"/>
          <w:spacing w:val="8"/>
          <w:sz w:val="23"/>
          <w:szCs w:val="23"/>
        </w:rPr>
        <w:t>固定总价</w:t>
      </w:r>
      <w:r>
        <w:rPr>
          <w:rFonts w:hint="default" w:ascii="宋体" w:hAnsi="宋体" w:cs="宋体"/>
          <w:color w:val="auto"/>
          <w:spacing w:val="6"/>
          <w:sz w:val="23"/>
          <w:szCs w:val="23"/>
        </w:rPr>
        <w:t>■</w:t>
      </w:r>
      <w:r>
        <w:rPr>
          <w:rFonts w:hint="default" w:ascii="宋体" w:hAnsi="宋体" w:cs="宋体"/>
          <w:color w:val="auto"/>
          <w:spacing w:val="8"/>
          <w:sz w:val="23"/>
          <w:szCs w:val="23"/>
        </w:rPr>
        <w:t>固定单价</w:t>
      </w:r>
      <w:r>
        <w:rPr>
          <w:rFonts w:hint="default" w:ascii="Wingdings" w:hAnsi="Wingdings" w:eastAsia="Wingdings" w:cs="Wingdings"/>
          <w:color w:val="auto"/>
          <w:spacing w:val="8"/>
          <w:sz w:val="23"/>
          <w:szCs w:val="23"/>
        </w:rPr>
        <w:sym w:font="Wingdings" w:char="00A8"/>
      </w:r>
      <w:r>
        <w:rPr>
          <w:rFonts w:hint="default" w:ascii="宋体" w:hAnsi="宋体" w:cs="宋体"/>
          <w:color w:val="auto"/>
          <w:spacing w:val="8"/>
          <w:sz w:val="23"/>
          <w:szCs w:val="23"/>
        </w:rPr>
        <w:t>成本补偿</w:t>
      </w:r>
      <w:r>
        <w:rPr>
          <w:rFonts w:hint="default" w:ascii="Wingdings" w:hAnsi="Wingdings" w:eastAsia="Wingdings" w:cs="Wingdings"/>
          <w:color w:val="auto"/>
          <w:spacing w:val="8"/>
          <w:sz w:val="23"/>
          <w:szCs w:val="23"/>
        </w:rPr>
        <w:sym w:font="Wingdings" w:char="00A8"/>
      </w:r>
      <w:r>
        <w:rPr>
          <w:rFonts w:hint="default" w:ascii="宋体" w:hAnsi="宋体" w:cs="宋体"/>
          <w:color w:val="auto"/>
          <w:spacing w:val="8"/>
          <w:sz w:val="23"/>
          <w:szCs w:val="23"/>
        </w:rPr>
        <w:t>绩效激励</w:t>
      </w:r>
    </w:p>
    <w:p w14:paraId="51D044E3">
      <w:pPr>
        <w:spacing w:before="240"/>
        <w:ind w:left="692"/>
        <w:rPr>
          <w:rFonts w:hint="default" w:ascii="宋体" w:hAnsi="宋体" w:cs="宋体"/>
          <w:color w:val="auto"/>
          <w:sz w:val="23"/>
          <w:szCs w:val="23"/>
        </w:rPr>
      </w:pPr>
      <w:r>
        <w:rPr>
          <w:rFonts w:hint="default" w:ascii="宋体" w:hAnsi="宋体" w:cs="宋体"/>
          <w:color w:val="auto"/>
          <w:spacing w:val="16"/>
          <w:sz w:val="23"/>
          <w:szCs w:val="23"/>
        </w:rPr>
        <w:t>8</w:t>
      </w:r>
      <w:r>
        <w:rPr>
          <w:rFonts w:hint="default" w:ascii="宋体" w:hAnsi="宋体" w:cs="宋体"/>
          <w:color w:val="auto"/>
          <w:spacing w:val="14"/>
          <w:sz w:val="23"/>
          <w:szCs w:val="23"/>
        </w:rPr>
        <w:t>、</w:t>
      </w:r>
      <w:r>
        <w:rPr>
          <w:rFonts w:hint="default" w:ascii="宋体" w:hAnsi="宋体" w:cs="宋体"/>
          <w:color w:val="auto"/>
          <w:spacing w:val="6"/>
          <w:sz w:val="23"/>
          <w:szCs w:val="23"/>
        </w:rPr>
        <w:t>施工工期</w:t>
      </w:r>
      <w:r>
        <w:rPr>
          <w:rFonts w:hint="default" w:ascii="宋体" w:hAnsi="宋体" w:cs="宋体"/>
          <w:color w:val="auto"/>
          <w:spacing w:val="3"/>
          <w:sz w:val="23"/>
          <w:szCs w:val="23"/>
        </w:rPr>
        <w:t>：合同签订后</w:t>
      </w:r>
      <w:r>
        <w:rPr>
          <w:rFonts w:hint="default" w:ascii="宋体" w:hAnsi="宋体" w:cs="宋体"/>
          <w:color w:val="auto"/>
          <w:spacing w:val="3"/>
          <w:sz w:val="23"/>
          <w:szCs w:val="23"/>
          <w:u w:val="single"/>
          <w:lang w:val="en-US" w:eastAsia="zh-CN"/>
        </w:rPr>
        <w:t xml:space="preserve"> </w:t>
      </w:r>
      <w:r>
        <w:rPr>
          <w:rFonts w:hint="eastAsia" w:ascii="宋体" w:hAnsi="宋体" w:cs="宋体"/>
          <w:color w:val="auto"/>
          <w:spacing w:val="3"/>
          <w:sz w:val="23"/>
          <w:szCs w:val="23"/>
          <w:u w:val="single"/>
          <w:lang w:val="en-US" w:eastAsia="zh-CN"/>
        </w:rPr>
        <w:t xml:space="preserve">60 </w:t>
      </w:r>
      <w:r>
        <w:rPr>
          <w:rFonts w:hint="default" w:ascii="宋体" w:hAnsi="宋体" w:cs="宋体"/>
          <w:color w:val="auto"/>
          <w:spacing w:val="3"/>
          <w:sz w:val="23"/>
          <w:szCs w:val="23"/>
          <w:u w:val="single"/>
          <w:lang w:val="en-US" w:eastAsia="zh-CN"/>
        </w:rPr>
        <w:t xml:space="preserve"> </w:t>
      </w:r>
      <w:r>
        <w:rPr>
          <w:rFonts w:hint="default" w:ascii="宋体" w:hAnsi="宋体" w:cs="宋体"/>
          <w:color w:val="auto"/>
          <w:spacing w:val="3"/>
          <w:sz w:val="23"/>
          <w:szCs w:val="23"/>
        </w:rPr>
        <w:t>日历日竣工并通过验收。</w:t>
      </w:r>
    </w:p>
    <w:p w14:paraId="500C5E07">
      <w:pPr>
        <w:spacing w:before="235"/>
        <w:ind w:left="696" w:right="3179" w:hanging="9"/>
        <w:rPr>
          <w:rFonts w:hint="default" w:ascii="宋体" w:hAnsi="宋体" w:cs="宋体"/>
          <w:spacing w:val="8"/>
          <w:sz w:val="23"/>
          <w:szCs w:val="23"/>
        </w:rPr>
      </w:pPr>
      <w:r>
        <w:rPr>
          <w:rFonts w:hint="default" w:ascii="宋体" w:hAnsi="宋体" w:cs="宋体"/>
          <w:color w:val="auto"/>
          <w:spacing w:val="16"/>
          <w:sz w:val="23"/>
          <w:szCs w:val="23"/>
          <w:lang w:val="en-US" w:eastAsia="zh-CN"/>
        </w:rPr>
        <w:t>9</w:t>
      </w:r>
      <w:r>
        <w:rPr>
          <w:rFonts w:hint="default" w:ascii="宋体" w:hAnsi="宋体" w:cs="宋体"/>
          <w:color w:val="auto"/>
          <w:spacing w:val="14"/>
          <w:sz w:val="23"/>
          <w:szCs w:val="23"/>
        </w:rPr>
        <w:t>、</w:t>
      </w:r>
      <w:r>
        <w:rPr>
          <w:rFonts w:hint="default" w:ascii="宋体" w:hAnsi="宋体" w:cs="宋体"/>
          <w:color w:val="auto"/>
          <w:spacing w:val="8"/>
          <w:sz w:val="23"/>
          <w:szCs w:val="23"/>
        </w:rPr>
        <w:t>本项目分阶段要求供应商提供以下保证</w:t>
      </w:r>
      <w:r>
        <w:rPr>
          <w:rFonts w:hint="default" w:ascii="宋体" w:hAnsi="宋体" w:cs="宋体"/>
          <w:spacing w:val="8"/>
          <w:sz w:val="23"/>
          <w:szCs w:val="23"/>
        </w:rPr>
        <w:t>：</w:t>
      </w:r>
    </w:p>
    <w:p w14:paraId="5F870449">
      <w:pPr>
        <w:spacing w:before="235"/>
        <w:ind w:left="696" w:right="3179" w:hanging="9"/>
        <w:rPr>
          <w:rFonts w:hint="default" w:ascii="宋体" w:hAnsi="宋体" w:cs="宋体"/>
          <w:spacing w:val="1"/>
          <w:sz w:val="23"/>
          <w:szCs w:val="23"/>
        </w:rPr>
      </w:pPr>
      <w:r>
        <w:rPr>
          <w:rFonts w:hint="default" w:ascii="Wingdings" w:hAnsi="Wingdings" w:eastAsia="Wingdings" w:cs="Wingdings"/>
          <w:spacing w:val="8"/>
          <w:sz w:val="23"/>
          <w:szCs w:val="23"/>
        </w:rPr>
        <w:sym w:font="Wingdings" w:char="00A8"/>
      </w:r>
      <w:r>
        <w:rPr>
          <w:rFonts w:hint="default" w:ascii="宋体" w:hAnsi="宋体" w:cs="宋体"/>
          <w:spacing w:val="2"/>
          <w:sz w:val="23"/>
          <w:szCs w:val="23"/>
        </w:rPr>
        <w:t>磋商保证金：约</w:t>
      </w:r>
      <w:r>
        <w:rPr>
          <w:rFonts w:hint="default" w:ascii="宋体" w:hAnsi="宋体" w:cs="宋体"/>
          <w:spacing w:val="1"/>
          <w:sz w:val="23"/>
          <w:szCs w:val="23"/>
        </w:rPr>
        <w:t>采购项目预算的</w:t>
      </w:r>
      <w:r>
        <w:rPr>
          <w:rFonts w:hint="default" w:ascii="宋体" w:hAnsi="宋体" w:cs="宋体"/>
          <w:spacing w:val="1"/>
          <w:sz w:val="23"/>
          <w:szCs w:val="23"/>
          <w:u w:val="single" w:color="auto"/>
        </w:rPr>
        <w:t xml:space="preserve">   / </w:t>
      </w:r>
      <w:r>
        <w:rPr>
          <w:rFonts w:hint="default" w:ascii="宋体" w:hAnsi="宋体" w:cs="宋体"/>
          <w:spacing w:val="1"/>
          <w:sz w:val="23"/>
          <w:szCs w:val="23"/>
        </w:rPr>
        <w:t xml:space="preserve"> %；</w:t>
      </w:r>
    </w:p>
    <w:p w14:paraId="6E48521E">
      <w:pPr>
        <w:spacing w:before="235"/>
        <w:ind w:left="696" w:right="3179" w:hanging="9"/>
        <w:rPr>
          <w:rFonts w:hint="default" w:ascii="宋体" w:hAnsi="宋体" w:cs="宋体"/>
          <w:spacing w:val="2"/>
          <w:sz w:val="23"/>
          <w:szCs w:val="23"/>
        </w:rPr>
      </w:pPr>
      <w:r>
        <w:rPr>
          <w:rFonts w:hint="default" w:ascii="Wingdings" w:hAnsi="Wingdings" w:eastAsia="Wingdings" w:cs="Wingdings"/>
          <w:spacing w:val="8"/>
          <w:sz w:val="23"/>
          <w:szCs w:val="23"/>
        </w:rPr>
        <w:sym w:font="Wingdings" w:char="00A8"/>
      </w:r>
      <w:r>
        <w:rPr>
          <w:rFonts w:hint="default" w:ascii="宋体" w:hAnsi="宋体" w:cs="宋体"/>
          <w:spacing w:val="4"/>
          <w:sz w:val="23"/>
          <w:szCs w:val="23"/>
        </w:rPr>
        <w:t>履约保证金</w:t>
      </w:r>
      <w:r>
        <w:rPr>
          <w:rFonts w:hint="default" w:ascii="宋体" w:hAnsi="宋体" w:cs="宋体"/>
          <w:spacing w:val="2"/>
          <w:sz w:val="23"/>
          <w:szCs w:val="23"/>
        </w:rPr>
        <w:t>：合同金额的</w:t>
      </w:r>
      <w:r>
        <w:rPr>
          <w:rFonts w:hint="default" w:ascii="宋体" w:hAnsi="宋体" w:cs="宋体"/>
          <w:spacing w:val="2"/>
          <w:sz w:val="23"/>
          <w:szCs w:val="23"/>
          <w:u w:val="single" w:color="auto"/>
        </w:rPr>
        <w:t xml:space="preserve">    /  </w:t>
      </w:r>
      <w:r>
        <w:rPr>
          <w:rFonts w:hint="default" w:ascii="宋体" w:hAnsi="宋体" w:cs="宋体"/>
          <w:spacing w:val="2"/>
          <w:sz w:val="23"/>
          <w:szCs w:val="23"/>
        </w:rPr>
        <w:t>%；</w:t>
      </w:r>
    </w:p>
    <w:p w14:paraId="58291E23">
      <w:pPr>
        <w:spacing w:before="235"/>
        <w:ind w:left="696" w:right="3399" w:hanging="9"/>
        <w:rPr>
          <w:rFonts w:hint="default" w:ascii="宋体" w:hAnsi="宋体" w:cs="宋体"/>
          <w:spacing w:val="8"/>
          <w:sz w:val="23"/>
          <w:szCs w:val="23"/>
        </w:rPr>
      </w:pPr>
      <w:r>
        <w:rPr>
          <w:rFonts w:hint="default" w:ascii="Wingdings" w:hAnsi="Wingdings" w:eastAsia="Wingdings" w:cs="Wingdings"/>
          <w:spacing w:val="8"/>
          <w:sz w:val="23"/>
          <w:szCs w:val="23"/>
        </w:rPr>
        <w:sym w:font="Wingdings" w:char="00A8"/>
      </w:r>
      <w:r>
        <w:rPr>
          <w:rFonts w:hint="default" w:ascii="宋体" w:hAnsi="宋体" w:cs="宋体"/>
          <w:spacing w:val="16"/>
          <w:sz w:val="23"/>
          <w:szCs w:val="23"/>
        </w:rPr>
        <w:t>预</w:t>
      </w:r>
      <w:r>
        <w:rPr>
          <w:rFonts w:hint="default" w:ascii="宋体" w:hAnsi="宋体" w:cs="宋体"/>
          <w:spacing w:val="13"/>
          <w:sz w:val="23"/>
          <w:szCs w:val="23"/>
        </w:rPr>
        <w:t>付</w:t>
      </w:r>
      <w:r>
        <w:rPr>
          <w:rFonts w:hint="default" w:ascii="宋体" w:hAnsi="宋体" w:cs="宋体"/>
          <w:spacing w:val="8"/>
          <w:sz w:val="23"/>
          <w:szCs w:val="23"/>
        </w:rPr>
        <w:t>款保证金：预付款的</w:t>
      </w:r>
      <w:r>
        <w:rPr>
          <w:rFonts w:hint="default" w:ascii="宋体" w:hAnsi="宋体" w:cs="宋体"/>
          <w:spacing w:val="8"/>
          <w:sz w:val="23"/>
          <w:szCs w:val="23"/>
          <w:u w:val="single" w:color="auto"/>
        </w:rPr>
        <w:t xml:space="preserve">   / </w:t>
      </w:r>
      <w:r>
        <w:rPr>
          <w:rFonts w:hint="default" w:ascii="宋体" w:hAnsi="宋体" w:cs="宋体"/>
          <w:spacing w:val="8"/>
          <w:sz w:val="23"/>
          <w:szCs w:val="23"/>
        </w:rPr>
        <w:t>%；</w:t>
      </w:r>
    </w:p>
    <w:p w14:paraId="7E6C6C66">
      <w:pPr>
        <w:spacing w:before="235"/>
        <w:ind w:left="696" w:right="3399" w:hanging="9"/>
        <w:rPr>
          <w:rFonts w:hint="default" w:ascii="宋体" w:hAnsi="宋体" w:cs="宋体"/>
          <w:sz w:val="23"/>
          <w:szCs w:val="23"/>
        </w:rPr>
      </w:pPr>
      <w:r>
        <w:rPr>
          <w:rFonts w:hint="default" w:ascii="宋体" w:hAnsi="宋体" w:cs="宋体"/>
          <w:color w:val="333333"/>
          <w:spacing w:val="6"/>
          <w:sz w:val="23"/>
          <w:szCs w:val="23"/>
        </w:rPr>
        <w:t>■</w:t>
      </w:r>
      <w:r>
        <w:rPr>
          <w:rFonts w:hint="default" w:ascii="宋体" w:hAnsi="宋体" w:cs="宋体"/>
          <w:spacing w:val="-1"/>
          <w:sz w:val="23"/>
          <w:szCs w:val="23"/>
        </w:rPr>
        <w:t>质量保证金：合同金额的</w:t>
      </w:r>
      <w:r>
        <w:rPr>
          <w:rFonts w:hint="default" w:ascii="宋体" w:hAnsi="宋体" w:cs="宋体"/>
          <w:spacing w:val="-1"/>
          <w:sz w:val="23"/>
          <w:szCs w:val="23"/>
          <w:u w:val="single" w:color="auto"/>
        </w:rPr>
        <w:t xml:space="preserve"> 3 </w:t>
      </w:r>
      <w:r>
        <w:rPr>
          <w:rFonts w:hint="default" w:ascii="宋体" w:hAnsi="宋体" w:cs="宋体"/>
          <w:spacing w:val="-1"/>
          <w:sz w:val="23"/>
          <w:szCs w:val="23"/>
        </w:rPr>
        <w:t>%</w:t>
      </w:r>
      <w:r>
        <w:rPr>
          <w:rFonts w:hint="default" w:ascii="宋体" w:hAnsi="宋体" w:cs="宋体"/>
          <w:sz w:val="23"/>
          <w:szCs w:val="23"/>
        </w:rPr>
        <w:t>。</w:t>
      </w:r>
    </w:p>
    <w:p w14:paraId="773DB6D0">
      <w:pPr>
        <w:spacing w:before="287"/>
        <w:ind w:left="450"/>
        <w:outlineLvl w:val="1"/>
        <w:rPr>
          <w:rFonts w:hint="default" w:ascii="宋体" w:hAnsi="宋体" w:cs="宋体"/>
          <w:sz w:val="23"/>
          <w:szCs w:val="23"/>
        </w:rPr>
      </w:pPr>
      <w:bookmarkStart w:id="2" w:name="_bookmark3"/>
      <w:bookmarkEnd w:id="2"/>
      <w:r>
        <w:rPr>
          <w:rFonts w:hint="default" w:ascii="宋体" w:hAnsi="宋体" w:cs="宋体"/>
          <w:spacing w:val="9"/>
          <w:position w:val="1"/>
          <w:sz w:val="23"/>
          <w:szCs w:val="23"/>
        </w:rPr>
        <w:t>二</w:t>
      </w:r>
      <w:r>
        <w:rPr>
          <w:rFonts w:hint="default" w:ascii="宋体" w:hAnsi="宋体" w:cs="宋体"/>
          <w:spacing w:val="8"/>
          <w:position w:val="1"/>
          <w:sz w:val="23"/>
          <w:szCs w:val="23"/>
        </w:rPr>
        <w:t>、采购需求</w:t>
      </w:r>
    </w:p>
    <w:tbl>
      <w:tblPr>
        <w:tblStyle w:val="16"/>
        <w:tblW w:w="9540" w:type="dxa"/>
        <w:tblInd w:w="-2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8"/>
        <w:gridCol w:w="1772"/>
        <w:gridCol w:w="1650"/>
        <w:gridCol w:w="2284"/>
        <w:gridCol w:w="650"/>
        <w:gridCol w:w="1401"/>
        <w:gridCol w:w="1305"/>
      </w:tblGrid>
      <w:tr w14:paraId="77D01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478" w:type="dxa"/>
            <w:tcBorders>
              <w:top w:val="single" w:color="000000" w:sz="2" w:space="0"/>
              <w:left w:val="single" w:color="000000" w:sz="2" w:space="0"/>
              <w:bottom w:val="single" w:color="000000" w:sz="2" w:space="0"/>
              <w:right w:val="single" w:color="000000" w:sz="4" w:space="0"/>
              <w:tl2br w:val="nil"/>
              <w:tr2bl w:val="nil"/>
            </w:tcBorders>
            <w:noWrap w:val="0"/>
            <w:textDirection w:val="tbRlV"/>
            <w:vAlign w:val="center"/>
          </w:tcPr>
          <w:p w14:paraId="7A25972A">
            <w:pPr>
              <w:spacing w:before="174" w:line="217" w:lineRule="auto"/>
              <w:jc w:val="center"/>
              <w:rPr>
                <w:rFonts w:hint="default" w:ascii="宋体" w:hAnsi="宋体" w:cs="宋体"/>
                <w:sz w:val="23"/>
                <w:szCs w:val="23"/>
              </w:rPr>
            </w:pPr>
            <w:r>
              <w:rPr>
                <w:rFonts w:hint="default" w:ascii="宋体" w:hAnsi="宋体" w:cs="宋体"/>
                <w:spacing w:val="-10"/>
                <w:sz w:val="23"/>
                <w:szCs w:val="23"/>
              </w:rPr>
              <w:t>包</w:t>
            </w:r>
            <w:r>
              <w:rPr>
                <w:rFonts w:hint="default" w:ascii="宋体" w:hAnsi="宋体" w:cs="宋体"/>
                <w:spacing w:val="-7"/>
                <w:sz w:val="23"/>
                <w:szCs w:val="23"/>
              </w:rPr>
              <w:t xml:space="preserve"> 号</w:t>
            </w:r>
          </w:p>
        </w:tc>
        <w:tc>
          <w:tcPr>
            <w:tcW w:w="177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980388A">
            <w:pPr>
              <w:spacing w:before="74" w:line="230" w:lineRule="auto"/>
              <w:ind w:left="275"/>
              <w:jc w:val="center"/>
              <w:rPr>
                <w:rFonts w:hint="default" w:ascii="宋体" w:hAnsi="宋体" w:cs="宋体"/>
                <w:sz w:val="23"/>
                <w:szCs w:val="23"/>
              </w:rPr>
            </w:pPr>
            <w:r>
              <w:rPr>
                <w:rFonts w:hint="default" w:ascii="宋体" w:hAnsi="宋体" w:cs="宋体"/>
                <w:spacing w:val="7"/>
                <w:sz w:val="23"/>
                <w:szCs w:val="23"/>
              </w:rPr>
              <w:t>包名</w:t>
            </w:r>
            <w:r>
              <w:rPr>
                <w:rFonts w:hint="default" w:ascii="宋体" w:hAnsi="宋体" w:cs="宋体"/>
                <w:spacing w:val="6"/>
                <w:sz w:val="23"/>
                <w:szCs w:val="23"/>
              </w:rPr>
              <w:t>称</w:t>
            </w:r>
          </w:p>
        </w:tc>
        <w:tc>
          <w:tcPr>
            <w:tcW w:w="1650"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1FC59EE">
            <w:pPr>
              <w:spacing w:before="75" w:line="228" w:lineRule="auto"/>
              <w:ind w:left="330"/>
              <w:jc w:val="center"/>
              <w:rPr>
                <w:rFonts w:hint="default" w:ascii="宋体" w:hAnsi="宋体" w:cs="宋体"/>
                <w:sz w:val="23"/>
                <w:szCs w:val="23"/>
              </w:rPr>
            </w:pPr>
            <w:r>
              <w:rPr>
                <w:rFonts w:hint="default" w:ascii="宋体" w:hAnsi="宋体" w:cs="宋体"/>
                <w:spacing w:val="8"/>
                <w:sz w:val="23"/>
                <w:szCs w:val="23"/>
              </w:rPr>
              <w:t>标</w:t>
            </w:r>
            <w:r>
              <w:rPr>
                <w:rFonts w:hint="default" w:ascii="宋体" w:hAnsi="宋体" w:cs="宋体"/>
                <w:spacing w:val="7"/>
                <w:sz w:val="23"/>
                <w:szCs w:val="23"/>
              </w:rPr>
              <w:t>的名称</w:t>
            </w:r>
          </w:p>
        </w:tc>
        <w:tc>
          <w:tcPr>
            <w:tcW w:w="228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1F7862A">
            <w:pPr>
              <w:spacing w:before="272" w:line="266" w:lineRule="auto"/>
              <w:ind w:right="219"/>
              <w:jc w:val="center"/>
              <w:rPr>
                <w:rFonts w:hint="default" w:ascii="宋体" w:hAnsi="宋体" w:cs="宋体"/>
                <w:sz w:val="23"/>
                <w:szCs w:val="23"/>
              </w:rPr>
            </w:pPr>
            <w:r>
              <w:rPr>
                <w:rFonts w:hint="default" w:ascii="宋体" w:hAnsi="宋体" w:cs="宋体"/>
                <w:spacing w:val="7"/>
                <w:sz w:val="23"/>
                <w:szCs w:val="23"/>
              </w:rPr>
              <w:t>简要技术要</w:t>
            </w:r>
            <w:r>
              <w:rPr>
                <w:rFonts w:hint="default" w:ascii="宋体" w:hAnsi="宋体" w:cs="宋体"/>
                <w:sz w:val="23"/>
                <w:szCs w:val="23"/>
              </w:rPr>
              <w:t>求</w:t>
            </w:r>
          </w:p>
        </w:tc>
        <w:tc>
          <w:tcPr>
            <w:tcW w:w="650"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93ABA67">
            <w:pPr>
              <w:spacing w:before="74" w:line="227" w:lineRule="auto"/>
              <w:ind w:left="124"/>
              <w:jc w:val="center"/>
              <w:rPr>
                <w:rFonts w:hint="default" w:ascii="宋体" w:hAnsi="宋体" w:cs="宋体"/>
                <w:sz w:val="23"/>
                <w:szCs w:val="23"/>
              </w:rPr>
            </w:pPr>
            <w:r>
              <w:rPr>
                <w:rFonts w:hint="default" w:ascii="宋体" w:hAnsi="宋体" w:cs="宋体"/>
                <w:spacing w:val="4"/>
                <w:sz w:val="23"/>
                <w:szCs w:val="23"/>
              </w:rPr>
              <w:t>数量</w:t>
            </w:r>
          </w:p>
        </w:tc>
        <w:tc>
          <w:tcPr>
            <w:tcW w:w="1401"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D27E755">
            <w:pPr>
              <w:spacing w:before="300" w:line="263" w:lineRule="auto"/>
              <w:ind w:right="-49"/>
              <w:jc w:val="center"/>
              <w:rPr>
                <w:rFonts w:hint="default" w:ascii="宋体" w:hAnsi="宋体" w:cs="宋体"/>
                <w:sz w:val="23"/>
                <w:szCs w:val="23"/>
              </w:rPr>
            </w:pPr>
            <w:r>
              <w:rPr>
                <w:rFonts w:hint="default" w:ascii="宋体" w:hAnsi="宋体" w:cs="宋体"/>
                <w:spacing w:val="9"/>
                <w:sz w:val="23"/>
                <w:szCs w:val="23"/>
              </w:rPr>
              <w:t>采</w:t>
            </w:r>
            <w:r>
              <w:rPr>
                <w:rFonts w:hint="default" w:ascii="宋体" w:hAnsi="宋体" w:cs="宋体"/>
                <w:spacing w:val="8"/>
                <w:sz w:val="23"/>
                <w:szCs w:val="23"/>
              </w:rPr>
              <w:t>购项目预</w:t>
            </w:r>
            <w:r>
              <w:rPr>
                <w:rFonts w:hint="default" w:ascii="宋体" w:hAnsi="宋体" w:cs="宋体"/>
                <w:sz w:val="23"/>
                <w:szCs w:val="23"/>
              </w:rPr>
              <w:t>算</w:t>
            </w:r>
          </w:p>
        </w:tc>
        <w:tc>
          <w:tcPr>
            <w:tcW w:w="130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51B4AE2">
            <w:pPr>
              <w:spacing w:before="274" w:line="264" w:lineRule="auto"/>
              <w:ind w:left="218" w:leftChars="104" w:right="123" w:firstLine="0" w:firstLineChars="0"/>
              <w:rPr>
                <w:rFonts w:hint="default" w:ascii="宋体" w:hAnsi="宋体" w:cs="宋体"/>
                <w:sz w:val="23"/>
                <w:szCs w:val="23"/>
              </w:rPr>
            </w:pPr>
            <w:r>
              <w:rPr>
                <w:rFonts w:hint="default" w:ascii="宋体" w:hAnsi="宋体" w:cs="宋体"/>
                <w:spacing w:val="11"/>
                <w:sz w:val="23"/>
                <w:szCs w:val="23"/>
              </w:rPr>
              <w:t>采</w:t>
            </w:r>
            <w:r>
              <w:rPr>
                <w:rFonts w:hint="default" w:ascii="宋体" w:hAnsi="宋体" w:cs="宋体"/>
                <w:spacing w:val="8"/>
                <w:sz w:val="23"/>
                <w:szCs w:val="23"/>
              </w:rPr>
              <w:t>购项目最高</w:t>
            </w:r>
            <w:r>
              <w:rPr>
                <w:rFonts w:hint="default" w:ascii="宋体" w:hAnsi="宋体" w:cs="宋体"/>
                <w:spacing w:val="-4"/>
                <w:sz w:val="23"/>
                <w:szCs w:val="23"/>
              </w:rPr>
              <w:t>限</w:t>
            </w:r>
            <w:r>
              <w:rPr>
                <w:rFonts w:hint="default" w:ascii="宋体" w:hAnsi="宋体" w:cs="宋体"/>
                <w:spacing w:val="-3"/>
                <w:sz w:val="23"/>
                <w:szCs w:val="23"/>
              </w:rPr>
              <w:t>价</w:t>
            </w:r>
          </w:p>
        </w:tc>
      </w:tr>
      <w:tr w14:paraId="16BE8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478" w:type="dxa"/>
            <w:tcBorders>
              <w:top w:val="single" w:color="000000" w:sz="2" w:space="0"/>
              <w:left w:val="single" w:color="000000" w:sz="2" w:space="0"/>
              <w:bottom w:val="single" w:color="000000" w:sz="2" w:space="0"/>
              <w:right w:val="single" w:color="000000" w:sz="4" w:space="0"/>
              <w:tl2br w:val="nil"/>
              <w:tr2bl w:val="nil"/>
            </w:tcBorders>
            <w:noWrap w:val="0"/>
            <w:vAlign w:val="center"/>
          </w:tcPr>
          <w:p w14:paraId="78D8AEE8">
            <w:pPr>
              <w:spacing w:before="66" w:line="195" w:lineRule="auto"/>
              <w:ind w:left="275"/>
              <w:jc w:val="both"/>
              <w:rPr>
                <w:rFonts w:hint="eastAsia" w:ascii="Times New Roman" w:hAnsi="Times New Roman" w:eastAsia="Times New Roman" w:cs="Times New Roman"/>
                <w:sz w:val="23"/>
                <w:szCs w:val="23"/>
              </w:rPr>
            </w:pPr>
            <w:r>
              <w:rPr>
                <w:rFonts w:hint="eastAsia" w:ascii="Times New Roman" w:hAnsi="Times New Roman" w:eastAsia="Times New Roman" w:cs="Times New Roman"/>
                <w:sz w:val="23"/>
                <w:szCs w:val="23"/>
              </w:rPr>
              <w:t>1</w:t>
            </w:r>
          </w:p>
        </w:tc>
        <w:tc>
          <w:tcPr>
            <w:tcW w:w="177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21605CA">
            <w:pPr>
              <w:numPr>
                <w:ilvl w:val="0"/>
                <w:numId w:val="0"/>
              </w:numPr>
              <w:spacing w:before="107" w:line="394" w:lineRule="exact"/>
              <w:ind w:firstLine="714" w:firstLineChars="300"/>
              <w:outlineLvl w:val="1"/>
              <w:rPr>
                <w:rFonts w:hint="default" w:ascii="宋体" w:hAnsi="宋体" w:cs="宋体"/>
                <w:spacing w:val="4"/>
                <w:sz w:val="23"/>
                <w:szCs w:val="23"/>
                <w:u w:val="none" w:color="auto"/>
                <w:lang w:eastAsia="zh-CN"/>
              </w:rPr>
            </w:pPr>
            <w:r>
              <w:rPr>
                <w:rFonts w:hint="eastAsia" w:ascii="宋体" w:hAnsi="宋体" w:cs="宋体"/>
                <w:spacing w:val="4"/>
                <w:sz w:val="23"/>
                <w:szCs w:val="23"/>
                <w:u w:val="none" w:color="auto"/>
                <w:lang w:eastAsia="zh-CN"/>
              </w:rPr>
              <w:t>邵东市老看守所危房拆除和建筑垃圾清运工程</w:t>
            </w:r>
          </w:p>
          <w:p w14:paraId="40A9874C">
            <w:pPr>
              <w:spacing w:before="1" w:line="374" w:lineRule="auto"/>
              <w:ind w:right="102"/>
              <w:jc w:val="center"/>
              <w:rPr>
                <w:rFonts w:hint="default" w:ascii="宋体" w:hAnsi="宋体" w:cs="宋体"/>
                <w:spacing w:val="4"/>
                <w:sz w:val="23"/>
                <w:szCs w:val="23"/>
                <w:u w:val="none" w:color="auto"/>
                <w:lang w:val="en-US" w:eastAsia="zh-CN"/>
              </w:rPr>
            </w:pPr>
          </w:p>
        </w:tc>
        <w:tc>
          <w:tcPr>
            <w:tcW w:w="1650"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536381F">
            <w:pPr>
              <w:numPr>
                <w:ilvl w:val="0"/>
                <w:numId w:val="0"/>
              </w:numPr>
              <w:spacing w:before="107" w:line="394" w:lineRule="exact"/>
              <w:ind w:firstLine="714" w:firstLineChars="300"/>
              <w:outlineLvl w:val="1"/>
              <w:rPr>
                <w:rFonts w:hint="default" w:ascii="宋体" w:hAnsi="宋体" w:cs="宋体"/>
                <w:spacing w:val="4"/>
                <w:sz w:val="23"/>
                <w:szCs w:val="23"/>
                <w:u w:val="none" w:color="auto"/>
                <w:lang w:eastAsia="zh-CN"/>
              </w:rPr>
            </w:pPr>
            <w:r>
              <w:rPr>
                <w:rFonts w:hint="eastAsia" w:ascii="宋体" w:hAnsi="宋体" w:cs="宋体"/>
                <w:spacing w:val="4"/>
                <w:sz w:val="23"/>
                <w:szCs w:val="23"/>
                <w:u w:val="none" w:color="auto"/>
                <w:lang w:eastAsia="zh-CN"/>
              </w:rPr>
              <w:t>邵东市老看守所危房拆除和建筑垃圾清运工程</w:t>
            </w:r>
          </w:p>
          <w:p w14:paraId="2DA4D25B">
            <w:pPr>
              <w:spacing w:before="1" w:line="374" w:lineRule="auto"/>
              <w:ind w:right="102"/>
              <w:jc w:val="center"/>
              <w:rPr>
                <w:rFonts w:hint="default" w:ascii="宋体" w:hAnsi="宋体" w:cs="宋体"/>
                <w:spacing w:val="4"/>
                <w:sz w:val="23"/>
                <w:szCs w:val="23"/>
                <w:u w:val="none" w:color="auto"/>
                <w:lang w:val="en-US" w:eastAsia="zh-CN"/>
              </w:rPr>
            </w:pPr>
          </w:p>
        </w:tc>
        <w:tc>
          <w:tcPr>
            <w:tcW w:w="228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4879375">
            <w:pPr>
              <w:numPr>
                <w:ilvl w:val="0"/>
                <w:numId w:val="0"/>
              </w:numPr>
              <w:spacing w:before="107" w:line="394" w:lineRule="exact"/>
              <w:ind w:firstLine="714" w:firstLineChars="300"/>
              <w:outlineLvl w:val="1"/>
              <w:rPr>
                <w:rFonts w:hint="default" w:ascii="宋体" w:hAnsi="宋体" w:cs="宋体"/>
                <w:spacing w:val="4"/>
                <w:sz w:val="23"/>
                <w:szCs w:val="23"/>
                <w:u w:val="none" w:color="auto"/>
                <w:lang w:eastAsia="zh-CN"/>
              </w:rPr>
            </w:pPr>
            <w:r>
              <w:rPr>
                <w:rFonts w:hint="eastAsia" w:ascii="宋体" w:hAnsi="宋体" w:cs="宋体"/>
                <w:spacing w:val="4"/>
                <w:sz w:val="23"/>
                <w:szCs w:val="23"/>
                <w:u w:val="none" w:color="auto"/>
                <w:lang w:eastAsia="zh-CN"/>
              </w:rPr>
              <w:t>邵东市老看守所危房拆除和建筑垃圾清运工程</w:t>
            </w:r>
          </w:p>
          <w:p w14:paraId="4B29E722">
            <w:pPr>
              <w:spacing w:before="1" w:line="374" w:lineRule="auto"/>
              <w:ind w:right="102"/>
              <w:jc w:val="center"/>
              <w:rPr>
                <w:rFonts w:hint="default" w:ascii="宋体" w:hAnsi="宋体" w:cs="宋体"/>
                <w:spacing w:val="4"/>
                <w:sz w:val="23"/>
                <w:szCs w:val="23"/>
                <w:u w:val="none" w:color="auto"/>
                <w:lang w:val="en-US" w:eastAsia="zh-CN"/>
              </w:rPr>
            </w:pPr>
            <w:r>
              <w:rPr>
                <w:rFonts w:hint="eastAsia" w:ascii="宋体" w:hAnsi="宋体" w:cs="宋体"/>
                <w:spacing w:val="4"/>
                <w:sz w:val="23"/>
                <w:szCs w:val="23"/>
                <w:u w:val="none" w:color="auto"/>
                <w:lang w:val="en-US" w:eastAsia="zh-CN"/>
              </w:rPr>
              <w:t>目</w:t>
            </w:r>
            <w:r>
              <w:rPr>
                <w:rFonts w:hint="default" w:ascii="宋体" w:hAnsi="宋体" w:cs="宋体"/>
                <w:spacing w:val="4"/>
                <w:sz w:val="23"/>
                <w:szCs w:val="23"/>
                <w:u w:val="none" w:color="auto"/>
                <w:lang w:val="en-US" w:eastAsia="zh-CN"/>
              </w:rPr>
              <w:t>(详见第六章采购需求)</w:t>
            </w:r>
          </w:p>
        </w:tc>
        <w:tc>
          <w:tcPr>
            <w:tcW w:w="650"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F5D3B21">
            <w:pPr>
              <w:spacing w:before="75" w:line="227" w:lineRule="auto"/>
              <w:ind w:left="169"/>
              <w:jc w:val="center"/>
              <w:rPr>
                <w:rFonts w:hint="default" w:ascii="宋体" w:hAnsi="宋体" w:cs="宋体"/>
                <w:sz w:val="23"/>
                <w:szCs w:val="23"/>
                <w:u w:val="none" w:color="auto"/>
              </w:rPr>
            </w:pPr>
            <w:r>
              <w:rPr>
                <w:rFonts w:hint="default" w:ascii="宋体" w:hAnsi="宋体" w:cs="宋体"/>
                <w:spacing w:val="-22"/>
                <w:sz w:val="23"/>
                <w:szCs w:val="23"/>
                <w:u w:val="none" w:color="auto"/>
              </w:rPr>
              <w:t>1</w:t>
            </w:r>
            <w:r>
              <w:rPr>
                <w:rFonts w:hint="default" w:ascii="宋体" w:hAnsi="宋体" w:cs="宋体"/>
                <w:spacing w:val="-21"/>
                <w:sz w:val="23"/>
                <w:szCs w:val="23"/>
                <w:u w:val="none" w:color="auto"/>
              </w:rPr>
              <w:t xml:space="preserve"> 项</w:t>
            </w:r>
          </w:p>
        </w:tc>
        <w:tc>
          <w:tcPr>
            <w:tcW w:w="1401"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421AE17">
            <w:pPr>
              <w:spacing w:before="1" w:line="374" w:lineRule="auto"/>
              <w:ind w:right="102"/>
              <w:jc w:val="center"/>
              <w:rPr>
                <w:rFonts w:hint="default" w:ascii="宋体" w:hAnsi="宋体" w:cs="宋体"/>
                <w:spacing w:val="4"/>
                <w:sz w:val="23"/>
                <w:szCs w:val="23"/>
                <w:u w:val="none" w:color="auto"/>
                <w:lang w:val="en-US" w:eastAsia="zh-CN"/>
              </w:rPr>
            </w:pPr>
            <w:r>
              <w:rPr>
                <w:rFonts w:hint="eastAsia" w:ascii="宋体" w:hAnsi="宋体" w:cs="宋体"/>
                <w:spacing w:val="4"/>
                <w:sz w:val="23"/>
                <w:szCs w:val="23"/>
                <w:u w:val="none" w:color="auto"/>
                <w:lang w:val="en-US" w:eastAsia="zh-CN"/>
              </w:rPr>
              <w:t>1695266元</w:t>
            </w:r>
          </w:p>
        </w:tc>
        <w:tc>
          <w:tcPr>
            <w:tcW w:w="1305" w:type="dxa"/>
            <w:tcBorders>
              <w:top w:val="single" w:color="000000" w:sz="2" w:space="0"/>
              <w:left w:val="single" w:color="000000" w:sz="4" w:space="0"/>
              <w:bottom w:val="single" w:color="000000" w:sz="2" w:space="0"/>
              <w:right w:val="single" w:color="000000" w:sz="2" w:space="0"/>
              <w:tl2br w:val="nil"/>
              <w:tr2bl w:val="nil"/>
            </w:tcBorders>
            <w:noWrap w:val="0"/>
            <w:vAlign w:val="center"/>
          </w:tcPr>
          <w:p w14:paraId="24C2BAFD">
            <w:pPr>
              <w:spacing w:before="1" w:line="374" w:lineRule="auto"/>
              <w:ind w:right="102"/>
              <w:jc w:val="center"/>
              <w:rPr>
                <w:rFonts w:hint="default" w:ascii="宋体" w:hAnsi="宋体" w:cs="宋体"/>
                <w:spacing w:val="4"/>
                <w:sz w:val="23"/>
                <w:szCs w:val="23"/>
                <w:u w:val="none" w:color="auto"/>
                <w:lang w:val="en-US" w:eastAsia="zh-CN"/>
              </w:rPr>
            </w:pPr>
            <w:r>
              <w:rPr>
                <w:rFonts w:hint="eastAsia" w:ascii="宋体" w:hAnsi="宋体" w:cs="宋体"/>
                <w:spacing w:val="4"/>
                <w:sz w:val="23"/>
                <w:szCs w:val="23"/>
                <w:u w:val="none" w:color="auto"/>
                <w:lang w:val="en-US" w:eastAsia="zh-CN"/>
              </w:rPr>
              <w:t>1695266元</w:t>
            </w:r>
          </w:p>
        </w:tc>
      </w:tr>
    </w:tbl>
    <w:p w14:paraId="38E01B3D">
      <w:pPr>
        <w:spacing w:before="219" w:line="227" w:lineRule="auto"/>
        <w:ind w:left="483"/>
        <w:rPr>
          <w:rFonts w:hint="default" w:ascii="宋体" w:hAnsi="宋体" w:cs="宋体"/>
          <w:sz w:val="23"/>
          <w:szCs w:val="23"/>
        </w:rPr>
      </w:pPr>
      <w:r>
        <w:rPr>
          <w:rFonts w:hint="default" w:ascii="宋体" w:hAnsi="宋体" w:cs="宋体"/>
          <w:spacing w:val="7"/>
          <w:sz w:val="23"/>
          <w:szCs w:val="23"/>
        </w:rPr>
        <w:t>说明：节能产品实行强制采购的，需提供国家认证机构出具的、处于有效期内</w:t>
      </w:r>
      <w:r>
        <w:rPr>
          <w:rFonts w:hint="default" w:ascii="宋体" w:hAnsi="宋体" w:cs="宋体"/>
          <w:spacing w:val="6"/>
          <w:sz w:val="23"/>
          <w:szCs w:val="23"/>
        </w:rPr>
        <w:t>的</w:t>
      </w:r>
    </w:p>
    <w:p w14:paraId="40E5F88E">
      <w:pPr>
        <w:spacing w:before="237" w:line="227" w:lineRule="auto"/>
        <w:rPr>
          <w:rFonts w:hint="default" w:ascii="宋体" w:hAnsi="宋体" w:cs="宋体"/>
          <w:sz w:val="23"/>
          <w:szCs w:val="23"/>
        </w:rPr>
      </w:pPr>
      <w:r>
        <w:rPr>
          <w:rFonts w:hint="default" w:ascii="宋体" w:hAnsi="宋体" w:cs="宋体"/>
          <w:spacing w:val="8"/>
          <w:sz w:val="23"/>
          <w:szCs w:val="23"/>
        </w:rPr>
        <w:t>节</w:t>
      </w:r>
      <w:r>
        <w:rPr>
          <w:rFonts w:hint="default" w:ascii="宋体" w:hAnsi="宋体" w:cs="宋体"/>
          <w:spacing w:val="7"/>
          <w:sz w:val="23"/>
          <w:szCs w:val="23"/>
        </w:rPr>
        <w:t>能产品证书。</w:t>
      </w:r>
    </w:p>
    <w:p w14:paraId="6719E7CC">
      <w:pPr>
        <w:spacing w:before="62" w:line="242" w:lineRule="auto"/>
        <w:outlineLvl w:val="1"/>
        <w:rPr>
          <w:rFonts w:hint="default" w:ascii="宋体" w:hAnsi="宋体" w:cs="宋体"/>
          <w:sz w:val="23"/>
          <w:szCs w:val="23"/>
        </w:rPr>
      </w:pPr>
      <w:r>
        <w:rPr>
          <w:rFonts w:hint="default" w:ascii="宋体" w:hAnsi="宋体" w:cs="宋体"/>
          <w:spacing w:val="18"/>
          <w:sz w:val="23"/>
          <w:szCs w:val="23"/>
        </w:rPr>
        <w:t>三</w:t>
      </w:r>
      <w:r>
        <w:rPr>
          <w:rFonts w:hint="default" w:ascii="宋体" w:hAnsi="宋体" w:cs="宋体"/>
          <w:spacing w:val="11"/>
          <w:sz w:val="23"/>
          <w:szCs w:val="23"/>
        </w:rPr>
        <w:t>、</w:t>
      </w:r>
      <w:r>
        <w:rPr>
          <w:rFonts w:hint="default" w:ascii="宋体" w:hAnsi="宋体" w:cs="宋体"/>
          <w:spacing w:val="9"/>
          <w:sz w:val="23"/>
          <w:szCs w:val="23"/>
        </w:rPr>
        <w:t>采购项目需落实的政府采购政策：</w:t>
      </w:r>
    </w:p>
    <w:p w14:paraId="199D1D6E">
      <w:pPr>
        <w:spacing w:before="236" w:line="224" w:lineRule="auto"/>
        <w:ind w:left="492"/>
        <w:rPr>
          <w:rFonts w:hint="eastAsia" w:ascii="宋体" w:hAnsi="宋体" w:eastAsia="宋体" w:cs="宋体"/>
          <w:spacing w:val="13"/>
          <w:sz w:val="23"/>
          <w:szCs w:val="23"/>
        </w:rPr>
      </w:pPr>
      <w:r>
        <w:rPr>
          <w:rFonts w:hint="eastAsia" w:ascii="宋体" w:hAnsi="宋体" w:eastAsia="宋体" w:cs="宋体"/>
          <w:spacing w:val="13"/>
          <w:sz w:val="23"/>
          <w:szCs w:val="23"/>
        </w:rPr>
        <w:t>1、优先采购：节能产品、环境标志产品享受加分或价格折扣。</w:t>
      </w:r>
    </w:p>
    <w:p w14:paraId="5BB64ACC">
      <w:pPr>
        <w:spacing w:before="236" w:line="224" w:lineRule="auto"/>
        <w:ind w:left="492"/>
        <w:rPr>
          <w:rFonts w:hint="default" w:ascii="宋体" w:hAnsi="宋体" w:cs="宋体"/>
          <w:sz w:val="23"/>
          <w:szCs w:val="23"/>
        </w:rPr>
      </w:pPr>
      <w:r>
        <w:rPr>
          <w:rFonts w:hint="eastAsia" w:ascii="宋体" w:hAnsi="宋体" w:eastAsia="宋体" w:cs="宋体"/>
          <w:spacing w:val="13"/>
          <w:sz w:val="23"/>
          <w:szCs w:val="23"/>
        </w:rPr>
        <w:t>2、支持中小企业：中小企业享受预留采购份额或价格折扣。</w:t>
      </w:r>
    </w:p>
    <w:p w14:paraId="03DDFBB5">
      <w:pPr>
        <w:spacing w:before="207" w:line="235" w:lineRule="auto"/>
        <w:ind w:left="15"/>
        <w:outlineLvl w:val="1"/>
        <w:rPr>
          <w:rFonts w:hint="eastAsia" w:ascii="黑体" w:hAnsi="黑体" w:eastAsia="黑体" w:cs="黑体"/>
          <w:sz w:val="23"/>
          <w:szCs w:val="23"/>
        </w:rPr>
      </w:pPr>
      <w:bookmarkStart w:id="3" w:name="_bookmark4"/>
      <w:bookmarkEnd w:id="3"/>
      <w:bookmarkStart w:id="4" w:name="_bookmark5"/>
      <w:bookmarkEnd w:id="4"/>
      <w:r>
        <w:rPr>
          <w:rFonts w:hint="eastAsia" w:ascii="黑体" w:hAnsi="黑体" w:eastAsia="黑体" w:cs="黑体"/>
          <w:spacing w:val="14"/>
          <w:sz w:val="23"/>
          <w:szCs w:val="23"/>
        </w:rPr>
        <w:t>四</w:t>
      </w:r>
      <w:r>
        <w:rPr>
          <w:rFonts w:hint="eastAsia" w:ascii="黑体" w:hAnsi="黑体" w:eastAsia="黑体" w:cs="黑体"/>
          <w:spacing w:val="8"/>
          <w:sz w:val="23"/>
          <w:szCs w:val="23"/>
        </w:rPr>
        <w:t>、供应商的资格要求</w:t>
      </w:r>
    </w:p>
    <w:p w14:paraId="341ADA84">
      <w:pPr>
        <w:spacing w:before="104" w:line="385" w:lineRule="auto"/>
        <w:ind w:left="2" w:right="20" w:firstLine="495"/>
        <w:rPr>
          <w:rFonts w:hint="default" w:ascii="宋体" w:hAnsi="宋体" w:cs="宋体"/>
          <w:sz w:val="23"/>
          <w:szCs w:val="23"/>
        </w:rPr>
      </w:pPr>
      <w:r>
        <w:rPr>
          <w:rFonts w:hint="default" w:ascii="宋体" w:hAnsi="宋体" w:cs="宋体"/>
          <w:spacing w:val="10"/>
          <w:sz w:val="23"/>
          <w:szCs w:val="23"/>
        </w:rPr>
        <w:t>1、供应商的基本资格条件：供应商必须是在中华人民共和国境内注册登记的</w:t>
      </w:r>
      <w:r>
        <w:rPr>
          <w:rFonts w:hint="default" w:ascii="宋体" w:hAnsi="宋体" w:cs="宋体"/>
          <w:spacing w:val="4"/>
          <w:sz w:val="23"/>
          <w:szCs w:val="23"/>
        </w:rPr>
        <w:t>法</w:t>
      </w:r>
      <w:r>
        <w:rPr>
          <w:rFonts w:hint="default" w:ascii="宋体" w:hAnsi="宋体" w:cs="宋体"/>
          <w:sz w:val="23"/>
          <w:szCs w:val="23"/>
        </w:rPr>
        <w:t xml:space="preserve"> </w:t>
      </w:r>
      <w:r>
        <w:rPr>
          <w:rFonts w:hint="default" w:ascii="宋体" w:hAnsi="宋体" w:cs="宋体"/>
          <w:spacing w:val="4"/>
          <w:sz w:val="23"/>
          <w:szCs w:val="23"/>
        </w:rPr>
        <w:t>人、其他组织或者自</w:t>
      </w:r>
      <w:r>
        <w:rPr>
          <w:rFonts w:hint="default" w:ascii="宋体" w:hAnsi="宋体" w:cs="宋体"/>
          <w:spacing w:val="2"/>
          <w:sz w:val="23"/>
          <w:szCs w:val="23"/>
        </w:rPr>
        <w:t>然人，且应当符合《政府采购法》第二十二条第一款的规定，即：</w:t>
      </w:r>
    </w:p>
    <w:p w14:paraId="58D58159">
      <w:pPr>
        <w:spacing w:before="25" w:line="224" w:lineRule="auto"/>
        <w:ind w:left="492"/>
        <w:rPr>
          <w:rFonts w:hint="default" w:ascii="宋体" w:hAnsi="宋体" w:cs="宋体"/>
          <w:sz w:val="23"/>
          <w:szCs w:val="23"/>
        </w:rPr>
      </w:pPr>
      <w:r>
        <w:rPr>
          <w:rFonts w:hint="default" w:ascii="宋体" w:hAnsi="宋体" w:cs="宋体"/>
          <w:spacing w:val="14"/>
          <w:sz w:val="23"/>
          <w:szCs w:val="23"/>
        </w:rPr>
        <w:t>(1) 具有独立承担民事责任的能力</w:t>
      </w:r>
      <w:r>
        <w:rPr>
          <w:rFonts w:hint="default" w:ascii="宋体" w:hAnsi="宋体" w:cs="宋体"/>
          <w:spacing w:val="11"/>
          <w:sz w:val="23"/>
          <w:szCs w:val="23"/>
        </w:rPr>
        <w:t>；</w:t>
      </w:r>
    </w:p>
    <w:p w14:paraId="5819BC53">
      <w:pPr>
        <w:spacing w:before="236" w:line="224" w:lineRule="auto"/>
        <w:ind w:left="492"/>
        <w:rPr>
          <w:rFonts w:hint="default" w:ascii="宋体" w:hAnsi="宋体" w:cs="宋体"/>
          <w:sz w:val="23"/>
          <w:szCs w:val="23"/>
        </w:rPr>
      </w:pPr>
      <w:r>
        <w:rPr>
          <w:rFonts w:hint="default" w:ascii="宋体" w:hAnsi="宋体" w:cs="宋体"/>
          <w:spacing w:val="13"/>
          <w:sz w:val="23"/>
          <w:szCs w:val="23"/>
        </w:rPr>
        <w:t>(2) 具有良好的商业信誉和健全的财务会计制度</w:t>
      </w:r>
      <w:r>
        <w:rPr>
          <w:rFonts w:hint="default" w:ascii="宋体" w:hAnsi="宋体" w:cs="宋体"/>
          <w:spacing w:val="10"/>
          <w:sz w:val="23"/>
          <w:szCs w:val="23"/>
        </w:rPr>
        <w:t>；</w:t>
      </w:r>
    </w:p>
    <w:p w14:paraId="3E6FA725">
      <w:pPr>
        <w:spacing w:before="240" w:line="225" w:lineRule="auto"/>
        <w:ind w:left="492"/>
        <w:rPr>
          <w:rFonts w:hint="default" w:ascii="宋体" w:hAnsi="宋体" w:cs="宋体"/>
          <w:sz w:val="23"/>
          <w:szCs w:val="23"/>
        </w:rPr>
      </w:pPr>
      <w:r>
        <w:rPr>
          <w:rFonts w:hint="default" w:ascii="宋体" w:hAnsi="宋体" w:cs="宋体"/>
          <w:spacing w:val="13"/>
          <w:sz w:val="23"/>
          <w:szCs w:val="23"/>
        </w:rPr>
        <w:t>(3) 具有履行合同所必需的设备和专业技术能力</w:t>
      </w:r>
      <w:r>
        <w:rPr>
          <w:rFonts w:hint="default" w:ascii="宋体" w:hAnsi="宋体" w:cs="宋体"/>
          <w:spacing w:val="10"/>
          <w:sz w:val="23"/>
          <w:szCs w:val="23"/>
        </w:rPr>
        <w:t>；</w:t>
      </w:r>
    </w:p>
    <w:p w14:paraId="0E326C9D">
      <w:pPr>
        <w:spacing w:before="235" w:line="224" w:lineRule="auto"/>
        <w:ind w:left="492"/>
        <w:rPr>
          <w:rFonts w:hint="default" w:ascii="宋体" w:hAnsi="宋体" w:cs="宋体"/>
          <w:sz w:val="23"/>
          <w:szCs w:val="23"/>
        </w:rPr>
      </w:pPr>
      <w:r>
        <w:rPr>
          <w:rFonts w:hint="default" w:ascii="宋体" w:hAnsi="宋体" w:cs="宋体"/>
          <w:spacing w:val="13"/>
          <w:sz w:val="23"/>
          <w:szCs w:val="23"/>
        </w:rPr>
        <w:t>(4) 有依法缴纳税收和社会保障资金的良好记录</w:t>
      </w:r>
      <w:r>
        <w:rPr>
          <w:rFonts w:hint="default" w:ascii="宋体" w:hAnsi="宋体" w:cs="宋体"/>
          <w:spacing w:val="10"/>
          <w:sz w:val="23"/>
          <w:szCs w:val="23"/>
        </w:rPr>
        <w:t>；</w:t>
      </w:r>
    </w:p>
    <w:p w14:paraId="2A0BC259">
      <w:pPr>
        <w:spacing w:before="239" w:line="227" w:lineRule="auto"/>
        <w:ind w:left="492"/>
        <w:rPr>
          <w:rFonts w:hint="default" w:ascii="宋体" w:hAnsi="宋体" w:cs="宋体"/>
          <w:sz w:val="23"/>
          <w:szCs w:val="23"/>
        </w:rPr>
      </w:pPr>
      <w:r>
        <w:rPr>
          <w:rFonts w:hint="default" w:ascii="宋体" w:hAnsi="宋体" w:cs="宋体"/>
          <w:spacing w:val="17"/>
          <w:sz w:val="23"/>
          <w:szCs w:val="23"/>
        </w:rPr>
        <w:t>(</w:t>
      </w:r>
      <w:r>
        <w:rPr>
          <w:rFonts w:hint="default" w:ascii="宋体" w:hAnsi="宋体" w:cs="宋体"/>
          <w:spacing w:val="12"/>
          <w:sz w:val="23"/>
          <w:szCs w:val="23"/>
        </w:rPr>
        <w:t>5) 参加政府采购活动前三年内，在经营活动中没有重大违法记录；</w:t>
      </w:r>
    </w:p>
    <w:p w14:paraId="6CEE3B8D">
      <w:pPr>
        <w:spacing w:before="234" w:line="227" w:lineRule="auto"/>
        <w:ind w:left="492"/>
        <w:rPr>
          <w:rFonts w:hint="default" w:ascii="宋体" w:hAnsi="宋体" w:cs="宋体"/>
          <w:sz w:val="23"/>
          <w:szCs w:val="23"/>
        </w:rPr>
      </w:pPr>
      <w:r>
        <w:rPr>
          <w:rFonts w:hint="default" w:ascii="宋体" w:hAnsi="宋体" w:cs="宋体"/>
          <w:spacing w:val="25"/>
          <w:sz w:val="23"/>
          <w:szCs w:val="23"/>
        </w:rPr>
        <w:t>(</w:t>
      </w:r>
      <w:r>
        <w:rPr>
          <w:rFonts w:hint="default" w:ascii="宋体" w:hAnsi="宋体" w:cs="宋体"/>
          <w:spacing w:val="13"/>
          <w:sz w:val="23"/>
          <w:szCs w:val="23"/>
        </w:rPr>
        <w:t>6) 法律、行政法规规定的其他条件。</w:t>
      </w:r>
    </w:p>
    <w:p w14:paraId="74DA360D">
      <w:pPr>
        <w:spacing w:before="182" w:line="311" w:lineRule="exact"/>
        <w:ind w:left="483"/>
        <w:rPr>
          <w:rFonts w:hint="default" w:ascii="宋体" w:hAnsi="宋体" w:cs="宋体"/>
          <w:sz w:val="23"/>
          <w:szCs w:val="23"/>
        </w:rPr>
      </w:pPr>
      <w:r>
        <w:rPr>
          <w:rFonts w:hint="default" w:ascii="宋体" w:hAnsi="宋体" w:cs="宋体"/>
          <w:color w:val="333333"/>
          <w:spacing w:val="15"/>
          <w:position w:val="1"/>
          <w:sz w:val="23"/>
          <w:szCs w:val="23"/>
        </w:rPr>
        <w:t>2</w:t>
      </w:r>
      <w:r>
        <w:rPr>
          <w:rFonts w:hint="default" w:ascii="宋体" w:hAnsi="宋体" w:cs="宋体"/>
          <w:color w:val="333333"/>
          <w:spacing w:val="9"/>
          <w:position w:val="1"/>
          <w:sz w:val="23"/>
          <w:szCs w:val="23"/>
        </w:rPr>
        <w:t>、落实政府采购政策需满足的资格要求：</w:t>
      </w:r>
    </w:p>
    <w:p w14:paraId="6016D89D">
      <w:pPr>
        <w:spacing w:before="146" w:line="301" w:lineRule="auto"/>
        <w:ind w:left="491" w:right="1067" w:firstLine="13"/>
        <w:rPr>
          <w:rFonts w:hint="default" w:ascii="宋体" w:hAnsi="宋体" w:cs="宋体"/>
          <w:color w:val="333333"/>
          <w:spacing w:val="6"/>
          <w:sz w:val="23"/>
          <w:szCs w:val="23"/>
        </w:rPr>
      </w:pPr>
      <w:r>
        <w:rPr>
          <w:rFonts w:hint="default" w:ascii="宋体" w:hAnsi="宋体" w:cs="宋体"/>
          <w:color w:val="333333"/>
          <w:spacing w:val="12"/>
          <w:sz w:val="23"/>
          <w:szCs w:val="23"/>
        </w:rPr>
        <w:t>■专</w:t>
      </w:r>
      <w:r>
        <w:rPr>
          <w:rFonts w:hint="default" w:ascii="宋体" w:hAnsi="宋体" w:cs="宋体"/>
          <w:color w:val="333333"/>
          <w:spacing w:val="11"/>
          <w:sz w:val="23"/>
          <w:szCs w:val="23"/>
        </w:rPr>
        <w:t>门</w:t>
      </w:r>
      <w:r>
        <w:rPr>
          <w:rFonts w:hint="default" w:ascii="宋体" w:hAnsi="宋体" w:cs="宋体"/>
          <w:color w:val="333333"/>
          <w:spacing w:val="6"/>
          <w:sz w:val="23"/>
          <w:szCs w:val="23"/>
        </w:rPr>
        <w:t>面向： ■中小企业 ■小微企业 ■监狱企业 ■福利性单位。</w:t>
      </w:r>
    </w:p>
    <w:p w14:paraId="68DF382D">
      <w:pPr>
        <w:spacing w:before="146" w:line="301" w:lineRule="auto"/>
        <w:ind w:left="491" w:right="1067" w:firstLine="13"/>
        <w:rPr>
          <w:rFonts w:hint="default" w:ascii="宋体" w:hAnsi="宋体" w:cs="宋体"/>
          <w:sz w:val="23"/>
          <w:szCs w:val="23"/>
        </w:rPr>
      </w:pPr>
      <w:r>
        <w:rPr>
          <w:rFonts w:hint="default" w:ascii="宋体" w:hAnsi="宋体" w:cs="宋体"/>
          <w:color w:val="333333"/>
          <w:position w:val="-5"/>
          <w:sz w:val="23"/>
          <w:szCs w:val="23"/>
        </w:rPr>
        <w:drawing>
          <wp:inline distT="0" distB="0" distL="114300" distR="114300">
            <wp:extent cx="110490" cy="167640"/>
            <wp:effectExtent l="0" t="0" r="3810" b="3175"/>
            <wp:docPr id="8" name="IM 10"/>
            <wp:cNvGraphicFramePr/>
            <a:graphic xmlns:a="http://schemas.openxmlformats.org/drawingml/2006/main">
              <a:graphicData uri="http://schemas.openxmlformats.org/drawingml/2006/picture">
                <pic:pic xmlns:pic="http://schemas.openxmlformats.org/drawingml/2006/picture">
                  <pic:nvPicPr>
                    <pic:cNvPr id="8" name="IM 10"/>
                    <pic:cNvPicPr/>
                  </pic:nvPicPr>
                  <pic:blipFill>
                    <a:blip r:embed="rId53"/>
                    <a:stretch>
                      <a:fillRect/>
                    </a:stretch>
                  </pic:blipFill>
                  <pic:spPr>
                    <a:xfrm>
                      <a:off x="0" y="0"/>
                      <a:ext cx="110490" cy="167640"/>
                    </a:xfrm>
                    <a:prstGeom prst="rect">
                      <a:avLst/>
                    </a:prstGeom>
                    <a:noFill/>
                    <a:ln>
                      <a:noFill/>
                    </a:ln>
                  </pic:spPr>
                </pic:pic>
              </a:graphicData>
            </a:graphic>
          </wp:inline>
        </w:drawing>
      </w:r>
      <w:r>
        <w:rPr>
          <w:rFonts w:hint="default" w:ascii="宋体" w:hAnsi="宋体" w:cs="宋体"/>
          <w:color w:val="333333"/>
          <w:spacing w:val="10"/>
          <w:sz w:val="23"/>
          <w:szCs w:val="23"/>
        </w:rPr>
        <w:t>强</w:t>
      </w:r>
      <w:r>
        <w:rPr>
          <w:rFonts w:hint="default" w:ascii="宋体" w:hAnsi="宋体" w:cs="宋体"/>
          <w:color w:val="333333"/>
          <w:spacing w:val="7"/>
          <w:sz w:val="23"/>
          <w:szCs w:val="23"/>
        </w:rPr>
        <w:t>制</w:t>
      </w:r>
      <w:r>
        <w:rPr>
          <w:rFonts w:hint="default" w:ascii="宋体" w:hAnsi="宋体" w:cs="宋体"/>
          <w:color w:val="333333"/>
          <w:spacing w:val="5"/>
          <w:sz w:val="23"/>
          <w:szCs w:val="23"/>
        </w:rPr>
        <w:t>分包：大型企业应将采购份额的</w:t>
      </w:r>
      <w:r>
        <w:rPr>
          <w:rFonts w:hint="default" w:ascii="宋体" w:hAnsi="宋体" w:cs="宋体"/>
          <w:color w:val="333333"/>
          <w:spacing w:val="5"/>
          <w:sz w:val="23"/>
          <w:szCs w:val="23"/>
          <w:u w:val="single" w:color="auto"/>
        </w:rPr>
        <w:t xml:space="preserve">  /  </w:t>
      </w:r>
      <w:r>
        <w:rPr>
          <w:rFonts w:hint="default" w:ascii="宋体" w:hAnsi="宋体" w:cs="宋体"/>
          <w:color w:val="333333"/>
          <w:spacing w:val="5"/>
          <w:sz w:val="23"/>
          <w:szCs w:val="23"/>
        </w:rPr>
        <w:t xml:space="preserve"> %分包给中小企业。</w:t>
      </w:r>
    </w:p>
    <w:p w14:paraId="31DD6A92">
      <w:pPr>
        <w:spacing w:before="28" w:line="380" w:lineRule="auto"/>
        <w:ind w:left="5" w:right="80" w:firstLine="517"/>
        <w:rPr>
          <w:rFonts w:hint="default" w:ascii="宋体" w:hAnsi="宋体" w:cs="宋体"/>
          <w:spacing w:val="7"/>
          <w:sz w:val="23"/>
          <w:szCs w:val="23"/>
        </w:rPr>
      </w:pPr>
      <w:r>
        <w:rPr>
          <w:rFonts w:hint="default" w:ascii="宋体" w:hAnsi="宋体" w:cs="宋体"/>
          <w:spacing w:val="7"/>
          <w:sz w:val="23"/>
          <w:szCs w:val="23"/>
        </w:rPr>
        <w:t>3、采购项目的特定资格条件：(1)具备住房城乡建设主管部门颁发</w:t>
      </w:r>
      <w:r>
        <w:rPr>
          <w:rFonts w:hint="default" w:ascii="宋体" w:hAnsi="宋体" w:cs="宋体"/>
          <w:color w:val="auto"/>
          <w:spacing w:val="7"/>
          <w:sz w:val="23"/>
          <w:szCs w:val="23"/>
        </w:rPr>
        <w:t>的</w:t>
      </w:r>
      <w:r>
        <w:rPr>
          <w:rFonts w:hint="eastAsia" w:ascii="宋体" w:hAnsi="宋体" w:cs="宋体"/>
          <w:color w:val="auto"/>
          <w:spacing w:val="7"/>
          <w:sz w:val="23"/>
          <w:szCs w:val="23"/>
          <w:lang w:eastAsia="zh-CN"/>
        </w:rPr>
        <w:t>建筑</w:t>
      </w:r>
      <w:r>
        <w:rPr>
          <w:rFonts w:hint="default" w:ascii="宋体" w:hAnsi="宋体" w:cs="宋体"/>
          <w:color w:val="auto"/>
          <w:spacing w:val="7"/>
          <w:sz w:val="23"/>
          <w:szCs w:val="23"/>
        </w:rPr>
        <w:t>工程</w:t>
      </w:r>
      <w:r>
        <w:rPr>
          <w:rFonts w:hint="default" w:ascii="宋体" w:hAnsi="宋体" w:cs="宋体"/>
          <w:spacing w:val="7"/>
          <w:sz w:val="23"/>
          <w:szCs w:val="23"/>
        </w:rPr>
        <w:t>施工总承包叁级及以上资质，企业安全生产许可证处于有效期内。</w:t>
      </w:r>
    </w:p>
    <w:p w14:paraId="46911C00">
      <w:pPr>
        <w:spacing w:before="28" w:line="380" w:lineRule="auto"/>
        <w:ind w:left="5" w:right="80" w:firstLine="517"/>
        <w:rPr>
          <w:rFonts w:hint="default" w:ascii="宋体" w:hAnsi="宋体" w:cs="宋体"/>
          <w:sz w:val="23"/>
          <w:szCs w:val="23"/>
        </w:rPr>
      </w:pPr>
      <w:r>
        <w:rPr>
          <w:rFonts w:hint="default" w:ascii="宋体" w:hAnsi="宋体" w:cs="宋体"/>
          <w:spacing w:val="7"/>
          <w:sz w:val="23"/>
          <w:szCs w:val="23"/>
        </w:rPr>
        <w:t>(2) 拟派的项目负责人须为</w:t>
      </w:r>
      <w:r>
        <w:rPr>
          <w:rFonts w:hint="eastAsia" w:ascii="宋体" w:hAnsi="宋体" w:cs="宋体"/>
          <w:spacing w:val="7"/>
          <w:sz w:val="23"/>
          <w:szCs w:val="23"/>
          <w:lang w:eastAsia="zh-CN"/>
        </w:rPr>
        <w:t>建筑工程专业</w:t>
      </w:r>
      <w:r>
        <w:rPr>
          <w:rFonts w:hint="default" w:ascii="宋体" w:hAnsi="宋体" w:cs="宋体"/>
          <w:spacing w:val="7"/>
          <w:sz w:val="23"/>
          <w:szCs w:val="23"/>
        </w:rPr>
        <w:t>二级及以上注册建造师执业资格，同时具备有效的项目负责人安全生产考核合格证书且没有在建项目；(须提供建造师执</w:t>
      </w:r>
      <w:r>
        <w:rPr>
          <w:rFonts w:hint="default" w:ascii="宋体" w:hAnsi="宋体" w:cs="宋体"/>
          <w:spacing w:val="3"/>
          <w:sz w:val="23"/>
          <w:szCs w:val="23"/>
        </w:rPr>
        <w:t>业</w:t>
      </w:r>
      <w:r>
        <w:rPr>
          <w:rFonts w:hint="default" w:ascii="宋体" w:hAnsi="宋体" w:cs="宋体"/>
          <w:spacing w:val="9"/>
          <w:sz w:val="23"/>
          <w:szCs w:val="23"/>
        </w:rPr>
        <w:t>资格注册证及安全生产考核合格证的复印件，提供无在建工程承诺函)。</w:t>
      </w:r>
    </w:p>
    <w:p w14:paraId="1131B7A6">
      <w:pPr>
        <w:spacing w:before="155" w:line="418" w:lineRule="auto"/>
        <w:ind w:left="1" w:right="80" w:firstLine="521"/>
        <w:rPr>
          <w:rFonts w:hint="default" w:ascii="宋体" w:hAnsi="宋体" w:cs="宋体"/>
          <w:sz w:val="23"/>
          <w:szCs w:val="23"/>
        </w:rPr>
      </w:pPr>
      <w:r>
        <w:rPr>
          <w:rFonts w:hint="default" w:ascii="宋体" w:hAnsi="宋体" w:cs="宋体"/>
          <w:spacing w:val="20"/>
          <w:sz w:val="23"/>
          <w:szCs w:val="23"/>
        </w:rPr>
        <w:t>(3</w:t>
      </w:r>
      <w:r>
        <w:rPr>
          <w:rFonts w:hint="default" w:ascii="宋体" w:hAnsi="宋体" w:cs="宋体"/>
          <w:spacing w:val="14"/>
          <w:sz w:val="23"/>
          <w:szCs w:val="23"/>
        </w:rPr>
        <w:t>)</w:t>
      </w:r>
      <w:r>
        <w:rPr>
          <w:rFonts w:hint="default" w:ascii="宋体" w:hAnsi="宋体" w:cs="宋体"/>
          <w:spacing w:val="10"/>
          <w:sz w:val="23"/>
          <w:szCs w:val="23"/>
        </w:rPr>
        <w:t xml:space="preserve"> 湖南省外企业须按照湘建建[2015]190号文件要求办理省外入湘企业基本</w:t>
      </w:r>
      <w:r>
        <w:rPr>
          <w:rFonts w:hint="default" w:ascii="宋体" w:hAnsi="宋体" w:cs="宋体"/>
          <w:spacing w:val="7"/>
          <w:sz w:val="23"/>
          <w:szCs w:val="23"/>
        </w:rPr>
        <w:t>情况登记(以“湖南省住房和城乡建设网”查询为准或具有入湘施工登记证(处于有效</w:t>
      </w:r>
    </w:p>
    <w:p w14:paraId="1076D0FE">
      <w:pPr>
        <w:spacing w:line="227" w:lineRule="auto"/>
        <w:ind w:left="3"/>
        <w:rPr>
          <w:rFonts w:hint="default" w:ascii="宋体" w:hAnsi="宋体" w:cs="宋体"/>
          <w:sz w:val="23"/>
          <w:szCs w:val="23"/>
        </w:rPr>
      </w:pPr>
      <w:r>
        <w:rPr>
          <w:rFonts w:hint="default" w:ascii="宋体" w:hAnsi="宋体" w:cs="宋体"/>
          <w:spacing w:val="3"/>
          <w:sz w:val="23"/>
          <w:szCs w:val="23"/>
        </w:rPr>
        <w:t>期内)。</w:t>
      </w:r>
    </w:p>
    <w:p w14:paraId="181733AC">
      <w:pPr>
        <w:numPr>
          <w:ilvl w:val="0"/>
          <w:numId w:val="0"/>
        </w:numPr>
        <w:spacing w:before="47" w:line="383" w:lineRule="auto"/>
        <w:ind w:right="37" w:rightChars="0" w:firstLine="500" w:firstLineChars="200"/>
        <w:rPr>
          <w:rFonts w:hint="default" w:ascii="宋体" w:hAnsi="宋体" w:cs="宋体"/>
          <w:spacing w:val="6"/>
          <w:sz w:val="23"/>
          <w:szCs w:val="23"/>
        </w:rPr>
      </w:pPr>
      <w:r>
        <w:rPr>
          <w:rFonts w:hint="eastAsia" w:ascii="宋体" w:hAnsi="宋体" w:cs="宋体"/>
          <w:spacing w:val="10"/>
          <w:sz w:val="23"/>
          <w:szCs w:val="23"/>
          <w:lang w:val="en-US" w:eastAsia="zh-CN"/>
        </w:rPr>
        <w:t>4、</w:t>
      </w:r>
      <w:r>
        <w:rPr>
          <w:rFonts w:hint="default" w:ascii="宋体" w:hAnsi="宋体" w:cs="宋体"/>
          <w:spacing w:val="10"/>
          <w:sz w:val="23"/>
          <w:szCs w:val="23"/>
        </w:rPr>
        <w:t>单位负责人为同一人或者存在直接控股、管理关系的不同供应商，不得参加</w:t>
      </w:r>
      <w:r>
        <w:rPr>
          <w:rFonts w:hint="default" w:ascii="宋体" w:hAnsi="宋体" w:cs="宋体"/>
          <w:sz w:val="23"/>
          <w:szCs w:val="23"/>
        </w:rPr>
        <w:t xml:space="preserve"> </w:t>
      </w:r>
      <w:r>
        <w:rPr>
          <w:rFonts w:hint="default" w:ascii="宋体" w:hAnsi="宋体" w:cs="宋体"/>
          <w:spacing w:val="7"/>
          <w:sz w:val="23"/>
          <w:szCs w:val="23"/>
        </w:rPr>
        <w:t>同一合同项下的政府采购活动</w:t>
      </w:r>
      <w:r>
        <w:rPr>
          <w:rFonts w:hint="default" w:ascii="宋体" w:hAnsi="宋体" w:cs="宋体"/>
          <w:spacing w:val="6"/>
          <w:sz w:val="23"/>
          <w:szCs w:val="23"/>
        </w:rPr>
        <w:t>。</w:t>
      </w:r>
    </w:p>
    <w:p w14:paraId="62B53E85">
      <w:pPr>
        <w:numPr>
          <w:ilvl w:val="0"/>
          <w:numId w:val="0"/>
        </w:numPr>
        <w:spacing w:before="47" w:line="383" w:lineRule="auto"/>
        <w:ind w:right="37" w:rightChars="0" w:firstLine="496" w:firstLineChars="200"/>
        <w:rPr>
          <w:rFonts w:hint="default" w:ascii="宋体" w:hAnsi="宋体" w:cs="宋体"/>
          <w:sz w:val="23"/>
          <w:szCs w:val="23"/>
        </w:rPr>
      </w:pPr>
      <w:r>
        <w:rPr>
          <w:rFonts w:hint="eastAsia" w:ascii="宋体" w:hAnsi="宋体" w:cs="宋体"/>
          <w:spacing w:val="9"/>
          <w:sz w:val="23"/>
          <w:szCs w:val="23"/>
          <w:lang w:val="en-US" w:eastAsia="zh-CN"/>
        </w:rPr>
        <w:t>5、</w:t>
      </w:r>
      <w:r>
        <w:rPr>
          <w:rFonts w:hint="default" w:ascii="宋体" w:hAnsi="宋体" w:cs="宋体"/>
          <w:spacing w:val="9"/>
          <w:sz w:val="23"/>
          <w:szCs w:val="23"/>
        </w:rPr>
        <w:t>为</w:t>
      </w:r>
      <w:r>
        <w:rPr>
          <w:rFonts w:hint="default" w:ascii="宋体" w:hAnsi="宋体" w:cs="宋体"/>
          <w:spacing w:val="5"/>
          <w:sz w:val="23"/>
          <w:szCs w:val="23"/>
        </w:rPr>
        <w:t>本采购项目提供整体设计、规范编制或者项目管理、监理、检测等服务的，</w:t>
      </w:r>
      <w:r>
        <w:rPr>
          <w:rFonts w:hint="default" w:ascii="宋体" w:hAnsi="宋体" w:cs="宋体"/>
          <w:spacing w:val="9"/>
          <w:sz w:val="23"/>
          <w:szCs w:val="23"/>
        </w:rPr>
        <w:t>不得再参加此项目的其他政府采购采购活动</w:t>
      </w:r>
      <w:r>
        <w:rPr>
          <w:rFonts w:hint="default" w:ascii="宋体" w:hAnsi="宋体" w:cs="宋体"/>
          <w:spacing w:val="5"/>
          <w:sz w:val="23"/>
          <w:szCs w:val="23"/>
        </w:rPr>
        <w:t>。</w:t>
      </w:r>
    </w:p>
    <w:p w14:paraId="7ADC4019">
      <w:pPr>
        <w:numPr>
          <w:ilvl w:val="0"/>
          <w:numId w:val="0"/>
        </w:numPr>
        <w:spacing w:before="47" w:line="383" w:lineRule="auto"/>
        <w:ind w:right="37" w:rightChars="0" w:firstLine="488" w:firstLineChars="200"/>
        <w:rPr>
          <w:rFonts w:hint="default" w:ascii="宋体" w:hAnsi="宋体" w:cs="宋体"/>
          <w:spacing w:val="7"/>
          <w:sz w:val="23"/>
          <w:szCs w:val="23"/>
        </w:rPr>
      </w:pPr>
      <w:r>
        <w:rPr>
          <w:rFonts w:hint="eastAsia" w:ascii="宋体" w:hAnsi="宋体" w:cs="宋体"/>
          <w:spacing w:val="7"/>
          <w:sz w:val="23"/>
          <w:szCs w:val="23"/>
          <w:lang w:val="en-US" w:eastAsia="zh-CN"/>
        </w:rPr>
        <w:t>6、</w:t>
      </w:r>
      <w:r>
        <w:rPr>
          <w:rFonts w:hint="default" w:ascii="宋体" w:hAnsi="宋体" w:cs="宋体"/>
          <w:spacing w:val="7"/>
          <w:sz w:val="23"/>
          <w:szCs w:val="23"/>
        </w:rPr>
        <w:t>列入失信被执行人、重大税收违法案件当事人名单，列入政府采购严重违法失信行为记录名单的，拒绝其参与政府采购活动</w:t>
      </w:r>
    </w:p>
    <w:p w14:paraId="5CC494F1">
      <w:pPr>
        <w:numPr>
          <w:ilvl w:val="0"/>
          <w:numId w:val="0"/>
        </w:numPr>
        <w:spacing w:before="47" w:line="383" w:lineRule="auto"/>
        <w:ind w:left="479" w:leftChars="0" w:right="37" w:rightChars="0"/>
        <w:rPr>
          <w:rFonts w:hint="default" w:ascii="宋体" w:hAnsi="宋体" w:cs="宋体"/>
          <w:spacing w:val="7"/>
          <w:sz w:val="23"/>
          <w:szCs w:val="23"/>
        </w:rPr>
      </w:pPr>
      <w:r>
        <w:rPr>
          <w:rFonts w:hint="eastAsia" w:ascii="宋体" w:hAnsi="宋体" w:cs="宋体"/>
          <w:spacing w:val="7"/>
          <w:sz w:val="23"/>
          <w:szCs w:val="23"/>
          <w:lang w:val="en-US" w:eastAsia="zh-CN"/>
        </w:rPr>
        <w:t>7、</w:t>
      </w:r>
      <w:r>
        <w:rPr>
          <w:rFonts w:hint="default" w:ascii="宋体" w:hAnsi="宋体" w:cs="宋体"/>
          <w:spacing w:val="7"/>
          <w:sz w:val="23"/>
          <w:szCs w:val="23"/>
        </w:rPr>
        <w:t>本次磋商不接受为联合体形式的供应商。</w:t>
      </w:r>
    </w:p>
    <w:p w14:paraId="5BE72477">
      <w:pPr>
        <w:spacing w:before="75" w:line="360" w:lineRule="auto"/>
        <w:ind w:left="7"/>
        <w:outlineLvl w:val="1"/>
        <w:rPr>
          <w:rFonts w:hint="eastAsia" w:ascii="黑体" w:hAnsi="黑体" w:eastAsia="黑体" w:cs="黑体"/>
          <w:sz w:val="23"/>
          <w:szCs w:val="23"/>
        </w:rPr>
      </w:pPr>
      <w:bookmarkStart w:id="5" w:name="_bookmark6"/>
      <w:bookmarkEnd w:id="5"/>
      <w:r>
        <w:rPr>
          <w:rFonts w:hint="eastAsia" w:ascii="黑体" w:hAnsi="黑体" w:eastAsia="黑体" w:cs="黑体"/>
          <w:spacing w:val="16"/>
          <w:position w:val="1"/>
          <w:sz w:val="23"/>
          <w:szCs w:val="23"/>
        </w:rPr>
        <w:t>五</w:t>
      </w:r>
      <w:r>
        <w:rPr>
          <w:rFonts w:hint="eastAsia" w:ascii="黑体" w:hAnsi="黑体" w:eastAsia="黑体" w:cs="黑体"/>
          <w:spacing w:val="10"/>
          <w:position w:val="1"/>
          <w:sz w:val="23"/>
          <w:szCs w:val="23"/>
        </w:rPr>
        <w:t>、</w:t>
      </w:r>
      <w:r>
        <w:rPr>
          <w:rFonts w:hint="eastAsia" w:ascii="黑体" w:hAnsi="黑体" w:eastAsia="黑体" w:cs="黑体"/>
          <w:spacing w:val="8"/>
          <w:position w:val="1"/>
          <w:sz w:val="23"/>
          <w:szCs w:val="23"/>
        </w:rPr>
        <w:t>获取磋商文件的时间、地点及方式</w:t>
      </w:r>
    </w:p>
    <w:p w14:paraId="3D9C988C">
      <w:pPr>
        <w:spacing w:before="52" w:line="360" w:lineRule="auto"/>
        <w:ind w:left="2" w:firstLine="495"/>
        <w:rPr>
          <w:rFonts w:hint="default" w:ascii="宋体" w:hAnsi="宋体" w:eastAsia="宋体" w:cs="宋体"/>
          <w:color w:val="333333"/>
          <w:spacing w:val="7"/>
          <w:sz w:val="23"/>
          <w:szCs w:val="23"/>
          <w:lang w:eastAsia="zh-CN"/>
        </w:rPr>
      </w:pPr>
      <w:r>
        <w:rPr>
          <w:rFonts w:hint="default" w:ascii="宋体" w:hAnsi="宋体" w:eastAsia="宋体" w:cs="宋体"/>
          <w:color w:val="333333"/>
          <w:spacing w:val="7"/>
          <w:sz w:val="23"/>
          <w:szCs w:val="23"/>
          <w:lang w:val="en-US" w:eastAsia="zh-CN"/>
        </w:rPr>
        <w:t>有意参加投标者，于</w:t>
      </w:r>
      <w:r>
        <w:rPr>
          <w:rFonts w:hint="eastAsia" w:ascii="宋体" w:hAnsi="宋体" w:cs="宋体"/>
          <w:color w:val="333333"/>
          <w:spacing w:val="7"/>
          <w:sz w:val="23"/>
          <w:szCs w:val="23"/>
          <w:lang w:val="en-US" w:eastAsia="zh-CN"/>
        </w:rPr>
        <w:t>2026</w:t>
      </w:r>
      <w:r>
        <w:rPr>
          <w:rFonts w:hint="default" w:ascii="宋体" w:hAnsi="宋体" w:eastAsia="宋体" w:cs="宋体"/>
          <w:color w:val="333333"/>
          <w:spacing w:val="7"/>
          <w:sz w:val="23"/>
          <w:szCs w:val="23"/>
          <w:lang w:eastAsia="zh-CN"/>
        </w:rPr>
        <w:t>年</w:t>
      </w:r>
      <w:r>
        <w:rPr>
          <w:rFonts w:hint="eastAsia" w:ascii="宋体" w:hAnsi="宋体" w:cs="宋体"/>
          <w:color w:val="333333"/>
          <w:spacing w:val="7"/>
          <w:sz w:val="23"/>
          <w:szCs w:val="23"/>
          <w:lang w:val="en-US" w:eastAsia="zh-CN"/>
        </w:rPr>
        <w:t xml:space="preserve"> 6 </w:t>
      </w:r>
      <w:r>
        <w:rPr>
          <w:rFonts w:hint="default" w:ascii="宋体" w:hAnsi="宋体" w:eastAsia="宋体" w:cs="宋体"/>
          <w:color w:val="333333"/>
          <w:spacing w:val="7"/>
          <w:sz w:val="23"/>
          <w:szCs w:val="23"/>
          <w:lang w:eastAsia="zh-CN"/>
        </w:rPr>
        <w:t>月</w:t>
      </w:r>
      <w:r>
        <w:rPr>
          <w:rFonts w:hint="eastAsia" w:ascii="宋体" w:hAnsi="宋体" w:cs="宋体"/>
          <w:color w:val="333333"/>
          <w:spacing w:val="7"/>
          <w:sz w:val="23"/>
          <w:szCs w:val="23"/>
          <w:lang w:val="en-US" w:eastAsia="zh-CN"/>
        </w:rPr>
        <w:t xml:space="preserve"> 26 </w:t>
      </w:r>
      <w:r>
        <w:rPr>
          <w:rFonts w:hint="default" w:ascii="宋体" w:hAnsi="宋体" w:eastAsia="宋体" w:cs="宋体"/>
          <w:color w:val="333333"/>
          <w:spacing w:val="7"/>
          <w:sz w:val="23"/>
          <w:szCs w:val="23"/>
          <w:lang w:eastAsia="zh-CN"/>
        </w:rPr>
        <w:t>日至</w:t>
      </w:r>
      <w:r>
        <w:rPr>
          <w:rFonts w:hint="eastAsia" w:ascii="宋体" w:hAnsi="宋体" w:cs="宋体"/>
          <w:color w:val="333333"/>
          <w:spacing w:val="7"/>
          <w:sz w:val="23"/>
          <w:szCs w:val="23"/>
          <w:lang w:val="en-US" w:eastAsia="zh-CN"/>
        </w:rPr>
        <w:t xml:space="preserve">  2026  </w:t>
      </w:r>
      <w:r>
        <w:rPr>
          <w:rFonts w:hint="default" w:ascii="宋体" w:hAnsi="宋体" w:eastAsia="宋体" w:cs="宋体"/>
          <w:color w:val="333333"/>
          <w:spacing w:val="7"/>
          <w:sz w:val="23"/>
          <w:szCs w:val="23"/>
          <w:lang w:eastAsia="zh-CN"/>
        </w:rPr>
        <w:t>年</w:t>
      </w:r>
      <w:r>
        <w:rPr>
          <w:rFonts w:hint="eastAsia" w:ascii="宋体" w:hAnsi="宋体" w:cs="宋体"/>
          <w:color w:val="333333"/>
          <w:spacing w:val="7"/>
          <w:sz w:val="23"/>
          <w:szCs w:val="23"/>
          <w:lang w:val="en-US" w:eastAsia="zh-CN"/>
        </w:rPr>
        <w:t xml:space="preserve"> 7 </w:t>
      </w:r>
      <w:r>
        <w:rPr>
          <w:rFonts w:hint="default" w:ascii="宋体" w:hAnsi="宋体" w:eastAsia="宋体" w:cs="宋体"/>
          <w:color w:val="333333"/>
          <w:spacing w:val="7"/>
          <w:sz w:val="23"/>
          <w:szCs w:val="23"/>
          <w:lang w:eastAsia="zh-CN"/>
        </w:rPr>
        <w:t>月</w:t>
      </w:r>
      <w:r>
        <w:rPr>
          <w:rFonts w:hint="eastAsia" w:ascii="宋体" w:hAnsi="宋体" w:cs="宋体"/>
          <w:color w:val="333333"/>
          <w:spacing w:val="7"/>
          <w:sz w:val="23"/>
          <w:szCs w:val="23"/>
          <w:lang w:val="en-US" w:eastAsia="zh-CN"/>
        </w:rPr>
        <w:t xml:space="preserve"> 3 </w:t>
      </w:r>
      <w:r>
        <w:rPr>
          <w:rFonts w:hint="default" w:ascii="宋体" w:hAnsi="宋体" w:eastAsia="宋体" w:cs="宋体"/>
          <w:color w:val="333333"/>
          <w:spacing w:val="7"/>
          <w:sz w:val="23"/>
          <w:szCs w:val="23"/>
          <w:lang w:eastAsia="zh-CN"/>
        </w:rPr>
        <w:t>日每日上午</w:t>
      </w:r>
      <w:r>
        <w:rPr>
          <w:rFonts w:hint="default" w:ascii="宋体" w:hAnsi="宋体" w:eastAsia="宋体" w:cs="宋体"/>
          <w:color w:val="333333"/>
          <w:spacing w:val="7"/>
          <w:sz w:val="23"/>
          <w:szCs w:val="23"/>
          <w:lang w:val="en-US" w:eastAsia="zh-CN"/>
        </w:rPr>
        <w:t>9:00</w:t>
      </w:r>
      <w:r>
        <w:rPr>
          <w:rFonts w:hint="default" w:ascii="宋体" w:hAnsi="宋体" w:eastAsia="宋体" w:cs="宋体"/>
          <w:color w:val="333333"/>
          <w:spacing w:val="7"/>
          <w:sz w:val="23"/>
          <w:szCs w:val="23"/>
          <w:lang w:eastAsia="zh-CN"/>
        </w:rPr>
        <w:t>～12:00，下午14:</w:t>
      </w:r>
      <w:r>
        <w:rPr>
          <w:rFonts w:hint="default" w:ascii="宋体" w:hAnsi="宋体" w:eastAsia="宋体" w:cs="宋体"/>
          <w:color w:val="333333"/>
          <w:spacing w:val="7"/>
          <w:sz w:val="23"/>
          <w:szCs w:val="23"/>
          <w:lang w:val="en-US" w:eastAsia="zh-CN"/>
        </w:rPr>
        <w:t>00</w:t>
      </w:r>
      <w:r>
        <w:rPr>
          <w:rFonts w:hint="default" w:ascii="宋体" w:hAnsi="宋体" w:eastAsia="宋体" w:cs="宋体"/>
          <w:color w:val="333333"/>
          <w:spacing w:val="7"/>
          <w:sz w:val="23"/>
          <w:szCs w:val="23"/>
          <w:lang w:eastAsia="zh-CN"/>
        </w:rPr>
        <w:t>～17:00(北京时间、节假日除外)，在</w:t>
      </w:r>
      <w:r>
        <w:rPr>
          <w:rFonts w:hint="eastAsia" w:ascii="宋体" w:hAnsi="宋体" w:eastAsia="宋体" w:cs="宋体"/>
          <w:color w:val="333333"/>
          <w:spacing w:val="7"/>
          <w:sz w:val="23"/>
          <w:szCs w:val="23"/>
          <w:lang w:eastAsia="zh-CN"/>
        </w:rPr>
        <w:t>湖南扬德项目咨询管理有限公司</w:t>
      </w:r>
      <w:r>
        <w:rPr>
          <w:rFonts w:hint="default" w:ascii="宋体" w:hAnsi="宋体" w:eastAsia="宋体" w:cs="宋体"/>
          <w:color w:val="333333"/>
          <w:spacing w:val="7"/>
          <w:sz w:val="23"/>
          <w:szCs w:val="23"/>
          <w:lang w:eastAsia="zh-CN"/>
        </w:rPr>
        <w:t>（湖南邵东市皮具工贸园</w:t>
      </w:r>
      <w:r>
        <w:rPr>
          <w:rFonts w:hint="default" w:ascii="宋体" w:hAnsi="宋体" w:eastAsia="宋体" w:cs="宋体"/>
          <w:color w:val="333333"/>
          <w:spacing w:val="7"/>
          <w:sz w:val="23"/>
          <w:szCs w:val="23"/>
          <w:lang w:val="en-US" w:eastAsia="zh-CN"/>
        </w:rPr>
        <w:t>32栋</w:t>
      </w:r>
      <w:r>
        <w:rPr>
          <w:rFonts w:hint="default" w:ascii="宋体" w:hAnsi="宋体" w:eastAsia="宋体" w:cs="宋体"/>
          <w:color w:val="333333"/>
          <w:spacing w:val="7"/>
          <w:sz w:val="23"/>
          <w:szCs w:val="23"/>
          <w:lang w:eastAsia="zh-CN"/>
        </w:rPr>
        <w:t>）持加盖公章的营业执照复印件、法定代表人身份证明或法定代表人授权委托书原件(附法定代表人身份证明)、个人身份证</w:t>
      </w:r>
      <w:r>
        <w:rPr>
          <w:rFonts w:hint="eastAsia" w:ascii="宋体" w:hAnsi="宋体" w:eastAsia="宋体" w:cs="宋体"/>
          <w:color w:val="333333"/>
          <w:spacing w:val="7"/>
          <w:sz w:val="23"/>
          <w:szCs w:val="23"/>
          <w:lang w:eastAsia="zh-CN"/>
        </w:rPr>
        <w:t>原件</w:t>
      </w:r>
      <w:r>
        <w:rPr>
          <w:rFonts w:hint="default" w:ascii="宋体" w:hAnsi="宋体" w:eastAsia="宋体" w:cs="宋体"/>
          <w:color w:val="333333"/>
          <w:spacing w:val="7"/>
          <w:sz w:val="23"/>
          <w:szCs w:val="23"/>
          <w:lang w:val="en-US" w:eastAsia="zh-CN"/>
        </w:rPr>
        <w:t>和</w:t>
      </w:r>
      <w:r>
        <w:rPr>
          <w:rFonts w:hint="default" w:ascii="宋体" w:hAnsi="宋体" w:eastAsia="宋体" w:cs="宋体"/>
          <w:color w:val="333333"/>
          <w:spacing w:val="7"/>
          <w:sz w:val="23"/>
          <w:szCs w:val="23"/>
          <w:lang w:eastAsia="zh-CN"/>
        </w:rPr>
        <w:t>本采购邀请</w:t>
      </w:r>
      <w:r>
        <w:rPr>
          <w:rFonts w:hint="eastAsia" w:ascii="宋体" w:hAnsi="宋体" w:eastAsia="宋体" w:cs="宋体"/>
          <w:color w:val="333333"/>
          <w:spacing w:val="7"/>
          <w:sz w:val="23"/>
          <w:szCs w:val="23"/>
          <w:lang w:eastAsia="zh-CN"/>
        </w:rPr>
        <w:t>获取</w:t>
      </w:r>
      <w:r>
        <w:rPr>
          <w:rFonts w:hint="default" w:ascii="宋体" w:hAnsi="宋体" w:eastAsia="宋体" w:cs="宋体"/>
          <w:color w:val="333333"/>
          <w:spacing w:val="7"/>
          <w:sz w:val="23"/>
          <w:szCs w:val="23"/>
          <w:lang w:eastAsia="zh-CN"/>
        </w:rPr>
        <w:t>磋商文件。</w:t>
      </w:r>
    </w:p>
    <w:p w14:paraId="618847D8">
      <w:pPr>
        <w:spacing w:before="75" w:line="480" w:lineRule="auto"/>
        <w:ind w:left="8"/>
        <w:outlineLvl w:val="1"/>
        <w:rPr>
          <w:rFonts w:hint="eastAsia" w:ascii="黑体" w:hAnsi="黑体" w:eastAsia="黑体" w:cs="黑体"/>
          <w:color w:val="auto"/>
          <w:sz w:val="23"/>
          <w:szCs w:val="23"/>
        </w:rPr>
      </w:pPr>
      <w:bookmarkStart w:id="6" w:name="_bookmark8"/>
      <w:bookmarkEnd w:id="6"/>
      <w:bookmarkStart w:id="7" w:name="_bookmark7"/>
      <w:bookmarkEnd w:id="7"/>
      <w:r>
        <w:rPr>
          <w:rFonts w:hint="eastAsia" w:ascii="黑体" w:hAnsi="黑体" w:eastAsia="黑体" w:cs="黑体"/>
          <w:color w:val="auto"/>
          <w:spacing w:val="18"/>
          <w:sz w:val="23"/>
          <w:szCs w:val="23"/>
        </w:rPr>
        <w:t>六、</w:t>
      </w:r>
      <w:r>
        <w:rPr>
          <w:rFonts w:hint="eastAsia" w:ascii="黑体" w:hAnsi="黑体" w:eastAsia="黑体" w:cs="黑体"/>
          <w:color w:val="auto"/>
          <w:spacing w:val="9"/>
          <w:sz w:val="23"/>
          <w:szCs w:val="23"/>
        </w:rPr>
        <w:t>提交首次响应文件的截止时间、磋商时间及地点</w:t>
      </w:r>
    </w:p>
    <w:p w14:paraId="058C9E97">
      <w:pPr>
        <w:spacing w:before="52" w:line="480" w:lineRule="auto"/>
        <w:ind w:left="2" w:firstLine="495"/>
        <w:rPr>
          <w:rFonts w:hint="default" w:ascii="宋体"/>
          <w:color w:val="auto"/>
          <w:sz w:val="21"/>
          <w:szCs w:val="21"/>
          <w:lang w:eastAsia="zh-CN"/>
        </w:rPr>
      </w:pPr>
      <w:r>
        <w:rPr>
          <w:rFonts w:hint="default" w:ascii="宋体" w:hAnsi="宋体" w:cs="宋体"/>
          <w:color w:val="auto"/>
          <w:spacing w:val="7"/>
          <w:sz w:val="23"/>
          <w:szCs w:val="23"/>
          <w:lang w:eastAsia="zh-CN"/>
        </w:rPr>
        <w:t>1、提交磋商文件的截止时间：</w:t>
      </w:r>
      <w:r>
        <w:rPr>
          <w:rFonts w:hint="eastAsia" w:ascii="宋体" w:hAnsi="宋体" w:cs="宋体"/>
          <w:color w:val="auto"/>
          <w:spacing w:val="7"/>
          <w:sz w:val="23"/>
          <w:szCs w:val="23"/>
          <w:lang w:val="en-US" w:eastAsia="zh-CN"/>
        </w:rPr>
        <w:t xml:space="preserve">   2026 </w:t>
      </w:r>
      <w:r>
        <w:rPr>
          <w:rFonts w:hint="default" w:ascii="宋体" w:hAnsi="宋体" w:cs="宋体"/>
          <w:color w:val="auto"/>
          <w:spacing w:val="7"/>
          <w:sz w:val="23"/>
          <w:szCs w:val="23"/>
          <w:lang w:eastAsia="zh-CN"/>
        </w:rPr>
        <w:t>年</w:t>
      </w:r>
      <w:r>
        <w:rPr>
          <w:rFonts w:hint="eastAsia" w:ascii="宋体" w:hAnsi="宋体" w:cs="宋体"/>
          <w:color w:val="auto"/>
          <w:spacing w:val="7"/>
          <w:sz w:val="23"/>
          <w:szCs w:val="23"/>
          <w:lang w:val="en-US" w:eastAsia="zh-CN"/>
        </w:rPr>
        <w:t xml:space="preserve"> 7 </w:t>
      </w:r>
      <w:r>
        <w:rPr>
          <w:rFonts w:hint="default" w:ascii="宋体" w:hAnsi="宋体" w:cs="宋体"/>
          <w:color w:val="auto"/>
          <w:spacing w:val="7"/>
          <w:sz w:val="23"/>
          <w:szCs w:val="23"/>
          <w:lang w:eastAsia="zh-CN"/>
        </w:rPr>
        <w:t>月</w:t>
      </w:r>
      <w:r>
        <w:rPr>
          <w:rFonts w:hint="eastAsia" w:ascii="宋体" w:hAnsi="宋体" w:cs="宋体"/>
          <w:color w:val="auto"/>
          <w:spacing w:val="7"/>
          <w:sz w:val="23"/>
          <w:szCs w:val="23"/>
          <w:lang w:val="en-US" w:eastAsia="zh-CN"/>
        </w:rPr>
        <w:t xml:space="preserve">9  </w:t>
      </w:r>
      <w:r>
        <w:rPr>
          <w:rFonts w:hint="default" w:ascii="宋体" w:hAnsi="宋体" w:cs="宋体"/>
          <w:color w:val="auto"/>
          <w:spacing w:val="7"/>
          <w:sz w:val="23"/>
          <w:szCs w:val="23"/>
          <w:lang w:eastAsia="zh-CN"/>
        </w:rPr>
        <w:t>日</w:t>
      </w:r>
      <w:r>
        <w:rPr>
          <w:rFonts w:hint="default" w:ascii="宋体" w:hAnsi="宋体" w:cs="宋体"/>
          <w:color w:val="auto"/>
          <w:spacing w:val="7"/>
          <w:sz w:val="23"/>
          <w:szCs w:val="23"/>
          <w:lang w:val="en-US" w:eastAsia="zh-CN"/>
        </w:rPr>
        <w:t>9</w:t>
      </w:r>
      <w:r>
        <w:rPr>
          <w:rFonts w:hint="default" w:ascii="宋体" w:hAnsi="宋体" w:cs="宋体"/>
          <w:color w:val="auto"/>
          <w:spacing w:val="7"/>
          <w:sz w:val="23"/>
          <w:szCs w:val="23"/>
          <w:lang w:eastAsia="zh-CN"/>
        </w:rPr>
        <w:t>时</w:t>
      </w:r>
      <w:r>
        <w:rPr>
          <w:rFonts w:hint="default" w:ascii="宋体" w:hAnsi="宋体" w:cs="宋体"/>
          <w:color w:val="auto"/>
          <w:spacing w:val="7"/>
          <w:sz w:val="23"/>
          <w:szCs w:val="23"/>
          <w:lang w:val="en-US" w:eastAsia="zh-CN"/>
        </w:rPr>
        <w:t>00</w:t>
      </w:r>
      <w:r>
        <w:rPr>
          <w:rFonts w:hint="default" w:ascii="宋体" w:hAnsi="宋体" w:cs="宋体"/>
          <w:color w:val="auto"/>
          <w:spacing w:val="7"/>
          <w:sz w:val="23"/>
          <w:szCs w:val="23"/>
          <w:lang w:eastAsia="zh-CN"/>
        </w:rPr>
        <w:t>分（北京时间）；</w:t>
      </w:r>
    </w:p>
    <w:p w14:paraId="0EED1DA0">
      <w:pPr>
        <w:spacing w:before="52" w:line="360" w:lineRule="auto"/>
        <w:ind w:left="2" w:right="-380" w:rightChars="-181" w:firstLine="495"/>
        <w:rPr>
          <w:rFonts w:hint="default" w:ascii="宋体" w:hAnsi="宋体" w:cs="宋体"/>
          <w:color w:val="auto"/>
          <w:spacing w:val="7"/>
          <w:sz w:val="23"/>
          <w:szCs w:val="23"/>
          <w:lang w:eastAsia="zh-CN"/>
        </w:rPr>
      </w:pPr>
      <w:r>
        <w:rPr>
          <w:rFonts w:hint="default" w:ascii="宋体" w:hAnsi="宋体" w:cs="宋体"/>
          <w:color w:val="auto"/>
          <w:spacing w:val="7"/>
          <w:sz w:val="23"/>
          <w:szCs w:val="23"/>
          <w:lang w:eastAsia="zh-CN"/>
        </w:rPr>
        <w:t>2、提交磋商文件地点：</w:t>
      </w:r>
      <w:r>
        <w:rPr>
          <w:rFonts w:hint="eastAsia" w:ascii="宋体" w:hAnsi="宋体" w:cs="宋体"/>
          <w:color w:val="auto"/>
          <w:spacing w:val="7"/>
          <w:sz w:val="23"/>
          <w:szCs w:val="23"/>
          <w:lang w:eastAsia="zh-CN"/>
        </w:rPr>
        <w:t>湖南扬德项目咨询管理有限公司</w:t>
      </w:r>
      <w:r>
        <w:rPr>
          <w:rFonts w:hint="default" w:ascii="宋体" w:hAnsi="宋体" w:cs="宋体"/>
          <w:color w:val="auto"/>
          <w:spacing w:val="7"/>
          <w:sz w:val="23"/>
          <w:szCs w:val="23"/>
          <w:lang w:eastAsia="zh-CN"/>
        </w:rPr>
        <w:t>（邵东市皮具工贸园</w:t>
      </w:r>
      <w:r>
        <w:rPr>
          <w:rFonts w:hint="default" w:ascii="宋体" w:hAnsi="宋体" w:cs="宋体"/>
          <w:color w:val="auto"/>
          <w:spacing w:val="7"/>
          <w:sz w:val="23"/>
          <w:szCs w:val="23"/>
          <w:lang w:val="en-US" w:eastAsia="zh-CN"/>
        </w:rPr>
        <w:t>32栋</w:t>
      </w:r>
      <w:r>
        <w:rPr>
          <w:rFonts w:hint="eastAsia" w:ascii="宋体" w:hAnsi="宋体" w:cs="宋体"/>
          <w:color w:val="auto"/>
          <w:spacing w:val="7"/>
          <w:sz w:val="23"/>
          <w:szCs w:val="23"/>
          <w:lang w:val="en-US" w:eastAsia="zh-CN"/>
        </w:rPr>
        <w:t>2楼</w:t>
      </w:r>
      <w:r>
        <w:rPr>
          <w:rFonts w:hint="default" w:ascii="宋体" w:hAnsi="宋体" w:cs="宋体"/>
          <w:color w:val="auto"/>
          <w:spacing w:val="7"/>
          <w:sz w:val="23"/>
          <w:szCs w:val="23"/>
          <w:lang w:eastAsia="zh-CN"/>
        </w:rPr>
        <w:t>）；</w:t>
      </w:r>
    </w:p>
    <w:p w14:paraId="47F5807A">
      <w:pPr>
        <w:spacing w:before="52" w:line="360" w:lineRule="auto"/>
        <w:ind w:left="2" w:firstLine="495"/>
        <w:rPr>
          <w:rFonts w:hint="default" w:ascii="宋体" w:hAnsi="宋体" w:cs="宋体"/>
          <w:color w:val="auto"/>
          <w:spacing w:val="7"/>
          <w:sz w:val="23"/>
          <w:szCs w:val="23"/>
          <w:lang w:eastAsia="zh-CN"/>
        </w:rPr>
      </w:pPr>
      <w:r>
        <w:rPr>
          <w:rFonts w:hint="default" w:ascii="宋体" w:hAnsi="宋体" w:cs="宋体"/>
          <w:color w:val="auto"/>
          <w:spacing w:val="7"/>
          <w:sz w:val="23"/>
          <w:szCs w:val="23"/>
          <w:lang w:eastAsia="zh-CN"/>
        </w:rPr>
        <w:t>3、磋商时间：</w:t>
      </w:r>
      <w:r>
        <w:rPr>
          <w:rFonts w:hint="eastAsia" w:ascii="宋体" w:hAnsi="宋体" w:cs="宋体"/>
          <w:color w:val="auto"/>
          <w:spacing w:val="7"/>
          <w:sz w:val="23"/>
          <w:szCs w:val="23"/>
          <w:lang w:val="en-US" w:eastAsia="zh-CN"/>
        </w:rPr>
        <w:t xml:space="preserve">2026 </w:t>
      </w:r>
      <w:r>
        <w:rPr>
          <w:rFonts w:hint="default" w:ascii="宋体" w:hAnsi="宋体" w:cs="宋体"/>
          <w:color w:val="auto"/>
          <w:spacing w:val="7"/>
          <w:sz w:val="23"/>
          <w:szCs w:val="23"/>
          <w:lang w:eastAsia="zh-CN"/>
        </w:rPr>
        <w:t>年</w:t>
      </w:r>
      <w:r>
        <w:rPr>
          <w:rFonts w:hint="eastAsia" w:ascii="宋体" w:hAnsi="宋体" w:cs="宋体"/>
          <w:color w:val="auto"/>
          <w:spacing w:val="7"/>
          <w:sz w:val="23"/>
          <w:szCs w:val="23"/>
          <w:lang w:val="en-US" w:eastAsia="zh-CN"/>
        </w:rPr>
        <w:t xml:space="preserve"> 7 </w:t>
      </w:r>
      <w:r>
        <w:rPr>
          <w:rFonts w:hint="default" w:ascii="宋体" w:hAnsi="宋体" w:cs="宋体"/>
          <w:color w:val="auto"/>
          <w:spacing w:val="7"/>
          <w:sz w:val="23"/>
          <w:szCs w:val="23"/>
          <w:lang w:eastAsia="zh-CN"/>
        </w:rPr>
        <w:t>月</w:t>
      </w:r>
      <w:r>
        <w:rPr>
          <w:rFonts w:hint="eastAsia" w:ascii="宋体" w:hAnsi="宋体" w:cs="宋体"/>
          <w:color w:val="auto"/>
          <w:spacing w:val="7"/>
          <w:sz w:val="23"/>
          <w:szCs w:val="23"/>
          <w:lang w:val="en-US" w:eastAsia="zh-CN"/>
        </w:rPr>
        <w:t xml:space="preserve">9  </w:t>
      </w:r>
      <w:r>
        <w:rPr>
          <w:rFonts w:hint="default" w:ascii="宋体" w:hAnsi="宋体" w:cs="宋体"/>
          <w:color w:val="auto"/>
          <w:spacing w:val="7"/>
          <w:sz w:val="23"/>
          <w:szCs w:val="23"/>
          <w:lang w:eastAsia="zh-CN"/>
        </w:rPr>
        <w:t>日</w:t>
      </w:r>
      <w:r>
        <w:rPr>
          <w:rFonts w:hint="default" w:ascii="宋体" w:hAnsi="宋体" w:cs="宋体"/>
          <w:color w:val="auto"/>
          <w:spacing w:val="7"/>
          <w:sz w:val="23"/>
          <w:szCs w:val="23"/>
          <w:lang w:val="en-US" w:eastAsia="zh-CN"/>
        </w:rPr>
        <w:t>9</w:t>
      </w:r>
      <w:r>
        <w:rPr>
          <w:rFonts w:hint="default" w:ascii="宋体" w:hAnsi="宋体" w:cs="宋体"/>
          <w:color w:val="auto"/>
          <w:spacing w:val="7"/>
          <w:sz w:val="23"/>
          <w:szCs w:val="23"/>
          <w:lang w:eastAsia="zh-CN"/>
        </w:rPr>
        <w:t>时</w:t>
      </w:r>
      <w:r>
        <w:rPr>
          <w:rFonts w:hint="default" w:ascii="宋体" w:hAnsi="宋体" w:cs="宋体"/>
          <w:color w:val="auto"/>
          <w:spacing w:val="7"/>
          <w:sz w:val="23"/>
          <w:szCs w:val="23"/>
          <w:lang w:val="en-US" w:eastAsia="zh-CN"/>
        </w:rPr>
        <w:t>00</w:t>
      </w:r>
      <w:r>
        <w:rPr>
          <w:rFonts w:hint="default" w:ascii="宋体" w:hAnsi="宋体" w:cs="宋体"/>
          <w:color w:val="auto"/>
          <w:spacing w:val="7"/>
          <w:sz w:val="23"/>
          <w:szCs w:val="23"/>
          <w:lang w:eastAsia="zh-CN"/>
        </w:rPr>
        <w:t>分（北京时间）；</w:t>
      </w:r>
    </w:p>
    <w:p w14:paraId="7FC508F4">
      <w:pPr>
        <w:spacing w:before="52" w:line="360" w:lineRule="auto"/>
        <w:ind w:left="2" w:firstLine="495"/>
        <w:rPr>
          <w:rFonts w:hint="default" w:ascii="宋体" w:hAnsi="宋体" w:cs="宋体"/>
          <w:color w:val="333333"/>
          <w:spacing w:val="7"/>
          <w:sz w:val="23"/>
          <w:szCs w:val="23"/>
          <w:lang w:eastAsia="zh-CN"/>
        </w:rPr>
      </w:pPr>
      <w:r>
        <w:rPr>
          <w:rFonts w:hint="default" w:ascii="宋体" w:hAnsi="宋体" w:cs="宋体"/>
          <w:color w:val="333333"/>
          <w:spacing w:val="7"/>
          <w:sz w:val="23"/>
          <w:szCs w:val="23"/>
          <w:lang w:val="en-US" w:eastAsia="zh-CN"/>
        </w:rPr>
        <w:t>4</w:t>
      </w:r>
      <w:r>
        <w:rPr>
          <w:rFonts w:hint="default" w:ascii="宋体" w:hAnsi="宋体" w:cs="宋体"/>
          <w:color w:val="333333"/>
          <w:spacing w:val="7"/>
          <w:sz w:val="23"/>
          <w:szCs w:val="23"/>
          <w:lang w:eastAsia="zh-CN"/>
        </w:rPr>
        <w:t>、磋商地点：</w:t>
      </w:r>
      <w:r>
        <w:rPr>
          <w:rFonts w:hint="eastAsia" w:ascii="宋体" w:hAnsi="宋体" w:cs="宋体"/>
          <w:color w:val="333333"/>
          <w:spacing w:val="7"/>
          <w:sz w:val="23"/>
          <w:szCs w:val="23"/>
          <w:lang w:eastAsia="zh-CN"/>
        </w:rPr>
        <w:t>湖南扬德项目咨询管理有限公司</w:t>
      </w:r>
      <w:r>
        <w:rPr>
          <w:rFonts w:hint="default" w:ascii="宋体" w:hAnsi="宋体" w:cs="宋体"/>
          <w:color w:val="333333"/>
          <w:spacing w:val="7"/>
          <w:sz w:val="23"/>
          <w:szCs w:val="23"/>
          <w:lang w:eastAsia="zh-CN"/>
        </w:rPr>
        <w:t>（邵东市皮具工贸园</w:t>
      </w:r>
      <w:r>
        <w:rPr>
          <w:rFonts w:hint="default" w:ascii="宋体" w:hAnsi="宋体" w:cs="宋体"/>
          <w:color w:val="333333"/>
          <w:spacing w:val="7"/>
          <w:sz w:val="23"/>
          <w:szCs w:val="23"/>
          <w:lang w:val="en-US" w:eastAsia="zh-CN"/>
        </w:rPr>
        <w:t>32栋</w:t>
      </w:r>
      <w:r>
        <w:rPr>
          <w:rFonts w:hint="eastAsia" w:ascii="宋体" w:hAnsi="宋体" w:cs="宋体"/>
          <w:color w:val="333333"/>
          <w:spacing w:val="7"/>
          <w:sz w:val="23"/>
          <w:szCs w:val="23"/>
          <w:lang w:val="en-US" w:eastAsia="zh-CN"/>
        </w:rPr>
        <w:t>2楼</w:t>
      </w:r>
      <w:r>
        <w:rPr>
          <w:rFonts w:hint="default" w:ascii="宋体" w:hAnsi="宋体" w:cs="宋体"/>
          <w:color w:val="333333"/>
          <w:spacing w:val="7"/>
          <w:sz w:val="23"/>
          <w:szCs w:val="23"/>
          <w:lang w:eastAsia="zh-CN"/>
        </w:rPr>
        <w:t>）；在截止时间后送达的响应文件为无效文件，采购人、采购代理机构或者磋商小组应当拒收。</w:t>
      </w:r>
    </w:p>
    <w:p w14:paraId="19B81CC7">
      <w:pPr>
        <w:spacing w:before="52" w:line="360" w:lineRule="auto"/>
        <w:ind w:left="2" w:firstLine="495"/>
        <w:rPr>
          <w:rFonts w:hint="default" w:ascii="宋体" w:hAnsi="宋体" w:cs="宋体"/>
          <w:color w:val="333333"/>
          <w:spacing w:val="7"/>
          <w:sz w:val="23"/>
          <w:szCs w:val="23"/>
          <w:lang w:eastAsia="zh-CN"/>
        </w:rPr>
      </w:pPr>
      <w:r>
        <w:rPr>
          <w:rFonts w:hint="default" w:ascii="宋体" w:hAnsi="宋体" w:cs="宋体"/>
          <w:color w:val="333333"/>
          <w:spacing w:val="7"/>
          <w:sz w:val="23"/>
          <w:szCs w:val="23"/>
          <w:lang w:val="en-US" w:eastAsia="zh-CN"/>
        </w:rPr>
        <w:t>5</w:t>
      </w:r>
      <w:r>
        <w:rPr>
          <w:rFonts w:hint="default" w:ascii="宋体" w:hAnsi="宋体" w:cs="宋体"/>
          <w:color w:val="333333"/>
          <w:spacing w:val="7"/>
          <w:sz w:val="23"/>
          <w:szCs w:val="23"/>
          <w:lang w:eastAsia="zh-CN"/>
        </w:rPr>
        <w:t>、磋商：因本项目需要磋商小组与供应商进行磋商，请供应商代表执身份证原件</w:t>
      </w:r>
      <w:r>
        <w:rPr>
          <w:rFonts w:hint="eastAsia" w:ascii="宋体" w:hAnsi="宋体" w:cs="宋体"/>
          <w:color w:val="333333"/>
          <w:spacing w:val="7"/>
          <w:sz w:val="23"/>
          <w:szCs w:val="23"/>
          <w:lang w:eastAsia="zh-CN"/>
        </w:rPr>
        <w:t>及授权书法人代表身份证明</w:t>
      </w:r>
      <w:r>
        <w:rPr>
          <w:rFonts w:hint="default" w:ascii="宋体" w:hAnsi="宋体" w:cs="宋体"/>
          <w:color w:val="333333"/>
          <w:spacing w:val="7"/>
          <w:sz w:val="23"/>
          <w:szCs w:val="23"/>
          <w:lang w:eastAsia="zh-CN"/>
        </w:rPr>
        <w:t>在磋商地点现场参加磋商活动，否则响应无效。</w:t>
      </w:r>
    </w:p>
    <w:p w14:paraId="0B90195F">
      <w:pPr>
        <w:spacing w:before="293" w:line="238" w:lineRule="auto"/>
        <w:outlineLvl w:val="1"/>
        <w:rPr>
          <w:rFonts w:hint="eastAsia" w:ascii="黑体" w:hAnsi="黑体" w:eastAsia="黑体" w:cs="黑体"/>
          <w:sz w:val="23"/>
          <w:szCs w:val="23"/>
        </w:rPr>
      </w:pPr>
      <w:r>
        <w:rPr>
          <w:rFonts w:hint="eastAsia" w:ascii="黑体" w:hAnsi="黑体" w:eastAsia="黑体" w:cs="黑体"/>
          <w:spacing w:val="7"/>
          <w:sz w:val="23"/>
          <w:szCs w:val="23"/>
        </w:rPr>
        <w:t>七、公告期</w:t>
      </w:r>
      <w:r>
        <w:rPr>
          <w:rFonts w:hint="eastAsia" w:ascii="黑体" w:hAnsi="黑体" w:eastAsia="黑体" w:cs="黑体"/>
          <w:spacing w:val="6"/>
          <w:sz w:val="23"/>
          <w:szCs w:val="23"/>
        </w:rPr>
        <w:t>限</w:t>
      </w:r>
    </w:p>
    <w:p w14:paraId="5460607E">
      <w:pPr>
        <w:spacing w:before="46" w:line="375" w:lineRule="auto"/>
        <w:ind w:left="2" w:firstLine="495"/>
        <w:rPr>
          <w:rFonts w:hint="default" w:ascii="宋体" w:hAnsi="宋体" w:cs="宋体"/>
          <w:sz w:val="23"/>
          <w:szCs w:val="23"/>
        </w:rPr>
      </w:pPr>
      <w:r>
        <w:rPr>
          <w:rFonts w:hint="default" w:ascii="宋体" w:hAnsi="宋体" w:cs="宋体"/>
          <w:spacing w:val="14"/>
          <w:sz w:val="23"/>
          <w:szCs w:val="23"/>
        </w:rPr>
        <w:t>1</w:t>
      </w:r>
      <w:r>
        <w:rPr>
          <w:rFonts w:hint="default" w:ascii="宋体" w:hAnsi="宋体" w:cs="宋体"/>
          <w:spacing w:val="12"/>
          <w:sz w:val="23"/>
          <w:szCs w:val="23"/>
        </w:rPr>
        <w:t>、</w:t>
      </w:r>
      <w:r>
        <w:rPr>
          <w:rFonts w:hint="default" w:ascii="宋体" w:hAnsi="宋体" w:cs="宋体"/>
          <w:spacing w:val="7"/>
          <w:sz w:val="23"/>
          <w:szCs w:val="23"/>
        </w:rPr>
        <w:t>本邀请公告在中国湖南政府采购网(</w:t>
      </w:r>
      <w:r>
        <w:rPr>
          <w:rFonts w:hint="default" w:ascii="宋体" w:hAnsi="宋体" w:cs="宋体"/>
          <w:sz w:val="23"/>
          <w:szCs w:val="23"/>
        </w:rPr>
        <w:t>www</w:t>
      </w:r>
      <w:r>
        <w:rPr>
          <w:rFonts w:hint="default" w:ascii="宋体" w:hAnsi="宋体" w:cs="宋体"/>
          <w:spacing w:val="7"/>
          <w:sz w:val="23"/>
          <w:szCs w:val="23"/>
        </w:rPr>
        <w:t>.</w:t>
      </w:r>
      <w:r>
        <w:rPr>
          <w:rFonts w:hint="default" w:ascii="宋体" w:hAnsi="宋体" w:cs="宋体"/>
          <w:sz w:val="23"/>
          <w:szCs w:val="23"/>
        </w:rPr>
        <w:t>ccgp</w:t>
      </w:r>
      <w:r>
        <w:rPr>
          <w:rFonts w:hint="default" w:ascii="宋体" w:hAnsi="宋体" w:cs="宋体"/>
          <w:spacing w:val="7"/>
          <w:sz w:val="23"/>
          <w:szCs w:val="23"/>
        </w:rPr>
        <w:t>-</w:t>
      </w:r>
      <w:r>
        <w:rPr>
          <w:rFonts w:hint="default" w:ascii="宋体" w:hAnsi="宋体" w:cs="宋体"/>
          <w:sz w:val="23"/>
          <w:szCs w:val="23"/>
        </w:rPr>
        <w:t>hunan</w:t>
      </w:r>
      <w:r>
        <w:rPr>
          <w:rFonts w:hint="default" w:ascii="宋体" w:hAnsi="宋体" w:cs="宋体"/>
          <w:spacing w:val="7"/>
          <w:sz w:val="23"/>
          <w:szCs w:val="23"/>
        </w:rPr>
        <w:t>.</w:t>
      </w:r>
      <w:r>
        <w:rPr>
          <w:rFonts w:hint="default" w:ascii="宋体" w:hAnsi="宋体" w:cs="宋体"/>
          <w:sz w:val="23"/>
          <w:szCs w:val="23"/>
        </w:rPr>
        <w:t>gov</w:t>
      </w:r>
      <w:r>
        <w:rPr>
          <w:rFonts w:hint="default" w:ascii="宋体" w:hAnsi="宋体" w:cs="宋体"/>
          <w:spacing w:val="7"/>
          <w:sz w:val="23"/>
          <w:szCs w:val="23"/>
        </w:rPr>
        <w:t>.</w:t>
      </w:r>
      <w:r>
        <w:rPr>
          <w:rFonts w:hint="default" w:ascii="宋体" w:hAnsi="宋体" w:cs="宋体"/>
          <w:sz w:val="23"/>
          <w:szCs w:val="23"/>
        </w:rPr>
        <w:t>cn</w:t>
      </w:r>
      <w:r>
        <w:rPr>
          <w:rFonts w:hint="default" w:ascii="宋体" w:hAnsi="宋体" w:cs="宋体"/>
          <w:spacing w:val="7"/>
          <w:sz w:val="23"/>
          <w:szCs w:val="23"/>
        </w:rPr>
        <w:t>)</w:t>
      </w:r>
      <w:r>
        <w:rPr>
          <w:rFonts w:hint="default" w:ascii="宋体" w:hAnsi="宋体" w:cs="宋体"/>
          <w:spacing w:val="11"/>
          <w:sz w:val="23"/>
          <w:szCs w:val="23"/>
        </w:rPr>
        <w:t>发布。公告期限从本邀请公告发布</w:t>
      </w:r>
      <w:r>
        <w:rPr>
          <w:rFonts w:hint="default" w:ascii="宋体" w:hAnsi="宋体" w:cs="宋体"/>
          <w:spacing w:val="12"/>
          <w:sz w:val="23"/>
          <w:szCs w:val="23"/>
        </w:rPr>
        <w:t>之</w:t>
      </w:r>
      <w:r>
        <w:rPr>
          <w:rFonts w:hint="default" w:ascii="宋体" w:hAnsi="宋体" w:cs="宋体"/>
          <w:spacing w:val="7"/>
          <w:sz w:val="23"/>
          <w:szCs w:val="23"/>
        </w:rPr>
        <w:t>日</w:t>
      </w:r>
      <w:r>
        <w:rPr>
          <w:rFonts w:hint="default" w:ascii="宋体" w:hAnsi="宋体" w:cs="宋体"/>
          <w:spacing w:val="6"/>
          <w:sz w:val="23"/>
          <w:szCs w:val="23"/>
        </w:rPr>
        <w:t>起5工作日。</w:t>
      </w:r>
    </w:p>
    <w:p w14:paraId="37BFE4DE">
      <w:pPr>
        <w:spacing w:line="310" w:lineRule="exact"/>
        <w:ind w:left="483"/>
        <w:rPr>
          <w:rFonts w:hint="default" w:ascii="宋体" w:hAnsi="宋体" w:cs="宋体"/>
          <w:sz w:val="23"/>
          <w:szCs w:val="23"/>
        </w:rPr>
      </w:pPr>
      <w:r>
        <w:rPr>
          <w:rFonts w:hint="default" w:ascii="宋体" w:hAnsi="宋体" w:cs="宋体"/>
          <w:spacing w:val="18"/>
          <w:position w:val="1"/>
          <w:sz w:val="23"/>
          <w:szCs w:val="23"/>
        </w:rPr>
        <w:t>2</w:t>
      </w:r>
      <w:r>
        <w:rPr>
          <w:rFonts w:hint="default" w:ascii="宋体" w:hAnsi="宋体" w:cs="宋体"/>
          <w:spacing w:val="17"/>
          <w:position w:val="1"/>
          <w:sz w:val="23"/>
          <w:szCs w:val="23"/>
        </w:rPr>
        <w:t>、</w:t>
      </w:r>
      <w:r>
        <w:rPr>
          <w:rFonts w:hint="default" w:ascii="宋体" w:hAnsi="宋体" w:cs="宋体"/>
          <w:spacing w:val="9"/>
          <w:position w:val="1"/>
          <w:sz w:val="23"/>
          <w:szCs w:val="23"/>
        </w:rPr>
        <w:t>在其他媒体发布的邀请公告，公告内容以本邀请公告指定媒体发布的公告为</w:t>
      </w:r>
    </w:p>
    <w:p w14:paraId="5991F9B3">
      <w:pPr>
        <w:spacing w:before="157" w:line="229" w:lineRule="auto"/>
        <w:ind w:left="2"/>
        <w:rPr>
          <w:rFonts w:hint="default" w:ascii="宋体" w:hAnsi="宋体" w:cs="宋体"/>
          <w:sz w:val="23"/>
          <w:szCs w:val="23"/>
        </w:rPr>
      </w:pPr>
      <w:r>
        <w:rPr>
          <w:rFonts w:hint="default" w:ascii="宋体" w:hAnsi="宋体" w:cs="宋体"/>
          <w:spacing w:val="14"/>
          <w:sz w:val="23"/>
          <w:szCs w:val="23"/>
        </w:rPr>
        <w:t>准</w:t>
      </w:r>
      <w:r>
        <w:rPr>
          <w:rFonts w:hint="default" w:ascii="宋体" w:hAnsi="宋体" w:cs="宋体"/>
          <w:spacing w:val="9"/>
          <w:sz w:val="23"/>
          <w:szCs w:val="23"/>
        </w:rPr>
        <w:t>；公告期限自本邀请公告指定媒体最先发布公告之日起算。</w:t>
      </w:r>
    </w:p>
    <w:p w14:paraId="59B3CAD9">
      <w:pPr>
        <w:spacing w:line="417" w:lineRule="auto"/>
        <w:rPr>
          <w:rFonts w:hint="default"/>
          <w:sz w:val="21"/>
          <w:szCs w:val="21"/>
        </w:rPr>
      </w:pPr>
    </w:p>
    <w:p w14:paraId="11F08D73">
      <w:pPr>
        <w:spacing w:before="75" w:line="236" w:lineRule="auto"/>
        <w:outlineLvl w:val="1"/>
        <w:rPr>
          <w:rFonts w:hint="eastAsia" w:ascii="黑体" w:hAnsi="黑体" w:eastAsia="黑体" w:cs="黑体"/>
          <w:sz w:val="23"/>
          <w:szCs w:val="23"/>
        </w:rPr>
      </w:pPr>
      <w:bookmarkStart w:id="8" w:name="_bookmark9"/>
      <w:bookmarkEnd w:id="8"/>
      <w:r>
        <w:rPr>
          <w:rFonts w:hint="eastAsia" w:ascii="黑体" w:hAnsi="黑体" w:eastAsia="黑体" w:cs="黑体"/>
          <w:spacing w:val="9"/>
          <w:sz w:val="23"/>
          <w:szCs w:val="23"/>
        </w:rPr>
        <w:t>八</w:t>
      </w:r>
      <w:r>
        <w:rPr>
          <w:rFonts w:hint="eastAsia" w:ascii="黑体" w:hAnsi="黑体" w:eastAsia="黑体" w:cs="黑体"/>
          <w:spacing w:val="7"/>
          <w:sz w:val="23"/>
          <w:szCs w:val="23"/>
        </w:rPr>
        <w:t>、询问及质疑</w:t>
      </w:r>
    </w:p>
    <w:p w14:paraId="34B1EC7C">
      <w:pPr>
        <w:spacing w:before="227" w:line="417" w:lineRule="auto"/>
        <w:ind w:firstLine="497"/>
        <w:rPr>
          <w:rFonts w:hint="default" w:ascii="宋体" w:hAnsi="宋体" w:cs="宋体"/>
          <w:sz w:val="23"/>
          <w:szCs w:val="23"/>
        </w:rPr>
      </w:pPr>
      <w:r>
        <w:rPr>
          <w:rFonts w:hint="default" w:ascii="宋体" w:hAnsi="宋体" w:cs="宋体"/>
          <w:spacing w:val="6"/>
          <w:sz w:val="23"/>
          <w:szCs w:val="23"/>
        </w:rPr>
        <w:t>1</w:t>
      </w:r>
      <w:r>
        <w:rPr>
          <w:rFonts w:hint="default" w:ascii="宋体" w:hAnsi="宋体" w:cs="宋体"/>
          <w:spacing w:val="3"/>
          <w:sz w:val="23"/>
          <w:szCs w:val="23"/>
        </w:rPr>
        <w:t>、供应商对政府采购活动事项如有疑问的，可以向采购人、采购代理机构提出</w:t>
      </w:r>
      <w:r>
        <w:rPr>
          <w:rFonts w:hint="default" w:ascii="宋体" w:hAnsi="宋体" w:cs="宋体"/>
          <w:spacing w:val="8"/>
          <w:sz w:val="23"/>
          <w:szCs w:val="23"/>
        </w:rPr>
        <w:t>询问。</w:t>
      </w:r>
      <w:r>
        <w:rPr>
          <w:rFonts w:hint="default" w:ascii="宋体" w:hAnsi="宋体" w:cs="宋体"/>
          <w:spacing w:val="5"/>
          <w:sz w:val="23"/>
          <w:szCs w:val="23"/>
        </w:rPr>
        <w:t>采</w:t>
      </w:r>
      <w:r>
        <w:rPr>
          <w:rFonts w:hint="default" w:ascii="宋体" w:hAnsi="宋体" w:cs="宋体"/>
          <w:spacing w:val="4"/>
          <w:sz w:val="23"/>
          <w:szCs w:val="23"/>
        </w:rPr>
        <w:t>购人、采购代理机构将在3个工作日内作出答复。</w:t>
      </w:r>
    </w:p>
    <w:p w14:paraId="3298E74C">
      <w:pPr>
        <w:spacing w:before="2" w:line="417" w:lineRule="auto"/>
        <w:ind w:left="1" w:firstLine="481"/>
        <w:rPr>
          <w:rFonts w:hint="default" w:ascii="宋体" w:hAnsi="宋体" w:cs="宋体"/>
          <w:sz w:val="23"/>
          <w:szCs w:val="23"/>
        </w:rPr>
      </w:pPr>
      <w:r>
        <w:rPr>
          <w:rFonts w:hint="default" w:ascii="宋体" w:hAnsi="宋体" w:cs="宋体"/>
          <w:spacing w:val="19"/>
          <w:sz w:val="23"/>
          <w:szCs w:val="23"/>
        </w:rPr>
        <w:t>2</w:t>
      </w:r>
      <w:r>
        <w:rPr>
          <w:rFonts w:hint="default" w:ascii="宋体" w:hAnsi="宋体" w:cs="宋体"/>
          <w:spacing w:val="10"/>
          <w:sz w:val="23"/>
          <w:szCs w:val="23"/>
        </w:rPr>
        <w:t>、供应商认为磋商文件使自己的合法权益受到损害的，可以在收到磋商文件之</w:t>
      </w:r>
      <w:r>
        <w:rPr>
          <w:rFonts w:hint="default" w:ascii="宋体" w:hAnsi="宋体" w:cs="宋体"/>
          <w:spacing w:val="4"/>
          <w:sz w:val="23"/>
          <w:szCs w:val="23"/>
        </w:rPr>
        <w:t>日起7个工作日内，按《湖南省财政厅关于印发＜政府采购质疑答复和投诉处理</w:t>
      </w:r>
      <w:r>
        <w:rPr>
          <w:rFonts w:hint="default" w:ascii="宋体" w:hAnsi="宋体" w:cs="宋体"/>
          <w:spacing w:val="3"/>
          <w:sz w:val="23"/>
          <w:szCs w:val="23"/>
        </w:rPr>
        <w:t>操</w:t>
      </w:r>
      <w:r>
        <w:rPr>
          <w:rFonts w:hint="default" w:ascii="宋体" w:hAnsi="宋体" w:cs="宋体"/>
          <w:sz w:val="23"/>
          <w:szCs w:val="23"/>
        </w:rPr>
        <w:t>作</w:t>
      </w:r>
      <w:r>
        <w:rPr>
          <w:rFonts w:hint="default" w:ascii="宋体" w:hAnsi="宋体" w:cs="宋体"/>
          <w:spacing w:val="6"/>
          <w:sz w:val="23"/>
          <w:szCs w:val="23"/>
        </w:rPr>
        <w:t>规程＞的通知》</w:t>
      </w:r>
      <w:r>
        <w:rPr>
          <w:rFonts w:hint="default" w:ascii="宋体" w:hAnsi="宋体" w:cs="宋体"/>
          <w:spacing w:val="3"/>
          <w:sz w:val="23"/>
          <w:szCs w:val="23"/>
        </w:rPr>
        <w:t>(湘财购〔20</w:t>
      </w:r>
      <w:r>
        <w:rPr>
          <w:rFonts w:hint="eastAsia" w:ascii="宋体" w:hAnsi="宋体" w:cs="宋体"/>
          <w:spacing w:val="3"/>
          <w:sz w:val="23"/>
          <w:szCs w:val="23"/>
          <w:lang w:val="en-US" w:eastAsia="zh-CN"/>
        </w:rPr>
        <w:t>24</w:t>
      </w:r>
      <w:r>
        <w:rPr>
          <w:rFonts w:hint="default" w:ascii="宋体" w:hAnsi="宋体" w:cs="宋体"/>
          <w:spacing w:val="3"/>
          <w:sz w:val="23"/>
          <w:szCs w:val="23"/>
        </w:rPr>
        <w:t>〕</w:t>
      </w:r>
      <w:r>
        <w:rPr>
          <w:rFonts w:hint="eastAsia" w:ascii="宋体" w:hAnsi="宋体" w:cs="宋体"/>
          <w:spacing w:val="3"/>
          <w:sz w:val="23"/>
          <w:szCs w:val="23"/>
          <w:lang w:val="en-US" w:eastAsia="zh-CN"/>
        </w:rPr>
        <w:t>67</w:t>
      </w:r>
      <w:r>
        <w:rPr>
          <w:rFonts w:hint="default" w:ascii="宋体" w:hAnsi="宋体" w:cs="宋体"/>
          <w:spacing w:val="3"/>
          <w:sz w:val="23"/>
          <w:szCs w:val="23"/>
        </w:rPr>
        <w:t>号)规定，以纸质书面形式向采购人、采购代理</w:t>
      </w:r>
      <w:r>
        <w:rPr>
          <w:rFonts w:hint="default" w:ascii="宋体" w:hAnsi="宋体" w:cs="宋体"/>
          <w:spacing w:val="9"/>
          <w:sz w:val="23"/>
          <w:szCs w:val="23"/>
        </w:rPr>
        <w:t>机</w:t>
      </w:r>
      <w:r>
        <w:rPr>
          <w:rFonts w:hint="default" w:ascii="宋体" w:hAnsi="宋体" w:cs="宋体"/>
          <w:spacing w:val="7"/>
          <w:sz w:val="23"/>
          <w:szCs w:val="23"/>
        </w:rPr>
        <w:t>构提出质疑。</w:t>
      </w:r>
    </w:p>
    <w:p w14:paraId="6A0A1B5C">
      <w:pPr>
        <w:spacing w:before="153" w:line="231" w:lineRule="auto"/>
        <w:ind w:left="6"/>
        <w:outlineLvl w:val="1"/>
        <w:rPr>
          <w:rFonts w:hint="eastAsia" w:ascii="黑体" w:hAnsi="黑体" w:eastAsia="黑体" w:cs="黑体"/>
          <w:sz w:val="23"/>
          <w:szCs w:val="23"/>
        </w:rPr>
      </w:pPr>
      <w:bookmarkStart w:id="9" w:name="_bookmark10"/>
      <w:bookmarkEnd w:id="9"/>
      <w:r>
        <w:rPr>
          <w:rFonts w:hint="eastAsia" w:ascii="黑体" w:hAnsi="黑体" w:eastAsia="黑体" w:cs="黑体"/>
          <w:spacing w:val="7"/>
          <w:sz w:val="23"/>
          <w:szCs w:val="23"/>
        </w:rPr>
        <w:t>九</w:t>
      </w:r>
      <w:r>
        <w:rPr>
          <w:rFonts w:hint="eastAsia" w:ascii="黑体" w:hAnsi="黑体" w:eastAsia="黑体" w:cs="黑体"/>
          <w:spacing w:val="5"/>
          <w:sz w:val="23"/>
          <w:szCs w:val="23"/>
        </w:rPr>
        <w:t>、磋商说明</w:t>
      </w:r>
    </w:p>
    <w:p w14:paraId="18D1B9AD">
      <w:pPr>
        <w:spacing w:before="2" w:line="417" w:lineRule="auto"/>
        <w:ind w:left="1" w:firstLine="481"/>
        <w:rPr>
          <w:rFonts w:hint="default" w:ascii="宋体" w:hAnsi="宋体" w:cs="宋体"/>
          <w:spacing w:val="4"/>
          <w:sz w:val="23"/>
          <w:szCs w:val="23"/>
        </w:rPr>
      </w:pPr>
      <w:r>
        <w:rPr>
          <w:rFonts w:hint="default" w:ascii="宋体" w:hAnsi="宋体" w:cs="宋体"/>
          <w:spacing w:val="4"/>
          <w:sz w:val="23"/>
          <w:szCs w:val="23"/>
        </w:rPr>
        <w:t xml:space="preserve">1、磋商邀请选项：■表示选择， </w:t>
      </w:r>
      <w:r>
        <w:rPr>
          <w:rFonts w:hint="default" w:ascii="宋体" w:hAnsi="宋体" w:cs="宋体"/>
          <w:spacing w:val="4"/>
          <w:sz w:val="23"/>
          <w:szCs w:val="23"/>
        </w:rPr>
        <w:drawing>
          <wp:inline distT="0" distB="0" distL="114300" distR="114300">
            <wp:extent cx="110490" cy="167640"/>
            <wp:effectExtent l="0" t="0" r="3810" b="3175"/>
            <wp:docPr id="9" name="IM 12"/>
            <wp:cNvGraphicFramePr/>
            <a:graphic xmlns:a="http://schemas.openxmlformats.org/drawingml/2006/main">
              <a:graphicData uri="http://schemas.openxmlformats.org/drawingml/2006/picture">
                <pic:pic xmlns:pic="http://schemas.openxmlformats.org/drawingml/2006/picture">
                  <pic:nvPicPr>
                    <pic:cNvPr id="9" name="IM 12"/>
                    <pic:cNvPicPr/>
                  </pic:nvPicPr>
                  <pic:blipFill>
                    <a:blip r:embed="rId54"/>
                    <a:stretch>
                      <a:fillRect/>
                    </a:stretch>
                  </pic:blipFill>
                  <pic:spPr>
                    <a:xfrm>
                      <a:off x="0" y="0"/>
                      <a:ext cx="110490" cy="167640"/>
                    </a:xfrm>
                    <a:prstGeom prst="rect">
                      <a:avLst/>
                    </a:prstGeom>
                    <a:noFill/>
                    <a:ln>
                      <a:noFill/>
                    </a:ln>
                  </pic:spPr>
                </pic:pic>
              </a:graphicData>
            </a:graphic>
          </wp:inline>
        </w:drawing>
      </w:r>
      <w:r>
        <w:rPr>
          <w:rFonts w:hint="default" w:ascii="宋体" w:hAnsi="宋体" w:cs="宋体"/>
          <w:spacing w:val="4"/>
          <w:sz w:val="23"/>
          <w:szCs w:val="23"/>
        </w:rPr>
        <w:t>表示未选择。</w:t>
      </w:r>
    </w:p>
    <w:p w14:paraId="1012BD01">
      <w:pPr>
        <w:spacing w:before="2" w:line="417" w:lineRule="auto"/>
        <w:ind w:left="1" w:right="-273" w:rightChars="-130" w:firstLine="481"/>
        <w:rPr>
          <w:rFonts w:hint="default" w:ascii="宋体" w:hAnsi="宋体" w:cs="宋体"/>
          <w:spacing w:val="4"/>
          <w:sz w:val="23"/>
          <w:szCs w:val="23"/>
        </w:rPr>
      </w:pPr>
      <w:r>
        <w:rPr>
          <w:rFonts w:hint="default" w:ascii="宋体" w:hAnsi="宋体" w:cs="宋体"/>
          <w:spacing w:val="4"/>
          <w:sz w:val="23"/>
          <w:szCs w:val="23"/>
        </w:rPr>
        <w:t>2、供应商参与政府采购活动，无需向采购人、代理机构、交易平台缴纳任何费</w:t>
      </w:r>
      <w:bookmarkStart w:id="10" w:name="_bookmark11"/>
      <w:bookmarkEnd w:id="10"/>
      <w:r>
        <w:rPr>
          <w:rFonts w:hint="default" w:ascii="宋体" w:hAnsi="宋体" w:cs="宋体"/>
          <w:spacing w:val="4"/>
          <w:sz w:val="23"/>
          <w:szCs w:val="23"/>
          <w:lang w:eastAsia="zh-CN"/>
        </w:rPr>
        <w:t>用</w:t>
      </w:r>
      <w:r>
        <w:rPr>
          <w:rFonts w:hint="default" w:ascii="宋体" w:hAnsi="宋体" w:cs="宋体"/>
          <w:spacing w:val="4"/>
          <w:sz w:val="23"/>
          <w:szCs w:val="23"/>
        </w:rPr>
        <w:t>。</w:t>
      </w:r>
    </w:p>
    <w:p w14:paraId="228BAA0F">
      <w:pPr>
        <w:spacing w:before="247" w:line="235" w:lineRule="auto"/>
        <w:outlineLvl w:val="1"/>
        <w:rPr>
          <w:rFonts w:hint="eastAsia" w:ascii="黑体" w:hAnsi="黑体" w:eastAsia="黑体" w:cs="黑体"/>
          <w:sz w:val="23"/>
          <w:szCs w:val="23"/>
        </w:rPr>
      </w:pPr>
      <w:r>
        <w:rPr>
          <w:rFonts w:hint="eastAsia" w:ascii="黑体" w:hAnsi="黑体" w:eastAsia="黑体" w:cs="黑体"/>
          <w:spacing w:val="8"/>
          <w:sz w:val="23"/>
          <w:szCs w:val="23"/>
        </w:rPr>
        <w:t>十</w:t>
      </w:r>
      <w:r>
        <w:rPr>
          <w:rFonts w:hint="eastAsia" w:ascii="黑体" w:hAnsi="黑体" w:eastAsia="黑体" w:cs="黑体"/>
          <w:spacing w:val="6"/>
          <w:sz w:val="23"/>
          <w:szCs w:val="23"/>
        </w:rPr>
        <w:t>、联系方式</w:t>
      </w:r>
    </w:p>
    <w:p w14:paraId="04BC5B66">
      <w:pPr>
        <w:spacing w:before="52" w:line="227" w:lineRule="auto"/>
        <w:ind w:left="483"/>
        <w:rPr>
          <w:rFonts w:hint="default" w:ascii="宋体" w:hAnsi="宋体" w:cs="宋体"/>
          <w:sz w:val="23"/>
          <w:szCs w:val="23"/>
        </w:rPr>
      </w:pPr>
      <w:r>
        <w:rPr>
          <w:rFonts w:hint="default" w:ascii="宋体" w:hAnsi="宋体" w:cs="宋体"/>
          <w:spacing w:val="6"/>
          <w:sz w:val="23"/>
          <w:szCs w:val="23"/>
        </w:rPr>
        <w:t>1、采购人信息</w:t>
      </w:r>
    </w:p>
    <w:p w14:paraId="1809E262">
      <w:pPr>
        <w:spacing w:before="183" w:line="227" w:lineRule="auto"/>
        <w:ind w:left="477"/>
        <w:rPr>
          <w:rFonts w:hint="default" w:ascii="宋体" w:hAnsi="宋体" w:cs="宋体"/>
          <w:color w:val="auto"/>
          <w:sz w:val="23"/>
          <w:szCs w:val="23"/>
          <w:lang w:eastAsia="zh-CN"/>
        </w:rPr>
      </w:pPr>
      <w:r>
        <w:rPr>
          <w:rFonts w:hint="default" w:ascii="宋体" w:hAnsi="宋体" w:cs="宋体"/>
          <w:color w:val="auto"/>
          <w:spacing w:val="26"/>
          <w:sz w:val="23"/>
          <w:szCs w:val="23"/>
        </w:rPr>
        <w:t>(</w:t>
      </w:r>
      <w:r>
        <w:rPr>
          <w:rFonts w:hint="default" w:ascii="宋体" w:hAnsi="宋体" w:cs="宋体"/>
          <w:color w:val="auto"/>
          <w:spacing w:val="13"/>
          <w:sz w:val="23"/>
          <w:szCs w:val="23"/>
        </w:rPr>
        <w:t>1) 名  称：</w:t>
      </w:r>
      <w:r>
        <w:rPr>
          <w:rFonts w:hint="default" w:ascii="宋体" w:hAnsi="宋体" w:cs="宋体"/>
          <w:color w:val="auto"/>
          <w:spacing w:val="13"/>
          <w:sz w:val="23"/>
          <w:szCs w:val="23"/>
          <w:u w:val="single" w:color="auto"/>
        </w:rPr>
        <w:t xml:space="preserve"> </w:t>
      </w:r>
      <w:r>
        <w:rPr>
          <w:rFonts w:hint="eastAsia" w:ascii="宋体" w:hAnsi="宋体" w:cs="宋体"/>
          <w:color w:val="auto"/>
          <w:spacing w:val="13"/>
          <w:sz w:val="23"/>
          <w:szCs w:val="23"/>
          <w:u w:val="single" w:color="auto"/>
          <w:lang w:eastAsia="zh-CN"/>
        </w:rPr>
        <w:t>邵东市两市塘街道办事处</w:t>
      </w:r>
    </w:p>
    <w:p w14:paraId="2590EF07">
      <w:pPr>
        <w:spacing w:before="186" w:line="227" w:lineRule="auto"/>
        <w:ind w:left="489"/>
        <w:rPr>
          <w:rFonts w:hint="default" w:ascii="宋体" w:hAnsi="宋体" w:eastAsia="宋体" w:cs="宋体"/>
          <w:color w:val="auto"/>
          <w:sz w:val="23"/>
          <w:szCs w:val="23"/>
          <w:lang w:val="en-US" w:eastAsia="zh-CN"/>
        </w:rPr>
      </w:pPr>
      <w:r>
        <w:rPr>
          <w:rFonts w:hint="default" w:ascii="宋体" w:hAnsi="宋体" w:cs="宋体"/>
          <w:color w:val="auto"/>
          <w:spacing w:val="7"/>
          <w:sz w:val="23"/>
          <w:szCs w:val="23"/>
        </w:rPr>
        <w:t>(2) 地  址：</w:t>
      </w:r>
      <w:r>
        <w:rPr>
          <w:rFonts w:hint="default" w:ascii="宋体" w:hAnsi="宋体" w:cs="宋体"/>
          <w:color w:val="auto"/>
          <w:spacing w:val="7"/>
          <w:sz w:val="23"/>
          <w:szCs w:val="23"/>
          <w:u w:val="single" w:color="auto"/>
        </w:rPr>
        <w:t xml:space="preserve"> </w:t>
      </w:r>
      <w:r>
        <w:rPr>
          <w:rFonts w:hint="default" w:ascii="宋体" w:hAnsi="宋体" w:cs="宋体"/>
          <w:color w:val="auto"/>
          <w:spacing w:val="7"/>
          <w:sz w:val="23"/>
          <w:szCs w:val="23"/>
          <w:u w:val="single" w:color="auto"/>
          <w:lang w:eastAsia="zh-CN"/>
        </w:rPr>
        <w:t xml:space="preserve"> </w:t>
      </w:r>
      <w:r>
        <w:rPr>
          <w:rFonts w:hint="eastAsia" w:ascii="宋体" w:hAnsi="宋体" w:cs="宋体"/>
          <w:color w:val="auto"/>
          <w:spacing w:val="7"/>
          <w:sz w:val="23"/>
          <w:szCs w:val="23"/>
          <w:u w:val="single" w:color="auto"/>
          <w:lang w:val="en-US" w:eastAsia="zh-CN"/>
        </w:rPr>
        <w:t xml:space="preserve">邵东市解放路45号  </w:t>
      </w:r>
      <w:r>
        <w:rPr>
          <w:rFonts w:hint="eastAsia" w:ascii="宋体" w:hAnsi="宋体" w:cs="宋体"/>
          <w:color w:val="auto"/>
          <w:sz w:val="23"/>
          <w:szCs w:val="23"/>
          <w:u w:val="single" w:color="auto"/>
          <w:lang w:val="en-US" w:eastAsia="zh-CN"/>
        </w:rPr>
        <w:t xml:space="preserve">    </w:t>
      </w:r>
    </w:p>
    <w:p w14:paraId="40FAC9D3">
      <w:pPr>
        <w:spacing w:before="181" w:line="227" w:lineRule="auto"/>
        <w:ind w:left="489"/>
        <w:rPr>
          <w:rFonts w:hint="default" w:ascii="宋体" w:hAnsi="宋体" w:cs="宋体"/>
          <w:color w:val="auto"/>
          <w:sz w:val="23"/>
          <w:szCs w:val="23"/>
          <w:lang w:val="en-US" w:eastAsia="zh-CN"/>
        </w:rPr>
      </w:pPr>
      <w:r>
        <w:rPr>
          <w:rFonts w:hint="default" w:ascii="宋体" w:hAnsi="宋体" w:cs="宋体"/>
          <w:color w:val="auto"/>
          <w:spacing w:val="19"/>
          <w:sz w:val="23"/>
          <w:szCs w:val="23"/>
        </w:rPr>
        <w:t>(</w:t>
      </w:r>
      <w:r>
        <w:rPr>
          <w:rFonts w:hint="default" w:ascii="宋体" w:hAnsi="宋体" w:cs="宋体"/>
          <w:color w:val="auto"/>
          <w:spacing w:val="17"/>
          <w:sz w:val="23"/>
          <w:szCs w:val="23"/>
        </w:rPr>
        <w:t>3) 联系人：</w:t>
      </w:r>
      <w:r>
        <w:rPr>
          <w:rFonts w:hint="default" w:ascii="宋体" w:hAnsi="宋体" w:cs="宋体"/>
          <w:color w:val="auto"/>
          <w:spacing w:val="17"/>
          <w:sz w:val="23"/>
          <w:szCs w:val="23"/>
          <w:u w:val="single"/>
          <w:lang w:eastAsia="zh-CN"/>
        </w:rPr>
        <w:t xml:space="preserve"> </w:t>
      </w:r>
      <w:r>
        <w:rPr>
          <w:rFonts w:hint="eastAsia" w:ascii="宋体" w:hAnsi="宋体" w:cs="宋体"/>
          <w:color w:val="auto"/>
          <w:spacing w:val="17"/>
          <w:sz w:val="23"/>
          <w:szCs w:val="23"/>
          <w:u w:val="single"/>
          <w:lang w:val="en-US" w:eastAsia="zh-CN"/>
        </w:rPr>
        <w:t xml:space="preserve"> 杨先生              </w:t>
      </w:r>
    </w:p>
    <w:p w14:paraId="5DE036D8">
      <w:pPr>
        <w:spacing w:before="187" w:line="227" w:lineRule="auto"/>
        <w:ind w:left="489"/>
        <w:rPr>
          <w:rFonts w:hint="default" w:ascii="宋体" w:hAnsi="宋体" w:cs="宋体"/>
          <w:color w:val="auto"/>
          <w:sz w:val="23"/>
          <w:szCs w:val="23"/>
        </w:rPr>
      </w:pPr>
      <w:r>
        <w:rPr>
          <w:rFonts w:hint="default" w:ascii="宋体" w:hAnsi="宋体" w:cs="宋体"/>
          <w:color w:val="auto"/>
          <w:spacing w:val="14"/>
          <w:sz w:val="23"/>
          <w:szCs w:val="23"/>
        </w:rPr>
        <w:t>(</w:t>
      </w:r>
      <w:r>
        <w:rPr>
          <w:rFonts w:hint="default" w:ascii="宋体" w:hAnsi="宋体" w:cs="宋体"/>
          <w:color w:val="auto"/>
          <w:spacing w:val="12"/>
          <w:sz w:val="23"/>
          <w:szCs w:val="23"/>
        </w:rPr>
        <w:t>4) 邮  编：</w:t>
      </w:r>
      <w:r>
        <w:rPr>
          <w:rFonts w:hint="default" w:ascii="宋体" w:hAnsi="宋体" w:cs="宋体"/>
          <w:color w:val="auto"/>
          <w:spacing w:val="12"/>
          <w:sz w:val="23"/>
          <w:szCs w:val="23"/>
          <w:u w:val="single" w:color="auto"/>
        </w:rPr>
        <w:t xml:space="preserve"> 422</w:t>
      </w:r>
      <w:r>
        <w:rPr>
          <w:rFonts w:hint="eastAsia" w:ascii="宋体" w:hAnsi="宋体" w:cs="宋体"/>
          <w:color w:val="auto"/>
          <w:spacing w:val="12"/>
          <w:sz w:val="23"/>
          <w:szCs w:val="23"/>
          <w:u w:val="single" w:color="auto"/>
          <w:lang w:val="en-US" w:eastAsia="zh-CN"/>
        </w:rPr>
        <w:t>8</w:t>
      </w:r>
      <w:r>
        <w:rPr>
          <w:rFonts w:hint="default" w:ascii="宋体" w:hAnsi="宋体" w:cs="宋体"/>
          <w:color w:val="auto"/>
          <w:spacing w:val="12"/>
          <w:sz w:val="23"/>
          <w:szCs w:val="23"/>
          <w:u w:val="single" w:color="auto"/>
        </w:rPr>
        <w:t>00</w:t>
      </w:r>
      <w:r>
        <w:rPr>
          <w:rFonts w:hint="eastAsia" w:ascii="宋体" w:hAnsi="宋体" w:cs="宋体"/>
          <w:color w:val="auto"/>
          <w:spacing w:val="12"/>
          <w:sz w:val="23"/>
          <w:szCs w:val="23"/>
          <w:u w:val="single" w:color="auto"/>
          <w:lang w:val="en-US" w:eastAsia="zh-CN"/>
        </w:rPr>
        <w:t xml:space="preserve">              </w:t>
      </w:r>
      <w:r>
        <w:rPr>
          <w:rFonts w:hint="default" w:ascii="宋体" w:hAnsi="宋体" w:cs="宋体"/>
          <w:color w:val="auto"/>
          <w:sz w:val="23"/>
          <w:szCs w:val="23"/>
          <w:u w:val="single" w:color="auto"/>
        </w:rPr>
        <w:t xml:space="preserve">  </w:t>
      </w:r>
    </w:p>
    <w:p w14:paraId="62B23542">
      <w:pPr>
        <w:spacing w:before="184" w:line="230" w:lineRule="auto"/>
        <w:ind w:left="489"/>
        <w:rPr>
          <w:rFonts w:hint="default" w:ascii="宋体" w:hAnsi="宋体" w:cs="宋体"/>
          <w:color w:val="auto"/>
          <w:sz w:val="23"/>
          <w:szCs w:val="23"/>
          <w:lang w:val="en-US" w:eastAsia="zh-CN"/>
        </w:rPr>
      </w:pPr>
      <w:r>
        <w:rPr>
          <w:rFonts w:hint="default" w:ascii="宋体" w:hAnsi="宋体" w:cs="宋体"/>
          <w:color w:val="auto"/>
          <w:spacing w:val="20"/>
          <w:sz w:val="23"/>
          <w:szCs w:val="23"/>
        </w:rPr>
        <w:t>(</w:t>
      </w:r>
      <w:r>
        <w:rPr>
          <w:rFonts w:hint="default" w:ascii="宋体" w:hAnsi="宋体" w:cs="宋体"/>
          <w:color w:val="auto"/>
          <w:spacing w:val="14"/>
          <w:sz w:val="23"/>
          <w:szCs w:val="23"/>
        </w:rPr>
        <w:t>5</w:t>
      </w:r>
      <w:r>
        <w:rPr>
          <w:rFonts w:hint="default" w:ascii="宋体" w:hAnsi="宋体" w:cs="宋体"/>
          <w:color w:val="auto"/>
          <w:spacing w:val="10"/>
          <w:sz w:val="23"/>
          <w:szCs w:val="23"/>
        </w:rPr>
        <w:t>) 电  话：</w:t>
      </w:r>
      <w:r>
        <w:rPr>
          <w:rFonts w:hint="eastAsia" w:ascii="宋体" w:hAnsi="宋体" w:cs="宋体"/>
          <w:color w:val="auto"/>
          <w:spacing w:val="10"/>
          <w:sz w:val="23"/>
          <w:szCs w:val="23"/>
          <w:u w:val="single"/>
          <w:lang w:val="en-US" w:eastAsia="zh-CN"/>
        </w:rPr>
        <w:t xml:space="preserve">  15073997975           </w:t>
      </w:r>
    </w:p>
    <w:p w14:paraId="43E1A515">
      <w:pPr>
        <w:spacing w:before="179" w:line="226" w:lineRule="auto"/>
        <w:ind w:left="468"/>
        <w:rPr>
          <w:rFonts w:hint="default" w:ascii="宋体" w:hAnsi="宋体" w:cs="宋体"/>
          <w:color w:val="auto"/>
          <w:sz w:val="23"/>
          <w:szCs w:val="23"/>
        </w:rPr>
      </w:pPr>
      <w:r>
        <w:rPr>
          <w:rFonts w:hint="default" w:ascii="宋体" w:hAnsi="宋体" w:cs="宋体"/>
          <w:color w:val="auto"/>
          <w:spacing w:val="9"/>
          <w:sz w:val="23"/>
          <w:szCs w:val="23"/>
        </w:rPr>
        <w:t>2、采购代理机构信</w:t>
      </w:r>
      <w:r>
        <w:rPr>
          <w:rFonts w:hint="default" w:ascii="宋体" w:hAnsi="宋体" w:cs="宋体"/>
          <w:color w:val="auto"/>
          <w:spacing w:val="8"/>
          <w:sz w:val="23"/>
          <w:szCs w:val="23"/>
        </w:rPr>
        <w:t>息</w:t>
      </w:r>
    </w:p>
    <w:p w14:paraId="341F033F">
      <w:pPr>
        <w:spacing w:before="187" w:line="224" w:lineRule="auto"/>
        <w:ind w:left="477"/>
        <w:rPr>
          <w:rFonts w:hint="default" w:ascii="宋体" w:hAnsi="宋体" w:cs="宋体"/>
          <w:sz w:val="23"/>
          <w:szCs w:val="23"/>
        </w:rPr>
      </w:pPr>
      <w:r>
        <w:rPr>
          <w:rFonts w:hint="default" w:ascii="宋体" w:hAnsi="宋体" w:cs="宋体"/>
          <w:spacing w:val="14"/>
          <w:sz w:val="23"/>
          <w:szCs w:val="23"/>
        </w:rPr>
        <w:t>(</w:t>
      </w:r>
      <w:r>
        <w:rPr>
          <w:rFonts w:hint="default" w:ascii="宋体" w:hAnsi="宋体" w:cs="宋体"/>
          <w:spacing w:val="13"/>
          <w:sz w:val="23"/>
          <w:szCs w:val="23"/>
        </w:rPr>
        <w:t>1) 名  称：</w:t>
      </w:r>
      <w:r>
        <w:rPr>
          <w:rFonts w:hint="default" w:ascii="宋体" w:hAnsi="宋体" w:cs="宋体"/>
          <w:spacing w:val="13"/>
          <w:sz w:val="23"/>
          <w:szCs w:val="23"/>
          <w:u w:val="single" w:color="auto"/>
        </w:rPr>
        <w:t xml:space="preserve"> </w:t>
      </w:r>
      <w:r>
        <w:rPr>
          <w:rFonts w:hint="eastAsia" w:ascii="宋体" w:hAnsi="宋体" w:cs="宋体"/>
          <w:spacing w:val="13"/>
          <w:sz w:val="23"/>
          <w:szCs w:val="23"/>
          <w:u w:val="single" w:color="auto"/>
          <w:lang w:eastAsia="zh-CN"/>
        </w:rPr>
        <w:t>湖南扬德项目咨询管理有限公司</w:t>
      </w:r>
      <w:r>
        <w:rPr>
          <w:rFonts w:hint="default" w:ascii="宋体" w:hAnsi="宋体" w:cs="宋体"/>
          <w:sz w:val="23"/>
          <w:szCs w:val="23"/>
          <w:u w:val="single" w:color="auto"/>
        </w:rPr>
        <w:t xml:space="preserve">  </w:t>
      </w:r>
    </w:p>
    <w:p w14:paraId="2CEC3AE5">
      <w:pPr>
        <w:spacing w:before="186" w:line="227" w:lineRule="auto"/>
        <w:ind w:left="489"/>
        <w:rPr>
          <w:rFonts w:hint="default" w:ascii="宋体" w:hAnsi="宋体" w:cs="宋体"/>
          <w:sz w:val="23"/>
          <w:szCs w:val="23"/>
          <w:lang w:val="en-US" w:eastAsia="zh-CN"/>
        </w:rPr>
      </w:pPr>
      <w:r>
        <w:rPr>
          <w:rFonts w:hint="default" w:ascii="宋体" w:hAnsi="宋体" w:cs="宋体"/>
          <w:spacing w:val="13"/>
          <w:sz w:val="23"/>
          <w:szCs w:val="23"/>
        </w:rPr>
        <w:t>(</w:t>
      </w:r>
      <w:r>
        <w:rPr>
          <w:rFonts w:hint="default" w:ascii="宋体" w:hAnsi="宋体" w:cs="宋体"/>
          <w:spacing w:val="12"/>
          <w:sz w:val="23"/>
          <w:szCs w:val="23"/>
        </w:rPr>
        <w:t>2) 地址  ：</w:t>
      </w:r>
      <w:r>
        <w:rPr>
          <w:rFonts w:hint="default" w:ascii="宋体" w:hAnsi="宋体" w:cs="宋体"/>
          <w:spacing w:val="12"/>
          <w:sz w:val="23"/>
          <w:szCs w:val="23"/>
          <w:u w:val="single" w:color="auto"/>
          <w:lang w:eastAsia="zh-CN"/>
        </w:rPr>
        <w:t>邵东市皮具工贸园32栋</w:t>
      </w:r>
      <w:r>
        <w:rPr>
          <w:rFonts w:hint="eastAsia" w:ascii="宋体" w:hAnsi="宋体" w:cs="宋体"/>
          <w:spacing w:val="12"/>
          <w:sz w:val="23"/>
          <w:szCs w:val="23"/>
          <w:u w:val="single" w:color="auto"/>
          <w:lang w:val="en-US" w:eastAsia="zh-CN"/>
        </w:rPr>
        <w:t>2楼</w:t>
      </w:r>
    </w:p>
    <w:p w14:paraId="2912A14C">
      <w:pPr>
        <w:spacing w:before="186" w:line="227" w:lineRule="auto"/>
        <w:ind w:left="489"/>
        <w:rPr>
          <w:rFonts w:hint="default" w:ascii="宋体" w:hAnsi="宋体" w:cs="宋体"/>
          <w:sz w:val="23"/>
          <w:szCs w:val="23"/>
        </w:rPr>
      </w:pPr>
      <w:r>
        <w:rPr>
          <w:rFonts w:hint="default" w:ascii="宋体" w:hAnsi="宋体" w:cs="宋体"/>
          <w:spacing w:val="18"/>
          <w:sz w:val="23"/>
          <w:szCs w:val="23"/>
        </w:rPr>
        <w:t>(</w:t>
      </w:r>
      <w:r>
        <w:rPr>
          <w:rFonts w:hint="default" w:ascii="宋体" w:hAnsi="宋体" w:cs="宋体"/>
          <w:spacing w:val="16"/>
          <w:sz w:val="23"/>
          <w:szCs w:val="23"/>
        </w:rPr>
        <w:t>3) 联系人：</w:t>
      </w:r>
      <w:r>
        <w:rPr>
          <w:rFonts w:hint="default" w:ascii="宋体" w:hAnsi="宋体" w:cs="宋体"/>
          <w:spacing w:val="16"/>
          <w:sz w:val="23"/>
          <w:szCs w:val="23"/>
          <w:u w:val="single" w:color="auto"/>
        </w:rPr>
        <w:t xml:space="preserve"> </w:t>
      </w:r>
      <w:r>
        <w:rPr>
          <w:rFonts w:hint="eastAsia" w:ascii="宋体" w:hAnsi="宋体" w:cs="宋体"/>
          <w:spacing w:val="16"/>
          <w:sz w:val="23"/>
          <w:szCs w:val="23"/>
          <w:u w:val="single" w:color="auto"/>
          <w:lang w:eastAsia="zh-CN"/>
        </w:rPr>
        <w:t>李女士</w:t>
      </w:r>
      <w:r>
        <w:rPr>
          <w:rFonts w:hint="default" w:ascii="宋体" w:hAnsi="宋体" w:cs="宋体"/>
          <w:sz w:val="23"/>
          <w:szCs w:val="23"/>
          <w:u w:val="single" w:color="auto"/>
        </w:rPr>
        <w:t xml:space="preserve"> </w:t>
      </w:r>
    </w:p>
    <w:p w14:paraId="6FA331D0">
      <w:pPr>
        <w:spacing w:before="183" w:line="227" w:lineRule="auto"/>
        <w:ind w:left="489"/>
        <w:rPr>
          <w:rFonts w:hint="default" w:ascii="宋体" w:hAnsi="宋体" w:cs="宋体"/>
          <w:sz w:val="23"/>
          <w:szCs w:val="23"/>
        </w:rPr>
      </w:pPr>
      <w:r>
        <w:rPr>
          <w:rFonts w:hint="default" w:ascii="宋体" w:hAnsi="宋体" w:cs="宋体"/>
          <w:spacing w:val="14"/>
          <w:sz w:val="23"/>
          <w:szCs w:val="23"/>
        </w:rPr>
        <w:t>(</w:t>
      </w:r>
      <w:r>
        <w:rPr>
          <w:rFonts w:hint="default" w:ascii="宋体" w:hAnsi="宋体" w:cs="宋体"/>
          <w:spacing w:val="12"/>
          <w:sz w:val="23"/>
          <w:szCs w:val="23"/>
        </w:rPr>
        <w:t>4) 邮  编：</w:t>
      </w:r>
      <w:r>
        <w:rPr>
          <w:rFonts w:hint="default" w:ascii="宋体" w:hAnsi="宋体" w:cs="宋体"/>
          <w:spacing w:val="12"/>
          <w:sz w:val="23"/>
          <w:szCs w:val="23"/>
          <w:u w:val="single" w:color="auto"/>
        </w:rPr>
        <w:t xml:space="preserve"> 422</w:t>
      </w:r>
      <w:r>
        <w:rPr>
          <w:rFonts w:hint="eastAsia" w:ascii="宋体" w:hAnsi="宋体" w:cs="宋体"/>
          <w:spacing w:val="12"/>
          <w:sz w:val="23"/>
          <w:szCs w:val="23"/>
          <w:u w:val="single" w:color="auto"/>
          <w:lang w:val="en-US" w:eastAsia="zh-CN"/>
        </w:rPr>
        <w:t>8</w:t>
      </w:r>
      <w:r>
        <w:rPr>
          <w:rFonts w:hint="default" w:ascii="宋体" w:hAnsi="宋体" w:cs="宋体"/>
          <w:spacing w:val="12"/>
          <w:sz w:val="23"/>
          <w:szCs w:val="23"/>
          <w:u w:val="single" w:color="auto"/>
        </w:rPr>
        <w:t>00</w:t>
      </w:r>
      <w:r>
        <w:rPr>
          <w:rFonts w:hint="default" w:ascii="宋体" w:hAnsi="宋体" w:cs="宋体"/>
          <w:sz w:val="23"/>
          <w:szCs w:val="23"/>
          <w:u w:val="single" w:color="auto"/>
        </w:rPr>
        <w:t xml:space="preserve"> </w:t>
      </w:r>
    </w:p>
    <w:p w14:paraId="06C5B31E">
      <w:pPr>
        <w:spacing w:before="184" w:line="230" w:lineRule="auto"/>
        <w:ind w:left="489"/>
        <w:rPr>
          <w:rFonts w:hint="default" w:ascii="宋体" w:hAnsi="宋体" w:cs="宋体"/>
          <w:sz w:val="23"/>
          <w:szCs w:val="23"/>
          <w:lang w:val="en-US" w:eastAsia="zh-CN"/>
        </w:rPr>
      </w:pPr>
      <w:r>
        <w:rPr>
          <w:rFonts w:hint="default" w:ascii="宋体" w:hAnsi="宋体" w:cs="宋体"/>
          <w:spacing w:val="16"/>
          <w:sz w:val="23"/>
          <w:szCs w:val="23"/>
        </w:rPr>
        <w:t>(</w:t>
      </w:r>
      <w:r>
        <w:rPr>
          <w:rFonts w:hint="default" w:ascii="宋体" w:hAnsi="宋体" w:cs="宋体"/>
          <w:spacing w:val="9"/>
          <w:sz w:val="23"/>
          <w:szCs w:val="23"/>
        </w:rPr>
        <w:t>5</w:t>
      </w:r>
      <w:r>
        <w:rPr>
          <w:rFonts w:hint="default" w:ascii="宋体" w:hAnsi="宋体" w:cs="宋体"/>
          <w:spacing w:val="8"/>
          <w:sz w:val="23"/>
          <w:szCs w:val="23"/>
        </w:rPr>
        <w:t>) 电  话：</w:t>
      </w:r>
      <w:r>
        <w:rPr>
          <w:rFonts w:hint="default" w:ascii="宋体" w:hAnsi="宋体" w:cs="宋体"/>
          <w:spacing w:val="8"/>
          <w:sz w:val="23"/>
          <w:szCs w:val="23"/>
          <w:u w:val="single" w:color="auto"/>
        </w:rPr>
        <w:t xml:space="preserve"> </w:t>
      </w:r>
      <w:r>
        <w:rPr>
          <w:rFonts w:hint="eastAsia" w:ascii="宋体" w:hAnsi="宋体" w:cs="宋体"/>
          <w:spacing w:val="8"/>
          <w:sz w:val="23"/>
          <w:szCs w:val="23"/>
          <w:u w:val="single" w:color="auto"/>
          <w:lang w:val="en-US" w:eastAsia="zh-CN"/>
        </w:rPr>
        <w:t>17336639701</w:t>
      </w:r>
    </w:p>
    <w:p w14:paraId="70976C58">
      <w:pPr>
        <w:spacing w:before="180" w:line="222" w:lineRule="auto"/>
        <w:ind w:left="489"/>
        <w:rPr>
          <w:rFonts w:hint="default" w:ascii="宋体" w:hAnsi="宋体" w:cs="宋体"/>
          <w:sz w:val="23"/>
          <w:szCs w:val="23"/>
        </w:rPr>
      </w:pPr>
      <w:r>
        <w:rPr>
          <w:rFonts w:hint="default" w:ascii="宋体" w:hAnsi="宋体" w:cs="宋体"/>
          <w:spacing w:val="14"/>
          <w:sz w:val="23"/>
          <w:szCs w:val="23"/>
        </w:rPr>
        <w:t>(</w:t>
      </w:r>
      <w:r>
        <w:rPr>
          <w:rFonts w:hint="default" w:ascii="宋体" w:hAnsi="宋体" w:cs="宋体"/>
          <w:spacing w:val="12"/>
          <w:sz w:val="23"/>
          <w:szCs w:val="23"/>
        </w:rPr>
        <w:t>6) 电子邮箱：</w:t>
      </w:r>
      <w:r>
        <w:rPr>
          <w:rFonts w:hint="default" w:ascii="宋体" w:hAnsi="宋体" w:cs="宋体"/>
          <w:spacing w:val="12"/>
          <w:sz w:val="23"/>
          <w:szCs w:val="23"/>
          <w:u w:val="single" w:color="auto"/>
        </w:rPr>
        <w:t xml:space="preserve"> </w:t>
      </w:r>
      <w:r>
        <w:rPr>
          <w:rFonts w:hint="eastAsia" w:ascii="宋体" w:hAnsi="宋体" w:cs="宋体"/>
          <w:spacing w:val="12"/>
          <w:sz w:val="23"/>
          <w:szCs w:val="23"/>
          <w:u w:val="single" w:color="auto"/>
          <w:lang w:val="en-US" w:eastAsia="zh-CN"/>
        </w:rPr>
        <w:t>983162171</w:t>
      </w:r>
      <w:r>
        <w:rPr>
          <w:rFonts w:hint="default" w:ascii="宋体" w:hAnsi="宋体" w:cs="宋体"/>
          <w:spacing w:val="12"/>
          <w:sz w:val="23"/>
          <w:szCs w:val="23"/>
          <w:u w:val="single" w:color="auto"/>
        </w:rPr>
        <w:t>@</w:t>
      </w:r>
      <w:r>
        <w:rPr>
          <w:rFonts w:hint="default" w:ascii="宋体" w:hAnsi="宋体" w:cs="宋体"/>
          <w:sz w:val="23"/>
          <w:szCs w:val="23"/>
          <w:u w:val="single" w:color="auto"/>
        </w:rPr>
        <w:t>qq</w:t>
      </w:r>
      <w:r>
        <w:rPr>
          <w:rFonts w:hint="default" w:ascii="宋体" w:hAnsi="宋体" w:cs="宋体"/>
          <w:spacing w:val="12"/>
          <w:sz w:val="23"/>
          <w:szCs w:val="23"/>
          <w:u w:val="single" w:color="auto"/>
        </w:rPr>
        <w:t>.</w:t>
      </w:r>
      <w:r>
        <w:rPr>
          <w:rFonts w:hint="default" w:ascii="宋体" w:hAnsi="宋体" w:cs="宋体"/>
          <w:sz w:val="23"/>
          <w:szCs w:val="23"/>
          <w:u w:val="single" w:color="auto"/>
        </w:rPr>
        <w:t>com</w:t>
      </w:r>
    </w:p>
    <w:p w14:paraId="5C662943">
      <w:pPr>
        <w:spacing w:before="237" w:line="224" w:lineRule="auto"/>
        <w:ind w:left="3563"/>
        <w:rPr>
          <w:rFonts w:hint="default" w:ascii="宋体" w:hAnsi="宋体" w:cs="宋体"/>
          <w:spacing w:val="13"/>
          <w:sz w:val="31"/>
          <w:szCs w:val="31"/>
        </w:rPr>
      </w:pPr>
      <w:bookmarkStart w:id="11" w:name="_bookmark12"/>
      <w:bookmarkEnd w:id="11"/>
    </w:p>
    <w:p w14:paraId="0D7579A5">
      <w:pPr>
        <w:spacing w:before="237" w:line="224" w:lineRule="auto"/>
        <w:ind w:left="3563"/>
        <w:rPr>
          <w:rFonts w:hint="default" w:ascii="宋体" w:hAnsi="宋体" w:cs="宋体"/>
          <w:spacing w:val="13"/>
          <w:sz w:val="31"/>
          <w:szCs w:val="31"/>
        </w:rPr>
      </w:pPr>
    </w:p>
    <w:p w14:paraId="2283BEE8">
      <w:pPr>
        <w:pStyle w:val="2"/>
        <w:rPr>
          <w:rFonts w:hint="default" w:ascii="宋体" w:hAnsi="宋体" w:cs="宋体"/>
          <w:spacing w:val="13"/>
          <w:sz w:val="31"/>
          <w:szCs w:val="31"/>
        </w:rPr>
      </w:pPr>
    </w:p>
    <w:p w14:paraId="3B94923B">
      <w:pPr>
        <w:rPr>
          <w:rFonts w:hint="default" w:ascii="宋体" w:hAnsi="宋体" w:cs="宋体"/>
          <w:spacing w:val="13"/>
          <w:sz w:val="31"/>
          <w:szCs w:val="31"/>
        </w:rPr>
      </w:pPr>
    </w:p>
    <w:p w14:paraId="2B8C4D88">
      <w:pPr>
        <w:pStyle w:val="2"/>
        <w:rPr>
          <w:rFonts w:hint="default" w:ascii="宋体" w:hAnsi="宋体" w:cs="宋体"/>
          <w:spacing w:val="13"/>
          <w:sz w:val="31"/>
          <w:szCs w:val="31"/>
        </w:rPr>
      </w:pPr>
    </w:p>
    <w:p w14:paraId="439CD9AA">
      <w:pPr>
        <w:rPr>
          <w:rFonts w:hint="default" w:ascii="宋体" w:hAnsi="宋体" w:cs="宋体"/>
          <w:spacing w:val="13"/>
          <w:sz w:val="31"/>
          <w:szCs w:val="31"/>
        </w:rPr>
      </w:pPr>
    </w:p>
    <w:p w14:paraId="6BC543BB">
      <w:pPr>
        <w:pStyle w:val="2"/>
        <w:rPr>
          <w:rFonts w:hint="default" w:ascii="宋体" w:hAnsi="宋体" w:cs="宋体"/>
          <w:spacing w:val="13"/>
          <w:sz w:val="31"/>
          <w:szCs w:val="31"/>
        </w:rPr>
      </w:pPr>
    </w:p>
    <w:p w14:paraId="7C06A952">
      <w:pPr>
        <w:rPr>
          <w:rFonts w:hint="default" w:ascii="宋体" w:hAnsi="宋体" w:cs="宋体"/>
          <w:spacing w:val="13"/>
          <w:sz w:val="31"/>
          <w:szCs w:val="31"/>
        </w:rPr>
      </w:pPr>
    </w:p>
    <w:p w14:paraId="4AFE9C7C">
      <w:pPr>
        <w:pStyle w:val="2"/>
        <w:rPr>
          <w:rFonts w:hint="default" w:ascii="宋体" w:hAnsi="宋体" w:cs="宋体"/>
          <w:spacing w:val="13"/>
          <w:sz w:val="31"/>
          <w:szCs w:val="31"/>
        </w:rPr>
      </w:pPr>
    </w:p>
    <w:p w14:paraId="2F7946E9">
      <w:pPr>
        <w:rPr>
          <w:rFonts w:hint="default" w:ascii="宋体" w:hAnsi="宋体" w:cs="宋体"/>
          <w:spacing w:val="13"/>
          <w:sz w:val="31"/>
          <w:szCs w:val="31"/>
        </w:rPr>
      </w:pPr>
    </w:p>
    <w:p w14:paraId="1EF3E310">
      <w:pPr>
        <w:pStyle w:val="2"/>
        <w:rPr>
          <w:rFonts w:hint="default" w:ascii="宋体" w:hAnsi="宋体" w:cs="宋体"/>
          <w:spacing w:val="13"/>
          <w:sz w:val="31"/>
          <w:szCs w:val="31"/>
        </w:rPr>
      </w:pPr>
    </w:p>
    <w:p w14:paraId="6318C63A">
      <w:pPr>
        <w:rPr>
          <w:rFonts w:hint="default"/>
        </w:rPr>
      </w:pPr>
    </w:p>
    <w:p w14:paraId="050E2A2A">
      <w:pPr>
        <w:pStyle w:val="15"/>
        <w:rPr>
          <w:rFonts w:hint="default"/>
        </w:rPr>
      </w:pPr>
    </w:p>
    <w:p w14:paraId="46CDD7B4">
      <w:pPr>
        <w:spacing w:before="237" w:line="224" w:lineRule="auto"/>
        <w:ind w:left="3563"/>
        <w:rPr>
          <w:rFonts w:hint="default" w:ascii="宋体" w:hAnsi="宋体" w:cs="宋体"/>
          <w:spacing w:val="13"/>
          <w:sz w:val="31"/>
          <w:szCs w:val="31"/>
        </w:rPr>
      </w:pPr>
    </w:p>
    <w:p w14:paraId="6F211E98">
      <w:pPr>
        <w:pStyle w:val="8"/>
        <w:spacing w:before="47" w:line="219" w:lineRule="auto"/>
        <w:ind w:left="19"/>
        <w:rPr>
          <w:spacing w:val="-15"/>
          <w:sz w:val="24"/>
          <w:szCs w:val="24"/>
        </w:rPr>
      </w:pPr>
    </w:p>
    <w:p w14:paraId="62707AE8">
      <w:pPr>
        <w:pStyle w:val="8"/>
        <w:spacing w:before="47" w:line="219" w:lineRule="auto"/>
        <w:ind w:left="19"/>
        <w:rPr>
          <w:sz w:val="24"/>
          <w:szCs w:val="24"/>
        </w:rPr>
      </w:pPr>
      <w:r>
        <w:rPr>
          <w:spacing w:val="-15"/>
          <w:sz w:val="24"/>
          <w:szCs w:val="24"/>
        </w:rPr>
        <w:t>附件</w:t>
      </w:r>
    </w:p>
    <w:p w14:paraId="6CE6DE24">
      <w:pPr>
        <w:pStyle w:val="8"/>
        <w:spacing w:before="144" w:line="224" w:lineRule="auto"/>
        <w:ind w:left="2395"/>
        <w:rPr>
          <w:sz w:val="31"/>
          <w:szCs w:val="31"/>
        </w:rPr>
      </w:pPr>
      <w:bookmarkStart w:id="12" w:name="bookmark2"/>
      <w:bookmarkEnd w:id="12"/>
      <w:bookmarkStart w:id="13" w:name="bookmark3"/>
      <w:bookmarkEnd w:id="13"/>
      <w:r>
        <w:rPr>
          <w:spacing w:val="10"/>
          <w:sz w:val="31"/>
          <w:szCs w:val="31"/>
        </w:rPr>
        <w:t>湖南省政府采购供应商资格承诺函</w:t>
      </w:r>
    </w:p>
    <w:p w14:paraId="5A3485B8">
      <w:pPr>
        <w:spacing w:line="310" w:lineRule="auto"/>
        <w:rPr>
          <w:rFonts w:ascii="Arial"/>
          <w:sz w:val="21"/>
        </w:rPr>
      </w:pPr>
    </w:p>
    <w:p w14:paraId="6BF1AFA6">
      <w:pPr>
        <w:spacing w:line="311" w:lineRule="auto"/>
        <w:rPr>
          <w:rFonts w:ascii="Arial"/>
          <w:sz w:val="22"/>
          <w:szCs w:val="22"/>
        </w:rPr>
      </w:pPr>
    </w:p>
    <w:p w14:paraId="50D064F9">
      <w:pPr>
        <w:pStyle w:val="8"/>
        <w:spacing w:before="65" w:line="432" w:lineRule="auto"/>
        <w:ind w:left="10" w:firstLine="410"/>
        <w:jc w:val="both"/>
        <w:rPr>
          <w:rFonts w:ascii="宋体" w:hAnsi="宋体" w:eastAsia="宋体" w:cs="宋体"/>
          <w:spacing w:val="8"/>
          <w:sz w:val="23"/>
          <w:szCs w:val="23"/>
        </w:rPr>
      </w:pPr>
      <w:r>
        <w:rPr>
          <w:spacing w:val="8"/>
          <w:sz w:val="23"/>
          <w:szCs w:val="23"/>
        </w:rPr>
        <w:t>本公司独立承担民事责任、具有良好的商业信誉和健全的财务会计制度、依法缴纳税收和社会保</w:t>
      </w:r>
      <w:r>
        <w:rPr>
          <w:spacing w:val="16"/>
          <w:sz w:val="23"/>
          <w:szCs w:val="23"/>
        </w:rPr>
        <w:t xml:space="preserve"> </w:t>
      </w:r>
      <w:r>
        <w:rPr>
          <w:spacing w:val="8"/>
          <w:sz w:val="23"/>
          <w:szCs w:val="23"/>
        </w:rPr>
        <w:t>障资金，在前三年的经营活动</w:t>
      </w:r>
      <w:r>
        <w:rPr>
          <w:rFonts w:ascii="宋体" w:hAnsi="宋体" w:eastAsia="宋体" w:cs="宋体"/>
          <w:spacing w:val="8"/>
          <w:sz w:val="23"/>
          <w:szCs w:val="23"/>
        </w:rPr>
        <w:t>中无重大违法记录，未列入严重失信行为名单，符合政府采购供应商的基本资格要求。</w:t>
      </w:r>
    </w:p>
    <w:p w14:paraId="7C03BCF9">
      <w:pPr>
        <w:pStyle w:val="8"/>
        <w:spacing w:before="65" w:line="432" w:lineRule="auto"/>
        <w:ind w:left="10" w:firstLine="410"/>
        <w:jc w:val="both"/>
        <w:rPr>
          <w:rFonts w:ascii="宋体" w:hAnsi="宋体" w:eastAsia="宋体" w:cs="宋体"/>
          <w:spacing w:val="8"/>
          <w:sz w:val="23"/>
          <w:szCs w:val="23"/>
        </w:rPr>
      </w:pPr>
      <w:r>
        <w:rPr>
          <w:rFonts w:ascii="宋体" w:hAnsi="宋体" w:eastAsia="宋体" w:cs="宋体"/>
          <w:spacing w:val="8"/>
          <w:sz w:val="23"/>
          <w:szCs w:val="23"/>
        </w:rPr>
        <w:t>按照《政府采购促进中小企业发展管理办法》（财库〔2020〕46 号），本公司企业规模为：大型□  中型□  小型□   微型□</w:t>
      </w:r>
    </w:p>
    <w:p w14:paraId="2AB0E99C">
      <w:pPr>
        <w:pStyle w:val="8"/>
        <w:spacing w:before="65" w:line="432" w:lineRule="auto"/>
        <w:ind w:left="10" w:firstLine="410"/>
        <w:jc w:val="both"/>
        <w:rPr>
          <w:rFonts w:ascii="宋体" w:hAnsi="宋体" w:eastAsia="宋体" w:cs="宋体"/>
          <w:spacing w:val="8"/>
          <w:sz w:val="23"/>
          <w:szCs w:val="23"/>
        </w:rPr>
      </w:pPr>
      <w:r>
        <w:rPr>
          <w:rFonts w:ascii="宋体" w:hAnsi="宋体" w:eastAsia="宋体" w:cs="宋体"/>
          <w:spacing w:val="8"/>
          <w:sz w:val="23"/>
          <w:szCs w:val="23"/>
        </w:rPr>
        <w:t>□本公司自愿入驻湖南省政府采购电子卖场，遵守《湖南省政府采购电子卖场管理办法》（湘 财购〔2019〕27 号），如违反承诺，同意金融机构将增信保证划缴国库（非电子卖场采购活动项目不需勾选）。</w:t>
      </w:r>
    </w:p>
    <w:p w14:paraId="1063E58B">
      <w:pPr>
        <w:pStyle w:val="8"/>
        <w:spacing w:before="220" w:line="468" w:lineRule="exact"/>
        <w:ind w:right="8"/>
        <w:jc w:val="right"/>
        <w:rPr>
          <w:sz w:val="23"/>
          <w:szCs w:val="23"/>
        </w:rPr>
      </w:pPr>
      <w:r>
        <w:rPr>
          <w:spacing w:val="7"/>
          <w:position w:val="20"/>
          <w:sz w:val="23"/>
          <w:szCs w:val="23"/>
        </w:rPr>
        <w:t>公司（单位）名称（盖章）</w:t>
      </w:r>
    </w:p>
    <w:p w14:paraId="29E808A7">
      <w:pPr>
        <w:pStyle w:val="8"/>
        <w:spacing w:before="1" w:line="227" w:lineRule="auto"/>
        <w:jc w:val="right"/>
        <w:rPr>
          <w:sz w:val="23"/>
          <w:szCs w:val="23"/>
        </w:rPr>
      </w:pPr>
      <w:r>
        <w:rPr>
          <w:spacing w:val="-14"/>
          <w:sz w:val="23"/>
          <w:szCs w:val="23"/>
        </w:rPr>
        <w:t>年</w:t>
      </w:r>
      <w:r>
        <w:rPr>
          <w:spacing w:val="10"/>
          <w:sz w:val="23"/>
          <w:szCs w:val="23"/>
        </w:rPr>
        <w:t xml:space="preserve">   </w:t>
      </w:r>
      <w:r>
        <w:rPr>
          <w:spacing w:val="-14"/>
          <w:sz w:val="23"/>
          <w:szCs w:val="23"/>
        </w:rPr>
        <w:t>月</w:t>
      </w:r>
      <w:r>
        <w:rPr>
          <w:spacing w:val="16"/>
          <w:sz w:val="23"/>
          <w:szCs w:val="23"/>
        </w:rPr>
        <w:t xml:space="preserve">    </w:t>
      </w:r>
      <w:r>
        <w:rPr>
          <w:spacing w:val="-14"/>
          <w:sz w:val="23"/>
          <w:szCs w:val="23"/>
        </w:rPr>
        <w:t>日</w:t>
      </w:r>
    </w:p>
    <w:p w14:paraId="7DEEC06C">
      <w:pPr>
        <w:pStyle w:val="8"/>
        <w:spacing w:before="221" w:line="227" w:lineRule="auto"/>
        <w:ind w:left="419"/>
        <w:rPr>
          <w:sz w:val="23"/>
          <w:szCs w:val="23"/>
        </w:rPr>
      </w:pPr>
      <w:r>
        <w:rPr>
          <w:spacing w:val="8"/>
          <w:sz w:val="23"/>
          <w:szCs w:val="23"/>
        </w:rPr>
        <w:t>机构代码、注册登记机构、</w:t>
      </w:r>
      <w:r>
        <w:rPr>
          <w:spacing w:val="-39"/>
          <w:sz w:val="23"/>
          <w:szCs w:val="23"/>
        </w:rPr>
        <w:t xml:space="preserve"> </w:t>
      </w:r>
      <w:r>
        <w:rPr>
          <w:spacing w:val="8"/>
          <w:sz w:val="23"/>
          <w:szCs w:val="23"/>
        </w:rPr>
        <w:t>日期、有效期、注册资本、地址、经济行业、经济性质</w:t>
      </w:r>
    </w:p>
    <w:p w14:paraId="17623F96">
      <w:pPr>
        <w:pStyle w:val="8"/>
        <w:spacing w:before="223" w:line="468" w:lineRule="exact"/>
        <w:ind w:left="420"/>
        <w:rPr>
          <w:sz w:val="23"/>
          <w:szCs w:val="23"/>
        </w:rPr>
      </w:pPr>
      <w:r>
        <w:rPr>
          <w:spacing w:val="9"/>
          <w:position w:val="20"/>
          <w:sz w:val="23"/>
          <w:szCs w:val="23"/>
        </w:rPr>
        <w:t>法定代表人（负责人）姓名（签字）、身份证号、手机号：</w:t>
      </w:r>
    </w:p>
    <w:p w14:paraId="3AE79891">
      <w:pPr>
        <w:pStyle w:val="8"/>
        <w:spacing w:before="1" w:line="226" w:lineRule="auto"/>
        <w:ind w:left="419"/>
        <w:rPr>
          <w:sz w:val="23"/>
          <w:szCs w:val="23"/>
        </w:rPr>
      </w:pPr>
      <w:r>
        <w:rPr>
          <w:spacing w:val="9"/>
          <w:sz w:val="23"/>
          <w:szCs w:val="23"/>
        </w:rPr>
        <w:t>授权代表人姓名（签字）、身份证号、手机号：</w:t>
      </w:r>
    </w:p>
    <w:p w14:paraId="0A15862B">
      <w:pPr>
        <w:spacing w:line="226" w:lineRule="auto"/>
        <w:rPr>
          <w:sz w:val="23"/>
          <w:szCs w:val="23"/>
        </w:rPr>
        <w:sectPr>
          <w:footerReference r:id="rId4" w:type="default"/>
          <w:pgSz w:w="11906" w:h="16839"/>
          <w:pgMar w:top="1350" w:right="1362" w:bottom="1156" w:left="1368" w:header="0" w:footer="994" w:gutter="0"/>
          <w:cols w:space="720" w:num="1"/>
        </w:sectPr>
      </w:pPr>
    </w:p>
    <w:p w14:paraId="330C3462">
      <w:pPr>
        <w:spacing w:before="237" w:line="224" w:lineRule="auto"/>
        <w:ind w:left="3563"/>
        <w:rPr>
          <w:rFonts w:hint="default" w:ascii="宋体" w:hAnsi="宋体" w:cs="宋体"/>
          <w:sz w:val="31"/>
          <w:szCs w:val="31"/>
        </w:rPr>
      </w:pPr>
      <w:r>
        <w:rPr>
          <w:rFonts w:hint="default" w:ascii="宋体" w:hAnsi="宋体" w:cs="宋体"/>
          <w:spacing w:val="13"/>
          <w:sz w:val="31"/>
          <w:szCs w:val="31"/>
        </w:rPr>
        <w:t>第</w:t>
      </w:r>
      <w:r>
        <w:rPr>
          <w:rFonts w:hint="default" w:ascii="宋体" w:hAnsi="宋体" w:cs="宋体"/>
          <w:spacing w:val="8"/>
          <w:sz w:val="31"/>
          <w:szCs w:val="31"/>
        </w:rPr>
        <w:t>二章 磋商须知</w:t>
      </w:r>
    </w:p>
    <w:p w14:paraId="78ED575D">
      <w:pPr>
        <w:spacing w:before="91" w:line="219" w:lineRule="auto"/>
        <w:ind w:left="3136"/>
        <w:outlineLvl w:val="0"/>
        <w:rPr>
          <w:rFonts w:hint="default" w:ascii="宋体" w:hAnsi="宋体" w:cs="宋体"/>
          <w:spacing w:val="1"/>
          <w:sz w:val="28"/>
          <w:szCs w:val="28"/>
        </w:rPr>
      </w:pPr>
      <w:bookmarkStart w:id="14" w:name="_bookmark13"/>
      <w:bookmarkEnd w:id="14"/>
    </w:p>
    <w:p w14:paraId="505CAFD6">
      <w:pPr>
        <w:spacing w:before="91" w:line="219" w:lineRule="auto"/>
        <w:ind w:left="3136"/>
        <w:outlineLvl w:val="0"/>
        <w:rPr>
          <w:rFonts w:hint="default" w:ascii="宋体" w:hAnsi="宋体" w:cs="宋体"/>
          <w:sz w:val="28"/>
          <w:szCs w:val="28"/>
        </w:rPr>
      </w:pPr>
      <w:r>
        <w:rPr>
          <w:rFonts w:hint="default" w:ascii="宋体" w:hAnsi="宋体" w:cs="宋体"/>
          <w:spacing w:val="1"/>
          <w:sz w:val="28"/>
          <w:szCs w:val="28"/>
        </w:rPr>
        <w:t>第一</w:t>
      </w:r>
      <w:r>
        <w:rPr>
          <w:rFonts w:hint="default" w:ascii="宋体" w:hAnsi="宋体" w:cs="宋体"/>
          <w:sz w:val="28"/>
          <w:szCs w:val="28"/>
        </w:rPr>
        <w:t>部分 【磋商须知前附表】</w:t>
      </w:r>
    </w:p>
    <w:p w14:paraId="1D1E3144">
      <w:pPr>
        <w:spacing w:before="212" w:line="223" w:lineRule="auto"/>
        <w:ind w:left="363"/>
        <w:rPr>
          <w:rFonts w:hint="default" w:ascii="宋体" w:hAnsi="宋体" w:cs="宋体"/>
          <w:sz w:val="23"/>
          <w:szCs w:val="23"/>
        </w:rPr>
      </w:pPr>
      <w:r>
        <w:rPr>
          <w:rFonts w:hint="default" w:ascii="宋体" w:hAnsi="宋体" w:cs="宋体"/>
          <w:spacing w:val="18"/>
          <w:sz w:val="23"/>
          <w:szCs w:val="23"/>
        </w:rPr>
        <w:t>说明</w:t>
      </w:r>
      <w:r>
        <w:rPr>
          <w:rFonts w:hint="default" w:ascii="宋体" w:hAnsi="宋体" w:cs="宋体"/>
          <w:spacing w:val="10"/>
          <w:sz w:val="23"/>
          <w:szCs w:val="23"/>
        </w:rPr>
        <w:t>：</w:t>
      </w:r>
      <w:r>
        <w:rPr>
          <w:rFonts w:hint="default" w:ascii="宋体" w:hAnsi="宋体" w:cs="宋体"/>
          <w:spacing w:val="9"/>
          <w:sz w:val="23"/>
          <w:szCs w:val="23"/>
        </w:rPr>
        <w:t>本项目启用的条款在“编列内容规定”栏内以“</w:t>
      </w:r>
      <w:r>
        <w:rPr>
          <w:rFonts w:hint="default" w:ascii="宋体" w:hAnsi="宋体" w:cs="宋体"/>
          <w:spacing w:val="9"/>
          <w:sz w:val="28"/>
          <w:szCs w:val="28"/>
        </w:rPr>
        <w:t>■</w:t>
      </w:r>
      <w:r>
        <w:rPr>
          <w:rFonts w:hint="default" w:ascii="宋体" w:hAnsi="宋体" w:cs="宋体"/>
          <w:spacing w:val="9"/>
          <w:sz w:val="23"/>
          <w:szCs w:val="23"/>
        </w:rPr>
        <w:t>”标注。</w:t>
      </w:r>
    </w:p>
    <w:p w14:paraId="7F94FECC">
      <w:pPr>
        <w:spacing w:line="164" w:lineRule="exact"/>
        <w:rPr>
          <w:rFonts w:hint="default"/>
          <w:sz w:val="21"/>
          <w:szCs w:val="21"/>
        </w:rPr>
      </w:pPr>
    </w:p>
    <w:tbl>
      <w:tblPr>
        <w:tblStyle w:val="16"/>
        <w:tblW w:w="9482" w:type="dxa"/>
        <w:tblInd w:w="-3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9"/>
        <w:gridCol w:w="1515"/>
        <w:gridCol w:w="6008"/>
      </w:tblGrid>
      <w:tr w14:paraId="4F8132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CC99AC4">
            <w:pPr>
              <w:spacing w:before="56" w:line="228" w:lineRule="auto"/>
              <w:ind w:left="673"/>
              <w:rPr>
                <w:rFonts w:hint="default" w:ascii="宋体" w:hAnsi="宋体" w:cs="宋体"/>
                <w:sz w:val="20"/>
                <w:szCs w:val="20"/>
              </w:rPr>
            </w:pPr>
            <w:r>
              <w:rPr>
                <w:rFonts w:hint="default" w:ascii="宋体" w:hAnsi="宋体" w:cs="宋体"/>
                <w:spacing w:val="7"/>
                <w:sz w:val="20"/>
                <w:szCs w:val="20"/>
              </w:rPr>
              <w:t>条</w:t>
            </w:r>
            <w:r>
              <w:rPr>
                <w:rFonts w:hint="default" w:ascii="宋体" w:hAnsi="宋体" w:cs="宋体"/>
                <w:spacing w:val="6"/>
                <w:sz w:val="20"/>
                <w:szCs w:val="20"/>
              </w:rPr>
              <w:t>款号</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44F5E16">
            <w:pPr>
              <w:spacing w:before="56" w:line="228" w:lineRule="auto"/>
              <w:ind w:left="341"/>
              <w:rPr>
                <w:rFonts w:hint="default" w:ascii="宋体" w:hAnsi="宋体" w:cs="宋体"/>
                <w:sz w:val="20"/>
                <w:szCs w:val="20"/>
              </w:rPr>
            </w:pPr>
            <w:r>
              <w:rPr>
                <w:rFonts w:hint="default" w:ascii="宋体" w:hAnsi="宋体" w:cs="宋体"/>
                <w:spacing w:val="7"/>
                <w:sz w:val="20"/>
                <w:szCs w:val="20"/>
              </w:rPr>
              <w:t>条款名</w:t>
            </w:r>
            <w:r>
              <w:rPr>
                <w:rFonts w:hint="default" w:ascii="宋体" w:hAnsi="宋体" w:cs="宋体"/>
                <w:spacing w:val="6"/>
                <w:sz w:val="20"/>
                <w:szCs w:val="20"/>
              </w:rPr>
              <w:t>称</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686E678">
            <w:pPr>
              <w:spacing w:before="56" w:line="228" w:lineRule="auto"/>
              <w:ind w:left="2582"/>
              <w:rPr>
                <w:rFonts w:hint="default" w:ascii="宋体" w:hAnsi="宋体" w:cs="宋体"/>
                <w:sz w:val="20"/>
                <w:szCs w:val="20"/>
              </w:rPr>
            </w:pPr>
            <w:r>
              <w:rPr>
                <w:rFonts w:hint="default" w:ascii="宋体" w:hAnsi="宋体" w:cs="宋体"/>
                <w:spacing w:val="8"/>
                <w:sz w:val="20"/>
                <w:szCs w:val="20"/>
              </w:rPr>
              <w:t>编列内容规</w:t>
            </w:r>
            <w:r>
              <w:rPr>
                <w:rFonts w:hint="default" w:ascii="宋体" w:hAnsi="宋体" w:cs="宋体"/>
                <w:spacing w:val="7"/>
                <w:sz w:val="20"/>
                <w:szCs w:val="20"/>
              </w:rPr>
              <w:t>定</w:t>
            </w:r>
          </w:p>
        </w:tc>
      </w:tr>
      <w:tr w14:paraId="0FB83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9482"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2BBB7115">
            <w:pPr>
              <w:spacing w:before="33" w:line="343" w:lineRule="exact"/>
              <w:ind w:left="129"/>
              <w:rPr>
                <w:rFonts w:hint="default" w:ascii="宋体" w:hAnsi="宋体" w:cs="宋体"/>
                <w:sz w:val="20"/>
                <w:szCs w:val="20"/>
              </w:rPr>
            </w:pPr>
            <w:r>
              <w:rPr>
                <w:rFonts w:hint="default" w:ascii="宋体" w:hAnsi="宋体" w:cs="宋体"/>
                <w:spacing w:val="8"/>
                <w:position w:val="2"/>
                <w:sz w:val="20"/>
                <w:szCs w:val="20"/>
              </w:rPr>
              <w:t>一</w:t>
            </w:r>
            <w:r>
              <w:rPr>
                <w:rFonts w:hint="default" w:ascii="宋体" w:hAnsi="宋体" w:cs="宋体"/>
                <w:spacing w:val="6"/>
                <w:position w:val="2"/>
                <w:sz w:val="20"/>
                <w:szCs w:val="20"/>
              </w:rPr>
              <w:t>、说明</w:t>
            </w:r>
          </w:p>
        </w:tc>
      </w:tr>
      <w:tr w14:paraId="756A8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center"/>
          </w:tcPr>
          <w:p w14:paraId="40ACD9EC">
            <w:pPr>
              <w:spacing w:before="131" w:line="227" w:lineRule="auto"/>
              <w:ind w:left="126"/>
              <w:jc w:val="both"/>
              <w:rPr>
                <w:rFonts w:hint="default" w:ascii="宋体" w:hAnsi="宋体" w:cs="宋体"/>
                <w:sz w:val="20"/>
                <w:szCs w:val="20"/>
              </w:rPr>
            </w:pPr>
            <w:r>
              <w:rPr>
                <w:rFonts w:hint="default" w:ascii="宋体" w:hAnsi="宋体" w:cs="宋体"/>
                <w:spacing w:val="-4"/>
                <w:sz w:val="20"/>
                <w:szCs w:val="20"/>
              </w:rPr>
              <w:t>第二章第 1.1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C0541BF">
            <w:pPr>
              <w:spacing w:before="131" w:line="228" w:lineRule="auto"/>
              <w:ind w:left="342"/>
              <w:jc w:val="both"/>
              <w:rPr>
                <w:rFonts w:hint="default" w:ascii="宋体" w:hAnsi="宋体" w:cs="宋体"/>
                <w:sz w:val="20"/>
                <w:szCs w:val="20"/>
              </w:rPr>
            </w:pPr>
            <w:r>
              <w:rPr>
                <w:rFonts w:hint="default" w:ascii="宋体" w:hAnsi="宋体" w:cs="宋体"/>
                <w:spacing w:val="8"/>
                <w:sz w:val="20"/>
                <w:szCs w:val="20"/>
              </w:rPr>
              <w:t>项</w:t>
            </w:r>
            <w:r>
              <w:rPr>
                <w:rFonts w:hint="default" w:ascii="宋体" w:hAnsi="宋体" w:cs="宋体"/>
                <w:spacing w:val="6"/>
                <w:sz w:val="20"/>
                <w:szCs w:val="20"/>
              </w:rPr>
              <w:t>目名称</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center"/>
          </w:tcPr>
          <w:p w14:paraId="1802EE4F">
            <w:pPr>
              <w:spacing w:before="131" w:line="226" w:lineRule="auto"/>
              <w:ind w:left="110"/>
              <w:jc w:val="both"/>
              <w:rPr>
                <w:rFonts w:hint="default" w:ascii="宋体" w:hAnsi="宋体" w:cs="宋体"/>
                <w:sz w:val="20"/>
                <w:szCs w:val="20"/>
                <w:lang w:eastAsia="zh-CN"/>
              </w:rPr>
            </w:pPr>
            <w:r>
              <w:rPr>
                <w:rFonts w:hint="eastAsia" w:ascii="宋体" w:hAnsi="宋体" w:cs="宋体"/>
                <w:spacing w:val="6"/>
                <w:sz w:val="20"/>
                <w:szCs w:val="20"/>
                <w:lang w:eastAsia="zh-CN"/>
              </w:rPr>
              <w:t>邵东市老看守所危房拆除和建筑垃圾清运工程</w:t>
            </w:r>
          </w:p>
        </w:tc>
      </w:tr>
      <w:tr w14:paraId="1C99D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10E193B">
            <w:pPr>
              <w:spacing w:line="288" w:lineRule="auto"/>
              <w:rPr>
                <w:rFonts w:hint="default"/>
                <w:sz w:val="21"/>
                <w:szCs w:val="21"/>
              </w:rPr>
            </w:pPr>
          </w:p>
          <w:p w14:paraId="494111FB">
            <w:pPr>
              <w:spacing w:before="66" w:line="227" w:lineRule="auto"/>
              <w:ind w:left="126"/>
              <w:rPr>
                <w:rFonts w:hint="default" w:ascii="宋体" w:hAnsi="宋体" w:cs="宋体"/>
                <w:sz w:val="20"/>
                <w:szCs w:val="20"/>
              </w:rPr>
            </w:pPr>
            <w:r>
              <w:rPr>
                <w:rFonts w:hint="default" w:ascii="宋体" w:hAnsi="宋体" w:cs="宋体"/>
                <w:spacing w:val="-4"/>
                <w:sz w:val="20"/>
                <w:szCs w:val="20"/>
              </w:rPr>
              <w:t>第二章第 2.1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9C4486D">
            <w:pPr>
              <w:spacing w:before="35" w:line="226" w:lineRule="auto"/>
              <w:ind w:left="132"/>
              <w:rPr>
                <w:rFonts w:hint="default" w:ascii="宋体" w:hAnsi="宋体" w:cs="宋体"/>
                <w:spacing w:val="6"/>
                <w:sz w:val="20"/>
                <w:szCs w:val="20"/>
              </w:rPr>
            </w:pPr>
          </w:p>
          <w:p w14:paraId="0079BA4B">
            <w:pPr>
              <w:spacing w:before="35" w:line="226" w:lineRule="auto"/>
              <w:ind w:left="132"/>
              <w:rPr>
                <w:rFonts w:hint="default" w:ascii="宋体" w:hAnsi="宋体" w:cs="宋体"/>
                <w:spacing w:val="6"/>
                <w:sz w:val="20"/>
                <w:szCs w:val="20"/>
              </w:rPr>
            </w:pPr>
            <w:r>
              <w:rPr>
                <w:rFonts w:hint="default" w:ascii="宋体" w:hAnsi="宋体" w:cs="宋体"/>
                <w:spacing w:val="6"/>
                <w:sz w:val="20"/>
                <w:szCs w:val="20"/>
              </w:rPr>
              <w:t>采购人名称</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8FB1A6D">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名称：</w:t>
            </w:r>
            <w:r>
              <w:rPr>
                <w:rFonts w:hint="eastAsia" w:ascii="宋体" w:hAnsi="宋体" w:cs="宋体"/>
                <w:spacing w:val="6"/>
                <w:sz w:val="20"/>
                <w:szCs w:val="20"/>
                <w:lang w:eastAsia="zh-CN"/>
              </w:rPr>
              <w:t>邵东市两市塘街道办事处</w:t>
            </w:r>
          </w:p>
          <w:p w14:paraId="1EB34152">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地址：</w:t>
            </w:r>
            <w:r>
              <w:rPr>
                <w:rFonts w:hint="eastAsia" w:ascii="宋体" w:hAnsi="宋体" w:cs="宋体"/>
                <w:spacing w:val="6"/>
                <w:sz w:val="20"/>
                <w:szCs w:val="20"/>
                <w:lang w:val="en-US" w:eastAsia="zh-CN"/>
              </w:rPr>
              <w:t>邵东市解放路45号</w:t>
            </w:r>
          </w:p>
          <w:p w14:paraId="1506B1D4">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联系人：</w:t>
            </w:r>
            <w:r>
              <w:rPr>
                <w:rFonts w:hint="eastAsia" w:ascii="宋体" w:hAnsi="宋体" w:cs="宋体"/>
                <w:spacing w:val="6"/>
                <w:sz w:val="20"/>
                <w:szCs w:val="20"/>
                <w:lang w:val="en-US" w:eastAsia="zh-CN"/>
              </w:rPr>
              <w:t>杨先生</w:t>
            </w:r>
          </w:p>
          <w:p w14:paraId="65A7DC77">
            <w:pPr>
              <w:spacing w:before="35" w:line="226" w:lineRule="auto"/>
              <w:ind w:left="132"/>
              <w:rPr>
                <w:rFonts w:hint="default" w:ascii="宋体" w:hAnsi="宋体" w:cs="宋体"/>
                <w:spacing w:val="6"/>
                <w:sz w:val="20"/>
                <w:szCs w:val="20"/>
                <w:lang w:val="en-US" w:eastAsia="zh-CN"/>
              </w:rPr>
            </w:pPr>
            <w:r>
              <w:rPr>
                <w:rFonts w:hint="default" w:ascii="宋体" w:hAnsi="宋体" w:cs="宋体"/>
                <w:spacing w:val="6"/>
                <w:sz w:val="20"/>
                <w:szCs w:val="20"/>
              </w:rPr>
              <w:t>电话：</w:t>
            </w:r>
            <w:r>
              <w:rPr>
                <w:rFonts w:hint="eastAsia" w:ascii="宋体" w:hAnsi="宋体" w:cs="宋体"/>
                <w:spacing w:val="6"/>
                <w:sz w:val="20"/>
                <w:szCs w:val="20"/>
                <w:lang w:val="en-US" w:eastAsia="zh-CN"/>
              </w:rPr>
              <w:t>15073997975</w:t>
            </w:r>
          </w:p>
        </w:tc>
      </w:tr>
      <w:tr w14:paraId="66743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6"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center"/>
          </w:tcPr>
          <w:p w14:paraId="56A20A96">
            <w:pPr>
              <w:spacing w:before="65" w:line="227" w:lineRule="auto"/>
              <w:ind w:left="126"/>
              <w:jc w:val="both"/>
              <w:rPr>
                <w:rFonts w:hint="default" w:ascii="宋体" w:hAnsi="宋体" w:cs="宋体"/>
                <w:sz w:val="20"/>
                <w:szCs w:val="20"/>
              </w:rPr>
            </w:pPr>
            <w:r>
              <w:rPr>
                <w:rFonts w:hint="default" w:ascii="宋体" w:hAnsi="宋体" w:cs="宋体"/>
                <w:spacing w:val="-4"/>
                <w:sz w:val="20"/>
                <w:szCs w:val="20"/>
              </w:rPr>
              <w:t>第二章第 2.2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987AEC3">
            <w:pPr>
              <w:spacing w:before="65" w:line="386" w:lineRule="auto"/>
              <w:ind w:left="552" w:right="124" w:hanging="423"/>
              <w:jc w:val="both"/>
              <w:rPr>
                <w:rFonts w:hint="default" w:ascii="宋体" w:hAnsi="宋体" w:cs="宋体"/>
                <w:sz w:val="20"/>
                <w:szCs w:val="20"/>
              </w:rPr>
            </w:pPr>
            <w:r>
              <w:rPr>
                <w:rFonts w:hint="default" w:ascii="宋体" w:hAnsi="宋体" w:cs="宋体"/>
                <w:spacing w:val="10"/>
                <w:sz w:val="20"/>
                <w:szCs w:val="20"/>
              </w:rPr>
              <w:t>采</w:t>
            </w:r>
            <w:r>
              <w:rPr>
                <w:rFonts w:hint="default" w:ascii="宋体" w:hAnsi="宋体" w:cs="宋体"/>
                <w:spacing w:val="8"/>
                <w:sz w:val="20"/>
                <w:szCs w:val="20"/>
              </w:rPr>
              <w:t>购代理机构</w:t>
            </w:r>
            <w:r>
              <w:rPr>
                <w:rFonts w:hint="default" w:ascii="宋体" w:hAnsi="宋体" w:cs="宋体"/>
                <w:sz w:val="20"/>
                <w:szCs w:val="20"/>
              </w:rPr>
              <w:t xml:space="preserve"> </w:t>
            </w:r>
            <w:r>
              <w:rPr>
                <w:rFonts w:hint="default" w:ascii="宋体" w:hAnsi="宋体" w:cs="宋体"/>
                <w:spacing w:val="4"/>
                <w:sz w:val="20"/>
                <w:szCs w:val="20"/>
              </w:rPr>
              <w:t>名</w:t>
            </w:r>
            <w:r>
              <w:rPr>
                <w:rFonts w:hint="default" w:ascii="宋体" w:hAnsi="宋体" w:cs="宋体"/>
                <w:spacing w:val="3"/>
                <w:sz w:val="20"/>
                <w:szCs w:val="20"/>
              </w:rPr>
              <w:t>称</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5B0134C">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名称：</w:t>
            </w:r>
            <w:r>
              <w:rPr>
                <w:rFonts w:hint="eastAsia" w:ascii="宋体" w:hAnsi="宋体" w:cs="宋体"/>
                <w:spacing w:val="6"/>
                <w:sz w:val="20"/>
                <w:szCs w:val="20"/>
                <w:lang w:eastAsia="zh-CN"/>
              </w:rPr>
              <w:t>湖南扬德项目咨询管理有限公司</w:t>
            </w:r>
          </w:p>
          <w:p w14:paraId="4C635F4E">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地址：</w:t>
            </w:r>
            <w:r>
              <w:rPr>
                <w:rFonts w:hint="default" w:ascii="宋体" w:hAnsi="宋体" w:cs="宋体"/>
                <w:spacing w:val="6"/>
                <w:sz w:val="20"/>
                <w:szCs w:val="20"/>
                <w:lang w:eastAsia="zh-CN"/>
              </w:rPr>
              <w:t>邵东市皮具工贸园32栋</w:t>
            </w:r>
          </w:p>
          <w:p w14:paraId="3E4F8D5B">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联系人：</w:t>
            </w:r>
            <w:r>
              <w:rPr>
                <w:rFonts w:hint="eastAsia" w:ascii="宋体" w:hAnsi="宋体" w:cs="宋体"/>
                <w:spacing w:val="6"/>
                <w:sz w:val="20"/>
                <w:szCs w:val="20"/>
                <w:lang w:eastAsia="zh-CN"/>
              </w:rPr>
              <w:t>李女士</w:t>
            </w:r>
          </w:p>
          <w:p w14:paraId="2FA54EA4">
            <w:pPr>
              <w:spacing w:before="35" w:line="226" w:lineRule="auto"/>
              <w:ind w:left="132"/>
              <w:rPr>
                <w:rFonts w:hint="default" w:ascii="宋体" w:hAnsi="宋体" w:cs="宋体"/>
                <w:sz w:val="20"/>
                <w:szCs w:val="20"/>
                <w:lang w:val="en-US" w:eastAsia="zh-CN"/>
              </w:rPr>
            </w:pPr>
            <w:r>
              <w:rPr>
                <w:rFonts w:hint="default" w:ascii="宋体" w:hAnsi="宋体" w:cs="宋体"/>
                <w:spacing w:val="6"/>
                <w:sz w:val="20"/>
                <w:szCs w:val="20"/>
              </w:rPr>
              <w:t>电话：</w:t>
            </w:r>
            <w:r>
              <w:rPr>
                <w:rFonts w:hint="eastAsia" w:ascii="宋体" w:hAnsi="宋体" w:cs="宋体"/>
                <w:spacing w:val="6"/>
                <w:sz w:val="20"/>
                <w:szCs w:val="20"/>
                <w:lang w:val="en-US" w:eastAsia="zh-CN"/>
              </w:rPr>
              <w:t>17336639701</w:t>
            </w:r>
          </w:p>
        </w:tc>
      </w:tr>
      <w:tr w14:paraId="10589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4"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513C930">
            <w:pPr>
              <w:spacing w:line="375" w:lineRule="auto"/>
              <w:rPr>
                <w:rFonts w:hint="default"/>
                <w:sz w:val="21"/>
                <w:szCs w:val="21"/>
              </w:rPr>
            </w:pPr>
          </w:p>
          <w:p w14:paraId="58B34510">
            <w:pPr>
              <w:spacing w:before="65" w:line="227" w:lineRule="auto"/>
              <w:ind w:left="126"/>
              <w:rPr>
                <w:rFonts w:hint="default" w:ascii="宋体" w:hAnsi="宋体" w:cs="宋体"/>
                <w:sz w:val="20"/>
                <w:szCs w:val="20"/>
              </w:rPr>
            </w:pPr>
            <w:r>
              <w:rPr>
                <w:rFonts w:hint="default" w:ascii="宋体" w:hAnsi="宋体" w:cs="宋体"/>
                <w:spacing w:val="-4"/>
                <w:sz w:val="20"/>
                <w:szCs w:val="20"/>
              </w:rPr>
              <w:t>第二章第 2.7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79550F8">
            <w:pPr>
              <w:spacing w:before="238" w:line="385" w:lineRule="auto"/>
              <w:ind w:left="550" w:right="124" w:hanging="420"/>
              <w:rPr>
                <w:rFonts w:hint="default" w:ascii="宋体" w:hAnsi="宋体" w:cs="宋体"/>
                <w:sz w:val="20"/>
                <w:szCs w:val="20"/>
              </w:rPr>
            </w:pPr>
            <w:r>
              <w:rPr>
                <w:rFonts w:hint="default" w:ascii="宋体" w:hAnsi="宋体" w:cs="宋体"/>
                <w:spacing w:val="9"/>
                <w:sz w:val="20"/>
                <w:szCs w:val="20"/>
              </w:rPr>
              <w:t>供</w:t>
            </w:r>
            <w:r>
              <w:rPr>
                <w:rFonts w:hint="default" w:ascii="宋体" w:hAnsi="宋体" w:cs="宋体"/>
                <w:spacing w:val="8"/>
                <w:sz w:val="20"/>
                <w:szCs w:val="20"/>
              </w:rPr>
              <w:t>应商的邀请</w:t>
            </w:r>
            <w:r>
              <w:rPr>
                <w:rFonts w:hint="default" w:ascii="宋体" w:hAnsi="宋体" w:cs="宋体"/>
                <w:sz w:val="20"/>
                <w:szCs w:val="20"/>
              </w:rPr>
              <w:t xml:space="preserve"> </w:t>
            </w:r>
            <w:r>
              <w:rPr>
                <w:rFonts w:hint="default" w:ascii="宋体" w:hAnsi="宋体" w:cs="宋体"/>
                <w:spacing w:val="4"/>
                <w:sz w:val="20"/>
                <w:szCs w:val="20"/>
              </w:rPr>
              <w:t>方式</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9CAACE9">
            <w:pPr>
              <w:spacing w:before="35" w:line="226" w:lineRule="auto"/>
              <w:ind w:left="132"/>
              <w:rPr>
                <w:rFonts w:hint="default" w:ascii="宋体" w:hAnsi="宋体" w:cs="宋体"/>
                <w:sz w:val="20"/>
                <w:szCs w:val="20"/>
              </w:rPr>
            </w:pPr>
            <w:r>
              <w:rPr>
                <w:rFonts w:hint="default" w:ascii="宋体" w:hAnsi="宋体" w:cs="宋体"/>
                <w:spacing w:val="6"/>
                <w:sz w:val="20"/>
                <w:szCs w:val="20"/>
              </w:rPr>
              <w:t>■</w:t>
            </w:r>
            <w:r>
              <w:rPr>
                <w:rFonts w:hint="default" w:ascii="宋体" w:hAnsi="宋体" w:cs="宋体"/>
                <w:spacing w:val="4"/>
                <w:sz w:val="20"/>
                <w:szCs w:val="20"/>
              </w:rPr>
              <w:t xml:space="preserve"> </w:t>
            </w:r>
            <w:r>
              <w:rPr>
                <w:rFonts w:hint="default" w:ascii="宋体" w:hAnsi="宋体" w:cs="宋体"/>
                <w:spacing w:val="3"/>
                <w:sz w:val="20"/>
                <w:szCs w:val="20"/>
              </w:rPr>
              <w:t>发布公告</w:t>
            </w:r>
          </w:p>
          <w:p w14:paraId="1AC61D8E">
            <w:pPr>
              <w:spacing w:before="162" w:line="227" w:lineRule="auto"/>
              <w:ind w:left="132"/>
              <w:rPr>
                <w:rFonts w:hint="default" w:ascii="宋体" w:hAnsi="宋体" w:cs="宋体"/>
                <w:sz w:val="20"/>
                <w:szCs w:val="20"/>
              </w:rPr>
            </w:pPr>
            <w:r>
              <w:rPr>
                <w:rFonts w:hint="default" w:ascii="宋体" w:hAnsi="宋体" w:cs="宋体"/>
                <w:spacing w:val="16"/>
                <w:sz w:val="20"/>
                <w:szCs w:val="20"/>
              </w:rPr>
              <w:t>□</w:t>
            </w:r>
            <w:r>
              <w:rPr>
                <w:rFonts w:hint="default" w:ascii="宋体" w:hAnsi="宋体" w:cs="宋体"/>
                <w:spacing w:val="9"/>
                <w:sz w:val="20"/>
                <w:szCs w:val="20"/>
              </w:rPr>
              <w:t xml:space="preserve"> </w:t>
            </w:r>
            <w:r>
              <w:rPr>
                <w:rFonts w:hint="default" w:ascii="宋体" w:hAnsi="宋体" w:cs="宋体"/>
                <w:spacing w:val="8"/>
                <w:sz w:val="20"/>
                <w:szCs w:val="20"/>
              </w:rPr>
              <w:t>从省级以上财政部门建立的供应商库中随机抽取</w:t>
            </w:r>
          </w:p>
          <w:p w14:paraId="23EB6534">
            <w:pPr>
              <w:spacing w:before="164" w:line="226" w:lineRule="auto"/>
              <w:ind w:left="132"/>
              <w:rPr>
                <w:rFonts w:hint="default" w:ascii="宋体" w:hAnsi="宋体" w:cs="宋体"/>
                <w:sz w:val="20"/>
                <w:szCs w:val="20"/>
              </w:rPr>
            </w:pPr>
            <w:r>
              <w:rPr>
                <w:rFonts w:hint="default" w:ascii="宋体" w:hAnsi="宋体" w:cs="宋体"/>
                <w:spacing w:val="9"/>
                <w:sz w:val="20"/>
                <w:szCs w:val="20"/>
              </w:rPr>
              <w:t>□</w:t>
            </w:r>
            <w:r>
              <w:rPr>
                <w:rFonts w:hint="default" w:ascii="宋体" w:hAnsi="宋体" w:cs="宋体"/>
                <w:spacing w:val="8"/>
                <w:sz w:val="20"/>
                <w:szCs w:val="20"/>
              </w:rPr>
              <w:t xml:space="preserve"> 采购人和评审专家分别书面推荐的方式</w:t>
            </w:r>
          </w:p>
        </w:tc>
      </w:tr>
      <w:tr w14:paraId="39F555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2"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084CB1F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3CC87B2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387F8D9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341BD49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07B1CC2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6BDD3D8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5F41683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40BB378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101B403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4F7C1A0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p w14:paraId="1D05BC86">
            <w:pPr>
              <w:keepNext w:val="0"/>
              <w:keepLines w:val="0"/>
              <w:pageBreakBefore w:val="0"/>
              <w:widowControl/>
              <w:kinsoku w:val="0"/>
              <w:wordWrap/>
              <w:overflowPunct/>
              <w:topLinePunct w:val="0"/>
              <w:autoSpaceDE w:val="0"/>
              <w:autoSpaceDN w:val="0"/>
              <w:bidi w:val="0"/>
              <w:adjustRightInd w:val="0"/>
              <w:snapToGrid w:val="0"/>
              <w:spacing w:before="65" w:line="240" w:lineRule="auto"/>
              <w:ind w:left="126"/>
              <w:textAlignment w:val="baseline"/>
              <w:rPr>
                <w:rFonts w:hint="default" w:ascii="宋体" w:hAnsi="宋体" w:cs="宋体"/>
                <w:sz w:val="20"/>
                <w:szCs w:val="20"/>
              </w:rPr>
            </w:pPr>
            <w:r>
              <w:rPr>
                <w:rFonts w:hint="default" w:ascii="宋体" w:hAnsi="宋体" w:cs="宋体"/>
                <w:spacing w:val="-4"/>
                <w:sz w:val="20"/>
                <w:szCs w:val="20"/>
              </w:rPr>
              <w:t>第二章第 3.1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14D6381">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460C8967">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4482E271">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05F750A4">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5C60974C">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156E06C5">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76EBB7C9">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3CE8EB5B">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099502E4">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p>
          <w:p w14:paraId="57AC15A7">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供应商资格条 件</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46115FC">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1、供应商的基本资格条件：供应商必须是在中华人民共和国境内注册登记的法人、其他组织或者自然人，且应当符合《政 府采购法》第二十二条第一款的规定，即：</w:t>
            </w:r>
          </w:p>
          <w:p w14:paraId="7971D258">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(1) 具有独立承担民事责任的能力；</w:t>
            </w:r>
          </w:p>
          <w:p w14:paraId="003EDA54">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(2) 具有良好的商业信誉和健全的财务会计制度；</w:t>
            </w:r>
          </w:p>
          <w:p w14:paraId="0C44F43B">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(3) 具有履行合同所必需的设备和专业技术能力；</w:t>
            </w:r>
          </w:p>
          <w:p w14:paraId="3A83A89B">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(4) 有依法缴纳税收和社会保障资金的良好记录；</w:t>
            </w:r>
          </w:p>
          <w:p w14:paraId="18336520">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(5) 参加政府采购活动前三年内，在经营活动中没有重大违法记录；</w:t>
            </w:r>
          </w:p>
          <w:p w14:paraId="156DF9D6">
            <w:pPr>
              <w:keepNext w:val="0"/>
              <w:keepLines w:val="0"/>
              <w:pageBreakBefore w:val="0"/>
              <w:widowControl/>
              <w:kinsoku w:val="0"/>
              <w:wordWrap/>
              <w:overflowPunct/>
              <w:topLinePunct w:val="0"/>
              <w:autoSpaceDE w:val="0"/>
              <w:autoSpaceDN w:val="0"/>
              <w:bidi w:val="0"/>
              <w:adjustRightInd w:val="0"/>
              <w:snapToGrid w:val="0"/>
              <w:spacing w:line="240" w:lineRule="auto"/>
              <w:ind w:left="550" w:right="125" w:hanging="420"/>
              <w:textAlignment w:val="baseline"/>
              <w:rPr>
                <w:rFonts w:hint="default" w:ascii="宋体" w:hAnsi="宋体" w:cs="宋体"/>
                <w:spacing w:val="9"/>
                <w:sz w:val="20"/>
                <w:szCs w:val="20"/>
              </w:rPr>
            </w:pPr>
            <w:r>
              <w:rPr>
                <w:rFonts w:hint="default" w:ascii="宋体" w:hAnsi="宋体" w:cs="宋体"/>
                <w:spacing w:val="9"/>
                <w:sz w:val="20"/>
                <w:szCs w:val="20"/>
              </w:rPr>
              <w:t>(6) 法律、行政法规规定的其他条件。</w:t>
            </w:r>
          </w:p>
          <w:p w14:paraId="75CE207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5" w:firstLine="420" w:firstLineChars="0"/>
              <w:textAlignment w:val="baseline"/>
              <w:rPr>
                <w:rFonts w:hint="default" w:ascii="宋体" w:hAnsi="宋体" w:cs="宋体"/>
                <w:spacing w:val="9"/>
                <w:sz w:val="20"/>
                <w:szCs w:val="20"/>
              </w:rPr>
            </w:pPr>
            <w:r>
              <w:rPr>
                <w:rFonts w:hint="default" w:ascii="宋体" w:hAnsi="宋体" w:cs="宋体"/>
                <w:spacing w:val="9"/>
                <w:sz w:val="20"/>
                <w:szCs w:val="20"/>
              </w:rPr>
              <w:t>2、采购项目的特定资格条件：(1) 具备住房城乡建设主管部门颁发的</w:t>
            </w:r>
            <w:r>
              <w:rPr>
                <w:rFonts w:hint="eastAsia" w:ascii="宋体" w:hAnsi="宋体" w:cs="宋体"/>
                <w:spacing w:val="9"/>
                <w:sz w:val="20"/>
                <w:szCs w:val="20"/>
                <w:lang w:eastAsia="zh-CN"/>
              </w:rPr>
              <w:t>建筑工程施工总承包</w:t>
            </w:r>
            <w:r>
              <w:rPr>
                <w:rFonts w:hint="default" w:ascii="宋体" w:hAnsi="宋体" w:cs="宋体"/>
                <w:spacing w:val="9"/>
                <w:sz w:val="20"/>
                <w:szCs w:val="20"/>
              </w:rPr>
              <w:t>叁级及以上资质，企业安全生产许可证处于有效期内。</w:t>
            </w:r>
          </w:p>
          <w:p w14:paraId="3581B3A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5" w:firstLine="420" w:firstLineChars="0"/>
              <w:textAlignment w:val="baseline"/>
              <w:rPr>
                <w:rFonts w:hint="default" w:ascii="宋体" w:hAnsi="宋体" w:cs="宋体"/>
                <w:spacing w:val="9"/>
                <w:sz w:val="20"/>
                <w:szCs w:val="20"/>
              </w:rPr>
            </w:pPr>
            <w:r>
              <w:rPr>
                <w:rFonts w:hint="default" w:ascii="宋体" w:hAnsi="宋体" w:cs="宋体"/>
                <w:spacing w:val="9"/>
                <w:sz w:val="20"/>
                <w:szCs w:val="20"/>
              </w:rPr>
              <w:t>(2) 拟派的项目负责人须为</w:t>
            </w:r>
            <w:r>
              <w:rPr>
                <w:rFonts w:hint="eastAsia" w:ascii="宋体" w:hAnsi="宋体" w:cs="宋体"/>
                <w:spacing w:val="9"/>
                <w:sz w:val="20"/>
                <w:szCs w:val="20"/>
                <w:lang w:eastAsia="zh-CN"/>
              </w:rPr>
              <w:t>建筑工程专业</w:t>
            </w:r>
            <w:r>
              <w:rPr>
                <w:rFonts w:hint="default" w:ascii="宋体" w:hAnsi="宋体" w:cs="宋体"/>
                <w:spacing w:val="9"/>
                <w:sz w:val="20"/>
                <w:szCs w:val="20"/>
              </w:rPr>
              <w:t>二级及以上注册建造师执业资格，同时具备有效的项目负责人安全生产考核合格证书且没有在建项目；(须提供建造师执业资格注册证及安全生产考核合格证的复印件，提供无在建工程承诺函) 。</w:t>
            </w:r>
          </w:p>
          <w:p w14:paraId="065C0610">
            <w:pPr>
              <w:keepNext w:val="0"/>
              <w:keepLines w:val="0"/>
              <w:pageBreakBefore w:val="0"/>
              <w:widowControl/>
              <w:kinsoku w:val="0"/>
              <w:wordWrap/>
              <w:overflowPunct/>
              <w:topLinePunct w:val="0"/>
              <w:autoSpaceDE w:val="0"/>
              <w:autoSpaceDN w:val="0"/>
              <w:bidi w:val="0"/>
              <w:adjustRightInd w:val="0"/>
              <w:snapToGrid w:val="0"/>
              <w:spacing w:before="69" w:line="240" w:lineRule="auto"/>
              <w:ind w:left="131" w:right="118" w:firstLine="403"/>
              <w:textAlignment w:val="baseline"/>
              <w:rPr>
                <w:rFonts w:hint="default" w:ascii="宋体" w:hAnsi="宋体" w:cs="宋体"/>
                <w:spacing w:val="9"/>
                <w:sz w:val="20"/>
                <w:szCs w:val="20"/>
              </w:rPr>
            </w:pPr>
            <w:r>
              <w:rPr>
                <w:rFonts w:hint="default" w:ascii="宋体" w:hAnsi="宋体" w:cs="宋体"/>
                <w:spacing w:val="9"/>
                <w:sz w:val="20"/>
                <w:szCs w:val="20"/>
              </w:rPr>
              <w:t>(3) 湖南省外企业须按照湘建建[2015]190 号文件要求办理省外入湘企业基本情况登记(以“湖南省住房和城乡建设网”查询为准或具有入湘施工登记证(处于有效期内)。</w:t>
            </w:r>
          </w:p>
          <w:p w14:paraId="7B81354F">
            <w:pPr>
              <w:keepNext w:val="0"/>
              <w:keepLines w:val="0"/>
              <w:pageBreakBefore w:val="0"/>
              <w:widowControl/>
              <w:kinsoku w:val="0"/>
              <w:wordWrap/>
              <w:overflowPunct/>
              <w:topLinePunct w:val="0"/>
              <w:autoSpaceDE w:val="0"/>
              <w:autoSpaceDN w:val="0"/>
              <w:bidi w:val="0"/>
              <w:adjustRightInd w:val="0"/>
              <w:snapToGrid w:val="0"/>
              <w:spacing w:before="69" w:line="240" w:lineRule="auto"/>
              <w:ind w:left="131" w:right="118" w:firstLine="403"/>
              <w:textAlignment w:val="baseline"/>
              <w:rPr>
                <w:rFonts w:hint="default" w:ascii="宋体" w:hAnsi="宋体" w:cs="宋体"/>
                <w:sz w:val="20"/>
                <w:szCs w:val="20"/>
              </w:rPr>
            </w:pPr>
            <w:r>
              <w:rPr>
                <w:rFonts w:hint="default" w:ascii="宋体" w:hAnsi="宋体" w:cs="宋体"/>
                <w:spacing w:val="18"/>
                <w:sz w:val="20"/>
                <w:szCs w:val="20"/>
              </w:rPr>
              <w:t>3</w:t>
            </w:r>
            <w:r>
              <w:rPr>
                <w:rFonts w:hint="default" w:ascii="宋体" w:hAnsi="宋体" w:cs="宋体"/>
                <w:spacing w:val="12"/>
                <w:sz w:val="20"/>
                <w:szCs w:val="20"/>
              </w:rPr>
              <w:t>、</w:t>
            </w:r>
            <w:r>
              <w:rPr>
                <w:rFonts w:hint="default" w:ascii="宋体" w:hAnsi="宋体" w:cs="宋体"/>
                <w:spacing w:val="9"/>
                <w:sz w:val="20"/>
                <w:szCs w:val="20"/>
              </w:rPr>
              <w:t>单位负责人为同一人或者存在直接控股、管理关系的不</w:t>
            </w:r>
            <w:r>
              <w:rPr>
                <w:rFonts w:hint="default" w:ascii="宋体" w:hAnsi="宋体" w:cs="宋体"/>
                <w:sz w:val="20"/>
                <w:szCs w:val="20"/>
              </w:rPr>
              <w:t xml:space="preserve"> </w:t>
            </w:r>
            <w:r>
              <w:rPr>
                <w:rFonts w:hint="default" w:ascii="宋体" w:hAnsi="宋体" w:cs="宋体"/>
                <w:spacing w:val="13"/>
                <w:sz w:val="20"/>
                <w:szCs w:val="20"/>
              </w:rPr>
              <w:t>同</w:t>
            </w:r>
            <w:r>
              <w:rPr>
                <w:rFonts w:hint="default" w:ascii="宋体" w:hAnsi="宋体" w:cs="宋体"/>
                <w:spacing w:val="8"/>
                <w:sz w:val="20"/>
                <w:szCs w:val="20"/>
              </w:rPr>
              <w:t>供应商，不得参加同一合同项下的政府采购活动。</w:t>
            </w:r>
          </w:p>
          <w:p w14:paraId="1C77FFE4">
            <w:pPr>
              <w:keepNext w:val="0"/>
              <w:keepLines w:val="0"/>
              <w:pageBreakBefore w:val="0"/>
              <w:widowControl/>
              <w:kinsoku w:val="0"/>
              <w:wordWrap/>
              <w:overflowPunct/>
              <w:topLinePunct w:val="0"/>
              <w:autoSpaceDE w:val="0"/>
              <w:autoSpaceDN w:val="0"/>
              <w:bidi w:val="0"/>
              <w:adjustRightInd w:val="0"/>
              <w:snapToGrid w:val="0"/>
              <w:spacing w:line="240" w:lineRule="auto"/>
              <w:ind w:left="214" w:leftChars="102" w:right="125" w:firstLine="422" w:firstLineChars="179"/>
              <w:textAlignment w:val="baseline"/>
              <w:rPr>
                <w:rFonts w:hint="eastAsia"/>
                <w:lang w:eastAsia="zh-CN"/>
              </w:rPr>
            </w:pPr>
            <w:r>
              <w:rPr>
                <w:rFonts w:hint="default" w:ascii="宋体" w:hAnsi="宋体" w:cs="宋体"/>
                <w:spacing w:val="18"/>
                <w:sz w:val="20"/>
                <w:szCs w:val="20"/>
              </w:rPr>
              <w:t>4</w:t>
            </w:r>
            <w:r>
              <w:rPr>
                <w:rFonts w:hint="default" w:ascii="宋体" w:hAnsi="宋体" w:cs="宋体"/>
                <w:spacing w:val="17"/>
                <w:sz w:val="20"/>
                <w:szCs w:val="20"/>
              </w:rPr>
              <w:t>、</w:t>
            </w:r>
            <w:r>
              <w:rPr>
                <w:rFonts w:hint="default" w:ascii="宋体" w:hAnsi="宋体" w:cs="宋体"/>
                <w:spacing w:val="9"/>
                <w:sz w:val="20"/>
                <w:szCs w:val="20"/>
              </w:rPr>
              <w:t>为本采购项目提供整体设计、规范编制或者项目管理、</w:t>
            </w:r>
            <w:r>
              <w:rPr>
                <w:rFonts w:hint="default" w:ascii="宋体" w:hAnsi="宋体" w:cs="宋体"/>
                <w:sz w:val="20"/>
                <w:szCs w:val="20"/>
              </w:rPr>
              <w:t xml:space="preserve"> </w:t>
            </w:r>
            <w:r>
              <w:rPr>
                <w:rFonts w:hint="default" w:ascii="宋体" w:hAnsi="宋体" w:cs="宋体"/>
                <w:spacing w:val="8"/>
                <w:sz w:val="20"/>
                <w:szCs w:val="20"/>
              </w:rPr>
              <w:t>监</w:t>
            </w:r>
            <w:r>
              <w:rPr>
                <w:rFonts w:hint="default" w:ascii="宋体" w:hAnsi="宋体" w:cs="宋体"/>
                <w:spacing w:val="6"/>
                <w:sz w:val="20"/>
                <w:szCs w:val="20"/>
              </w:rPr>
              <w:t>理、检测等服务的，不得再参加此项目的其他政府采购采购活</w:t>
            </w:r>
            <w:r>
              <w:rPr>
                <w:rFonts w:hint="default" w:ascii="宋体" w:hAnsi="宋体" w:cs="宋体"/>
                <w:sz w:val="20"/>
                <w:szCs w:val="20"/>
              </w:rPr>
              <w:t>动。</w:t>
            </w:r>
          </w:p>
        </w:tc>
      </w:tr>
    </w:tbl>
    <w:p w14:paraId="62A20CE7">
      <w:pPr>
        <w:spacing w:line="91" w:lineRule="auto"/>
        <w:rPr>
          <w:rFonts w:hint="default"/>
          <w:sz w:val="2"/>
          <w:szCs w:val="21"/>
        </w:rPr>
      </w:pPr>
    </w:p>
    <w:tbl>
      <w:tblPr>
        <w:tblStyle w:val="16"/>
        <w:tblW w:w="9482" w:type="dxa"/>
        <w:tblInd w:w="-3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9"/>
        <w:gridCol w:w="1515"/>
        <w:gridCol w:w="6008"/>
      </w:tblGrid>
      <w:tr w14:paraId="4C5AAD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98BA72B">
            <w:pPr>
              <w:spacing w:before="56" w:line="228" w:lineRule="auto"/>
              <w:ind w:left="673"/>
              <w:rPr>
                <w:rFonts w:hint="default" w:ascii="宋体" w:hAnsi="宋体" w:cs="宋体"/>
                <w:sz w:val="20"/>
                <w:szCs w:val="20"/>
              </w:rPr>
            </w:pPr>
            <w:r>
              <w:rPr>
                <w:rFonts w:hint="default" w:ascii="宋体" w:hAnsi="宋体" w:cs="宋体"/>
                <w:spacing w:val="7"/>
                <w:sz w:val="20"/>
                <w:szCs w:val="20"/>
              </w:rPr>
              <w:t>条</w:t>
            </w:r>
            <w:r>
              <w:rPr>
                <w:rFonts w:hint="default" w:ascii="宋体" w:hAnsi="宋体" w:cs="宋体"/>
                <w:spacing w:val="6"/>
                <w:sz w:val="20"/>
                <w:szCs w:val="20"/>
              </w:rPr>
              <w:t>款号</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0AD7B84">
            <w:pPr>
              <w:spacing w:before="56" w:line="228" w:lineRule="auto"/>
              <w:ind w:left="341"/>
              <w:rPr>
                <w:rFonts w:hint="default" w:ascii="宋体" w:hAnsi="宋体" w:cs="宋体"/>
                <w:sz w:val="20"/>
                <w:szCs w:val="20"/>
              </w:rPr>
            </w:pPr>
            <w:r>
              <w:rPr>
                <w:rFonts w:hint="default" w:ascii="宋体" w:hAnsi="宋体" w:cs="宋体"/>
                <w:spacing w:val="7"/>
                <w:sz w:val="20"/>
                <w:szCs w:val="20"/>
              </w:rPr>
              <w:t>条款名</w:t>
            </w:r>
            <w:r>
              <w:rPr>
                <w:rFonts w:hint="default" w:ascii="宋体" w:hAnsi="宋体" w:cs="宋体"/>
                <w:spacing w:val="6"/>
                <w:sz w:val="20"/>
                <w:szCs w:val="20"/>
              </w:rPr>
              <w:t>称</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46676C0">
            <w:pPr>
              <w:spacing w:before="56" w:line="228" w:lineRule="auto"/>
              <w:ind w:left="2582"/>
              <w:rPr>
                <w:rFonts w:hint="default" w:ascii="宋体" w:hAnsi="宋体" w:cs="宋体"/>
                <w:sz w:val="20"/>
                <w:szCs w:val="20"/>
              </w:rPr>
            </w:pPr>
            <w:r>
              <w:rPr>
                <w:rFonts w:hint="default" w:ascii="宋体" w:hAnsi="宋体" w:cs="宋体"/>
                <w:spacing w:val="8"/>
                <w:sz w:val="20"/>
                <w:szCs w:val="20"/>
              </w:rPr>
              <w:t>编列内容规</w:t>
            </w:r>
            <w:r>
              <w:rPr>
                <w:rFonts w:hint="default" w:ascii="宋体" w:hAnsi="宋体" w:cs="宋体"/>
                <w:spacing w:val="7"/>
                <w:sz w:val="20"/>
                <w:szCs w:val="20"/>
              </w:rPr>
              <w:t>定</w:t>
            </w:r>
          </w:p>
        </w:tc>
      </w:tr>
      <w:tr w14:paraId="44B82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5"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6AA7CE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45A823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sz w:val="21"/>
                <w:szCs w:val="21"/>
              </w:rPr>
            </w:pP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139D5B8">
            <w:pPr>
              <w:keepNext w:val="0"/>
              <w:keepLines w:val="0"/>
              <w:pageBreakBefore w:val="0"/>
              <w:widowControl/>
              <w:kinsoku w:val="0"/>
              <w:wordWrap/>
              <w:overflowPunct/>
              <w:topLinePunct w:val="0"/>
              <w:autoSpaceDE w:val="0"/>
              <w:autoSpaceDN w:val="0"/>
              <w:bidi w:val="0"/>
              <w:adjustRightInd w:val="0"/>
              <w:snapToGrid w:val="0"/>
              <w:spacing w:before="102" w:line="240" w:lineRule="auto"/>
              <w:ind w:left="110" w:right="118" w:firstLine="425"/>
              <w:textAlignment w:val="baseline"/>
              <w:rPr>
                <w:rFonts w:hint="default" w:ascii="宋体" w:hAnsi="宋体" w:cs="宋体"/>
                <w:sz w:val="20"/>
                <w:szCs w:val="20"/>
              </w:rPr>
            </w:pPr>
            <w:r>
              <w:rPr>
                <w:rFonts w:hint="default" w:ascii="宋体" w:hAnsi="宋体" w:cs="宋体"/>
                <w:spacing w:val="18"/>
                <w:sz w:val="20"/>
                <w:szCs w:val="20"/>
              </w:rPr>
              <w:t>5</w:t>
            </w:r>
            <w:r>
              <w:rPr>
                <w:rFonts w:hint="default" w:ascii="宋体" w:hAnsi="宋体" w:cs="宋体"/>
                <w:spacing w:val="12"/>
                <w:sz w:val="20"/>
                <w:szCs w:val="20"/>
              </w:rPr>
              <w:t>、</w:t>
            </w:r>
            <w:r>
              <w:rPr>
                <w:rFonts w:hint="default" w:ascii="宋体" w:hAnsi="宋体" w:cs="宋体"/>
                <w:spacing w:val="9"/>
                <w:sz w:val="20"/>
                <w:szCs w:val="20"/>
              </w:rPr>
              <w:t>列入失信被执行人、重大税收违法案件当事人名单，列</w:t>
            </w:r>
            <w:r>
              <w:rPr>
                <w:rFonts w:hint="default" w:ascii="宋体" w:hAnsi="宋体" w:cs="宋体"/>
                <w:sz w:val="20"/>
                <w:szCs w:val="20"/>
              </w:rPr>
              <w:t xml:space="preserve"> </w:t>
            </w:r>
            <w:r>
              <w:rPr>
                <w:rFonts w:hint="default" w:ascii="宋体" w:hAnsi="宋体" w:cs="宋体"/>
                <w:spacing w:val="10"/>
                <w:sz w:val="20"/>
                <w:szCs w:val="20"/>
              </w:rPr>
              <w:t>入</w:t>
            </w:r>
            <w:r>
              <w:rPr>
                <w:rFonts w:hint="default" w:ascii="宋体" w:hAnsi="宋体" w:cs="宋体"/>
                <w:spacing w:val="6"/>
                <w:sz w:val="20"/>
                <w:szCs w:val="20"/>
              </w:rPr>
              <w:t>政府采购严重违法失信行为记录名单的，拒绝其参与政府采购</w:t>
            </w:r>
            <w:r>
              <w:rPr>
                <w:rFonts w:hint="default" w:ascii="宋体" w:hAnsi="宋体" w:cs="宋体"/>
                <w:sz w:val="20"/>
                <w:szCs w:val="20"/>
              </w:rPr>
              <w:t xml:space="preserve"> </w:t>
            </w:r>
            <w:r>
              <w:rPr>
                <w:rFonts w:hint="default" w:ascii="宋体" w:hAnsi="宋体" w:cs="宋体"/>
                <w:spacing w:val="5"/>
                <w:sz w:val="20"/>
                <w:szCs w:val="20"/>
              </w:rPr>
              <w:t>活动</w:t>
            </w:r>
          </w:p>
          <w:p w14:paraId="1BD412EF">
            <w:pPr>
              <w:keepNext w:val="0"/>
              <w:keepLines w:val="0"/>
              <w:pageBreakBefore w:val="0"/>
              <w:widowControl/>
              <w:kinsoku w:val="0"/>
              <w:wordWrap/>
              <w:overflowPunct/>
              <w:topLinePunct w:val="0"/>
              <w:autoSpaceDE w:val="0"/>
              <w:autoSpaceDN w:val="0"/>
              <w:bidi w:val="0"/>
              <w:adjustRightInd w:val="0"/>
              <w:snapToGrid w:val="0"/>
              <w:spacing w:before="102" w:line="240" w:lineRule="auto"/>
              <w:ind w:left="111" w:right="118" w:firstLine="418"/>
              <w:textAlignment w:val="baseline"/>
              <w:rPr>
                <w:rFonts w:hint="default"/>
              </w:rPr>
            </w:pPr>
            <w:r>
              <w:rPr>
                <w:rFonts w:hint="default" w:ascii="宋体" w:hAnsi="宋体" w:cs="宋体"/>
                <w:spacing w:val="9"/>
                <w:sz w:val="20"/>
                <w:szCs w:val="20"/>
              </w:rPr>
              <w:t>6、本次磋商不接受为联合体形式的供应商。</w:t>
            </w:r>
          </w:p>
        </w:tc>
      </w:tr>
      <w:tr w14:paraId="4317B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59586B95">
            <w:pPr>
              <w:spacing w:before="241" w:line="227" w:lineRule="auto"/>
              <w:ind w:left="256"/>
              <w:rPr>
                <w:rFonts w:hint="default" w:ascii="宋体" w:hAnsi="宋体" w:cs="宋体"/>
                <w:sz w:val="20"/>
                <w:szCs w:val="20"/>
              </w:rPr>
            </w:pPr>
            <w:r>
              <w:rPr>
                <w:rFonts w:hint="default" w:ascii="宋体" w:hAnsi="宋体" w:cs="宋体"/>
                <w:spacing w:val="-4"/>
                <w:sz w:val="20"/>
                <w:szCs w:val="20"/>
              </w:rPr>
              <w:t>第二章第 6.1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3EF3F44">
            <w:pPr>
              <w:spacing w:before="241" w:line="227" w:lineRule="auto"/>
              <w:ind w:left="234"/>
              <w:rPr>
                <w:rFonts w:hint="default" w:ascii="宋体" w:hAnsi="宋体" w:cs="宋体"/>
                <w:sz w:val="20"/>
                <w:szCs w:val="20"/>
              </w:rPr>
            </w:pPr>
            <w:r>
              <w:rPr>
                <w:rFonts w:hint="default" w:ascii="宋体" w:hAnsi="宋体" w:cs="宋体"/>
                <w:spacing w:val="8"/>
                <w:sz w:val="20"/>
                <w:szCs w:val="20"/>
              </w:rPr>
              <w:t>联合体形</w:t>
            </w:r>
            <w:r>
              <w:rPr>
                <w:rFonts w:hint="default" w:ascii="宋体" w:hAnsi="宋体" w:cs="宋体"/>
                <w:spacing w:val="7"/>
                <w:sz w:val="20"/>
                <w:szCs w:val="20"/>
              </w:rPr>
              <w:t>式</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56F4CA9">
            <w:pPr>
              <w:spacing w:before="37" w:line="228" w:lineRule="auto"/>
              <w:ind w:left="132"/>
              <w:rPr>
                <w:rFonts w:hint="default" w:ascii="宋体" w:hAnsi="宋体" w:cs="宋体"/>
                <w:sz w:val="20"/>
                <w:szCs w:val="20"/>
              </w:rPr>
            </w:pPr>
            <w:r>
              <w:rPr>
                <w:rFonts w:hint="default" w:ascii="宋体" w:hAnsi="宋体" w:cs="宋体"/>
                <w:spacing w:val="4"/>
                <w:sz w:val="20"/>
                <w:szCs w:val="20"/>
              </w:rPr>
              <w:t>■</w:t>
            </w:r>
            <w:r>
              <w:rPr>
                <w:rFonts w:hint="default" w:ascii="宋体" w:hAnsi="宋体" w:cs="宋体"/>
                <w:spacing w:val="2"/>
                <w:sz w:val="20"/>
                <w:szCs w:val="20"/>
              </w:rPr>
              <w:t>不接受</w:t>
            </w:r>
          </w:p>
          <w:p w14:paraId="58D67144">
            <w:pPr>
              <w:spacing w:before="160" w:line="228" w:lineRule="auto"/>
              <w:ind w:left="132"/>
              <w:rPr>
                <w:rFonts w:hint="default" w:ascii="宋体" w:hAnsi="宋体" w:cs="宋体"/>
                <w:sz w:val="20"/>
                <w:szCs w:val="20"/>
              </w:rPr>
            </w:pPr>
            <w:r>
              <w:rPr>
                <w:rFonts w:hint="default" w:ascii="宋体" w:hAnsi="宋体" w:cs="宋体"/>
                <w:spacing w:val="-1"/>
                <w:sz w:val="20"/>
                <w:szCs w:val="20"/>
              </w:rPr>
              <w:t>□</w:t>
            </w:r>
            <w:r>
              <w:rPr>
                <w:rFonts w:hint="default" w:ascii="宋体" w:hAnsi="宋体" w:cs="宋体"/>
                <w:sz w:val="20"/>
                <w:szCs w:val="20"/>
              </w:rPr>
              <w:t>接受</w:t>
            </w:r>
          </w:p>
        </w:tc>
      </w:tr>
      <w:tr w14:paraId="75BB31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E3735AB">
            <w:pPr>
              <w:spacing w:before="243" w:line="227" w:lineRule="auto"/>
              <w:ind w:left="256"/>
              <w:rPr>
                <w:rFonts w:hint="default" w:ascii="宋体" w:hAnsi="宋体" w:cs="宋体"/>
                <w:sz w:val="20"/>
                <w:szCs w:val="20"/>
              </w:rPr>
            </w:pPr>
            <w:r>
              <w:rPr>
                <w:rFonts w:hint="default" w:ascii="宋体" w:hAnsi="宋体" w:cs="宋体"/>
                <w:spacing w:val="-4"/>
                <w:sz w:val="20"/>
                <w:szCs w:val="20"/>
              </w:rPr>
              <w:t>第二章第 7.1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6A63ABE">
            <w:pPr>
              <w:spacing w:before="39" w:line="408" w:lineRule="exact"/>
              <w:ind w:left="132"/>
              <w:rPr>
                <w:rFonts w:hint="default" w:ascii="宋体" w:hAnsi="宋体" w:cs="宋体"/>
                <w:sz w:val="20"/>
                <w:szCs w:val="20"/>
              </w:rPr>
            </w:pPr>
            <w:r>
              <w:rPr>
                <w:rFonts w:hint="default" w:ascii="宋体" w:hAnsi="宋体" w:cs="宋体"/>
                <w:spacing w:val="7"/>
                <w:position w:val="15"/>
                <w:sz w:val="20"/>
                <w:szCs w:val="20"/>
              </w:rPr>
              <w:t>现场勘察 (</w:t>
            </w:r>
            <w:r>
              <w:rPr>
                <w:rFonts w:hint="default" w:ascii="宋体" w:hAnsi="宋体" w:cs="宋体"/>
                <w:spacing w:val="5"/>
                <w:position w:val="15"/>
                <w:sz w:val="20"/>
                <w:szCs w:val="20"/>
              </w:rPr>
              <w:t>答</w:t>
            </w:r>
          </w:p>
          <w:p w14:paraId="7EB06A17">
            <w:pPr>
              <w:spacing w:line="228" w:lineRule="auto"/>
              <w:ind w:left="553"/>
              <w:rPr>
                <w:rFonts w:hint="default" w:ascii="宋体" w:hAnsi="宋体" w:cs="宋体"/>
                <w:sz w:val="20"/>
                <w:szCs w:val="20"/>
              </w:rPr>
            </w:pPr>
            <w:r>
              <w:rPr>
                <w:rFonts w:hint="default" w:ascii="宋体" w:hAnsi="宋体" w:cs="宋体"/>
                <w:spacing w:val="-1"/>
                <w:sz w:val="20"/>
                <w:szCs w:val="20"/>
              </w:rPr>
              <w:t>疑)</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B1B4F24">
            <w:pPr>
              <w:spacing w:before="39" w:line="227" w:lineRule="auto"/>
              <w:ind w:left="132"/>
              <w:rPr>
                <w:rFonts w:hint="default" w:ascii="宋体" w:hAnsi="宋体" w:cs="宋体"/>
                <w:sz w:val="20"/>
                <w:szCs w:val="20"/>
              </w:rPr>
            </w:pPr>
            <w:r>
              <w:rPr>
                <w:rFonts w:hint="default" w:ascii="宋体" w:hAnsi="宋体" w:cs="宋体"/>
                <w:spacing w:val="7"/>
                <w:sz w:val="20"/>
                <w:szCs w:val="20"/>
              </w:rPr>
              <w:t>■</w:t>
            </w:r>
            <w:r>
              <w:rPr>
                <w:rFonts w:hint="default" w:ascii="宋体" w:hAnsi="宋体" w:cs="宋体"/>
                <w:spacing w:val="5"/>
                <w:sz w:val="20"/>
                <w:szCs w:val="20"/>
              </w:rPr>
              <w:t xml:space="preserve"> 采购人不组织</w:t>
            </w:r>
          </w:p>
          <w:p w14:paraId="4B3E85AC">
            <w:pPr>
              <w:spacing w:before="162" w:line="227" w:lineRule="auto"/>
              <w:ind w:left="132"/>
              <w:rPr>
                <w:rFonts w:hint="default" w:ascii="宋体" w:hAnsi="宋体" w:cs="宋体"/>
                <w:sz w:val="20"/>
                <w:szCs w:val="20"/>
              </w:rPr>
            </w:pPr>
            <w:r>
              <w:rPr>
                <w:rFonts w:hint="default" w:ascii="宋体" w:hAnsi="宋体" w:cs="宋体"/>
                <w:spacing w:val="-2"/>
                <w:sz w:val="20"/>
                <w:szCs w:val="20"/>
              </w:rPr>
              <w:t>□ 采购人组织，时</w:t>
            </w:r>
            <w:r>
              <w:rPr>
                <w:rFonts w:hint="default" w:ascii="宋体" w:hAnsi="宋体" w:cs="宋体"/>
                <w:spacing w:val="-1"/>
                <w:sz w:val="20"/>
                <w:szCs w:val="20"/>
              </w:rPr>
              <w:t>间：    地点：    联系人：</w:t>
            </w:r>
          </w:p>
        </w:tc>
      </w:tr>
      <w:tr w14:paraId="1FF39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E40DC63">
            <w:pPr>
              <w:spacing w:before="244" w:line="227" w:lineRule="auto"/>
              <w:ind w:left="256"/>
              <w:rPr>
                <w:rFonts w:hint="default" w:ascii="宋体" w:hAnsi="宋体" w:cs="宋体"/>
                <w:sz w:val="20"/>
                <w:szCs w:val="20"/>
              </w:rPr>
            </w:pPr>
            <w:r>
              <w:rPr>
                <w:rFonts w:hint="default" w:ascii="宋体" w:hAnsi="宋体" w:cs="宋体"/>
                <w:spacing w:val="-4"/>
                <w:sz w:val="20"/>
                <w:szCs w:val="20"/>
              </w:rPr>
              <w:t>第二章第 8.1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85BFB6B">
            <w:pPr>
              <w:spacing w:before="244" w:line="227" w:lineRule="auto"/>
              <w:ind w:left="129"/>
              <w:rPr>
                <w:rFonts w:hint="default" w:ascii="宋体" w:hAnsi="宋体" w:cs="宋体"/>
                <w:sz w:val="20"/>
                <w:szCs w:val="20"/>
              </w:rPr>
            </w:pPr>
            <w:r>
              <w:rPr>
                <w:rFonts w:hint="default" w:ascii="宋体" w:hAnsi="宋体" w:cs="宋体"/>
                <w:spacing w:val="10"/>
                <w:sz w:val="20"/>
                <w:szCs w:val="20"/>
              </w:rPr>
              <w:t>采</w:t>
            </w:r>
            <w:r>
              <w:rPr>
                <w:rFonts w:hint="default" w:ascii="宋体" w:hAnsi="宋体" w:cs="宋体"/>
                <w:spacing w:val="8"/>
                <w:sz w:val="20"/>
                <w:szCs w:val="20"/>
              </w:rPr>
              <w:t>购进口产品</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B1CAF1A">
            <w:pPr>
              <w:spacing w:before="40" w:line="227" w:lineRule="auto"/>
              <w:ind w:left="132"/>
              <w:rPr>
                <w:rFonts w:hint="default" w:ascii="宋体" w:hAnsi="宋体" w:cs="宋体"/>
                <w:sz w:val="20"/>
                <w:szCs w:val="20"/>
              </w:rPr>
            </w:pPr>
            <w:r>
              <w:rPr>
                <w:rFonts w:hint="default" w:ascii="宋体" w:hAnsi="宋体" w:cs="宋体"/>
                <w:spacing w:val="8"/>
                <w:sz w:val="20"/>
                <w:szCs w:val="20"/>
              </w:rPr>
              <w:t>■ 本采购项目拒绝进口产品参加磋商</w:t>
            </w:r>
          </w:p>
          <w:p w14:paraId="2AD2010C">
            <w:pPr>
              <w:spacing w:before="162" w:line="227" w:lineRule="auto"/>
              <w:ind w:left="132"/>
              <w:rPr>
                <w:rFonts w:hint="default" w:ascii="宋体" w:hAnsi="宋体" w:cs="宋体"/>
                <w:sz w:val="20"/>
                <w:szCs w:val="20"/>
              </w:rPr>
            </w:pPr>
            <w:r>
              <w:rPr>
                <w:rFonts w:hint="default" w:ascii="宋体" w:hAnsi="宋体" w:cs="宋体"/>
                <w:spacing w:val="9"/>
                <w:sz w:val="20"/>
                <w:szCs w:val="20"/>
              </w:rPr>
              <w:t>□</w:t>
            </w:r>
            <w:r>
              <w:rPr>
                <w:rFonts w:hint="default" w:ascii="宋体" w:hAnsi="宋体" w:cs="宋体"/>
                <w:spacing w:val="8"/>
                <w:sz w:val="20"/>
                <w:szCs w:val="20"/>
              </w:rPr>
              <w:t xml:space="preserve"> 本采购项目已经审核同意购买进口产品</w:t>
            </w:r>
          </w:p>
        </w:tc>
      </w:tr>
      <w:tr w14:paraId="3D42F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9" w:hRule="atLeast"/>
        </w:trPr>
        <w:tc>
          <w:tcPr>
            <w:tcW w:w="1959"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8646023">
            <w:pPr>
              <w:spacing w:line="259" w:lineRule="auto"/>
              <w:rPr>
                <w:rFonts w:hint="default"/>
                <w:sz w:val="21"/>
                <w:szCs w:val="21"/>
              </w:rPr>
            </w:pPr>
          </w:p>
          <w:p w14:paraId="4028F84A">
            <w:pPr>
              <w:spacing w:line="259" w:lineRule="auto"/>
              <w:rPr>
                <w:rFonts w:hint="default"/>
                <w:sz w:val="21"/>
                <w:szCs w:val="21"/>
              </w:rPr>
            </w:pPr>
          </w:p>
          <w:p w14:paraId="55D4DC1E">
            <w:pPr>
              <w:spacing w:line="259" w:lineRule="auto"/>
              <w:rPr>
                <w:rFonts w:hint="default"/>
                <w:sz w:val="21"/>
                <w:szCs w:val="21"/>
              </w:rPr>
            </w:pPr>
          </w:p>
          <w:p w14:paraId="67D0335A">
            <w:pPr>
              <w:spacing w:line="259" w:lineRule="auto"/>
              <w:rPr>
                <w:rFonts w:hint="default"/>
                <w:sz w:val="21"/>
                <w:szCs w:val="21"/>
              </w:rPr>
            </w:pPr>
          </w:p>
          <w:p w14:paraId="7CF4601F">
            <w:pPr>
              <w:spacing w:line="260" w:lineRule="auto"/>
              <w:rPr>
                <w:rFonts w:hint="default"/>
                <w:sz w:val="21"/>
                <w:szCs w:val="21"/>
              </w:rPr>
            </w:pPr>
          </w:p>
          <w:p w14:paraId="3AE7DD4D">
            <w:pPr>
              <w:spacing w:before="65" w:line="227" w:lineRule="auto"/>
              <w:ind w:left="256"/>
              <w:rPr>
                <w:rFonts w:hint="default" w:ascii="宋体" w:hAnsi="宋体" w:cs="宋体"/>
                <w:sz w:val="20"/>
                <w:szCs w:val="20"/>
              </w:rPr>
            </w:pPr>
            <w:r>
              <w:rPr>
                <w:rFonts w:hint="default" w:ascii="宋体" w:hAnsi="宋体" w:cs="宋体"/>
                <w:spacing w:val="-4"/>
                <w:sz w:val="20"/>
                <w:szCs w:val="20"/>
              </w:rPr>
              <w:t>第二章第 9.1 款</w:t>
            </w:r>
          </w:p>
        </w:tc>
        <w:tc>
          <w:tcPr>
            <w:tcW w:w="151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563BC59">
            <w:pPr>
              <w:spacing w:line="259" w:lineRule="auto"/>
              <w:rPr>
                <w:rFonts w:hint="default"/>
                <w:sz w:val="21"/>
                <w:szCs w:val="21"/>
              </w:rPr>
            </w:pPr>
          </w:p>
          <w:p w14:paraId="5EC164F1">
            <w:pPr>
              <w:spacing w:line="259" w:lineRule="auto"/>
              <w:rPr>
                <w:rFonts w:hint="default"/>
                <w:sz w:val="21"/>
                <w:szCs w:val="21"/>
              </w:rPr>
            </w:pPr>
          </w:p>
          <w:p w14:paraId="5E36FE8F">
            <w:pPr>
              <w:spacing w:line="259" w:lineRule="auto"/>
              <w:rPr>
                <w:rFonts w:hint="default"/>
                <w:sz w:val="21"/>
                <w:szCs w:val="21"/>
              </w:rPr>
            </w:pPr>
          </w:p>
          <w:p w14:paraId="1E3E2A32">
            <w:pPr>
              <w:spacing w:line="259" w:lineRule="auto"/>
              <w:rPr>
                <w:rFonts w:hint="default"/>
                <w:sz w:val="21"/>
                <w:szCs w:val="21"/>
              </w:rPr>
            </w:pPr>
          </w:p>
          <w:p w14:paraId="53663BA7">
            <w:pPr>
              <w:spacing w:line="260" w:lineRule="auto"/>
              <w:rPr>
                <w:rFonts w:hint="default"/>
                <w:sz w:val="21"/>
                <w:szCs w:val="21"/>
              </w:rPr>
            </w:pPr>
          </w:p>
          <w:p w14:paraId="40E4329B">
            <w:pPr>
              <w:spacing w:before="65" w:line="226" w:lineRule="auto"/>
              <w:ind w:left="109"/>
              <w:rPr>
                <w:rFonts w:hint="default" w:ascii="宋体" w:hAnsi="宋体" w:cs="宋体"/>
                <w:sz w:val="20"/>
                <w:szCs w:val="20"/>
              </w:rPr>
            </w:pPr>
            <w:r>
              <w:rPr>
                <w:rFonts w:hint="default" w:ascii="宋体" w:hAnsi="宋体" w:cs="宋体"/>
                <w:spacing w:val="8"/>
                <w:sz w:val="20"/>
                <w:szCs w:val="20"/>
              </w:rPr>
              <w:t>价格评审优惠</w:t>
            </w:r>
          </w:p>
        </w:tc>
        <w:tc>
          <w:tcPr>
            <w:tcW w:w="6008"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65DAE8B">
            <w:pPr>
              <w:spacing w:before="153" w:line="231" w:lineRule="auto"/>
              <w:ind w:left="132"/>
              <w:rPr>
                <w:rFonts w:hint="default" w:ascii="宋体" w:hAnsi="宋体" w:cs="宋体"/>
                <w:sz w:val="20"/>
                <w:szCs w:val="20"/>
              </w:rPr>
            </w:pPr>
            <w:r>
              <w:rPr>
                <w:rFonts w:hint="default" w:ascii="宋体" w:hAnsi="宋体" w:cs="宋体"/>
                <w:spacing w:val="-6"/>
                <w:sz w:val="20"/>
                <w:szCs w:val="20"/>
              </w:rPr>
              <w:t>□</w:t>
            </w:r>
            <w:r>
              <w:rPr>
                <w:rFonts w:hint="default" w:ascii="宋体" w:hAnsi="宋体" w:cs="宋体"/>
                <w:spacing w:val="-4"/>
                <w:sz w:val="20"/>
                <w:szCs w:val="20"/>
              </w:rPr>
              <w:t>是</w:t>
            </w:r>
          </w:p>
          <w:p w14:paraId="3EF1F973">
            <w:pPr>
              <w:spacing w:before="277" w:line="228" w:lineRule="auto"/>
              <w:ind w:left="120"/>
              <w:rPr>
                <w:rFonts w:hint="default" w:ascii="宋体" w:hAnsi="宋体" w:cs="宋体"/>
                <w:sz w:val="20"/>
                <w:szCs w:val="20"/>
              </w:rPr>
            </w:pPr>
            <w:r>
              <w:rPr>
                <w:rFonts w:hint="default" w:ascii="宋体" w:hAnsi="宋体" w:cs="宋体"/>
                <w:spacing w:val="22"/>
                <w:sz w:val="20"/>
                <w:szCs w:val="20"/>
              </w:rPr>
              <w:t>(</w:t>
            </w:r>
            <w:r>
              <w:rPr>
                <w:rFonts w:hint="default" w:ascii="宋体" w:hAnsi="宋体" w:cs="宋体"/>
                <w:spacing w:val="19"/>
                <w:sz w:val="20"/>
                <w:szCs w:val="20"/>
              </w:rPr>
              <w:t>1</w:t>
            </w:r>
            <w:r>
              <w:rPr>
                <w:rFonts w:hint="default" w:ascii="宋体" w:hAnsi="宋体" w:cs="宋体"/>
                <w:spacing w:val="11"/>
                <w:sz w:val="20"/>
                <w:szCs w:val="20"/>
              </w:rPr>
              <w:t>) 给予小型、微企业的工程最后报价/%的价格扣除。</w:t>
            </w:r>
          </w:p>
          <w:p w14:paraId="19C88F64">
            <w:pPr>
              <w:spacing w:before="284" w:line="341" w:lineRule="auto"/>
              <w:ind w:left="110" w:right="118" w:firstLine="10"/>
              <w:rPr>
                <w:rFonts w:hint="default" w:ascii="宋体" w:hAnsi="宋体" w:cs="宋体"/>
                <w:sz w:val="20"/>
                <w:szCs w:val="20"/>
              </w:rPr>
            </w:pPr>
            <w:r>
              <w:rPr>
                <w:rFonts w:hint="default" w:ascii="宋体" w:hAnsi="宋体" w:cs="宋体"/>
                <w:spacing w:val="24"/>
                <w:sz w:val="20"/>
                <w:szCs w:val="20"/>
              </w:rPr>
              <w:t>(</w:t>
            </w:r>
            <w:r>
              <w:rPr>
                <w:rFonts w:hint="default" w:ascii="宋体" w:hAnsi="宋体" w:cs="宋体"/>
                <w:spacing w:val="12"/>
                <w:sz w:val="20"/>
                <w:szCs w:val="20"/>
              </w:rPr>
              <w:t>2) 小型、微型企业参加联合体磋商并在联合体协议中明确其</w:t>
            </w:r>
            <w:r>
              <w:rPr>
                <w:rFonts w:hint="default" w:ascii="宋体" w:hAnsi="宋体" w:cs="宋体"/>
                <w:sz w:val="20"/>
                <w:szCs w:val="20"/>
              </w:rPr>
              <w:t xml:space="preserve"> </w:t>
            </w:r>
            <w:r>
              <w:rPr>
                <w:rFonts w:hint="default" w:ascii="宋体" w:hAnsi="宋体" w:cs="宋体"/>
                <w:spacing w:val="10"/>
                <w:sz w:val="20"/>
                <w:szCs w:val="20"/>
              </w:rPr>
              <w:t>在合同金</w:t>
            </w:r>
            <w:r>
              <w:rPr>
                <w:rFonts w:hint="default" w:ascii="宋体" w:hAnsi="宋体" w:cs="宋体"/>
                <w:spacing w:val="7"/>
                <w:sz w:val="20"/>
                <w:szCs w:val="20"/>
              </w:rPr>
              <w:t>额</w:t>
            </w:r>
            <w:r>
              <w:rPr>
                <w:rFonts w:hint="default" w:ascii="宋体" w:hAnsi="宋体" w:cs="宋体"/>
                <w:spacing w:val="5"/>
                <w:sz w:val="20"/>
                <w:szCs w:val="20"/>
              </w:rPr>
              <w:t>占联合体合同总金额 30%以上的，给予该联合体价格</w:t>
            </w:r>
            <w:r>
              <w:rPr>
                <w:rFonts w:hint="default" w:ascii="宋体" w:hAnsi="宋体" w:cs="宋体"/>
                <w:sz w:val="20"/>
                <w:szCs w:val="20"/>
              </w:rPr>
              <w:t xml:space="preserve"> </w:t>
            </w:r>
            <w:r>
              <w:rPr>
                <w:rFonts w:hint="default" w:ascii="宋体" w:hAnsi="宋体" w:cs="宋体"/>
                <w:spacing w:val="18"/>
                <w:sz w:val="20"/>
                <w:szCs w:val="20"/>
              </w:rPr>
              <w:t>3</w:t>
            </w:r>
            <w:r>
              <w:rPr>
                <w:rFonts w:hint="default" w:ascii="宋体" w:hAnsi="宋体" w:cs="宋体"/>
                <w:spacing w:val="10"/>
                <w:sz w:val="20"/>
                <w:szCs w:val="20"/>
              </w:rPr>
              <w:t xml:space="preserve"> </w:t>
            </w:r>
            <w:r>
              <w:rPr>
                <w:rFonts w:hint="default" w:ascii="宋体" w:hAnsi="宋体" w:cs="宋体"/>
                <w:spacing w:val="9"/>
                <w:sz w:val="20"/>
                <w:szCs w:val="20"/>
              </w:rPr>
              <w:t>%的价格折扣，用扣除后的价格参与评审，联合体各方均为小</w:t>
            </w:r>
            <w:r>
              <w:rPr>
                <w:rFonts w:hint="default" w:ascii="宋体" w:hAnsi="宋体" w:cs="宋体"/>
                <w:sz w:val="20"/>
                <w:szCs w:val="20"/>
              </w:rPr>
              <w:t xml:space="preserve"> </w:t>
            </w:r>
            <w:r>
              <w:rPr>
                <w:rFonts w:hint="default" w:ascii="宋体" w:hAnsi="宋体" w:cs="宋体"/>
                <w:spacing w:val="12"/>
                <w:sz w:val="20"/>
                <w:szCs w:val="20"/>
              </w:rPr>
              <w:t>型</w:t>
            </w:r>
            <w:r>
              <w:rPr>
                <w:rFonts w:hint="default" w:ascii="宋体" w:hAnsi="宋体" w:cs="宋体"/>
                <w:spacing w:val="9"/>
                <w:sz w:val="20"/>
                <w:szCs w:val="20"/>
              </w:rPr>
              <w:t>、微型企业的，联合体视同为小型、微型企业。</w:t>
            </w:r>
          </w:p>
          <w:p w14:paraId="29B0445D">
            <w:pPr>
              <w:spacing w:before="153" w:line="228" w:lineRule="auto"/>
              <w:ind w:left="132"/>
              <w:rPr>
                <w:rFonts w:hint="default" w:ascii="宋体" w:hAnsi="宋体" w:cs="宋体"/>
                <w:sz w:val="20"/>
                <w:szCs w:val="20"/>
              </w:rPr>
            </w:pPr>
            <w:r>
              <w:rPr>
                <w:rFonts w:hint="default" w:ascii="宋体" w:hAnsi="宋体" w:cs="宋体"/>
                <w:spacing w:val="-6"/>
                <w:sz w:val="20"/>
                <w:szCs w:val="20"/>
              </w:rPr>
              <w:t>■</w:t>
            </w:r>
            <w:r>
              <w:rPr>
                <w:rFonts w:hint="default" w:ascii="宋体" w:hAnsi="宋体" w:cs="宋体"/>
                <w:spacing w:val="-4"/>
                <w:sz w:val="20"/>
                <w:szCs w:val="20"/>
              </w:rPr>
              <w:t>否</w:t>
            </w:r>
          </w:p>
        </w:tc>
      </w:tr>
      <w:tr w14:paraId="662E3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9482"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623596EB">
            <w:pPr>
              <w:spacing w:before="153" w:line="228" w:lineRule="auto"/>
              <w:ind w:left="132"/>
              <w:rPr>
                <w:rFonts w:hint="default" w:ascii="宋体" w:hAnsi="宋体" w:cs="宋体"/>
                <w:spacing w:val="-6"/>
                <w:sz w:val="20"/>
                <w:szCs w:val="20"/>
              </w:rPr>
            </w:pPr>
            <w:r>
              <w:rPr>
                <w:rFonts w:hint="default" w:ascii="宋体" w:hAnsi="宋体" w:cs="宋体"/>
                <w:spacing w:val="11"/>
                <w:position w:val="1"/>
                <w:sz w:val="20"/>
                <w:szCs w:val="20"/>
              </w:rPr>
              <w:t>二</w:t>
            </w:r>
            <w:r>
              <w:rPr>
                <w:rFonts w:hint="default" w:ascii="宋体" w:hAnsi="宋体" w:cs="宋体"/>
                <w:spacing w:val="7"/>
                <w:position w:val="1"/>
                <w:sz w:val="20"/>
                <w:szCs w:val="20"/>
              </w:rPr>
              <w:t>、磋商文件</w:t>
            </w:r>
          </w:p>
        </w:tc>
      </w:tr>
      <w:tr w14:paraId="7FDA0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1959"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621A7EA7">
            <w:pPr>
              <w:spacing w:before="65" w:line="227" w:lineRule="auto"/>
              <w:ind w:left="126" w:leftChars="0"/>
              <w:jc w:val="center"/>
              <w:rPr>
                <w:rFonts w:hint="default" w:ascii="宋体" w:hAnsi="宋体" w:eastAsia="宋体" w:cs="宋体"/>
                <w:snapToGrid w:val="0"/>
                <w:color w:val="000000"/>
                <w:sz w:val="20"/>
                <w:szCs w:val="20"/>
              </w:rPr>
            </w:pPr>
            <w:r>
              <w:rPr>
                <w:rFonts w:hint="default" w:ascii="宋体" w:hAnsi="宋体" w:cs="宋体"/>
                <w:spacing w:val="-6"/>
                <w:sz w:val="20"/>
                <w:szCs w:val="20"/>
              </w:rPr>
              <w:t>第</w:t>
            </w:r>
            <w:r>
              <w:rPr>
                <w:rFonts w:hint="default" w:ascii="宋体" w:hAnsi="宋体" w:cs="宋体"/>
                <w:spacing w:val="-3"/>
                <w:sz w:val="20"/>
                <w:szCs w:val="20"/>
              </w:rPr>
              <w:t>二章第 10.3 款</w:t>
            </w:r>
          </w:p>
        </w:tc>
        <w:tc>
          <w:tcPr>
            <w:tcW w:w="151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7BFE3620">
            <w:pPr>
              <w:spacing w:before="244" w:line="228" w:lineRule="auto"/>
              <w:jc w:val="center"/>
              <w:rPr>
                <w:rFonts w:hint="default" w:ascii="宋体" w:hAnsi="宋体" w:eastAsia="宋体" w:cs="宋体"/>
                <w:snapToGrid w:val="0"/>
                <w:color w:val="000000"/>
                <w:spacing w:val="9"/>
                <w:sz w:val="20"/>
                <w:szCs w:val="20"/>
              </w:rPr>
            </w:pPr>
            <w:r>
              <w:rPr>
                <w:rFonts w:hint="default" w:ascii="宋体" w:hAnsi="宋体" w:eastAsia="宋体" w:cs="宋体"/>
                <w:spacing w:val="9"/>
                <w:sz w:val="20"/>
                <w:szCs w:val="20"/>
              </w:rPr>
              <w:t>一般条款允许偏离的最高项数</w:t>
            </w:r>
          </w:p>
        </w:tc>
        <w:tc>
          <w:tcPr>
            <w:tcW w:w="6008"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top"/>
          </w:tcPr>
          <w:p w14:paraId="64FCC159">
            <w:pPr>
              <w:spacing w:before="155" w:line="377" w:lineRule="auto"/>
              <w:ind w:left="111" w:leftChars="0" w:right="118" w:rightChars="0" w:firstLine="2" w:firstLineChars="0"/>
              <w:rPr>
                <w:rFonts w:hint="default" w:ascii="宋体" w:hAnsi="宋体" w:eastAsia="宋体" w:cs="宋体"/>
                <w:snapToGrid w:val="0"/>
                <w:color w:val="000000"/>
                <w:sz w:val="20"/>
                <w:szCs w:val="20"/>
              </w:rPr>
            </w:pPr>
            <w:r>
              <w:rPr>
                <w:rFonts w:hint="default" w:ascii="宋体" w:hAnsi="宋体" w:cs="宋体"/>
                <w:spacing w:val="10"/>
                <w:sz w:val="20"/>
                <w:szCs w:val="20"/>
              </w:rPr>
              <w:t>一般商务</w:t>
            </w:r>
            <w:r>
              <w:rPr>
                <w:rFonts w:hint="default" w:ascii="宋体" w:hAnsi="宋体" w:cs="宋体"/>
                <w:spacing w:val="7"/>
                <w:sz w:val="20"/>
                <w:szCs w:val="20"/>
              </w:rPr>
              <w:t>和</w:t>
            </w:r>
            <w:r>
              <w:rPr>
                <w:rFonts w:hint="default" w:ascii="宋体" w:hAnsi="宋体" w:cs="宋体"/>
                <w:spacing w:val="5"/>
                <w:sz w:val="20"/>
                <w:szCs w:val="20"/>
              </w:rPr>
              <w:t>技术条款偏离项数之和≧8 项将导致无效响应。注：</w:t>
            </w:r>
            <w:r>
              <w:rPr>
                <w:rFonts w:hint="default" w:ascii="宋体" w:hAnsi="宋体" w:cs="宋体"/>
                <w:sz w:val="20"/>
                <w:szCs w:val="20"/>
              </w:rPr>
              <w:t xml:space="preserve"> </w:t>
            </w:r>
            <w:r>
              <w:rPr>
                <w:rFonts w:hint="default" w:ascii="宋体" w:hAnsi="宋体" w:cs="宋体"/>
                <w:spacing w:val="8"/>
                <w:sz w:val="20"/>
                <w:szCs w:val="20"/>
              </w:rPr>
              <w:t>标</w:t>
            </w:r>
            <w:r>
              <w:rPr>
                <w:rFonts w:hint="default" w:ascii="宋体" w:hAnsi="宋体" w:cs="宋体"/>
                <w:spacing w:val="6"/>
                <w:sz w:val="20"/>
                <w:szCs w:val="20"/>
              </w:rPr>
              <w:t>注“★”的参数为必须满足的技术或商务条款，有一项目不满</w:t>
            </w:r>
            <w:r>
              <w:rPr>
                <w:rFonts w:hint="default" w:ascii="宋体" w:hAnsi="宋体" w:cs="宋体"/>
                <w:spacing w:val="8"/>
                <w:sz w:val="20"/>
                <w:szCs w:val="20"/>
              </w:rPr>
              <w:t>足</w:t>
            </w:r>
            <w:r>
              <w:rPr>
                <w:rFonts w:hint="default" w:ascii="宋体" w:hAnsi="宋体" w:cs="宋体"/>
                <w:spacing w:val="7"/>
                <w:sz w:val="20"/>
                <w:szCs w:val="20"/>
              </w:rPr>
              <w:t>视为无效响应。</w:t>
            </w:r>
          </w:p>
        </w:tc>
      </w:tr>
      <w:tr w14:paraId="57E59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1959"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01632A88">
            <w:pPr>
              <w:spacing w:before="65" w:line="227" w:lineRule="auto"/>
              <w:ind w:left="126" w:leftChars="0"/>
              <w:jc w:val="center"/>
              <w:rPr>
                <w:rFonts w:hint="default" w:ascii="宋体" w:hAnsi="宋体" w:eastAsia="宋体" w:cs="宋体"/>
                <w:snapToGrid w:val="0"/>
                <w:color w:val="000000"/>
                <w:sz w:val="20"/>
                <w:szCs w:val="20"/>
              </w:rPr>
            </w:pPr>
            <w:r>
              <w:rPr>
                <w:rFonts w:hint="default" w:ascii="宋体" w:hAnsi="宋体" w:cs="宋体"/>
                <w:spacing w:val="-6"/>
                <w:sz w:val="20"/>
                <w:szCs w:val="20"/>
              </w:rPr>
              <w:t>第</w:t>
            </w:r>
            <w:r>
              <w:rPr>
                <w:rFonts w:hint="default" w:ascii="宋体" w:hAnsi="宋体" w:cs="宋体"/>
                <w:spacing w:val="-3"/>
                <w:sz w:val="20"/>
                <w:szCs w:val="20"/>
              </w:rPr>
              <w:t>二章第 10.4 款</w:t>
            </w:r>
          </w:p>
        </w:tc>
        <w:tc>
          <w:tcPr>
            <w:tcW w:w="151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49A205B0">
            <w:pPr>
              <w:spacing w:before="244" w:line="228" w:lineRule="auto"/>
              <w:jc w:val="center"/>
              <w:rPr>
                <w:rFonts w:hint="default" w:ascii="宋体" w:hAnsi="宋体" w:eastAsia="宋体" w:cs="宋体"/>
                <w:snapToGrid w:val="0"/>
                <w:color w:val="000000"/>
                <w:spacing w:val="9"/>
                <w:sz w:val="20"/>
                <w:szCs w:val="20"/>
              </w:rPr>
            </w:pPr>
            <w:r>
              <w:rPr>
                <w:rFonts w:hint="default" w:ascii="宋体" w:hAnsi="宋体" w:eastAsia="宋体" w:cs="宋体"/>
                <w:spacing w:val="9"/>
                <w:sz w:val="20"/>
                <w:szCs w:val="20"/>
              </w:rPr>
              <w:t>条款数 (最高项数) 的统计方法</w:t>
            </w:r>
          </w:p>
        </w:tc>
        <w:tc>
          <w:tcPr>
            <w:tcW w:w="6008"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top"/>
          </w:tcPr>
          <w:p w14:paraId="0D143E89">
            <w:pPr>
              <w:spacing w:line="248" w:lineRule="auto"/>
              <w:rPr>
                <w:rFonts w:hint="default"/>
                <w:sz w:val="21"/>
                <w:szCs w:val="21"/>
              </w:rPr>
            </w:pPr>
          </w:p>
          <w:p w14:paraId="7CD98AB8">
            <w:pPr>
              <w:spacing w:before="65" w:line="230" w:lineRule="auto"/>
              <w:ind w:left="131" w:leftChars="0"/>
              <w:rPr>
                <w:rFonts w:hint="default" w:ascii="宋体" w:hAnsi="宋体" w:eastAsia="宋体" w:cs="宋体"/>
                <w:snapToGrid w:val="0"/>
                <w:color w:val="000000"/>
                <w:sz w:val="20"/>
                <w:szCs w:val="20"/>
              </w:rPr>
            </w:pPr>
            <w:r>
              <w:rPr>
                <w:rFonts w:hint="default" w:ascii="宋体" w:hAnsi="宋体" w:cs="宋体"/>
                <w:spacing w:val="8"/>
                <w:sz w:val="20"/>
                <w:szCs w:val="20"/>
              </w:rPr>
              <w:t>同一条款不重复计算，不同条款累计相加</w:t>
            </w:r>
            <w:r>
              <w:rPr>
                <w:rFonts w:hint="default" w:ascii="宋体" w:hAnsi="宋体" w:cs="宋体"/>
                <w:spacing w:val="5"/>
                <w:sz w:val="20"/>
                <w:szCs w:val="20"/>
              </w:rPr>
              <w:t>。</w:t>
            </w:r>
          </w:p>
        </w:tc>
      </w:tr>
      <w:tr w14:paraId="57C51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8" w:hRule="atLeast"/>
        </w:trPr>
        <w:tc>
          <w:tcPr>
            <w:tcW w:w="1959"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5EBA3E4B">
            <w:pPr>
              <w:spacing w:before="65" w:line="227" w:lineRule="auto"/>
              <w:ind w:left="126" w:leftChars="0"/>
              <w:jc w:val="center"/>
              <w:rPr>
                <w:rFonts w:hint="default" w:ascii="宋体" w:hAnsi="宋体" w:eastAsia="宋体" w:cs="宋体"/>
                <w:snapToGrid w:val="0"/>
                <w:color w:val="000000"/>
                <w:sz w:val="20"/>
                <w:szCs w:val="20"/>
              </w:rPr>
            </w:pPr>
            <w:r>
              <w:rPr>
                <w:rFonts w:hint="default" w:ascii="宋体" w:hAnsi="宋体" w:cs="宋体"/>
                <w:spacing w:val="-6"/>
                <w:sz w:val="20"/>
                <w:szCs w:val="20"/>
              </w:rPr>
              <w:t>第</w:t>
            </w:r>
            <w:r>
              <w:rPr>
                <w:rFonts w:hint="default" w:ascii="宋体" w:hAnsi="宋体" w:cs="宋体"/>
                <w:spacing w:val="-3"/>
                <w:sz w:val="20"/>
                <w:szCs w:val="20"/>
              </w:rPr>
              <w:t>二章第 11.3 款</w:t>
            </w:r>
          </w:p>
        </w:tc>
        <w:tc>
          <w:tcPr>
            <w:tcW w:w="151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1FFBCCC4">
            <w:pPr>
              <w:spacing w:before="244" w:line="228" w:lineRule="auto"/>
              <w:jc w:val="center"/>
              <w:rPr>
                <w:rFonts w:hint="default" w:ascii="宋体" w:hAnsi="宋体" w:eastAsia="宋体" w:cs="宋体"/>
                <w:snapToGrid w:val="0"/>
                <w:color w:val="000000"/>
                <w:spacing w:val="9"/>
                <w:sz w:val="20"/>
                <w:szCs w:val="20"/>
              </w:rPr>
            </w:pPr>
            <w:r>
              <w:rPr>
                <w:rFonts w:hint="default" w:ascii="宋体" w:hAnsi="宋体" w:eastAsia="宋体" w:cs="宋体"/>
                <w:spacing w:val="9"/>
                <w:sz w:val="20"/>
                <w:szCs w:val="20"/>
              </w:rPr>
              <w:t>磋商文件的可能实质性变动内容</w:t>
            </w:r>
          </w:p>
        </w:tc>
        <w:tc>
          <w:tcPr>
            <w:tcW w:w="6008"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top"/>
          </w:tcPr>
          <w:p w14:paraId="1112B6E0">
            <w:pPr>
              <w:spacing w:before="239" w:line="228" w:lineRule="auto"/>
              <w:ind w:left="132"/>
              <w:rPr>
                <w:rFonts w:hint="default" w:ascii="宋体" w:hAnsi="宋体" w:cs="宋体"/>
                <w:sz w:val="20"/>
                <w:szCs w:val="20"/>
              </w:rPr>
            </w:pPr>
            <w:r>
              <w:rPr>
                <w:rFonts w:hint="default" w:ascii="宋体" w:hAnsi="宋体" w:cs="宋体"/>
                <w:spacing w:val="-3"/>
                <w:sz w:val="20"/>
                <w:szCs w:val="20"/>
              </w:rPr>
              <w:t>□</w:t>
            </w:r>
            <w:r>
              <w:rPr>
                <w:rFonts w:hint="default" w:ascii="宋体" w:hAnsi="宋体" w:cs="宋体"/>
                <w:spacing w:val="-2"/>
                <w:sz w:val="20"/>
                <w:szCs w:val="20"/>
              </w:rPr>
              <w:t xml:space="preserve"> 有</w:t>
            </w:r>
          </w:p>
          <w:p w14:paraId="5C532758">
            <w:pPr>
              <w:spacing w:before="160" w:line="228" w:lineRule="auto"/>
              <w:ind w:left="132" w:leftChars="0"/>
              <w:rPr>
                <w:rFonts w:hint="default" w:ascii="宋体" w:hAnsi="宋体" w:eastAsia="宋体" w:cs="宋体"/>
                <w:snapToGrid w:val="0"/>
                <w:color w:val="000000"/>
                <w:sz w:val="20"/>
                <w:szCs w:val="20"/>
              </w:rPr>
            </w:pPr>
            <w:r>
              <w:rPr>
                <w:rFonts w:hint="default" w:ascii="宋体" w:hAnsi="宋体" w:cs="宋体"/>
                <w:spacing w:val="-1"/>
                <w:sz w:val="20"/>
                <w:szCs w:val="20"/>
              </w:rPr>
              <w:t>■ 无</w:t>
            </w:r>
          </w:p>
        </w:tc>
      </w:tr>
      <w:tr w14:paraId="48082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1959"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1A935886">
            <w:pPr>
              <w:spacing w:before="243" w:line="227" w:lineRule="auto"/>
              <w:ind w:left="126" w:leftChars="0"/>
              <w:jc w:val="center"/>
              <w:rPr>
                <w:rFonts w:hint="default" w:ascii="宋体" w:hAnsi="宋体" w:eastAsia="宋体" w:cs="宋体"/>
                <w:snapToGrid w:val="0"/>
                <w:color w:val="000000"/>
                <w:sz w:val="20"/>
                <w:szCs w:val="20"/>
              </w:rPr>
            </w:pPr>
            <w:r>
              <w:rPr>
                <w:rFonts w:hint="default" w:ascii="宋体" w:hAnsi="宋体" w:cs="宋体"/>
                <w:spacing w:val="-6"/>
                <w:sz w:val="20"/>
                <w:szCs w:val="20"/>
              </w:rPr>
              <w:t>第</w:t>
            </w:r>
            <w:r>
              <w:rPr>
                <w:rFonts w:hint="default" w:ascii="宋体" w:hAnsi="宋体" w:cs="宋体"/>
                <w:spacing w:val="-3"/>
                <w:sz w:val="20"/>
                <w:szCs w:val="20"/>
              </w:rPr>
              <w:t>二章第 11.5 款</w:t>
            </w:r>
          </w:p>
        </w:tc>
        <w:tc>
          <w:tcPr>
            <w:tcW w:w="151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1CDE8AE1">
            <w:pPr>
              <w:spacing w:before="244" w:line="228" w:lineRule="auto"/>
              <w:jc w:val="center"/>
              <w:rPr>
                <w:rFonts w:hint="default" w:ascii="宋体" w:hAnsi="宋体" w:eastAsia="宋体" w:cs="宋体"/>
                <w:snapToGrid w:val="0"/>
                <w:color w:val="000000"/>
                <w:spacing w:val="9"/>
                <w:sz w:val="20"/>
                <w:szCs w:val="20"/>
              </w:rPr>
            </w:pPr>
            <w:r>
              <w:rPr>
                <w:rFonts w:hint="default" w:ascii="宋体" w:hAnsi="宋体" w:eastAsia="宋体" w:cs="宋体"/>
                <w:spacing w:val="9"/>
                <w:sz w:val="20"/>
                <w:szCs w:val="20"/>
              </w:rPr>
              <w:t>提供磋商文件期限</w:t>
            </w:r>
          </w:p>
        </w:tc>
        <w:tc>
          <w:tcPr>
            <w:tcW w:w="6008"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top"/>
          </w:tcPr>
          <w:p w14:paraId="32EEA441">
            <w:pPr>
              <w:spacing w:before="243" w:line="228" w:lineRule="auto"/>
              <w:ind w:left="114" w:leftChars="0"/>
              <w:rPr>
                <w:rFonts w:hint="default" w:ascii="宋体" w:hAnsi="宋体" w:eastAsia="宋体" w:cs="宋体"/>
                <w:snapToGrid w:val="0"/>
                <w:color w:val="000000"/>
                <w:sz w:val="20"/>
                <w:szCs w:val="20"/>
              </w:rPr>
            </w:pPr>
            <w:r>
              <w:rPr>
                <w:rFonts w:hint="default" w:ascii="宋体" w:hAnsi="宋体" w:cs="宋体"/>
                <w:spacing w:val="9"/>
                <w:sz w:val="20"/>
                <w:szCs w:val="20"/>
              </w:rPr>
              <w:t>见</w:t>
            </w:r>
            <w:r>
              <w:rPr>
                <w:rFonts w:hint="default" w:ascii="宋体" w:hAnsi="宋体" w:cs="宋体"/>
                <w:spacing w:val="7"/>
                <w:sz w:val="20"/>
                <w:szCs w:val="20"/>
              </w:rPr>
              <w:t>磋商邀请</w:t>
            </w:r>
          </w:p>
        </w:tc>
      </w:tr>
      <w:tr w14:paraId="3B0EEC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1" w:hRule="atLeast"/>
        </w:trPr>
        <w:tc>
          <w:tcPr>
            <w:tcW w:w="1959"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36C18C63">
            <w:pPr>
              <w:spacing w:before="241" w:line="227" w:lineRule="auto"/>
              <w:ind w:left="126" w:leftChars="0"/>
              <w:jc w:val="center"/>
              <w:rPr>
                <w:rFonts w:hint="default" w:ascii="宋体" w:hAnsi="宋体" w:eastAsia="宋体" w:cs="宋体"/>
                <w:snapToGrid w:val="0"/>
                <w:color w:val="000000"/>
                <w:sz w:val="20"/>
                <w:szCs w:val="20"/>
              </w:rPr>
            </w:pPr>
            <w:r>
              <w:rPr>
                <w:rFonts w:hint="default" w:ascii="宋体" w:hAnsi="宋体" w:cs="宋体"/>
                <w:spacing w:val="-6"/>
                <w:sz w:val="20"/>
                <w:szCs w:val="20"/>
              </w:rPr>
              <w:t>第</w:t>
            </w:r>
            <w:r>
              <w:rPr>
                <w:rFonts w:hint="default" w:ascii="宋体" w:hAnsi="宋体" w:cs="宋体"/>
                <w:spacing w:val="-3"/>
                <w:sz w:val="20"/>
                <w:szCs w:val="20"/>
              </w:rPr>
              <w:t>二章第 11.6 款</w:t>
            </w:r>
          </w:p>
        </w:tc>
        <w:tc>
          <w:tcPr>
            <w:tcW w:w="151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23C2E8E4">
            <w:pPr>
              <w:spacing w:before="244" w:line="228" w:lineRule="auto"/>
              <w:jc w:val="center"/>
              <w:rPr>
                <w:rFonts w:hint="default" w:ascii="宋体" w:hAnsi="宋体" w:eastAsia="宋体" w:cs="宋体"/>
                <w:snapToGrid w:val="0"/>
                <w:color w:val="000000"/>
                <w:spacing w:val="9"/>
                <w:sz w:val="20"/>
                <w:szCs w:val="20"/>
              </w:rPr>
            </w:pPr>
            <w:r>
              <w:rPr>
                <w:rFonts w:hint="default" w:ascii="宋体" w:hAnsi="宋体" w:eastAsia="宋体" w:cs="宋体"/>
                <w:spacing w:val="9"/>
                <w:sz w:val="20"/>
                <w:szCs w:val="20"/>
              </w:rPr>
              <w:t>购买磋商文件时提供的资料</w:t>
            </w:r>
          </w:p>
        </w:tc>
        <w:tc>
          <w:tcPr>
            <w:tcW w:w="6008"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top"/>
          </w:tcPr>
          <w:p w14:paraId="42C92C76">
            <w:pPr>
              <w:spacing w:before="241" w:line="233" w:lineRule="auto"/>
              <w:ind w:left="110" w:leftChars="0"/>
              <w:rPr>
                <w:rFonts w:hint="default" w:ascii="宋体" w:hAnsi="宋体" w:eastAsia="宋体" w:cs="宋体"/>
                <w:snapToGrid w:val="0"/>
                <w:color w:val="000000"/>
                <w:sz w:val="20"/>
                <w:szCs w:val="20"/>
              </w:rPr>
            </w:pPr>
            <w:r>
              <w:rPr>
                <w:rFonts w:hint="default" w:ascii="宋体" w:hAnsi="宋体" w:cs="宋体"/>
                <w:sz w:val="20"/>
                <w:szCs w:val="20"/>
              </w:rPr>
              <w:t>/</w:t>
            </w:r>
          </w:p>
        </w:tc>
      </w:tr>
      <w:tr w14:paraId="2D240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959"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12CA4455">
            <w:pPr>
              <w:spacing w:before="65" w:line="227" w:lineRule="auto"/>
              <w:ind w:left="126" w:leftChars="0"/>
              <w:jc w:val="center"/>
              <w:rPr>
                <w:rFonts w:hint="default" w:ascii="宋体" w:hAnsi="宋体" w:eastAsia="宋体" w:cs="宋体"/>
                <w:snapToGrid w:val="0"/>
                <w:color w:val="000000"/>
                <w:sz w:val="20"/>
                <w:szCs w:val="20"/>
              </w:rPr>
            </w:pPr>
            <w:r>
              <w:rPr>
                <w:rFonts w:hint="default" w:ascii="宋体" w:hAnsi="宋体" w:cs="宋体"/>
                <w:spacing w:val="-6"/>
                <w:sz w:val="20"/>
                <w:szCs w:val="20"/>
              </w:rPr>
              <w:t>第</w:t>
            </w:r>
            <w:r>
              <w:rPr>
                <w:rFonts w:hint="default" w:ascii="宋体" w:hAnsi="宋体" w:cs="宋体"/>
                <w:spacing w:val="-3"/>
                <w:sz w:val="20"/>
                <w:szCs w:val="20"/>
              </w:rPr>
              <w:t>二章第 12.1 款</w:t>
            </w:r>
          </w:p>
        </w:tc>
        <w:tc>
          <w:tcPr>
            <w:tcW w:w="151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6FEFD326">
            <w:pPr>
              <w:spacing w:before="244" w:line="228" w:lineRule="auto"/>
              <w:jc w:val="center"/>
              <w:rPr>
                <w:rFonts w:hint="default" w:ascii="宋体" w:hAnsi="宋体" w:eastAsia="宋体" w:cs="宋体"/>
                <w:snapToGrid w:val="0"/>
                <w:color w:val="000000"/>
                <w:spacing w:val="9"/>
                <w:sz w:val="20"/>
                <w:szCs w:val="20"/>
              </w:rPr>
            </w:pPr>
            <w:r>
              <w:rPr>
                <w:rFonts w:hint="default" w:ascii="宋体" w:hAnsi="宋体" w:eastAsia="宋体" w:cs="宋体"/>
                <w:spacing w:val="9"/>
                <w:sz w:val="20"/>
                <w:szCs w:val="20"/>
              </w:rPr>
              <w:t>提交首次响应文件的截止时间</w:t>
            </w:r>
          </w:p>
        </w:tc>
        <w:tc>
          <w:tcPr>
            <w:tcW w:w="6008"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center"/>
          </w:tcPr>
          <w:p w14:paraId="78469C94">
            <w:pPr>
              <w:spacing w:before="65" w:line="228" w:lineRule="auto"/>
              <w:ind w:left="114" w:leftChars="0"/>
              <w:jc w:val="both"/>
              <w:rPr>
                <w:rFonts w:hint="default" w:ascii="宋体" w:hAnsi="宋体" w:eastAsia="宋体" w:cs="宋体"/>
                <w:snapToGrid w:val="0"/>
                <w:color w:val="000000"/>
                <w:sz w:val="20"/>
                <w:szCs w:val="20"/>
              </w:rPr>
            </w:pPr>
            <w:r>
              <w:rPr>
                <w:rFonts w:hint="default" w:ascii="宋体" w:hAnsi="宋体" w:cs="宋体"/>
                <w:spacing w:val="9"/>
                <w:sz w:val="20"/>
                <w:szCs w:val="20"/>
              </w:rPr>
              <w:t>见</w:t>
            </w:r>
            <w:r>
              <w:rPr>
                <w:rFonts w:hint="default" w:ascii="宋体" w:hAnsi="宋体" w:cs="宋体"/>
                <w:spacing w:val="7"/>
                <w:sz w:val="20"/>
                <w:szCs w:val="20"/>
              </w:rPr>
              <w:t>磋商邀请</w:t>
            </w:r>
          </w:p>
        </w:tc>
      </w:tr>
    </w:tbl>
    <w:p w14:paraId="6C3FC252">
      <w:pPr>
        <w:spacing w:line="91" w:lineRule="auto"/>
        <w:rPr>
          <w:rFonts w:hint="default"/>
          <w:sz w:val="2"/>
          <w:szCs w:val="21"/>
        </w:rPr>
      </w:pPr>
    </w:p>
    <w:tbl>
      <w:tblPr>
        <w:tblStyle w:val="16"/>
        <w:tblW w:w="9475" w:type="dxa"/>
        <w:tblInd w:w="-3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7"/>
        <w:gridCol w:w="1475"/>
        <w:gridCol w:w="6063"/>
      </w:tblGrid>
      <w:tr w14:paraId="23985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93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D25F98D">
            <w:pPr>
              <w:spacing w:before="56" w:line="228" w:lineRule="auto"/>
              <w:ind w:left="673"/>
              <w:rPr>
                <w:rFonts w:hint="default" w:ascii="宋体" w:hAnsi="宋体" w:cs="宋体"/>
                <w:sz w:val="20"/>
                <w:szCs w:val="20"/>
              </w:rPr>
            </w:pPr>
            <w:r>
              <w:rPr>
                <w:rFonts w:hint="default" w:ascii="宋体" w:hAnsi="宋体" w:cs="宋体"/>
                <w:spacing w:val="7"/>
                <w:sz w:val="20"/>
                <w:szCs w:val="20"/>
              </w:rPr>
              <w:t>条</w:t>
            </w:r>
            <w:r>
              <w:rPr>
                <w:rFonts w:hint="default" w:ascii="宋体" w:hAnsi="宋体" w:cs="宋体"/>
                <w:spacing w:val="6"/>
                <w:sz w:val="20"/>
                <w:szCs w:val="20"/>
              </w:rPr>
              <w:t>款号</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D8BC129">
            <w:pPr>
              <w:spacing w:before="56" w:line="228" w:lineRule="auto"/>
              <w:ind w:left="341"/>
              <w:rPr>
                <w:rFonts w:hint="default" w:ascii="宋体" w:hAnsi="宋体" w:cs="宋体"/>
                <w:sz w:val="20"/>
                <w:szCs w:val="20"/>
              </w:rPr>
            </w:pPr>
            <w:r>
              <w:rPr>
                <w:rFonts w:hint="default" w:ascii="宋体" w:hAnsi="宋体" w:cs="宋体"/>
                <w:spacing w:val="7"/>
                <w:sz w:val="20"/>
                <w:szCs w:val="20"/>
              </w:rPr>
              <w:t>条款名</w:t>
            </w:r>
            <w:r>
              <w:rPr>
                <w:rFonts w:hint="default" w:ascii="宋体" w:hAnsi="宋体" w:cs="宋体"/>
                <w:spacing w:val="6"/>
                <w:sz w:val="20"/>
                <w:szCs w:val="20"/>
              </w:rPr>
              <w:t>称</w:t>
            </w:r>
          </w:p>
        </w:tc>
        <w:tc>
          <w:tcPr>
            <w:tcW w:w="606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6D337CE">
            <w:pPr>
              <w:spacing w:before="56" w:line="228" w:lineRule="auto"/>
              <w:ind w:left="2582"/>
              <w:rPr>
                <w:rFonts w:hint="default" w:ascii="宋体" w:hAnsi="宋体" w:cs="宋体"/>
                <w:sz w:val="20"/>
                <w:szCs w:val="20"/>
              </w:rPr>
            </w:pPr>
            <w:r>
              <w:rPr>
                <w:rFonts w:hint="default" w:ascii="宋体" w:hAnsi="宋体" w:cs="宋体"/>
                <w:spacing w:val="8"/>
                <w:sz w:val="20"/>
                <w:szCs w:val="20"/>
              </w:rPr>
              <w:t>编列内容规</w:t>
            </w:r>
            <w:r>
              <w:rPr>
                <w:rFonts w:hint="default" w:ascii="宋体" w:hAnsi="宋体" w:cs="宋体"/>
                <w:spacing w:val="7"/>
                <w:sz w:val="20"/>
                <w:szCs w:val="20"/>
              </w:rPr>
              <w:t>定</w:t>
            </w:r>
          </w:p>
        </w:tc>
      </w:tr>
      <w:tr w14:paraId="182BC0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9475"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54820930">
            <w:pPr>
              <w:spacing w:before="39" w:line="265" w:lineRule="exact"/>
              <w:ind w:left="126"/>
              <w:rPr>
                <w:rFonts w:hint="default" w:ascii="宋体" w:hAnsi="宋体" w:cs="宋体"/>
                <w:sz w:val="20"/>
                <w:szCs w:val="20"/>
              </w:rPr>
            </w:pPr>
            <w:r>
              <w:rPr>
                <w:rFonts w:hint="default" w:ascii="宋体" w:hAnsi="宋体" w:cs="宋体"/>
                <w:spacing w:val="9"/>
                <w:position w:val="1"/>
                <w:sz w:val="20"/>
                <w:szCs w:val="20"/>
              </w:rPr>
              <w:t>三、响应文件的编</w:t>
            </w:r>
            <w:r>
              <w:rPr>
                <w:rFonts w:hint="default" w:ascii="宋体" w:hAnsi="宋体" w:cs="宋体"/>
                <w:spacing w:val="8"/>
                <w:position w:val="1"/>
                <w:sz w:val="20"/>
                <w:szCs w:val="20"/>
              </w:rPr>
              <w:t>写</w:t>
            </w:r>
          </w:p>
        </w:tc>
      </w:tr>
      <w:tr w14:paraId="01D17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0" w:hRule="atLeast"/>
        </w:trPr>
        <w:tc>
          <w:tcPr>
            <w:tcW w:w="193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A9A3475">
            <w:pPr>
              <w:spacing w:before="242"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16.4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BE8F50E">
            <w:pPr>
              <w:spacing w:before="244" w:line="228" w:lineRule="auto"/>
              <w:jc w:val="center"/>
              <w:rPr>
                <w:rFonts w:hint="default" w:ascii="宋体" w:hAnsi="宋体" w:eastAsia="宋体" w:cs="宋体"/>
                <w:spacing w:val="9"/>
                <w:sz w:val="20"/>
                <w:szCs w:val="20"/>
              </w:rPr>
            </w:pPr>
            <w:r>
              <w:rPr>
                <w:rFonts w:hint="default" w:ascii="宋体" w:hAnsi="宋体" w:eastAsia="宋体" w:cs="宋体"/>
                <w:spacing w:val="9"/>
                <w:sz w:val="20"/>
                <w:szCs w:val="20"/>
              </w:rPr>
              <w:t>采购项目控制价</w:t>
            </w:r>
          </w:p>
        </w:tc>
        <w:tc>
          <w:tcPr>
            <w:tcW w:w="6063" w:type="dxa"/>
            <w:tcBorders>
              <w:top w:val="single" w:color="000000" w:sz="2" w:space="0"/>
              <w:left w:val="single" w:color="000000" w:sz="4" w:space="0"/>
              <w:bottom w:val="single" w:color="000000" w:sz="2" w:space="0"/>
              <w:right w:val="single" w:color="000000" w:sz="2" w:space="0"/>
              <w:tl2br w:val="nil"/>
              <w:tr2bl w:val="nil"/>
            </w:tcBorders>
            <w:noWrap w:val="0"/>
            <w:vAlign w:val="center"/>
          </w:tcPr>
          <w:p w14:paraId="4ABD6A0D">
            <w:pPr>
              <w:spacing w:line="226" w:lineRule="auto"/>
              <w:ind w:left="325" w:leftChars="52" w:hanging="216" w:hangingChars="100"/>
              <w:jc w:val="both"/>
              <w:rPr>
                <w:rFonts w:hint="eastAsia" w:ascii="宋体" w:hAnsi="宋体" w:cs="宋体"/>
                <w:spacing w:val="8"/>
                <w:position w:val="15"/>
                <w:sz w:val="20"/>
                <w:szCs w:val="20"/>
                <w:u w:val="single"/>
                <w:lang w:val="en-US" w:eastAsia="zh-CN"/>
              </w:rPr>
            </w:pPr>
            <w:r>
              <w:rPr>
                <w:rFonts w:hint="default" w:ascii="宋体" w:hAnsi="宋体" w:cs="宋体"/>
                <w:spacing w:val="8"/>
                <w:position w:val="15"/>
                <w:sz w:val="20"/>
                <w:szCs w:val="20"/>
                <w:u w:val="single"/>
                <w:lang w:val="en-US" w:eastAsia="zh-CN"/>
              </w:rPr>
              <w:t>人民币</w:t>
            </w:r>
            <w:r>
              <w:rPr>
                <w:rFonts w:hint="eastAsia" w:ascii="宋体" w:hAnsi="宋体" w:cs="宋体"/>
                <w:spacing w:val="8"/>
                <w:position w:val="15"/>
                <w:sz w:val="20"/>
                <w:szCs w:val="20"/>
                <w:u w:val="single"/>
                <w:lang w:val="en-US" w:eastAsia="zh-CN"/>
              </w:rPr>
              <w:t>1695266元；</w:t>
            </w:r>
          </w:p>
          <w:p w14:paraId="238656A6">
            <w:pPr>
              <w:spacing w:line="226" w:lineRule="auto"/>
              <w:ind w:left="325" w:leftChars="52" w:hanging="216" w:hangingChars="100"/>
              <w:jc w:val="both"/>
              <w:rPr>
                <w:rFonts w:hint="default" w:ascii="宋体" w:hAnsi="宋体" w:eastAsia="宋体" w:cs="宋体"/>
                <w:sz w:val="20"/>
                <w:szCs w:val="20"/>
                <w:lang w:val="en-US" w:eastAsia="zh-CN"/>
              </w:rPr>
            </w:pPr>
            <w:r>
              <w:rPr>
                <w:rFonts w:hint="default" w:ascii="宋体" w:hAnsi="宋体" w:cs="宋体"/>
                <w:spacing w:val="8"/>
                <w:position w:val="15"/>
                <w:sz w:val="20"/>
                <w:szCs w:val="20"/>
                <w:u w:val="single"/>
                <w:lang w:val="en-US" w:eastAsia="zh-CN"/>
              </w:rPr>
              <w:t>大写：</w:t>
            </w:r>
            <w:r>
              <w:rPr>
                <w:rFonts w:hint="eastAsia" w:ascii="宋体" w:hAnsi="宋体" w:cs="宋体"/>
                <w:spacing w:val="8"/>
                <w:position w:val="15"/>
                <w:sz w:val="20"/>
                <w:szCs w:val="20"/>
                <w:u w:val="single"/>
                <w:lang w:val="en-US" w:eastAsia="zh-CN"/>
              </w:rPr>
              <w:t>壹佰陆拾玖万伍仟贰佰陆拾陆元</w:t>
            </w:r>
          </w:p>
        </w:tc>
      </w:tr>
      <w:tr w14:paraId="0F026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193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03530ACD">
            <w:pPr>
              <w:spacing w:before="243"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18.1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84EAA15">
            <w:pPr>
              <w:spacing w:before="244" w:line="228" w:lineRule="auto"/>
              <w:jc w:val="center"/>
              <w:rPr>
                <w:rFonts w:hint="default" w:ascii="宋体" w:hAnsi="宋体" w:eastAsia="宋体" w:cs="宋体"/>
                <w:spacing w:val="9"/>
                <w:sz w:val="20"/>
                <w:szCs w:val="20"/>
              </w:rPr>
            </w:pPr>
            <w:r>
              <w:rPr>
                <w:rFonts w:hint="default" w:ascii="宋体" w:hAnsi="宋体" w:eastAsia="宋体" w:cs="宋体"/>
                <w:spacing w:val="9"/>
                <w:sz w:val="20"/>
                <w:szCs w:val="20"/>
              </w:rPr>
              <w:t>磋商保证金</w:t>
            </w:r>
          </w:p>
        </w:tc>
        <w:tc>
          <w:tcPr>
            <w:tcW w:w="606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291C3775">
            <w:pPr>
              <w:spacing w:before="39" w:line="227" w:lineRule="auto"/>
              <w:ind w:left="132"/>
              <w:rPr>
                <w:rFonts w:hint="default" w:ascii="宋体" w:hAnsi="宋体" w:cs="宋体"/>
                <w:sz w:val="20"/>
                <w:szCs w:val="20"/>
              </w:rPr>
            </w:pPr>
            <w:r>
              <w:rPr>
                <w:rFonts w:hint="default" w:ascii="宋体" w:hAnsi="宋体" w:cs="宋体"/>
                <w:spacing w:val="5"/>
                <w:sz w:val="20"/>
                <w:szCs w:val="20"/>
              </w:rPr>
              <w:t>■不要求提供</w:t>
            </w:r>
          </w:p>
          <w:p w14:paraId="07D78DED">
            <w:pPr>
              <w:spacing w:before="162" w:line="227" w:lineRule="auto"/>
              <w:ind w:left="132"/>
              <w:rPr>
                <w:rFonts w:hint="default" w:ascii="宋体" w:hAnsi="宋体" w:cs="宋体"/>
                <w:sz w:val="20"/>
                <w:szCs w:val="20"/>
              </w:rPr>
            </w:pPr>
            <w:r>
              <w:rPr>
                <w:rFonts w:hint="default" w:ascii="宋体" w:hAnsi="宋体" w:cs="宋体"/>
                <w:spacing w:val="14"/>
                <w:sz w:val="20"/>
                <w:szCs w:val="20"/>
              </w:rPr>
              <w:t>□</w:t>
            </w:r>
            <w:r>
              <w:rPr>
                <w:rFonts w:hint="default" w:ascii="宋体" w:hAnsi="宋体" w:cs="宋体"/>
                <w:spacing w:val="8"/>
                <w:sz w:val="20"/>
                <w:szCs w:val="20"/>
              </w:rPr>
              <w:t>要求提供：详见第一章《磋商邀请》的相关要求。</w:t>
            </w:r>
          </w:p>
        </w:tc>
      </w:tr>
      <w:tr w14:paraId="55A8B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93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31A760B">
            <w:pPr>
              <w:spacing w:before="244"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19.1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5DFBE00">
            <w:pPr>
              <w:spacing w:before="244" w:line="228" w:lineRule="auto"/>
              <w:jc w:val="center"/>
              <w:rPr>
                <w:rFonts w:hint="default" w:ascii="宋体" w:hAnsi="宋体" w:eastAsia="宋体" w:cs="宋体"/>
                <w:spacing w:val="9"/>
                <w:sz w:val="20"/>
                <w:szCs w:val="20"/>
              </w:rPr>
            </w:pPr>
            <w:r>
              <w:rPr>
                <w:rFonts w:hint="default" w:ascii="宋体" w:hAnsi="宋体" w:eastAsia="宋体" w:cs="宋体"/>
                <w:spacing w:val="9"/>
                <w:sz w:val="20"/>
                <w:szCs w:val="20"/>
              </w:rPr>
              <w:t>响应文件有效期</w:t>
            </w:r>
          </w:p>
        </w:tc>
        <w:tc>
          <w:tcPr>
            <w:tcW w:w="606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674F195">
            <w:pPr>
              <w:spacing w:before="243" w:line="231" w:lineRule="auto"/>
              <w:ind w:left="111"/>
              <w:rPr>
                <w:rFonts w:hint="default" w:ascii="宋体" w:hAnsi="宋体" w:cs="宋体"/>
                <w:sz w:val="20"/>
                <w:szCs w:val="20"/>
              </w:rPr>
            </w:pPr>
            <w:r>
              <w:rPr>
                <w:rFonts w:hint="default" w:ascii="宋体" w:hAnsi="宋体" w:cs="宋体"/>
                <w:spacing w:val="-9"/>
                <w:sz w:val="20"/>
                <w:szCs w:val="20"/>
              </w:rPr>
              <w:t>90 日 ( 日历日)</w:t>
            </w:r>
          </w:p>
        </w:tc>
      </w:tr>
      <w:tr w14:paraId="41B2E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193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743F819D">
            <w:pPr>
              <w:spacing w:before="236"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20.4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738BF64">
            <w:pPr>
              <w:spacing w:before="244" w:line="228" w:lineRule="auto"/>
              <w:jc w:val="center"/>
              <w:rPr>
                <w:rFonts w:hint="default" w:ascii="宋体" w:hAnsi="宋体" w:eastAsia="宋体" w:cs="宋体"/>
                <w:spacing w:val="9"/>
                <w:sz w:val="20"/>
                <w:szCs w:val="20"/>
              </w:rPr>
            </w:pPr>
            <w:r>
              <w:rPr>
                <w:rFonts w:hint="default" w:ascii="宋体" w:hAnsi="宋体" w:eastAsia="宋体" w:cs="宋体"/>
                <w:spacing w:val="9"/>
                <w:sz w:val="20"/>
                <w:szCs w:val="20"/>
              </w:rPr>
              <w:t>电子文件制作</w:t>
            </w:r>
          </w:p>
        </w:tc>
        <w:tc>
          <w:tcPr>
            <w:tcW w:w="606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D468EA1">
            <w:pPr>
              <w:spacing w:before="32" w:line="227" w:lineRule="auto"/>
              <w:ind w:left="132"/>
              <w:rPr>
                <w:rFonts w:hint="default" w:ascii="宋体" w:hAnsi="宋体" w:cs="宋体"/>
                <w:sz w:val="20"/>
                <w:szCs w:val="20"/>
              </w:rPr>
            </w:pPr>
            <w:r>
              <w:rPr>
                <w:rFonts w:hint="default" w:ascii="宋体" w:hAnsi="宋体" w:cs="宋体"/>
                <w:spacing w:val="5"/>
                <w:sz w:val="20"/>
                <w:szCs w:val="20"/>
              </w:rPr>
              <w:t>■不要求提供</w:t>
            </w:r>
          </w:p>
          <w:p w14:paraId="6BCDDFFA">
            <w:pPr>
              <w:spacing w:before="162" w:line="227" w:lineRule="auto"/>
              <w:ind w:left="132"/>
              <w:rPr>
                <w:rFonts w:hint="default" w:ascii="宋体" w:hAnsi="宋体" w:cs="宋体"/>
                <w:sz w:val="20"/>
                <w:szCs w:val="20"/>
              </w:rPr>
            </w:pPr>
            <w:r>
              <w:rPr>
                <w:rFonts w:hint="default" w:ascii="宋体" w:hAnsi="宋体" w:cs="宋体"/>
                <w:spacing w:val="4"/>
                <w:sz w:val="20"/>
                <w:szCs w:val="20"/>
              </w:rPr>
              <w:t>□要求提</w:t>
            </w:r>
            <w:r>
              <w:rPr>
                <w:rFonts w:hint="default" w:ascii="宋体" w:hAnsi="宋体" w:cs="宋体"/>
                <w:spacing w:val="3"/>
                <w:sz w:val="20"/>
                <w:szCs w:val="20"/>
              </w:rPr>
              <w:t>供</w:t>
            </w:r>
          </w:p>
        </w:tc>
      </w:tr>
      <w:tr w14:paraId="7D0FB0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9475"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67F4BC6C">
            <w:pPr>
              <w:spacing w:before="243" w:line="231" w:lineRule="auto"/>
              <w:ind w:left="111"/>
              <w:rPr>
                <w:rFonts w:hint="default" w:ascii="宋体" w:hAnsi="宋体" w:cs="宋体"/>
                <w:spacing w:val="-9"/>
                <w:sz w:val="20"/>
                <w:szCs w:val="20"/>
              </w:rPr>
            </w:pPr>
            <w:r>
              <w:rPr>
                <w:rFonts w:hint="default" w:ascii="宋体" w:hAnsi="宋体" w:cs="宋体"/>
                <w:spacing w:val="12"/>
                <w:sz w:val="20"/>
                <w:szCs w:val="20"/>
              </w:rPr>
              <w:t>四</w:t>
            </w:r>
            <w:r>
              <w:rPr>
                <w:rFonts w:hint="default" w:ascii="宋体" w:hAnsi="宋体" w:cs="宋体"/>
                <w:spacing w:val="7"/>
                <w:sz w:val="20"/>
                <w:szCs w:val="20"/>
              </w:rPr>
              <w:t>、</w:t>
            </w:r>
            <w:r>
              <w:rPr>
                <w:rFonts w:hint="default" w:ascii="宋体" w:hAnsi="宋体" w:cs="宋体"/>
                <w:spacing w:val="6"/>
                <w:sz w:val="20"/>
                <w:szCs w:val="20"/>
              </w:rPr>
              <w:t>响应文件的递交</w:t>
            </w:r>
          </w:p>
        </w:tc>
      </w:tr>
      <w:tr w14:paraId="7E721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2" w:hRule="atLeast"/>
        </w:trPr>
        <w:tc>
          <w:tcPr>
            <w:tcW w:w="1937"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69AA215F">
            <w:pPr>
              <w:snapToGrid w:val="0"/>
              <w:jc w:val="center"/>
              <w:rPr>
                <w:rFonts w:hint="default" w:ascii="宋体" w:hAnsi="宋体" w:eastAsia="宋体" w:cs="Arial"/>
                <w:snapToGrid w:val="0"/>
                <w:color w:val="auto"/>
                <w:kern w:val="2"/>
                <w:sz w:val="21"/>
                <w:szCs w:val="21"/>
                <w:lang w:val="en-US" w:eastAsia="zh-CN" w:bidi="ar-SA"/>
              </w:rPr>
            </w:pPr>
            <w:r>
              <w:rPr>
                <w:rFonts w:hint="eastAsia" w:ascii="宋体" w:hAnsi="宋体" w:eastAsia="宋体" w:cs="宋体"/>
                <w:color w:val="auto"/>
                <w:szCs w:val="21"/>
              </w:rPr>
              <w:t>第二章第2</w:t>
            </w:r>
            <w:r>
              <w:rPr>
                <w:rFonts w:hint="eastAsia" w:ascii="宋体" w:hAnsi="宋体" w:cs="宋体"/>
                <w:color w:val="auto"/>
                <w:szCs w:val="21"/>
                <w:lang w:val="en-US" w:eastAsia="zh-CN"/>
              </w:rPr>
              <w:t>1</w:t>
            </w:r>
            <w:r>
              <w:rPr>
                <w:rFonts w:hint="eastAsia" w:ascii="宋体" w:hAnsi="宋体" w:eastAsia="宋体" w:cs="宋体"/>
                <w:color w:val="auto"/>
                <w:szCs w:val="21"/>
              </w:rPr>
              <w:t>.</w:t>
            </w:r>
            <w:r>
              <w:rPr>
                <w:rFonts w:hint="eastAsia" w:ascii="宋体" w:hAnsi="宋体" w:cs="宋体"/>
                <w:color w:val="auto"/>
                <w:szCs w:val="21"/>
                <w:lang w:val="en-US" w:eastAsia="zh-CN"/>
              </w:rPr>
              <w:t>1</w:t>
            </w:r>
            <w:r>
              <w:rPr>
                <w:rFonts w:hint="eastAsia" w:ascii="宋体" w:hAnsi="宋体" w:eastAsia="宋体" w:cs="宋体"/>
                <w:color w:val="auto"/>
                <w:szCs w:val="21"/>
              </w:rPr>
              <w:t>款</w:t>
            </w:r>
          </w:p>
        </w:tc>
        <w:tc>
          <w:tcPr>
            <w:tcW w:w="147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005E61AD">
            <w:pPr>
              <w:snapToGrid w:val="0"/>
              <w:rPr>
                <w:rFonts w:hint="default" w:ascii="宋体" w:hAnsi="宋体" w:eastAsia="宋体" w:cs="Arial"/>
                <w:bCs/>
                <w:snapToGrid w:val="0"/>
                <w:color w:val="auto"/>
                <w:kern w:val="2"/>
                <w:sz w:val="21"/>
                <w:szCs w:val="21"/>
                <w:lang w:val="en-US" w:eastAsia="zh-CN" w:bidi="ar-SA"/>
              </w:rPr>
            </w:pPr>
            <w:r>
              <w:rPr>
                <w:rFonts w:hint="eastAsia" w:ascii="宋体" w:hAnsi="宋体"/>
                <w:bCs/>
                <w:color w:val="auto"/>
                <w:szCs w:val="21"/>
              </w:rPr>
              <w:t>响应</w:t>
            </w:r>
            <w:r>
              <w:rPr>
                <w:rFonts w:hint="eastAsia" w:ascii="宋体" w:hAnsi="宋体"/>
                <w:color w:val="auto"/>
                <w:szCs w:val="21"/>
              </w:rPr>
              <w:t>文件副本份数</w:t>
            </w:r>
          </w:p>
        </w:tc>
        <w:tc>
          <w:tcPr>
            <w:tcW w:w="6063"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center"/>
          </w:tcPr>
          <w:p w14:paraId="2772C558">
            <w:pPr>
              <w:keepNext w:val="0"/>
              <w:keepLines w:val="0"/>
              <w:pageBreakBefore w:val="0"/>
              <w:widowControl w:val="0"/>
              <w:kinsoku/>
              <w:wordWrap/>
              <w:overflowPunct/>
              <w:topLinePunct w:val="0"/>
              <w:autoSpaceDE/>
              <w:autoSpaceDN/>
              <w:bidi w:val="0"/>
              <w:adjustRightInd/>
              <w:snapToGrid w:val="0"/>
              <w:spacing w:before="157" w:beforeLines="50"/>
              <w:textAlignment w:val="auto"/>
              <w:rPr>
                <w:rFonts w:hint="eastAsia" w:ascii="宋体" w:hAnsi="宋体" w:eastAsia="宋体"/>
                <w:color w:val="auto"/>
                <w:sz w:val="20"/>
                <w:szCs w:val="20"/>
                <w:lang w:val="en-US" w:eastAsia="zh-CN"/>
              </w:rPr>
            </w:pPr>
            <w:r>
              <w:rPr>
                <w:rFonts w:hint="eastAsia" w:ascii="宋体" w:hAnsi="宋体"/>
                <w:color w:val="auto"/>
                <w:sz w:val="20"/>
                <w:szCs w:val="20"/>
                <w:lang w:eastAsia="zh-CN"/>
              </w:rPr>
              <w:t>叁</w:t>
            </w:r>
            <w:r>
              <w:rPr>
                <w:rFonts w:hint="eastAsia" w:ascii="宋体" w:hAnsi="宋体"/>
                <w:color w:val="auto"/>
                <w:sz w:val="20"/>
                <w:szCs w:val="20"/>
              </w:rPr>
              <w:t>份（正本一份，副本</w:t>
            </w:r>
            <w:r>
              <w:rPr>
                <w:rFonts w:hint="eastAsia" w:ascii="宋体" w:hAnsi="宋体"/>
                <w:color w:val="auto"/>
                <w:sz w:val="20"/>
                <w:szCs w:val="20"/>
                <w:lang w:val="en-US" w:eastAsia="zh-CN"/>
              </w:rPr>
              <w:t>二</w:t>
            </w:r>
            <w:r>
              <w:rPr>
                <w:rFonts w:hint="eastAsia" w:ascii="宋体" w:hAnsi="宋体"/>
                <w:color w:val="auto"/>
                <w:sz w:val="20"/>
                <w:szCs w:val="20"/>
              </w:rPr>
              <w:t>份；电子U盘一份</w:t>
            </w:r>
            <w:r>
              <w:rPr>
                <w:rFonts w:hint="eastAsia" w:ascii="宋体" w:hAnsi="宋体"/>
                <w:color w:val="auto"/>
                <w:sz w:val="20"/>
                <w:szCs w:val="20"/>
                <w:lang w:eastAsia="zh-CN"/>
              </w:rPr>
              <w:t>，电子文件必须与纸质文件一致</w:t>
            </w:r>
            <w:r>
              <w:rPr>
                <w:rFonts w:hint="eastAsia" w:ascii="宋体" w:hAnsi="宋体"/>
                <w:color w:val="auto"/>
                <w:sz w:val="20"/>
                <w:szCs w:val="20"/>
              </w:rPr>
              <w:t>）</w:t>
            </w:r>
            <w:r>
              <w:rPr>
                <w:rFonts w:hint="eastAsia" w:ascii="宋体" w:hAnsi="宋体"/>
                <w:color w:val="auto"/>
                <w:sz w:val="20"/>
                <w:szCs w:val="20"/>
                <w:lang w:eastAsia="zh-CN"/>
              </w:rPr>
              <w:t>。</w:t>
            </w:r>
          </w:p>
          <w:p w14:paraId="6C24C592">
            <w:pPr>
              <w:snapToGrid w:val="0"/>
              <w:rPr>
                <w:rFonts w:hint="default" w:ascii="宋体" w:hAnsi="宋体" w:eastAsia="宋体" w:cs="Arial"/>
                <w:snapToGrid w:val="0"/>
                <w:color w:val="auto"/>
                <w:kern w:val="2"/>
                <w:sz w:val="20"/>
                <w:szCs w:val="20"/>
                <w:lang w:val="en-US" w:eastAsia="zh-CN" w:bidi="ar-SA"/>
              </w:rPr>
            </w:pPr>
            <w:r>
              <w:rPr>
                <w:rFonts w:ascii="宋体" w:hAnsi="宋体"/>
                <w:color w:val="auto"/>
                <w:sz w:val="20"/>
                <w:szCs w:val="20"/>
              </w:rPr>
              <w:t>装订要求：采用胶装方式装订，编制页码及序目；装订应牢固、不易拆散和换页，不得采用活页</w:t>
            </w:r>
            <w:r>
              <w:rPr>
                <w:rFonts w:hint="eastAsia" w:ascii="宋体" w:hAnsi="宋体"/>
                <w:color w:val="auto"/>
                <w:sz w:val="20"/>
                <w:szCs w:val="20"/>
              </w:rPr>
              <w:t>装订。</w:t>
            </w:r>
          </w:p>
        </w:tc>
      </w:tr>
      <w:tr w14:paraId="4C448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5" w:hRule="atLeast"/>
        </w:trPr>
        <w:tc>
          <w:tcPr>
            <w:tcW w:w="1937" w:type="dxa"/>
            <w:tcBorders>
              <w:top w:val="single" w:color="000000" w:sz="2" w:space="0"/>
              <w:left w:val="single" w:color="000000" w:sz="2" w:space="0"/>
              <w:bottom w:val="single" w:color="000000" w:sz="2" w:space="0"/>
              <w:right w:val="single" w:color="000000" w:sz="4" w:space="0"/>
              <w:tl2br w:val="nil"/>
              <w:tr2bl w:val="nil"/>
            </w:tcBorders>
            <w:shd w:val="clear" w:color="auto" w:fill="auto"/>
            <w:noWrap w:val="0"/>
            <w:vAlign w:val="center"/>
          </w:tcPr>
          <w:p w14:paraId="3F3950A5">
            <w:pPr>
              <w:spacing w:before="240" w:line="227" w:lineRule="auto"/>
              <w:ind w:left="126" w:leftChars="0"/>
              <w:jc w:val="center"/>
              <w:rPr>
                <w:rFonts w:hint="default" w:ascii="宋体" w:hAnsi="宋体" w:eastAsia="宋体" w:cs="宋体"/>
                <w:snapToGrid w:val="0"/>
                <w:color w:val="auto"/>
                <w:sz w:val="20"/>
                <w:szCs w:val="20"/>
              </w:rPr>
            </w:pPr>
            <w:r>
              <w:rPr>
                <w:rFonts w:hint="default" w:ascii="宋体" w:hAnsi="宋体" w:cs="宋体"/>
                <w:color w:val="auto"/>
                <w:spacing w:val="-6"/>
                <w:sz w:val="20"/>
                <w:szCs w:val="20"/>
              </w:rPr>
              <w:t>第</w:t>
            </w:r>
            <w:r>
              <w:rPr>
                <w:rFonts w:hint="default" w:ascii="宋体" w:hAnsi="宋体" w:cs="宋体"/>
                <w:color w:val="auto"/>
                <w:spacing w:val="-3"/>
                <w:sz w:val="20"/>
                <w:szCs w:val="20"/>
              </w:rPr>
              <w:t>二章第 21.2 款</w:t>
            </w:r>
          </w:p>
        </w:tc>
        <w:tc>
          <w:tcPr>
            <w:tcW w:w="1475"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4E8C4F91">
            <w:pPr>
              <w:spacing w:before="36" w:line="408" w:lineRule="exact"/>
              <w:ind w:left="141"/>
              <w:jc w:val="center"/>
              <w:rPr>
                <w:rFonts w:hint="default" w:ascii="宋体" w:hAnsi="宋体" w:cs="宋体"/>
                <w:color w:val="auto"/>
                <w:sz w:val="20"/>
                <w:szCs w:val="20"/>
              </w:rPr>
            </w:pPr>
            <w:r>
              <w:rPr>
                <w:rFonts w:hint="default" w:ascii="宋体" w:hAnsi="宋体" w:cs="宋体"/>
                <w:color w:val="auto"/>
                <w:spacing w:val="8"/>
                <w:position w:val="15"/>
                <w:sz w:val="20"/>
                <w:szCs w:val="20"/>
              </w:rPr>
              <w:t>响</w:t>
            </w:r>
            <w:r>
              <w:rPr>
                <w:rFonts w:hint="default" w:ascii="宋体" w:hAnsi="宋体" w:cs="宋体"/>
                <w:color w:val="auto"/>
                <w:spacing w:val="6"/>
                <w:position w:val="15"/>
                <w:sz w:val="20"/>
                <w:szCs w:val="20"/>
              </w:rPr>
              <w:t>应文件封套</w:t>
            </w:r>
          </w:p>
          <w:p w14:paraId="5F3C74F8">
            <w:pPr>
              <w:spacing w:line="226" w:lineRule="auto"/>
              <w:ind w:left="132" w:leftChars="0"/>
              <w:jc w:val="center"/>
              <w:rPr>
                <w:rFonts w:hint="default" w:ascii="宋体" w:hAnsi="宋体" w:eastAsia="宋体" w:cs="宋体"/>
                <w:snapToGrid w:val="0"/>
                <w:color w:val="auto"/>
                <w:sz w:val="20"/>
                <w:szCs w:val="20"/>
              </w:rPr>
            </w:pPr>
            <w:r>
              <w:rPr>
                <w:rFonts w:hint="default" w:ascii="宋体" w:hAnsi="宋体" w:cs="宋体"/>
                <w:color w:val="auto"/>
                <w:spacing w:val="8"/>
                <w:sz w:val="20"/>
                <w:szCs w:val="20"/>
              </w:rPr>
              <w:t>上载明的信</w:t>
            </w:r>
            <w:r>
              <w:rPr>
                <w:rFonts w:hint="default" w:ascii="宋体" w:hAnsi="宋体" w:cs="宋体"/>
                <w:color w:val="auto"/>
                <w:spacing w:val="7"/>
                <w:sz w:val="20"/>
                <w:szCs w:val="20"/>
              </w:rPr>
              <w:t>息</w:t>
            </w:r>
          </w:p>
        </w:tc>
        <w:tc>
          <w:tcPr>
            <w:tcW w:w="6063"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center"/>
          </w:tcPr>
          <w:p w14:paraId="27AEEF7F">
            <w:pPr>
              <w:adjustRightInd w:val="0"/>
              <w:snapToGrid w:val="0"/>
              <w:spacing w:before="156" w:beforeLines="50" w:line="360" w:lineRule="exact"/>
              <w:rPr>
                <w:rFonts w:hint="eastAsia" w:ascii="宋体" w:hAnsi="宋体" w:eastAsia="宋体" w:cs="宋体"/>
                <w:color w:val="auto"/>
                <w:sz w:val="20"/>
                <w:szCs w:val="20"/>
              </w:rPr>
            </w:pP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采购项目响应文件</w:t>
            </w:r>
          </w:p>
          <w:p w14:paraId="23F6EE0E">
            <w:pPr>
              <w:adjustRightInd w:val="0"/>
              <w:snapToGrid w:val="0"/>
              <w:spacing w:line="360" w:lineRule="exact"/>
              <w:rPr>
                <w:rFonts w:hint="eastAsia" w:ascii="宋体" w:hAnsi="宋体" w:eastAsia="宋体" w:cs="宋体"/>
                <w:color w:val="auto"/>
                <w:sz w:val="20"/>
                <w:szCs w:val="20"/>
              </w:rPr>
            </w:pPr>
            <w:r>
              <w:rPr>
                <w:rFonts w:hint="eastAsia" w:ascii="宋体" w:hAnsi="宋体" w:eastAsia="宋体" w:cs="宋体"/>
                <w:color w:val="auto"/>
                <w:sz w:val="20"/>
                <w:szCs w:val="20"/>
              </w:rPr>
              <w:t>政府采购编号：</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 xml:space="preserve">      </w:t>
            </w:r>
          </w:p>
          <w:p w14:paraId="0AAFA681">
            <w:pPr>
              <w:adjustRightInd w:val="0"/>
              <w:snapToGrid w:val="0"/>
              <w:spacing w:line="360" w:lineRule="exact"/>
              <w:rPr>
                <w:rFonts w:hint="eastAsia" w:ascii="宋体" w:hAnsi="宋体" w:eastAsia="宋体" w:cs="宋体"/>
                <w:color w:val="auto"/>
                <w:sz w:val="20"/>
                <w:szCs w:val="20"/>
              </w:rPr>
            </w:pPr>
            <w:r>
              <w:rPr>
                <w:rFonts w:hint="eastAsia" w:ascii="宋体" w:hAnsi="宋体" w:eastAsia="宋体" w:cs="宋体"/>
                <w:color w:val="auto"/>
                <w:sz w:val="20"/>
                <w:szCs w:val="20"/>
              </w:rPr>
              <w:t>委托代理编号：</w:t>
            </w:r>
            <w:r>
              <w:rPr>
                <w:rFonts w:hint="eastAsia" w:ascii="宋体" w:hAnsi="宋体" w:eastAsia="宋体" w:cs="宋体"/>
                <w:color w:val="auto"/>
                <w:sz w:val="20"/>
                <w:szCs w:val="20"/>
                <w:u w:val="single"/>
              </w:rPr>
              <w:t xml:space="preserve">               </w:t>
            </w:r>
          </w:p>
          <w:p w14:paraId="2A58F169">
            <w:pPr>
              <w:adjustRightInd w:val="0"/>
              <w:snapToGrid w:val="0"/>
              <w:spacing w:line="360" w:lineRule="exact"/>
              <w:rPr>
                <w:rFonts w:hint="eastAsia" w:ascii="宋体" w:hAnsi="宋体" w:eastAsia="宋体" w:cs="宋体"/>
                <w:color w:val="auto"/>
                <w:sz w:val="20"/>
                <w:szCs w:val="20"/>
              </w:rPr>
            </w:pPr>
            <w:r>
              <w:rPr>
                <w:rFonts w:hint="eastAsia" w:ascii="宋体" w:hAnsi="宋体" w:eastAsia="宋体" w:cs="宋体"/>
                <w:color w:val="auto"/>
                <w:sz w:val="20"/>
                <w:szCs w:val="20"/>
              </w:rPr>
              <w:t>供应商名称：</w:t>
            </w:r>
            <w:r>
              <w:rPr>
                <w:rFonts w:hint="eastAsia" w:ascii="宋体" w:hAnsi="宋体" w:eastAsia="宋体" w:cs="宋体"/>
                <w:color w:val="auto"/>
                <w:sz w:val="20"/>
                <w:szCs w:val="20"/>
                <w:u w:val="single"/>
              </w:rPr>
              <w:t xml:space="preserve">                    </w:t>
            </w:r>
          </w:p>
          <w:p w14:paraId="1B4F0959">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eastAsia="宋体"/>
                <w:lang w:val="en-US" w:eastAsia="zh-CN"/>
              </w:rPr>
            </w:pPr>
            <w:r>
              <w:rPr>
                <w:rFonts w:hint="eastAsia" w:ascii="宋体" w:hAnsi="宋体" w:eastAsia="宋体" w:cs="宋体"/>
                <w:color w:val="auto"/>
                <w:sz w:val="20"/>
                <w:szCs w:val="20"/>
              </w:rPr>
              <w:t>在</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年</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月</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日（星期</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时</w:t>
            </w:r>
            <w:r>
              <w:rPr>
                <w:rFonts w:hint="eastAsia" w:ascii="宋体" w:hAnsi="宋体" w:eastAsia="宋体" w:cs="宋体"/>
                <w:color w:val="auto"/>
                <w:sz w:val="20"/>
                <w:szCs w:val="20"/>
                <w:u w:val="single"/>
              </w:rPr>
              <w:t xml:space="preserve">   </w:t>
            </w:r>
            <w:r>
              <w:rPr>
                <w:rFonts w:hint="eastAsia" w:ascii="宋体" w:hAnsi="宋体" w:eastAsia="宋体" w:cs="宋体"/>
                <w:color w:val="auto"/>
                <w:sz w:val="20"/>
                <w:szCs w:val="20"/>
              </w:rPr>
              <w:t>分之前不得启封</w:t>
            </w:r>
          </w:p>
        </w:tc>
      </w:tr>
      <w:tr w14:paraId="30A52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93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0BFB7058">
            <w:pPr>
              <w:spacing w:line="375" w:lineRule="auto"/>
              <w:rPr>
                <w:rFonts w:hint="default"/>
                <w:sz w:val="21"/>
                <w:szCs w:val="21"/>
              </w:rPr>
            </w:pPr>
          </w:p>
          <w:p w14:paraId="2EDB27F2">
            <w:pPr>
              <w:spacing w:before="65"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23.1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DF1D979">
            <w:pPr>
              <w:spacing w:before="239" w:line="385" w:lineRule="auto"/>
              <w:ind w:left="228" w:leftChars="0" w:right="124" w:hanging="87" w:firstLineChars="0"/>
              <w:rPr>
                <w:rFonts w:hint="default" w:ascii="宋体" w:hAnsi="宋体" w:cs="宋体"/>
                <w:sz w:val="20"/>
                <w:szCs w:val="20"/>
              </w:rPr>
            </w:pPr>
            <w:r>
              <w:rPr>
                <w:rFonts w:hint="default" w:ascii="宋体" w:hAnsi="宋体" w:cs="宋体"/>
                <w:spacing w:val="8"/>
                <w:sz w:val="20"/>
                <w:szCs w:val="20"/>
              </w:rPr>
              <w:t>响</w:t>
            </w:r>
            <w:r>
              <w:rPr>
                <w:rFonts w:hint="default" w:ascii="宋体" w:hAnsi="宋体" w:cs="宋体"/>
                <w:spacing w:val="6"/>
                <w:sz w:val="20"/>
                <w:szCs w:val="20"/>
              </w:rPr>
              <w:t>应文件的递交</w:t>
            </w:r>
            <w:r>
              <w:rPr>
                <w:rFonts w:hint="default" w:ascii="宋体" w:hAnsi="宋体" w:cs="宋体"/>
                <w:spacing w:val="5"/>
                <w:sz w:val="20"/>
                <w:szCs w:val="20"/>
              </w:rPr>
              <w:t>地点</w:t>
            </w:r>
          </w:p>
        </w:tc>
        <w:tc>
          <w:tcPr>
            <w:tcW w:w="6063" w:type="dxa"/>
            <w:tcBorders>
              <w:top w:val="single" w:color="000000" w:sz="2" w:space="0"/>
              <w:left w:val="single" w:color="000000" w:sz="4" w:space="0"/>
              <w:bottom w:val="single" w:color="000000" w:sz="2" w:space="0"/>
              <w:right w:val="single" w:color="000000" w:sz="2" w:space="0"/>
              <w:tl2br w:val="nil"/>
              <w:tr2bl w:val="nil"/>
            </w:tcBorders>
            <w:noWrap w:val="0"/>
            <w:vAlign w:val="center"/>
          </w:tcPr>
          <w:p w14:paraId="439DA498">
            <w:pPr>
              <w:spacing w:line="228" w:lineRule="auto"/>
              <w:ind w:left="111"/>
              <w:jc w:val="both"/>
              <w:rPr>
                <w:rFonts w:hint="default" w:ascii="宋体" w:hAnsi="宋体" w:cs="宋体"/>
                <w:sz w:val="20"/>
                <w:szCs w:val="20"/>
                <w:lang w:val="en-US"/>
              </w:rPr>
            </w:pPr>
            <w:r>
              <w:rPr>
                <w:rFonts w:hint="default" w:ascii="宋体" w:hAnsi="宋体" w:cs="宋体"/>
                <w:spacing w:val="9"/>
                <w:sz w:val="20"/>
                <w:szCs w:val="20"/>
                <w:lang w:eastAsia="zh-CN"/>
              </w:rPr>
              <w:t>邵东市皮具工贸园32栋</w:t>
            </w:r>
            <w:r>
              <w:rPr>
                <w:rFonts w:hint="eastAsia" w:ascii="宋体" w:hAnsi="宋体" w:cs="宋体"/>
                <w:spacing w:val="9"/>
                <w:sz w:val="20"/>
                <w:szCs w:val="20"/>
                <w:lang w:val="en-US" w:eastAsia="zh-CN"/>
              </w:rPr>
              <w:t>2楼</w:t>
            </w:r>
          </w:p>
        </w:tc>
      </w:tr>
    </w:tbl>
    <w:p w14:paraId="764C6023">
      <w:pPr>
        <w:spacing w:line="91" w:lineRule="auto"/>
        <w:rPr>
          <w:rFonts w:hint="default"/>
          <w:sz w:val="2"/>
          <w:szCs w:val="21"/>
        </w:rPr>
      </w:pPr>
    </w:p>
    <w:tbl>
      <w:tblPr>
        <w:tblStyle w:val="16"/>
        <w:tblW w:w="9488" w:type="dxa"/>
        <w:tblInd w:w="-3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8"/>
        <w:gridCol w:w="1475"/>
        <w:gridCol w:w="6075"/>
      </w:tblGrid>
      <w:tr w14:paraId="3B9B1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9488"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0AF8348F">
            <w:pPr>
              <w:spacing w:before="145" w:line="238" w:lineRule="auto"/>
              <w:ind w:left="129"/>
              <w:rPr>
                <w:rFonts w:hint="default" w:ascii="宋体" w:hAnsi="宋体" w:cs="宋体"/>
                <w:sz w:val="20"/>
                <w:szCs w:val="20"/>
              </w:rPr>
            </w:pPr>
            <w:r>
              <w:rPr>
                <w:rFonts w:hint="default" w:ascii="宋体" w:hAnsi="宋体" w:cs="宋体"/>
                <w:spacing w:val="9"/>
                <w:sz w:val="20"/>
                <w:szCs w:val="20"/>
              </w:rPr>
              <w:t>五、响应文件的评审与磋</w:t>
            </w:r>
            <w:r>
              <w:rPr>
                <w:rFonts w:hint="default" w:ascii="宋体" w:hAnsi="宋体" w:cs="宋体"/>
                <w:spacing w:val="7"/>
                <w:sz w:val="20"/>
                <w:szCs w:val="20"/>
              </w:rPr>
              <w:t>商</w:t>
            </w:r>
          </w:p>
        </w:tc>
      </w:tr>
      <w:tr w14:paraId="3C95C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AA7D07C">
            <w:pPr>
              <w:spacing w:before="239" w:line="228" w:lineRule="auto"/>
              <w:ind w:left="125"/>
              <w:rPr>
                <w:rFonts w:hint="default" w:ascii="宋体" w:hAnsi="宋体" w:cs="宋体"/>
                <w:sz w:val="20"/>
                <w:szCs w:val="20"/>
              </w:rPr>
            </w:pPr>
            <w:r>
              <w:rPr>
                <w:rFonts w:hint="default" w:ascii="宋体" w:hAnsi="宋体" w:cs="宋体"/>
                <w:spacing w:val="9"/>
                <w:sz w:val="20"/>
                <w:szCs w:val="20"/>
              </w:rPr>
              <w:t>评审因素和标</w:t>
            </w:r>
            <w:r>
              <w:rPr>
                <w:rFonts w:hint="default" w:ascii="宋体" w:hAnsi="宋体" w:cs="宋体"/>
                <w:spacing w:val="7"/>
                <w:sz w:val="20"/>
                <w:szCs w:val="20"/>
              </w:rPr>
              <w:t>准</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FE27FFB">
            <w:pPr>
              <w:spacing w:before="36" w:line="408" w:lineRule="exact"/>
              <w:ind w:left="108"/>
              <w:rPr>
                <w:rFonts w:hint="default" w:ascii="宋体" w:hAnsi="宋体" w:cs="宋体"/>
                <w:sz w:val="20"/>
                <w:szCs w:val="20"/>
              </w:rPr>
            </w:pPr>
            <w:r>
              <w:rPr>
                <w:rFonts w:hint="default" w:ascii="宋体" w:hAnsi="宋体" w:cs="宋体"/>
                <w:spacing w:val="16"/>
                <w:position w:val="15"/>
                <w:sz w:val="20"/>
                <w:szCs w:val="20"/>
              </w:rPr>
              <w:t>评</w:t>
            </w:r>
            <w:r>
              <w:rPr>
                <w:rFonts w:hint="default" w:ascii="宋体" w:hAnsi="宋体" w:cs="宋体"/>
                <w:spacing w:val="15"/>
                <w:position w:val="15"/>
                <w:sz w:val="20"/>
                <w:szCs w:val="20"/>
              </w:rPr>
              <w:t>审因素和标</w:t>
            </w:r>
          </w:p>
          <w:p w14:paraId="79720FD1">
            <w:pPr>
              <w:spacing w:line="229" w:lineRule="auto"/>
              <w:ind w:left="110"/>
              <w:rPr>
                <w:rFonts w:hint="default" w:ascii="宋体" w:hAnsi="宋体" w:cs="宋体"/>
                <w:sz w:val="20"/>
                <w:szCs w:val="20"/>
              </w:rPr>
            </w:pPr>
            <w:r>
              <w:rPr>
                <w:rFonts w:hint="default" w:ascii="宋体" w:hAnsi="宋体" w:cs="宋体"/>
                <w:sz w:val="20"/>
                <w:szCs w:val="20"/>
              </w:rPr>
              <w:t>准</w:t>
            </w: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7E61B16">
            <w:pPr>
              <w:spacing w:before="240" w:line="227" w:lineRule="auto"/>
              <w:ind w:left="113"/>
              <w:rPr>
                <w:rFonts w:hint="default" w:ascii="宋体" w:hAnsi="宋体" w:cs="宋体"/>
                <w:sz w:val="20"/>
                <w:szCs w:val="20"/>
              </w:rPr>
            </w:pPr>
            <w:r>
              <w:rPr>
                <w:rFonts w:hint="default" w:ascii="宋体" w:hAnsi="宋体" w:cs="宋体"/>
                <w:spacing w:val="8"/>
                <w:sz w:val="20"/>
                <w:szCs w:val="20"/>
              </w:rPr>
              <w:t>详见第三章《磋商办法</w:t>
            </w:r>
            <w:r>
              <w:rPr>
                <w:rFonts w:hint="default" w:ascii="宋体" w:hAnsi="宋体" w:cs="宋体"/>
                <w:spacing w:val="7"/>
                <w:sz w:val="20"/>
                <w:szCs w:val="20"/>
              </w:rPr>
              <w:t>》</w:t>
            </w:r>
          </w:p>
        </w:tc>
      </w:tr>
      <w:tr w14:paraId="2BB40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9488"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67CC826B">
            <w:pPr>
              <w:spacing w:before="34" w:line="232" w:lineRule="auto"/>
              <w:ind w:left="128"/>
              <w:rPr>
                <w:rFonts w:hint="default" w:ascii="宋体" w:hAnsi="宋体" w:cs="宋体"/>
                <w:sz w:val="20"/>
                <w:szCs w:val="20"/>
              </w:rPr>
            </w:pPr>
            <w:r>
              <w:rPr>
                <w:rFonts w:hint="default" w:ascii="宋体" w:hAnsi="宋体" w:cs="宋体"/>
                <w:spacing w:val="13"/>
                <w:sz w:val="20"/>
                <w:szCs w:val="20"/>
              </w:rPr>
              <w:t>六</w:t>
            </w:r>
            <w:r>
              <w:rPr>
                <w:rFonts w:hint="default" w:ascii="宋体" w:hAnsi="宋体" w:cs="宋体"/>
                <w:spacing w:val="9"/>
                <w:sz w:val="20"/>
                <w:szCs w:val="20"/>
              </w:rPr>
              <w:t>、成交结果信息公布与授予合同</w:t>
            </w:r>
          </w:p>
        </w:tc>
      </w:tr>
      <w:tr w14:paraId="10E5B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D2715EE">
            <w:pPr>
              <w:spacing w:before="240"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37.1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08A9ABA">
            <w:pPr>
              <w:spacing w:before="36" w:line="408" w:lineRule="exact"/>
              <w:ind w:left="132"/>
              <w:jc w:val="center"/>
              <w:rPr>
                <w:rFonts w:hint="default" w:ascii="宋体" w:hAnsi="宋体" w:cs="宋体"/>
                <w:sz w:val="20"/>
                <w:szCs w:val="20"/>
              </w:rPr>
            </w:pPr>
            <w:r>
              <w:rPr>
                <w:rFonts w:hint="default" w:ascii="宋体" w:hAnsi="宋体" w:cs="宋体"/>
                <w:spacing w:val="8"/>
                <w:position w:val="15"/>
                <w:sz w:val="20"/>
                <w:szCs w:val="20"/>
              </w:rPr>
              <w:t>成交结果信</w:t>
            </w:r>
            <w:r>
              <w:rPr>
                <w:rFonts w:hint="default" w:ascii="宋体" w:hAnsi="宋体" w:cs="宋体"/>
                <w:spacing w:val="7"/>
                <w:position w:val="15"/>
                <w:sz w:val="20"/>
                <w:szCs w:val="20"/>
              </w:rPr>
              <w:t>息</w:t>
            </w:r>
          </w:p>
          <w:p w14:paraId="3CF6967F">
            <w:pPr>
              <w:spacing w:line="226" w:lineRule="auto"/>
              <w:ind w:left="557"/>
              <w:jc w:val="both"/>
              <w:rPr>
                <w:rFonts w:hint="default" w:ascii="宋体" w:hAnsi="宋体" w:cs="宋体"/>
                <w:sz w:val="20"/>
                <w:szCs w:val="20"/>
              </w:rPr>
            </w:pPr>
            <w:r>
              <w:rPr>
                <w:rFonts w:hint="default" w:ascii="宋体" w:hAnsi="宋体" w:cs="宋体"/>
                <w:spacing w:val="2"/>
                <w:sz w:val="20"/>
                <w:szCs w:val="20"/>
              </w:rPr>
              <w:t>公</w:t>
            </w:r>
            <w:r>
              <w:rPr>
                <w:rFonts w:hint="default" w:ascii="宋体" w:hAnsi="宋体" w:cs="宋体"/>
                <w:spacing w:val="1"/>
                <w:sz w:val="20"/>
                <w:szCs w:val="20"/>
              </w:rPr>
              <w:t>布</w:t>
            </w: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center"/>
          </w:tcPr>
          <w:p w14:paraId="23EEA544">
            <w:pPr>
              <w:spacing w:line="222" w:lineRule="auto"/>
              <w:ind w:left="110"/>
              <w:jc w:val="both"/>
              <w:rPr>
                <w:rFonts w:hint="default" w:ascii="宋体" w:hAnsi="宋体" w:cs="宋体"/>
                <w:sz w:val="20"/>
                <w:szCs w:val="20"/>
              </w:rPr>
            </w:pPr>
            <w:r>
              <w:rPr>
                <w:rFonts w:hint="default" w:ascii="宋体" w:hAnsi="宋体" w:cs="宋体"/>
                <w:spacing w:val="16"/>
                <w:position w:val="15"/>
                <w:sz w:val="20"/>
                <w:szCs w:val="20"/>
              </w:rPr>
              <w:t>中国湖南政府采购网(</w:t>
            </w:r>
            <w:r>
              <w:rPr>
                <w:rFonts w:hint="default" w:ascii="宋体" w:hAnsi="宋体" w:cs="宋体"/>
                <w:position w:val="15"/>
                <w:sz w:val="20"/>
                <w:szCs w:val="20"/>
              </w:rPr>
              <w:t>www</w:t>
            </w:r>
            <w:r>
              <w:rPr>
                <w:rFonts w:hint="default" w:ascii="宋体" w:hAnsi="宋体" w:cs="宋体"/>
                <w:spacing w:val="16"/>
                <w:position w:val="15"/>
                <w:sz w:val="20"/>
                <w:szCs w:val="20"/>
              </w:rPr>
              <w:t>.</w:t>
            </w:r>
            <w:r>
              <w:rPr>
                <w:rFonts w:hint="default" w:ascii="宋体" w:hAnsi="宋体" w:cs="宋体"/>
                <w:position w:val="15"/>
                <w:sz w:val="20"/>
                <w:szCs w:val="20"/>
              </w:rPr>
              <w:t>ccgp</w:t>
            </w:r>
            <w:r>
              <w:rPr>
                <w:rFonts w:hint="default" w:ascii="宋体" w:hAnsi="宋体" w:cs="宋体"/>
                <w:spacing w:val="16"/>
                <w:position w:val="15"/>
                <w:sz w:val="20"/>
                <w:szCs w:val="20"/>
              </w:rPr>
              <w:t>-</w:t>
            </w:r>
            <w:r>
              <w:rPr>
                <w:rFonts w:hint="default" w:ascii="宋体" w:hAnsi="宋体" w:cs="宋体"/>
                <w:position w:val="15"/>
                <w:sz w:val="20"/>
                <w:szCs w:val="20"/>
              </w:rPr>
              <w:t>hunan</w:t>
            </w:r>
            <w:r>
              <w:rPr>
                <w:rFonts w:hint="default" w:ascii="宋体" w:hAnsi="宋体" w:cs="宋体"/>
                <w:spacing w:val="16"/>
                <w:position w:val="15"/>
                <w:sz w:val="20"/>
                <w:szCs w:val="20"/>
              </w:rPr>
              <w:t>.</w:t>
            </w:r>
            <w:r>
              <w:rPr>
                <w:rFonts w:hint="default" w:ascii="宋体" w:hAnsi="宋体" w:cs="宋体"/>
                <w:position w:val="15"/>
                <w:sz w:val="20"/>
                <w:szCs w:val="20"/>
              </w:rPr>
              <w:t>gov</w:t>
            </w:r>
            <w:r>
              <w:rPr>
                <w:rFonts w:hint="default" w:ascii="宋体" w:hAnsi="宋体" w:cs="宋体"/>
                <w:spacing w:val="16"/>
                <w:position w:val="15"/>
                <w:sz w:val="20"/>
                <w:szCs w:val="20"/>
              </w:rPr>
              <w:t>.</w:t>
            </w:r>
            <w:r>
              <w:rPr>
                <w:rFonts w:hint="default" w:ascii="宋体" w:hAnsi="宋体" w:cs="宋体"/>
                <w:position w:val="15"/>
                <w:sz w:val="20"/>
                <w:szCs w:val="20"/>
              </w:rPr>
              <w:t>cn</w:t>
            </w:r>
            <w:r>
              <w:rPr>
                <w:rFonts w:hint="default" w:ascii="宋体" w:hAnsi="宋体" w:cs="宋体"/>
                <w:spacing w:val="16"/>
                <w:position w:val="15"/>
                <w:sz w:val="20"/>
                <w:szCs w:val="20"/>
              </w:rPr>
              <w:t>)</w:t>
            </w:r>
          </w:p>
        </w:tc>
      </w:tr>
      <w:tr w14:paraId="28886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5"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CF57375">
            <w:pPr>
              <w:spacing w:line="378" w:lineRule="auto"/>
              <w:rPr>
                <w:rFonts w:hint="default"/>
                <w:sz w:val="21"/>
                <w:szCs w:val="21"/>
              </w:rPr>
            </w:pPr>
          </w:p>
          <w:p w14:paraId="0A52364B">
            <w:pPr>
              <w:spacing w:before="65"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38.3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48981B5">
            <w:pPr>
              <w:spacing w:line="379" w:lineRule="auto"/>
              <w:rPr>
                <w:rFonts w:hint="default"/>
                <w:sz w:val="21"/>
                <w:szCs w:val="21"/>
              </w:rPr>
            </w:pPr>
          </w:p>
          <w:p w14:paraId="61B77478">
            <w:pPr>
              <w:spacing w:before="65" w:line="228" w:lineRule="auto"/>
              <w:ind w:left="342"/>
              <w:rPr>
                <w:rFonts w:hint="default" w:ascii="宋体" w:hAnsi="宋体" w:cs="宋体"/>
                <w:sz w:val="20"/>
                <w:szCs w:val="20"/>
              </w:rPr>
            </w:pPr>
            <w:r>
              <w:rPr>
                <w:rFonts w:hint="default" w:ascii="宋体" w:hAnsi="宋体" w:cs="宋体"/>
                <w:spacing w:val="8"/>
                <w:sz w:val="20"/>
                <w:szCs w:val="20"/>
              </w:rPr>
              <w:t>履</w:t>
            </w:r>
            <w:r>
              <w:rPr>
                <w:rFonts w:hint="default" w:ascii="宋体" w:hAnsi="宋体" w:cs="宋体"/>
                <w:spacing w:val="6"/>
                <w:sz w:val="20"/>
                <w:szCs w:val="20"/>
              </w:rPr>
              <w:t>约担保</w:t>
            </w: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2471F1DC">
            <w:pPr>
              <w:spacing w:before="38" w:line="227" w:lineRule="auto"/>
              <w:ind w:left="132"/>
              <w:rPr>
                <w:rFonts w:hint="default" w:ascii="宋体" w:hAnsi="宋体" w:cs="宋体"/>
                <w:sz w:val="20"/>
                <w:szCs w:val="20"/>
              </w:rPr>
            </w:pPr>
            <w:r>
              <w:rPr>
                <w:rFonts w:hint="default" w:ascii="宋体" w:hAnsi="宋体" w:cs="宋体"/>
                <w:spacing w:val="5"/>
                <w:sz w:val="20"/>
                <w:szCs w:val="20"/>
              </w:rPr>
              <w:t>■ 不要求提</w:t>
            </w:r>
            <w:r>
              <w:rPr>
                <w:rFonts w:hint="default" w:ascii="宋体" w:hAnsi="宋体" w:cs="宋体"/>
                <w:spacing w:val="3"/>
                <w:sz w:val="20"/>
                <w:szCs w:val="20"/>
              </w:rPr>
              <w:t>供</w:t>
            </w:r>
          </w:p>
          <w:p w14:paraId="4590F77C">
            <w:pPr>
              <w:spacing w:before="163" w:line="302" w:lineRule="auto"/>
              <w:ind w:left="126" w:right="123" w:firstLine="5"/>
              <w:rPr>
                <w:rFonts w:hint="default" w:ascii="宋体" w:hAnsi="宋体" w:cs="宋体"/>
                <w:sz w:val="20"/>
                <w:szCs w:val="20"/>
              </w:rPr>
            </w:pPr>
            <w:r>
              <w:rPr>
                <w:rFonts w:hint="default" w:ascii="宋体" w:hAnsi="宋体" w:cs="宋体"/>
                <w:spacing w:val="16"/>
                <w:sz w:val="20"/>
                <w:szCs w:val="20"/>
              </w:rPr>
              <w:t xml:space="preserve">□ </w:t>
            </w:r>
            <w:r>
              <w:rPr>
                <w:rFonts w:hint="default" w:ascii="宋体" w:hAnsi="宋体" w:cs="宋体"/>
                <w:spacing w:val="13"/>
                <w:sz w:val="20"/>
                <w:szCs w:val="20"/>
              </w:rPr>
              <w:t>要</w:t>
            </w:r>
            <w:r>
              <w:rPr>
                <w:rFonts w:hint="default" w:ascii="宋体" w:hAnsi="宋体" w:cs="宋体"/>
                <w:spacing w:val="8"/>
                <w:sz w:val="20"/>
                <w:szCs w:val="20"/>
              </w:rPr>
              <w:t>求提供，履约担保的金额为：在合同签订前提交合同金额</w:t>
            </w:r>
            <w:r>
              <w:rPr>
                <w:rFonts w:hint="default" w:ascii="宋体" w:hAnsi="宋体" w:cs="宋体"/>
                <w:sz w:val="20"/>
                <w:szCs w:val="20"/>
              </w:rPr>
              <w:t xml:space="preserve"> </w:t>
            </w:r>
            <w:r>
              <w:rPr>
                <w:rFonts w:hint="default" w:ascii="宋体" w:hAnsi="宋体" w:cs="宋体"/>
                <w:spacing w:val="7"/>
                <w:sz w:val="20"/>
                <w:szCs w:val="20"/>
              </w:rPr>
              <w:t>1</w:t>
            </w:r>
            <w:r>
              <w:rPr>
                <w:rFonts w:hint="default" w:ascii="宋体" w:hAnsi="宋体" w:cs="宋体"/>
                <w:spacing w:val="4"/>
                <w:sz w:val="20"/>
                <w:szCs w:val="20"/>
              </w:rPr>
              <w:t>0%的履约担保。</w:t>
            </w:r>
          </w:p>
        </w:tc>
      </w:tr>
    </w:tbl>
    <w:p w14:paraId="19B8F843">
      <w:pPr>
        <w:spacing w:line="91" w:lineRule="auto"/>
        <w:rPr>
          <w:rFonts w:hint="default"/>
          <w:sz w:val="2"/>
          <w:szCs w:val="21"/>
        </w:rPr>
      </w:pPr>
    </w:p>
    <w:tbl>
      <w:tblPr>
        <w:tblStyle w:val="16"/>
        <w:tblW w:w="9488" w:type="dxa"/>
        <w:tblInd w:w="-3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8"/>
        <w:gridCol w:w="1475"/>
        <w:gridCol w:w="6075"/>
      </w:tblGrid>
      <w:tr w14:paraId="06308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056454DD">
            <w:pPr>
              <w:spacing w:before="56" w:line="228" w:lineRule="auto"/>
              <w:ind w:left="673"/>
              <w:rPr>
                <w:rFonts w:hint="default" w:ascii="宋体" w:hAnsi="宋体" w:cs="宋体"/>
                <w:sz w:val="20"/>
                <w:szCs w:val="20"/>
              </w:rPr>
            </w:pPr>
            <w:bookmarkStart w:id="15" w:name="_bookmark14"/>
            <w:bookmarkEnd w:id="15"/>
            <w:r>
              <w:rPr>
                <w:rFonts w:hint="default" w:ascii="宋体" w:hAnsi="宋体" w:cs="宋体"/>
                <w:spacing w:val="7"/>
                <w:sz w:val="20"/>
                <w:szCs w:val="20"/>
              </w:rPr>
              <w:t>条</w:t>
            </w:r>
            <w:r>
              <w:rPr>
                <w:rFonts w:hint="default" w:ascii="宋体" w:hAnsi="宋体" w:cs="宋体"/>
                <w:spacing w:val="6"/>
                <w:sz w:val="20"/>
                <w:szCs w:val="20"/>
              </w:rPr>
              <w:t>款号</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0DF7C51">
            <w:pPr>
              <w:spacing w:before="56" w:line="228" w:lineRule="auto"/>
              <w:ind w:left="341"/>
              <w:rPr>
                <w:rFonts w:hint="default" w:ascii="宋体" w:hAnsi="宋体" w:cs="宋体"/>
                <w:sz w:val="20"/>
                <w:szCs w:val="20"/>
              </w:rPr>
            </w:pPr>
            <w:r>
              <w:rPr>
                <w:rFonts w:hint="default" w:ascii="宋体" w:hAnsi="宋体" w:cs="宋体"/>
                <w:spacing w:val="7"/>
                <w:sz w:val="20"/>
                <w:szCs w:val="20"/>
              </w:rPr>
              <w:t>条款名</w:t>
            </w:r>
            <w:r>
              <w:rPr>
                <w:rFonts w:hint="default" w:ascii="宋体" w:hAnsi="宋体" w:cs="宋体"/>
                <w:spacing w:val="6"/>
                <w:sz w:val="20"/>
                <w:szCs w:val="20"/>
              </w:rPr>
              <w:t>称</w:t>
            </w: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768AC99">
            <w:pPr>
              <w:spacing w:before="56" w:line="228" w:lineRule="auto"/>
              <w:ind w:left="2582"/>
              <w:rPr>
                <w:rFonts w:hint="default" w:ascii="宋体" w:hAnsi="宋体" w:cs="宋体"/>
                <w:sz w:val="20"/>
                <w:szCs w:val="20"/>
              </w:rPr>
            </w:pPr>
            <w:r>
              <w:rPr>
                <w:rFonts w:hint="default" w:ascii="宋体" w:hAnsi="宋体" w:cs="宋体"/>
                <w:spacing w:val="8"/>
                <w:sz w:val="20"/>
                <w:szCs w:val="20"/>
              </w:rPr>
              <w:t>编列内容规</w:t>
            </w:r>
            <w:r>
              <w:rPr>
                <w:rFonts w:hint="default" w:ascii="宋体" w:hAnsi="宋体" w:cs="宋体"/>
                <w:spacing w:val="7"/>
                <w:sz w:val="20"/>
                <w:szCs w:val="20"/>
              </w:rPr>
              <w:t>定</w:t>
            </w:r>
          </w:p>
        </w:tc>
      </w:tr>
      <w:tr w14:paraId="66785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88"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5C5A99E2">
            <w:pPr>
              <w:spacing w:before="36" w:line="239" w:lineRule="auto"/>
              <w:ind w:left="125"/>
              <w:rPr>
                <w:rFonts w:hint="default" w:ascii="宋体" w:hAnsi="宋体" w:cs="宋体"/>
                <w:color w:val="auto"/>
                <w:sz w:val="20"/>
                <w:szCs w:val="20"/>
              </w:rPr>
            </w:pPr>
            <w:r>
              <w:rPr>
                <w:rFonts w:hint="default" w:ascii="宋体" w:hAnsi="宋体" w:cs="宋体"/>
                <w:color w:val="auto"/>
                <w:spacing w:val="9"/>
                <w:sz w:val="20"/>
                <w:szCs w:val="20"/>
              </w:rPr>
              <w:t>七、询问和质</w:t>
            </w:r>
            <w:r>
              <w:rPr>
                <w:rFonts w:hint="default" w:ascii="宋体" w:hAnsi="宋体" w:cs="宋体"/>
                <w:color w:val="auto"/>
                <w:spacing w:val="7"/>
                <w:sz w:val="20"/>
                <w:szCs w:val="20"/>
              </w:rPr>
              <w:t>疑</w:t>
            </w:r>
          </w:p>
        </w:tc>
      </w:tr>
      <w:tr w14:paraId="1DD9C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2"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5881E115">
            <w:pPr>
              <w:spacing w:line="278" w:lineRule="auto"/>
              <w:rPr>
                <w:rFonts w:hint="default"/>
                <w:color w:val="auto"/>
                <w:sz w:val="21"/>
                <w:szCs w:val="21"/>
              </w:rPr>
            </w:pPr>
          </w:p>
          <w:p w14:paraId="6DEBB218">
            <w:pPr>
              <w:spacing w:line="278" w:lineRule="auto"/>
              <w:rPr>
                <w:rFonts w:hint="default"/>
                <w:color w:val="auto"/>
                <w:sz w:val="21"/>
                <w:szCs w:val="21"/>
              </w:rPr>
            </w:pPr>
          </w:p>
          <w:p w14:paraId="5354E6B7">
            <w:pPr>
              <w:spacing w:line="278" w:lineRule="auto"/>
              <w:rPr>
                <w:rFonts w:hint="default"/>
                <w:color w:val="auto"/>
                <w:sz w:val="21"/>
                <w:szCs w:val="21"/>
              </w:rPr>
            </w:pPr>
          </w:p>
          <w:p w14:paraId="121D01EF">
            <w:pPr>
              <w:spacing w:line="279" w:lineRule="auto"/>
              <w:rPr>
                <w:rFonts w:hint="default"/>
                <w:color w:val="auto"/>
                <w:sz w:val="21"/>
                <w:szCs w:val="21"/>
              </w:rPr>
            </w:pPr>
          </w:p>
          <w:p w14:paraId="3DFD9856">
            <w:pPr>
              <w:spacing w:line="279" w:lineRule="auto"/>
              <w:rPr>
                <w:rFonts w:hint="default"/>
                <w:color w:val="auto"/>
                <w:sz w:val="21"/>
                <w:szCs w:val="21"/>
              </w:rPr>
            </w:pPr>
          </w:p>
          <w:p w14:paraId="52742468">
            <w:pPr>
              <w:spacing w:before="65" w:line="227" w:lineRule="auto"/>
              <w:ind w:left="126"/>
              <w:rPr>
                <w:rFonts w:hint="default" w:ascii="宋体" w:hAnsi="宋体" w:cs="宋体"/>
                <w:color w:val="auto"/>
                <w:sz w:val="20"/>
                <w:szCs w:val="20"/>
              </w:rPr>
            </w:pPr>
            <w:r>
              <w:rPr>
                <w:rFonts w:hint="default" w:ascii="宋体" w:hAnsi="宋体" w:cs="宋体"/>
                <w:color w:val="auto"/>
                <w:spacing w:val="-6"/>
                <w:sz w:val="20"/>
                <w:szCs w:val="20"/>
              </w:rPr>
              <w:t>第</w:t>
            </w:r>
            <w:r>
              <w:rPr>
                <w:rFonts w:hint="default" w:ascii="宋体" w:hAnsi="宋体" w:cs="宋体"/>
                <w:color w:val="auto"/>
                <w:spacing w:val="-3"/>
                <w:sz w:val="20"/>
                <w:szCs w:val="20"/>
              </w:rPr>
              <w:t>二章第 40.3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66B4B8A">
            <w:pPr>
              <w:spacing w:line="297" w:lineRule="auto"/>
              <w:rPr>
                <w:rFonts w:hint="default"/>
                <w:color w:val="auto"/>
                <w:sz w:val="21"/>
                <w:szCs w:val="21"/>
              </w:rPr>
            </w:pPr>
          </w:p>
          <w:p w14:paraId="68EF87A4">
            <w:pPr>
              <w:spacing w:line="297" w:lineRule="auto"/>
              <w:rPr>
                <w:rFonts w:hint="default"/>
                <w:color w:val="auto"/>
                <w:sz w:val="21"/>
                <w:szCs w:val="21"/>
              </w:rPr>
            </w:pPr>
          </w:p>
          <w:p w14:paraId="2E57FD6D">
            <w:pPr>
              <w:spacing w:line="297" w:lineRule="auto"/>
              <w:rPr>
                <w:rFonts w:hint="default"/>
                <w:color w:val="auto"/>
                <w:sz w:val="21"/>
                <w:szCs w:val="21"/>
              </w:rPr>
            </w:pPr>
          </w:p>
          <w:p w14:paraId="02780C80">
            <w:pPr>
              <w:spacing w:line="298" w:lineRule="auto"/>
              <w:rPr>
                <w:rFonts w:hint="default"/>
                <w:color w:val="auto"/>
                <w:sz w:val="21"/>
                <w:szCs w:val="21"/>
              </w:rPr>
            </w:pPr>
          </w:p>
          <w:p w14:paraId="2D6BB796">
            <w:pPr>
              <w:spacing w:before="65" w:line="385" w:lineRule="auto"/>
              <w:ind w:left="448" w:right="124" w:hanging="319"/>
              <w:rPr>
                <w:rFonts w:hint="default" w:ascii="宋体" w:hAnsi="宋体" w:cs="宋体"/>
                <w:color w:val="auto"/>
                <w:sz w:val="20"/>
                <w:szCs w:val="20"/>
              </w:rPr>
            </w:pPr>
            <w:r>
              <w:rPr>
                <w:rFonts w:hint="default" w:ascii="宋体" w:hAnsi="宋体" w:cs="宋体"/>
                <w:color w:val="auto"/>
                <w:spacing w:val="10"/>
                <w:sz w:val="20"/>
                <w:szCs w:val="20"/>
              </w:rPr>
              <w:t>接</w:t>
            </w:r>
            <w:r>
              <w:rPr>
                <w:rFonts w:hint="default" w:ascii="宋体" w:hAnsi="宋体" w:cs="宋体"/>
                <w:color w:val="auto"/>
                <w:spacing w:val="8"/>
                <w:sz w:val="20"/>
                <w:szCs w:val="20"/>
              </w:rPr>
              <w:t>收质疑的联</w:t>
            </w:r>
            <w:r>
              <w:rPr>
                <w:rFonts w:hint="default" w:ascii="宋体" w:hAnsi="宋体" w:cs="宋体"/>
                <w:color w:val="auto"/>
                <w:sz w:val="20"/>
                <w:szCs w:val="20"/>
              </w:rPr>
              <w:t xml:space="preserve"> </w:t>
            </w:r>
            <w:r>
              <w:rPr>
                <w:rFonts w:hint="default" w:ascii="宋体" w:hAnsi="宋体" w:cs="宋体"/>
                <w:color w:val="auto"/>
                <w:spacing w:val="6"/>
                <w:sz w:val="20"/>
                <w:szCs w:val="20"/>
              </w:rPr>
              <w:t>系</w:t>
            </w:r>
            <w:r>
              <w:rPr>
                <w:rFonts w:hint="default" w:ascii="宋体" w:hAnsi="宋体" w:cs="宋体"/>
                <w:color w:val="auto"/>
                <w:spacing w:val="5"/>
                <w:sz w:val="20"/>
                <w:szCs w:val="20"/>
              </w:rPr>
              <w:t>方式</w:t>
            </w: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36641AE">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名称：</w:t>
            </w:r>
            <w:r>
              <w:rPr>
                <w:rFonts w:hint="eastAsia" w:ascii="宋体" w:hAnsi="宋体" w:cs="宋体"/>
                <w:spacing w:val="6"/>
                <w:sz w:val="20"/>
                <w:szCs w:val="20"/>
                <w:lang w:eastAsia="zh-CN"/>
              </w:rPr>
              <w:t>邵东市两市塘街道办事处</w:t>
            </w:r>
          </w:p>
          <w:p w14:paraId="1F36BB41">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地址：</w:t>
            </w:r>
            <w:r>
              <w:rPr>
                <w:rFonts w:hint="eastAsia" w:ascii="宋体" w:hAnsi="宋体" w:cs="宋体"/>
                <w:spacing w:val="6"/>
                <w:sz w:val="20"/>
                <w:szCs w:val="20"/>
                <w:lang w:val="en-US" w:eastAsia="zh-CN"/>
              </w:rPr>
              <w:t>邵东市解放路45号</w:t>
            </w:r>
          </w:p>
          <w:p w14:paraId="04EDA011">
            <w:pPr>
              <w:spacing w:before="35" w:line="226" w:lineRule="auto"/>
              <w:ind w:left="132"/>
              <w:rPr>
                <w:rFonts w:hint="default" w:ascii="宋体" w:hAnsi="宋体" w:cs="宋体"/>
                <w:spacing w:val="6"/>
                <w:sz w:val="20"/>
                <w:szCs w:val="20"/>
                <w:lang w:eastAsia="zh-CN"/>
              </w:rPr>
            </w:pPr>
            <w:r>
              <w:rPr>
                <w:rFonts w:hint="default" w:ascii="宋体" w:hAnsi="宋体" w:cs="宋体"/>
                <w:spacing w:val="6"/>
                <w:sz w:val="20"/>
                <w:szCs w:val="20"/>
              </w:rPr>
              <w:t>联系人：</w:t>
            </w:r>
            <w:r>
              <w:rPr>
                <w:rFonts w:hint="default" w:ascii="宋体" w:hAnsi="宋体" w:cs="宋体"/>
                <w:spacing w:val="6"/>
                <w:sz w:val="20"/>
                <w:szCs w:val="20"/>
                <w:lang w:eastAsia="zh-CN"/>
              </w:rPr>
              <w:t xml:space="preserve"> </w:t>
            </w:r>
            <w:r>
              <w:rPr>
                <w:rFonts w:hint="eastAsia" w:ascii="宋体" w:hAnsi="宋体" w:cs="宋体"/>
                <w:spacing w:val="6"/>
                <w:sz w:val="20"/>
                <w:szCs w:val="20"/>
                <w:lang w:val="en-US" w:eastAsia="zh-CN"/>
              </w:rPr>
              <w:t>杨先生</w:t>
            </w:r>
          </w:p>
          <w:p w14:paraId="69DA9F3D">
            <w:pPr>
              <w:spacing w:before="161" w:line="226" w:lineRule="auto"/>
              <w:ind w:left="110"/>
              <w:rPr>
                <w:rFonts w:hint="eastAsia" w:ascii="宋体" w:hAnsi="宋体" w:cs="宋体"/>
                <w:spacing w:val="6"/>
                <w:sz w:val="20"/>
                <w:szCs w:val="20"/>
                <w:lang w:val="en-US" w:eastAsia="zh-CN"/>
              </w:rPr>
            </w:pPr>
            <w:r>
              <w:rPr>
                <w:rFonts w:hint="default" w:ascii="宋体" w:hAnsi="宋体" w:cs="宋体"/>
                <w:spacing w:val="6"/>
                <w:sz w:val="20"/>
                <w:szCs w:val="20"/>
              </w:rPr>
              <w:t>电话：</w:t>
            </w:r>
            <w:r>
              <w:rPr>
                <w:rFonts w:hint="eastAsia" w:ascii="宋体" w:hAnsi="宋体" w:cs="宋体"/>
                <w:spacing w:val="6"/>
                <w:sz w:val="20"/>
                <w:szCs w:val="20"/>
                <w:lang w:val="en-US" w:eastAsia="zh-CN"/>
              </w:rPr>
              <w:t>15073997975</w:t>
            </w:r>
          </w:p>
          <w:p w14:paraId="5AB474C5">
            <w:pPr>
              <w:spacing w:before="161" w:line="226" w:lineRule="auto"/>
              <w:ind w:left="110"/>
              <w:rPr>
                <w:rFonts w:hint="default" w:ascii="宋体" w:hAnsi="宋体" w:cs="宋体"/>
                <w:color w:val="auto"/>
                <w:sz w:val="20"/>
                <w:szCs w:val="20"/>
                <w:lang w:eastAsia="zh-CN"/>
              </w:rPr>
            </w:pPr>
            <w:r>
              <w:rPr>
                <w:rFonts w:hint="default" w:ascii="宋体" w:hAnsi="宋体" w:cs="宋体"/>
                <w:color w:val="auto"/>
                <w:spacing w:val="18"/>
                <w:sz w:val="20"/>
                <w:szCs w:val="20"/>
              </w:rPr>
              <w:t>采</w:t>
            </w:r>
            <w:r>
              <w:rPr>
                <w:rFonts w:hint="default" w:ascii="宋体" w:hAnsi="宋体" w:cs="宋体"/>
                <w:color w:val="auto"/>
                <w:spacing w:val="10"/>
                <w:sz w:val="20"/>
                <w:szCs w:val="20"/>
              </w:rPr>
              <w:t>购</w:t>
            </w:r>
            <w:r>
              <w:rPr>
                <w:rFonts w:hint="default" w:ascii="宋体" w:hAnsi="宋体" w:cs="宋体"/>
                <w:color w:val="auto"/>
                <w:spacing w:val="9"/>
                <w:sz w:val="20"/>
                <w:szCs w:val="20"/>
              </w:rPr>
              <w:t>代理机构：</w:t>
            </w:r>
            <w:r>
              <w:rPr>
                <w:rFonts w:hint="eastAsia" w:ascii="宋体" w:hAnsi="宋体" w:cs="宋体"/>
                <w:color w:val="auto"/>
                <w:spacing w:val="9"/>
                <w:sz w:val="20"/>
                <w:szCs w:val="20"/>
                <w:lang w:eastAsia="zh-CN"/>
              </w:rPr>
              <w:t>湖南扬德项目咨询管理有限公司</w:t>
            </w:r>
          </w:p>
          <w:p w14:paraId="1CD7F614">
            <w:pPr>
              <w:spacing w:before="163" w:line="237" w:lineRule="auto"/>
              <w:ind w:left="110"/>
              <w:rPr>
                <w:rFonts w:hint="default" w:ascii="宋体" w:hAnsi="宋体" w:cs="宋体"/>
                <w:color w:val="auto"/>
                <w:sz w:val="20"/>
                <w:szCs w:val="20"/>
                <w:lang w:eastAsia="zh-CN"/>
              </w:rPr>
            </w:pPr>
            <w:r>
              <w:rPr>
                <w:rFonts w:hint="default" w:ascii="宋体" w:hAnsi="宋体" w:cs="宋体"/>
                <w:color w:val="auto"/>
                <w:spacing w:val="16"/>
                <w:sz w:val="20"/>
                <w:szCs w:val="20"/>
              </w:rPr>
              <w:t>地</w:t>
            </w:r>
            <w:r>
              <w:rPr>
                <w:rFonts w:hint="default" w:ascii="宋体" w:hAnsi="宋体" w:cs="宋体"/>
                <w:color w:val="auto"/>
                <w:spacing w:val="9"/>
                <w:sz w:val="20"/>
                <w:szCs w:val="20"/>
              </w:rPr>
              <w:t>址：</w:t>
            </w:r>
            <w:r>
              <w:rPr>
                <w:rFonts w:hint="default" w:ascii="宋体" w:hAnsi="宋体" w:cs="宋体"/>
                <w:color w:val="auto"/>
                <w:spacing w:val="9"/>
                <w:sz w:val="20"/>
                <w:szCs w:val="20"/>
                <w:lang w:eastAsia="zh-CN"/>
              </w:rPr>
              <w:t>邵东市皮具工贸园32栋</w:t>
            </w:r>
          </w:p>
          <w:p w14:paraId="5A41F414">
            <w:pPr>
              <w:spacing w:before="151" w:line="230" w:lineRule="auto"/>
              <w:ind w:left="111"/>
              <w:rPr>
                <w:rFonts w:hint="default" w:ascii="宋体" w:hAnsi="宋体" w:cs="宋体"/>
                <w:color w:val="auto"/>
                <w:sz w:val="20"/>
                <w:szCs w:val="20"/>
                <w:lang w:val="en-US" w:eastAsia="zh-CN"/>
              </w:rPr>
            </w:pPr>
            <w:r>
              <w:rPr>
                <w:rFonts w:hint="default" w:ascii="宋体" w:hAnsi="宋体" w:cs="宋体"/>
                <w:color w:val="auto"/>
                <w:spacing w:val="11"/>
                <w:sz w:val="20"/>
                <w:szCs w:val="20"/>
              </w:rPr>
              <w:t>联</w:t>
            </w:r>
            <w:r>
              <w:rPr>
                <w:rFonts w:hint="default" w:ascii="宋体" w:hAnsi="宋体" w:cs="宋体"/>
                <w:color w:val="auto"/>
                <w:spacing w:val="8"/>
                <w:sz w:val="20"/>
                <w:szCs w:val="20"/>
              </w:rPr>
              <w:t>系人：</w:t>
            </w:r>
            <w:r>
              <w:rPr>
                <w:rFonts w:hint="eastAsia" w:ascii="宋体" w:hAnsi="宋体" w:cs="宋体"/>
                <w:color w:val="auto"/>
                <w:spacing w:val="8"/>
                <w:sz w:val="20"/>
                <w:szCs w:val="20"/>
                <w:lang w:eastAsia="zh-CN"/>
              </w:rPr>
              <w:t>李女士</w:t>
            </w:r>
            <w:r>
              <w:rPr>
                <w:rFonts w:hint="eastAsia" w:ascii="宋体" w:hAnsi="宋体" w:cs="宋体"/>
                <w:color w:val="auto"/>
                <w:spacing w:val="8"/>
                <w:sz w:val="20"/>
                <w:szCs w:val="20"/>
                <w:lang w:val="en-US" w:eastAsia="zh-CN"/>
              </w:rPr>
              <w:t xml:space="preserve"> </w:t>
            </w:r>
          </w:p>
          <w:p w14:paraId="67D8B46F">
            <w:pPr>
              <w:spacing w:before="159" w:line="230" w:lineRule="auto"/>
              <w:ind w:left="111"/>
              <w:rPr>
                <w:rFonts w:hint="default" w:ascii="宋体" w:hAnsi="宋体" w:cs="宋体"/>
                <w:color w:val="auto"/>
                <w:sz w:val="20"/>
                <w:szCs w:val="20"/>
                <w:lang w:val="en-US" w:eastAsia="zh-CN"/>
              </w:rPr>
            </w:pPr>
            <w:r>
              <w:rPr>
                <w:rFonts w:hint="default" w:ascii="宋体" w:hAnsi="宋体" w:cs="宋体"/>
                <w:color w:val="auto"/>
                <w:spacing w:val="10"/>
                <w:sz w:val="20"/>
                <w:szCs w:val="20"/>
              </w:rPr>
              <w:t>联系电</w:t>
            </w:r>
            <w:r>
              <w:rPr>
                <w:rFonts w:hint="default" w:ascii="宋体" w:hAnsi="宋体" w:cs="宋体"/>
                <w:color w:val="auto"/>
                <w:spacing w:val="6"/>
                <w:sz w:val="20"/>
                <w:szCs w:val="20"/>
              </w:rPr>
              <w:t>话</w:t>
            </w:r>
            <w:r>
              <w:rPr>
                <w:rFonts w:hint="default" w:ascii="宋体" w:hAnsi="宋体" w:cs="宋体"/>
                <w:color w:val="auto"/>
                <w:spacing w:val="5"/>
                <w:sz w:val="20"/>
                <w:szCs w:val="20"/>
              </w:rPr>
              <w:t>：</w:t>
            </w:r>
            <w:r>
              <w:rPr>
                <w:rFonts w:hint="eastAsia" w:ascii="宋体" w:hAnsi="宋体" w:cs="宋体"/>
                <w:color w:val="auto"/>
                <w:spacing w:val="5"/>
                <w:sz w:val="20"/>
                <w:szCs w:val="20"/>
                <w:lang w:val="en-US" w:eastAsia="zh-CN"/>
              </w:rPr>
              <w:t>17336639701</w:t>
            </w:r>
          </w:p>
        </w:tc>
      </w:tr>
      <w:tr w14:paraId="3D2EB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9488" w:type="dxa"/>
            <w:gridSpan w:val="3"/>
            <w:tcBorders>
              <w:top w:val="single" w:color="000000" w:sz="2" w:space="0"/>
              <w:left w:val="single" w:color="000000" w:sz="2" w:space="0"/>
              <w:bottom w:val="single" w:color="000000" w:sz="2" w:space="0"/>
              <w:right w:val="single" w:color="000000" w:sz="2" w:space="0"/>
              <w:tl2br w:val="nil"/>
              <w:tr2bl w:val="nil"/>
            </w:tcBorders>
            <w:noWrap w:val="0"/>
            <w:vAlign w:val="top"/>
          </w:tcPr>
          <w:p w14:paraId="614B906D">
            <w:pPr>
              <w:spacing w:before="40" w:line="228" w:lineRule="auto"/>
              <w:ind w:left="129"/>
              <w:rPr>
                <w:rFonts w:hint="default" w:ascii="宋体" w:hAnsi="宋体" w:cs="宋体"/>
                <w:sz w:val="20"/>
                <w:szCs w:val="20"/>
              </w:rPr>
            </w:pPr>
            <w:r>
              <w:rPr>
                <w:rFonts w:hint="default" w:ascii="宋体" w:hAnsi="宋体" w:cs="宋体"/>
                <w:spacing w:val="11"/>
                <w:sz w:val="20"/>
                <w:szCs w:val="20"/>
              </w:rPr>
              <w:t>八</w:t>
            </w:r>
            <w:r>
              <w:rPr>
                <w:rFonts w:hint="default" w:ascii="宋体" w:hAnsi="宋体" w:cs="宋体"/>
                <w:spacing w:val="7"/>
                <w:sz w:val="20"/>
                <w:szCs w:val="20"/>
              </w:rPr>
              <w:t>、其他规定</w:t>
            </w:r>
          </w:p>
        </w:tc>
      </w:tr>
      <w:tr w14:paraId="629E6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E26C148">
            <w:pPr>
              <w:spacing w:before="241"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41.1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C5B0DA4">
            <w:pPr>
              <w:spacing w:before="242" w:line="226" w:lineRule="auto"/>
              <w:ind w:left="233"/>
              <w:jc w:val="center"/>
              <w:rPr>
                <w:rFonts w:hint="default" w:ascii="宋体" w:hAnsi="宋体" w:cs="宋体"/>
                <w:sz w:val="20"/>
                <w:szCs w:val="20"/>
              </w:rPr>
            </w:pPr>
            <w:r>
              <w:rPr>
                <w:rFonts w:hint="default" w:ascii="宋体" w:hAnsi="宋体" w:cs="宋体"/>
                <w:spacing w:val="9"/>
                <w:sz w:val="20"/>
                <w:szCs w:val="20"/>
              </w:rPr>
              <w:t>代</w:t>
            </w:r>
            <w:r>
              <w:rPr>
                <w:rFonts w:hint="default" w:ascii="宋体" w:hAnsi="宋体" w:cs="宋体"/>
                <w:spacing w:val="8"/>
                <w:sz w:val="20"/>
                <w:szCs w:val="20"/>
              </w:rPr>
              <w:t>理服务费</w:t>
            </w: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center"/>
          </w:tcPr>
          <w:p w14:paraId="4CC069FB">
            <w:pPr>
              <w:spacing w:line="227" w:lineRule="auto"/>
              <w:ind w:left="111"/>
              <w:jc w:val="left"/>
              <w:rPr>
                <w:rFonts w:hint="default" w:ascii="宋体" w:hAnsi="宋体" w:cs="宋体"/>
                <w:sz w:val="20"/>
                <w:szCs w:val="20"/>
              </w:rPr>
            </w:pPr>
            <w:r>
              <w:rPr>
                <w:rFonts w:hint="default" w:ascii="宋体" w:hAnsi="宋体" w:cs="宋体"/>
                <w:spacing w:val="18"/>
                <w:position w:val="15"/>
                <w:sz w:val="20"/>
                <w:szCs w:val="20"/>
              </w:rPr>
              <w:t>本</w:t>
            </w:r>
            <w:r>
              <w:rPr>
                <w:rFonts w:hint="default" w:ascii="宋体" w:hAnsi="宋体" w:cs="宋体"/>
                <w:spacing w:val="11"/>
                <w:position w:val="15"/>
                <w:sz w:val="20"/>
                <w:szCs w:val="20"/>
              </w:rPr>
              <w:t>项目招标代理服务费参照</w:t>
            </w:r>
            <w:r>
              <w:rPr>
                <w:rFonts w:hint="default" w:ascii="宋体" w:hAnsi="宋体" w:cs="宋体"/>
                <w:spacing w:val="11"/>
                <w:position w:val="15"/>
                <w:sz w:val="20"/>
                <w:szCs w:val="20"/>
                <w:lang w:eastAsia="zh-CN"/>
              </w:rPr>
              <w:t>湖南省招标采购行业规范收取代理服务费倡议书</w:t>
            </w:r>
            <w:r>
              <w:rPr>
                <w:rFonts w:hint="default" w:ascii="宋体" w:hAnsi="宋体" w:cs="宋体"/>
                <w:spacing w:val="11"/>
                <w:position w:val="15"/>
                <w:sz w:val="20"/>
                <w:szCs w:val="20"/>
              </w:rPr>
              <w:t>,</w:t>
            </w:r>
            <w:r>
              <w:rPr>
                <w:rFonts w:hint="default" w:ascii="宋体" w:hAnsi="宋体" w:cs="宋体"/>
                <w:spacing w:val="11"/>
                <w:position w:val="15"/>
                <w:sz w:val="20"/>
                <w:szCs w:val="20"/>
                <w:lang w:eastAsia="zh-CN"/>
              </w:rPr>
              <w:t>为</w:t>
            </w:r>
            <w:r>
              <w:rPr>
                <w:rFonts w:hint="eastAsia" w:ascii="宋体" w:hAnsi="宋体" w:cs="宋体"/>
                <w:spacing w:val="11"/>
                <w:position w:val="15"/>
                <w:sz w:val="20"/>
                <w:szCs w:val="20"/>
                <w:lang w:eastAsia="zh-CN"/>
              </w:rPr>
              <w:t>壹万陆仟元</w:t>
            </w:r>
            <w:r>
              <w:rPr>
                <w:rFonts w:hint="default" w:ascii="宋体" w:hAnsi="宋体" w:cs="宋体"/>
                <w:spacing w:val="11"/>
                <w:position w:val="15"/>
                <w:sz w:val="20"/>
                <w:szCs w:val="20"/>
                <w:lang w:eastAsia="zh-CN"/>
              </w:rPr>
              <w:t>计取。</w:t>
            </w:r>
          </w:p>
        </w:tc>
      </w:tr>
      <w:tr w14:paraId="270F0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C958663">
            <w:pPr>
              <w:spacing w:before="242" w:line="227" w:lineRule="auto"/>
              <w:ind w:left="126"/>
              <w:rPr>
                <w:rFonts w:hint="default" w:ascii="宋体" w:hAnsi="宋体" w:cs="宋体"/>
                <w:sz w:val="20"/>
                <w:szCs w:val="20"/>
              </w:rPr>
            </w:pPr>
            <w:r>
              <w:rPr>
                <w:rFonts w:hint="default" w:ascii="宋体" w:hAnsi="宋体" w:cs="宋体"/>
                <w:spacing w:val="-6"/>
                <w:sz w:val="20"/>
                <w:szCs w:val="20"/>
              </w:rPr>
              <w:t>第</w:t>
            </w:r>
            <w:r>
              <w:rPr>
                <w:rFonts w:hint="default" w:ascii="宋体" w:hAnsi="宋体" w:cs="宋体"/>
                <w:spacing w:val="-3"/>
                <w:sz w:val="20"/>
                <w:szCs w:val="20"/>
              </w:rPr>
              <w:t>二章第 42.1 款</w:t>
            </w: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EA85ECB">
            <w:pPr>
              <w:spacing w:before="243" w:line="225" w:lineRule="auto"/>
              <w:ind w:left="340"/>
              <w:rPr>
                <w:rFonts w:hint="default" w:ascii="宋体" w:hAnsi="宋体" w:cs="宋体"/>
                <w:sz w:val="20"/>
                <w:szCs w:val="20"/>
              </w:rPr>
            </w:pPr>
            <w:r>
              <w:rPr>
                <w:rFonts w:hint="default" w:ascii="宋体" w:hAnsi="宋体" w:cs="宋体"/>
                <w:spacing w:val="7"/>
                <w:sz w:val="20"/>
                <w:szCs w:val="20"/>
              </w:rPr>
              <w:t>其他规定</w:t>
            </w: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7F85F7B">
            <w:pPr>
              <w:spacing w:before="37" w:line="385" w:lineRule="auto"/>
              <w:ind w:left="110" w:right="118" w:firstLine="17"/>
              <w:rPr>
                <w:rFonts w:hint="default" w:ascii="宋体" w:hAnsi="宋体" w:cs="宋体"/>
                <w:sz w:val="20"/>
                <w:szCs w:val="20"/>
              </w:rPr>
            </w:pPr>
            <w:r>
              <w:rPr>
                <w:rFonts w:hint="eastAsia" w:ascii="Times New Roman" w:hAnsi="Times New Roman" w:eastAsia="Times New Roman" w:cs="Times New Roman"/>
                <w:spacing w:val="8"/>
                <w:sz w:val="20"/>
                <w:szCs w:val="20"/>
              </w:rPr>
              <w:t>1</w:t>
            </w:r>
            <w:r>
              <w:rPr>
                <w:rFonts w:hint="eastAsia" w:ascii="Times New Roman" w:hAnsi="Times New Roman" w:eastAsia="Times New Roman" w:cs="Times New Roman"/>
                <w:spacing w:val="7"/>
                <w:sz w:val="20"/>
                <w:szCs w:val="20"/>
              </w:rPr>
              <w:t xml:space="preserve"> </w:t>
            </w:r>
            <w:r>
              <w:rPr>
                <w:rFonts w:hint="default" w:ascii="宋体" w:hAnsi="宋体" w:cs="宋体"/>
                <w:spacing w:val="7"/>
                <w:sz w:val="20"/>
                <w:szCs w:val="20"/>
              </w:rPr>
              <w:t>、对列入失信被执行人、重大税收违法案件当事人名单、政府</w:t>
            </w:r>
            <w:r>
              <w:rPr>
                <w:rFonts w:hint="default" w:ascii="宋体" w:hAnsi="宋体" w:cs="宋体"/>
                <w:sz w:val="20"/>
                <w:szCs w:val="20"/>
              </w:rPr>
              <w:t xml:space="preserve"> </w:t>
            </w:r>
            <w:r>
              <w:rPr>
                <w:rFonts w:hint="default" w:ascii="宋体" w:hAnsi="宋体" w:cs="宋体"/>
                <w:spacing w:val="10"/>
                <w:sz w:val="20"/>
                <w:szCs w:val="20"/>
              </w:rPr>
              <w:t>采</w:t>
            </w:r>
            <w:r>
              <w:rPr>
                <w:rFonts w:hint="default" w:ascii="宋体" w:hAnsi="宋体" w:cs="宋体"/>
                <w:spacing w:val="6"/>
                <w:sz w:val="20"/>
                <w:szCs w:val="20"/>
              </w:rPr>
              <w:t>购严重违法失信行为记录名单的供应商，应当拒绝其参与政府</w:t>
            </w:r>
          </w:p>
        </w:tc>
      </w:tr>
      <w:tr w14:paraId="4FF9E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193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5815C2CC">
            <w:pPr>
              <w:spacing w:before="242" w:line="227" w:lineRule="auto"/>
              <w:ind w:left="126"/>
              <w:rPr>
                <w:rFonts w:hint="default" w:ascii="宋体" w:hAnsi="宋体" w:cs="宋体"/>
                <w:spacing w:val="-6"/>
                <w:sz w:val="20"/>
                <w:szCs w:val="20"/>
              </w:rPr>
            </w:pPr>
          </w:p>
        </w:tc>
        <w:tc>
          <w:tcPr>
            <w:tcW w:w="147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35F57FE">
            <w:pPr>
              <w:rPr>
                <w:rFonts w:hint="default" w:ascii="宋体"/>
                <w:sz w:val="21"/>
                <w:szCs w:val="21"/>
              </w:rPr>
            </w:pPr>
          </w:p>
        </w:tc>
        <w:tc>
          <w:tcPr>
            <w:tcW w:w="60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B549A3C">
            <w:pPr>
              <w:spacing w:before="33" w:line="377" w:lineRule="auto"/>
              <w:ind w:left="110" w:right="118"/>
              <w:rPr>
                <w:rFonts w:hint="default" w:ascii="宋体" w:hAnsi="宋体" w:cs="宋体"/>
                <w:sz w:val="20"/>
                <w:szCs w:val="20"/>
              </w:rPr>
            </w:pPr>
            <w:r>
              <w:rPr>
                <w:rFonts w:hint="default" w:ascii="宋体" w:hAnsi="宋体" w:cs="宋体"/>
                <w:spacing w:val="9"/>
                <w:sz w:val="20"/>
                <w:szCs w:val="20"/>
              </w:rPr>
              <w:t>采</w:t>
            </w:r>
            <w:r>
              <w:rPr>
                <w:rFonts w:hint="default" w:ascii="宋体" w:hAnsi="宋体" w:cs="宋体"/>
                <w:spacing w:val="6"/>
                <w:sz w:val="20"/>
                <w:szCs w:val="20"/>
              </w:rPr>
              <w:t>购活动。两个以上的自然人、法人或者其他组织组成一个联合</w:t>
            </w:r>
            <w:r>
              <w:rPr>
                <w:rFonts w:hint="default" w:ascii="宋体" w:hAnsi="宋体" w:cs="宋体"/>
                <w:sz w:val="20"/>
                <w:szCs w:val="20"/>
              </w:rPr>
              <w:t xml:space="preserve"> </w:t>
            </w:r>
            <w:r>
              <w:rPr>
                <w:rFonts w:hint="default" w:ascii="宋体" w:hAnsi="宋体" w:cs="宋体"/>
                <w:spacing w:val="9"/>
                <w:sz w:val="20"/>
                <w:szCs w:val="20"/>
              </w:rPr>
              <w:t>体</w:t>
            </w:r>
            <w:r>
              <w:rPr>
                <w:rFonts w:hint="default" w:ascii="宋体" w:hAnsi="宋体" w:cs="宋体"/>
                <w:spacing w:val="6"/>
                <w:sz w:val="20"/>
                <w:szCs w:val="20"/>
              </w:rPr>
              <w:t>，以一个供应商的身份共同参加政府采购活动的，应当对所有</w:t>
            </w:r>
            <w:r>
              <w:rPr>
                <w:rFonts w:hint="default" w:ascii="宋体" w:hAnsi="宋体" w:cs="宋体"/>
                <w:sz w:val="20"/>
                <w:szCs w:val="20"/>
              </w:rPr>
              <w:t xml:space="preserve"> </w:t>
            </w:r>
            <w:r>
              <w:rPr>
                <w:rFonts w:hint="default" w:ascii="宋体" w:hAnsi="宋体" w:cs="宋体"/>
                <w:spacing w:val="26"/>
                <w:sz w:val="20"/>
                <w:szCs w:val="20"/>
              </w:rPr>
              <w:t>联</w:t>
            </w:r>
            <w:r>
              <w:rPr>
                <w:rFonts w:hint="default" w:ascii="宋体" w:hAnsi="宋体" w:cs="宋体"/>
                <w:spacing w:val="20"/>
                <w:sz w:val="20"/>
                <w:szCs w:val="20"/>
              </w:rPr>
              <w:t>合</w:t>
            </w:r>
            <w:r>
              <w:rPr>
                <w:rFonts w:hint="default" w:ascii="宋体" w:hAnsi="宋体" w:cs="宋体"/>
                <w:spacing w:val="13"/>
                <w:sz w:val="20"/>
                <w:szCs w:val="20"/>
              </w:rPr>
              <w:t>体成员进行信用记录查询，联合体成员存在不良信用记录</w:t>
            </w:r>
            <w:r>
              <w:rPr>
                <w:rFonts w:hint="default" w:ascii="宋体" w:hAnsi="宋体" w:cs="宋体"/>
                <w:sz w:val="20"/>
                <w:szCs w:val="20"/>
              </w:rPr>
              <w:t xml:space="preserve"> </w:t>
            </w:r>
            <w:r>
              <w:rPr>
                <w:rFonts w:hint="default" w:ascii="宋体" w:hAnsi="宋体" w:cs="宋体"/>
                <w:spacing w:val="16"/>
                <w:sz w:val="20"/>
                <w:szCs w:val="20"/>
              </w:rPr>
              <w:t>的</w:t>
            </w:r>
            <w:r>
              <w:rPr>
                <w:rFonts w:hint="default" w:ascii="宋体" w:hAnsi="宋体" w:cs="宋体"/>
                <w:spacing w:val="12"/>
                <w:sz w:val="20"/>
                <w:szCs w:val="20"/>
              </w:rPr>
              <w:t>，</w:t>
            </w:r>
            <w:r>
              <w:rPr>
                <w:rFonts w:hint="default" w:ascii="宋体" w:hAnsi="宋体" w:cs="宋体"/>
                <w:spacing w:val="8"/>
                <w:sz w:val="20"/>
                <w:szCs w:val="20"/>
              </w:rPr>
              <w:t>视同联合体存在不良信用记录。</w:t>
            </w:r>
          </w:p>
          <w:p w14:paraId="61A8661F">
            <w:pPr>
              <w:spacing w:before="2" w:line="369" w:lineRule="auto"/>
              <w:ind w:left="120" w:right="118"/>
              <w:rPr>
                <w:rFonts w:hint="default" w:ascii="宋体" w:hAnsi="宋体" w:cs="宋体"/>
                <w:sz w:val="20"/>
                <w:szCs w:val="20"/>
              </w:rPr>
            </w:pPr>
            <w:r>
              <w:rPr>
                <w:rFonts w:hint="default" w:ascii="宋体" w:hAnsi="宋体" w:cs="宋体"/>
                <w:spacing w:val="-24"/>
                <w:sz w:val="20"/>
                <w:szCs w:val="20"/>
              </w:rPr>
              <w:t>(</w:t>
            </w:r>
            <w:r>
              <w:rPr>
                <w:rFonts w:hint="default" w:ascii="宋体" w:hAnsi="宋体" w:cs="宋体"/>
                <w:spacing w:val="-17"/>
                <w:sz w:val="20"/>
                <w:szCs w:val="20"/>
              </w:rPr>
              <w:t xml:space="preserve"> </w:t>
            </w:r>
            <w:r>
              <w:rPr>
                <w:rFonts w:hint="eastAsia" w:ascii="Times New Roman" w:hAnsi="Times New Roman" w:eastAsia="Times New Roman" w:cs="Times New Roman"/>
                <w:spacing w:val="-17"/>
                <w:sz w:val="20"/>
                <w:szCs w:val="20"/>
              </w:rPr>
              <w:t xml:space="preserve">1 </w:t>
            </w:r>
            <w:r>
              <w:rPr>
                <w:rFonts w:hint="default" w:ascii="宋体" w:hAnsi="宋体" w:cs="宋体"/>
                <w:spacing w:val="-17"/>
                <w:sz w:val="20"/>
                <w:szCs w:val="20"/>
              </w:rPr>
              <w:t>) 信用信息查询的查询渠道 ：“ 信用中国 ”网站</w:t>
            </w:r>
            <w:r>
              <w:rPr>
                <w:rFonts w:hint="default" w:ascii="宋体" w:hAnsi="宋体" w:cs="宋体"/>
                <w:spacing w:val="50"/>
                <w:sz w:val="20"/>
                <w:szCs w:val="20"/>
              </w:rPr>
              <w:t>(</w:t>
            </w:r>
            <w:r>
              <w:rPr>
                <w:rFonts w:hint="eastAsia" w:ascii="Times New Roman" w:hAnsi="Times New Roman" w:eastAsia="Times New Roman" w:cs="Times New Roman"/>
                <w:sz w:val="20"/>
                <w:szCs w:val="20"/>
              </w:rPr>
              <w:t>www</w:t>
            </w:r>
            <w:r>
              <w:rPr>
                <w:rFonts w:hint="eastAsia" w:ascii="Times New Roman" w:hAnsi="Times New Roman" w:eastAsia="Times New Roman" w:cs="Times New Roman"/>
                <w:spacing w:val="32"/>
                <w:sz w:val="20"/>
                <w:szCs w:val="20"/>
              </w:rPr>
              <w:t>.</w:t>
            </w:r>
            <w:r>
              <w:rPr>
                <w:rFonts w:hint="eastAsia" w:ascii="Times New Roman" w:hAnsi="Times New Roman" w:eastAsia="Times New Roman" w:cs="Times New Roman"/>
                <w:sz w:val="20"/>
                <w:szCs w:val="20"/>
              </w:rPr>
              <w:t>creditchina</w:t>
            </w:r>
            <w:r>
              <w:rPr>
                <w:rFonts w:hint="eastAsia" w:ascii="Times New Roman" w:hAnsi="Times New Roman" w:eastAsia="Times New Roman" w:cs="Times New Roman"/>
                <w:spacing w:val="32"/>
                <w:sz w:val="20"/>
                <w:szCs w:val="20"/>
              </w:rPr>
              <w:t>.</w:t>
            </w:r>
            <w:r>
              <w:rPr>
                <w:rFonts w:hint="eastAsia" w:ascii="Times New Roman" w:hAnsi="Times New Roman" w:eastAsia="Times New Roman" w:cs="Times New Roman"/>
                <w:sz w:val="20"/>
                <w:szCs w:val="20"/>
              </w:rPr>
              <w:t>gov</w:t>
            </w:r>
            <w:r>
              <w:rPr>
                <w:rFonts w:hint="eastAsia" w:ascii="Times New Roman" w:hAnsi="Times New Roman" w:eastAsia="Times New Roman" w:cs="Times New Roman"/>
                <w:spacing w:val="32"/>
                <w:sz w:val="20"/>
                <w:szCs w:val="20"/>
              </w:rPr>
              <w:t>.</w:t>
            </w:r>
            <w:r>
              <w:rPr>
                <w:rFonts w:hint="eastAsia" w:ascii="Times New Roman" w:hAnsi="Times New Roman" w:eastAsia="Times New Roman" w:cs="Times New Roman"/>
                <w:sz w:val="20"/>
                <w:szCs w:val="20"/>
              </w:rPr>
              <w:t>cn</w:t>
            </w:r>
            <w:r>
              <w:rPr>
                <w:rFonts w:hint="eastAsia" w:ascii="Times New Roman" w:hAnsi="Times New Roman" w:eastAsia="Times New Roman" w:cs="Times New Roman"/>
                <w:spacing w:val="32"/>
                <w:sz w:val="20"/>
                <w:szCs w:val="20"/>
              </w:rPr>
              <w:t xml:space="preserve"> </w:t>
            </w:r>
            <w:r>
              <w:rPr>
                <w:rFonts w:hint="default" w:ascii="宋体" w:hAnsi="宋体" w:cs="宋体"/>
                <w:spacing w:val="32"/>
                <w:sz w:val="20"/>
                <w:szCs w:val="20"/>
              </w:rPr>
              <w:t>)或中国政府采购网</w:t>
            </w:r>
            <w:r>
              <w:rPr>
                <w:rFonts w:hint="default" w:ascii="宋体" w:hAnsi="宋体" w:cs="宋体"/>
                <w:spacing w:val="21"/>
                <w:sz w:val="20"/>
                <w:szCs w:val="20"/>
              </w:rPr>
              <w:t>(</w:t>
            </w:r>
            <w:r>
              <w:rPr>
                <w:rFonts w:hint="eastAsia" w:ascii="Times New Roman" w:hAnsi="Times New Roman" w:eastAsia="Times New Roman" w:cs="Times New Roman"/>
                <w:sz w:val="20"/>
                <w:szCs w:val="20"/>
              </w:rPr>
              <w:t>www</w:t>
            </w:r>
            <w:r>
              <w:rPr>
                <w:rFonts w:hint="eastAsia" w:ascii="Times New Roman" w:hAnsi="Times New Roman" w:eastAsia="Times New Roman" w:cs="Times New Roman"/>
                <w:spacing w:val="21"/>
                <w:sz w:val="20"/>
                <w:szCs w:val="20"/>
              </w:rPr>
              <w:t>.</w:t>
            </w:r>
            <w:r>
              <w:rPr>
                <w:rFonts w:hint="eastAsia" w:ascii="Times New Roman" w:hAnsi="Times New Roman" w:eastAsia="Times New Roman" w:cs="Times New Roman"/>
                <w:sz w:val="20"/>
                <w:szCs w:val="20"/>
              </w:rPr>
              <w:t>ccgp</w:t>
            </w:r>
            <w:r>
              <w:rPr>
                <w:rFonts w:hint="eastAsia" w:ascii="Times New Roman" w:hAnsi="Times New Roman" w:eastAsia="Times New Roman" w:cs="Times New Roman"/>
                <w:spacing w:val="21"/>
                <w:sz w:val="20"/>
                <w:szCs w:val="20"/>
              </w:rPr>
              <w:t>.</w:t>
            </w:r>
            <w:r>
              <w:rPr>
                <w:rFonts w:hint="eastAsia" w:ascii="Times New Roman" w:hAnsi="Times New Roman" w:eastAsia="Times New Roman" w:cs="Times New Roman"/>
                <w:sz w:val="20"/>
                <w:szCs w:val="20"/>
              </w:rPr>
              <w:t>gov</w:t>
            </w:r>
            <w:r>
              <w:rPr>
                <w:rFonts w:hint="eastAsia" w:ascii="Times New Roman" w:hAnsi="Times New Roman" w:eastAsia="Times New Roman" w:cs="Times New Roman"/>
                <w:spacing w:val="21"/>
                <w:sz w:val="20"/>
                <w:szCs w:val="20"/>
              </w:rPr>
              <w:t>.</w:t>
            </w:r>
            <w:r>
              <w:rPr>
                <w:rFonts w:hint="eastAsia" w:ascii="Times New Roman" w:hAnsi="Times New Roman" w:eastAsia="Times New Roman" w:cs="Times New Roman"/>
                <w:sz w:val="20"/>
                <w:szCs w:val="20"/>
              </w:rPr>
              <w:t>cn</w:t>
            </w:r>
            <w:r>
              <w:rPr>
                <w:rFonts w:hint="default" w:ascii="宋体" w:hAnsi="宋体" w:cs="宋体"/>
                <w:spacing w:val="21"/>
                <w:sz w:val="20"/>
                <w:szCs w:val="20"/>
              </w:rPr>
              <w:t xml:space="preserve">) </w:t>
            </w:r>
            <w:r>
              <w:rPr>
                <w:rFonts w:hint="default" w:ascii="宋体" w:hAnsi="宋体" w:cs="宋体"/>
                <w:spacing w:val="20"/>
                <w:sz w:val="20"/>
                <w:szCs w:val="20"/>
              </w:rPr>
              <w:t>。</w:t>
            </w:r>
          </w:p>
          <w:p w14:paraId="2B0ADD8B">
            <w:pPr>
              <w:spacing w:before="21" w:line="228" w:lineRule="auto"/>
              <w:ind w:left="120"/>
              <w:rPr>
                <w:rFonts w:hint="default" w:ascii="宋体" w:hAnsi="宋体" w:cs="宋体"/>
                <w:sz w:val="20"/>
                <w:szCs w:val="20"/>
              </w:rPr>
            </w:pPr>
            <w:r>
              <w:rPr>
                <w:rFonts w:hint="default" w:ascii="宋体" w:hAnsi="宋体" w:cs="宋体"/>
                <w:spacing w:val="12"/>
                <w:sz w:val="20"/>
                <w:szCs w:val="20"/>
              </w:rPr>
              <w:t>(</w:t>
            </w:r>
            <w:r>
              <w:rPr>
                <w:rFonts w:hint="eastAsia" w:ascii="Times New Roman" w:hAnsi="Times New Roman" w:eastAsia="Times New Roman" w:cs="Times New Roman"/>
                <w:spacing w:val="12"/>
                <w:sz w:val="20"/>
                <w:szCs w:val="20"/>
              </w:rPr>
              <w:t>2</w:t>
            </w:r>
            <w:r>
              <w:rPr>
                <w:rFonts w:hint="default" w:ascii="宋体" w:hAnsi="宋体" w:cs="宋体"/>
                <w:spacing w:val="12"/>
                <w:sz w:val="20"/>
                <w:szCs w:val="20"/>
              </w:rPr>
              <w:t>) 信用信息查询的截止时点：至本项目响应截止时间止</w:t>
            </w:r>
            <w:r>
              <w:rPr>
                <w:rFonts w:hint="default" w:ascii="宋体" w:hAnsi="宋体" w:cs="宋体"/>
                <w:spacing w:val="9"/>
                <w:sz w:val="20"/>
                <w:szCs w:val="20"/>
              </w:rPr>
              <w:t>。</w:t>
            </w:r>
          </w:p>
          <w:p w14:paraId="2FF404F3">
            <w:pPr>
              <w:spacing w:before="164" w:line="302" w:lineRule="auto"/>
              <w:ind w:left="111" w:right="118" w:firstLine="9"/>
              <w:rPr>
                <w:rFonts w:hint="default" w:ascii="宋体" w:hAnsi="宋体" w:cs="宋体"/>
                <w:sz w:val="20"/>
                <w:szCs w:val="20"/>
              </w:rPr>
            </w:pPr>
            <w:r>
              <w:rPr>
                <w:rFonts w:hint="default" w:ascii="宋体" w:hAnsi="宋体" w:cs="宋体"/>
                <w:spacing w:val="24"/>
                <w:sz w:val="20"/>
                <w:szCs w:val="20"/>
              </w:rPr>
              <w:t>(</w:t>
            </w:r>
            <w:r>
              <w:rPr>
                <w:rFonts w:hint="eastAsia" w:ascii="Times New Roman" w:hAnsi="Times New Roman" w:eastAsia="Times New Roman" w:cs="Times New Roman"/>
                <w:spacing w:val="12"/>
                <w:sz w:val="20"/>
                <w:szCs w:val="20"/>
              </w:rPr>
              <w:t>3</w:t>
            </w:r>
            <w:r>
              <w:rPr>
                <w:rFonts w:hint="default" w:ascii="宋体" w:hAnsi="宋体" w:cs="宋体"/>
                <w:spacing w:val="12"/>
                <w:sz w:val="20"/>
                <w:szCs w:val="20"/>
              </w:rPr>
              <w:t>) 信用信息查询记录的具体方式：采购人或采购代理机构在</w:t>
            </w:r>
            <w:r>
              <w:rPr>
                <w:rFonts w:hint="default" w:ascii="宋体" w:hAnsi="宋体" w:cs="宋体"/>
                <w:sz w:val="20"/>
                <w:szCs w:val="20"/>
              </w:rPr>
              <w:t xml:space="preserve"> </w:t>
            </w:r>
            <w:r>
              <w:rPr>
                <w:rFonts w:hint="default" w:ascii="宋体" w:hAnsi="宋体" w:cs="宋体"/>
                <w:spacing w:val="16"/>
                <w:sz w:val="20"/>
                <w:szCs w:val="20"/>
              </w:rPr>
              <w:t>开</w:t>
            </w:r>
            <w:r>
              <w:rPr>
                <w:rFonts w:hint="default" w:ascii="宋体" w:hAnsi="宋体" w:cs="宋体"/>
                <w:spacing w:val="11"/>
                <w:sz w:val="20"/>
                <w:szCs w:val="20"/>
              </w:rPr>
              <w:t>标</w:t>
            </w:r>
            <w:r>
              <w:rPr>
                <w:rFonts w:hint="default" w:ascii="宋体" w:hAnsi="宋体" w:cs="宋体"/>
                <w:spacing w:val="8"/>
                <w:sz w:val="20"/>
                <w:szCs w:val="20"/>
              </w:rPr>
              <w:t>时在规定的查询渠道进行查询。</w:t>
            </w:r>
          </w:p>
          <w:p w14:paraId="769582DD">
            <w:pPr>
              <w:spacing w:before="161" w:line="302" w:lineRule="auto"/>
              <w:ind w:left="114" w:right="118" w:firstLine="6"/>
              <w:rPr>
                <w:rFonts w:hint="default" w:ascii="宋体" w:hAnsi="宋体" w:cs="宋体"/>
                <w:sz w:val="20"/>
                <w:szCs w:val="20"/>
              </w:rPr>
            </w:pPr>
            <w:r>
              <w:rPr>
                <w:rFonts w:hint="default" w:ascii="宋体" w:hAnsi="宋体" w:cs="宋体"/>
                <w:spacing w:val="24"/>
                <w:sz w:val="20"/>
                <w:szCs w:val="20"/>
              </w:rPr>
              <w:t>(</w:t>
            </w:r>
            <w:r>
              <w:rPr>
                <w:rFonts w:hint="eastAsia" w:ascii="Times New Roman" w:hAnsi="Times New Roman" w:eastAsia="Times New Roman" w:cs="Times New Roman"/>
                <w:spacing w:val="12"/>
                <w:sz w:val="20"/>
                <w:szCs w:val="20"/>
              </w:rPr>
              <w:t>4</w:t>
            </w:r>
            <w:r>
              <w:rPr>
                <w:rFonts w:hint="default" w:ascii="宋体" w:hAnsi="宋体" w:cs="宋体"/>
                <w:spacing w:val="12"/>
                <w:sz w:val="20"/>
                <w:szCs w:val="20"/>
              </w:rPr>
              <w:t>) 信用信息查询记录证据留存的具体方式：查询记录的网上</w:t>
            </w:r>
            <w:r>
              <w:rPr>
                <w:rFonts w:hint="default" w:ascii="宋体" w:hAnsi="宋体" w:cs="宋体"/>
                <w:sz w:val="20"/>
                <w:szCs w:val="20"/>
              </w:rPr>
              <w:t xml:space="preserve"> </w:t>
            </w:r>
            <w:r>
              <w:rPr>
                <w:rFonts w:hint="default" w:ascii="宋体" w:hAnsi="宋体" w:cs="宋体"/>
                <w:spacing w:val="5"/>
                <w:sz w:val="20"/>
                <w:szCs w:val="20"/>
              </w:rPr>
              <w:t>打</w:t>
            </w:r>
            <w:r>
              <w:rPr>
                <w:rFonts w:hint="default" w:ascii="宋体" w:hAnsi="宋体" w:cs="宋体"/>
                <w:spacing w:val="4"/>
                <w:sz w:val="20"/>
                <w:szCs w:val="20"/>
              </w:rPr>
              <w:t>印件。</w:t>
            </w:r>
          </w:p>
          <w:p w14:paraId="79185C0D">
            <w:pPr>
              <w:spacing w:before="215" w:line="327" w:lineRule="auto"/>
              <w:ind w:left="111" w:right="118" w:firstLine="9"/>
              <w:rPr>
                <w:rFonts w:hint="default" w:ascii="宋体" w:hAnsi="宋体" w:cs="宋体"/>
                <w:sz w:val="20"/>
                <w:szCs w:val="20"/>
              </w:rPr>
            </w:pPr>
            <w:r>
              <w:rPr>
                <w:rFonts w:hint="default" w:ascii="宋体" w:hAnsi="宋体" w:cs="宋体"/>
                <w:spacing w:val="24"/>
                <w:sz w:val="20"/>
                <w:szCs w:val="20"/>
              </w:rPr>
              <w:t>(</w:t>
            </w:r>
            <w:r>
              <w:rPr>
                <w:rFonts w:hint="eastAsia" w:ascii="Times New Roman" w:hAnsi="Times New Roman" w:eastAsia="Times New Roman" w:cs="Times New Roman"/>
                <w:spacing w:val="12"/>
                <w:sz w:val="20"/>
                <w:szCs w:val="20"/>
              </w:rPr>
              <w:t>5</w:t>
            </w:r>
            <w:r>
              <w:rPr>
                <w:rFonts w:hint="default" w:ascii="宋体" w:hAnsi="宋体" w:cs="宋体"/>
                <w:spacing w:val="12"/>
                <w:sz w:val="20"/>
                <w:szCs w:val="20"/>
              </w:rPr>
              <w:t>) 信用信息的使用规则：对列入失信被执行人、重大税收违</w:t>
            </w:r>
            <w:r>
              <w:rPr>
                <w:rFonts w:hint="default" w:ascii="宋体" w:hAnsi="宋体" w:cs="宋体"/>
                <w:sz w:val="20"/>
                <w:szCs w:val="20"/>
              </w:rPr>
              <w:t xml:space="preserve"> </w:t>
            </w:r>
            <w:r>
              <w:rPr>
                <w:rFonts w:hint="default" w:ascii="宋体" w:hAnsi="宋体" w:cs="宋体"/>
                <w:spacing w:val="8"/>
                <w:sz w:val="20"/>
                <w:szCs w:val="20"/>
              </w:rPr>
              <w:t>法</w:t>
            </w:r>
            <w:r>
              <w:rPr>
                <w:rFonts w:hint="default" w:ascii="宋体" w:hAnsi="宋体" w:cs="宋体"/>
                <w:spacing w:val="6"/>
                <w:sz w:val="20"/>
                <w:szCs w:val="20"/>
              </w:rPr>
              <w:t>案件当事人名单、政府采购严重违法失信行为记录名单的供应</w:t>
            </w:r>
            <w:r>
              <w:rPr>
                <w:rFonts w:hint="default" w:ascii="宋体" w:hAnsi="宋体" w:cs="宋体"/>
                <w:sz w:val="20"/>
                <w:szCs w:val="20"/>
              </w:rPr>
              <w:t xml:space="preserve"> </w:t>
            </w:r>
            <w:r>
              <w:rPr>
                <w:rFonts w:hint="default" w:ascii="宋体" w:hAnsi="宋体" w:cs="宋体"/>
                <w:spacing w:val="16"/>
                <w:sz w:val="20"/>
                <w:szCs w:val="20"/>
              </w:rPr>
              <w:t>商</w:t>
            </w:r>
            <w:r>
              <w:rPr>
                <w:rFonts w:hint="default" w:ascii="宋体" w:hAnsi="宋体" w:cs="宋体"/>
                <w:spacing w:val="8"/>
                <w:sz w:val="20"/>
                <w:szCs w:val="20"/>
              </w:rPr>
              <w:t>，将拒绝其参与政府采购活动。</w:t>
            </w:r>
          </w:p>
          <w:p w14:paraId="58A90E6A">
            <w:pPr>
              <w:spacing w:before="160" w:line="228" w:lineRule="auto"/>
              <w:ind w:left="113"/>
              <w:rPr>
                <w:rFonts w:hint="default" w:ascii="宋体" w:hAnsi="宋体" w:cs="宋体"/>
                <w:sz w:val="20"/>
                <w:szCs w:val="20"/>
              </w:rPr>
            </w:pPr>
            <w:r>
              <w:rPr>
                <w:rFonts w:hint="default" w:ascii="宋体" w:hAnsi="宋体" w:cs="宋体"/>
                <w:spacing w:val="16"/>
                <w:sz w:val="20"/>
                <w:szCs w:val="20"/>
              </w:rPr>
              <w:t>说</w:t>
            </w:r>
            <w:r>
              <w:rPr>
                <w:rFonts w:hint="default" w:ascii="宋体" w:hAnsi="宋体" w:cs="宋体"/>
                <w:spacing w:val="11"/>
                <w:sz w:val="20"/>
                <w:szCs w:val="20"/>
              </w:rPr>
              <w:t>明</w:t>
            </w:r>
            <w:r>
              <w:rPr>
                <w:rFonts w:hint="default" w:ascii="宋体" w:hAnsi="宋体" w:cs="宋体"/>
                <w:spacing w:val="8"/>
                <w:sz w:val="20"/>
                <w:szCs w:val="20"/>
              </w:rPr>
              <w:t>：具体以开标当天查询结果为准。</w:t>
            </w:r>
          </w:p>
        </w:tc>
      </w:tr>
    </w:tbl>
    <w:p w14:paraId="1B3E8109">
      <w:pPr>
        <w:spacing w:before="63" w:line="224" w:lineRule="auto"/>
        <w:ind w:left="2707"/>
        <w:rPr>
          <w:rFonts w:hint="default" w:ascii="宋体" w:hAnsi="宋体" w:cs="宋体"/>
          <w:spacing w:val="14"/>
          <w:sz w:val="31"/>
          <w:szCs w:val="31"/>
        </w:rPr>
      </w:pPr>
    </w:p>
    <w:p w14:paraId="0FDE56FA">
      <w:pPr>
        <w:pStyle w:val="15"/>
        <w:rPr>
          <w:rFonts w:hint="default" w:ascii="宋体" w:hAnsi="宋体" w:cs="宋体"/>
          <w:spacing w:val="14"/>
          <w:sz w:val="31"/>
          <w:szCs w:val="31"/>
        </w:rPr>
      </w:pPr>
    </w:p>
    <w:p w14:paraId="3A28EDB1">
      <w:pPr>
        <w:pStyle w:val="5"/>
        <w:rPr>
          <w:rFonts w:hint="default" w:ascii="宋体" w:hAnsi="宋体" w:cs="宋体"/>
          <w:spacing w:val="14"/>
          <w:sz w:val="31"/>
          <w:szCs w:val="31"/>
        </w:rPr>
      </w:pPr>
    </w:p>
    <w:p w14:paraId="461D0807">
      <w:pPr>
        <w:pStyle w:val="6"/>
        <w:rPr>
          <w:rFonts w:hint="default"/>
        </w:rPr>
      </w:pPr>
    </w:p>
    <w:p w14:paraId="533B2AD5">
      <w:pPr>
        <w:pStyle w:val="8"/>
        <w:rPr>
          <w:rFonts w:hint="default"/>
        </w:rPr>
      </w:pPr>
    </w:p>
    <w:p w14:paraId="191A4FFE">
      <w:pPr>
        <w:pStyle w:val="8"/>
        <w:rPr>
          <w:rFonts w:hint="default"/>
        </w:rPr>
      </w:pPr>
    </w:p>
    <w:p w14:paraId="264DB8E2">
      <w:pPr>
        <w:spacing w:before="63" w:line="224" w:lineRule="auto"/>
        <w:ind w:left="2707"/>
        <w:rPr>
          <w:rFonts w:hint="default" w:ascii="宋体" w:hAnsi="宋体" w:cs="宋体"/>
          <w:sz w:val="31"/>
          <w:szCs w:val="31"/>
        </w:rPr>
      </w:pPr>
      <w:r>
        <w:rPr>
          <w:rFonts w:hint="default" w:ascii="宋体" w:hAnsi="宋体" w:cs="宋体"/>
          <w:spacing w:val="14"/>
          <w:sz w:val="31"/>
          <w:szCs w:val="31"/>
        </w:rPr>
        <w:t>第</w:t>
      </w:r>
      <w:r>
        <w:rPr>
          <w:rFonts w:hint="default" w:ascii="宋体" w:hAnsi="宋体" w:cs="宋体"/>
          <w:spacing w:val="9"/>
          <w:sz w:val="31"/>
          <w:szCs w:val="31"/>
        </w:rPr>
        <w:t>二部分 磋商须知正文</w:t>
      </w:r>
    </w:p>
    <w:p w14:paraId="7AACF355">
      <w:pPr>
        <w:spacing w:before="25" w:line="394" w:lineRule="exact"/>
        <w:ind w:left="483"/>
        <w:outlineLvl w:val="1"/>
        <w:rPr>
          <w:rFonts w:hint="default" w:ascii="宋体" w:hAnsi="宋体" w:cs="宋体"/>
          <w:sz w:val="23"/>
          <w:szCs w:val="23"/>
        </w:rPr>
      </w:pPr>
      <w:bookmarkStart w:id="16" w:name="_bookmark15"/>
      <w:bookmarkEnd w:id="16"/>
      <w:r>
        <w:rPr>
          <w:rFonts w:hint="default" w:ascii="宋体" w:hAnsi="宋体" w:cs="宋体"/>
          <w:spacing w:val="8"/>
          <w:position w:val="2"/>
          <w:sz w:val="23"/>
          <w:szCs w:val="23"/>
        </w:rPr>
        <w:t>一</w:t>
      </w:r>
      <w:r>
        <w:rPr>
          <w:rFonts w:hint="default" w:ascii="宋体" w:hAnsi="宋体" w:cs="宋体"/>
          <w:spacing w:val="7"/>
          <w:position w:val="2"/>
          <w:sz w:val="23"/>
          <w:szCs w:val="23"/>
        </w:rPr>
        <w:t>、说明</w:t>
      </w:r>
    </w:p>
    <w:p w14:paraId="7BCD7B79">
      <w:pPr>
        <w:spacing w:before="71" w:line="311" w:lineRule="exact"/>
        <w:ind w:left="497"/>
        <w:rPr>
          <w:rFonts w:hint="default" w:ascii="宋体" w:hAnsi="宋体" w:cs="宋体"/>
          <w:sz w:val="23"/>
          <w:szCs w:val="23"/>
        </w:rPr>
      </w:pPr>
      <w:r>
        <w:rPr>
          <w:rFonts w:hint="default" w:ascii="宋体" w:hAnsi="宋体" w:cs="宋体"/>
          <w:spacing w:val="5"/>
          <w:position w:val="1"/>
          <w:sz w:val="23"/>
          <w:szCs w:val="23"/>
        </w:rPr>
        <w:t>1</w:t>
      </w:r>
      <w:r>
        <w:rPr>
          <w:rFonts w:hint="default" w:ascii="宋体" w:hAnsi="宋体" w:cs="宋体"/>
          <w:spacing w:val="4"/>
          <w:position w:val="1"/>
          <w:sz w:val="23"/>
          <w:szCs w:val="23"/>
        </w:rPr>
        <w:t>.适用范围</w:t>
      </w:r>
    </w:p>
    <w:p w14:paraId="50DA2575">
      <w:pPr>
        <w:spacing w:before="157" w:line="375" w:lineRule="auto"/>
        <w:ind w:left="3" w:right="82" w:firstLine="493"/>
        <w:rPr>
          <w:rFonts w:hint="default" w:ascii="宋体" w:hAnsi="宋体" w:cs="宋体"/>
          <w:sz w:val="23"/>
          <w:szCs w:val="23"/>
        </w:rPr>
      </w:pPr>
      <w:r>
        <w:rPr>
          <w:rFonts w:hint="default" w:ascii="宋体" w:hAnsi="宋体" w:cs="宋体"/>
          <w:spacing w:val="17"/>
          <w:sz w:val="23"/>
          <w:szCs w:val="23"/>
        </w:rPr>
        <w:t>1</w:t>
      </w:r>
      <w:r>
        <w:rPr>
          <w:rFonts w:hint="default" w:ascii="宋体" w:hAnsi="宋体" w:cs="宋体"/>
          <w:spacing w:val="9"/>
          <w:sz w:val="23"/>
          <w:szCs w:val="23"/>
        </w:rPr>
        <w:t>.1 本磋商文件仅适用于第二章第一部分“磋商须知前附表”(以下简称【磋商</w:t>
      </w:r>
      <w:r>
        <w:rPr>
          <w:rFonts w:hint="default" w:ascii="宋体" w:hAnsi="宋体" w:cs="宋体"/>
          <w:sz w:val="23"/>
          <w:szCs w:val="23"/>
        </w:rPr>
        <w:t xml:space="preserve"> </w:t>
      </w:r>
      <w:r>
        <w:rPr>
          <w:rFonts w:hint="default" w:ascii="宋体" w:hAnsi="宋体" w:cs="宋体"/>
          <w:spacing w:val="16"/>
          <w:sz w:val="23"/>
          <w:szCs w:val="23"/>
        </w:rPr>
        <w:t>须</w:t>
      </w:r>
      <w:r>
        <w:rPr>
          <w:rFonts w:hint="default" w:ascii="宋体" w:hAnsi="宋体" w:cs="宋体"/>
          <w:spacing w:val="10"/>
          <w:sz w:val="23"/>
          <w:szCs w:val="23"/>
        </w:rPr>
        <w:t>知</w:t>
      </w:r>
      <w:r>
        <w:rPr>
          <w:rFonts w:hint="default" w:ascii="宋体" w:hAnsi="宋体" w:cs="宋体"/>
          <w:spacing w:val="8"/>
          <w:sz w:val="23"/>
          <w:szCs w:val="23"/>
        </w:rPr>
        <w:t>前附表】)中所叙述的采购项目。</w:t>
      </w:r>
    </w:p>
    <w:p w14:paraId="0A6DEC51">
      <w:pPr>
        <w:spacing w:line="310" w:lineRule="exact"/>
        <w:ind w:left="482"/>
        <w:rPr>
          <w:rFonts w:hint="default" w:ascii="宋体" w:hAnsi="宋体" w:cs="宋体"/>
          <w:sz w:val="23"/>
          <w:szCs w:val="23"/>
        </w:rPr>
      </w:pPr>
      <w:r>
        <w:rPr>
          <w:rFonts w:hint="default" w:ascii="宋体" w:hAnsi="宋体" w:cs="宋体"/>
          <w:spacing w:val="5"/>
          <w:position w:val="1"/>
          <w:sz w:val="23"/>
          <w:szCs w:val="23"/>
        </w:rPr>
        <w:t>2</w:t>
      </w:r>
      <w:r>
        <w:rPr>
          <w:rFonts w:hint="default" w:ascii="宋体" w:hAnsi="宋体" w:cs="宋体"/>
          <w:spacing w:val="4"/>
          <w:position w:val="1"/>
          <w:sz w:val="23"/>
          <w:szCs w:val="23"/>
        </w:rPr>
        <w:t>.定义</w:t>
      </w:r>
    </w:p>
    <w:p w14:paraId="40F8D773">
      <w:pPr>
        <w:spacing w:before="157" w:line="375" w:lineRule="auto"/>
        <w:ind w:left="3" w:right="80" w:firstLine="479"/>
        <w:rPr>
          <w:rFonts w:hint="default" w:ascii="宋体" w:hAnsi="宋体" w:cs="宋体"/>
          <w:sz w:val="23"/>
          <w:szCs w:val="23"/>
        </w:rPr>
      </w:pPr>
      <w:r>
        <w:rPr>
          <w:rFonts w:hint="default" w:ascii="宋体" w:hAnsi="宋体" w:cs="宋体"/>
          <w:spacing w:val="12"/>
          <w:sz w:val="23"/>
          <w:szCs w:val="23"/>
        </w:rPr>
        <w:t>2.1</w:t>
      </w:r>
      <w:r>
        <w:rPr>
          <w:rFonts w:hint="default" w:ascii="宋体" w:hAnsi="宋体" w:cs="宋体"/>
          <w:spacing w:val="10"/>
          <w:sz w:val="23"/>
          <w:szCs w:val="23"/>
        </w:rPr>
        <w:t xml:space="preserve"> </w:t>
      </w:r>
      <w:r>
        <w:rPr>
          <w:rFonts w:hint="default" w:ascii="宋体" w:hAnsi="宋体" w:cs="宋体"/>
          <w:spacing w:val="6"/>
          <w:sz w:val="23"/>
          <w:szCs w:val="23"/>
        </w:rPr>
        <w:t>“采购人”是指依法进行政府采购的国家机关、事业单位、团体、企业等组</w:t>
      </w:r>
      <w:r>
        <w:rPr>
          <w:rFonts w:hint="default" w:ascii="宋体" w:hAnsi="宋体" w:cs="宋体"/>
          <w:sz w:val="23"/>
          <w:szCs w:val="23"/>
        </w:rPr>
        <w:t xml:space="preserve"> </w:t>
      </w:r>
      <w:r>
        <w:rPr>
          <w:rFonts w:hint="default" w:ascii="宋体" w:hAnsi="宋体" w:cs="宋体"/>
          <w:spacing w:val="15"/>
          <w:sz w:val="23"/>
          <w:szCs w:val="23"/>
        </w:rPr>
        <w:t>织</w:t>
      </w:r>
      <w:r>
        <w:rPr>
          <w:rFonts w:hint="default" w:ascii="宋体" w:hAnsi="宋体" w:cs="宋体"/>
          <w:spacing w:val="9"/>
          <w:sz w:val="23"/>
          <w:szCs w:val="23"/>
        </w:rPr>
        <w:t>。本次采购的采购人名称、地址、电话、联系人见【磋商须知前附表】。</w:t>
      </w:r>
    </w:p>
    <w:p w14:paraId="3AEB543A">
      <w:pPr>
        <w:spacing w:before="1" w:line="374" w:lineRule="auto"/>
        <w:ind w:firstLine="481"/>
        <w:rPr>
          <w:rFonts w:hint="default" w:ascii="宋体" w:hAnsi="宋体" w:cs="宋体"/>
          <w:sz w:val="23"/>
          <w:szCs w:val="23"/>
        </w:rPr>
      </w:pPr>
      <w:r>
        <w:rPr>
          <w:rFonts w:hint="default" w:ascii="宋体" w:hAnsi="宋体" w:cs="宋体"/>
          <w:spacing w:val="4"/>
          <w:sz w:val="23"/>
          <w:szCs w:val="23"/>
        </w:rPr>
        <w:t>2.2 “采购代理</w:t>
      </w:r>
      <w:r>
        <w:rPr>
          <w:rFonts w:hint="default" w:ascii="宋体" w:hAnsi="宋体" w:cs="宋体"/>
          <w:spacing w:val="2"/>
          <w:sz w:val="23"/>
          <w:szCs w:val="23"/>
        </w:rPr>
        <w:t>机构”是指接受采购人委托，代理采购项目的其他采购代理机构。</w:t>
      </w:r>
      <w:r>
        <w:rPr>
          <w:rFonts w:hint="default" w:ascii="宋体" w:hAnsi="宋体" w:cs="宋体"/>
          <w:sz w:val="23"/>
          <w:szCs w:val="23"/>
        </w:rPr>
        <w:t xml:space="preserve"> </w:t>
      </w:r>
      <w:r>
        <w:rPr>
          <w:rFonts w:hint="default" w:ascii="宋体" w:hAnsi="宋体" w:cs="宋体"/>
          <w:spacing w:val="16"/>
          <w:sz w:val="23"/>
          <w:szCs w:val="23"/>
        </w:rPr>
        <w:t>本</w:t>
      </w:r>
      <w:r>
        <w:rPr>
          <w:rFonts w:hint="default" w:ascii="宋体" w:hAnsi="宋体" w:cs="宋体"/>
          <w:spacing w:val="9"/>
          <w:sz w:val="23"/>
          <w:szCs w:val="23"/>
        </w:rPr>
        <w:t>次采购代理机构名称、地址、电话、联系人见【磋商须知前附表】。</w:t>
      </w:r>
    </w:p>
    <w:p w14:paraId="37A7A406">
      <w:pPr>
        <w:spacing w:before="1" w:line="374" w:lineRule="auto"/>
        <w:ind w:left="2" w:right="80" w:firstLine="480"/>
        <w:rPr>
          <w:rFonts w:hint="default" w:ascii="宋体" w:hAnsi="宋体" w:cs="宋体"/>
          <w:sz w:val="23"/>
          <w:szCs w:val="23"/>
        </w:rPr>
      </w:pPr>
      <w:r>
        <w:rPr>
          <w:rFonts w:hint="default" w:ascii="宋体" w:hAnsi="宋体" w:cs="宋体"/>
          <w:spacing w:val="12"/>
          <w:sz w:val="23"/>
          <w:szCs w:val="23"/>
        </w:rPr>
        <w:t>2.3</w:t>
      </w:r>
      <w:r>
        <w:rPr>
          <w:rFonts w:hint="default" w:ascii="宋体" w:hAnsi="宋体" w:cs="宋体"/>
          <w:spacing w:val="10"/>
          <w:sz w:val="23"/>
          <w:szCs w:val="23"/>
        </w:rPr>
        <w:t xml:space="preserve"> </w:t>
      </w:r>
      <w:r>
        <w:rPr>
          <w:rFonts w:hint="default" w:ascii="宋体" w:hAnsi="宋体" w:cs="宋体"/>
          <w:spacing w:val="6"/>
          <w:sz w:val="23"/>
          <w:szCs w:val="23"/>
        </w:rPr>
        <w:t>“供应商”是指响应磋商文件要求、参加竞争性磋商采购的法人、其他组织</w:t>
      </w:r>
      <w:r>
        <w:rPr>
          <w:rFonts w:hint="default" w:ascii="宋体" w:hAnsi="宋体" w:cs="宋体"/>
          <w:sz w:val="23"/>
          <w:szCs w:val="23"/>
        </w:rPr>
        <w:t xml:space="preserve"> </w:t>
      </w:r>
      <w:r>
        <w:rPr>
          <w:rFonts w:hint="default" w:ascii="宋体" w:hAnsi="宋体" w:cs="宋体"/>
          <w:spacing w:val="7"/>
          <w:sz w:val="23"/>
          <w:szCs w:val="23"/>
        </w:rPr>
        <w:t>或</w:t>
      </w:r>
      <w:r>
        <w:rPr>
          <w:rFonts w:hint="default" w:ascii="宋体" w:hAnsi="宋体" w:cs="宋体"/>
          <w:spacing w:val="6"/>
          <w:sz w:val="23"/>
          <w:szCs w:val="23"/>
        </w:rPr>
        <w:t>者自然人。</w:t>
      </w:r>
    </w:p>
    <w:p w14:paraId="240006DE">
      <w:pPr>
        <w:spacing w:line="375" w:lineRule="auto"/>
        <w:ind w:left="2" w:right="80" w:firstLine="480"/>
        <w:rPr>
          <w:rFonts w:hint="default" w:ascii="宋体" w:hAnsi="宋体" w:cs="宋体"/>
          <w:sz w:val="23"/>
          <w:szCs w:val="23"/>
        </w:rPr>
      </w:pPr>
      <w:r>
        <w:rPr>
          <w:rFonts w:hint="default" w:ascii="宋体" w:hAnsi="宋体" w:cs="宋体"/>
          <w:spacing w:val="12"/>
          <w:sz w:val="23"/>
          <w:szCs w:val="23"/>
        </w:rPr>
        <w:t>2.4</w:t>
      </w:r>
      <w:r>
        <w:rPr>
          <w:rFonts w:hint="default" w:ascii="宋体" w:hAnsi="宋体" w:cs="宋体"/>
          <w:spacing w:val="10"/>
          <w:sz w:val="23"/>
          <w:szCs w:val="23"/>
        </w:rPr>
        <w:t xml:space="preserve"> </w:t>
      </w:r>
      <w:r>
        <w:rPr>
          <w:rFonts w:hint="default" w:ascii="宋体" w:hAnsi="宋体" w:cs="宋体"/>
          <w:spacing w:val="6"/>
          <w:sz w:val="23"/>
          <w:szCs w:val="23"/>
        </w:rPr>
        <w:t>“磋商小组”是指依据《中华人民共和国政府采购法》和财政部《政府采购</w:t>
      </w:r>
      <w:r>
        <w:rPr>
          <w:rFonts w:hint="default" w:ascii="宋体" w:hAnsi="宋体" w:cs="宋体"/>
          <w:sz w:val="23"/>
          <w:szCs w:val="23"/>
        </w:rPr>
        <w:t xml:space="preserve"> </w:t>
      </w:r>
      <w:r>
        <w:rPr>
          <w:rFonts w:hint="default" w:ascii="宋体" w:hAnsi="宋体" w:cs="宋体"/>
          <w:spacing w:val="12"/>
          <w:sz w:val="23"/>
          <w:szCs w:val="23"/>
        </w:rPr>
        <w:t>竞</w:t>
      </w:r>
      <w:r>
        <w:rPr>
          <w:rFonts w:hint="default" w:ascii="宋体" w:hAnsi="宋体" w:cs="宋体"/>
          <w:spacing w:val="7"/>
          <w:sz w:val="23"/>
          <w:szCs w:val="23"/>
        </w:rPr>
        <w:t>争性磋商采购方式管理暂行办法》有关规定组建，依法依规履行其职责和义务的机</w:t>
      </w:r>
      <w:r>
        <w:rPr>
          <w:rFonts w:hint="default" w:ascii="宋体" w:hAnsi="宋体" w:cs="宋体"/>
          <w:sz w:val="23"/>
          <w:szCs w:val="23"/>
        </w:rPr>
        <w:t xml:space="preserve"> </w:t>
      </w:r>
      <w:r>
        <w:rPr>
          <w:rFonts w:hint="default" w:ascii="宋体" w:hAnsi="宋体" w:cs="宋体"/>
          <w:spacing w:val="-2"/>
          <w:sz w:val="23"/>
          <w:szCs w:val="23"/>
        </w:rPr>
        <w:t>构</w:t>
      </w:r>
      <w:r>
        <w:rPr>
          <w:rFonts w:hint="default" w:ascii="宋体" w:hAnsi="宋体" w:cs="宋体"/>
          <w:spacing w:val="-1"/>
          <w:sz w:val="23"/>
          <w:szCs w:val="23"/>
        </w:rPr>
        <w:t>。</w:t>
      </w:r>
    </w:p>
    <w:p w14:paraId="78D2A129">
      <w:pPr>
        <w:spacing w:before="2" w:line="374" w:lineRule="auto"/>
        <w:ind w:firstLine="482"/>
        <w:rPr>
          <w:rFonts w:hint="default" w:ascii="宋体" w:hAnsi="宋体" w:cs="宋体"/>
          <w:sz w:val="23"/>
          <w:szCs w:val="23"/>
        </w:rPr>
      </w:pPr>
      <w:r>
        <w:rPr>
          <w:rFonts w:hint="default" w:ascii="宋体" w:hAnsi="宋体" w:cs="宋体"/>
          <w:spacing w:val="10"/>
          <w:sz w:val="23"/>
          <w:szCs w:val="23"/>
        </w:rPr>
        <w:t>2.5</w:t>
      </w:r>
      <w:r>
        <w:rPr>
          <w:rFonts w:hint="default" w:ascii="宋体" w:hAnsi="宋体" w:cs="宋体"/>
          <w:spacing w:val="9"/>
          <w:sz w:val="23"/>
          <w:szCs w:val="23"/>
        </w:rPr>
        <w:t xml:space="preserve"> </w:t>
      </w:r>
      <w:r>
        <w:rPr>
          <w:rFonts w:hint="default" w:ascii="宋体" w:hAnsi="宋体" w:cs="宋体"/>
          <w:spacing w:val="5"/>
          <w:sz w:val="23"/>
          <w:szCs w:val="23"/>
        </w:rPr>
        <w:t xml:space="preserve"> “工程”是指建设工程，包括建筑物和构筑物的新建、改建、扩建、装修、</w:t>
      </w:r>
      <w:r>
        <w:rPr>
          <w:rFonts w:hint="default" w:ascii="宋体" w:hAnsi="宋体" w:cs="宋体"/>
          <w:sz w:val="23"/>
          <w:szCs w:val="23"/>
        </w:rPr>
        <w:t xml:space="preserve"> </w:t>
      </w:r>
      <w:r>
        <w:rPr>
          <w:rFonts w:hint="default" w:ascii="宋体" w:hAnsi="宋体" w:cs="宋体"/>
          <w:spacing w:val="4"/>
          <w:sz w:val="23"/>
          <w:szCs w:val="23"/>
        </w:rPr>
        <w:t>拆除、修缮、电力工程施工等，</w:t>
      </w:r>
      <w:r>
        <w:rPr>
          <w:rFonts w:hint="default" w:ascii="宋体" w:hAnsi="宋体" w:cs="宋体"/>
          <w:spacing w:val="3"/>
          <w:sz w:val="23"/>
          <w:szCs w:val="23"/>
        </w:rPr>
        <w:t>详</w:t>
      </w:r>
      <w:r>
        <w:rPr>
          <w:rFonts w:hint="default" w:ascii="宋体" w:hAnsi="宋体" w:cs="宋体"/>
          <w:spacing w:val="2"/>
          <w:sz w:val="23"/>
          <w:szCs w:val="23"/>
        </w:rPr>
        <w:t>见《政府采购品目分类目录》(财库[2013]189 号)。</w:t>
      </w:r>
    </w:p>
    <w:p w14:paraId="65724A65">
      <w:pPr>
        <w:spacing w:before="2" w:line="374" w:lineRule="auto"/>
        <w:ind w:left="2" w:right="18" w:firstLine="480"/>
        <w:rPr>
          <w:rFonts w:hint="default" w:ascii="宋体" w:hAnsi="宋体" w:cs="宋体"/>
          <w:sz w:val="23"/>
          <w:szCs w:val="23"/>
        </w:rPr>
      </w:pPr>
      <w:r>
        <w:rPr>
          <w:rFonts w:hint="default" w:ascii="宋体" w:hAnsi="宋体" w:cs="宋体"/>
          <w:spacing w:val="10"/>
          <w:sz w:val="23"/>
          <w:szCs w:val="23"/>
        </w:rPr>
        <w:t>2</w:t>
      </w:r>
      <w:r>
        <w:rPr>
          <w:rFonts w:hint="default" w:ascii="宋体" w:hAnsi="宋体" w:cs="宋体"/>
          <w:spacing w:val="5"/>
          <w:sz w:val="23"/>
          <w:szCs w:val="23"/>
        </w:rPr>
        <w:t>.6“进口产品”是指通过中国海关报关验放进入中国境内且产自关境外的产品，</w:t>
      </w:r>
      <w:r>
        <w:rPr>
          <w:rFonts w:hint="default" w:ascii="宋体" w:hAnsi="宋体" w:cs="宋体"/>
          <w:sz w:val="23"/>
          <w:szCs w:val="23"/>
        </w:rPr>
        <w:t xml:space="preserve"> </w:t>
      </w:r>
      <w:r>
        <w:rPr>
          <w:rFonts w:hint="default" w:ascii="宋体" w:hAnsi="宋体" w:cs="宋体"/>
          <w:spacing w:val="6"/>
          <w:sz w:val="23"/>
          <w:szCs w:val="23"/>
        </w:rPr>
        <w:t>详见《关</w:t>
      </w:r>
      <w:r>
        <w:rPr>
          <w:rFonts w:hint="default" w:ascii="宋体" w:hAnsi="宋体" w:cs="宋体"/>
          <w:spacing w:val="3"/>
          <w:sz w:val="23"/>
          <w:szCs w:val="23"/>
        </w:rPr>
        <w:t>于政府采购进口产品管理有关问题的通知》 (财库[2007]119 号)。</w:t>
      </w:r>
    </w:p>
    <w:p w14:paraId="1BD1A12F">
      <w:pPr>
        <w:spacing w:before="1" w:line="374" w:lineRule="auto"/>
        <w:ind w:left="3" w:right="80" w:firstLine="479"/>
        <w:rPr>
          <w:rFonts w:hint="default" w:ascii="宋体" w:hAnsi="宋体" w:cs="宋体"/>
          <w:sz w:val="23"/>
          <w:szCs w:val="23"/>
        </w:rPr>
      </w:pPr>
      <w:r>
        <w:rPr>
          <w:rFonts w:hint="default" w:ascii="宋体" w:hAnsi="宋体" w:cs="宋体"/>
          <w:spacing w:val="12"/>
          <w:sz w:val="23"/>
          <w:szCs w:val="23"/>
        </w:rPr>
        <w:t>2.7</w:t>
      </w:r>
      <w:r>
        <w:rPr>
          <w:rFonts w:hint="default" w:ascii="宋体" w:hAnsi="宋体" w:cs="宋体"/>
          <w:spacing w:val="10"/>
          <w:sz w:val="23"/>
          <w:szCs w:val="23"/>
        </w:rPr>
        <w:t xml:space="preserve"> </w:t>
      </w:r>
      <w:r>
        <w:rPr>
          <w:rFonts w:hint="default" w:ascii="宋体" w:hAnsi="宋体" w:cs="宋体"/>
          <w:spacing w:val="6"/>
          <w:sz w:val="23"/>
          <w:szCs w:val="23"/>
        </w:rPr>
        <w:t>“供应商产生方式”是指根据财政部《政府采购竞争性磋商采购方式管理暂</w:t>
      </w:r>
      <w:r>
        <w:rPr>
          <w:rFonts w:hint="default" w:ascii="宋体" w:hAnsi="宋体" w:cs="宋体"/>
          <w:sz w:val="23"/>
          <w:szCs w:val="23"/>
        </w:rPr>
        <w:t xml:space="preserve"> </w:t>
      </w:r>
      <w:r>
        <w:rPr>
          <w:rFonts w:hint="default" w:ascii="宋体" w:hAnsi="宋体" w:cs="宋体"/>
          <w:spacing w:val="1"/>
          <w:sz w:val="23"/>
          <w:szCs w:val="23"/>
        </w:rPr>
        <w:t>行办法》的有关规定，参与本项目竞争性采购磋商活动的供应商来源方式，</w:t>
      </w:r>
      <w:r>
        <w:rPr>
          <w:rFonts w:hint="default" w:ascii="宋体" w:hAnsi="宋体" w:cs="宋体"/>
          <w:sz w:val="23"/>
          <w:szCs w:val="23"/>
        </w:rPr>
        <w:t xml:space="preserve">具体见【磋 </w:t>
      </w:r>
      <w:r>
        <w:rPr>
          <w:rFonts w:hint="default" w:ascii="宋体" w:hAnsi="宋体" w:cs="宋体"/>
          <w:spacing w:val="9"/>
          <w:sz w:val="23"/>
          <w:szCs w:val="23"/>
        </w:rPr>
        <w:t>商</w:t>
      </w:r>
      <w:r>
        <w:rPr>
          <w:rFonts w:hint="default" w:ascii="宋体" w:hAnsi="宋体" w:cs="宋体"/>
          <w:spacing w:val="6"/>
          <w:sz w:val="23"/>
          <w:szCs w:val="23"/>
        </w:rPr>
        <w:t>须知前附表】。</w:t>
      </w:r>
    </w:p>
    <w:p w14:paraId="63E3C80C">
      <w:pPr>
        <w:spacing w:before="3" w:line="374" w:lineRule="auto"/>
        <w:ind w:right="80" w:firstLine="481"/>
        <w:rPr>
          <w:rFonts w:hint="default" w:ascii="宋体" w:hAnsi="宋体" w:cs="宋体"/>
          <w:sz w:val="23"/>
          <w:szCs w:val="23"/>
        </w:rPr>
      </w:pPr>
      <w:r>
        <w:rPr>
          <w:rFonts w:hint="default" w:ascii="宋体" w:hAnsi="宋体" w:cs="宋体"/>
          <w:spacing w:val="12"/>
          <w:sz w:val="23"/>
          <w:szCs w:val="23"/>
        </w:rPr>
        <w:t>2.</w:t>
      </w:r>
      <w:r>
        <w:rPr>
          <w:rFonts w:hint="default" w:ascii="宋体" w:hAnsi="宋体" w:cs="宋体"/>
          <w:spacing w:val="10"/>
          <w:sz w:val="23"/>
          <w:szCs w:val="23"/>
        </w:rPr>
        <w:t>8</w:t>
      </w:r>
      <w:r>
        <w:rPr>
          <w:rFonts w:hint="default" w:ascii="宋体" w:hAnsi="宋体" w:cs="宋体"/>
          <w:spacing w:val="6"/>
          <w:sz w:val="23"/>
          <w:szCs w:val="23"/>
        </w:rPr>
        <w:t xml:space="preserve"> 电子招标投标：是指电子招标投标参与各方 (采购人、采购代理机构、供应</w:t>
      </w:r>
      <w:r>
        <w:rPr>
          <w:rFonts w:hint="default" w:ascii="宋体" w:hAnsi="宋体" w:cs="宋体"/>
          <w:sz w:val="23"/>
          <w:szCs w:val="23"/>
        </w:rPr>
        <w:t xml:space="preserve"> </w:t>
      </w:r>
      <w:r>
        <w:rPr>
          <w:rFonts w:hint="default" w:ascii="宋体" w:hAnsi="宋体" w:cs="宋体"/>
          <w:spacing w:val="4"/>
          <w:sz w:val="23"/>
          <w:szCs w:val="23"/>
        </w:rPr>
        <w:t>商、评审专家) 按照相关法律法规的规定，应用网络信息技术，使用</w:t>
      </w:r>
      <w:r>
        <w:rPr>
          <w:rFonts w:hint="default" w:ascii="宋体" w:hAnsi="宋体" w:cs="宋体"/>
          <w:sz w:val="23"/>
          <w:szCs w:val="23"/>
        </w:rPr>
        <w:t>CA</w:t>
      </w:r>
      <w:r>
        <w:rPr>
          <w:rFonts w:hint="default" w:ascii="宋体" w:hAnsi="宋体" w:cs="宋体"/>
          <w:spacing w:val="4"/>
          <w:sz w:val="23"/>
          <w:szCs w:val="23"/>
        </w:rPr>
        <w:t xml:space="preserve"> 数字证书 </w:t>
      </w:r>
      <w:r>
        <w:rPr>
          <w:rFonts w:hint="default" w:ascii="宋体" w:hAnsi="宋体" w:cs="宋体"/>
          <w:spacing w:val="3"/>
          <w:sz w:val="23"/>
          <w:szCs w:val="23"/>
        </w:rPr>
        <w:t>(</w:t>
      </w:r>
      <w:r>
        <w:rPr>
          <w:rFonts w:hint="default" w:ascii="宋体" w:hAnsi="宋体" w:cs="宋体"/>
          <w:sz w:val="23"/>
          <w:szCs w:val="23"/>
        </w:rPr>
        <w:t xml:space="preserve">含 </w:t>
      </w:r>
      <w:r>
        <w:rPr>
          <w:rFonts w:hint="default" w:ascii="宋体" w:hAnsi="宋体" w:cs="宋体"/>
          <w:spacing w:val="7"/>
          <w:sz w:val="23"/>
          <w:szCs w:val="23"/>
        </w:rPr>
        <w:t>电子签章、签名) 在电子招标投标交易平台(以下简称交易平台)，进行的招标投标</w:t>
      </w:r>
      <w:r>
        <w:rPr>
          <w:rFonts w:hint="default" w:ascii="宋体" w:hAnsi="宋体" w:cs="宋体"/>
          <w:sz w:val="23"/>
          <w:szCs w:val="23"/>
        </w:rPr>
        <w:t xml:space="preserve">活 </w:t>
      </w:r>
      <w:r>
        <w:rPr>
          <w:rFonts w:hint="default" w:ascii="宋体" w:hAnsi="宋体" w:cs="宋体"/>
          <w:spacing w:val="-1"/>
          <w:sz w:val="23"/>
          <w:szCs w:val="23"/>
        </w:rPr>
        <w:t>动</w:t>
      </w:r>
      <w:r>
        <w:rPr>
          <w:rFonts w:hint="default" w:ascii="宋体" w:hAnsi="宋体" w:cs="宋体"/>
          <w:sz w:val="23"/>
          <w:szCs w:val="23"/>
        </w:rPr>
        <w:t>。</w:t>
      </w:r>
    </w:p>
    <w:p w14:paraId="11F3C5B9">
      <w:pPr>
        <w:spacing w:line="309" w:lineRule="exact"/>
        <w:ind w:left="484"/>
        <w:rPr>
          <w:rFonts w:hint="default" w:ascii="宋体" w:hAnsi="宋体" w:cs="宋体"/>
          <w:sz w:val="23"/>
          <w:szCs w:val="23"/>
        </w:rPr>
      </w:pPr>
      <w:r>
        <w:rPr>
          <w:rFonts w:hint="default" w:ascii="宋体" w:hAnsi="宋体" w:cs="宋体"/>
          <w:spacing w:val="11"/>
          <w:position w:val="1"/>
          <w:sz w:val="23"/>
          <w:szCs w:val="23"/>
        </w:rPr>
        <w:t>3</w:t>
      </w:r>
      <w:r>
        <w:rPr>
          <w:rFonts w:hint="default" w:ascii="宋体" w:hAnsi="宋体" w:cs="宋体"/>
          <w:spacing w:val="8"/>
          <w:position w:val="1"/>
          <w:sz w:val="23"/>
          <w:szCs w:val="23"/>
        </w:rPr>
        <w:t>.供应商的资格要求</w:t>
      </w:r>
    </w:p>
    <w:p w14:paraId="0C968F77">
      <w:pPr>
        <w:spacing w:before="159" w:line="226" w:lineRule="auto"/>
        <w:ind w:left="484"/>
        <w:rPr>
          <w:rFonts w:hint="default" w:ascii="宋体" w:hAnsi="宋体" w:cs="宋体"/>
          <w:sz w:val="23"/>
          <w:szCs w:val="23"/>
        </w:rPr>
      </w:pPr>
      <w:r>
        <w:rPr>
          <w:rFonts w:hint="default" w:ascii="宋体" w:hAnsi="宋体" w:cs="宋体"/>
          <w:spacing w:val="9"/>
          <w:sz w:val="23"/>
          <w:szCs w:val="23"/>
        </w:rPr>
        <w:t>3.1 供应商应当符合【磋商须知前附表】中规定的资格条件要求</w:t>
      </w:r>
      <w:r>
        <w:rPr>
          <w:rFonts w:hint="default" w:ascii="宋体" w:hAnsi="宋体" w:cs="宋体"/>
          <w:spacing w:val="3"/>
          <w:sz w:val="23"/>
          <w:szCs w:val="23"/>
        </w:rPr>
        <w:t>；</w:t>
      </w:r>
    </w:p>
    <w:p w14:paraId="65EF1B2D">
      <w:pPr>
        <w:spacing w:before="184" w:line="227" w:lineRule="auto"/>
        <w:ind w:left="484"/>
        <w:rPr>
          <w:rFonts w:hint="default" w:ascii="宋体" w:hAnsi="宋体" w:cs="宋体"/>
          <w:sz w:val="23"/>
          <w:szCs w:val="23"/>
        </w:rPr>
      </w:pPr>
      <w:r>
        <w:rPr>
          <w:rFonts w:hint="default" w:ascii="宋体" w:hAnsi="宋体" w:cs="宋体"/>
          <w:spacing w:val="14"/>
          <w:sz w:val="23"/>
          <w:szCs w:val="23"/>
        </w:rPr>
        <w:t>3</w:t>
      </w:r>
      <w:r>
        <w:rPr>
          <w:rFonts w:hint="default" w:ascii="宋体" w:hAnsi="宋体" w:cs="宋体"/>
          <w:spacing w:val="9"/>
          <w:sz w:val="23"/>
          <w:szCs w:val="23"/>
        </w:rPr>
        <w:t>.</w:t>
      </w:r>
      <w:r>
        <w:rPr>
          <w:rFonts w:hint="default" w:ascii="宋体" w:hAnsi="宋体" w:cs="宋体"/>
          <w:spacing w:val="7"/>
          <w:sz w:val="23"/>
          <w:szCs w:val="23"/>
        </w:rPr>
        <w:t>2 供应商不得存在下列情形之一：</w:t>
      </w:r>
    </w:p>
    <w:p w14:paraId="7BDABD1D">
      <w:pPr>
        <w:spacing w:before="186" w:line="224" w:lineRule="auto"/>
        <w:ind w:left="491"/>
        <w:rPr>
          <w:rFonts w:hint="default" w:ascii="宋体" w:hAnsi="宋体" w:cs="宋体"/>
          <w:sz w:val="23"/>
          <w:szCs w:val="23"/>
        </w:rPr>
      </w:pPr>
      <w:r>
        <w:rPr>
          <w:rFonts w:hint="default" w:ascii="宋体" w:hAnsi="宋体" w:cs="宋体"/>
          <w:spacing w:val="13"/>
          <w:sz w:val="23"/>
          <w:szCs w:val="23"/>
        </w:rPr>
        <w:t>(1) 法定代表人或单位负责人为同一人或者存在直接控股、管理关系的不同</w:t>
      </w:r>
      <w:r>
        <w:rPr>
          <w:rFonts w:hint="default" w:ascii="宋体" w:hAnsi="宋体" w:cs="宋体"/>
          <w:spacing w:val="10"/>
          <w:sz w:val="23"/>
          <w:szCs w:val="23"/>
        </w:rPr>
        <w:t>供</w:t>
      </w:r>
    </w:p>
    <w:p w14:paraId="4448AB97">
      <w:pPr>
        <w:rPr>
          <w:rFonts w:hint="default"/>
          <w:sz w:val="21"/>
          <w:szCs w:val="21"/>
        </w:rPr>
        <w:sectPr>
          <w:footerReference r:id="rId5" w:type="default"/>
          <w:pgSz w:w="11906" w:h="16839"/>
          <w:pgMar w:top="1247" w:right="1479" w:bottom="1259" w:left="1569" w:header="0" w:footer="1099" w:gutter="0"/>
          <w:lnNumType w:countBy="0" w:distance="360"/>
          <w:cols w:space="720" w:num="1"/>
        </w:sectPr>
      </w:pPr>
    </w:p>
    <w:p w14:paraId="55A6093E">
      <w:pPr>
        <w:spacing w:before="48" w:line="228" w:lineRule="auto"/>
        <w:ind w:left="1"/>
        <w:rPr>
          <w:rFonts w:hint="default" w:ascii="宋体" w:hAnsi="宋体" w:cs="宋体"/>
          <w:sz w:val="23"/>
          <w:szCs w:val="23"/>
        </w:rPr>
      </w:pPr>
      <w:r>
        <w:rPr>
          <w:rFonts w:hint="default" w:ascii="宋体" w:hAnsi="宋体" w:cs="宋体"/>
          <w:spacing w:val="13"/>
          <w:sz w:val="23"/>
          <w:szCs w:val="23"/>
        </w:rPr>
        <w:t>应</w:t>
      </w:r>
      <w:r>
        <w:rPr>
          <w:rFonts w:hint="default" w:ascii="宋体" w:hAnsi="宋体" w:cs="宋体"/>
          <w:spacing w:val="9"/>
          <w:sz w:val="23"/>
          <w:szCs w:val="23"/>
        </w:rPr>
        <w:t>商，不得参加本项目同一合同项下的政府采购活动。</w:t>
      </w:r>
    </w:p>
    <w:p w14:paraId="7D8969E8">
      <w:pPr>
        <w:spacing w:before="183" w:line="375" w:lineRule="auto"/>
        <w:ind w:left="21" w:right="53" w:firstLine="471"/>
        <w:rPr>
          <w:rFonts w:hint="default" w:ascii="宋体" w:hAnsi="宋体" w:cs="宋体"/>
          <w:sz w:val="23"/>
          <w:szCs w:val="23"/>
        </w:rPr>
      </w:pPr>
      <w:r>
        <w:rPr>
          <w:rFonts w:hint="default" w:ascii="宋体" w:hAnsi="宋体" w:cs="宋体"/>
          <w:spacing w:val="13"/>
          <w:sz w:val="23"/>
          <w:szCs w:val="23"/>
        </w:rPr>
        <w:t>(2) 为本采购项目提供整体设计、规范编制或者项目管理、监理、检测等服</w:t>
      </w:r>
      <w:r>
        <w:rPr>
          <w:rFonts w:hint="default" w:ascii="宋体" w:hAnsi="宋体" w:cs="宋体"/>
          <w:spacing w:val="10"/>
          <w:sz w:val="23"/>
          <w:szCs w:val="23"/>
        </w:rPr>
        <w:t>务</w:t>
      </w:r>
      <w:r>
        <w:rPr>
          <w:rFonts w:hint="default" w:ascii="宋体" w:hAnsi="宋体" w:cs="宋体"/>
          <w:sz w:val="23"/>
          <w:szCs w:val="23"/>
        </w:rPr>
        <w:t xml:space="preserve"> </w:t>
      </w:r>
      <w:r>
        <w:rPr>
          <w:rFonts w:hint="default" w:ascii="宋体" w:hAnsi="宋体" w:cs="宋体"/>
          <w:spacing w:val="14"/>
          <w:sz w:val="23"/>
          <w:szCs w:val="23"/>
        </w:rPr>
        <w:t>的</w:t>
      </w:r>
      <w:r>
        <w:rPr>
          <w:rFonts w:hint="default" w:ascii="宋体" w:hAnsi="宋体" w:cs="宋体"/>
          <w:spacing w:val="8"/>
          <w:sz w:val="23"/>
          <w:szCs w:val="23"/>
        </w:rPr>
        <w:t>，</w:t>
      </w:r>
      <w:r>
        <w:rPr>
          <w:rFonts w:hint="default" w:ascii="宋体" w:hAnsi="宋体" w:cs="宋体"/>
          <w:spacing w:val="7"/>
          <w:sz w:val="23"/>
          <w:szCs w:val="23"/>
        </w:rPr>
        <w:t>不得再参加本项目的采购活动。</w:t>
      </w:r>
    </w:p>
    <w:p w14:paraId="4C439723">
      <w:pPr>
        <w:spacing w:before="1" w:line="374" w:lineRule="auto"/>
        <w:ind w:left="2" w:right="53" w:firstLine="490"/>
        <w:rPr>
          <w:rFonts w:hint="default" w:ascii="宋体" w:hAnsi="宋体" w:cs="宋体"/>
          <w:sz w:val="23"/>
          <w:szCs w:val="23"/>
        </w:rPr>
      </w:pPr>
      <w:r>
        <w:rPr>
          <w:rFonts w:hint="default" w:ascii="宋体" w:hAnsi="宋体" w:cs="宋体"/>
          <w:spacing w:val="13"/>
          <w:sz w:val="23"/>
          <w:szCs w:val="23"/>
        </w:rPr>
        <w:t>(3) 被列入失信被执行人或重大税收违法案件当事人名单，被列入政府采购</w:t>
      </w:r>
      <w:r>
        <w:rPr>
          <w:rFonts w:hint="default" w:ascii="宋体" w:hAnsi="宋体" w:cs="宋体"/>
          <w:spacing w:val="10"/>
          <w:sz w:val="23"/>
          <w:szCs w:val="23"/>
        </w:rPr>
        <w:t>严</w:t>
      </w:r>
      <w:r>
        <w:rPr>
          <w:rFonts w:hint="default" w:ascii="宋体" w:hAnsi="宋体" w:cs="宋体"/>
          <w:sz w:val="23"/>
          <w:szCs w:val="23"/>
        </w:rPr>
        <w:t xml:space="preserve"> </w:t>
      </w:r>
      <w:r>
        <w:rPr>
          <w:rFonts w:hint="default" w:ascii="宋体" w:hAnsi="宋体" w:cs="宋体"/>
          <w:spacing w:val="17"/>
          <w:sz w:val="23"/>
          <w:szCs w:val="23"/>
        </w:rPr>
        <w:t>重</w:t>
      </w:r>
      <w:r>
        <w:rPr>
          <w:rFonts w:hint="default" w:ascii="宋体" w:hAnsi="宋体" w:cs="宋体"/>
          <w:spacing w:val="9"/>
          <w:sz w:val="23"/>
          <w:szCs w:val="23"/>
        </w:rPr>
        <w:t>违法失信行为记录名单的供应商，不得参加本项目的采购活动。</w:t>
      </w:r>
    </w:p>
    <w:p w14:paraId="3EEFD7FC">
      <w:pPr>
        <w:spacing w:line="310" w:lineRule="exact"/>
        <w:ind w:left="480"/>
        <w:rPr>
          <w:rFonts w:hint="default" w:ascii="宋体" w:hAnsi="宋体" w:cs="宋体"/>
          <w:sz w:val="23"/>
          <w:szCs w:val="23"/>
        </w:rPr>
      </w:pPr>
      <w:r>
        <w:rPr>
          <w:rFonts w:hint="default" w:ascii="宋体" w:hAnsi="宋体" w:cs="宋体"/>
          <w:spacing w:val="18"/>
          <w:position w:val="1"/>
          <w:sz w:val="23"/>
          <w:szCs w:val="23"/>
        </w:rPr>
        <w:t>4</w:t>
      </w:r>
      <w:r>
        <w:rPr>
          <w:rFonts w:hint="default" w:ascii="宋体" w:hAnsi="宋体" w:cs="宋体"/>
          <w:spacing w:val="9"/>
          <w:position w:val="1"/>
          <w:sz w:val="23"/>
          <w:szCs w:val="23"/>
        </w:rPr>
        <w:t>.参与竞争性磋商采购活动的费用</w:t>
      </w:r>
    </w:p>
    <w:p w14:paraId="6E350C63">
      <w:pPr>
        <w:spacing w:before="154" w:line="376" w:lineRule="auto"/>
        <w:ind w:right="53" w:firstLine="480"/>
        <w:rPr>
          <w:rFonts w:hint="default" w:ascii="宋体" w:hAnsi="宋体" w:cs="宋体"/>
          <w:sz w:val="23"/>
          <w:szCs w:val="23"/>
        </w:rPr>
      </w:pPr>
      <w:r>
        <w:rPr>
          <w:rFonts w:hint="default" w:ascii="宋体" w:hAnsi="宋体" w:cs="宋体"/>
          <w:spacing w:val="12"/>
          <w:sz w:val="23"/>
          <w:szCs w:val="23"/>
        </w:rPr>
        <w:t xml:space="preserve">4.1 </w:t>
      </w:r>
      <w:r>
        <w:rPr>
          <w:rFonts w:hint="default" w:ascii="宋体" w:hAnsi="宋体" w:cs="宋体"/>
          <w:spacing w:val="7"/>
          <w:sz w:val="23"/>
          <w:szCs w:val="23"/>
        </w:rPr>
        <w:t>无</w:t>
      </w:r>
      <w:r>
        <w:rPr>
          <w:rFonts w:hint="default" w:ascii="宋体" w:hAnsi="宋体" w:cs="宋体"/>
          <w:spacing w:val="6"/>
          <w:sz w:val="23"/>
          <w:szCs w:val="23"/>
        </w:rPr>
        <w:t>论竞争性磋商采购活动的结果如何，供应商应自行承担所有与本次竞争性</w:t>
      </w:r>
      <w:r>
        <w:rPr>
          <w:rFonts w:hint="default" w:ascii="宋体" w:hAnsi="宋体" w:cs="宋体"/>
          <w:sz w:val="23"/>
          <w:szCs w:val="23"/>
        </w:rPr>
        <w:t xml:space="preserve"> </w:t>
      </w:r>
      <w:r>
        <w:rPr>
          <w:rFonts w:hint="default" w:ascii="宋体" w:hAnsi="宋体" w:cs="宋体"/>
          <w:spacing w:val="16"/>
          <w:sz w:val="23"/>
          <w:szCs w:val="23"/>
        </w:rPr>
        <w:t>磋</w:t>
      </w:r>
      <w:r>
        <w:rPr>
          <w:rFonts w:hint="default" w:ascii="宋体" w:hAnsi="宋体" w:cs="宋体"/>
          <w:spacing w:val="9"/>
          <w:sz w:val="23"/>
          <w:szCs w:val="23"/>
        </w:rPr>
        <w:t>商</w:t>
      </w:r>
      <w:r>
        <w:rPr>
          <w:rFonts w:hint="default" w:ascii="宋体" w:hAnsi="宋体" w:cs="宋体"/>
          <w:spacing w:val="8"/>
          <w:sz w:val="23"/>
          <w:szCs w:val="23"/>
        </w:rPr>
        <w:t>采购活动有关的全部费用。</w:t>
      </w:r>
    </w:p>
    <w:p w14:paraId="36398FE0">
      <w:pPr>
        <w:spacing w:line="308" w:lineRule="exact"/>
        <w:ind w:left="486"/>
        <w:rPr>
          <w:rFonts w:hint="default" w:ascii="宋体" w:hAnsi="宋体" w:cs="宋体"/>
          <w:sz w:val="23"/>
          <w:szCs w:val="23"/>
        </w:rPr>
      </w:pPr>
      <w:r>
        <w:rPr>
          <w:rFonts w:hint="default" w:ascii="宋体" w:hAnsi="宋体" w:cs="宋体"/>
          <w:spacing w:val="10"/>
          <w:position w:val="1"/>
          <w:sz w:val="23"/>
          <w:szCs w:val="23"/>
        </w:rPr>
        <w:t>5</w:t>
      </w:r>
      <w:r>
        <w:rPr>
          <w:rFonts w:hint="default" w:ascii="宋体" w:hAnsi="宋体" w:cs="宋体"/>
          <w:spacing w:val="7"/>
          <w:position w:val="1"/>
          <w:sz w:val="23"/>
          <w:szCs w:val="23"/>
        </w:rPr>
        <w:t>．授权委托</w:t>
      </w:r>
    </w:p>
    <w:p w14:paraId="1859FF46">
      <w:pPr>
        <w:spacing w:before="155" w:line="375" w:lineRule="auto"/>
        <w:ind w:firstLine="486"/>
        <w:rPr>
          <w:rFonts w:hint="default" w:ascii="宋体" w:hAnsi="宋体" w:cs="宋体"/>
          <w:sz w:val="23"/>
          <w:szCs w:val="23"/>
        </w:rPr>
      </w:pPr>
      <w:r>
        <w:rPr>
          <w:rFonts w:hint="default" w:ascii="宋体" w:hAnsi="宋体" w:cs="宋体"/>
          <w:spacing w:val="12"/>
          <w:sz w:val="23"/>
          <w:szCs w:val="23"/>
        </w:rPr>
        <w:t>5.1</w:t>
      </w:r>
      <w:r>
        <w:rPr>
          <w:rFonts w:hint="default" w:ascii="宋体" w:hAnsi="宋体" w:cs="宋体"/>
          <w:spacing w:val="8"/>
          <w:sz w:val="23"/>
          <w:szCs w:val="23"/>
        </w:rPr>
        <w:t xml:space="preserve"> </w:t>
      </w:r>
      <w:r>
        <w:rPr>
          <w:rFonts w:hint="default" w:ascii="宋体" w:hAnsi="宋体" w:cs="宋体"/>
          <w:spacing w:val="6"/>
          <w:sz w:val="23"/>
          <w:szCs w:val="23"/>
        </w:rPr>
        <w:t>供应商代表为供应商法定代表人的，应持有法定代表人身份证明。供应商代</w:t>
      </w:r>
      <w:r>
        <w:rPr>
          <w:rFonts w:hint="default" w:ascii="宋体" w:hAnsi="宋体" w:cs="宋体"/>
          <w:sz w:val="23"/>
          <w:szCs w:val="23"/>
        </w:rPr>
        <w:t xml:space="preserve"> </w:t>
      </w:r>
      <w:r>
        <w:rPr>
          <w:rFonts w:hint="default" w:ascii="宋体" w:hAnsi="宋体" w:cs="宋体"/>
          <w:spacing w:val="16"/>
          <w:sz w:val="23"/>
          <w:szCs w:val="23"/>
        </w:rPr>
        <w:t>表不是</w:t>
      </w:r>
      <w:r>
        <w:rPr>
          <w:rFonts w:hint="default" w:ascii="宋体" w:hAnsi="宋体" w:cs="宋体"/>
          <w:spacing w:val="10"/>
          <w:sz w:val="23"/>
          <w:szCs w:val="23"/>
        </w:rPr>
        <w:t>供</w:t>
      </w:r>
      <w:r>
        <w:rPr>
          <w:rFonts w:hint="default" w:ascii="宋体" w:hAnsi="宋体" w:cs="宋体"/>
          <w:spacing w:val="8"/>
          <w:sz w:val="23"/>
          <w:szCs w:val="23"/>
        </w:rPr>
        <w:t>应商法定代表人的，应持有法定代表人授权书，并附法定代表人身份证明。</w:t>
      </w:r>
      <w:r>
        <w:rPr>
          <w:rFonts w:hint="default" w:ascii="宋体" w:hAnsi="宋体" w:cs="宋体"/>
          <w:sz w:val="23"/>
          <w:szCs w:val="23"/>
        </w:rPr>
        <w:t xml:space="preserve"> </w:t>
      </w:r>
      <w:r>
        <w:rPr>
          <w:rFonts w:hint="default" w:ascii="宋体" w:hAnsi="宋体" w:cs="宋体"/>
          <w:spacing w:val="12"/>
          <w:sz w:val="23"/>
          <w:szCs w:val="23"/>
        </w:rPr>
        <w:t>请供应</w:t>
      </w:r>
      <w:r>
        <w:rPr>
          <w:rFonts w:hint="default" w:ascii="宋体" w:hAnsi="宋体" w:cs="宋体"/>
          <w:spacing w:val="10"/>
          <w:sz w:val="23"/>
          <w:szCs w:val="23"/>
        </w:rPr>
        <w:t>商</w:t>
      </w:r>
      <w:r>
        <w:rPr>
          <w:rFonts w:hint="default" w:ascii="宋体" w:hAnsi="宋体" w:cs="宋体"/>
          <w:spacing w:val="6"/>
          <w:sz w:val="23"/>
          <w:szCs w:val="23"/>
        </w:rPr>
        <w:t>的法人代表 (或授权代表) 凭法人证明 (或授权委托书原件) 及身份证原件</w:t>
      </w:r>
      <w:r>
        <w:rPr>
          <w:rFonts w:hint="default" w:ascii="宋体" w:hAnsi="宋体" w:cs="宋体"/>
          <w:sz w:val="23"/>
          <w:szCs w:val="23"/>
        </w:rPr>
        <w:t xml:space="preserve"> </w:t>
      </w:r>
      <w:r>
        <w:rPr>
          <w:rFonts w:hint="default" w:ascii="宋体" w:hAnsi="宋体" w:cs="宋体"/>
          <w:spacing w:val="13"/>
          <w:sz w:val="23"/>
          <w:szCs w:val="23"/>
        </w:rPr>
        <w:t>准</w:t>
      </w:r>
      <w:r>
        <w:rPr>
          <w:rFonts w:hint="default" w:ascii="宋体" w:hAnsi="宋体" w:cs="宋体"/>
          <w:spacing w:val="9"/>
          <w:sz w:val="23"/>
          <w:szCs w:val="23"/>
        </w:rPr>
        <w:t>时参加磋商会议，否则，其响应文件将被拒绝。</w:t>
      </w:r>
    </w:p>
    <w:p w14:paraId="082D188A">
      <w:pPr>
        <w:spacing w:line="309" w:lineRule="exact"/>
        <w:ind w:left="483"/>
        <w:rPr>
          <w:rFonts w:hint="default" w:ascii="宋体" w:hAnsi="宋体" w:cs="宋体"/>
          <w:sz w:val="23"/>
          <w:szCs w:val="23"/>
        </w:rPr>
      </w:pPr>
      <w:r>
        <w:rPr>
          <w:rFonts w:hint="default" w:ascii="宋体" w:hAnsi="宋体" w:cs="宋体"/>
          <w:spacing w:val="10"/>
          <w:position w:val="1"/>
          <w:sz w:val="23"/>
          <w:szCs w:val="23"/>
        </w:rPr>
        <w:t>6</w:t>
      </w:r>
      <w:r>
        <w:rPr>
          <w:rFonts w:hint="default" w:ascii="宋体" w:hAnsi="宋体" w:cs="宋体"/>
          <w:spacing w:val="8"/>
          <w:position w:val="1"/>
          <w:sz w:val="23"/>
          <w:szCs w:val="23"/>
        </w:rPr>
        <w:t>．联合体形式</w:t>
      </w:r>
    </w:p>
    <w:p w14:paraId="14883226">
      <w:pPr>
        <w:spacing w:before="279" w:line="381" w:lineRule="auto"/>
        <w:ind w:left="6" w:right="53" w:firstLine="477"/>
        <w:rPr>
          <w:rFonts w:hint="default" w:ascii="宋体" w:hAnsi="宋体" w:cs="宋体"/>
          <w:sz w:val="23"/>
          <w:szCs w:val="23"/>
        </w:rPr>
      </w:pPr>
      <w:r>
        <w:rPr>
          <w:rFonts w:hint="default" w:ascii="宋体" w:hAnsi="宋体" w:cs="宋体"/>
          <w:spacing w:val="12"/>
          <w:sz w:val="23"/>
          <w:szCs w:val="23"/>
        </w:rPr>
        <w:t>6.1</w:t>
      </w:r>
      <w:r>
        <w:rPr>
          <w:rFonts w:hint="default" w:ascii="宋体" w:hAnsi="宋体" w:cs="宋体"/>
          <w:spacing w:val="11"/>
          <w:sz w:val="23"/>
          <w:szCs w:val="23"/>
        </w:rPr>
        <w:t xml:space="preserve"> </w:t>
      </w:r>
      <w:r>
        <w:rPr>
          <w:rFonts w:hint="default" w:ascii="宋体" w:hAnsi="宋体" w:cs="宋体"/>
          <w:spacing w:val="6"/>
          <w:sz w:val="23"/>
          <w:szCs w:val="23"/>
        </w:rPr>
        <w:t>除【磋商须知前附表】另有规定，本采购项目不接受除政府采购政策规定以</w:t>
      </w:r>
      <w:r>
        <w:rPr>
          <w:rFonts w:hint="default" w:ascii="宋体" w:hAnsi="宋体" w:cs="宋体"/>
          <w:sz w:val="23"/>
          <w:szCs w:val="23"/>
        </w:rPr>
        <w:t xml:space="preserve"> </w:t>
      </w:r>
      <w:r>
        <w:rPr>
          <w:rFonts w:hint="default" w:ascii="宋体" w:hAnsi="宋体" w:cs="宋体"/>
          <w:spacing w:val="8"/>
          <w:sz w:val="23"/>
          <w:szCs w:val="23"/>
        </w:rPr>
        <w:t>外的其他联合体参与磋商</w:t>
      </w:r>
      <w:r>
        <w:rPr>
          <w:rFonts w:hint="default" w:ascii="宋体" w:hAnsi="宋体" w:cs="宋体"/>
          <w:spacing w:val="7"/>
          <w:sz w:val="23"/>
          <w:szCs w:val="23"/>
        </w:rPr>
        <w:t>。</w:t>
      </w:r>
    </w:p>
    <w:p w14:paraId="29FAA8E9">
      <w:pPr>
        <w:spacing w:before="106" w:line="382" w:lineRule="auto"/>
        <w:ind w:left="2" w:right="53" w:firstLine="480"/>
        <w:rPr>
          <w:rFonts w:hint="default" w:ascii="宋体" w:hAnsi="宋体" w:cs="宋体"/>
          <w:sz w:val="23"/>
          <w:szCs w:val="23"/>
        </w:rPr>
      </w:pPr>
      <w:r>
        <w:rPr>
          <w:rFonts w:hint="default" w:ascii="宋体" w:hAnsi="宋体" w:cs="宋体"/>
          <w:spacing w:val="-8"/>
          <w:sz w:val="23"/>
          <w:szCs w:val="23"/>
        </w:rPr>
        <w:t>6.2 本章第</w:t>
      </w:r>
      <w:r>
        <w:rPr>
          <w:rFonts w:hint="default" w:ascii="宋体" w:hAnsi="宋体" w:cs="宋体"/>
          <w:spacing w:val="-7"/>
          <w:sz w:val="23"/>
          <w:szCs w:val="23"/>
        </w:rPr>
        <w:t xml:space="preserve"> </w:t>
      </w:r>
      <w:r>
        <w:rPr>
          <w:rFonts w:hint="default" w:ascii="宋体" w:hAnsi="宋体" w:cs="宋体"/>
          <w:spacing w:val="-4"/>
          <w:sz w:val="23"/>
          <w:szCs w:val="23"/>
        </w:rPr>
        <w:t>6.1 款规定供应商以联合体形式磋商，除应符合本章第 3.1 款、第 3.2</w:t>
      </w:r>
      <w:r>
        <w:rPr>
          <w:rFonts w:hint="default" w:ascii="宋体" w:hAnsi="宋体" w:cs="宋体"/>
          <w:sz w:val="23"/>
          <w:szCs w:val="23"/>
        </w:rPr>
        <w:t xml:space="preserve"> </w:t>
      </w:r>
      <w:r>
        <w:rPr>
          <w:rFonts w:hint="default" w:ascii="宋体" w:hAnsi="宋体" w:cs="宋体"/>
          <w:spacing w:val="15"/>
          <w:sz w:val="23"/>
          <w:szCs w:val="23"/>
        </w:rPr>
        <w:t>款</w:t>
      </w:r>
      <w:r>
        <w:rPr>
          <w:rFonts w:hint="default" w:ascii="宋体" w:hAnsi="宋体" w:cs="宋体"/>
          <w:spacing w:val="8"/>
          <w:sz w:val="23"/>
          <w:szCs w:val="23"/>
        </w:rPr>
        <w:t>规定外，还应遵守以下规定：</w:t>
      </w:r>
    </w:p>
    <w:p w14:paraId="5C7A45AD">
      <w:pPr>
        <w:spacing w:before="100" w:line="382" w:lineRule="auto"/>
        <w:ind w:left="3" w:right="80" w:firstLine="489"/>
        <w:rPr>
          <w:rFonts w:hint="default" w:ascii="宋体" w:hAnsi="宋体" w:cs="宋体"/>
          <w:sz w:val="23"/>
          <w:szCs w:val="23"/>
        </w:rPr>
      </w:pPr>
      <w:r>
        <w:rPr>
          <w:rFonts w:hint="default" w:ascii="宋体" w:hAnsi="宋体" w:cs="宋体"/>
          <w:spacing w:val="24"/>
          <w:sz w:val="23"/>
          <w:szCs w:val="23"/>
        </w:rPr>
        <w:t>(</w:t>
      </w:r>
      <w:r>
        <w:rPr>
          <w:rFonts w:hint="default" w:ascii="宋体" w:hAnsi="宋体" w:cs="宋体"/>
          <w:sz w:val="23"/>
          <w:szCs w:val="23"/>
        </w:rPr>
        <w:t>l</w:t>
      </w:r>
      <w:r>
        <w:rPr>
          <w:rFonts w:hint="default" w:ascii="宋体" w:hAnsi="宋体" w:cs="宋体"/>
          <w:spacing w:val="19"/>
          <w:sz w:val="23"/>
          <w:szCs w:val="23"/>
        </w:rPr>
        <w:t>)</w:t>
      </w:r>
      <w:r>
        <w:rPr>
          <w:rFonts w:hint="default" w:ascii="宋体" w:hAnsi="宋体" w:cs="宋体"/>
          <w:spacing w:val="12"/>
          <w:sz w:val="23"/>
          <w:szCs w:val="23"/>
        </w:rPr>
        <w:t xml:space="preserve"> 联合体各方应按磋商文件提供的格式签订联合体协议书，明确联合体牵头</w:t>
      </w:r>
      <w:r>
        <w:rPr>
          <w:rFonts w:hint="default" w:ascii="宋体" w:hAnsi="宋体" w:cs="宋体"/>
          <w:sz w:val="23"/>
          <w:szCs w:val="23"/>
        </w:rPr>
        <w:t xml:space="preserve"> </w:t>
      </w:r>
      <w:r>
        <w:rPr>
          <w:rFonts w:hint="default" w:ascii="宋体" w:hAnsi="宋体" w:cs="宋体"/>
          <w:spacing w:val="9"/>
          <w:sz w:val="23"/>
          <w:szCs w:val="23"/>
        </w:rPr>
        <w:t>人和各方的权利义务、合同工作量比例</w:t>
      </w:r>
      <w:r>
        <w:rPr>
          <w:rFonts w:hint="default" w:ascii="宋体" w:hAnsi="宋体" w:cs="宋体"/>
          <w:spacing w:val="5"/>
          <w:sz w:val="23"/>
          <w:szCs w:val="23"/>
        </w:rPr>
        <w:t>；</w:t>
      </w:r>
    </w:p>
    <w:p w14:paraId="42F28319">
      <w:pPr>
        <w:spacing w:before="102" w:line="226" w:lineRule="auto"/>
        <w:ind w:left="493"/>
        <w:rPr>
          <w:rFonts w:hint="default" w:ascii="宋体" w:hAnsi="宋体" w:cs="宋体"/>
          <w:sz w:val="23"/>
          <w:szCs w:val="23"/>
        </w:rPr>
      </w:pPr>
      <w:r>
        <w:rPr>
          <w:rFonts w:hint="default" w:ascii="宋体" w:hAnsi="宋体" w:cs="宋体"/>
          <w:spacing w:val="8"/>
          <w:sz w:val="23"/>
          <w:szCs w:val="23"/>
        </w:rPr>
        <w:t>(2) 联合体各方均应当符合本章第 3.1 款规定的供应商基本资格条件</w:t>
      </w:r>
      <w:r>
        <w:rPr>
          <w:rFonts w:hint="default" w:ascii="宋体" w:hAnsi="宋体" w:cs="宋体"/>
          <w:spacing w:val="4"/>
          <w:sz w:val="23"/>
          <w:szCs w:val="23"/>
        </w:rPr>
        <w:t>；</w:t>
      </w:r>
    </w:p>
    <w:p w14:paraId="73A5A779">
      <w:pPr>
        <w:spacing w:before="304" w:line="384" w:lineRule="auto"/>
        <w:ind w:right="80" w:firstLine="492"/>
        <w:rPr>
          <w:rFonts w:hint="default" w:ascii="宋体" w:hAnsi="宋体" w:cs="宋体"/>
          <w:sz w:val="23"/>
          <w:szCs w:val="23"/>
        </w:rPr>
      </w:pPr>
      <w:r>
        <w:rPr>
          <w:rFonts w:hint="default" w:ascii="宋体" w:hAnsi="宋体" w:cs="宋体"/>
          <w:spacing w:val="16"/>
          <w:sz w:val="23"/>
          <w:szCs w:val="23"/>
        </w:rPr>
        <w:t>(</w:t>
      </w:r>
      <w:r>
        <w:rPr>
          <w:rFonts w:hint="default" w:ascii="宋体" w:hAnsi="宋体" w:cs="宋体"/>
          <w:spacing w:val="12"/>
          <w:sz w:val="23"/>
          <w:szCs w:val="23"/>
        </w:rPr>
        <w:t>3</w:t>
      </w:r>
      <w:r>
        <w:rPr>
          <w:rFonts w:hint="default" w:ascii="宋体" w:hAnsi="宋体" w:cs="宋体"/>
          <w:spacing w:val="8"/>
          <w:sz w:val="23"/>
          <w:szCs w:val="23"/>
        </w:rPr>
        <w:t>) 联合体各方中至少应当有一方符合本章第 3.1 款规定的供应商特定资格条</w:t>
      </w:r>
      <w:r>
        <w:rPr>
          <w:rFonts w:hint="default" w:ascii="宋体" w:hAnsi="宋体" w:cs="宋体"/>
          <w:sz w:val="23"/>
          <w:szCs w:val="23"/>
        </w:rPr>
        <w:t xml:space="preserve"> </w:t>
      </w:r>
      <w:r>
        <w:rPr>
          <w:rFonts w:hint="default" w:ascii="宋体" w:hAnsi="宋体" w:cs="宋体"/>
          <w:spacing w:val="1"/>
          <w:sz w:val="23"/>
          <w:szCs w:val="23"/>
        </w:rPr>
        <w:t>件</w:t>
      </w:r>
      <w:r>
        <w:rPr>
          <w:rFonts w:hint="default" w:ascii="宋体" w:hAnsi="宋体" w:cs="宋体"/>
          <w:sz w:val="23"/>
          <w:szCs w:val="23"/>
        </w:rPr>
        <w:t>；</w:t>
      </w:r>
    </w:p>
    <w:p w14:paraId="14575E56">
      <w:pPr>
        <w:spacing w:before="99" w:line="374" w:lineRule="auto"/>
        <w:ind w:left="2" w:right="80" w:firstLine="490"/>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4) 联合体各方签订联合体协议书后，不得再单独参加或者与其他供应商组成</w:t>
      </w:r>
      <w:r>
        <w:rPr>
          <w:rFonts w:hint="default" w:ascii="宋体" w:hAnsi="宋体" w:cs="宋体"/>
          <w:sz w:val="23"/>
          <w:szCs w:val="23"/>
        </w:rPr>
        <w:t xml:space="preserve"> </w:t>
      </w:r>
      <w:r>
        <w:rPr>
          <w:rFonts w:hint="default" w:ascii="宋体" w:hAnsi="宋体" w:cs="宋体"/>
          <w:spacing w:val="9"/>
          <w:sz w:val="23"/>
          <w:szCs w:val="23"/>
        </w:rPr>
        <w:t>新的联合体参加同一项目的采购活动</w:t>
      </w:r>
      <w:r>
        <w:rPr>
          <w:rFonts w:hint="default" w:ascii="宋体" w:hAnsi="宋体" w:cs="宋体"/>
          <w:spacing w:val="5"/>
          <w:sz w:val="23"/>
          <w:szCs w:val="23"/>
        </w:rPr>
        <w:t>。</w:t>
      </w:r>
    </w:p>
    <w:p w14:paraId="36CDBC74">
      <w:pPr>
        <w:spacing w:line="308" w:lineRule="exact"/>
        <w:ind w:left="487"/>
        <w:rPr>
          <w:rFonts w:hint="default" w:ascii="宋体" w:hAnsi="宋体" w:cs="宋体"/>
          <w:sz w:val="23"/>
          <w:szCs w:val="23"/>
        </w:rPr>
      </w:pPr>
      <w:r>
        <w:rPr>
          <w:rFonts w:hint="default" w:ascii="宋体" w:hAnsi="宋体" w:cs="宋体"/>
          <w:spacing w:val="7"/>
          <w:position w:val="1"/>
          <w:sz w:val="23"/>
          <w:szCs w:val="23"/>
        </w:rPr>
        <w:t>7</w:t>
      </w:r>
      <w:r>
        <w:rPr>
          <w:rFonts w:hint="default" w:ascii="宋体" w:hAnsi="宋体" w:cs="宋体"/>
          <w:spacing w:val="6"/>
          <w:position w:val="1"/>
          <w:sz w:val="23"/>
          <w:szCs w:val="23"/>
        </w:rPr>
        <w:t>.现场勘察</w:t>
      </w:r>
    </w:p>
    <w:p w14:paraId="15373836">
      <w:pPr>
        <w:spacing w:before="47" w:line="375" w:lineRule="auto"/>
        <w:ind w:left="30" w:right="99" w:firstLine="456"/>
        <w:rPr>
          <w:rFonts w:hint="default" w:ascii="宋体" w:hAnsi="宋体" w:cs="宋体"/>
          <w:spacing w:val="-1"/>
          <w:sz w:val="23"/>
          <w:szCs w:val="23"/>
        </w:rPr>
      </w:pPr>
      <w:r>
        <w:rPr>
          <w:rFonts w:hint="default" w:ascii="宋体" w:hAnsi="宋体" w:cs="宋体"/>
          <w:spacing w:val="12"/>
          <w:sz w:val="23"/>
          <w:szCs w:val="23"/>
        </w:rPr>
        <w:t>7.1</w:t>
      </w:r>
      <w:r>
        <w:rPr>
          <w:rFonts w:hint="default" w:ascii="宋体" w:hAnsi="宋体" w:cs="宋体"/>
          <w:spacing w:val="7"/>
          <w:sz w:val="23"/>
          <w:szCs w:val="23"/>
        </w:rPr>
        <w:t xml:space="preserve"> </w:t>
      </w:r>
      <w:r>
        <w:rPr>
          <w:rFonts w:hint="default" w:ascii="宋体" w:hAnsi="宋体" w:cs="宋体"/>
          <w:spacing w:val="6"/>
          <w:sz w:val="23"/>
          <w:szCs w:val="23"/>
        </w:rPr>
        <w:t>供应商应按【磋商须知前附表】中规定对采购项目现场和周围环境的现场考</w:t>
      </w:r>
      <w:r>
        <w:rPr>
          <w:rFonts w:hint="default" w:ascii="宋体" w:hAnsi="宋体" w:cs="宋体"/>
          <w:sz w:val="23"/>
          <w:szCs w:val="23"/>
        </w:rPr>
        <w:t xml:space="preserve"> </w:t>
      </w:r>
      <w:r>
        <w:rPr>
          <w:rFonts w:hint="default" w:ascii="宋体" w:hAnsi="宋体" w:cs="宋体"/>
          <w:spacing w:val="-2"/>
          <w:sz w:val="23"/>
          <w:szCs w:val="23"/>
        </w:rPr>
        <w:t>察</w:t>
      </w:r>
      <w:r>
        <w:rPr>
          <w:rFonts w:hint="default" w:ascii="宋体" w:hAnsi="宋体" w:cs="宋体"/>
          <w:spacing w:val="-1"/>
          <w:sz w:val="23"/>
          <w:szCs w:val="23"/>
        </w:rPr>
        <w:t>。</w:t>
      </w:r>
    </w:p>
    <w:p w14:paraId="642CD68A">
      <w:pPr>
        <w:spacing w:before="47" w:line="375" w:lineRule="auto"/>
        <w:ind w:left="30" w:right="99" w:firstLine="456"/>
        <w:rPr>
          <w:rFonts w:hint="default" w:ascii="宋体" w:hAnsi="宋体" w:cs="宋体"/>
          <w:sz w:val="23"/>
          <w:szCs w:val="23"/>
        </w:rPr>
      </w:pPr>
      <w:r>
        <w:rPr>
          <w:rFonts w:hint="default" w:ascii="宋体" w:hAnsi="宋体" w:cs="宋体"/>
          <w:spacing w:val="12"/>
          <w:sz w:val="23"/>
          <w:szCs w:val="23"/>
        </w:rPr>
        <w:t>7.2</w:t>
      </w:r>
      <w:r>
        <w:rPr>
          <w:rFonts w:hint="default" w:ascii="宋体" w:hAnsi="宋体" w:cs="宋体"/>
          <w:spacing w:val="7"/>
          <w:sz w:val="23"/>
          <w:szCs w:val="23"/>
        </w:rPr>
        <w:t xml:space="preserve"> </w:t>
      </w:r>
      <w:r>
        <w:rPr>
          <w:rFonts w:hint="default" w:ascii="宋体" w:hAnsi="宋体" w:cs="宋体"/>
          <w:spacing w:val="6"/>
          <w:sz w:val="23"/>
          <w:szCs w:val="23"/>
        </w:rPr>
        <w:t>勘察现场的费用由供应商自己承担，勘察期间所发生的人身伤害及财产损失</w:t>
      </w:r>
      <w:r>
        <w:rPr>
          <w:rFonts w:hint="default" w:ascii="宋体" w:hAnsi="宋体" w:cs="宋体"/>
          <w:sz w:val="23"/>
          <w:szCs w:val="23"/>
        </w:rPr>
        <w:t xml:space="preserve"> </w:t>
      </w:r>
      <w:r>
        <w:rPr>
          <w:rFonts w:hint="default" w:ascii="宋体" w:hAnsi="宋体" w:cs="宋体"/>
          <w:spacing w:val="8"/>
          <w:sz w:val="23"/>
          <w:szCs w:val="23"/>
        </w:rPr>
        <w:t>由</w:t>
      </w:r>
      <w:r>
        <w:rPr>
          <w:rFonts w:hint="default" w:ascii="宋体" w:hAnsi="宋体" w:cs="宋体"/>
          <w:spacing w:val="5"/>
          <w:sz w:val="23"/>
          <w:szCs w:val="23"/>
        </w:rPr>
        <w:t>供</w:t>
      </w:r>
      <w:r>
        <w:rPr>
          <w:rFonts w:hint="default" w:ascii="宋体" w:hAnsi="宋体" w:cs="宋体"/>
          <w:spacing w:val="4"/>
          <w:sz w:val="23"/>
          <w:szCs w:val="23"/>
        </w:rPr>
        <w:t>应商自己负责。</w:t>
      </w:r>
    </w:p>
    <w:p w14:paraId="380BD34D">
      <w:pPr>
        <w:spacing w:before="1" w:line="374" w:lineRule="auto"/>
        <w:ind w:left="5" w:right="99" w:firstLine="481"/>
        <w:rPr>
          <w:rFonts w:hint="default" w:ascii="宋体" w:hAnsi="宋体" w:cs="宋体"/>
          <w:sz w:val="23"/>
          <w:szCs w:val="23"/>
        </w:rPr>
      </w:pPr>
      <w:r>
        <w:rPr>
          <w:rFonts w:hint="default" w:ascii="宋体" w:hAnsi="宋体" w:cs="宋体"/>
          <w:spacing w:val="12"/>
          <w:sz w:val="23"/>
          <w:szCs w:val="23"/>
        </w:rPr>
        <w:t>7.3</w:t>
      </w:r>
      <w:r>
        <w:rPr>
          <w:rFonts w:hint="default" w:ascii="宋体" w:hAnsi="宋体" w:cs="宋体"/>
          <w:spacing w:val="7"/>
          <w:sz w:val="23"/>
          <w:szCs w:val="23"/>
        </w:rPr>
        <w:t xml:space="preserve"> </w:t>
      </w:r>
      <w:r>
        <w:rPr>
          <w:rFonts w:hint="default" w:ascii="宋体" w:hAnsi="宋体" w:cs="宋体"/>
          <w:spacing w:val="6"/>
          <w:sz w:val="23"/>
          <w:szCs w:val="23"/>
        </w:rPr>
        <w:t>采购人不对供应商据此而做出的推论、理解和结论负责。一旦成交，供应商</w:t>
      </w:r>
      <w:r>
        <w:rPr>
          <w:rFonts w:hint="default" w:ascii="宋体" w:hAnsi="宋体" w:cs="宋体"/>
          <w:sz w:val="23"/>
          <w:szCs w:val="23"/>
        </w:rPr>
        <w:t xml:space="preserve"> </w:t>
      </w:r>
      <w:r>
        <w:rPr>
          <w:rFonts w:hint="default" w:ascii="宋体" w:hAnsi="宋体" w:cs="宋体"/>
          <w:spacing w:val="11"/>
          <w:sz w:val="23"/>
          <w:szCs w:val="23"/>
        </w:rPr>
        <w:t>不</w:t>
      </w:r>
      <w:r>
        <w:rPr>
          <w:rFonts w:hint="default" w:ascii="宋体" w:hAnsi="宋体" w:cs="宋体"/>
          <w:spacing w:val="9"/>
          <w:sz w:val="23"/>
          <w:szCs w:val="23"/>
        </w:rPr>
        <w:t>得以任何借口，提出额外补偿，或延长合同期限的要求。</w:t>
      </w:r>
    </w:p>
    <w:p w14:paraId="1E0033D0">
      <w:pPr>
        <w:spacing w:line="308" w:lineRule="exact"/>
        <w:ind w:left="482"/>
        <w:rPr>
          <w:rFonts w:hint="default" w:ascii="宋体" w:hAnsi="宋体" w:cs="宋体"/>
          <w:sz w:val="23"/>
          <w:szCs w:val="23"/>
        </w:rPr>
      </w:pPr>
      <w:r>
        <w:rPr>
          <w:rFonts w:hint="default" w:ascii="宋体" w:hAnsi="宋体" w:cs="宋体"/>
          <w:spacing w:val="8"/>
          <w:position w:val="1"/>
          <w:sz w:val="23"/>
          <w:szCs w:val="23"/>
        </w:rPr>
        <w:t>8.采购进口产品</w:t>
      </w:r>
    </w:p>
    <w:p w14:paraId="2A130851">
      <w:pPr>
        <w:spacing w:before="158" w:line="375" w:lineRule="auto"/>
        <w:ind w:right="99" w:firstLine="482"/>
        <w:rPr>
          <w:rFonts w:hint="default" w:ascii="宋体" w:hAnsi="宋体" w:cs="宋体"/>
          <w:sz w:val="23"/>
          <w:szCs w:val="23"/>
        </w:rPr>
      </w:pPr>
      <w:r>
        <w:rPr>
          <w:rFonts w:hint="default" w:ascii="宋体" w:hAnsi="宋体" w:cs="宋体"/>
          <w:spacing w:val="12"/>
          <w:sz w:val="23"/>
          <w:szCs w:val="23"/>
        </w:rPr>
        <w:t xml:space="preserve">8.1 </w:t>
      </w:r>
      <w:r>
        <w:rPr>
          <w:rFonts w:hint="default" w:ascii="宋体" w:hAnsi="宋体" w:cs="宋体"/>
          <w:spacing w:val="6"/>
          <w:sz w:val="23"/>
          <w:szCs w:val="23"/>
        </w:rPr>
        <w:t>除【磋商须知前附表】另有规定外，本项目拒绝进口产品参加竞争性磋商采</w:t>
      </w:r>
      <w:r>
        <w:rPr>
          <w:rFonts w:hint="default" w:ascii="宋体" w:hAnsi="宋体" w:cs="宋体"/>
          <w:sz w:val="23"/>
          <w:szCs w:val="23"/>
        </w:rPr>
        <w:t xml:space="preserve"> </w:t>
      </w:r>
      <w:r>
        <w:rPr>
          <w:rFonts w:hint="default" w:ascii="宋体" w:hAnsi="宋体" w:cs="宋体"/>
          <w:spacing w:val="7"/>
          <w:sz w:val="23"/>
          <w:szCs w:val="23"/>
        </w:rPr>
        <w:t>购</w:t>
      </w:r>
      <w:r>
        <w:rPr>
          <w:rFonts w:hint="default" w:ascii="宋体" w:hAnsi="宋体" w:cs="宋体"/>
          <w:spacing w:val="5"/>
          <w:sz w:val="23"/>
          <w:szCs w:val="23"/>
        </w:rPr>
        <w:t>活动。</w:t>
      </w:r>
    </w:p>
    <w:p w14:paraId="62DA9392">
      <w:pPr>
        <w:spacing w:line="226" w:lineRule="auto"/>
        <w:ind w:left="482"/>
        <w:rPr>
          <w:rFonts w:hint="default" w:ascii="宋体" w:hAnsi="宋体" w:cs="宋体"/>
          <w:sz w:val="23"/>
          <w:szCs w:val="23"/>
        </w:rPr>
      </w:pPr>
      <w:r>
        <w:rPr>
          <w:rFonts w:hint="default" w:ascii="宋体" w:hAnsi="宋体" w:cs="宋体"/>
          <w:spacing w:val="11"/>
          <w:sz w:val="23"/>
          <w:szCs w:val="23"/>
        </w:rPr>
        <w:t>9</w:t>
      </w:r>
      <w:r>
        <w:rPr>
          <w:rFonts w:hint="default" w:ascii="宋体" w:hAnsi="宋体" w:cs="宋体"/>
          <w:spacing w:val="8"/>
          <w:sz w:val="23"/>
          <w:szCs w:val="23"/>
        </w:rPr>
        <w:t>. 政府采购政策支持</w:t>
      </w:r>
    </w:p>
    <w:p w14:paraId="2E10851B">
      <w:pPr>
        <w:spacing w:before="306" w:line="226" w:lineRule="auto"/>
        <w:ind w:left="482"/>
        <w:rPr>
          <w:rFonts w:hint="default" w:ascii="宋体" w:hAnsi="宋体" w:cs="宋体"/>
          <w:sz w:val="23"/>
          <w:szCs w:val="23"/>
        </w:rPr>
      </w:pPr>
      <w:r>
        <w:rPr>
          <w:rFonts w:hint="default" w:ascii="宋体" w:hAnsi="宋体" w:cs="宋体"/>
          <w:spacing w:val="1"/>
          <w:sz w:val="23"/>
          <w:szCs w:val="23"/>
        </w:rPr>
        <w:t>9.1 价格评审优</w:t>
      </w:r>
      <w:r>
        <w:rPr>
          <w:rFonts w:hint="default" w:ascii="宋体" w:hAnsi="宋体" w:cs="宋体"/>
          <w:sz w:val="23"/>
          <w:szCs w:val="23"/>
        </w:rPr>
        <w:t>惠：</w:t>
      </w:r>
    </w:p>
    <w:p w14:paraId="5FBB5D14">
      <w:pPr>
        <w:spacing w:before="184" w:line="377" w:lineRule="auto"/>
        <w:ind w:right="96" w:firstLine="493"/>
        <w:rPr>
          <w:rFonts w:hint="default" w:ascii="宋体" w:hAnsi="宋体" w:cs="宋体"/>
          <w:sz w:val="23"/>
          <w:szCs w:val="23"/>
        </w:rPr>
      </w:pPr>
      <w:r>
        <w:rPr>
          <w:rFonts w:hint="default" w:ascii="宋体" w:hAnsi="宋体" w:cs="宋体"/>
          <w:spacing w:val="13"/>
          <w:sz w:val="23"/>
          <w:szCs w:val="23"/>
        </w:rPr>
        <w:t>(1) 产品符合政府采购强制采购政策的，实行强制采购；符合政府采购优先</w:t>
      </w:r>
      <w:r>
        <w:rPr>
          <w:rFonts w:hint="default" w:ascii="宋体" w:hAnsi="宋体" w:cs="宋体"/>
          <w:spacing w:val="10"/>
          <w:sz w:val="23"/>
          <w:szCs w:val="23"/>
        </w:rPr>
        <w:t>采</w:t>
      </w:r>
      <w:r>
        <w:rPr>
          <w:rFonts w:hint="default" w:ascii="宋体" w:hAnsi="宋体" w:cs="宋体"/>
          <w:sz w:val="23"/>
          <w:szCs w:val="23"/>
        </w:rPr>
        <w:t xml:space="preserve"> </w:t>
      </w:r>
      <w:r>
        <w:rPr>
          <w:rFonts w:hint="default" w:ascii="宋体" w:hAnsi="宋体" w:cs="宋体"/>
          <w:spacing w:val="5"/>
          <w:sz w:val="23"/>
          <w:szCs w:val="23"/>
        </w:rPr>
        <w:t>购</w:t>
      </w:r>
      <w:r>
        <w:rPr>
          <w:rFonts w:hint="default" w:ascii="宋体" w:hAnsi="宋体" w:cs="宋体"/>
          <w:spacing w:val="4"/>
          <w:sz w:val="23"/>
          <w:szCs w:val="23"/>
        </w:rPr>
        <w:t>政策的，产品只能享受节能产品、环境标志产品、两型产品等产品优惠中的一项(由</w:t>
      </w:r>
      <w:r>
        <w:rPr>
          <w:rFonts w:hint="default" w:ascii="宋体" w:hAnsi="宋体" w:cs="宋体"/>
          <w:sz w:val="23"/>
          <w:szCs w:val="23"/>
        </w:rPr>
        <w:t xml:space="preserve"> </w:t>
      </w:r>
      <w:r>
        <w:rPr>
          <w:rFonts w:hint="default" w:ascii="宋体" w:hAnsi="宋体" w:cs="宋体"/>
          <w:spacing w:val="20"/>
          <w:sz w:val="23"/>
          <w:szCs w:val="23"/>
        </w:rPr>
        <w:t>供</w:t>
      </w:r>
      <w:r>
        <w:rPr>
          <w:rFonts w:hint="default" w:ascii="宋体" w:hAnsi="宋体" w:cs="宋体"/>
          <w:spacing w:val="16"/>
          <w:sz w:val="23"/>
          <w:szCs w:val="23"/>
        </w:rPr>
        <w:t>应</w:t>
      </w:r>
      <w:r>
        <w:rPr>
          <w:rFonts w:hint="default" w:ascii="宋体" w:hAnsi="宋体" w:cs="宋体"/>
          <w:spacing w:val="10"/>
          <w:sz w:val="23"/>
          <w:szCs w:val="23"/>
        </w:rPr>
        <w:t>商在报价文件中选择并填报政策功能编码，评审时进行价格扣除)；供应商享受</w:t>
      </w:r>
      <w:r>
        <w:rPr>
          <w:rFonts w:hint="default" w:ascii="宋体" w:hAnsi="宋体" w:cs="宋体"/>
          <w:sz w:val="23"/>
          <w:szCs w:val="23"/>
        </w:rPr>
        <w:t xml:space="preserve"> </w:t>
      </w:r>
      <w:r>
        <w:rPr>
          <w:rFonts w:hint="default" w:ascii="宋体" w:hAnsi="宋体" w:cs="宋体"/>
          <w:spacing w:val="14"/>
          <w:sz w:val="23"/>
          <w:szCs w:val="23"/>
        </w:rPr>
        <w:t>支</w:t>
      </w:r>
      <w:r>
        <w:rPr>
          <w:rFonts w:hint="default" w:ascii="宋体" w:hAnsi="宋体" w:cs="宋体"/>
          <w:spacing w:val="9"/>
          <w:sz w:val="23"/>
          <w:szCs w:val="23"/>
        </w:rPr>
        <w:t>持</w:t>
      </w:r>
      <w:r>
        <w:rPr>
          <w:rFonts w:hint="default" w:ascii="宋体" w:hAnsi="宋体" w:cs="宋体"/>
          <w:spacing w:val="7"/>
          <w:sz w:val="23"/>
          <w:szCs w:val="23"/>
        </w:rPr>
        <w:t>中小企业发展政策优惠的，可以与同时享受节能产品、环境标志产品、两型产品</w:t>
      </w:r>
      <w:r>
        <w:rPr>
          <w:rFonts w:hint="default" w:ascii="宋体" w:hAnsi="宋体" w:cs="宋体"/>
          <w:sz w:val="23"/>
          <w:szCs w:val="23"/>
        </w:rPr>
        <w:t xml:space="preserve"> </w:t>
      </w:r>
      <w:r>
        <w:rPr>
          <w:rFonts w:hint="default" w:ascii="宋体" w:hAnsi="宋体" w:cs="宋体"/>
          <w:spacing w:val="14"/>
          <w:sz w:val="23"/>
          <w:szCs w:val="23"/>
        </w:rPr>
        <w:t>等</w:t>
      </w:r>
      <w:r>
        <w:rPr>
          <w:rFonts w:hint="default" w:ascii="宋体" w:hAnsi="宋体" w:cs="宋体"/>
          <w:spacing w:val="9"/>
          <w:sz w:val="23"/>
          <w:szCs w:val="23"/>
        </w:rPr>
        <w:t>产</w:t>
      </w:r>
      <w:r>
        <w:rPr>
          <w:rFonts w:hint="default" w:ascii="宋体" w:hAnsi="宋体" w:cs="宋体"/>
          <w:spacing w:val="7"/>
          <w:sz w:val="23"/>
          <w:szCs w:val="23"/>
        </w:rPr>
        <w:t>品优惠中的一项累加扣除。省级以上财政部门关于政府采购强制采购、优先采购</w:t>
      </w:r>
      <w:r>
        <w:rPr>
          <w:rFonts w:hint="default" w:ascii="宋体" w:hAnsi="宋体" w:cs="宋体"/>
          <w:sz w:val="23"/>
          <w:szCs w:val="23"/>
        </w:rPr>
        <w:t xml:space="preserve"> </w:t>
      </w:r>
      <w:r>
        <w:rPr>
          <w:rFonts w:hint="default" w:ascii="宋体" w:hAnsi="宋体" w:cs="宋体"/>
          <w:spacing w:val="22"/>
          <w:sz w:val="23"/>
          <w:szCs w:val="23"/>
        </w:rPr>
        <w:t>的</w:t>
      </w:r>
      <w:r>
        <w:rPr>
          <w:rFonts w:hint="default" w:ascii="宋体" w:hAnsi="宋体" w:cs="宋体"/>
          <w:spacing w:val="20"/>
          <w:sz w:val="23"/>
          <w:szCs w:val="23"/>
        </w:rPr>
        <w:t>政</w:t>
      </w:r>
      <w:r>
        <w:rPr>
          <w:rFonts w:hint="default" w:ascii="宋体" w:hAnsi="宋体" w:cs="宋体"/>
          <w:spacing w:val="11"/>
          <w:sz w:val="23"/>
          <w:szCs w:val="23"/>
        </w:rPr>
        <w:t>策规定可在指定的媒体和中国政府采购网(</w:t>
      </w:r>
      <w:r>
        <w:rPr>
          <w:rFonts w:hint="default" w:ascii="宋体" w:hAnsi="宋体" w:cs="宋体"/>
          <w:sz w:val="23"/>
          <w:szCs w:val="23"/>
        </w:rPr>
        <w:t>www</w:t>
      </w:r>
      <w:r>
        <w:rPr>
          <w:rFonts w:hint="default" w:ascii="宋体" w:hAnsi="宋体" w:cs="宋体"/>
          <w:spacing w:val="11"/>
          <w:sz w:val="23"/>
          <w:szCs w:val="23"/>
        </w:rPr>
        <w:t>.</w:t>
      </w:r>
      <w:r>
        <w:rPr>
          <w:rFonts w:hint="default" w:ascii="宋体" w:hAnsi="宋体" w:cs="宋体"/>
          <w:sz w:val="23"/>
          <w:szCs w:val="23"/>
        </w:rPr>
        <w:t>ccgp</w:t>
      </w:r>
      <w:r>
        <w:rPr>
          <w:rFonts w:hint="default" w:ascii="宋体" w:hAnsi="宋体" w:cs="宋体"/>
          <w:spacing w:val="11"/>
          <w:sz w:val="23"/>
          <w:szCs w:val="23"/>
        </w:rPr>
        <w:t>.</w:t>
      </w:r>
      <w:r>
        <w:rPr>
          <w:rFonts w:hint="default" w:ascii="宋体" w:hAnsi="宋体" w:cs="宋体"/>
          <w:sz w:val="23"/>
          <w:szCs w:val="23"/>
        </w:rPr>
        <w:t>gov</w:t>
      </w:r>
      <w:r>
        <w:rPr>
          <w:rFonts w:hint="default" w:ascii="宋体" w:hAnsi="宋体" w:cs="宋体"/>
          <w:spacing w:val="11"/>
          <w:sz w:val="23"/>
          <w:szCs w:val="23"/>
        </w:rPr>
        <w:t>.</w:t>
      </w:r>
      <w:r>
        <w:rPr>
          <w:rFonts w:hint="default" w:ascii="宋体" w:hAnsi="宋体" w:cs="宋体"/>
          <w:sz w:val="23"/>
          <w:szCs w:val="23"/>
        </w:rPr>
        <w:t>cn</w:t>
      </w:r>
      <w:r>
        <w:rPr>
          <w:rFonts w:hint="default" w:ascii="宋体" w:hAnsi="宋体" w:cs="宋体"/>
          <w:spacing w:val="11"/>
          <w:sz w:val="23"/>
          <w:szCs w:val="23"/>
        </w:rPr>
        <w:t>)查询。本项目价格</w:t>
      </w:r>
      <w:r>
        <w:rPr>
          <w:rFonts w:hint="default" w:ascii="宋体" w:hAnsi="宋体" w:cs="宋体"/>
          <w:sz w:val="23"/>
          <w:szCs w:val="23"/>
        </w:rPr>
        <w:t xml:space="preserve"> </w:t>
      </w:r>
      <w:r>
        <w:rPr>
          <w:rFonts w:hint="default" w:ascii="宋体" w:hAnsi="宋体" w:cs="宋体"/>
          <w:spacing w:val="16"/>
          <w:sz w:val="23"/>
          <w:szCs w:val="23"/>
        </w:rPr>
        <w:t>扣</w:t>
      </w:r>
      <w:r>
        <w:rPr>
          <w:rFonts w:hint="default" w:ascii="宋体" w:hAnsi="宋体" w:cs="宋体"/>
          <w:spacing w:val="8"/>
          <w:sz w:val="23"/>
          <w:szCs w:val="23"/>
        </w:rPr>
        <w:t>除比例见磋商须知前附表。</w:t>
      </w:r>
    </w:p>
    <w:p w14:paraId="3623E77B">
      <w:pPr>
        <w:spacing w:before="101" w:line="227" w:lineRule="auto"/>
        <w:ind w:left="482"/>
        <w:rPr>
          <w:rFonts w:hint="default" w:ascii="宋体" w:hAnsi="宋体" w:cs="宋体"/>
          <w:sz w:val="23"/>
          <w:szCs w:val="23"/>
        </w:rPr>
      </w:pPr>
      <w:r>
        <w:rPr>
          <w:rFonts w:hint="default" w:ascii="宋体" w:hAnsi="宋体" w:cs="宋体"/>
          <w:spacing w:val="2"/>
          <w:sz w:val="23"/>
          <w:szCs w:val="23"/>
        </w:rPr>
        <w:t>9.2 供应商符合本章第 9.1 款的，应提供相关证明</w:t>
      </w:r>
      <w:r>
        <w:rPr>
          <w:rFonts w:hint="default" w:ascii="宋体" w:hAnsi="宋体" w:cs="宋体"/>
          <w:sz w:val="23"/>
          <w:szCs w:val="23"/>
        </w:rPr>
        <w:t>资料。</w:t>
      </w:r>
    </w:p>
    <w:p w14:paraId="3F4B462D">
      <w:pPr>
        <w:spacing w:before="302" w:line="384" w:lineRule="auto"/>
        <w:ind w:left="21" w:firstLine="471"/>
        <w:rPr>
          <w:rFonts w:hint="default" w:ascii="宋体" w:hAnsi="宋体" w:cs="宋体"/>
          <w:sz w:val="23"/>
          <w:szCs w:val="23"/>
        </w:rPr>
      </w:pPr>
      <w:r>
        <w:rPr>
          <w:rFonts w:hint="default" w:ascii="宋体" w:hAnsi="宋体" w:cs="宋体"/>
          <w:spacing w:val="9"/>
          <w:sz w:val="23"/>
          <w:szCs w:val="23"/>
        </w:rPr>
        <w:t>(</w:t>
      </w:r>
      <w:r>
        <w:rPr>
          <w:rFonts w:hint="default" w:ascii="宋体" w:hAnsi="宋体" w:cs="宋体"/>
          <w:spacing w:val="5"/>
          <w:sz w:val="23"/>
          <w:szCs w:val="23"/>
        </w:rPr>
        <w:t>1) 中小企业：按《政府采购促进中小企业发展管理办法》 (财库[2020]46 号)</w:t>
      </w:r>
      <w:r>
        <w:rPr>
          <w:rFonts w:hint="default" w:ascii="宋体" w:hAnsi="宋体" w:cs="宋体"/>
          <w:sz w:val="23"/>
          <w:szCs w:val="23"/>
        </w:rPr>
        <w:t xml:space="preserve"> </w:t>
      </w:r>
      <w:r>
        <w:rPr>
          <w:rFonts w:hint="default" w:ascii="宋体" w:hAnsi="宋体" w:cs="宋体"/>
          <w:spacing w:val="3"/>
          <w:sz w:val="23"/>
          <w:szCs w:val="23"/>
        </w:rPr>
        <w:t xml:space="preserve">的规定，供应商提供《中小企业声明函》  (格式) </w:t>
      </w:r>
      <w:r>
        <w:rPr>
          <w:rFonts w:hint="default" w:ascii="宋体" w:hAnsi="宋体" w:cs="宋体"/>
          <w:spacing w:val="2"/>
          <w:sz w:val="23"/>
          <w:szCs w:val="23"/>
        </w:rPr>
        <w:t>。</w:t>
      </w:r>
    </w:p>
    <w:p w14:paraId="09675C6F">
      <w:pPr>
        <w:spacing w:before="98" w:line="227" w:lineRule="auto"/>
        <w:ind w:left="499"/>
        <w:rPr>
          <w:rFonts w:hint="default" w:ascii="宋体" w:hAnsi="宋体" w:cs="宋体"/>
          <w:sz w:val="23"/>
          <w:szCs w:val="23"/>
        </w:rPr>
      </w:pPr>
      <w:r>
        <w:rPr>
          <w:rFonts w:hint="default" w:ascii="宋体" w:hAnsi="宋体" w:cs="宋体"/>
          <w:spacing w:val="4"/>
          <w:sz w:val="23"/>
          <w:szCs w:val="23"/>
        </w:rPr>
        <w:t>1</w:t>
      </w:r>
      <w:r>
        <w:rPr>
          <w:rFonts w:hint="default" w:ascii="宋体" w:hAnsi="宋体" w:cs="宋体"/>
          <w:spacing w:val="3"/>
          <w:sz w:val="23"/>
          <w:szCs w:val="23"/>
        </w:rPr>
        <w:t>0</w:t>
      </w:r>
      <w:r>
        <w:rPr>
          <w:rFonts w:hint="default" w:ascii="宋体" w:hAnsi="宋体" w:cs="宋体"/>
          <w:spacing w:val="2"/>
          <w:sz w:val="23"/>
          <w:szCs w:val="23"/>
        </w:rPr>
        <w:t>. 偏离</w:t>
      </w:r>
    </w:p>
    <w:p w14:paraId="2A1B37E4">
      <w:pPr>
        <w:spacing w:before="186" w:line="380" w:lineRule="auto"/>
        <w:ind w:right="207" w:firstLine="498"/>
        <w:rPr>
          <w:rFonts w:hint="default" w:ascii="宋体" w:hAnsi="宋体" w:cs="宋体"/>
          <w:sz w:val="23"/>
          <w:szCs w:val="23"/>
        </w:rPr>
      </w:pPr>
      <w:r>
        <w:rPr>
          <w:rFonts w:hint="default" w:ascii="宋体" w:hAnsi="宋体" w:cs="宋体"/>
          <w:spacing w:val="12"/>
          <w:sz w:val="23"/>
          <w:szCs w:val="23"/>
        </w:rPr>
        <w:t>1</w:t>
      </w:r>
      <w:r>
        <w:rPr>
          <w:rFonts w:hint="default" w:ascii="宋体" w:hAnsi="宋体" w:cs="宋体"/>
          <w:spacing w:val="11"/>
          <w:sz w:val="23"/>
          <w:szCs w:val="23"/>
        </w:rPr>
        <w:t>0</w:t>
      </w:r>
      <w:r>
        <w:rPr>
          <w:rFonts w:hint="default" w:ascii="宋体" w:hAnsi="宋体" w:cs="宋体"/>
          <w:spacing w:val="6"/>
          <w:sz w:val="23"/>
          <w:szCs w:val="23"/>
        </w:rPr>
        <w:t>.1 本条所称偏离为磋商文件对磋商文件的偏离，即不满足、或不响应磋商文</w:t>
      </w:r>
      <w:r>
        <w:rPr>
          <w:rFonts w:hint="default" w:ascii="宋体" w:hAnsi="宋体" w:cs="宋体"/>
          <w:sz w:val="23"/>
          <w:szCs w:val="23"/>
        </w:rPr>
        <w:t xml:space="preserve"> </w:t>
      </w:r>
      <w:r>
        <w:rPr>
          <w:rFonts w:hint="default" w:ascii="宋体" w:hAnsi="宋体" w:cs="宋体"/>
          <w:spacing w:val="11"/>
          <w:sz w:val="23"/>
          <w:szCs w:val="23"/>
        </w:rPr>
        <w:t>件的要求。偏离分为对磋商文件的实质性要求条款偏离和对磋商文件的一般商务</w:t>
      </w:r>
      <w:r>
        <w:rPr>
          <w:rFonts w:hint="default" w:ascii="宋体" w:hAnsi="宋体" w:cs="宋体"/>
          <w:spacing w:val="4"/>
          <w:sz w:val="23"/>
          <w:szCs w:val="23"/>
        </w:rPr>
        <w:t>和</w:t>
      </w:r>
      <w:r>
        <w:rPr>
          <w:rFonts w:hint="default" w:ascii="宋体" w:hAnsi="宋体" w:cs="宋体"/>
          <w:sz w:val="23"/>
          <w:szCs w:val="23"/>
        </w:rPr>
        <w:t xml:space="preserve"> </w:t>
      </w:r>
      <w:r>
        <w:rPr>
          <w:rFonts w:hint="default" w:ascii="宋体" w:hAnsi="宋体" w:cs="宋体"/>
          <w:spacing w:val="7"/>
          <w:sz w:val="23"/>
          <w:szCs w:val="23"/>
        </w:rPr>
        <w:t>技术条款 (参数) 偏离。</w:t>
      </w:r>
    </w:p>
    <w:p w14:paraId="2F143D49">
      <w:pPr>
        <w:spacing w:before="98" w:line="379" w:lineRule="auto"/>
        <w:ind w:right="99" w:firstLine="499"/>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0</w:t>
      </w:r>
      <w:r>
        <w:rPr>
          <w:rFonts w:hint="default" w:ascii="宋体" w:hAnsi="宋体" w:cs="宋体"/>
          <w:spacing w:val="9"/>
          <w:sz w:val="23"/>
          <w:szCs w:val="23"/>
        </w:rPr>
        <w:t>.2 除法律、法规和规章规定外，磋商文件中标注“★”符号的条款为实质性</w:t>
      </w:r>
      <w:r>
        <w:rPr>
          <w:rFonts w:hint="default" w:ascii="宋体" w:hAnsi="宋体" w:cs="宋体"/>
          <w:sz w:val="23"/>
          <w:szCs w:val="23"/>
        </w:rPr>
        <w:t xml:space="preserve"> </w:t>
      </w:r>
      <w:r>
        <w:rPr>
          <w:rFonts w:hint="default" w:ascii="宋体" w:hAnsi="宋体" w:cs="宋体"/>
          <w:spacing w:val="12"/>
          <w:sz w:val="23"/>
          <w:szCs w:val="23"/>
        </w:rPr>
        <w:t>要求条款</w:t>
      </w:r>
      <w:r>
        <w:rPr>
          <w:rFonts w:hint="default" w:ascii="宋体" w:hAnsi="宋体" w:cs="宋体"/>
          <w:spacing w:val="10"/>
          <w:sz w:val="23"/>
          <w:szCs w:val="23"/>
        </w:rPr>
        <w:t xml:space="preserve"> </w:t>
      </w:r>
      <w:r>
        <w:rPr>
          <w:rFonts w:hint="default" w:ascii="宋体" w:hAnsi="宋体" w:cs="宋体"/>
          <w:spacing w:val="6"/>
          <w:sz w:val="23"/>
          <w:szCs w:val="23"/>
        </w:rPr>
        <w:t>(即重要条款) ，对其中任何一条的偏离(即不满足、或不响应)，在评审时</w:t>
      </w:r>
      <w:r>
        <w:rPr>
          <w:rFonts w:hint="default" w:ascii="宋体" w:hAnsi="宋体" w:cs="宋体"/>
          <w:sz w:val="23"/>
          <w:szCs w:val="23"/>
        </w:rPr>
        <w:t xml:space="preserve"> </w:t>
      </w:r>
      <w:r>
        <w:rPr>
          <w:rFonts w:hint="default" w:ascii="宋体" w:hAnsi="宋体" w:cs="宋体"/>
          <w:spacing w:val="20"/>
          <w:sz w:val="23"/>
          <w:szCs w:val="23"/>
        </w:rPr>
        <w:t>将</w:t>
      </w:r>
      <w:r>
        <w:rPr>
          <w:rFonts w:hint="default" w:ascii="宋体" w:hAnsi="宋体" w:cs="宋体"/>
          <w:spacing w:val="13"/>
          <w:sz w:val="23"/>
          <w:szCs w:val="23"/>
        </w:rPr>
        <w:t>其</w:t>
      </w:r>
      <w:r>
        <w:rPr>
          <w:rFonts w:hint="default" w:ascii="宋体" w:hAnsi="宋体" w:cs="宋体"/>
          <w:spacing w:val="10"/>
          <w:sz w:val="23"/>
          <w:szCs w:val="23"/>
        </w:rPr>
        <w:t>视为无效响应。未用上述文字规定或符号标注的条款为非实质性要求条款(即一</w:t>
      </w:r>
      <w:r>
        <w:rPr>
          <w:rFonts w:hint="default" w:ascii="宋体" w:hAnsi="宋体" w:cs="宋体"/>
          <w:sz w:val="23"/>
          <w:szCs w:val="23"/>
        </w:rPr>
        <w:t xml:space="preserve"> </w:t>
      </w:r>
      <w:r>
        <w:rPr>
          <w:rFonts w:hint="default" w:ascii="宋体" w:hAnsi="宋体" w:cs="宋体"/>
          <w:spacing w:val="7"/>
          <w:sz w:val="23"/>
          <w:szCs w:val="23"/>
        </w:rPr>
        <w:t>般</w:t>
      </w:r>
      <w:r>
        <w:rPr>
          <w:rFonts w:hint="default" w:ascii="宋体" w:hAnsi="宋体" w:cs="宋体"/>
          <w:spacing w:val="5"/>
          <w:sz w:val="23"/>
          <w:szCs w:val="23"/>
        </w:rPr>
        <w:t>条款)。</w:t>
      </w:r>
    </w:p>
    <w:p w14:paraId="50421B09">
      <w:pPr>
        <w:spacing w:before="98" w:line="227" w:lineRule="auto"/>
        <w:ind w:left="499"/>
        <w:rPr>
          <w:rFonts w:hint="default" w:ascii="宋体" w:hAnsi="宋体" w:cs="宋体"/>
          <w:sz w:val="23"/>
          <w:szCs w:val="23"/>
        </w:rPr>
      </w:pPr>
      <w:r>
        <w:rPr>
          <w:rFonts w:hint="default" w:ascii="宋体" w:hAnsi="宋体" w:cs="宋体"/>
          <w:spacing w:val="4"/>
          <w:sz w:val="23"/>
          <w:szCs w:val="23"/>
        </w:rPr>
        <w:t>10.3【磋商</w:t>
      </w:r>
      <w:r>
        <w:rPr>
          <w:rFonts w:hint="default" w:ascii="宋体" w:hAnsi="宋体" w:cs="宋体"/>
          <w:spacing w:val="3"/>
          <w:sz w:val="23"/>
          <w:szCs w:val="23"/>
        </w:rPr>
        <w:t>须</w:t>
      </w:r>
      <w:r>
        <w:rPr>
          <w:rFonts w:hint="default" w:ascii="宋体" w:hAnsi="宋体" w:cs="宋体"/>
          <w:spacing w:val="2"/>
          <w:sz w:val="23"/>
          <w:szCs w:val="23"/>
        </w:rPr>
        <w:t>知前附表】和第六章“采购需求”中的一般商务和技术条款(参数)，</w:t>
      </w:r>
    </w:p>
    <w:p w14:paraId="087A3E54">
      <w:pPr>
        <w:rPr>
          <w:rFonts w:hint="default"/>
          <w:sz w:val="21"/>
          <w:szCs w:val="21"/>
        </w:rPr>
        <w:sectPr>
          <w:footerReference r:id="rId6" w:type="default"/>
          <w:pgSz w:w="11906" w:h="16839"/>
          <w:pgMar w:top="1426" w:right="1460" w:bottom="1259" w:left="1567" w:header="0" w:footer="1099" w:gutter="0"/>
          <w:lnNumType w:countBy="0" w:distance="360"/>
          <w:cols w:space="720" w:num="1"/>
        </w:sectPr>
      </w:pPr>
    </w:p>
    <w:p w14:paraId="0F31A5BB">
      <w:pPr>
        <w:spacing w:before="46" w:line="384" w:lineRule="auto"/>
        <w:ind w:left="4" w:right="120" w:hanging="4"/>
        <w:rPr>
          <w:rFonts w:hint="default" w:ascii="宋体" w:hAnsi="宋体" w:cs="宋体"/>
          <w:sz w:val="23"/>
          <w:szCs w:val="23"/>
        </w:rPr>
      </w:pPr>
      <w:r>
        <w:rPr>
          <w:rFonts w:hint="default" w:ascii="宋体" w:hAnsi="宋体" w:cs="宋体"/>
          <w:spacing w:val="7"/>
          <w:sz w:val="23"/>
          <w:szCs w:val="23"/>
        </w:rPr>
        <w:t>在超出允许偏离的条款数 (最高项数) 时，在评审时将其视为无效响应。前述章节</w:t>
      </w:r>
      <w:r>
        <w:rPr>
          <w:rFonts w:hint="default" w:ascii="宋体" w:hAnsi="宋体" w:cs="宋体"/>
          <w:spacing w:val="1"/>
          <w:sz w:val="23"/>
          <w:szCs w:val="23"/>
        </w:rPr>
        <w:t>中</w:t>
      </w:r>
      <w:r>
        <w:rPr>
          <w:rFonts w:hint="default" w:ascii="宋体" w:hAnsi="宋体" w:cs="宋体"/>
          <w:sz w:val="23"/>
          <w:szCs w:val="23"/>
        </w:rPr>
        <w:t xml:space="preserve"> </w:t>
      </w:r>
      <w:r>
        <w:rPr>
          <w:rFonts w:hint="default" w:ascii="宋体" w:hAnsi="宋体" w:cs="宋体"/>
          <w:spacing w:val="18"/>
          <w:sz w:val="23"/>
          <w:szCs w:val="23"/>
        </w:rPr>
        <w:t>一</w:t>
      </w:r>
      <w:r>
        <w:rPr>
          <w:rFonts w:hint="default" w:ascii="宋体" w:hAnsi="宋体" w:cs="宋体"/>
          <w:spacing w:val="10"/>
          <w:sz w:val="23"/>
          <w:szCs w:val="23"/>
        </w:rPr>
        <w:t>般</w:t>
      </w:r>
      <w:r>
        <w:rPr>
          <w:rFonts w:hint="default" w:ascii="宋体" w:hAnsi="宋体" w:cs="宋体"/>
          <w:spacing w:val="9"/>
          <w:sz w:val="23"/>
          <w:szCs w:val="23"/>
        </w:rPr>
        <w:t>商务和技术条款允许偏离的最高项数见【磋商须知前附表】。</w:t>
      </w:r>
    </w:p>
    <w:p w14:paraId="5EF5A6E3">
      <w:pPr>
        <w:spacing w:before="97" w:line="227" w:lineRule="auto"/>
        <w:ind w:left="498"/>
        <w:rPr>
          <w:rFonts w:hint="default" w:ascii="宋体" w:hAnsi="宋体" w:cs="宋体"/>
          <w:sz w:val="23"/>
          <w:szCs w:val="23"/>
        </w:rPr>
      </w:pPr>
      <w:r>
        <w:rPr>
          <w:rFonts w:hint="default" w:ascii="宋体" w:hAnsi="宋体" w:cs="宋体"/>
          <w:spacing w:val="-1"/>
          <w:sz w:val="23"/>
          <w:szCs w:val="23"/>
        </w:rPr>
        <w:t>10.4 本章第 10.3 款所称条款数 (最高项数) 的统计方法见【磋</w:t>
      </w:r>
      <w:r>
        <w:rPr>
          <w:rFonts w:hint="default" w:ascii="宋体" w:hAnsi="宋体" w:cs="宋体"/>
          <w:sz w:val="23"/>
          <w:szCs w:val="23"/>
        </w:rPr>
        <w:t>商须知前附表】。</w:t>
      </w:r>
    </w:p>
    <w:p w14:paraId="453B5E4E">
      <w:pPr>
        <w:spacing w:before="185" w:line="314" w:lineRule="exact"/>
        <w:ind w:left="484"/>
        <w:outlineLvl w:val="1"/>
        <w:rPr>
          <w:rFonts w:hint="default" w:ascii="宋体" w:hAnsi="宋体" w:cs="宋体"/>
          <w:sz w:val="23"/>
          <w:szCs w:val="23"/>
        </w:rPr>
      </w:pPr>
      <w:bookmarkStart w:id="17" w:name="_bookmark16"/>
      <w:bookmarkEnd w:id="17"/>
      <w:r>
        <w:rPr>
          <w:rFonts w:hint="default" w:ascii="宋体" w:hAnsi="宋体" w:cs="宋体"/>
          <w:spacing w:val="11"/>
          <w:position w:val="1"/>
          <w:sz w:val="23"/>
          <w:szCs w:val="23"/>
        </w:rPr>
        <w:t>二</w:t>
      </w:r>
      <w:r>
        <w:rPr>
          <w:rFonts w:hint="default" w:ascii="宋体" w:hAnsi="宋体" w:cs="宋体"/>
          <w:spacing w:val="8"/>
          <w:position w:val="1"/>
          <w:sz w:val="23"/>
          <w:szCs w:val="23"/>
        </w:rPr>
        <w:t>、磋商文件</w:t>
      </w:r>
    </w:p>
    <w:p w14:paraId="4C608667">
      <w:pPr>
        <w:spacing w:before="151" w:line="308" w:lineRule="exact"/>
        <w:ind w:left="498"/>
        <w:rPr>
          <w:rFonts w:hint="default" w:ascii="宋体" w:hAnsi="宋体" w:cs="宋体"/>
          <w:sz w:val="23"/>
          <w:szCs w:val="23"/>
        </w:rPr>
      </w:pPr>
      <w:r>
        <w:rPr>
          <w:rFonts w:hint="default" w:ascii="宋体" w:hAnsi="宋体" w:cs="宋体"/>
          <w:spacing w:val="12"/>
          <w:position w:val="1"/>
          <w:sz w:val="23"/>
          <w:szCs w:val="23"/>
        </w:rPr>
        <w:t>1</w:t>
      </w:r>
      <w:r>
        <w:rPr>
          <w:rFonts w:hint="default" w:ascii="宋体" w:hAnsi="宋体" w:cs="宋体"/>
          <w:spacing w:val="8"/>
          <w:position w:val="1"/>
          <w:sz w:val="23"/>
          <w:szCs w:val="23"/>
        </w:rPr>
        <w:t>1．磋商文件的组成、提供期限</w:t>
      </w:r>
    </w:p>
    <w:p w14:paraId="0FBEC9F1">
      <w:pPr>
        <w:spacing w:before="159" w:line="301" w:lineRule="auto"/>
        <w:ind w:left="480" w:right="5006" w:firstLine="17"/>
        <w:rPr>
          <w:rFonts w:hint="default" w:ascii="宋体" w:hAnsi="宋体" w:cs="宋体"/>
          <w:sz w:val="23"/>
          <w:szCs w:val="23"/>
        </w:rPr>
      </w:pPr>
      <w:r>
        <w:rPr>
          <w:rFonts w:hint="default" w:ascii="宋体" w:hAnsi="宋体" w:cs="宋体"/>
          <w:spacing w:val="6"/>
          <w:sz w:val="23"/>
          <w:szCs w:val="23"/>
        </w:rPr>
        <w:t>11</w:t>
      </w:r>
      <w:r>
        <w:rPr>
          <w:rFonts w:hint="default" w:ascii="宋体" w:hAnsi="宋体" w:cs="宋体"/>
          <w:spacing w:val="3"/>
          <w:sz w:val="23"/>
          <w:szCs w:val="23"/>
        </w:rPr>
        <w:t>.1 磋商文件由下列文件组成：</w:t>
      </w:r>
      <w:r>
        <w:rPr>
          <w:rFonts w:hint="default" w:ascii="宋体" w:hAnsi="宋体" w:cs="宋体"/>
          <w:sz w:val="23"/>
          <w:szCs w:val="23"/>
        </w:rPr>
        <w:t xml:space="preserve"> </w:t>
      </w:r>
      <w:r>
        <w:rPr>
          <w:rFonts w:hint="default" w:ascii="宋体" w:hAnsi="宋体" w:cs="宋体"/>
          <w:spacing w:val="9"/>
          <w:sz w:val="23"/>
          <w:szCs w:val="23"/>
        </w:rPr>
        <w:t>第</w:t>
      </w:r>
      <w:r>
        <w:rPr>
          <w:rFonts w:hint="default" w:ascii="宋体" w:hAnsi="宋体" w:cs="宋体"/>
          <w:spacing w:val="8"/>
          <w:sz w:val="23"/>
          <w:szCs w:val="23"/>
        </w:rPr>
        <w:t>一章 磋商邀请</w:t>
      </w:r>
    </w:p>
    <w:p w14:paraId="01E02543">
      <w:pPr>
        <w:spacing w:before="185" w:line="468" w:lineRule="exact"/>
        <w:ind w:left="480"/>
        <w:rPr>
          <w:rFonts w:hint="default" w:ascii="宋体" w:hAnsi="宋体" w:cs="宋体"/>
          <w:sz w:val="23"/>
          <w:szCs w:val="23"/>
        </w:rPr>
      </w:pPr>
      <w:r>
        <w:rPr>
          <w:rFonts w:hint="default" w:ascii="宋体" w:hAnsi="宋体" w:cs="宋体"/>
          <w:spacing w:val="9"/>
          <w:position w:val="17"/>
          <w:sz w:val="23"/>
          <w:szCs w:val="23"/>
        </w:rPr>
        <w:t>第</w:t>
      </w:r>
      <w:r>
        <w:rPr>
          <w:rFonts w:hint="default" w:ascii="宋体" w:hAnsi="宋体" w:cs="宋体"/>
          <w:spacing w:val="8"/>
          <w:position w:val="17"/>
          <w:sz w:val="23"/>
          <w:szCs w:val="23"/>
        </w:rPr>
        <w:t>二章 磋商须知</w:t>
      </w:r>
    </w:p>
    <w:p w14:paraId="78CB8AA6">
      <w:pPr>
        <w:spacing w:line="226" w:lineRule="auto"/>
        <w:ind w:left="480"/>
        <w:rPr>
          <w:rFonts w:hint="default" w:ascii="宋体" w:hAnsi="宋体" w:cs="宋体"/>
          <w:sz w:val="23"/>
          <w:szCs w:val="23"/>
        </w:rPr>
      </w:pPr>
      <w:r>
        <w:rPr>
          <w:rFonts w:hint="default" w:ascii="宋体" w:hAnsi="宋体" w:cs="宋体"/>
          <w:spacing w:val="9"/>
          <w:sz w:val="23"/>
          <w:szCs w:val="23"/>
        </w:rPr>
        <w:t>第</w:t>
      </w:r>
      <w:r>
        <w:rPr>
          <w:rFonts w:hint="default" w:ascii="宋体" w:hAnsi="宋体" w:cs="宋体"/>
          <w:spacing w:val="8"/>
          <w:sz w:val="23"/>
          <w:szCs w:val="23"/>
        </w:rPr>
        <w:t>三章 磋商办法</w:t>
      </w:r>
    </w:p>
    <w:p w14:paraId="63848618">
      <w:pPr>
        <w:spacing w:before="184" w:line="465" w:lineRule="exact"/>
        <w:ind w:left="480"/>
        <w:rPr>
          <w:rFonts w:hint="default" w:ascii="宋体" w:hAnsi="宋体" w:cs="宋体"/>
          <w:sz w:val="23"/>
          <w:szCs w:val="23"/>
        </w:rPr>
      </w:pPr>
      <w:r>
        <w:rPr>
          <w:rFonts w:hint="default" w:ascii="宋体" w:hAnsi="宋体" w:cs="宋体"/>
          <w:spacing w:val="13"/>
          <w:position w:val="17"/>
          <w:sz w:val="23"/>
          <w:szCs w:val="23"/>
        </w:rPr>
        <w:t>第</w:t>
      </w:r>
      <w:r>
        <w:rPr>
          <w:rFonts w:hint="default" w:ascii="宋体" w:hAnsi="宋体" w:cs="宋体"/>
          <w:spacing w:val="8"/>
          <w:position w:val="17"/>
          <w:sz w:val="23"/>
          <w:szCs w:val="23"/>
        </w:rPr>
        <w:t>四章 合同格式条款</w:t>
      </w:r>
    </w:p>
    <w:p w14:paraId="63536E63">
      <w:pPr>
        <w:spacing w:before="1" w:line="226" w:lineRule="auto"/>
        <w:ind w:left="480"/>
        <w:rPr>
          <w:rFonts w:hint="default" w:ascii="宋体" w:hAnsi="宋体" w:cs="宋体"/>
          <w:sz w:val="23"/>
          <w:szCs w:val="23"/>
        </w:rPr>
      </w:pPr>
      <w:r>
        <w:rPr>
          <w:rFonts w:hint="default" w:ascii="宋体" w:hAnsi="宋体" w:cs="宋体"/>
          <w:spacing w:val="13"/>
          <w:sz w:val="23"/>
          <w:szCs w:val="23"/>
        </w:rPr>
        <w:t>第</w:t>
      </w:r>
      <w:r>
        <w:rPr>
          <w:rFonts w:hint="default" w:ascii="宋体" w:hAnsi="宋体" w:cs="宋体"/>
          <w:spacing w:val="8"/>
          <w:sz w:val="23"/>
          <w:szCs w:val="23"/>
        </w:rPr>
        <w:t>五章 磋商文件组成</w:t>
      </w:r>
    </w:p>
    <w:p w14:paraId="463B773F">
      <w:pPr>
        <w:spacing w:before="185" w:line="227" w:lineRule="auto"/>
        <w:ind w:left="480"/>
        <w:rPr>
          <w:rFonts w:hint="default" w:ascii="宋体" w:hAnsi="宋体" w:cs="宋体"/>
          <w:sz w:val="23"/>
          <w:szCs w:val="23"/>
        </w:rPr>
      </w:pPr>
      <w:r>
        <w:rPr>
          <w:rFonts w:hint="default" w:ascii="宋体" w:hAnsi="宋体" w:cs="宋体"/>
          <w:spacing w:val="9"/>
          <w:sz w:val="23"/>
          <w:szCs w:val="23"/>
        </w:rPr>
        <w:t>第</w:t>
      </w:r>
      <w:r>
        <w:rPr>
          <w:rFonts w:hint="default" w:ascii="宋体" w:hAnsi="宋体" w:cs="宋体"/>
          <w:spacing w:val="8"/>
          <w:sz w:val="23"/>
          <w:szCs w:val="23"/>
        </w:rPr>
        <w:t>六章 采购需求</w:t>
      </w:r>
    </w:p>
    <w:p w14:paraId="6A3DFE70">
      <w:pPr>
        <w:spacing w:before="185" w:line="375" w:lineRule="auto"/>
        <w:ind w:left="9" w:right="120" w:firstLine="489"/>
        <w:rPr>
          <w:rFonts w:hint="default" w:ascii="宋体" w:hAnsi="宋体" w:cs="宋体"/>
          <w:sz w:val="23"/>
          <w:szCs w:val="23"/>
        </w:rPr>
      </w:pPr>
      <w:r>
        <w:rPr>
          <w:rFonts w:hint="default" w:ascii="宋体" w:hAnsi="宋体" w:cs="宋体"/>
          <w:spacing w:val="4"/>
          <w:sz w:val="23"/>
          <w:szCs w:val="23"/>
        </w:rPr>
        <w:t>11.2 本章第 12.1 款规</w:t>
      </w:r>
      <w:r>
        <w:rPr>
          <w:rFonts w:hint="default" w:ascii="宋体" w:hAnsi="宋体" w:cs="宋体"/>
          <w:spacing w:val="2"/>
          <w:sz w:val="23"/>
          <w:szCs w:val="23"/>
        </w:rPr>
        <w:t>定的提交首次磋商文件截止时间前对磋商文件澄清或者修</w:t>
      </w:r>
      <w:r>
        <w:rPr>
          <w:rFonts w:hint="default" w:ascii="宋体" w:hAnsi="宋体" w:cs="宋体"/>
          <w:sz w:val="23"/>
          <w:szCs w:val="23"/>
        </w:rPr>
        <w:t xml:space="preserve"> </w:t>
      </w:r>
      <w:r>
        <w:rPr>
          <w:rFonts w:hint="default" w:ascii="宋体" w:hAnsi="宋体" w:cs="宋体"/>
          <w:spacing w:val="10"/>
          <w:sz w:val="23"/>
          <w:szCs w:val="23"/>
        </w:rPr>
        <w:t>改</w:t>
      </w:r>
      <w:r>
        <w:rPr>
          <w:rFonts w:hint="default" w:ascii="宋体" w:hAnsi="宋体" w:cs="宋体"/>
          <w:spacing w:val="8"/>
          <w:sz w:val="23"/>
          <w:szCs w:val="23"/>
        </w:rPr>
        <w:t>内容，为磋商文件的组成部分。</w:t>
      </w:r>
    </w:p>
    <w:p w14:paraId="009BD377">
      <w:pPr>
        <w:spacing w:before="2" w:line="374" w:lineRule="auto"/>
        <w:ind w:left="20" w:right="120" w:firstLine="478"/>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1</w:t>
      </w:r>
      <w:r>
        <w:rPr>
          <w:rFonts w:hint="default" w:ascii="宋体" w:hAnsi="宋体" w:cs="宋体"/>
          <w:spacing w:val="9"/>
          <w:sz w:val="23"/>
          <w:szCs w:val="23"/>
        </w:rPr>
        <w:t>.3 磋商小组根据与供应商磋商情况可能实质性变动的内容，包括采购需求中</w:t>
      </w:r>
      <w:r>
        <w:rPr>
          <w:rFonts w:hint="default" w:ascii="宋体" w:hAnsi="宋体" w:cs="宋体"/>
          <w:sz w:val="23"/>
          <w:szCs w:val="23"/>
        </w:rPr>
        <w:t xml:space="preserve"> </w:t>
      </w:r>
      <w:r>
        <w:rPr>
          <w:rFonts w:hint="default" w:ascii="宋体" w:hAnsi="宋体" w:cs="宋体"/>
          <w:spacing w:val="9"/>
          <w:sz w:val="23"/>
          <w:szCs w:val="23"/>
        </w:rPr>
        <w:t>的技术、服务要求以及合同条款，在【磋商须知前附表】中明确</w:t>
      </w:r>
      <w:r>
        <w:rPr>
          <w:rFonts w:hint="default" w:ascii="宋体" w:hAnsi="宋体" w:cs="宋体"/>
          <w:spacing w:val="6"/>
          <w:sz w:val="23"/>
          <w:szCs w:val="23"/>
        </w:rPr>
        <w:t>。</w:t>
      </w:r>
    </w:p>
    <w:p w14:paraId="64A8E35B">
      <w:pPr>
        <w:spacing w:before="1" w:line="374" w:lineRule="auto"/>
        <w:ind w:right="39" w:firstLine="498"/>
        <w:rPr>
          <w:rFonts w:hint="default" w:ascii="宋体" w:hAnsi="宋体" w:cs="宋体"/>
          <w:sz w:val="23"/>
          <w:szCs w:val="23"/>
        </w:rPr>
      </w:pPr>
      <w:r>
        <w:rPr>
          <w:rFonts w:hint="default" w:ascii="宋体" w:hAnsi="宋体" w:cs="宋体"/>
          <w:spacing w:val="9"/>
          <w:sz w:val="23"/>
          <w:szCs w:val="23"/>
        </w:rPr>
        <w:t>1</w:t>
      </w:r>
      <w:r>
        <w:rPr>
          <w:rFonts w:hint="default" w:ascii="宋体" w:hAnsi="宋体" w:cs="宋体"/>
          <w:spacing w:val="5"/>
          <w:sz w:val="23"/>
          <w:szCs w:val="23"/>
        </w:rPr>
        <w:t>1.4 供应商应仔细阅读磋商文件的全部内容，按照磋商文件要求编制响应文件。</w:t>
      </w:r>
      <w:r>
        <w:rPr>
          <w:rFonts w:hint="default" w:ascii="宋体" w:hAnsi="宋体" w:cs="宋体"/>
          <w:sz w:val="23"/>
          <w:szCs w:val="23"/>
        </w:rPr>
        <w:t xml:space="preserve"> </w:t>
      </w:r>
      <w:r>
        <w:rPr>
          <w:rFonts w:hint="default" w:ascii="宋体" w:hAnsi="宋体" w:cs="宋体"/>
          <w:spacing w:val="14"/>
          <w:sz w:val="23"/>
          <w:szCs w:val="23"/>
        </w:rPr>
        <w:t>任</w:t>
      </w:r>
      <w:r>
        <w:rPr>
          <w:rFonts w:hint="default" w:ascii="宋体" w:hAnsi="宋体" w:cs="宋体"/>
          <w:spacing w:val="8"/>
          <w:sz w:val="23"/>
          <w:szCs w:val="23"/>
        </w:rPr>
        <w:t>何</w:t>
      </w:r>
      <w:r>
        <w:rPr>
          <w:rFonts w:hint="default" w:ascii="宋体" w:hAnsi="宋体" w:cs="宋体"/>
          <w:spacing w:val="7"/>
          <w:sz w:val="23"/>
          <w:szCs w:val="23"/>
        </w:rPr>
        <w:t>对磋商文件的忽略或误解不能作为响应文件存在缺陷或瑕疵的理由，其风险由供</w:t>
      </w:r>
      <w:r>
        <w:rPr>
          <w:rFonts w:hint="default" w:ascii="宋体" w:hAnsi="宋体" w:cs="宋体"/>
          <w:sz w:val="23"/>
          <w:szCs w:val="23"/>
        </w:rPr>
        <w:t xml:space="preserve"> </w:t>
      </w:r>
      <w:r>
        <w:rPr>
          <w:rFonts w:hint="default" w:ascii="宋体" w:hAnsi="宋体" w:cs="宋体"/>
          <w:spacing w:val="7"/>
          <w:sz w:val="23"/>
          <w:szCs w:val="23"/>
        </w:rPr>
        <w:t>应</w:t>
      </w:r>
      <w:r>
        <w:rPr>
          <w:rFonts w:hint="default" w:ascii="宋体" w:hAnsi="宋体" w:cs="宋体"/>
          <w:spacing w:val="6"/>
          <w:sz w:val="23"/>
          <w:szCs w:val="23"/>
        </w:rPr>
        <w:t>商承担。</w:t>
      </w:r>
    </w:p>
    <w:p w14:paraId="2C54FEA0">
      <w:pPr>
        <w:spacing w:before="2" w:line="374" w:lineRule="auto"/>
        <w:ind w:left="17" w:right="120" w:firstLine="480"/>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1</w:t>
      </w:r>
      <w:r>
        <w:rPr>
          <w:rFonts w:hint="default" w:ascii="宋体" w:hAnsi="宋体" w:cs="宋体"/>
          <w:spacing w:val="9"/>
          <w:sz w:val="23"/>
          <w:szCs w:val="23"/>
        </w:rPr>
        <w:t>.5 磋商文件的提供期限自开始发出之日起不得少于五个工作日。具体提供期</w:t>
      </w:r>
      <w:r>
        <w:rPr>
          <w:rFonts w:hint="default" w:ascii="宋体" w:hAnsi="宋体" w:cs="宋体"/>
          <w:sz w:val="23"/>
          <w:szCs w:val="23"/>
        </w:rPr>
        <w:t xml:space="preserve"> </w:t>
      </w:r>
      <w:r>
        <w:rPr>
          <w:rFonts w:hint="default" w:ascii="宋体" w:hAnsi="宋体" w:cs="宋体"/>
          <w:spacing w:val="12"/>
          <w:sz w:val="23"/>
          <w:szCs w:val="23"/>
        </w:rPr>
        <w:t>限</w:t>
      </w:r>
      <w:r>
        <w:rPr>
          <w:rFonts w:hint="default" w:ascii="宋体" w:hAnsi="宋体" w:cs="宋体"/>
          <w:spacing w:val="9"/>
          <w:sz w:val="23"/>
          <w:szCs w:val="23"/>
        </w:rPr>
        <w:t>见</w:t>
      </w:r>
      <w:r>
        <w:rPr>
          <w:rFonts w:hint="default" w:ascii="宋体" w:hAnsi="宋体" w:cs="宋体"/>
          <w:spacing w:val="6"/>
          <w:sz w:val="23"/>
          <w:szCs w:val="23"/>
        </w:rPr>
        <w:t>【磋商须知前附表】。</w:t>
      </w:r>
    </w:p>
    <w:p w14:paraId="5643454C">
      <w:pPr>
        <w:spacing w:before="1" w:line="312" w:lineRule="auto"/>
        <w:ind w:left="498" w:right="959"/>
        <w:rPr>
          <w:rFonts w:hint="default" w:ascii="宋体" w:hAnsi="宋体" w:cs="宋体"/>
          <w:sz w:val="23"/>
          <w:szCs w:val="23"/>
        </w:rPr>
      </w:pPr>
      <w:r>
        <w:rPr>
          <w:rFonts w:hint="default" w:ascii="宋体" w:hAnsi="宋体" w:cs="宋体"/>
          <w:spacing w:val="10"/>
          <w:sz w:val="23"/>
          <w:szCs w:val="23"/>
        </w:rPr>
        <w:t xml:space="preserve">11.6 </w:t>
      </w:r>
      <w:r>
        <w:rPr>
          <w:rFonts w:hint="default" w:ascii="宋体" w:hAnsi="宋体" w:cs="宋体"/>
          <w:spacing w:val="5"/>
          <w:sz w:val="23"/>
          <w:szCs w:val="23"/>
        </w:rPr>
        <w:t>供应商应持【磋商须知前附表】规定的资料领取或购买磋商文件。</w:t>
      </w:r>
      <w:r>
        <w:rPr>
          <w:rFonts w:hint="default" w:ascii="宋体" w:hAnsi="宋体" w:cs="宋体"/>
          <w:sz w:val="23"/>
          <w:szCs w:val="23"/>
        </w:rPr>
        <w:t xml:space="preserve"> </w:t>
      </w:r>
      <w:r>
        <w:rPr>
          <w:rFonts w:hint="default" w:ascii="宋体" w:hAnsi="宋体" w:cs="宋体"/>
          <w:spacing w:val="9"/>
          <w:sz w:val="23"/>
          <w:szCs w:val="23"/>
        </w:rPr>
        <w:t>1</w:t>
      </w:r>
      <w:r>
        <w:rPr>
          <w:rFonts w:hint="default" w:ascii="宋体" w:hAnsi="宋体" w:cs="宋体"/>
          <w:spacing w:val="8"/>
          <w:sz w:val="23"/>
          <w:szCs w:val="23"/>
        </w:rPr>
        <w:t>2.提交首次响应文件的截止时间</w:t>
      </w:r>
    </w:p>
    <w:p w14:paraId="38D0C29B">
      <w:pPr>
        <w:spacing w:before="157" w:line="311" w:lineRule="auto"/>
        <w:ind w:left="498" w:right="1679"/>
        <w:rPr>
          <w:rFonts w:hint="default" w:ascii="宋体" w:hAnsi="宋体" w:cs="宋体"/>
          <w:sz w:val="23"/>
          <w:szCs w:val="23"/>
        </w:rPr>
      </w:pPr>
      <w:r>
        <w:rPr>
          <w:rFonts w:hint="default" w:ascii="宋体" w:hAnsi="宋体" w:cs="宋体"/>
          <w:spacing w:val="10"/>
          <w:sz w:val="23"/>
          <w:szCs w:val="23"/>
        </w:rPr>
        <w:t>12</w:t>
      </w:r>
      <w:r>
        <w:rPr>
          <w:rFonts w:hint="default" w:ascii="宋体" w:hAnsi="宋体" w:cs="宋体"/>
          <w:spacing w:val="5"/>
          <w:sz w:val="23"/>
          <w:szCs w:val="23"/>
        </w:rPr>
        <w:t>.1 供应商提交首次响应文件截止时间见【磋商须知前附表】。</w:t>
      </w:r>
      <w:r>
        <w:rPr>
          <w:rFonts w:hint="default" w:ascii="宋体" w:hAnsi="宋体" w:cs="宋体"/>
          <w:sz w:val="23"/>
          <w:szCs w:val="23"/>
        </w:rPr>
        <w:t xml:space="preserve"> </w:t>
      </w:r>
      <w:r>
        <w:rPr>
          <w:rFonts w:hint="default" w:ascii="宋体" w:hAnsi="宋体" w:cs="宋体"/>
          <w:spacing w:val="14"/>
          <w:sz w:val="23"/>
          <w:szCs w:val="23"/>
        </w:rPr>
        <w:t>1</w:t>
      </w:r>
      <w:r>
        <w:rPr>
          <w:rFonts w:hint="default" w:ascii="宋体" w:hAnsi="宋体" w:cs="宋体"/>
          <w:spacing w:val="9"/>
          <w:sz w:val="23"/>
          <w:szCs w:val="23"/>
        </w:rPr>
        <w:t>3</w:t>
      </w:r>
      <w:r>
        <w:rPr>
          <w:rFonts w:hint="default" w:ascii="宋体" w:hAnsi="宋体" w:cs="宋体"/>
          <w:spacing w:val="7"/>
          <w:sz w:val="23"/>
          <w:szCs w:val="23"/>
        </w:rPr>
        <w:t>.磋商文件的澄清或者修改</w:t>
      </w:r>
    </w:p>
    <w:p w14:paraId="3F77A9E3">
      <w:pPr>
        <w:spacing w:before="156" w:line="375" w:lineRule="auto"/>
        <w:ind w:left="5" w:firstLine="492"/>
        <w:rPr>
          <w:rFonts w:hint="default" w:ascii="宋体" w:hAnsi="宋体" w:cs="宋体"/>
          <w:sz w:val="23"/>
          <w:szCs w:val="23"/>
        </w:rPr>
      </w:pPr>
      <w:r>
        <w:rPr>
          <w:rFonts w:hint="default" w:ascii="宋体" w:hAnsi="宋体" w:cs="宋体"/>
          <w:spacing w:val="12"/>
          <w:sz w:val="23"/>
          <w:szCs w:val="23"/>
        </w:rPr>
        <w:t>1</w:t>
      </w:r>
      <w:r>
        <w:rPr>
          <w:rFonts w:hint="default" w:ascii="宋体" w:hAnsi="宋体" w:cs="宋体"/>
          <w:spacing w:val="6"/>
          <w:sz w:val="23"/>
          <w:szCs w:val="23"/>
        </w:rPr>
        <w:t>3.1 在提交首次响应文件截止之日前，采购人、采购代理机构可以对已发出的磋</w:t>
      </w:r>
      <w:r>
        <w:rPr>
          <w:rFonts w:hint="default" w:ascii="宋体" w:hAnsi="宋体" w:cs="宋体"/>
          <w:sz w:val="23"/>
          <w:szCs w:val="23"/>
        </w:rPr>
        <w:t xml:space="preserve"> </w:t>
      </w:r>
      <w:r>
        <w:rPr>
          <w:rFonts w:hint="default" w:ascii="宋体" w:hAnsi="宋体" w:cs="宋体"/>
          <w:spacing w:val="13"/>
          <w:sz w:val="23"/>
          <w:szCs w:val="23"/>
        </w:rPr>
        <w:t>商</w:t>
      </w:r>
      <w:r>
        <w:rPr>
          <w:rFonts w:hint="default" w:ascii="宋体" w:hAnsi="宋体" w:cs="宋体"/>
          <w:spacing w:val="8"/>
          <w:sz w:val="23"/>
          <w:szCs w:val="23"/>
        </w:rPr>
        <w:t>文件进行必要的澄清或者修改。</w:t>
      </w:r>
    </w:p>
    <w:p w14:paraId="1DD494C2">
      <w:pPr>
        <w:spacing w:before="2" w:line="383" w:lineRule="auto"/>
        <w:ind w:firstLine="498"/>
        <w:rPr>
          <w:rFonts w:hint="default" w:ascii="宋体" w:hAnsi="宋体" w:cs="宋体"/>
          <w:sz w:val="23"/>
          <w:szCs w:val="23"/>
        </w:rPr>
      </w:pPr>
      <w:r>
        <w:rPr>
          <w:rFonts w:hint="default" w:ascii="宋体" w:hAnsi="宋体" w:cs="宋体"/>
          <w:spacing w:val="12"/>
          <w:sz w:val="23"/>
          <w:szCs w:val="23"/>
        </w:rPr>
        <w:t>1</w:t>
      </w:r>
      <w:r>
        <w:rPr>
          <w:rFonts w:hint="default" w:ascii="宋体" w:hAnsi="宋体" w:cs="宋体"/>
          <w:spacing w:val="6"/>
          <w:sz w:val="23"/>
          <w:szCs w:val="23"/>
        </w:rPr>
        <w:t>3.2 澄清或者修改的内容可能影响响应文件编制的，采购人、采购代理机构应当</w:t>
      </w:r>
      <w:r>
        <w:rPr>
          <w:rFonts w:hint="default" w:ascii="宋体" w:hAnsi="宋体" w:cs="宋体"/>
          <w:sz w:val="23"/>
          <w:szCs w:val="23"/>
        </w:rPr>
        <w:t xml:space="preserve"> </w:t>
      </w:r>
      <w:r>
        <w:rPr>
          <w:rFonts w:hint="default" w:ascii="宋体" w:hAnsi="宋体" w:cs="宋体"/>
          <w:spacing w:val="12"/>
          <w:sz w:val="23"/>
          <w:szCs w:val="23"/>
        </w:rPr>
        <w:t>在提交首</w:t>
      </w:r>
      <w:r>
        <w:rPr>
          <w:rFonts w:hint="default" w:ascii="宋体" w:hAnsi="宋体" w:cs="宋体"/>
          <w:spacing w:val="10"/>
          <w:sz w:val="23"/>
          <w:szCs w:val="23"/>
        </w:rPr>
        <w:t>次</w:t>
      </w:r>
      <w:r>
        <w:rPr>
          <w:rFonts w:hint="default" w:ascii="宋体" w:hAnsi="宋体" w:cs="宋体"/>
          <w:spacing w:val="6"/>
          <w:sz w:val="23"/>
          <w:szCs w:val="23"/>
        </w:rPr>
        <w:t>响应文件截止之日 5 日前，以书面形式通知所有接收磋商文件的供应商，</w:t>
      </w:r>
    </w:p>
    <w:p w14:paraId="53AA2380">
      <w:pPr>
        <w:rPr>
          <w:rFonts w:hint="default"/>
          <w:sz w:val="21"/>
          <w:szCs w:val="21"/>
        </w:rPr>
        <w:sectPr>
          <w:footerReference r:id="rId7" w:type="default"/>
          <w:pgSz w:w="11906" w:h="16839"/>
          <w:pgMar w:top="1426" w:right="1439" w:bottom="1259" w:left="1568" w:header="0" w:footer="1099" w:gutter="0"/>
          <w:lnNumType w:countBy="0" w:distance="360"/>
          <w:cols w:space="720" w:num="1"/>
        </w:sectPr>
      </w:pPr>
    </w:p>
    <w:p w14:paraId="34F08C10">
      <w:pPr>
        <w:spacing w:before="48" w:line="230" w:lineRule="auto"/>
        <w:ind w:left="4"/>
        <w:rPr>
          <w:rFonts w:hint="default" w:ascii="宋体" w:hAnsi="宋体" w:cs="宋体"/>
          <w:sz w:val="23"/>
          <w:szCs w:val="23"/>
        </w:rPr>
      </w:pPr>
      <w:r>
        <w:rPr>
          <w:rFonts w:hint="default" w:ascii="宋体" w:hAnsi="宋体" w:cs="宋体"/>
          <w:spacing w:val="4"/>
          <w:sz w:val="23"/>
          <w:szCs w:val="23"/>
        </w:rPr>
        <w:t>不足 5 日的，顺延供应商提交首次响应文件截止时间</w:t>
      </w:r>
      <w:r>
        <w:rPr>
          <w:rFonts w:hint="default" w:ascii="宋体" w:hAnsi="宋体" w:cs="宋体"/>
          <w:spacing w:val="1"/>
          <w:sz w:val="23"/>
          <w:szCs w:val="23"/>
        </w:rPr>
        <w:t>。</w:t>
      </w:r>
    </w:p>
    <w:p w14:paraId="60CD53C3">
      <w:pPr>
        <w:spacing w:before="180" w:line="375" w:lineRule="auto"/>
        <w:ind w:left="20" w:right="80" w:firstLine="478"/>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3</w:t>
      </w:r>
      <w:r>
        <w:rPr>
          <w:rFonts w:hint="default" w:ascii="宋体" w:hAnsi="宋体" w:cs="宋体"/>
          <w:spacing w:val="9"/>
          <w:sz w:val="23"/>
          <w:szCs w:val="23"/>
        </w:rPr>
        <w:t>.3 提交首次响应文件截止时间前对响应文件澄清或者修改内容，为响应文件</w:t>
      </w:r>
      <w:r>
        <w:rPr>
          <w:rFonts w:hint="default" w:ascii="宋体" w:hAnsi="宋体" w:cs="宋体"/>
          <w:sz w:val="23"/>
          <w:szCs w:val="23"/>
        </w:rPr>
        <w:t xml:space="preserve"> </w:t>
      </w:r>
      <w:r>
        <w:rPr>
          <w:rFonts w:hint="default" w:ascii="宋体" w:hAnsi="宋体" w:cs="宋体"/>
          <w:spacing w:val="5"/>
          <w:sz w:val="23"/>
          <w:szCs w:val="23"/>
        </w:rPr>
        <w:t>的</w:t>
      </w:r>
      <w:r>
        <w:rPr>
          <w:rFonts w:hint="default" w:ascii="宋体" w:hAnsi="宋体" w:cs="宋体"/>
          <w:spacing w:val="3"/>
          <w:sz w:val="23"/>
          <w:szCs w:val="23"/>
        </w:rPr>
        <w:t>组成部分。</w:t>
      </w:r>
    </w:p>
    <w:p w14:paraId="4C613B11">
      <w:pPr>
        <w:spacing w:line="304" w:lineRule="exact"/>
        <w:ind w:left="480"/>
        <w:outlineLvl w:val="1"/>
        <w:rPr>
          <w:rFonts w:hint="default" w:ascii="宋体" w:hAnsi="宋体" w:cs="宋体"/>
          <w:sz w:val="23"/>
          <w:szCs w:val="23"/>
        </w:rPr>
      </w:pPr>
      <w:bookmarkStart w:id="18" w:name="_bookmark17"/>
      <w:bookmarkEnd w:id="18"/>
      <w:r>
        <w:rPr>
          <w:rFonts w:hint="default" w:ascii="宋体" w:hAnsi="宋体" w:cs="宋体"/>
          <w:spacing w:val="10"/>
          <w:position w:val="1"/>
          <w:sz w:val="23"/>
          <w:szCs w:val="23"/>
        </w:rPr>
        <w:t>三</w:t>
      </w:r>
      <w:r>
        <w:rPr>
          <w:rFonts w:hint="default" w:ascii="宋体" w:hAnsi="宋体" w:cs="宋体"/>
          <w:spacing w:val="9"/>
          <w:position w:val="1"/>
          <w:sz w:val="23"/>
          <w:szCs w:val="23"/>
        </w:rPr>
        <w:t>、响应文件</w:t>
      </w:r>
    </w:p>
    <w:p w14:paraId="437A2D62">
      <w:pPr>
        <w:spacing w:before="160" w:line="310" w:lineRule="exact"/>
        <w:ind w:left="498"/>
        <w:rPr>
          <w:rFonts w:hint="default" w:ascii="宋体" w:hAnsi="宋体" w:cs="宋体"/>
          <w:spacing w:val="4"/>
          <w:position w:val="1"/>
          <w:sz w:val="23"/>
          <w:szCs w:val="23"/>
        </w:rPr>
      </w:pPr>
      <w:r>
        <w:rPr>
          <w:rFonts w:hint="default" w:ascii="宋体" w:hAnsi="宋体" w:cs="宋体"/>
          <w:spacing w:val="6"/>
          <w:position w:val="1"/>
          <w:sz w:val="23"/>
          <w:szCs w:val="23"/>
        </w:rPr>
        <w:t>1</w:t>
      </w:r>
      <w:r>
        <w:rPr>
          <w:rFonts w:hint="default" w:ascii="宋体" w:hAnsi="宋体" w:cs="宋体"/>
          <w:spacing w:val="4"/>
          <w:position w:val="1"/>
          <w:sz w:val="23"/>
          <w:szCs w:val="23"/>
        </w:rPr>
        <w:t>4.一般要求</w:t>
      </w:r>
    </w:p>
    <w:p w14:paraId="3C2655BC">
      <w:pPr>
        <w:adjustRightInd w:val="0"/>
        <w:snapToGrid w:val="0"/>
        <w:spacing w:line="360" w:lineRule="auto"/>
        <w:ind w:firstLine="476" w:firstLineChars="200"/>
        <w:rPr>
          <w:rFonts w:hint="eastAsia" w:ascii="宋体" w:hAnsi="宋体" w:cs="宋体"/>
          <w:spacing w:val="4"/>
          <w:position w:val="1"/>
          <w:sz w:val="23"/>
          <w:szCs w:val="23"/>
        </w:rPr>
      </w:pPr>
      <w:r>
        <w:rPr>
          <w:rFonts w:hint="eastAsia" w:ascii="宋体" w:hAnsi="宋体" w:cs="宋体"/>
          <w:spacing w:val="4"/>
          <w:position w:val="1"/>
          <w:sz w:val="23"/>
          <w:szCs w:val="23"/>
          <w:lang w:val="en-US" w:eastAsia="zh-CN"/>
        </w:rPr>
        <w:t xml:space="preserve">14.1 </w:t>
      </w:r>
      <w:r>
        <w:rPr>
          <w:rFonts w:hint="eastAsia" w:ascii="宋体" w:hAnsi="宋体" w:cs="宋体"/>
          <w:spacing w:val="4"/>
          <w:position w:val="1"/>
          <w:sz w:val="23"/>
          <w:szCs w:val="23"/>
        </w:rPr>
        <w:t>响应文件的密封和标记</w:t>
      </w:r>
    </w:p>
    <w:p w14:paraId="526D5CCE">
      <w:pPr>
        <w:pStyle w:val="11"/>
        <w:adjustRightInd w:val="0"/>
        <w:snapToGrid w:val="0"/>
        <w:spacing w:line="360" w:lineRule="auto"/>
        <w:ind w:firstLine="420" w:firstLineChars="200"/>
        <w:rPr>
          <w:rFonts w:hint="eastAsia" w:ascii="宋体" w:hAnsi="宋体" w:eastAsia="宋体" w:cs="宋体"/>
        </w:rPr>
      </w:pPr>
      <w:r>
        <w:rPr>
          <w:rFonts w:hint="eastAsia" w:hAnsi="宋体" w:cs="宋体"/>
          <w:lang w:val="en-US" w:eastAsia="zh-CN"/>
        </w:rPr>
        <w:t xml:space="preserve">14.2 </w:t>
      </w:r>
      <w:r>
        <w:rPr>
          <w:rFonts w:hint="eastAsia" w:hAnsi="宋体" w:cs="宋体"/>
          <w:lang w:eastAsia="zh-CN"/>
        </w:rPr>
        <w:t>建议</w:t>
      </w:r>
      <w:r>
        <w:rPr>
          <w:rFonts w:hint="eastAsia" w:hAnsi="宋体" w:cs="宋体"/>
          <w:color w:val="auto"/>
        </w:rPr>
        <w:t>各供应商将响应文件正本</w:t>
      </w:r>
      <w:r>
        <w:rPr>
          <w:rFonts w:hint="eastAsia" w:hAnsi="宋体" w:cs="宋体"/>
          <w:color w:val="auto"/>
          <w:lang w:eastAsia="zh-CN"/>
        </w:rPr>
        <w:t>和</w:t>
      </w:r>
      <w:r>
        <w:rPr>
          <w:rFonts w:hint="eastAsia" w:hAnsi="宋体" w:cs="宋体"/>
          <w:color w:val="auto"/>
        </w:rPr>
        <w:t>副本</w:t>
      </w:r>
      <w:r>
        <w:rPr>
          <w:rFonts w:hint="eastAsia" w:hAnsi="宋体" w:cs="宋体"/>
          <w:color w:val="auto"/>
          <w:lang w:eastAsia="zh-CN"/>
        </w:rPr>
        <w:t>和</w:t>
      </w:r>
      <w:r>
        <w:rPr>
          <w:rFonts w:hint="eastAsia" w:hAnsi="宋体" w:cs="宋体"/>
          <w:color w:val="auto"/>
        </w:rPr>
        <w:t>电子档</w:t>
      </w:r>
      <w:r>
        <w:rPr>
          <w:rFonts w:hint="eastAsia" w:hAnsi="宋体" w:cs="宋体"/>
          <w:color w:val="auto"/>
          <w:lang w:eastAsia="zh-CN"/>
        </w:rPr>
        <w:t>（</w:t>
      </w:r>
      <w:r>
        <w:rPr>
          <w:rFonts w:hint="eastAsia" w:hAnsi="宋体" w:cs="宋体"/>
          <w:color w:val="auto"/>
        </w:rPr>
        <w:t>U盘</w:t>
      </w:r>
      <w:r>
        <w:rPr>
          <w:rFonts w:hint="eastAsia" w:hAnsi="宋体" w:cs="宋体"/>
          <w:color w:val="auto"/>
          <w:lang w:eastAsia="zh-CN"/>
        </w:rPr>
        <w:t>）统一密封在一个封套中</w:t>
      </w:r>
      <w:r>
        <w:rPr>
          <w:rFonts w:hint="eastAsia" w:hAnsi="宋体" w:cs="宋体"/>
          <w:color w:val="auto"/>
        </w:rPr>
        <w:t>，</w:t>
      </w:r>
      <w:r>
        <w:rPr>
          <w:rFonts w:hint="eastAsia" w:hAnsi="宋体" w:cs="宋体"/>
          <w:color w:val="auto"/>
          <w:lang w:eastAsia="zh-CN"/>
        </w:rPr>
        <w:t>所有</w:t>
      </w:r>
      <w:r>
        <w:rPr>
          <w:rFonts w:hint="eastAsia" w:hAnsi="宋体" w:cs="宋体"/>
          <w:color w:val="auto"/>
        </w:rPr>
        <w:t>封套的封口处（封套两端折叠封口处）盖供应商单位章并由法定代表人或其授权委托人签字。</w:t>
      </w:r>
    </w:p>
    <w:p w14:paraId="23D056A5">
      <w:pPr>
        <w:adjustRightInd w:val="0"/>
        <w:snapToGrid w:val="0"/>
        <w:spacing w:line="360" w:lineRule="auto"/>
        <w:ind w:firstLine="420" w:firstLineChars="200"/>
        <w:jc w:val="left"/>
        <w:rPr>
          <w:rFonts w:hint="eastAsia" w:ascii="宋体" w:hAnsi="宋体" w:eastAsia="宋体" w:cs="宋体"/>
          <w:snapToGrid w:val="0"/>
          <w:color w:val="auto"/>
          <w:sz w:val="21"/>
          <w:szCs w:val="21"/>
        </w:rPr>
      </w:pPr>
      <w:r>
        <w:rPr>
          <w:rFonts w:hint="eastAsia" w:ascii="宋体" w:hAnsi="宋体" w:cs="宋体"/>
          <w:lang w:val="en-US" w:eastAsia="zh-CN"/>
        </w:rPr>
        <w:t xml:space="preserve">14.3 </w:t>
      </w:r>
      <w:r>
        <w:rPr>
          <w:rFonts w:hint="eastAsia" w:ascii="宋体" w:hAnsi="宋体" w:eastAsia="宋体" w:cs="宋体"/>
        </w:rPr>
        <w:t>响应文件封套上应写明的内容见</w:t>
      </w:r>
      <w:r>
        <w:rPr>
          <w:rFonts w:hint="eastAsia" w:ascii="宋体" w:hAnsi="宋体" w:eastAsia="宋体" w:cs="宋体"/>
          <w:snapToGrid w:val="0"/>
          <w:color w:val="auto"/>
          <w:sz w:val="21"/>
          <w:szCs w:val="21"/>
        </w:rPr>
        <w:t>磋商须知前附表。</w:t>
      </w:r>
    </w:p>
    <w:p w14:paraId="45577A47">
      <w:pPr>
        <w:pStyle w:val="15"/>
        <w:ind w:left="0" w:leftChars="0" w:firstLine="420" w:firstLineChars="200"/>
        <w:rPr>
          <w:rFonts w:hint="default"/>
        </w:rPr>
      </w:pPr>
      <w:r>
        <w:rPr>
          <w:rFonts w:hint="eastAsia" w:ascii="宋体" w:hAnsi="宋体" w:cs="宋体"/>
          <w:lang w:val="en-US" w:eastAsia="zh-CN"/>
        </w:rPr>
        <w:t xml:space="preserve">14.4 </w:t>
      </w:r>
      <w:r>
        <w:rPr>
          <w:rFonts w:hint="eastAsia" w:ascii="宋体" w:hAnsi="宋体" w:eastAsia="宋体" w:cs="宋体"/>
        </w:rPr>
        <w:t>响应文件如</w:t>
      </w:r>
      <w:r>
        <w:rPr>
          <w:rFonts w:hint="eastAsia" w:ascii="宋体" w:hAnsi="宋体" w:cs="宋体"/>
          <w:lang w:eastAsia="zh-CN"/>
        </w:rPr>
        <w:t>在提交响应文件时</w:t>
      </w:r>
      <w:r>
        <w:rPr>
          <w:rFonts w:hint="eastAsia" w:ascii="宋体" w:hAnsi="宋体" w:eastAsia="宋体" w:cs="宋体"/>
        </w:rPr>
        <w:t>未按上述规定密封和加写标记，采购人或采购代理机构将拒绝接收。</w:t>
      </w:r>
    </w:p>
    <w:p w14:paraId="5EA9F35E">
      <w:pPr>
        <w:spacing w:before="157" w:line="375" w:lineRule="auto"/>
        <w:ind w:left="6" w:right="18" w:firstLine="492"/>
        <w:rPr>
          <w:rFonts w:hint="default" w:ascii="宋体" w:hAnsi="宋体" w:cs="宋体"/>
          <w:sz w:val="23"/>
          <w:szCs w:val="23"/>
        </w:rPr>
      </w:pPr>
      <w:r>
        <w:rPr>
          <w:rFonts w:hint="default" w:ascii="宋体" w:hAnsi="宋体" w:cs="宋体"/>
          <w:spacing w:val="8"/>
          <w:sz w:val="23"/>
          <w:szCs w:val="23"/>
        </w:rPr>
        <w:t>14.</w:t>
      </w:r>
      <w:r>
        <w:rPr>
          <w:rFonts w:hint="eastAsia" w:ascii="宋体" w:hAnsi="宋体" w:cs="宋体"/>
          <w:spacing w:val="8"/>
          <w:sz w:val="23"/>
          <w:szCs w:val="23"/>
          <w:lang w:val="en-US" w:eastAsia="zh-CN"/>
        </w:rPr>
        <w:t>5</w:t>
      </w:r>
      <w:r>
        <w:rPr>
          <w:rFonts w:hint="default" w:ascii="宋体" w:hAnsi="宋体" w:cs="宋体"/>
          <w:spacing w:val="8"/>
          <w:sz w:val="23"/>
          <w:szCs w:val="23"/>
        </w:rPr>
        <w:t xml:space="preserve"> </w:t>
      </w:r>
      <w:r>
        <w:rPr>
          <w:rFonts w:hint="default" w:ascii="宋体" w:hAnsi="宋体" w:cs="宋体"/>
          <w:spacing w:val="7"/>
          <w:sz w:val="23"/>
          <w:szCs w:val="23"/>
        </w:rPr>
        <w:t>供</w:t>
      </w:r>
      <w:r>
        <w:rPr>
          <w:rFonts w:hint="default" w:ascii="宋体" w:hAnsi="宋体" w:cs="宋体"/>
          <w:spacing w:val="4"/>
          <w:sz w:val="23"/>
          <w:szCs w:val="23"/>
        </w:rPr>
        <w:t>应商应仔细阅读磋商文件的所有内容，按磋商文件的要求编制响应文件，</w:t>
      </w:r>
      <w:r>
        <w:rPr>
          <w:rFonts w:hint="default" w:ascii="宋体" w:hAnsi="宋体" w:cs="宋体"/>
          <w:sz w:val="23"/>
          <w:szCs w:val="23"/>
        </w:rPr>
        <w:t xml:space="preserve"> </w:t>
      </w:r>
      <w:r>
        <w:rPr>
          <w:rFonts w:hint="default" w:ascii="宋体" w:hAnsi="宋体" w:cs="宋体"/>
          <w:spacing w:val="16"/>
          <w:sz w:val="23"/>
          <w:szCs w:val="23"/>
        </w:rPr>
        <w:t>并保</w:t>
      </w:r>
      <w:r>
        <w:rPr>
          <w:rFonts w:hint="default" w:ascii="宋体" w:hAnsi="宋体" w:cs="宋体"/>
          <w:spacing w:val="11"/>
          <w:sz w:val="23"/>
          <w:szCs w:val="23"/>
        </w:rPr>
        <w:t>证</w:t>
      </w:r>
      <w:r>
        <w:rPr>
          <w:rFonts w:hint="default" w:ascii="宋体" w:hAnsi="宋体" w:cs="宋体"/>
          <w:spacing w:val="8"/>
          <w:sz w:val="23"/>
          <w:szCs w:val="23"/>
        </w:rPr>
        <w:t>所提供的全部资料的真实性，以使其响应文件对磋商文件做出实质性的响应。</w:t>
      </w:r>
    </w:p>
    <w:p w14:paraId="735E74BF">
      <w:pPr>
        <w:spacing w:before="1" w:line="374" w:lineRule="auto"/>
        <w:ind w:right="80" w:firstLine="498"/>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4</w:t>
      </w:r>
      <w:r>
        <w:rPr>
          <w:rFonts w:hint="eastAsia" w:ascii="宋体" w:hAnsi="宋体" w:cs="宋体"/>
          <w:spacing w:val="11"/>
          <w:sz w:val="23"/>
          <w:szCs w:val="23"/>
          <w:lang w:val="en-US" w:eastAsia="zh-CN"/>
        </w:rPr>
        <w:t>.</w:t>
      </w:r>
      <w:r>
        <w:rPr>
          <w:rFonts w:hint="eastAsia" w:ascii="宋体" w:hAnsi="宋体" w:cs="宋体"/>
          <w:spacing w:val="9"/>
          <w:sz w:val="23"/>
          <w:szCs w:val="23"/>
          <w:lang w:val="en-US" w:eastAsia="zh-CN"/>
        </w:rPr>
        <w:t>6</w:t>
      </w:r>
      <w:r>
        <w:rPr>
          <w:rFonts w:hint="default" w:ascii="宋体" w:hAnsi="宋体" w:cs="宋体"/>
          <w:spacing w:val="9"/>
          <w:sz w:val="23"/>
          <w:szCs w:val="23"/>
        </w:rPr>
        <w:t xml:space="preserve"> 供应商提交的响应文件及供应商与采购人或采购代理机构、磋商小组就有</w:t>
      </w:r>
      <w:r>
        <w:rPr>
          <w:rFonts w:hint="default" w:ascii="宋体" w:hAnsi="宋体" w:cs="宋体"/>
          <w:sz w:val="23"/>
          <w:szCs w:val="23"/>
        </w:rPr>
        <w:t xml:space="preserve"> </w:t>
      </w:r>
      <w:r>
        <w:rPr>
          <w:rFonts w:hint="default" w:ascii="宋体" w:hAnsi="宋体" w:cs="宋体"/>
          <w:spacing w:val="14"/>
          <w:sz w:val="23"/>
          <w:szCs w:val="23"/>
        </w:rPr>
        <w:t>关</w:t>
      </w:r>
      <w:r>
        <w:rPr>
          <w:rFonts w:hint="default" w:ascii="宋体" w:hAnsi="宋体" w:cs="宋体"/>
          <w:spacing w:val="8"/>
          <w:sz w:val="23"/>
          <w:szCs w:val="23"/>
        </w:rPr>
        <w:t>磋</w:t>
      </w:r>
      <w:r>
        <w:rPr>
          <w:rFonts w:hint="default" w:ascii="宋体" w:hAnsi="宋体" w:cs="宋体"/>
          <w:spacing w:val="7"/>
          <w:sz w:val="23"/>
          <w:szCs w:val="23"/>
        </w:rPr>
        <w:t>商的所有来往函电均使用中文。供应商可以提交其它语言的资料，但应附中文注</w:t>
      </w:r>
      <w:r>
        <w:rPr>
          <w:rFonts w:hint="default" w:ascii="宋体" w:hAnsi="宋体" w:cs="宋体"/>
          <w:sz w:val="23"/>
          <w:szCs w:val="23"/>
        </w:rPr>
        <w:t xml:space="preserve"> </w:t>
      </w:r>
      <w:r>
        <w:rPr>
          <w:rFonts w:hint="default" w:ascii="宋体" w:hAnsi="宋体" w:cs="宋体"/>
          <w:spacing w:val="15"/>
          <w:sz w:val="23"/>
          <w:szCs w:val="23"/>
        </w:rPr>
        <w:t>释</w:t>
      </w:r>
      <w:r>
        <w:rPr>
          <w:rFonts w:hint="default" w:ascii="宋体" w:hAnsi="宋体" w:cs="宋体"/>
          <w:spacing w:val="8"/>
          <w:sz w:val="23"/>
          <w:szCs w:val="23"/>
        </w:rPr>
        <w:t>，在有差异时以中文为准。</w:t>
      </w:r>
    </w:p>
    <w:p w14:paraId="338AA44F">
      <w:pPr>
        <w:spacing w:before="1" w:line="225" w:lineRule="auto"/>
        <w:ind w:left="498"/>
        <w:rPr>
          <w:rFonts w:hint="default" w:ascii="宋体" w:hAnsi="宋体" w:cs="宋体"/>
          <w:sz w:val="23"/>
          <w:szCs w:val="23"/>
        </w:rPr>
      </w:pPr>
      <w:r>
        <w:rPr>
          <w:rFonts w:hint="default" w:ascii="宋体" w:hAnsi="宋体" w:cs="宋体"/>
          <w:spacing w:val="9"/>
          <w:sz w:val="23"/>
          <w:szCs w:val="23"/>
        </w:rPr>
        <w:t>1</w:t>
      </w:r>
      <w:r>
        <w:rPr>
          <w:rFonts w:hint="default" w:ascii="宋体" w:hAnsi="宋体" w:cs="宋体"/>
          <w:spacing w:val="5"/>
          <w:sz w:val="23"/>
          <w:szCs w:val="23"/>
        </w:rPr>
        <w:t>4</w:t>
      </w:r>
      <w:r>
        <w:rPr>
          <w:rFonts w:hint="eastAsia" w:ascii="宋体" w:hAnsi="宋体" w:cs="宋体"/>
          <w:spacing w:val="5"/>
          <w:sz w:val="23"/>
          <w:szCs w:val="23"/>
          <w:lang w:val="en-US" w:eastAsia="zh-CN"/>
        </w:rPr>
        <w:t>.7</w:t>
      </w:r>
      <w:r>
        <w:rPr>
          <w:rFonts w:hint="default" w:ascii="宋体" w:hAnsi="宋体" w:cs="宋体"/>
          <w:spacing w:val="5"/>
          <w:sz w:val="23"/>
          <w:szCs w:val="23"/>
        </w:rPr>
        <w:t xml:space="preserve"> 计量单位应使用我国法定计量单位，未列明时应默认为我国法定计量单位。</w:t>
      </w:r>
    </w:p>
    <w:p w14:paraId="4DA2CB4E">
      <w:pPr>
        <w:spacing w:before="187" w:line="227" w:lineRule="auto"/>
        <w:ind w:left="498"/>
        <w:rPr>
          <w:rFonts w:hint="default" w:ascii="宋体" w:hAnsi="宋体" w:cs="宋体"/>
          <w:sz w:val="23"/>
          <w:szCs w:val="23"/>
        </w:rPr>
      </w:pPr>
      <w:r>
        <w:rPr>
          <w:rFonts w:hint="default" w:ascii="宋体" w:hAnsi="宋体" w:cs="宋体"/>
          <w:spacing w:val="3"/>
          <w:sz w:val="23"/>
          <w:szCs w:val="23"/>
        </w:rPr>
        <w:t>14.</w:t>
      </w:r>
      <w:r>
        <w:rPr>
          <w:rFonts w:hint="eastAsia" w:ascii="宋体" w:hAnsi="宋体" w:cs="宋体"/>
          <w:spacing w:val="3"/>
          <w:sz w:val="23"/>
          <w:szCs w:val="23"/>
          <w:lang w:val="en-US" w:eastAsia="zh-CN"/>
        </w:rPr>
        <w:t>8</w:t>
      </w:r>
      <w:r>
        <w:rPr>
          <w:rFonts w:hint="default" w:ascii="宋体" w:hAnsi="宋体" w:cs="宋体"/>
          <w:spacing w:val="3"/>
          <w:sz w:val="23"/>
          <w:szCs w:val="23"/>
        </w:rPr>
        <w:t xml:space="preserve"> 响应文件应采用书面形式， 电报、传真、 电子邮件形式的响应文件概不</w:t>
      </w:r>
      <w:r>
        <w:rPr>
          <w:rFonts w:hint="default" w:ascii="宋体" w:hAnsi="宋体" w:cs="宋体"/>
          <w:sz w:val="23"/>
          <w:szCs w:val="23"/>
        </w:rPr>
        <w:t>接</w:t>
      </w:r>
    </w:p>
    <w:p w14:paraId="009FF20F">
      <w:pPr>
        <w:spacing w:line="264" w:lineRule="auto"/>
        <w:rPr>
          <w:rFonts w:hint="default"/>
          <w:sz w:val="21"/>
          <w:szCs w:val="21"/>
        </w:rPr>
      </w:pPr>
    </w:p>
    <w:p w14:paraId="133D57CA">
      <w:pPr>
        <w:spacing w:before="74" w:line="118" w:lineRule="exact"/>
        <w:ind w:left="264"/>
        <w:rPr>
          <w:rFonts w:hint="default" w:ascii="宋体" w:hAnsi="宋体" w:cs="宋体"/>
          <w:sz w:val="23"/>
          <w:szCs w:val="23"/>
        </w:rPr>
      </w:pPr>
      <w:r>
        <w:rPr>
          <w:rFonts w:hint="default"/>
          <w:sz w:val="21"/>
          <w:szCs w:val="21"/>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-62865</wp:posOffset>
                </wp:positionV>
                <wp:extent cx="168910" cy="20701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68910" cy="207010"/>
                        </a:xfrm>
                        <a:prstGeom prst="rect">
                          <a:avLst/>
                        </a:prstGeom>
                        <a:noFill/>
                        <a:ln>
                          <a:noFill/>
                        </a:ln>
                      </wps:spPr>
                      <wps:txbx>
                        <w:txbxContent>
                          <w:p w14:paraId="24AD7A14">
                            <w:pPr>
                              <w:spacing w:before="19" w:line="230" w:lineRule="auto"/>
                              <w:ind w:left="20"/>
                              <w:rPr>
                                <w:rFonts w:hint="default" w:ascii="宋体" w:hAnsi="宋体" w:cs="宋体"/>
                                <w:sz w:val="23"/>
                                <w:szCs w:val="23"/>
                              </w:rPr>
                            </w:pPr>
                            <w:r>
                              <w:rPr>
                                <w:rFonts w:hint="default" w:ascii="宋体" w:hAnsi="宋体" w:cs="宋体"/>
                                <w:sz w:val="23"/>
                                <w:szCs w:val="23"/>
                              </w:rPr>
                              <w:t>受</w:t>
                            </w:r>
                          </w:p>
                        </w:txbxContent>
                      </wps:txbx>
                      <wps:bodyPr wrap="square" lIns="0" tIns="0" rIns="0" bIns="0" upright="1"/>
                    </wps:wsp>
                  </a:graphicData>
                </a:graphic>
              </wp:anchor>
            </w:drawing>
          </mc:Choice>
          <mc:Fallback>
            <w:pict>
              <v:shape id="文本框 4" o:spid="_x0000_s1026" o:spt="202" type="#_x0000_t202" style="position:absolute;left:0pt;margin-left:-0.7pt;margin-top:-4.95pt;height:16.3pt;width:13.3pt;z-index:251659264;mso-width-relative:page;mso-height-relative:page;" filled="f" stroked="f" coordsize="21600,21600" o:gfxdata="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EhFT/WAAAABwEAAA8AAAAAAAAAAQAgAAAAIgAAAGRycy9kb3ducmV2Lnht&#10;bFBLAQIUABQAAAAIAIdO4kA45zqWwgEAAH8DAAAOAAAAAAAAAAEAIAAAACUBAABkcnMvZTJvRG9j&#10;LnhtbFBLBQYAAAAABgAGAFkBAABZBQAAAAA=&#10;">
                <v:fill on="f" focussize="0,0"/>
                <v:stroke on="f"/>
                <v:imagedata o:title=""/>
                <o:lock v:ext="edit" aspectratio="f"/>
                <v:textbox inset="0mm,0mm,0mm,0mm">
                  <w:txbxContent>
                    <w:p w14:paraId="24AD7A14">
                      <w:pPr>
                        <w:spacing w:before="19" w:line="230" w:lineRule="auto"/>
                        <w:ind w:left="20"/>
                        <w:rPr>
                          <w:rFonts w:hint="default" w:ascii="宋体" w:hAnsi="宋体" w:cs="宋体"/>
                          <w:sz w:val="23"/>
                          <w:szCs w:val="23"/>
                        </w:rPr>
                      </w:pPr>
                      <w:r>
                        <w:rPr>
                          <w:rFonts w:hint="default" w:ascii="宋体" w:hAnsi="宋体" w:cs="宋体"/>
                          <w:sz w:val="23"/>
                          <w:szCs w:val="23"/>
                        </w:rPr>
                        <w:t>受</w:t>
                      </w:r>
                    </w:p>
                  </w:txbxContent>
                </v:textbox>
              </v:shape>
            </w:pict>
          </mc:Fallback>
        </mc:AlternateContent>
      </w:r>
      <w:r>
        <w:rPr>
          <w:rFonts w:hint="default" w:ascii="宋体" w:hAnsi="宋体" w:cs="宋体"/>
          <w:position w:val="1"/>
          <w:sz w:val="23"/>
          <w:szCs w:val="23"/>
        </w:rPr>
        <w:t>。</w:t>
      </w:r>
    </w:p>
    <w:p w14:paraId="208148CC">
      <w:pPr>
        <w:spacing w:before="194" w:line="224" w:lineRule="auto"/>
        <w:ind w:left="498"/>
        <w:rPr>
          <w:rFonts w:hint="default" w:ascii="宋体" w:hAnsi="宋体" w:cs="宋体"/>
          <w:sz w:val="23"/>
          <w:szCs w:val="23"/>
        </w:rPr>
      </w:pPr>
      <w:r>
        <w:rPr>
          <w:rFonts w:hint="default" w:ascii="宋体" w:hAnsi="宋体" w:cs="宋体"/>
          <w:spacing w:val="14"/>
          <w:sz w:val="23"/>
          <w:szCs w:val="23"/>
        </w:rPr>
        <w:t>14</w:t>
      </w:r>
      <w:r>
        <w:rPr>
          <w:rFonts w:hint="default" w:ascii="宋体" w:hAnsi="宋体" w:cs="宋体"/>
          <w:spacing w:val="11"/>
          <w:sz w:val="23"/>
          <w:szCs w:val="23"/>
        </w:rPr>
        <w:t>.</w:t>
      </w:r>
      <w:r>
        <w:rPr>
          <w:rFonts w:hint="eastAsia" w:ascii="宋体" w:hAnsi="宋体" w:cs="宋体"/>
          <w:spacing w:val="7"/>
          <w:sz w:val="23"/>
          <w:szCs w:val="23"/>
          <w:lang w:val="en-US" w:eastAsia="zh-CN"/>
        </w:rPr>
        <w:t>9</w:t>
      </w:r>
      <w:r>
        <w:rPr>
          <w:rFonts w:hint="default" w:ascii="宋体" w:hAnsi="宋体" w:cs="宋体"/>
          <w:spacing w:val="7"/>
          <w:sz w:val="23"/>
          <w:szCs w:val="23"/>
        </w:rPr>
        <w:t xml:space="preserve"> 供应商应按磋商文件中提供的响应文件格式填写。</w:t>
      </w:r>
    </w:p>
    <w:p w14:paraId="68057529">
      <w:pPr>
        <w:spacing w:before="188" w:line="309" w:lineRule="exact"/>
        <w:ind w:left="498"/>
        <w:rPr>
          <w:rFonts w:hint="default" w:ascii="宋体" w:hAnsi="宋体" w:cs="宋体"/>
          <w:sz w:val="23"/>
          <w:szCs w:val="23"/>
        </w:rPr>
      </w:pPr>
      <w:r>
        <w:rPr>
          <w:rFonts w:hint="default" w:ascii="宋体" w:hAnsi="宋体" w:cs="宋体"/>
          <w:spacing w:val="11"/>
          <w:position w:val="1"/>
          <w:sz w:val="23"/>
          <w:szCs w:val="23"/>
        </w:rPr>
        <w:t>1</w:t>
      </w:r>
      <w:r>
        <w:rPr>
          <w:rFonts w:hint="default" w:ascii="宋体" w:hAnsi="宋体" w:cs="宋体"/>
          <w:spacing w:val="6"/>
          <w:position w:val="1"/>
          <w:sz w:val="23"/>
          <w:szCs w:val="23"/>
        </w:rPr>
        <w:t>5.响应文件的组成</w:t>
      </w:r>
    </w:p>
    <w:p w14:paraId="3A70FE4B">
      <w:pPr>
        <w:spacing w:before="157" w:line="227" w:lineRule="auto"/>
        <w:ind w:left="498"/>
        <w:rPr>
          <w:rFonts w:hint="default" w:ascii="宋体" w:hAnsi="宋体" w:cs="宋体"/>
          <w:sz w:val="23"/>
          <w:szCs w:val="23"/>
        </w:rPr>
      </w:pPr>
      <w:r>
        <w:rPr>
          <w:rFonts w:hint="default" w:ascii="宋体" w:hAnsi="宋体" w:cs="宋体"/>
          <w:spacing w:val="7"/>
          <w:sz w:val="23"/>
          <w:szCs w:val="23"/>
        </w:rPr>
        <w:t>1</w:t>
      </w:r>
      <w:r>
        <w:rPr>
          <w:rFonts w:hint="default" w:ascii="宋体" w:hAnsi="宋体" w:cs="宋体"/>
          <w:spacing w:val="6"/>
          <w:sz w:val="23"/>
          <w:szCs w:val="23"/>
        </w:rPr>
        <w:t>5.1 响应文件包括下列内容：</w:t>
      </w:r>
    </w:p>
    <w:p w14:paraId="797AA7D6">
      <w:pPr>
        <w:spacing w:before="185" w:line="227" w:lineRule="auto"/>
        <w:ind w:left="492"/>
        <w:rPr>
          <w:rFonts w:hint="default" w:ascii="宋体" w:hAnsi="宋体" w:cs="宋体"/>
          <w:sz w:val="23"/>
          <w:szCs w:val="23"/>
        </w:rPr>
      </w:pPr>
      <w:r>
        <w:rPr>
          <w:rFonts w:hint="default" w:ascii="宋体" w:hAnsi="宋体" w:cs="宋体"/>
          <w:spacing w:val="18"/>
          <w:sz w:val="23"/>
          <w:szCs w:val="23"/>
        </w:rPr>
        <w:t>(1) 磋商响应声</w:t>
      </w:r>
      <w:r>
        <w:rPr>
          <w:rFonts w:hint="default" w:ascii="宋体" w:hAnsi="宋体" w:cs="宋体"/>
          <w:spacing w:val="17"/>
          <w:sz w:val="23"/>
          <w:szCs w:val="23"/>
        </w:rPr>
        <w:t>明</w:t>
      </w:r>
    </w:p>
    <w:p w14:paraId="6961977A">
      <w:pPr>
        <w:spacing w:before="186" w:line="226" w:lineRule="auto"/>
        <w:ind w:left="492"/>
        <w:rPr>
          <w:rFonts w:hint="default" w:ascii="宋体" w:hAnsi="宋体" w:cs="宋体"/>
          <w:sz w:val="23"/>
          <w:szCs w:val="23"/>
        </w:rPr>
      </w:pPr>
      <w:r>
        <w:rPr>
          <w:rFonts w:hint="default" w:ascii="宋体" w:hAnsi="宋体" w:cs="宋体"/>
          <w:spacing w:val="24"/>
          <w:sz w:val="23"/>
          <w:szCs w:val="23"/>
        </w:rPr>
        <w:t>(</w:t>
      </w:r>
      <w:r>
        <w:rPr>
          <w:rFonts w:hint="eastAsia" w:ascii="宋体" w:hAnsi="宋体" w:cs="宋体"/>
          <w:spacing w:val="15"/>
          <w:sz w:val="23"/>
          <w:szCs w:val="23"/>
          <w:lang w:val="en-US" w:eastAsia="zh-CN"/>
        </w:rPr>
        <w:t>2</w:t>
      </w:r>
      <w:r>
        <w:rPr>
          <w:rFonts w:hint="default" w:ascii="宋体" w:hAnsi="宋体" w:cs="宋体"/>
          <w:spacing w:val="15"/>
          <w:sz w:val="23"/>
          <w:szCs w:val="23"/>
        </w:rPr>
        <w:t>) 供应商的资格证明资料</w:t>
      </w:r>
    </w:p>
    <w:p w14:paraId="16D8099B">
      <w:pPr>
        <w:spacing w:before="183" w:line="227" w:lineRule="auto"/>
        <w:ind w:left="492"/>
        <w:rPr>
          <w:rFonts w:hint="default" w:ascii="宋体" w:hAnsi="宋体" w:cs="宋体"/>
          <w:sz w:val="23"/>
          <w:szCs w:val="23"/>
        </w:rPr>
      </w:pPr>
      <w:r>
        <w:rPr>
          <w:rFonts w:hint="default" w:ascii="宋体" w:hAnsi="宋体" w:cs="宋体"/>
          <w:spacing w:val="17"/>
          <w:sz w:val="23"/>
          <w:szCs w:val="23"/>
        </w:rPr>
        <w:t>(</w:t>
      </w:r>
      <w:r>
        <w:rPr>
          <w:rFonts w:hint="eastAsia" w:ascii="宋体" w:hAnsi="宋体" w:cs="宋体"/>
          <w:spacing w:val="16"/>
          <w:sz w:val="23"/>
          <w:szCs w:val="23"/>
          <w:lang w:val="en-US" w:eastAsia="zh-CN"/>
        </w:rPr>
        <w:t>3</w:t>
      </w:r>
      <w:r>
        <w:rPr>
          <w:rFonts w:hint="default" w:ascii="宋体" w:hAnsi="宋体" w:cs="宋体"/>
          <w:spacing w:val="16"/>
          <w:sz w:val="23"/>
          <w:szCs w:val="23"/>
        </w:rPr>
        <w:t>) 采购需求的响应编制</w:t>
      </w:r>
    </w:p>
    <w:p w14:paraId="5DDC86CD">
      <w:pPr>
        <w:spacing w:before="187" w:line="227" w:lineRule="auto"/>
        <w:ind w:left="492"/>
        <w:rPr>
          <w:rFonts w:hint="default" w:ascii="宋体" w:hAnsi="宋体" w:cs="宋体"/>
          <w:sz w:val="23"/>
          <w:szCs w:val="23"/>
        </w:rPr>
      </w:pPr>
      <w:r>
        <w:rPr>
          <w:rFonts w:hint="default" w:ascii="宋体" w:hAnsi="宋体" w:cs="宋体"/>
          <w:spacing w:val="15"/>
          <w:sz w:val="23"/>
          <w:szCs w:val="23"/>
        </w:rPr>
        <w:t>(</w:t>
      </w:r>
      <w:r>
        <w:rPr>
          <w:rFonts w:hint="eastAsia" w:ascii="宋体" w:hAnsi="宋体" w:cs="宋体"/>
          <w:spacing w:val="15"/>
          <w:sz w:val="23"/>
          <w:szCs w:val="23"/>
          <w:lang w:val="en-US" w:eastAsia="zh-CN"/>
        </w:rPr>
        <w:t>4</w:t>
      </w:r>
      <w:r>
        <w:rPr>
          <w:rFonts w:hint="default" w:ascii="宋体" w:hAnsi="宋体" w:cs="宋体"/>
          <w:spacing w:val="15"/>
          <w:sz w:val="23"/>
          <w:szCs w:val="23"/>
        </w:rPr>
        <w:t>) 技术/商务响应与偏离</w:t>
      </w:r>
      <w:r>
        <w:rPr>
          <w:rFonts w:hint="default" w:ascii="宋体" w:hAnsi="宋体" w:cs="宋体"/>
          <w:spacing w:val="14"/>
          <w:sz w:val="23"/>
          <w:szCs w:val="23"/>
        </w:rPr>
        <w:t>表</w:t>
      </w:r>
    </w:p>
    <w:p w14:paraId="7E8F9D9D">
      <w:pPr>
        <w:spacing w:before="181" w:line="227" w:lineRule="auto"/>
        <w:ind w:left="492"/>
        <w:rPr>
          <w:rFonts w:hint="default" w:ascii="宋体" w:hAnsi="宋体" w:cs="宋体"/>
          <w:sz w:val="23"/>
          <w:szCs w:val="23"/>
        </w:rPr>
      </w:pPr>
      <w:r>
        <w:rPr>
          <w:rFonts w:hint="default" w:ascii="宋体" w:hAnsi="宋体" w:cs="宋体"/>
          <w:spacing w:val="17"/>
          <w:sz w:val="23"/>
          <w:szCs w:val="23"/>
        </w:rPr>
        <w:t>(</w:t>
      </w:r>
      <w:r>
        <w:rPr>
          <w:rFonts w:hint="eastAsia" w:ascii="宋体" w:hAnsi="宋体" w:cs="宋体"/>
          <w:spacing w:val="14"/>
          <w:sz w:val="23"/>
          <w:szCs w:val="23"/>
          <w:lang w:val="en-US" w:eastAsia="zh-CN"/>
        </w:rPr>
        <w:t>5</w:t>
      </w:r>
      <w:r>
        <w:rPr>
          <w:rFonts w:hint="default" w:ascii="宋体" w:hAnsi="宋体" w:cs="宋体"/>
          <w:spacing w:val="14"/>
          <w:sz w:val="23"/>
          <w:szCs w:val="23"/>
        </w:rPr>
        <w:t>) 提供享受政府采购政策的证明材料</w:t>
      </w:r>
    </w:p>
    <w:p w14:paraId="07645507">
      <w:pPr>
        <w:spacing w:before="186" w:line="226" w:lineRule="auto"/>
        <w:ind w:left="492"/>
        <w:rPr>
          <w:rFonts w:hint="default" w:ascii="宋体" w:hAnsi="宋体" w:cs="宋体"/>
          <w:sz w:val="23"/>
          <w:szCs w:val="23"/>
        </w:rPr>
      </w:pPr>
      <w:r>
        <w:rPr>
          <w:rFonts w:hint="default" w:ascii="宋体" w:hAnsi="宋体" w:cs="宋体"/>
          <w:spacing w:val="24"/>
          <w:sz w:val="23"/>
          <w:szCs w:val="23"/>
        </w:rPr>
        <w:t>(</w:t>
      </w:r>
      <w:r>
        <w:rPr>
          <w:rFonts w:hint="eastAsia" w:ascii="宋体" w:hAnsi="宋体" w:cs="宋体"/>
          <w:spacing w:val="15"/>
          <w:sz w:val="23"/>
          <w:szCs w:val="23"/>
          <w:lang w:val="en-US" w:eastAsia="zh-CN"/>
        </w:rPr>
        <w:t>6</w:t>
      </w:r>
      <w:r>
        <w:rPr>
          <w:rFonts w:hint="default" w:ascii="宋体" w:hAnsi="宋体" w:cs="宋体"/>
          <w:spacing w:val="15"/>
          <w:sz w:val="23"/>
          <w:szCs w:val="23"/>
        </w:rPr>
        <w:t>) 报价一览表及报价文件</w:t>
      </w:r>
    </w:p>
    <w:p w14:paraId="7D7BA2EF">
      <w:pPr>
        <w:spacing w:before="186" w:line="226" w:lineRule="auto"/>
        <w:ind w:left="492"/>
        <w:rPr>
          <w:rFonts w:hint="default" w:ascii="宋体" w:hAnsi="宋体" w:cs="宋体"/>
          <w:sz w:val="23"/>
          <w:szCs w:val="23"/>
        </w:rPr>
      </w:pPr>
      <w:r>
        <w:rPr>
          <w:rFonts w:hint="default" w:ascii="宋体" w:hAnsi="宋体" w:cs="宋体"/>
          <w:spacing w:val="26"/>
          <w:sz w:val="23"/>
          <w:szCs w:val="23"/>
        </w:rPr>
        <w:t>(</w:t>
      </w:r>
      <w:r>
        <w:rPr>
          <w:rFonts w:hint="eastAsia" w:ascii="宋体" w:hAnsi="宋体" w:cs="宋体"/>
          <w:spacing w:val="13"/>
          <w:sz w:val="23"/>
          <w:szCs w:val="23"/>
          <w:lang w:val="en-US" w:eastAsia="zh-CN"/>
        </w:rPr>
        <w:t>7</w:t>
      </w:r>
      <w:r>
        <w:rPr>
          <w:rFonts w:hint="default" w:ascii="宋体" w:hAnsi="宋体" w:cs="宋体"/>
          <w:spacing w:val="13"/>
          <w:sz w:val="23"/>
          <w:szCs w:val="23"/>
        </w:rPr>
        <w:t>) 提供工程符合评分办法的证明文件或资料</w:t>
      </w:r>
    </w:p>
    <w:p w14:paraId="3A187011">
      <w:pPr>
        <w:spacing w:before="185" w:line="226" w:lineRule="auto"/>
        <w:ind w:left="492"/>
        <w:rPr>
          <w:rFonts w:hint="default" w:ascii="宋体" w:hAnsi="宋体" w:cs="宋体"/>
          <w:sz w:val="23"/>
          <w:szCs w:val="23"/>
        </w:rPr>
      </w:pPr>
      <w:r>
        <w:rPr>
          <w:rFonts w:hint="default" w:ascii="宋体" w:hAnsi="宋体" w:cs="宋体"/>
          <w:spacing w:val="20"/>
          <w:sz w:val="23"/>
          <w:szCs w:val="23"/>
        </w:rPr>
        <w:t>(</w:t>
      </w:r>
      <w:r>
        <w:rPr>
          <w:rFonts w:hint="eastAsia" w:ascii="宋体" w:hAnsi="宋体" w:cs="宋体"/>
          <w:spacing w:val="20"/>
          <w:sz w:val="23"/>
          <w:szCs w:val="23"/>
          <w:lang w:val="en-US" w:eastAsia="zh-CN"/>
        </w:rPr>
        <w:t>8</w:t>
      </w:r>
      <w:r>
        <w:rPr>
          <w:rFonts w:hint="default" w:ascii="宋体" w:hAnsi="宋体" w:cs="宋体"/>
          <w:spacing w:val="20"/>
          <w:sz w:val="23"/>
          <w:szCs w:val="23"/>
        </w:rPr>
        <w:t>) 最后报</w:t>
      </w:r>
      <w:r>
        <w:rPr>
          <w:rFonts w:hint="default" w:ascii="宋体" w:hAnsi="宋体" w:cs="宋体"/>
          <w:spacing w:val="19"/>
          <w:sz w:val="23"/>
          <w:szCs w:val="23"/>
        </w:rPr>
        <w:t>价</w:t>
      </w:r>
    </w:p>
    <w:p w14:paraId="1590498E">
      <w:pPr>
        <w:spacing w:before="183" w:line="375" w:lineRule="auto"/>
        <w:ind w:left="13" w:right="80" w:firstLine="485"/>
        <w:rPr>
          <w:rFonts w:hint="default" w:ascii="宋体" w:hAnsi="宋体" w:cs="宋体"/>
          <w:sz w:val="23"/>
          <w:szCs w:val="23"/>
        </w:rPr>
      </w:pPr>
      <w:r>
        <w:rPr>
          <w:rFonts w:hint="default" w:ascii="宋体" w:hAnsi="宋体" w:cs="宋体"/>
          <w:spacing w:val="7"/>
          <w:sz w:val="23"/>
          <w:szCs w:val="23"/>
        </w:rPr>
        <w:t>1</w:t>
      </w:r>
      <w:r>
        <w:rPr>
          <w:rFonts w:hint="default" w:ascii="宋体" w:hAnsi="宋体" w:cs="宋体"/>
          <w:spacing w:val="6"/>
          <w:sz w:val="23"/>
          <w:szCs w:val="23"/>
        </w:rPr>
        <w:t>5.2 在磋商过程中，供应商根据磋商小组要求提交的最后报价(或者重新提交的</w:t>
      </w:r>
      <w:r>
        <w:rPr>
          <w:rFonts w:hint="default" w:ascii="宋体" w:hAnsi="宋体" w:cs="宋体"/>
          <w:sz w:val="23"/>
          <w:szCs w:val="23"/>
        </w:rPr>
        <w:t xml:space="preserve"> </w:t>
      </w:r>
      <w:r>
        <w:rPr>
          <w:rFonts w:hint="default" w:ascii="宋体" w:hAnsi="宋体" w:cs="宋体"/>
          <w:spacing w:val="16"/>
          <w:sz w:val="23"/>
          <w:szCs w:val="23"/>
        </w:rPr>
        <w:t>响</w:t>
      </w:r>
      <w:r>
        <w:rPr>
          <w:rFonts w:hint="default" w:ascii="宋体" w:hAnsi="宋体" w:cs="宋体"/>
          <w:spacing w:val="9"/>
          <w:sz w:val="23"/>
          <w:szCs w:val="23"/>
        </w:rPr>
        <w:t>应</w:t>
      </w:r>
      <w:r>
        <w:rPr>
          <w:rFonts w:hint="default" w:ascii="宋体" w:hAnsi="宋体" w:cs="宋体"/>
          <w:spacing w:val="8"/>
          <w:sz w:val="23"/>
          <w:szCs w:val="23"/>
        </w:rPr>
        <w:t>文件和最后报价)是响应文件的有效组成部分。</w:t>
      </w:r>
    </w:p>
    <w:p w14:paraId="33163A7F">
      <w:pPr>
        <w:spacing w:before="2" w:line="375" w:lineRule="auto"/>
        <w:ind w:left="4" w:right="80" w:firstLine="493"/>
        <w:rPr>
          <w:rFonts w:hint="default" w:ascii="宋体" w:hAnsi="宋体" w:cs="宋体"/>
          <w:sz w:val="23"/>
          <w:szCs w:val="23"/>
        </w:rPr>
      </w:pPr>
      <w:r>
        <w:rPr>
          <w:rFonts w:hint="default" w:ascii="宋体" w:hAnsi="宋体" w:cs="宋体"/>
          <w:spacing w:val="7"/>
          <w:sz w:val="23"/>
          <w:szCs w:val="23"/>
        </w:rPr>
        <w:t>1</w:t>
      </w:r>
      <w:r>
        <w:rPr>
          <w:rFonts w:hint="default" w:ascii="宋体" w:hAnsi="宋体" w:cs="宋体"/>
          <w:spacing w:val="6"/>
          <w:sz w:val="23"/>
          <w:szCs w:val="23"/>
        </w:rPr>
        <w:t>5.3 响应文件规定可能发生实质性变动的，供应商应当在《技术/商务响应与偏</w:t>
      </w:r>
      <w:r>
        <w:rPr>
          <w:rFonts w:hint="default" w:ascii="宋体" w:hAnsi="宋体" w:cs="宋体"/>
          <w:sz w:val="23"/>
          <w:szCs w:val="23"/>
        </w:rPr>
        <w:t xml:space="preserve"> </w:t>
      </w:r>
      <w:r>
        <w:rPr>
          <w:rFonts w:hint="default" w:ascii="宋体" w:hAnsi="宋体" w:cs="宋体"/>
          <w:spacing w:val="8"/>
          <w:sz w:val="23"/>
          <w:szCs w:val="23"/>
        </w:rPr>
        <w:t>离表》中对应内容注明</w:t>
      </w:r>
      <w:r>
        <w:rPr>
          <w:rFonts w:hint="default" w:ascii="宋体" w:hAnsi="宋体" w:cs="宋体"/>
          <w:spacing w:val="6"/>
          <w:sz w:val="23"/>
          <w:szCs w:val="23"/>
        </w:rPr>
        <w:t>。</w:t>
      </w:r>
    </w:p>
    <w:p w14:paraId="5A2523D4">
      <w:pPr>
        <w:spacing w:line="227" w:lineRule="auto"/>
        <w:ind w:left="498"/>
        <w:rPr>
          <w:rFonts w:hint="default"/>
          <w:sz w:val="21"/>
          <w:szCs w:val="21"/>
        </w:rPr>
        <w:sectPr>
          <w:footerReference r:id="rId8" w:type="default"/>
          <w:pgSz w:w="11906" w:h="16839"/>
          <w:pgMar w:top="1426" w:right="1479" w:bottom="1259" w:left="1568" w:header="0" w:footer="1099" w:gutter="0"/>
          <w:lnNumType w:countBy="0" w:distance="360"/>
          <w:cols w:space="720" w:num="1"/>
        </w:sectPr>
      </w:pPr>
      <w:r>
        <w:rPr>
          <w:rFonts w:hint="default" w:ascii="宋体" w:hAnsi="宋体" w:cs="宋体"/>
          <w:spacing w:val="18"/>
          <w:sz w:val="23"/>
          <w:szCs w:val="23"/>
        </w:rPr>
        <w:t>1</w:t>
      </w:r>
      <w:r>
        <w:rPr>
          <w:rFonts w:hint="default" w:ascii="宋体" w:hAnsi="宋体" w:cs="宋体"/>
          <w:spacing w:val="11"/>
          <w:sz w:val="23"/>
          <w:szCs w:val="23"/>
        </w:rPr>
        <w:t>5</w:t>
      </w:r>
      <w:r>
        <w:rPr>
          <w:rFonts w:hint="default" w:ascii="宋体" w:hAnsi="宋体" w:cs="宋体"/>
          <w:spacing w:val="9"/>
          <w:sz w:val="23"/>
          <w:szCs w:val="23"/>
        </w:rPr>
        <w:t>.4 根据《中华人民共和国政府采购法》相关规定，供应商无论成交与否，其</w:t>
      </w:r>
    </w:p>
    <w:p w14:paraId="1DB8CB5B">
      <w:pPr>
        <w:spacing w:before="48" w:line="227" w:lineRule="auto"/>
        <w:rPr>
          <w:rFonts w:hint="default" w:ascii="宋体" w:hAnsi="宋体" w:cs="宋体"/>
          <w:sz w:val="23"/>
          <w:szCs w:val="23"/>
        </w:rPr>
      </w:pPr>
      <w:r>
        <w:rPr>
          <w:rFonts w:hint="default" w:ascii="宋体" w:hAnsi="宋体" w:cs="宋体"/>
          <w:spacing w:val="10"/>
          <w:sz w:val="23"/>
          <w:szCs w:val="23"/>
        </w:rPr>
        <w:t>响</w:t>
      </w:r>
      <w:r>
        <w:rPr>
          <w:rFonts w:hint="default" w:ascii="宋体" w:hAnsi="宋体" w:cs="宋体"/>
          <w:spacing w:val="6"/>
          <w:sz w:val="23"/>
          <w:szCs w:val="23"/>
        </w:rPr>
        <w:t>应文件不予退还。</w:t>
      </w:r>
    </w:p>
    <w:p w14:paraId="76B4CE26">
      <w:pPr>
        <w:spacing w:before="184" w:line="309" w:lineRule="exact"/>
        <w:ind w:left="497"/>
        <w:rPr>
          <w:rFonts w:hint="default" w:ascii="宋体" w:hAnsi="宋体" w:cs="宋体"/>
          <w:sz w:val="23"/>
          <w:szCs w:val="23"/>
        </w:rPr>
      </w:pPr>
      <w:r>
        <w:rPr>
          <w:rFonts w:hint="default" w:ascii="宋体" w:hAnsi="宋体" w:cs="宋体"/>
          <w:spacing w:val="2"/>
          <w:position w:val="1"/>
          <w:sz w:val="23"/>
          <w:szCs w:val="23"/>
        </w:rPr>
        <w:t>16</w:t>
      </w:r>
      <w:r>
        <w:rPr>
          <w:rFonts w:hint="default" w:ascii="宋体" w:hAnsi="宋体" w:cs="宋体"/>
          <w:spacing w:val="1"/>
          <w:position w:val="1"/>
          <w:sz w:val="23"/>
          <w:szCs w:val="23"/>
        </w:rPr>
        <w:t>.报价</w:t>
      </w:r>
    </w:p>
    <w:p w14:paraId="19AB52E3">
      <w:pPr>
        <w:spacing w:before="156" w:line="375" w:lineRule="auto"/>
        <w:ind w:left="6" w:firstLine="491"/>
        <w:rPr>
          <w:rFonts w:hint="default" w:ascii="宋体" w:hAnsi="宋体" w:cs="宋体"/>
          <w:sz w:val="23"/>
          <w:szCs w:val="23"/>
        </w:rPr>
      </w:pPr>
      <w:r>
        <w:rPr>
          <w:rFonts w:hint="default" w:ascii="宋体" w:hAnsi="宋体" w:cs="宋体"/>
          <w:spacing w:val="3"/>
          <w:sz w:val="23"/>
          <w:szCs w:val="23"/>
        </w:rPr>
        <w:t>16.1 供应商应当根据磋商文件要求和范围， 以人民币报价， 以元为单位，保</w:t>
      </w:r>
      <w:r>
        <w:rPr>
          <w:rFonts w:hint="default" w:ascii="宋体" w:hAnsi="宋体" w:cs="宋体"/>
          <w:sz w:val="23"/>
          <w:szCs w:val="23"/>
        </w:rPr>
        <w:t xml:space="preserve">留 </w:t>
      </w:r>
      <w:r>
        <w:rPr>
          <w:rFonts w:hint="default" w:ascii="宋体" w:hAnsi="宋体" w:cs="宋体"/>
          <w:spacing w:val="8"/>
          <w:sz w:val="23"/>
          <w:szCs w:val="23"/>
        </w:rPr>
        <w:t>小</w:t>
      </w:r>
      <w:r>
        <w:rPr>
          <w:rFonts w:hint="default" w:ascii="宋体" w:hAnsi="宋体" w:cs="宋体"/>
          <w:spacing w:val="6"/>
          <w:sz w:val="23"/>
          <w:szCs w:val="23"/>
        </w:rPr>
        <w:t>数点后两位。</w:t>
      </w:r>
    </w:p>
    <w:p w14:paraId="37E89662">
      <w:pPr>
        <w:spacing w:line="375" w:lineRule="auto"/>
        <w:ind w:firstLine="496"/>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6</w:t>
      </w:r>
      <w:r>
        <w:rPr>
          <w:rFonts w:hint="default" w:ascii="宋体" w:hAnsi="宋体" w:cs="宋体"/>
          <w:spacing w:val="9"/>
          <w:sz w:val="23"/>
          <w:szCs w:val="23"/>
        </w:rPr>
        <w:t>.2 供应商应按第五章“响应文件组成”和第六章“采购需求”要求及格式制</w:t>
      </w:r>
      <w:r>
        <w:rPr>
          <w:rFonts w:hint="default" w:ascii="宋体" w:hAnsi="宋体" w:cs="宋体"/>
          <w:sz w:val="23"/>
          <w:szCs w:val="23"/>
        </w:rPr>
        <w:t xml:space="preserve"> </w:t>
      </w:r>
      <w:r>
        <w:rPr>
          <w:rFonts w:hint="default" w:ascii="宋体" w:hAnsi="宋体" w:cs="宋体"/>
          <w:spacing w:val="12"/>
          <w:sz w:val="23"/>
          <w:szCs w:val="23"/>
        </w:rPr>
        <w:t>作。供应</w:t>
      </w:r>
      <w:r>
        <w:rPr>
          <w:rFonts w:hint="default" w:ascii="宋体" w:hAnsi="宋体" w:cs="宋体"/>
          <w:spacing w:val="7"/>
          <w:sz w:val="23"/>
          <w:szCs w:val="23"/>
        </w:rPr>
        <w:t>商</w:t>
      </w:r>
      <w:r>
        <w:rPr>
          <w:rFonts w:hint="default" w:ascii="宋体" w:hAnsi="宋体" w:cs="宋体"/>
          <w:spacing w:val="6"/>
          <w:sz w:val="23"/>
          <w:szCs w:val="23"/>
        </w:rPr>
        <w:t>在本章第 12.1 款规定的提交首次响应文件截止之日前修改报价一览表中</w:t>
      </w:r>
      <w:r>
        <w:rPr>
          <w:rFonts w:hint="default" w:ascii="宋体" w:hAnsi="宋体" w:cs="宋体"/>
          <w:sz w:val="23"/>
          <w:szCs w:val="23"/>
        </w:rPr>
        <w:t xml:space="preserve"> </w:t>
      </w:r>
      <w:r>
        <w:rPr>
          <w:rFonts w:hint="default" w:ascii="宋体" w:hAnsi="宋体" w:cs="宋体"/>
          <w:spacing w:val="26"/>
          <w:sz w:val="23"/>
          <w:szCs w:val="23"/>
        </w:rPr>
        <w:t>的</w:t>
      </w:r>
      <w:r>
        <w:rPr>
          <w:rFonts w:hint="default" w:ascii="宋体" w:hAnsi="宋体" w:cs="宋体"/>
          <w:spacing w:val="20"/>
          <w:sz w:val="23"/>
          <w:szCs w:val="23"/>
        </w:rPr>
        <w:t>报价 ，应同时修改其响应文件中的相应表格中的报价 。此修改须符合本章第</w:t>
      </w:r>
      <w:r>
        <w:rPr>
          <w:rFonts w:hint="default" w:ascii="宋体" w:hAnsi="宋体" w:cs="宋体"/>
          <w:sz w:val="23"/>
          <w:szCs w:val="23"/>
        </w:rPr>
        <w:t xml:space="preserve"> </w:t>
      </w:r>
      <w:r>
        <w:rPr>
          <w:rFonts w:hint="default" w:ascii="宋体" w:hAnsi="宋体" w:cs="宋体"/>
          <w:spacing w:val="4"/>
          <w:sz w:val="23"/>
          <w:szCs w:val="23"/>
        </w:rPr>
        <w:t>21</w:t>
      </w:r>
      <w:r>
        <w:rPr>
          <w:rFonts w:hint="default" w:ascii="宋体" w:hAnsi="宋体" w:cs="宋体"/>
          <w:spacing w:val="3"/>
          <w:sz w:val="23"/>
          <w:szCs w:val="23"/>
        </w:rPr>
        <w:t>.</w:t>
      </w:r>
      <w:r>
        <w:rPr>
          <w:rFonts w:hint="default" w:ascii="宋体" w:hAnsi="宋体" w:cs="宋体"/>
          <w:spacing w:val="2"/>
          <w:sz w:val="23"/>
          <w:szCs w:val="23"/>
        </w:rPr>
        <w:t>1-21.4 款的有关要求。</w:t>
      </w:r>
    </w:p>
    <w:p w14:paraId="1668BF5D">
      <w:pPr>
        <w:spacing w:before="1" w:line="225" w:lineRule="auto"/>
        <w:ind w:left="497"/>
        <w:rPr>
          <w:rFonts w:hint="default" w:ascii="宋体" w:hAnsi="宋体" w:cs="宋体"/>
          <w:sz w:val="23"/>
          <w:szCs w:val="23"/>
        </w:rPr>
      </w:pPr>
      <w:r>
        <w:rPr>
          <w:rFonts w:hint="default" w:ascii="宋体" w:hAnsi="宋体" w:cs="宋体"/>
          <w:spacing w:val="10"/>
          <w:sz w:val="23"/>
          <w:szCs w:val="23"/>
        </w:rPr>
        <w:t>16</w:t>
      </w:r>
      <w:r>
        <w:rPr>
          <w:rFonts w:hint="default" w:ascii="宋体" w:hAnsi="宋体" w:cs="宋体"/>
          <w:spacing w:val="7"/>
          <w:sz w:val="23"/>
          <w:szCs w:val="23"/>
        </w:rPr>
        <w:t>.</w:t>
      </w:r>
      <w:r>
        <w:rPr>
          <w:rFonts w:hint="default" w:ascii="宋体" w:hAnsi="宋体" w:cs="宋体"/>
          <w:spacing w:val="5"/>
          <w:sz w:val="23"/>
          <w:szCs w:val="23"/>
        </w:rPr>
        <w:t>3 供应商只能有一个有效报价，否则视为无效响应。</w:t>
      </w:r>
    </w:p>
    <w:p w14:paraId="357BC8FF">
      <w:pPr>
        <w:spacing w:before="183" w:line="375" w:lineRule="auto"/>
        <w:ind w:left="4" w:firstLine="492"/>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6</w:t>
      </w:r>
      <w:r>
        <w:rPr>
          <w:rFonts w:hint="default" w:ascii="宋体" w:hAnsi="宋体" w:cs="宋体"/>
          <w:spacing w:val="9"/>
          <w:sz w:val="23"/>
          <w:szCs w:val="23"/>
        </w:rPr>
        <w:t>.4 供应商的报价不得超过采购项目预算，采购项目预算或其计算方法见【磋</w:t>
      </w:r>
      <w:r>
        <w:rPr>
          <w:rFonts w:hint="default" w:ascii="宋体" w:hAnsi="宋体" w:cs="宋体"/>
          <w:sz w:val="23"/>
          <w:szCs w:val="23"/>
        </w:rPr>
        <w:t xml:space="preserve"> </w:t>
      </w:r>
      <w:r>
        <w:rPr>
          <w:rFonts w:hint="default" w:ascii="宋体" w:hAnsi="宋体" w:cs="宋体"/>
          <w:spacing w:val="10"/>
          <w:sz w:val="23"/>
          <w:szCs w:val="23"/>
        </w:rPr>
        <w:t>商</w:t>
      </w:r>
      <w:r>
        <w:rPr>
          <w:rFonts w:hint="default" w:ascii="宋体" w:hAnsi="宋体" w:cs="宋体"/>
          <w:spacing w:val="9"/>
          <w:sz w:val="23"/>
          <w:szCs w:val="23"/>
        </w:rPr>
        <w:t>须知前附表】，超过采购预算价为无效响应。</w:t>
      </w:r>
    </w:p>
    <w:p w14:paraId="6DDAD9DA">
      <w:pPr>
        <w:spacing w:line="308" w:lineRule="exact"/>
        <w:ind w:left="497"/>
        <w:rPr>
          <w:rFonts w:hint="default" w:ascii="宋体" w:hAnsi="宋体" w:cs="宋体"/>
          <w:sz w:val="23"/>
          <w:szCs w:val="23"/>
        </w:rPr>
      </w:pPr>
      <w:r>
        <w:rPr>
          <w:rFonts w:hint="default" w:ascii="宋体" w:hAnsi="宋体" w:cs="宋体"/>
          <w:spacing w:val="16"/>
          <w:position w:val="1"/>
          <w:sz w:val="23"/>
          <w:szCs w:val="23"/>
        </w:rPr>
        <w:t>1</w:t>
      </w:r>
      <w:r>
        <w:rPr>
          <w:rFonts w:hint="default" w:ascii="宋体" w:hAnsi="宋体" w:cs="宋体"/>
          <w:spacing w:val="10"/>
          <w:position w:val="1"/>
          <w:sz w:val="23"/>
          <w:szCs w:val="23"/>
        </w:rPr>
        <w:t>7</w:t>
      </w:r>
      <w:r>
        <w:rPr>
          <w:rFonts w:hint="default" w:ascii="宋体" w:hAnsi="宋体" w:cs="宋体"/>
          <w:spacing w:val="8"/>
          <w:position w:val="1"/>
          <w:sz w:val="23"/>
          <w:szCs w:val="23"/>
        </w:rPr>
        <w:t>.供应商符合磋商文件规定的证明文件</w:t>
      </w:r>
    </w:p>
    <w:p w14:paraId="26DA55B2">
      <w:pPr>
        <w:spacing w:before="159" w:line="375" w:lineRule="auto"/>
        <w:ind w:firstLine="497"/>
        <w:rPr>
          <w:rFonts w:hint="default" w:ascii="宋体" w:hAnsi="宋体" w:cs="宋体"/>
          <w:sz w:val="23"/>
          <w:szCs w:val="23"/>
        </w:rPr>
      </w:pPr>
      <w:r>
        <w:rPr>
          <w:rFonts w:hint="default" w:ascii="宋体" w:hAnsi="宋体" w:cs="宋体"/>
          <w:spacing w:val="4"/>
          <w:sz w:val="23"/>
          <w:szCs w:val="23"/>
        </w:rPr>
        <w:t>17.1 供应商提供资格证明材料</w:t>
      </w:r>
      <w:r>
        <w:rPr>
          <w:rFonts w:hint="default" w:ascii="宋体" w:hAnsi="宋体" w:cs="宋体"/>
          <w:spacing w:val="2"/>
          <w:sz w:val="23"/>
          <w:szCs w:val="23"/>
        </w:rPr>
        <w:t>， 以证实其各项条件满足本章第 3.1 款规定的供</w:t>
      </w:r>
      <w:r>
        <w:rPr>
          <w:rFonts w:hint="default" w:ascii="宋体" w:hAnsi="宋体" w:cs="宋体"/>
          <w:sz w:val="23"/>
          <w:szCs w:val="23"/>
        </w:rPr>
        <w:t xml:space="preserve"> </w:t>
      </w:r>
      <w:r>
        <w:rPr>
          <w:rFonts w:hint="default" w:ascii="宋体" w:hAnsi="宋体" w:cs="宋体"/>
          <w:spacing w:val="8"/>
          <w:sz w:val="23"/>
          <w:szCs w:val="23"/>
        </w:rPr>
        <w:t>应商资格条件要求</w:t>
      </w:r>
      <w:r>
        <w:rPr>
          <w:rFonts w:hint="default" w:ascii="宋体" w:hAnsi="宋体" w:cs="宋体"/>
          <w:spacing w:val="6"/>
          <w:sz w:val="23"/>
          <w:szCs w:val="23"/>
        </w:rPr>
        <w:t>。</w:t>
      </w:r>
    </w:p>
    <w:p w14:paraId="480E9089">
      <w:pPr>
        <w:spacing w:before="3" w:line="374" w:lineRule="auto"/>
        <w:ind w:firstLine="497"/>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7</w:t>
      </w:r>
      <w:r>
        <w:rPr>
          <w:rFonts w:hint="default" w:ascii="宋体" w:hAnsi="宋体" w:cs="宋体"/>
          <w:spacing w:val="9"/>
          <w:sz w:val="23"/>
          <w:szCs w:val="23"/>
        </w:rPr>
        <w:t>.2 采用采购人和评审专家书面推荐供应商方式产生供应商的，在磋商小组确</w:t>
      </w:r>
      <w:r>
        <w:rPr>
          <w:rFonts w:hint="default" w:ascii="宋体" w:hAnsi="宋体" w:cs="宋体"/>
          <w:sz w:val="23"/>
          <w:szCs w:val="23"/>
        </w:rPr>
        <w:t xml:space="preserve"> </w:t>
      </w:r>
      <w:r>
        <w:rPr>
          <w:rFonts w:hint="default" w:ascii="宋体" w:hAnsi="宋体" w:cs="宋体"/>
          <w:spacing w:val="14"/>
          <w:sz w:val="23"/>
          <w:szCs w:val="23"/>
        </w:rPr>
        <w:t>定</w:t>
      </w:r>
      <w:r>
        <w:rPr>
          <w:rFonts w:hint="default" w:ascii="宋体" w:hAnsi="宋体" w:cs="宋体"/>
          <w:spacing w:val="8"/>
          <w:sz w:val="23"/>
          <w:szCs w:val="23"/>
        </w:rPr>
        <w:t>邀</w:t>
      </w:r>
      <w:r>
        <w:rPr>
          <w:rFonts w:hint="default" w:ascii="宋体" w:hAnsi="宋体" w:cs="宋体"/>
          <w:spacing w:val="7"/>
          <w:sz w:val="23"/>
          <w:szCs w:val="23"/>
        </w:rPr>
        <w:t>请供应商名单起至提交响应文件止，供应商资格条件发生重大变化，可能影响资</w:t>
      </w:r>
      <w:r>
        <w:rPr>
          <w:rFonts w:hint="default" w:ascii="宋体" w:hAnsi="宋体" w:cs="宋体"/>
          <w:sz w:val="23"/>
          <w:szCs w:val="23"/>
        </w:rPr>
        <w:t xml:space="preserve"> </w:t>
      </w:r>
      <w:r>
        <w:rPr>
          <w:rFonts w:hint="default" w:ascii="宋体" w:hAnsi="宋体" w:cs="宋体"/>
          <w:spacing w:val="14"/>
          <w:sz w:val="23"/>
          <w:szCs w:val="23"/>
        </w:rPr>
        <w:t>格</w:t>
      </w:r>
      <w:r>
        <w:rPr>
          <w:rFonts w:hint="default" w:ascii="宋体" w:hAnsi="宋体" w:cs="宋体"/>
          <w:spacing w:val="8"/>
          <w:sz w:val="23"/>
          <w:szCs w:val="23"/>
        </w:rPr>
        <w:t>条</w:t>
      </w:r>
      <w:r>
        <w:rPr>
          <w:rFonts w:hint="default" w:ascii="宋体" w:hAnsi="宋体" w:cs="宋体"/>
          <w:spacing w:val="7"/>
          <w:sz w:val="23"/>
          <w:szCs w:val="23"/>
        </w:rPr>
        <w:t>件的，供应商应当更新或者补充提供的资格证明材料，以证实其各项条件仍能继</w:t>
      </w:r>
      <w:r>
        <w:rPr>
          <w:rFonts w:hint="default" w:ascii="宋体" w:hAnsi="宋体" w:cs="宋体"/>
          <w:sz w:val="23"/>
          <w:szCs w:val="23"/>
        </w:rPr>
        <w:t xml:space="preserve"> </w:t>
      </w:r>
      <w:r>
        <w:rPr>
          <w:rFonts w:hint="default" w:ascii="宋体" w:hAnsi="宋体" w:cs="宋体"/>
          <w:spacing w:val="6"/>
          <w:sz w:val="23"/>
          <w:szCs w:val="23"/>
        </w:rPr>
        <w:t>续满足</w:t>
      </w:r>
      <w:r>
        <w:rPr>
          <w:rFonts w:hint="default" w:ascii="宋体" w:hAnsi="宋体" w:cs="宋体"/>
          <w:spacing w:val="4"/>
          <w:sz w:val="23"/>
          <w:szCs w:val="23"/>
        </w:rPr>
        <w:t>本</w:t>
      </w:r>
      <w:r>
        <w:rPr>
          <w:rFonts w:hint="default" w:ascii="宋体" w:hAnsi="宋体" w:cs="宋体"/>
          <w:spacing w:val="3"/>
          <w:sz w:val="23"/>
          <w:szCs w:val="23"/>
        </w:rPr>
        <w:t>章第 3.1 项规定的供应商资格条件要求。</w:t>
      </w:r>
    </w:p>
    <w:p w14:paraId="6526ED65">
      <w:pPr>
        <w:spacing w:line="309" w:lineRule="exact"/>
        <w:ind w:left="497"/>
        <w:rPr>
          <w:rFonts w:hint="default" w:ascii="宋体" w:hAnsi="宋体" w:cs="宋体"/>
          <w:sz w:val="23"/>
          <w:szCs w:val="23"/>
        </w:rPr>
      </w:pPr>
      <w:r>
        <w:rPr>
          <w:rFonts w:hint="default" w:ascii="宋体" w:hAnsi="宋体" w:cs="宋体"/>
          <w:spacing w:val="7"/>
          <w:position w:val="1"/>
          <w:sz w:val="23"/>
          <w:szCs w:val="23"/>
        </w:rPr>
        <w:t>1</w:t>
      </w:r>
      <w:r>
        <w:rPr>
          <w:rFonts w:hint="default" w:ascii="宋体" w:hAnsi="宋体" w:cs="宋体"/>
          <w:spacing w:val="5"/>
          <w:position w:val="1"/>
          <w:sz w:val="23"/>
          <w:szCs w:val="23"/>
        </w:rPr>
        <w:t>8.磋商保证金</w:t>
      </w:r>
    </w:p>
    <w:p w14:paraId="6B12F8D6">
      <w:pPr>
        <w:spacing w:before="157" w:line="375" w:lineRule="auto"/>
        <w:ind w:firstLine="497"/>
        <w:rPr>
          <w:rFonts w:hint="default" w:ascii="宋体" w:hAnsi="宋体" w:cs="宋体"/>
          <w:sz w:val="23"/>
          <w:szCs w:val="23"/>
        </w:rPr>
      </w:pPr>
      <w:r>
        <w:rPr>
          <w:rFonts w:hint="default" w:ascii="宋体" w:hAnsi="宋体" w:cs="宋体"/>
          <w:spacing w:val="12"/>
          <w:sz w:val="23"/>
          <w:szCs w:val="23"/>
        </w:rPr>
        <w:t>1</w:t>
      </w:r>
      <w:r>
        <w:rPr>
          <w:rFonts w:hint="default" w:ascii="宋体" w:hAnsi="宋体" w:cs="宋体"/>
          <w:spacing w:val="7"/>
          <w:sz w:val="23"/>
          <w:szCs w:val="23"/>
        </w:rPr>
        <w:t>8</w:t>
      </w:r>
      <w:r>
        <w:rPr>
          <w:rFonts w:hint="default" w:ascii="宋体" w:hAnsi="宋体" w:cs="宋体"/>
          <w:spacing w:val="6"/>
          <w:sz w:val="23"/>
          <w:szCs w:val="23"/>
        </w:rPr>
        <w:t>.1【磋商须知前附表】规定交纳保证金的，应按【磋商须知前附表】规定的保</w:t>
      </w:r>
      <w:r>
        <w:rPr>
          <w:rFonts w:hint="default" w:ascii="宋体" w:hAnsi="宋体" w:cs="宋体"/>
          <w:sz w:val="23"/>
          <w:szCs w:val="23"/>
        </w:rPr>
        <w:t xml:space="preserve"> </w:t>
      </w:r>
      <w:r>
        <w:rPr>
          <w:rFonts w:hint="default" w:ascii="宋体" w:hAnsi="宋体" w:cs="宋体"/>
          <w:spacing w:val="12"/>
          <w:sz w:val="23"/>
          <w:szCs w:val="23"/>
        </w:rPr>
        <w:t>证金形式</w:t>
      </w:r>
      <w:r>
        <w:rPr>
          <w:rFonts w:hint="default" w:ascii="宋体" w:hAnsi="宋体" w:cs="宋体"/>
          <w:spacing w:val="9"/>
          <w:sz w:val="23"/>
          <w:szCs w:val="23"/>
        </w:rPr>
        <w:t>交</w:t>
      </w:r>
      <w:r>
        <w:rPr>
          <w:rFonts w:hint="default" w:ascii="宋体" w:hAnsi="宋体" w:cs="宋体"/>
          <w:spacing w:val="6"/>
          <w:sz w:val="23"/>
          <w:szCs w:val="23"/>
        </w:rPr>
        <w:t>纳，不得以现金方式交纳。保证金有效期应当与本章第 19.1 款规定的响</w:t>
      </w:r>
      <w:r>
        <w:rPr>
          <w:rFonts w:hint="default" w:ascii="宋体" w:hAnsi="宋体" w:cs="宋体"/>
          <w:sz w:val="23"/>
          <w:szCs w:val="23"/>
        </w:rPr>
        <w:t xml:space="preserve"> </w:t>
      </w:r>
      <w:r>
        <w:rPr>
          <w:rFonts w:hint="default" w:ascii="宋体" w:hAnsi="宋体" w:cs="宋体"/>
          <w:spacing w:val="8"/>
          <w:sz w:val="23"/>
          <w:szCs w:val="23"/>
        </w:rPr>
        <w:t>应文件有效期一致</w:t>
      </w:r>
      <w:r>
        <w:rPr>
          <w:rFonts w:hint="default" w:ascii="宋体" w:hAnsi="宋体" w:cs="宋体"/>
          <w:spacing w:val="6"/>
          <w:sz w:val="23"/>
          <w:szCs w:val="23"/>
        </w:rPr>
        <w:t>。</w:t>
      </w:r>
    </w:p>
    <w:p w14:paraId="07AC1D24">
      <w:pPr>
        <w:spacing w:before="2" w:line="374" w:lineRule="auto"/>
        <w:ind w:firstLine="497"/>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1"/>
          <w:sz w:val="23"/>
          <w:szCs w:val="23"/>
        </w:rPr>
        <w:t>8</w:t>
      </w:r>
      <w:r>
        <w:rPr>
          <w:rFonts w:hint="default" w:ascii="宋体" w:hAnsi="宋体" w:cs="宋体"/>
          <w:spacing w:val="9"/>
          <w:sz w:val="23"/>
          <w:szCs w:val="23"/>
        </w:rPr>
        <w:t>.2 未按磋商文件规定提交保证金的，采购人或采购代理机构应当拒绝接收供</w:t>
      </w:r>
      <w:r>
        <w:rPr>
          <w:rFonts w:hint="default" w:ascii="宋体" w:hAnsi="宋体" w:cs="宋体"/>
          <w:sz w:val="23"/>
          <w:szCs w:val="23"/>
        </w:rPr>
        <w:t xml:space="preserve"> </w:t>
      </w:r>
      <w:r>
        <w:rPr>
          <w:rFonts w:hint="default" w:ascii="宋体" w:hAnsi="宋体" w:cs="宋体"/>
          <w:spacing w:val="11"/>
          <w:sz w:val="23"/>
          <w:szCs w:val="23"/>
        </w:rPr>
        <w:t>应</w:t>
      </w:r>
      <w:r>
        <w:rPr>
          <w:rFonts w:hint="default" w:ascii="宋体" w:hAnsi="宋体" w:cs="宋体"/>
          <w:spacing w:val="7"/>
          <w:sz w:val="23"/>
          <w:szCs w:val="23"/>
        </w:rPr>
        <w:t>商的响应文件。</w:t>
      </w:r>
    </w:p>
    <w:p w14:paraId="03921EB0">
      <w:pPr>
        <w:spacing w:before="1" w:line="374" w:lineRule="auto"/>
        <w:ind w:left="1" w:firstLine="495"/>
        <w:rPr>
          <w:rFonts w:hint="default" w:ascii="宋体" w:hAnsi="宋体" w:cs="宋体"/>
          <w:sz w:val="23"/>
          <w:szCs w:val="23"/>
        </w:rPr>
      </w:pPr>
      <w:r>
        <w:rPr>
          <w:rFonts w:hint="default" w:ascii="宋体" w:hAnsi="宋体" w:cs="宋体"/>
          <w:spacing w:val="6"/>
          <w:sz w:val="23"/>
          <w:szCs w:val="23"/>
        </w:rPr>
        <w:t>18.3 采购代理机构在成交通知书发出后 5 个工作日内退还未成交供应商的保</w:t>
      </w:r>
      <w:r>
        <w:rPr>
          <w:rFonts w:hint="default" w:ascii="宋体" w:hAnsi="宋体" w:cs="宋体"/>
          <w:spacing w:val="1"/>
          <w:sz w:val="23"/>
          <w:szCs w:val="23"/>
        </w:rPr>
        <w:t>证</w:t>
      </w:r>
      <w:r>
        <w:rPr>
          <w:rFonts w:hint="default" w:ascii="宋体" w:hAnsi="宋体" w:cs="宋体"/>
          <w:sz w:val="23"/>
          <w:szCs w:val="23"/>
        </w:rPr>
        <w:t xml:space="preserve"> </w:t>
      </w:r>
      <w:r>
        <w:rPr>
          <w:rFonts w:hint="default" w:ascii="宋体" w:hAnsi="宋体" w:cs="宋体"/>
          <w:spacing w:val="4"/>
          <w:sz w:val="23"/>
          <w:szCs w:val="23"/>
        </w:rPr>
        <w:t>金；在采购合同签定后 5 个工作日内退还成交供应商的保证金，但因供应商自身</w:t>
      </w:r>
      <w:r>
        <w:rPr>
          <w:rFonts w:hint="default" w:ascii="宋体" w:hAnsi="宋体" w:cs="宋体"/>
          <w:spacing w:val="2"/>
          <w:sz w:val="23"/>
          <w:szCs w:val="23"/>
        </w:rPr>
        <w:t>原</w:t>
      </w:r>
      <w:r>
        <w:rPr>
          <w:rFonts w:hint="default" w:ascii="宋体" w:hAnsi="宋体" w:cs="宋体"/>
          <w:sz w:val="23"/>
          <w:szCs w:val="23"/>
        </w:rPr>
        <w:t xml:space="preserve">因 </w:t>
      </w:r>
      <w:r>
        <w:rPr>
          <w:rFonts w:hint="default" w:ascii="宋体" w:hAnsi="宋体" w:cs="宋体"/>
          <w:spacing w:val="10"/>
          <w:sz w:val="23"/>
          <w:szCs w:val="23"/>
        </w:rPr>
        <w:t>导</w:t>
      </w:r>
      <w:r>
        <w:rPr>
          <w:rFonts w:hint="default" w:ascii="宋体" w:hAnsi="宋体" w:cs="宋体"/>
          <w:spacing w:val="8"/>
          <w:sz w:val="23"/>
          <w:szCs w:val="23"/>
        </w:rPr>
        <w:t>致无法及时退还的除外。</w:t>
      </w:r>
    </w:p>
    <w:p w14:paraId="5A30B06C">
      <w:pPr>
        <w:spacing w:line="228" w:lineRule="auto"/>
        <w:ind w:left="497"/>
        <w:rPr>
          <w:rFonts w:hint="default" w:ascii="宋体" w:hAnsi="宋体" w:cs="宋体"/>
          <w:sz w:val="23"/>
          <w:szCs w:val="23"/>
        </w:rPr>
      </w:pPr>
      <w:r>
        <w:rPr>
          <w:rFonts w:hint="default" w:ascii="宋体" w:hAnsi="宋体" w:cs="宋体"/>
          <w:spacing w:val="10"/>
          <w:sz w:val="23"/>
          <w:szCs w:val="23"/>
        </w:rPr>
        <w:t>1</w:t>
      </w:r>
      <w:r>
        <w:rPr>
          <w:rFonts w:hint="default" w:ascii="宋体" w:hAnsi="宋体" w:cs="宋体"/>
          <w:spacing w:val="7"/>
          <w:sz w:val="23"/>
          <w:szCs w:val="23"/>
        </w:rPr>
        <w:t>8.4 有下列情形之一的，保证金不予退还：</w:t>
      </w:r>
    </w:p>
    <w:p w14:paraId="11A5D82B">
      <w:pPr>
        <w:spacing w:before="183" w:line="384" w:lineRule="auto"/>
        <w:ind w:left="2" w:firstLine="488"/>
        <w:rPr>
          <w:rFonts w:hint="default" w:ascii="宋体" w:hAnsi="宋体" w:cs="宋体"/>
          <w:sz w:val="23"/>
          <w:szCs w:val="23"/>
        </w:rPr>
      </w:pPr>
      <w:r>
        <w:rPr>
          <w:rFonts w:hint="default" w:ascii="宋体" w:hAnsi="宋体" w:cs="宋体"/>
          <w:spacing w:val="9"/>
          <w:sz w:val="23"/>
          <w:szCs w:val="23"/>
        </w:rPr>
        <w:t>(1)供应商在本章第 12.1 款规定的提交首次响应文件截止时间后撤回响应文</w:t>
      </w:r>
      <w:r>
        <w:rPr>
          <w:rFonts w:hint="default" w:ascii="宋体" w:hAnsi="宋体" w:cs="宋体"/>
          <w:spacing w:val="8"/>
          <w:sz w:val="23"/>
          <w:szCs w:val="23"/>
        </w:rPr>
        <w:t>件</w:t>
      </w:r>
      <w:r>
        <w:rPr>
          <w:rFonts w:hint="default" w:ascii="宋体" w:hAnsi="宋体" w:cs="宋体"/>
          <w:sz w:val="23"/>
          <w:szCs w:val="23"/>
        </w:rPr>
        <w:t xml:space="preserve"> </w:t>
      </w:r>
      <w:r>
        <w:rPr>
          <w:rFonts w:hint="default" w:ascii="宋体" w:hAnsi="宋体" w:cs="宋体"/>
          <w:spacing w:val="2"/>
          <w:sz w:val="23"/>
          <w:szCs w:val="23"/>
        </w:rPr>
        <w:t>或未按本章第 29.5 款规定退</w:t>
      </w:r>
      <w:r>
        <w:rPr>
          <w:rFonts w:hint="default" w:ascii="宋体" w:hAnsi="宋体" w:cs="宋体"/>
          <w:spacing w:val="1"/>
          <w:sz w:val="23"/>
          <w:szCs w:val="23"/>
        </w:rPr>
        <w:t>出磋商的；</w:t>
      </w:r>
    </w:p>
    <w:p w14:paraId="0AF94381">
      <w:pPr>
        <w:rPr>
          <w:rFonts w:hint="default"/>
          <w:sz w:val="21"/>
          <w:szCs w:val="21"/>
        </w:rPr>
        <w:sectPr>
          <w:footerReference r:id="rId9" w:type="default"/>
          <w:pgSz w:w="11906" w:h="16839"/>
          <w:pgMar w:top="1426" w:right="1559" w:bottom="1259" w:left="1569" w:header="0" w:footer="1099" w:gutter="0"/>
          <w:lnNumType w:countBy="0" w:distance="360"/>
          <w:cols w:space="720" w:num="1"/>
        </w:sectPr>
      </w:pPr>
    </w:p>
    <w:p w14:paraId="268C9DFB">
      <w:pPr>
        <w:spacing w:before="47" w:line="227" w:lineRule="auto"/>
        <w:ind w:left="491"/>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3"/>
          <w:sz w:val="23"/>
          <w:szCs w:val="23"/>
        </w:rPr>
        <w:t>2) 供应商在响应文件中提供虚假材料的；</w:t>
      </w:r>
    </w:p>
    <w:p w14:paraId="175D4AB5">
      <w:pPr>
        <w:spacing w:before="184" w:line="375" w:lineRule="auto"/>
        <w:ind w:left="23" w:right="26" w:firstLine="467"/>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3) 除因不可抗力或磋商文件认可的情形以外，成交供应商不与采购人签订合</w:t>
      </w:r>
      <w:r>
        <w:rPr>
          <w:rFonts w:hint="default" w:ascii="宋体" w:hAnsi="宋体" w:cs="宋体"/>
          <w:sz w:val="23"/>
          <w:szCs w:val="23"/>
        </w:rPr>
        <w:t xml:space="preserve"> </w:t>
      </w:r>
      <w:r>
        <w:rPr>
          <w:rFonts w:hint="default" w:ascii="宋体" w:hAnsi="宋体" w:cs="宋体"/>
          <w:spacing w:val="-5"/>
          <w:sz w:val="23"/>
          <w:szCs w:val="23"/>
        </w:rPr>
        <w:t>同</w:t>
      </w:r>
      <w:r>
        <w:rPr>
          <w:rFonts w:hint="default" w:ascii="宋体" w:hAnsi="宋体" w:cs="宋体"/>
          <w:spacing w:val="-4"/>
          <w:sz w:val="23"/>
          <w:szCs w:val="23"/>
        </w:rPr>
        <w:t>的；</w:t>
      </w:r>
    </w:p>
    <w:p w14:paraId="755BA372">
      <w:pPr>
        <w:spacing w:line="226" w:lineRule="auto"/>
        <w:ind w:left="491"/>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4) 供应商与采购人、其他供应商或者采购代理机构恶意串通的；</w:t>
      </w:r>
    </w:p>
    <w:p w14:paraId="303B3B1A">
      <w:pPr>
        <w:spacing w:before="183" w:line="225" w:lineRule="auto"/>
        <w:ind w:left="491"/>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3"/>
          <w:sz w:val="23"/>
          <w:szCs w:val="23"/>
        </w:rPr>
        <w:t>5) 磋商文件及法律法规规定的其他情形。</w:t>
      </w:r>
    </w:p>
    <w:p w14:paraId="56AC3936">
      <w:pPr>
        <w:spacing w:before="188" w:line="227" w:lineRule="auto"/>
        <w:ind w:left="497"/>
        <w:rPr>
          <w:rFonts w:hint="default" w:ascii="宋体" w:hAnsi="宋体" w:cs="宋体"/>
          <w:sz w:val="23"/>
          <w:szCs w:val="23"/>
        </w:rPr>
      </w:pPr>
      <w:r>
        <w:rPr>
          <w:rFonts w:hint="default" w:ascii="宋体" w:hAnsi="宋体" w:cs="宋体"/>
          <w:spacing w:val="10"/>
          <w:sz w:val="23"/>
          <w:szCs w:val="23"/>
        </w:rPr>
        <w:t>1</w:t>
      </w:r>
      <w:r>
        <w:rPr>
          <w:rFonts w:hint="default" w:ascii="宋体" w:hAnsi="宋体" w:cs="宋体"/>
          <w:spacing w:val="6"/>
          <w:sz w:val="23"/>
          <w:szCs w:val="23"/>
        </w:rPr>
        <w:t>9. 响应文件有效期</w:t>
      </w:r>
    </w:p>
    <w:p w14:paraId="04FA9320">
      <w:pPr>
        <w:spacing w:before="182" w:line="227" w:lineRule="auto"/>
        <w:ind w:left="497"/>
        <w:rPr>
          <w:rFonts w:hint="default" w:ascii="宋体" w:hAnsi="宋体" w:cs="宋体"/>
          <w:sz w:val="23"/>
          <w:szCs w:val="23"/>
        </w:rPr>
      </w:pPr>
      <w:r>
        <w:rPr>
          <w:rFonts w:hint="default" w:ascii="宋体" w:hAnsi="宋体" w:cs="宋体"/>
          <w:spacing w:val="13"/>
          <w:sz w:val="23"/>
          <w:szCs w:val="23"/>
        </w:rPr>
        <w:t>1</w:t>
      </w:r>
      <w:r>
        <w:rPr>
          <w:rFonts w:hint="default" w:ascii="宋体" w:hAnsi="宋体" w:cs="宋体"/>
          <w:spacing w:val="7"/>
          <w:sz w:val="23"/>
          <w:szCs w:val="23"/>
        </w:rPr>
        <w:t>9.1 响应文件有效期见【磋商须知前附表】，在此期间响应文件对供应商具有</w:t>
      </w:r>
    </w:p>
    <w:p w14:paraId="323E92E1">
      <w:pPr>
        <w:spacing w:before="185" w:line="375" w:lineRule="auto"/>
        <w:ind w:right="26"/>
        <w:rPr>
          <w:rFonts w:hint="default" w:ascii="宋体" w:hAnsi="宋体" w:cs="宋体"/>
          <w:sz w:val="23"/>
          <w:szCs w:val="23"/>
        </w:rPr>
      </w:pPr>
      <w:r>
        <w:rPr>
          <w:rFonts w:hint="default" w:ascii="宋体" w:hAnsi="宋体" w:cs="宋体"/>
          <w:spacing w:val="6"/>
          <w:sz w:val="23"/>
          <w:szCs w:val="23"/>
        </w:rPr>
        <w:t>法律约束力，从本章第 12.1 款规定的提交首次响应文件截止时间之日起计算。响</w:t>
      </w:r>
      <w:r>
        <w:rPr>
          <w:rFonts w:hint="default" w:ascii="宋体" w:hAnsi="宋体" w:cs="宋体"/>
          <w:spacing w:val="5"/>
          <w:sz w:val="23"/>
          <w:szCs w:val="23"/>
        </w:rPr>
        <w:t>应</w:t>
      </w:r>
      <w:r>
        <w:rPr>
          <w:rFonts w:hint="default" w:ascii="宋体" w:hAnsi="宋体" w:cs="宋体"/>
          <w:sz w:val="23"/>
          <w:szCs w:val="23"/>
        </w:rPr>
        <w:t xml:space="preserve"> </w:t>
      </w:r>
      <w:r>
        <w:rPr>
          <w:rFonts w:hint="default" w:ascii="宋体" w:hAnsi="宋体" w:cs="宋体"/>
          <w:spacing w:val="16"/>
          <w:sz w:val="23"/>
          <w:szCs w:val="23"/>
        </w:rPr>
        <w:t>文</w:t>
      </w:r>
      <w:r>
        <w:rPr>
          <w:rFonts w:hint="default" w:ascii="宋体" w:hAnsi="宋体" w:cs="宋体"/>
          <w:spacing w:val="12"/>
          <w:sz w:val="23"/>
          <w:szCs w:val="23"/>
        </w:rPr>
        <w:t>件</w:t>
      </w:r>
      <w:r>
        <w:rPr>
          <w:rFonts w:hint="default" w:ascii="宋体" w:hAnsi="宋体" w:cs="宋体"/>
          <w:spacing w:val="8"/>
          <w:sz w:val="23"/>
          <w:szCs w:val="23"/>
        </w:rPr>
        <w:t>有效期不足的将被视为无效响应。</w:t>
      </w:r>
    </w:p>
    <w:p w14:paraId="4FF35350">
      <w:pPr>
        <w:spacing w:line="308" w:lineRule="exact"/>
        <w:ind w:left="482"/>
        <w:rPr>
          <w:rFonts w:hint="default" w:ascii="宋体" w:hAnsi="宋体" w:cs="宋体"/>
          <w:sz w:val="23"/>
          <w:szCs w:val="23"/>
        </w:rPr>
      </w:pPr>
      <w:r>
        <w:rPr>
          <w:rFonts w:hint="default" w:ascii="宋体" w:hAnsi="宋体" w:cs="宋体"/>
          <w:spacing w:val="9"/>
          <w:position w:val="1"/>
          <w:sz w:val="23"/>
          <w:szCs w:val="23"/>
        </w:rPr>
        <w:t>20.电子响应文件的制作和签</w:t>
      </w:r>
      <w:r>
        <w:rPr>
          <w:rFonts w:hint="default" w:ascii="宋体" w:hAnsi="宋体" w:cs="宋体"/>
          <w:spacing w:val="8"/>
          <w:position w:val="1"/>
          <w:sz w:val="23"/>
          <w:szCs w:val="23"/>
        </w:rPr>
        <w:t>署</w:t>
      </w:r>
    </w:p>
    <w:p w14:paraId="0B6A3918">
      <w:pPr>
        <w:spacing w:line="360" w:lineRule="auto"/>
        <w:rPr>
          <w:rFonts w:hint="default"/>
          <w:sz w:val="21"/>
          <w:szCs w:val="21"/>
        </w:rPr>
      </w:pPr>
    </w:p>
    <w:p w14:paraId="7C633722">
      <w:pPr>
        <w:spacing w:before="75" w:line="384" w:lineRule="auto"/>
        <w:ind w:left="1" w:firstLine="480"/>
        <w:rPr>
          <w:rFonts w:hint="default" w:ascii="宋体" w:hAnsi="宋体" w:cs="宋体"/>
          <w:sz w:val="23"/>
          <w:szCs w:val="23"/>
        </w:rPr>
      </w:pPr>
      <w:r>
        <w:rPr>
          <w:rFonts w:hint="default" w:ascii="宋体" w:hAnsi="宋体" w:cs="宋体"/>
          <w:spacing w:val="18"/>
          <w:sz w:val="23"/>
          <w:szCs w:val="23"/>
        </w:rPr>
        <w:t>20</w:t>
      </w:r>
      <w:r>
        <w:rPr>
          <w:rFonts w:hint="default" w:ascii="宋体" w:hAnsi="宋体" w:cs="宋体"/>
          <w:spacing w:val="17"/>
          <w:sz w:val="23"/>
          <w:szCs w:val="23"/>
        </w:rPr>
        <w:t>.</w:t>
      </w:r>
      <w:r>
        <w:rPr>
          <w:rFonts w:hint="default" w:ascii="宋体" w:hAnsi="宋体" w:cs="宋体"/>
          <w:spacing w:val="9"/>
          <w:sz w:val="23"/>
          <w:szCs w:val="23"/>
        </w:rPr>
        <w:t>1 电子响应文件编制、制作需要在邵阳市公共资源交易政府采购电子化平台</w:t>
      </w:r>
      <w:r>
        <w:rPr>
          <w:rFonts w:hint="default" w:ascii="宋体" w:hAnsi="宋体" w:cs="宋体"/>
          <w:sz w:val="23"/>
          <w:szCs w:val="23"/>
        </w:rPr>
        <w:t xml:space="preserve"> </w:t>
      </w:r>
      <w:r>
        <w:rPr>
          <w:rFonts w:hint="default" w:ascii="宋体" w:hAnsi="宋体" w:cs="宋体"/>
          <w:spacing w:val="9"/>
          <w:sz w:val="23"/>
          <w:szCs w:val="23"/>
        </w:rPr>
        <w:t>上下载“投标文件制作工具软件下载”软件</w:t>
      </w:r>
      <w:r>
        <w:rPr>
          <w:rFonts w:hint="default" w:ascii="宋体" w:hAnsi="宋体" w:cs="宋体"/>
          <w:spacing w:val="7"/>
          <w:sz w:val="23"/>
          <w:szCs w:val="23"/>
        </w:rPr>
        <w:t>。</w:t>
      </w:r>
    </w:p>
    <w:p w14:paraId="6CDAF877">
      <w:pPr>
        <w:spacing w:before="259" w:line="382" w:lineRule="auto"/>
        <w:ind w:firstLine="482"/>
        <w:rPr>
          <w:rFonts w:hint="default" w:ascii="宋体" w:hAnsi="宋体" w:cs="宋体"/>
          <w:sz w:val="23"/>
          <w:szCs w:val="23"/>
        </w:rPr>
      </w:pPr>
      <w:r>
        <w:rPr>
          <w:rFonts w:hint="default" w:ascii="宋体" w:hAnsi="宋体" w:cs="宋体"/>
          <w:spacing w:val="12"/>
          <w:sz w:val="23"/>
          <w:szCs w:val="23"/>
        </w:rPr>
        <w:t>20</w:t>
      </w:r>
      <w:r>
        <w:rPr>
          <w:rFonts w:hint="default" w:ascii="宋体" w:hAnsi="宋体" w:cs="宋体"/>
          <w:spacing w:val="10"/>
          <w:sz w:val="23"/>
          <w:szCs w:val="23"/>
        </w:rPr>
        <w:t>.</w:t>
      </w:r>
      <w:r>
        <w:rPr>
          <w:rFonts w:hint="default" w:ascii="宋体" w:hAnsi="宋体" w:cs="宋体"/>
          <w:spacing w:val="6"/>
          <w:sz w:val="23"/>
          <w:szCs w:val="23"/>
        </w:rPr>
        <w:t>2 供应商应按照电子磋商文件格式及投标工具编制响应文件，否则， 由于供</w:t>
      </w:r>
      <w:r>
        <w:rPr>
          <w:rFonts w:hint="default" w:ascii="宋体" w:hAnsi="宋体" w:cs="宋体"/>
          <w:sz w:val="23"/>
          <w:szCs w:val="23"/>
        </w:rPr>
        <w:t xml:space="preserve"> </w:t>
      </w:r>
      <w:r>
        <w:rPr>
          <w:rFonts w:hint="default" w:ascii="宋体" w:hAnsi="宋体" w:cs="宋体"/>
          <w:spacing w:val="18"/>
          <w:sz w:val="23"/>
          <w:szCs w:val="23"/>
        </w:rPr>
        <w:t>应</w:t>
      </w:r>
      <w:r>
        <w:rPr>
          <w:rFonts w:hint="default" w:ascii="宋体" w:hAnsi="宋体" w:cs="宋体"/>
          <w:spacing w:val="14"/>
          <w:sz w:val="23"/>
          <w:szCs w:val="23"/>
        </w:rPr>
        <w:t>商</w:t>
      </w:r>
      <w:r>
        <w:rPr>
          <w:rFonts w:hint="default" w:ascii="宋体" w:hAnsi="宋体" w:cs="宋体"/>
          <w:spacing w:val="9"/>
          <w:sz w:val="23"/>
          <w:szCs w:val="23"/>
        </w:rPr>
        <w:t>的编制、格式、上传位置等失误所导致的后果和责任由供应商自行承担。</w:t>
      </w:r>
    </w:p>
    <w:p w14:paraId="1B13BC62">
      <w:pPr>
        <w:spacing w:before="264" w:line="378" w:lineRule="auto"/>
        <w:ind w:firstLine="482"/>
        <w:rPr>
          <w:rFonts w:hint="default" w:ascii="宋体" w:hAnsi="宋体" w:cs="宋体"/>
          <w:sz w:val="23"/>
          <w:szCs w:val="23"/>
        </w:rPr>
      </w:pPr>
      <w:r>
        <w:rPr>
          <w:rFonts w:hint="default" w:ascii="宋体" w:hAnsi="宋体" w:cs="宋体"/>
          <w:spacing w:val="18"/>
          <w:sz w:val="23"/>
          <w:szCs w:val="23"/>
        </w:rPr>
        <w:t>20</w:t>
      </w:r>
      <w:r>
        <w:rPr>
          <w:rFonts w:hint="default" w:ascii="宋体" w:hAnsi="宋体" w:cs="宋体"/>
          <w:spacing w:val="16"/>
          <w:sz w:val="23"/>
          <w:szCs w:val="23"/>
        </w:rPr>
        <w:t>.</w:t>
      </w:r>
      <w:r>
        <w:rPr>
          <w:rFonts w:hint="default" w:ascii="宋体" w:hAnsi="宋体" w:cs="宋体"/>
          <w:spacing w:val="9"/>
          <w:sz w:val="23"/>
          <w:szCs w:val="23"/>
        </w:rPr>
        <w:t>3 供应商应注意压缩电子文件，上传的有关扫描件的大小和清晰度、格式等</w:t>
      </w:r>
      <w:r>
        <w:rPr>
          <w:rFonts w:hint="default" w:ascii="宋体" w:hAnsi="宋体" w:cs="宋体"/>
          <w:sz w:val="23"/>
          <w:szCs w:val="23"/>
        </w:rPr>
        <w:t xml:space="preserve"> </w:t>
      </w:r>
      <w:r>
        <w:rPr>
          <w:rFonts w:hint="default" w:ascii="宋体" w:hAnsi="宋体" w:cs="宋体"/>
          <w:spacing w:val="14"/>
          <w:sz w:val="23"/>
          <w:szCs w:val="23"/>
        </w:rPr>
        <w:t>应</w:t>
      </w:r>
      <w:r>
        <w:rPr>
          <w:rFonts w:hint="default" w:ascii="宋体" w:hAnsi="宋体" w:cs="宋体"/>
          <w:spacing w:val="8"/>
          <w:sz w:val="23"/>
          <w:szCs w:val="23"/>
        </w:rPr>
        <w:t>该</w:t>
      </w:r>
      <w:r>
        <w:rPr>
          <w:rFonts w:hint="default" w:ascii="宋体" w:hAnsi="宋体" w:cs="宋体"/>
          <w:spacing w:val="7"/>
          <w:sz w:val="23"/>
          <w:szCs w:val="23"/>
        </w:rPr>
        <w:t>能够在电脑上被阅读、识别和判断。若供应商未按要求提供证明材料或提供的是</w:t>
      </w:r>
      <w:r>
        <w:rPr>
          <w:rFonts w:hint="default" w:ascii="宋体" w:hAnsi="宋体" w:cs="宋体"/>
          <w:sz w:val="23"/>
          <w:szCs w:val="23"/>
        </w:rPr>
        <w:t xml:space="preserve"> </w:t>
      </w:r>
      <w:r>
        <w:rPr>
          <w:rFonts w:hint="default" w:ascii="宋体" w:hAnsi="宋体" w:cs="宋体"/>
          <w:spacing w:val="14"/>
          <w:sz w:val="23"/>
          <w:szCs w:val="23"/>
        </w:rPr>
        <w:t>部</w:t>
      </w:r>
      <w:r>
        <w:rPr>
          <w:rFonts w:hint="default" w:ascii="宋体" w:hAnsi="宋体" w:cs="宋体"/>
          <w:spacing w:val="8"/>
          <w:sz w:val="23"/>
          <w:szCs w:val="23"/>
        </w:rPr>
        <w:t>分</w:t>
      </w:r>
      <w:r>
        <w:rPr>
          <w:rFonts w:hint="default" w:ascii="宋体" w:hAnsi="宋体" w:cs="宋体"/>
          <w:spacing w:val="7"/>
          <w:sz w:val="23"/>
          <w:szCs w:val="23"/>
        </w:rPr>
        <w:t>证明材料或提供不清晰的扫描件复印件，无法阅读、识别和判断的，所导致后果</w:t>
      </w:r>
      <w:r>
        <w:rPr>
          <w:rFonts w:hint="default" w:ascii="宋体" w:hAnsi="宋体" w:cs="宋体"/>
          <w:sz w:val="23"/>
          <w:szCs w:val="23"/>
        </w:rPr>
        <w:t xml:space="preserve"> </w:t>
      </w:r>
      <w:r>
        <w:rPr>
          <w:rFonts w:hint="default" w:ascii="宋体" w:hAnsi="宋体" w:cs="宋体"/>
          <w:spacing w:val="8"/>
          <w:sz w:val="23"/>
          <w:szCs w:val="23"/>
        </w:rPr>
        <w:t>均由供应商自行承担。</w:t>
      </w:r>
    </w:p>
    <w:p w14:paraId="31C4CB4A">
      <w:pPr>
        <w:spacing w:before="259" w:line="384" w:lineRule="auto"/>
        <w:ind w:left="11" w:firstLine="471"/>
        <w:rPr>
          <w:rFonts w:hint="default" w:ascii="宋体" w:hAnsi="宋体" w:cs="宋体"/>
          <w:sz w:val="23"/>
          <w:szCs w:val="23"/>
        </w:rPr>
      </w:pPr>
      <w:r>
        <w:rPr>
          <w:rFonts w:hint="default" w:ascii="宋体" w:hAnsi="宋体" w:cs="宋体"/>
          <w:spacing w:val="6"/>
          <w:sz w:val="23"/>
          <w:szCs w:val="23"/>
        </w:rPr>
        <w:t xml:space="preserve">20.4 </w:t>
      </w:r>
      <w:r>
        <w:rPr>
          <w:rFonts w:hint="default" w:ascii="宋体" w:hAnsi="宋体" w:cs="宋体"/>
          <w:spacing w:val="3"/>
          <w:sz w:val="23"/>
          <w:szCs w:val="23"/>
        </w:rPr>
        <w:t xml:space="preserve">供应商应按磋商文件规定使用邵阳市公共资源交易平台认可的 </w:t>
      </w:r>
      <w:r>
        <w:rPr>
          <w:rFonts w:hint="default" w:ascii="宋体" w:hAnsi="宋体" w:cs="宋体"/>
          <w:sz w:val="23"/>
          <w:szCs w:val="23"/>
        </w:rPr>
        <w:t>CA</w:t>
      </w:r>
      <w:r>
        <w:rPr>
          <w:rFonts w:hint="default" w:ascii="宋体" w:hAnsi="宋体" w:cs="宋体"/>
          <w:spacing w:val="3"/>
          <w:sz w:val="23"/>
          <w:szCs w:val="23"/>
        </w:rPr>
        <w:t xml:space="preserve"> 数字证书</w:t>
      </w:r>
      <w:r>
        <w:rPr>
          <w:rFonts w:hint="default" w:ascii="宋体" w:hAnsi="宋体" w:cs="宋体"/>
          <w:sz w:val="23"/>
          <w:szCs w:val="23"/>
        </w:rPr>
        <w:t xml:space="preserve"> </w:t>
      </w:r>
      <w:r>
        <w:rPr>
          <w:rFonts w:hint="default" w:ascii="宋体" w:hAnsi="宋体" w:cs="宋体"/>
          <w:spacing w:val="24"/>
          <w:sz w:val="23"/>
          <w:szCs w:val="23"/>
        </w:rPr>
        <w:t>(</w:t>
      </w:r>
      <w:r>
        <w:rPr>
          <w:rFonts w:hint="default" w:ascii="宋体" w:hAnsi="宋体" w:cs="宋体"/>
          <w:spacing w:val="12"/>
          <w:sz w:val="23"/>
          <w:szCs w:val="23"/>
        </w:rPr>
        <w:t>含电子印章) 进行签章，未按磋商文件规定签章的，其投标无效。</w:t>
      </w:r>
    </w:p>
    <w:p w14:paraId="6E528F8A">
      <w:pPr>
        <w:spacing w:before="258" w:line="375" w:lineRule="auto"/>
        <w:ind w:left="2" w:right="86" w:firstLine="480"/>
        <w:rPr>
          <w:rFonts w:hint="default" w:ascii="宋体" w:hAnsi="宋体" w:cs="宋体"/>
          <w:sz w:val="23"/>
          <w:szCs w:val="23"/>
        </w:rPr>
      </w:pPr>
      <w:r>
        <w:rPr>
          <w:rFonts w:hint="default" w:ascii="宋体" w:hAnsi="宋体" w:cs="宋体"/>
          <w:spacing w:val="14"/>
          <w:sz w:val="23"/>
          <w:szCs w:val="23"/>
        </w:rPr>
        <w:t>2</w:t>
      </w:r>
      <w:r>
        <w:rPr>
          <w:rFonts w:hint="default" w:ascii="宋体" w:hAnsi="宋体" w:cs="宋体"/>
          <w:spacing w:val="13"/>
          <w:sz w:val="23"/>
          <w:szCs w:val="23"/>
        </w:rPr>
        <w:t>0</w:t>
      </w:r>
      <w:r>
        <w:rPr>
          <w:rFonts w:hint="default" w:ascii="宋体" w:hAnsi="宋体" w:cs="宋体"/>
          <w:spacing w:val="7"/>
          <w:sz w:val="23"/>
          <w:szCs w:val="23"/>
        </w:rPr>
        <w:t>.5 电子招响应文件具有法律效力，若响应文件与磋商文件要求不一致，其内</w:t>
      </w:r>
      <w:r>
        <w:rPr>
          <w:rFonts w:hint="default" w:ascii="宋体" w:hAnsi="宋体" w:cs="宋体"/>
          <w:sz w:val="23"/>
          <w:szCs w:val="23"/>
        </w:rPr>
        <w:t xml:space="preserve"> </w:t>
      </w:r>
      <w:r>
        <w:rPr>
          <w:rFonts w:hint="default" w:ascii="宋体" w:hAnsi="宋体" w:cs="宋体"/>
          <w:spacing w:val="9"/>
          <w:sz w:val="23"/>
          <w:szCs w:val="23"/>
        </w:rPr>
        <w:t>容影响中标结果时，所导致后果由供应商自行承担。</w:t>
      </w:r>
    </w:p>
    <w:p w14:paraId="787DD399">
      <w:pPr>
        <w:spacing w:line="230" w:lineRule="auto"/>
        <w:ind w:left="22"/>
        <w:outlineLvl w:val="1"/>
        <w:rPr>
          <w:rFonts w:hint="default" w:ascii="宋体" w:hAnsi="宋体" w:cs="宋体"/>
          <w:sz w:val="23"/>
          <w:szCs w:val="23"/>
        </w:rPr>
      </w:pPr>
      <w:bookmarkStart w:id="19" w:name="_bookmark18"/>
      <w:bookmarkEnd w:id="19"/>
      <w:r>
        <w:rPr>
          <w:rFonts w:hint="default" w:ascii="宋体" w:hAnsi="宋体" w:cs="宋体"/>
          <w:spacing w:val="9"/>
          <w:sz w:val="23"/>
          <w:szCs w:val="23"/>
        </w:rPr>
        <w:t>四</w:t>
      </w:r>
      <w:r>
        <w:rPr>
          <w:rFonts w:hint="default" w:ascii="宋体" w:hAnsi="宋体" w:cs="宋体"/>
          <w:spacing w:val="7"/>
          <w:sz w:val="23"/>
          <w:szCs w:val="23"/>
        </w:rPr>
        <w:t>、响应文件的递交</w:t>
      </w:r>
    </w:p>
    <w:p w14:paraId="0F98C87E">
      <w:pPr>
        <w:spacing w:before="302" w:line="227" w:lineRule="auto"/>
        <w:ind w:left="2"/>
        <w:rPr>
          <w:rFonts w:hint="default" w:ascii="宋体" w:hAnsi="宋体" w:cs="宋体"/>
          <w:sz w:val="23"/>
          <w:szCs w:val="23"/>
        </w:rPr>
      </w:pPr>
      <w:r>
        <w:rPr>
          <w:rFonts w:hint="default" w:ascii="宋体" w:hAnsi="宋体" w:cs="宋体"/>
          <w:spacing w:val="16"/>
          <w:sz w:val="23"/>
          <w:szCs w:val="23"/>
        </w:rPr>
        <w:t>2</w:t>
      </w:r>
      <w:r>
        <w:rPr>
          <w:rFonts w:hint="default" w:ascii="宋体" w:hAnsi="宋体" w:cs="宋体"/>
          <w:spacing w:val="11"/>
          <w:sz w:val="23"/>
          <w:szCs w:val="23"/>
        </w:rPr>
        <w:t>1</w:t>
      </w:r>
      <w:r>
        <w:rPr>
          <w:rFonts w:hint="default" w:ascii="宋体" w:hAnsi="宋体" w:cs="宋体"/>
          <w:spacing w:val="8"/>
          <w:sz w:val="23"/>
          <w:szCs w:val="23"/>
        </w:rPr>
        <w:t>. 电子响应文件的加密和提交</w:t>
      </w:r>
    </w:p>
    <w:p w14:paraId="26AA09F6">
      <w:pPr>
        <w:spacing w:line="385" w:lineRule="auto"/>
        <w:rPr>
          <w:rFonts w:hint="default"/>
          <w:sz w:val="21"/>
          <w:szCs w:val="21"/>
        </w:rPr>
      </w:pPr>
    </w:p>
    <w:p w14:paraId="2C6D2942">
      <w:pPr>
        <w:spacing w:before="75" w:line="382" w:lineRule="auto"/>
        <w:ind w:firstLine="470"/>
        <w:rPr>
          <w:rFonts w:hint="default" w:ascii="宋体" w:hAnsi="宋体" w:cs="宋体"/>
          <w:sz w:val="23"/>
          <w:szCs w:val="23"/>
        </w:rPr>
      </w:pPr>
      <w:r>
        <w:rPr>
          <w:rFonts w:hint="default" w:ascii="宋体" w:hAnsi="宋体" w:cs="宋体"/>
          <w:spacing w:val="11"/>
          <w:sz w:val="23"/>
          <w:szCs w:val="23"/>
        </w:rPr>
        <w:t>2</w:t>
      </w:r>
      <w:r>
        <w:rPr>
          <w:rFonts w:hint="default" w:ascii="宋体" w:hAnsi="宋体" w:cs="宋体"/>
          <w:spacing w:val="10"/>
          <w:sz w:val="23"/>
          <w:szCs w:val="23"/>
        </w:rPr>
        <w:t>1.1 供应商应按照磋商文件和交易平台的要求编制数据电文形式的响应文件并</w:t>
      </w:r>
      <w:r>
        <w:rPr>
          <w:rFonts w:hint="default" w:ascii="宋体" w:hAnsi="宋体" w:cs="宋体"/>
          <w:sz w:val="23"/>
          <w:szCs w:val="23"/>
        </w:rPr>
        <w:t xml:space="preserve"> </w:t>
      </w:r>
      <w:r>
        <w:rPr>
          <w:rFonts w:hint="default" w:ascii="宋体" w:hAnsi="宋体" w:cs="宋体"/>
          <w:spacing w:val="14"/>
          <w:sz w:val="23"/>
          <w:szCs w:val="23"/>
        </w:rPr>
        <w:t>通</w:t>
      </w:r>
      <w:r>
        <w:rPr>
          <w:rFonts w:hint="default" w:ascii="宋体" w:hAnsi="宋体" w:cs="宋体"/>
          <w:spacing w:val="8"/>
          <w:sz w:val="23"/>
          <w:szCs w:val="23"/>
        </w:rPr>
        <w:t>过</w:t>
      </w:r>
      <w:r>
        <w:rPr>
          <w:rFonts w:hint="default" w:ascii="宋体" w:hAnsi="宋体" w:cs="宋体"/>
          <w:spacing w:val="7"/>
          <w:sz w:val="23"/>
          <w:szCs w:val="23"/>
        </w:rPr>
        <w:t>数字证书进行加密后，在磋商文件【投标须知前附表】规定的开标时间前将电子</w:t>
      </w:r>
    </w:p>
    <w:p w14:paraId="5CF4A3FD">
      <w:pPr>
        <w:rPr>
          <w:rFonts w:hint="default"/>
          <w:sz w:val="21"/>
          <w:szCs w:val="21"/>
        </w:rPr>
        <w:sectPr>
          <w:footerReference r:id="rId10" w:type="default"/>
          <w:pgSz w:w="11906" w:h="16839"/>
          <w:pgMar w:top="1426" w:right="1559" w:bottom="1259" w:left="1569" w:header="0" w:footer="1099" w:gutter="0"/>
          <w:lnNumType w:countBy="0" w:distance="360"/>
          <w:cols w:space="720" w:num="1"/>
        </w:sectPr>
      </w:pPr>
    </w:p>
    <w:p w14:paraId="5BFA1D27">
      <w:pPr>
        <w:spacing w:before="46" w:line="383" w:lineRule="auto"/>
        <w:ind w:left="15" w:right="80" w:hanging="3"/>
        <w:rPr>
          <w:rFonts w:hint="default" w:ascii="宋体" w:hAnsi="宋体" w:cs="宋体"/>
          <w:sz w:val="23"/>
          <w:szCs w:val="23"/>
        </w:rPr>
      </w:pPr>
      <w:r>
        <w:rPr>
          <w:rFonts w:hint="default" w:ascii="宋体" w:hAnsi="宋体" w:cs="宋体"/>
          <w:spacing w:val="7"/>
          <w:sz w:val="23"/>
          <w:szCs w:val="23"/>
        </w:rPr>
        <w:t>响应文件上传到交易平台的对应项目。未按要求加密或逾期上传提交的响应文件，</w:t>
      </w:r>
      <w:r>
        <w:rPr>
          <w:rFonts w:hint="default" w:ascii="宋体" w:hAnsi="宋体" w:cs="宋体"/>
          <w:spacing w:val="2"/>
          <w:sz w:val="23"/>
          <w:szCs w:val="23"/>
        </w:rPr>
        <w:t>交</w:t>
      </w:r>
      <w:r>
        <w:rPr>
          <w:rFonts w:hint="default" w:ascii="宋体" w:hAnsi="宋体" w:cs="宋体"/>
          <w:sz w:val="23"/>
          <w:szCs w:val="23"/>
        </w:rPr>
        <w:t xml:space="preserve"> </w:t>
      </w:r>
      <w:r>
        <w:rPr>
          <w:rFonts w:hint="default" w:ascii="宋体" w:hAnsi="宋体" w:cs="宋体"/>
          <w:spacing w:val="8"/>
          <w:sz w:val="23"/>
          <w:szCs w:val="23"/>
        </w:rPr>
        <w:t>易平台将无法接受, 采购代理机构不予受理</w:t>
      </w:r>
      <w:r>
        <w:rPr>
          <w:rFonts w:hint="default" w:ascii="宋体" w:hAnsi="宋体" w:cs="宋体"/>
          <w:spacing w:val="4"/>
          <w:sz w:val="23"/>
          <w:szCs w:val="23"/>
        </w:rPr>
        <w:t>。</w:t>
      </w:r>
    </w:p>
    <w:p w14:paraId="2D721146">
      <w:pPr>
        <w:spacing w:before="261" w:line="382" w:lineRule="auto"/>
        <w:ind w:left="19" w:right="78" w:firstLine="451"/>
        <w:rPr>
          <w:rFonts w:hint="default" w:ascii="宋体" w:hAnsi="宋体" w:cs="宋体"/>
          <w:sz w:val="23"/>
          <w:szCs w:val="23"/>
        </w:rPr>
      </w:pPr>
      <w:r>
        <w:rPr>
          <w:rFonts w:hint="default" w:ascii="宋体" w:hAnsi="宋体" w:cs="宋体"/>
          <w:spacing w:val="12"/>
          <w:sz w:val="23"/>
          <w:szCs w:val="23"/>
        </w:rPr>
        <w:t xml:space="preserve">21.2 </w:t>
      </w:r>
      <w:r>
        <w:rPr>
          <w:rFonts w:hint="default" w:ascii="宋体" w:hAnsi="宋体" w:cs="宋体"/>
          <w:spacing w:val="6"/>
          <w:sz w:val="23"/>
          <w:szCs w:val="23"/>
        </w:rPr>
        <w:t>采购代理机构不接受投标截止时间后递交的纸质、 电子、传真等所有形式</w:t>
      </w:r>
      <w:r>
        <w:rPr>
          <w:rFonts w:hint="default" w:ascii="宋体" w:hAnsi="宋体" w:cs="宋体"/>
          <w:sz w:val="23"/>
          <w:szCs w:val="23"/>
        </w:rPr>
        <w:t xml:space="preserve"> </w:t>
      </w:r>
      <w:r>
        <w:rPr>
          <w:rFonts w:hint="default" w:ascii="宋体" w:hAnsi="宋体" w:cs="宋体"/>
          <w:spacing w:val="5"/>
          <w:sz w:val="23"/>
          <w:szCs w:val="23"/>
        </w:rPr>
        <w:t>的</w:t>
      </w:r>
      <w:r>
        <w:rPr>
          <w:rFonts w:hint="default" w:ascii="宋体" w:hAnsi="宋体" w:cs="宋体"/>
          <w:spacing w:val="3"/>
          <w:sz w:val="23"/>
          <w:szCs w:val="23"/>
        </w:rPr>
        <w:t>响应文件。</w:t>
      </w:r>
    </w:p>
    <w:p w14:paraId="005F3E85">
      <w:pPr>
        <w:spacing w:before="262" w:line="379" w:lineRule="auto"/>
        <w:ind w:right="80" w:firstLine="481"/>
        <w:rPr>
          <w:rFonts w:hint="default" w:ascii="宋体" w:hAnsi="宋体" w:cs="宋体"/>
          <w:sz w:val="23"/>
          <w:szCs w:val="23"/>
        </w:rPr>
      </w:pPr>
      <w:r>
        <w:rPr>
          <w:rFonts w:hint="default" w:ascii="宋体" w:hAnsi="宋体" w:cs="宋体"/>
          <w:spacing w:val="8"/>
          <w:sz w:val="23"/>
          <w:szCs w:val="23"/>
        </w:rPr>
        <w:t>2</w:t>
      </w:r>
      <w:r>
        <w:rPr>
          <w:rFonts w:hint="default" w:ascii="宋体" w:hAnsi="宋体" w:cs="宋体"/>
          <w:spacing w:val="5"/>
          <w:sz w:val="23"/>
          <w:szCs w:val="23"/>
        </w:rPr>
        <w:t>1</w:t>
      </w:r>
      <w:r>
        <w:rPr>
          <w:rFonts w:hint="default" w:ascii="宋体" w:hAnsi="宋体" w:cs="宋体"/>
          <w:spacing w:val="4"/>
          <w:sz w:val="23"/>
          <w:szCs w:val="23"/>
        </w:rPr>
        <w:t>.3 如遇系统提示“上传未成功” ，供应商应及时重新提交文件或与系统技术</w:t>
      </w:r>
      <w:r>
        <w:rPr>
          <w:rFonts w:hint="default" w:ascii="宋体" w:hAnsi="宋体" w:cs="宋体"/>
          <w:sz w:val="23"/>
          <w:szCs w:val="23"/>
        </w:rPr>
        <w:t xml:space="preserve"> </w:t>
      </w:r>
      <w:r>
        <w:rPr>
          <w:rFonts w:hint="default" w:ascii="宋体" w:hAnsi="宋体" w:cs="宋体"/>
          <w:spacing w:val="14"/>
          <w:sz w:val="23"/>
          <w:szCs w:val="23"/>
        </w:rPr>
        <w:t>支</w:t>
      </w:r>
      <w:r>
        <w:rPr>
          <w:rFonts w:hint="default" w:ascii="宋体" w:hAnsi="宋体" w:cs="宋体"/>
          <w:spacing w:val="7"/>
          <w:sz w:val="23"/>
          <w:szCs w:val="23"/>
        </w:rPr>
        <w:t>持联系。由于供应商对电子投标操作不熟悉或自身电脑、网络等原因导致不能在投</w:t>
      </w:r>
      <w:r>
        <w:rPr>
          <w:rFonts w:hint="default" w:ascii="宋体" w:hAnsi="宋体" w:cs="宋体"/>
          <w:sz w:val="23"/>
          <w:szCs w:val="23"/>
        </w:rPr>
        <w:t xml:space="preserve"> </w:t>
      </w:r>
      <w:r>
        <w:rPr>
          <w:rFonts w:hint="default" w:ascii="宋体" w:hAnsi="宋体" w:cs="宋体"/>
          <w:spacing w:val="18"/>
          <w:sz w:val="23"/>
          <w:szCs w:val="23"/>
        </w:rPr>
        <w:t>标</w:t>
      </w:r>
      <w:r>
        <w:rPr>
          <w:rFonts w:hint="default" w:ascii="宋体" w:hAnsi="宋体" w:cs="宋体"/>
          <w:spacing w:val="10"/>
          <w:sz w:val="23"/>
          <w:szCs w:val="23"/>
        </w:rPr>
        <w:t>截</w:t>
      </w:r>
      <w:r>
        <w:rPr>
          <w:rFonts w:hint="default" w:ascii="宋体" w:hAnsi="宋体" w:cs="宋体"/>
          <w:spacing w:val="9"/>
          <w:sz w:val="23"/>
          <w:szCs w:val="23"/>
        </w:rPr>
        <w:t>止时间之前上传提交响应文件的，所导致后果由供应商自行承担。</w:t>
      </w:r>
    </w:p>
    <w:p w14:paraId="11D52129">
      <w:pPr>
        <w:spacing w:before="102" w:line="227" w:lineRule="auto"/>
        <w:ind w:left="482"/>
        <w:rPr>
          <w:rFonts w:hint="default" w:ascii="宋体" w:hAnsi="宋体" w:cs="宋体"/>
          <w:sz w:val="23"/>
          <w:szCs w:val="23"/>
        </w:rPr>
      </w:pPr>
      <w:r>
        <w:rPr>
          <w:rFonts w:hint="default" w:ascii="宋体" w:hAnsi="宋体" w:cs="宋体"/>
          <w:spacing w:val="16"/>
          <w:sz w:val="23"/>
          <w:szCs w:val="23"/>
        </w:rPr>
        <w:t>2</w:t>
      </w:r>
      <w:r>
        <w:rPr>
          <w:rFonts w:hint="default" w:ascii="宋体" w:hAnsi="宋体" w:cs="宋体"/>
          <w:spacing w:val="11"/>
          <w:sz w:val="23"/>
          <w:szCs w:val="23"/>
        </w:rPr>
        <w:t>2</w:t>
      </w:r>
      <w:r>
        <w:rPr>
          <w:rFonts w:hint="default" w:ascii="宋体" w:hAnsi="宋体" w:cs="宋体"/>
          <w:spacing w:val="8"/>
          <w:sz w:val="23"/>
          <w:szCs w:val="23"/>
        </w:rPr>
        <w:t>. 电子响应文件的修改和撤回</w:t>
      </w:r>
    </w:p>
    <w:p w14:paraId="6FB3C773">
      <w:pPr>
        <w:spacing w:before="306" w:line="380" w:lineRule="auto"/>
        <w:ind w:left="4" w:right="138" w:firstLine="478"/>
        <w:rPr>
          <w:rFonts w:hint="default" w:ascii="宋体" w:hAnsi="宋体" w:cs="宋体"/>
          <w:sz w:val="23"/>
          <w:szCs w:val="23"/>
        </w:rPr>
      </w:pPr>
      <w:r>
        <w:rPr>
          <w:rFonts w:hint="default" w:ascii="宋体" w:hAnsi="宋体" w:cs="宋体"/>
          <w:spacing w:val="12"/>
          <w:sz w:val="23"/>
          <w:szCs w:val="23"/>
        </w:rPr>
        <w:t>2</w:t>
      </w:r>
      <w:r>
        <w:rPr>
          <w:rFonts w:hint="default" w:ascii="宋体" w:hAnsi="宋体" w:cs="宋体"/>
          <w:spacing w:val="8"/>
          <w:sz w:val="23"/>
          <w:szCs w:val="23"/>
        </w:rPr>
        <w:t>2.1 供应商在磋商文件规定的投标截止时间前，可以撤回已上传的响应文件，</w:t>
      </w:r>
      <w:r>
        <w:rPr>
          <w:rFonts w:hint="default" w:ascii="宋体" w:hAnsi="宋体" w:cs="宋体"/>
          <w:sz w:val="23"/>
          <w:szCs w:val="23"/>
        </w:rPr>
        <w:t xml:space="preserve"> </w:t>
      </w:r>
      <w:r>
        <w:rPr>
          <w:rFonts w:hint="default" w:ascii="宋体" w:hAnsi="宋体" w:cs="宋体"/>
          <w:spacing w:val="13"/>
          <w:sz w:val="23"/>
          <w:szCs w:val="23"/>
        </w:rPr>
        <w:t>也</w:t>
      </w:r>
      <w:r>
        <w:rPr>
          <w:rFonts w:hint="default" w:ascii="宋体" w:hAnsi="宋体" w:cs="宋体"/>
          <w:spacing w:val="8"/>
          <w:sz w:val="23"/>
          <w:szCs w:val="23"/>
        </w:rPr>
        <w:t>可以撤回并修改后再重新上传。</w:t>
      </w:r>
    </w:p>
    <w:p w14:paraId="4F8FB472">
      <w:pPr>
        <w:spacing w:before="265" w:line="382" w:lineRule="auto"/>
        <w:ind w:right="80" w:firstLine="482"/>
        <w:rPr>
          <w:rFonts w:hint="default" w:ascii="宋体" w:hAnsi="宋体" w:cs="宋体"/>
          <w:sz w:val="23"/>
          <w:szCs w:val="23"/>
        </w:rPr>
      </w:pPr>
      <w:r>
        <w:rPr>
          <w:rFonts w:hint="default" w:ascii="宋体" w:hAnsi="宋体" w:cs="宋体"/>
          <w:spacing w:val="18"/>
          <w:sz w:val="23"/>
          <w:szCs w:val="23"/>
        </w:rPr>
        <w:t>22</w:t>
      </w:r>
      <w:r>
        <w:rPr>
          <w:rFonts w:hint="default" w:ascii="宋体" w:hAnsi="宋体" w:cs="宋体"/>
          <w:spacing w:val="17"/>
          <w:sz w:val="23"/>
          <w:szCs w:val="23"/>
        </w:rPr>
        <w:t>.</w:t>
      </w:r>
      <w:r>
        <w:rPr>
          <w:rFonts w:hint="default" w:ascii="宋体" w:hAnsi="宋体" w:cs="宋体"/>
          <w:spacing w:val="9"/>
          <w:sz w:val="23"/>
          <w:szCs w:val="23"/>
        </w:rPr>
        <w:t>2 采购人、采购代理机构发布了修改、澄清文件的，供应商应按照修改、澄</w:t>
      </w:r>
      <w:r>
        <w:rPr>
          <w:rFonts w:hint="default" w:ascii="宋体" w:hAnsi="宋体" w:cs="宋体"/>
          <w:sz w:val="23"/>
          <w:szCs w:val="23"/>
        </w:rPr>
        <w:t xml:space="preserve"> </w:t>
      </w:r>
      <w:r>
        <w:rPr>
          <w:rFonts w:hint="default" w:ascii="宋体" w:hAnsi="宋体" w:cs="宋体"/>
          <w:spacing w:val="15"/>
          <w:sz w:val="23"/>
          <w:szCs w:val="23"/>
        </w:rPr>
        <w:t>清</w:t>
      </w:r>
      <w:r>
        <w:rPr>
          <w:rFonts w:hint="default" w:ascii="宋体" w:hAnsi="宋体" w:cs="宋体"/>
          <w:spacing w:val="9"/>
          <w:sz w:val="23"/>
          <w:szCs w:val="23"/>
        </w:rPr>
        <w:t>后的磋商文件要求重新编制响应文件并上传至交易平台。</w:t>
      </w:r>
    </w:p>
    <w:p w14:paraId="7641489D">
      <w:pPr>
        <w:spacing w:before="262" w:line="228" w:lineRule="auto"/>
        <w:ind w:left="482"/>
        <w:rPr>
          <w:rFonts w:hint="default" w:ascii="宋体" w:hAnsi="宋体" w:cs="宋体"/>
          <w:sz w:val="23"/>
          <w:szCs w:val="23"/>
        </w:rPr>
      </w:pPr>
      <w:r>
        <w:rPr>
          <w:rFonts w:hint="default" w:ascii="宋体" w:hAnsi="宋体" w:cs="宋体"/>
          <w:spacing w:val="7"/>
          <w:sz w:val="23"/>
          <w:szCs w:val="23"/>
        </w:rPr>
        <w:t>22.3 补充、修改的内容与响应文件不一致时，以补充、修改的内容为准</w:t>
      </w:r>
      <w:r>
        <w:rPr>
          <w:rFonts w:hint="default" w:ascii="宋体" w:hAnsi="宋体" w:cs="宋体"/>
          <w:spacing w:val="4"/>
          <w:sz w:val="23"/>
          <w:szCs w:val="23"/>
        </w:rPr>
        <w:t>。</w:t>
      </w:r>
    </w:p>
    <w:p w14:paraId="30FE785B">
      <w:pPr>
        <w:spacing w:before="184" w:line="308" w:lineRule="exact"/>
        <w:ind w:left="482"/>
        <w:rPr>
          <w:rFonts w:hint="default" w:ascii="宋体" w:hAnsi="宋体" w:cs="宋体"/>
          <w:sz w:val="23"/>
          <w:szCs w:val="23"/>
        </w:rPr>
      </w:pPr>
      <w:r>
        <w:rPr>
          <w:rFonts w:hint="default" w:ascii="宋体" w:hAnsi="宋体" w:cs="宋体"/>
          <w:spacing w:val="16"/>
          <w:position w:val="1"/>
          <w:sz w:val="23"/>
          <w:szCs w:val="23"/>
        </w:rPr>
        <w:t>2</w:t>
      </w:r>
      <w:r>
        <w:rPr>
          <w:rFonts w:hint="default" w:ascii="宋体" w:hAnsi="宋体" w:cs="宋体"/>
          <w:spacing w:val="8"/>
          <w:position w:val="1"/>
          <w:sz w:val="23"/>
          <w:szCs w:val="23"/>
        </w:rPr>
        <w:t>3.响应文件的递交与接收</w:t>
      </w:r>
    </w:p>
    <w:p w14:paraId="7B443FF2">
      <w:pPr>
        <w:spacing w:before="157" w:line="227" w:lineRule="auto"/>
        <w:ind w:left="482"/>
        <w:rPr>
          <w:rFonts w:hint="default" w:ascii="宋体" w:hAnsi="宋体" w:cs="宋体"/>
          <w:sz w:val="23"/>
          <w:szCs w:val="23"/>
        </w:rPr>
      </w:pPr>
      <w:r>
        <w:rPr>
          <w:rFonts w:hint="default" w:ascii="宋体" w:hAnsi="宋体" w:cs="宋体"/>
          <w:spacing w:val="14"/>
          <w:sz w:val="23"/>
          <w:szCs w:val="23"/>
        </w:rPr>
        <w:t>23</w:t>
      </w:r>
      <w:r>
        <w:rPr>
          <w:rFonts w:hint="default" w:ascii="宋体" w:hAnsi="宋体" w:cs="宋体"/>
          <w:spacing w:val="8"/>
          <w:sz w:val="23"/>
          <w:szCs w:val="23"/>
        </w:rPr>
        <w:t>.</w:t>
      </w:r>
      <w:r>
        <w:rPr>
          <w:rFonts w:hint="default" w:ascii="宋体" w:hAnsi="宋体" w:cs="宋体"/>
          <w:spacing w:val="7"/>
          <w:sz w:val="23"/>
          <w:szCs w:val="23"/>
        </w:rPr>
        <w:t>1  投标截止时间: 见供应商须知前附表规定。</w:t>
      </w:r>
    </w:p>
    <w:p w14:paraId="18DCACC3">
      <w:pPr>
        <w:spacing w:before="185" w:line="227" w:lineRule="auto"/>
        <w:ind w:left="482"/>
        <w:rPr>
          <w:rFonts w:hint="default" w:ascii="宋体" w:hAnsi="宋体" w:cs="宋体"/>
          <w:sz w:val="23"/>
          <w:szCs w:val="23"/>
        </w:rPr>
      </w:pPr>
      <w:r>
        <w:rPr>
          <w:rFonts w:hint="default" w:ascii="宋体" w:hAnsi="宋体" w:cs="宋体"/>
          <w:spacing w:val="11"/>
          <w:sz w:val="23"/>
          <w:szCs w:val="23"/>
        </w:rPr>
        <w:t>2</w:t>
      </w:r>
      <w:r>
        <w:rPr>
          <w:rFonts w:hint="default" w:ascii="宋体" w:hAnsi="宋体" w:cs="宋体"/>
          <w:spacing w:val="8"/>
          <w:sz w:val="23"/>
          <w:szCs w:val="23"/>
        </w:rPr>
        <w:t>3.2  供应商在线签到时间：见供应商须知前附表规定。</w:t>
      </w:r>
    </w:p>
    <w:p w14:paraId="6D63FF0A">
      <w:pPr>
        <w:spacing w:before="186" w:line="227" w:lineRule="auto"/>
        <w:ind w:left="482"/>
        <w:rPr>
          <w:rFonts w:hint="default" w:ascii="宋体" w:hAnsi="宋体" w:cs="宋体"/>
          <w:sz w:val="23"/>
          <w:szCs w:val="23"/>
        </w:rPr>
      </w:pPr>
      <w:r>
        <w:rPr>
          <w:rFonts w:hint="default" w:ascii="宋体" w:hAnsi="宋体" w:cs="宋体"/>
          <w:spacing w:val="13"/>
          <w:sz w:val="23"/>
          <w:szCs w:val="23"/>
        </w:rPr>
        <w:t>2</w:t>
      </w:r>
      <w:r>
        <w:rPr>
          <w:rFonts w:hint="default" w:ascii="宋体" w:hAnsi="宋体" w:cs="宋体"/>
          <w:spacing w:val="8"/>
          <w:sz w:val="23"/>
          <w:szCs w:val="23"/>
        </w:rPr>
        <w:t>3.3  电子响应文件解密时间：见供应商须知前附表规定。</w:t>
      </w:r>
    </w:p>
    <w:p w14:paraId="2557E59C">
      <w:pPr>
        <w:spacing w:before="183" w:line="228" w:lineRule="auto"/>
        <w:ind w:left="482"/>
        <w:rPr>
          <w:rFonts w:hint="default" w:ascii="宋体" w:hAnsi="宋体" w:cs="宋体"/>
          <w:sz w:val="23"/>
          <w:szCs w:val="23"/>
        </w:rPr>
      </w:pPr>
      <w:r>
        <w:rPr>
          <w:rFonts w:hint="default" w:ascii="宋体" w:hAnsi="宋体" w:cs="宋体"/>
          <w:spacing w:val="14"/>
          <w:sz w:val="23"/>
          <w:szCs w:val="23"/>
        </w:rPr>
        <w:t>23</w:t>
      </w:r>
      <w:r>
        <w:rPr>
          <w:rFonts w:hint="default" w:ascii="宋体" w:hAnsi="宋体" w:cs="宋体"/>
          <w:spacing w:val="9"/>
          <w:sz w:val="23"/>
          <w:szCs w:val="23"/>
        </w:rPr>
        <w:t>.</w:t>
      </w:r>
      <w:r>
        <w:rPr>
          <w:rFonts w:hint="default" w:ascii="宋体" w:hAnsi="宋体" w:cs="宋体"/>
          <w:spacing w:val="7"/>
          <w:sz w:val="23"/>
          <w:szCs w:val="23"/>
        </w:rPr>
        <w:t>4  开标地点：见供应商须知前附表规定。</w:t>
      </w:r>
    </w:p>
    <w:p w14:paraId="1D79FCE7">
      <w:pPr>
        <w:spacing w:before="182" w:line="237" w:lineRule="auto"/>
        <w:ind w:left="483"/>
        <w:outlineLvl w:val="1"/>
        <w:rPr>
          <w:rFonts w:hint="default" w:ascii="宋体" w:hAnsi="宋体" w:cs="宋体"/>
          <w:sz w:val="23"/>
          <w:szCs w:val="23"/>
        </w:rPr>
      </w:pPr>
      <w:bookmarkStart w:id="20" w:name="_bookmark19"/>
      <w:bookmarkEnd w:id="20"/>
      <w:r>
        <w:rPr>
          <w:rFonts w:hint="default" w:ascii="宋体" w:hAnsi="宋体" w:cs="宋体"/>
          <w:spacing w:val="17"/>
          <w:sz w:val="23"/>
          <w:szCs w:val="23"/>
        </w:rPr>
        <w:t>五</w:t>
      </w:r>
      <w:r>
        <w:rPr>
          <w:rFonts w:hint="default" w:ascii="宋体" w:hAnsi="宋体" w:cs="宋体"/>
          <w:spacing w:val="9"/>
          <w:sz w:val="23"/>
          <w:szCs w:val="23"/>
        </w:rPr>
        <w:t>、响应文件的评审与磋商</w:t>
      </w:r>
    </w:p>
    <w:p w14:paraId="0498F73D">
      <w:pPr>
        <w:spacing w:before="172" w:line="310" w:lineRule="exact"/>
        <w:ind w:left="482"/>
        <w:rPr>
          <w:rFonts w:hint="default" w:ascii="宋体" w:hAnsi="宋体" w:cs="宋体"/>
          <w:sz w:val="23"/>
          <w:szCs w:val="23"/>
        </w:rPr>
      </w:pPr>
      <w:r>
        <w:rPr>
          <w:rFonts w:hint="default" w:ascii="宋体" w:hAnsi="宋体" w:cs="宋体"/>
          <w:spacing w:val="10"/>
          <w:position w:val="1"/>
          <w:sz w:val="23"/>
          <w:szCs w:val="23"/>
        </w:rPr>
        <w:t>2</w:t>
      </w:r>
      <w:r>
        <w:rPr>
          <w:rFonts w:hint="default" w:ascii="宋体" w:hAnsi="宋体" w:cs="宋体"/>
          <w:spacing w:val="7"/>
          <w:position w:val="1"/>
          <w:sz w:val="23"/>
          <w:szCs w:val="23"/>
        </w:rPr>
        <w:t>4、磋商程序</w:t>
      </w:r>
    </w:p>
    <w:p w14:paraId="3E190C7B">
      <w:pPr>
        <w:spacing w:before="155" w:line="384" w:lineRule="auto"/>
        <w:ind w:left="2" w:firstLine="477"/>
        <w:rPr>
          <w:rFonts w:hint="default" w:ascii="宋体" w:hAnsi="宋体" w:cs="宋体"/>
          <w:sz w:val="23"/>
          <w:szCs w:val="23"/>
        </w:rPr>
      </w:pPr>
      <w:r>
        <w:rPr>
          <w:rFonts w:hint="default" w:ascii="宋体" w:hAnsi="宋体" w:cs="宋体"/>
          <w:spacing w:val="12"/>
          <w:sz w:val="23"/>
          <w:szCs w:val="23"/>
        </w:rPr>
        <w:t>包括供应</w:t>
      </w:r>
      <w:r>
        <w:rPr>
          <w:rFonts w:hint="default" w:ascii="宋体" w:hAnsi="宋体" w:cs="宋体"/>
          <w:spacing w:val="7"/>
          <w:sz w:val="23"/>
          <w:szCs w:val="23"/>
        </w:rPr>
        <w:t>商</w:t>
      </w:r>
      <w:r>
        <w:rPr>
          <w:rFonts w:hint="default" w:ascii="宋体" w:hAnsi="宋体" w:cs="宋体"/>
          <w:spacing w:val="6"/>
          <w:sz w:val="23"/>
          <w:szCs w:val="23"/>
        </w:rPr>
        <w:t>资格审查、磋商 (包括澄清、符合性评审查等) 、最后报价、综合评</w:t>
      </w:r>
      <w:r>
        <w:rPr>
          <w:rFonts w:hint="default" w:ascii="宋体" w:hAnsi="宋体" w:cs="宋体"/>
          <w:sz w:val="23"/>
          <w:szCs w:val="23"/>
        </w:rPr>
        <w:t xml:space="preserve"> </w:t>
      </w:r>
      <w:r>
        <w:rPr>
          <w:rFonts w:hint="default" w:ascii="宋体" w:hAnsi="宋体" w:cs="宋体"/>
          <w:spacing w:val="-4"/>
          <w:sz w:val="23"/>
          <w:szCs w:val="23"/>
        </w:rPr>
        <w:t>分、提出成交候选供应商名单</w:t>
      </w:r>
      <w:r>
        <w:rPr>
          <w:rFonts w:hint="default" w:ascii="宋体" w:hAnsi="宋体" w:cs="宋体"/>
          <w:spacing w:val="-2"/>
          <w:sz w:val="23"/>
          <w:szCs w:val="23"/>
        </w:rPr>
        <w:t>。其中，磋商按本章第 29.1 款或者第 29.2 款情形进行。</w:t>
      </w:r>
    </w:p>
    <w:p w14:paraId="1C66E971">
      <w:pPr>
        <w:spacing w:before="100" w:line="308" w:lineRule="exact"/>
        <w:ind w:left="482"/>
        <w:rPr>
          <w:rFonts w:hint="default" w:ascii="宋体" w:hAnsi="宋体" w:cs="宋体"/>
          <w:sz w:val="23"/>
          <w:szCs w:val="23"/>
        </w:rPr>
      </w:pPr>
      <w:r>
        <w:rPr>
          <w:rFonts w:hint="default" w:ascii="宋体" w:hAnsi="宋体" w:cs="宋体"/>
          <w:spacing w:val="9"/>
          <w:position w:val="1"/>
          <w:sz w:val="23"/>
          <w:szCs w:val="23"/>
        </w:rPr>
        <w:t>2</w:t>
      </w:r>
      <w:r>
        <w:rPr>
          <w:rFonts w:hint="default" w:ascii="宋体" w:hAnsi="宋体" w:cs="宋体"/>
          <w:spacing w:val="6"/>
          <w:position w:val="1"/>
          <w:sz w:val="23"/>
          <w:szCs w:val="23"/>
        </w:rPr>
        <w:t>5.磋商小组</w:t>
      </w:r>
    </w:p>
    <w:p w14:paraId="2BB42E1D">
      <w:pPr>
        <w:spacing w:before="279" w:line="380" w:lineRule="auto"/>
        <w:ind w:left="3" w:right="80" w:firstLine="479"/>
        <w:rPr>
          <w:rFonts w:hint="default" w:ascii="宋体" w:hAnsi="宋体" w:cs="宋体"/>
          <w:sz w:val="23"/>
          <w:szCs w:val="23"/>
        </w:rPr>
      </w:pPr>
      <w:r>
        <w:rPr>
          <w:rFonts w:hint="default" w:ascii="宋体" w:hAnsi="宋体" w:cs="宋体"/>
          <w:spacing w:val="9"/>
          <w:sz w:val="23"/>
          <w:szCs w:val="23"/>
        </w:rPr>
        <w:t>25.1 采购人与采购代理机构将根据采购项目的特点依法组建磋商小组，其成</w:t>
      </w:r>
      <w:r>
        <w:rPr>
          <w:rFonts w:hint="default" w:ascii="宋体" w:hAnsi="宋体" w:cs="宋体"/>
          <w:spacing w:val="8"/>
          <w:sz w:val="23"/>
          <w:szCs w:val="23"/>
        </w:rPr>
        <w:t>员</w:t>
      </w:r>
      <w:r>
        <w:rPr>
          <w:rFonts w:hint="default" w:ascii="宋体" w:hAnsi="宋体" w:cs="宋体"/>
          <w:sz w:val="23"/>
          <w:szCs w:val="23"/>
        </w:rPr>
        <w:t xml:space="preserve"> </w:t>
      </w:r>
      <w:r>
        <w:rPr>
          <w:rFonts w:hint="default" w:ascii="宋体" w:hAnsi="宋体" w:cs="宋体"/>
          <w:spacing w:val="11"/>
          <w:sz w:val="23"/>
          <w:szCs w:val="23"/>
        </w:rPr>
        <w:t>由</w:t>
      </w:r>
      <w:r>
        <w:rPr>
          <w:rFonts w:hint="default" w:ascii="宋体" w:hAnsi="宋体" w:cs="宋体"/>
          <w:spacing w:val="7"/>
          <w:sz w:val="23"/>
          <w:szCs w:val="23"/>
        </w:rPr>
        <w:t>采购人代表和评审专家组成。磋商小组负责对供应商资格进行核查；对响应文件进</w:t>
      </w:r>
      <w:r>
        <w:rPr>
          <w:rFonts w:hint="default" w:ascii="宋体" w:hAnsi="宋体" w:cs="宋体"/>
          <w:sz w:val="23"/>
          <w:szCs w:val="23"/>
        </w:rPr>
        <w:t xml:space="preserve"> </w:t>
      </w:r>
      <w:r>
        <w:rPr>
          <w:rFonts w:hint="default" w:ascii="宋体" w:hAnsi="宋体" w:cs="宋体"/>
          <w:spacing w:val="11"/>
          <w:sz w:val="23"/>
          <w:szCs w:val="23"/>
        </w:rPr>
        <w:t>行</w:t>
      </w:r>
      <w:r>
        <w:rPr>
          <w:rFonts w:hint="default" w:ascii="宋体" w:hAnsi="宋体" w:cs="宋体"/>
          <w:spacing w:val="7"/>
          <w:sz w:val="23"/>
          <w:szCs w:val="23"/>
        </w:rPr>
        <w:t>审查；与供应商进行磋商、对报价进行评价、根据综合评分法对提交最后报价的供</w:t>
      </w:r>
    </w:p>
    <w:p w14:paraId="0C7E0E46">
      <w:pPr>
        <w:rPr>
          <w:rFonts w:hint="default"/>
          <w:sz w:val="21"/>
          <w:szCs w:val="21"/>
        </w:rPr>
        <w:sectPr>
          <w:footerReference r:id="rId11" w:type="default"/>
          <w:pgSz w:w="11906" w:h="16839"/>
          <w:pgMar w:top="1426" w:right="1479" w:bottom="1259" w:left="1569" w:header="0" w:footer="1099" w:gutter="0"/>
          <w:lnNumType w:countBy="0" w:distance="360"/>
          <w:cols w:space="720" w:num="1"/>
        </w:sectPr>
      </w:pPr>
    </w:p>
    <w:p w14:paraId="49D438DF">
      <w:pPr>
        <w:spacing w:before="47" w:line="226" w:lineRule="auto"/>
        <w:rPr>
          <w:rFonts w:hint="default" w:ascii="宋体" w:hAnsi="宋体" w:cs="宋体"/>
          <w:sz w:val="23"/>
          <w:szCs w:val="23"/>
        </w:rPr>
      </w:pPr>
      <w:r>
        <w:rPr>
          <w:rFonts w:hint="default" w:ascii="宋体" w:hAnsi="宋体" w:cs="宋体"/>
          <w:spacing w:val="16"/>
          <w:sz w:val="23"/>
          <w:szCs w:val="23"/>
        </w:rPr>
        <w:t>应</w:t>
      </w:r>
      <w:r>
        <w:rPr>
          <w:rFonts w:hint="default" w:ascii="宋体" w:hAnsi="宋体" w:cs="宋体"/>
          <w:spacing w:val="9"/>
          <w:sz w:val="23"/>
          <w:szCs w:val="23"/>
        </w:rPr>
        <w:t>商的响应文件和最后报价进行综合评分、推荐成交供应商。</w:t>
      </w:r>
    </w:p>
    <w:p w14:paraId="366CF9CF">
      <w:pPr>
        <w:spacing w:before="306" w:line="308" w:lineRule="exact"/>
        <w:ind w:left="483"/>
        <w:rPr>
          <w:rFonts w:hint="default" w:ascii="宋体" w:hAnsi="宋体" w:cs="宋体"/>
          <w:sz w:val="23"/>
          <w:szCs w:val="23"/>
        </w:rPr>
      </w:pPr>
      <w:r>
        <w:rPr>
          <w:rFonts w:hint="default" w:ascii="宋体" w:hAnsi="宋体" w:cs="宋体"/>
          <w:spacing w:val="9"/>
          <w:position w:val="1"/>
          <w:sz w:val="23"/>
          <w:szCs w:val="23"/>
        </w:rPr>
        <w:t>2</w:t>
      </w:r>
      <w:r>
        <w:rPr>
          <w:rFonts w:hint="default" w:ascii="宋体" w:hAnsi="宋体" w:cs="宋体"/>
          <w:spacing w:val="8"/>
          <w:position w:val="1"/>
          <w:sz w:val="23"/>
          <w:szCs w:val="23"/>
        </w:rPr>
        <w:t>6.供应商的资格核查</w:t>
      </w:r>
    </w:p>
    <w:p w14:paraId="4EBBFAFE">
      <w:pPr>
        <w:spacing w:before="276" w:line="375" w:lineRule="auto"/>
        <w:ind w:left="3" w:right="80" w:firstLine="480"/>
        <w:rPr>
          <w:rFonts w:hint="default" w:ascii="宋体" w:hAnsi="宋体" w:cs="宋体"/>
          <w:sz w:val="23"/>
          <w:szCs w:val="23"/>
        </w:rPr>
      </w:pPr>
      <w:r>
        <w:rPr>
          <w:rFonts w:hint="default" w:ascii="宋体" w:hAnsi="宋体" w:cs="宋体"/>
          <w:spacing w:val="18"/>
          <w:sz w:val="23"/>
          <w:szCs w:val="23"/>
        </w:rPr>
        <w:t>26</w:t>
      </w:r>
      <w:r>
        <w:rPr>
          <w:rFonts w:hint="default" w:ascii="宋体" w:hAnsi="宋体" w:cs="宋体"/>
          <w:spacing w:val="17"/>
          <w:sz w:val="23"/>
          <w:szCs w:val="23"/>
        </w:rPr>
        <w:t>.</w:t>
      </w:r>
      <w:r>
        <w:rPr>
          <w:rFonts w:hint="default" w:ascii="宋体" w:hAnsi="宋体" w:cs="宋体"/>
          <w:spacing w:val="9"/>
          <w:sz w:val="23"/>
          <w:szCs w:val="23"/>
        </w:rPr>
        <w:t>1 磋商小组根据磋商文件规定的供应商资格条件要求，对响应文件进行资格</w:t>
      </w:r>
      <w:r>
        <w:rPr>
          <w:rFonts w:hint="default" w:ascii="宋体" w:hAnsi="宋体" w:cs="宋体"/>
          <w:spacing w:val="14"/>
          <w:sz w:val="23"/>
          <w:szCs w:val="23"/>
        </w:rPr>
        <w:t>核</w:t>
      </w:r>
      <w:r>
        <w:rPr>
          <w:rFonts w:hint="default" w:ascii="宋体" w:hAnsi="宋体" w:cs="宋体"/>
          <w:spacing w:val="9"/>
          <w:sz w:val="23"/>
          <w:szCs w:val="23"/>
        </w:rPr>
        <w:t>查。供应商不满足资格条件的，在评审时将其视为无效响应。</w:t>
      </w:r>
    </w:p>
    <w:p w14:paraId="12B1B99A">
      <w:pPr>
        <w:spacing w:line="308" w:lineRule="exact"/>
        <w:ind w:left="483"/>
        <w:rPr>
          <w:rFonts w:hint="default" w:ascii="宋体" w:hAnsi="宋体" w:cs="宋体"/>
          <w:sz w:val="23"/>
          <w:szCs w:val="23"/>
        </w:rPr>
      </w:pPr>
      <w:r>
        <w:rPr>
          <w:rFonts w:hint="default" w:ascii="宋体" w:hAnsi="宋体" w:cs="宋体"/>
          <w:spacing w:val="6"/>
          <w:position w:val="1"/>
          <w:sz w:val="23"/>
          <w:szCs w:val="23"/>
        </w:rPr>
        <w:t>2</w:t>
      </w:r>
      <w:r>
        <w:rPr>
          <w:rFonts w:hint="default" w:ascii="宋体" w:hAnsi="宋体" w:cs="宋体"/>
          <w:spacing w:val="4"/>
          <w:position w:val="1"/>
          <w:sz w:val="23"/>
          <w:szCs w:val="23"/>
        </w:rPr>
        <w:t>7.澄清</w:t>
      </w:r>
    </w:p>
    <w:p w14:paraId="6451F1F9">
      <w:pPr>
        <w:spacing w:before="163" w:line="374" w:lineRule="auto"/>
        <w:ind w:firstLine="482"/>
        <w:rPr>
          <w:rFonts w:hint="default" w:ascii="宋体" w:hAnsi="宋体" w:cs="宋体"/>
          <w:sz w:val="23"/>
          <w:szCs w:val="23"/>
        </w:rPr>
      </w:pPr>
      <w:r>
        <w:rPr>
          <w:rFonts w:hint="default" w:ascii="宋体" w:hAnsi="宋体" w:cs="宋体"/>
          <w:spacing w:val="9"/>
          <w:sz w:val="23"/>
          <w:szCs w:val="23"/>
        </w:rPr>
        <w:t>27.1 磋商小组在对响应文件的有效性、完整性和对磋商文件的响应程度进行</w:t>
      </w:r>
      <w:r>
        <w:rPr>
          <w:rFonts w:hint="default" w:ascii="宋体" w:hAnsi="宋体" w:cs="宋体"/>
          <w:spacing w:val="8"/>
          <w:sz w:val="23"/>
          <w:szCs w:val="23"/>
        </w:rPr>
        <w:t>审</w:t>
      </w:r>
      <w:r>
        <w:rPr>
          <w:rFonts w:hint="default" w:ascii="宋体" w:hAnsi="宋体" w:cs="宋体"/>
          <w:sz w:val="23"/>
          <w:szCs w:val="23"/>
        </w:rPr>
        <w:t xml:space="preserve"> </w:t>
      </w:r>
      <w:r>
        <w:rPr>
          <w:rFonts w:hint="default" w:ascii="宋体" w:hAnsi="宋体" w:cs="宋体"/>
          <w:spacing w:val="14"/>
          <w:sz w:val="23"/>
          <w:szCs w:val="23"/>
        </w:rPr>
        <w:t>查</w:t>
      </w:r>
      <w:r>
        <w:rPr>
          <w:rFonts w:hint="default" w:ascii="宋体" w:hAnsi="宋体" w:cs="宋体"/>
          <w:spacing w:val="8"/>
          <w:sz w:val="23"/>
          <w:szCs w:val="23"/>
        </w:rPr>
        <w:t>时</w:t>
      </w:r>
      <w:r>
        <w:rPr>
          <w:rFonts w:hint="default" w:ascii="宋体" w:hAnsi="宋体" w:cs="宋体"/>
          <w:spacing w:val="7"/>
          <w:sz w:val="23"/>
          <w:szCs w:val="23"/>
        </w:rPr>
        <w:t>，可以要求供应商对响应文件中含义不明确、同类问题表述不一致或者有明显文</w:t>
      </w:r>
      <w:r>
        <w:rPr>
          <w:rFonts w:hint="default" w:ascii="宋体" w:hAnsi="宋体" w:cs="宋体"/>
          <w:sz w:val="23"/>
          <w:szCs w:val="23"/>
        </w:rPr>
        <w:t xml:space="preserve"> </w:t>
      </w:r>
      <w:r>
        <w:rPr>
          <w:rFonts w:hint="default" w:ascii="宋体" w:hAnsi="宋体" w:cs="宋体"/>
          <w:spacing w:val="6"/>
          <w:sz w:val="23"/>
          <w:szCs w:val="23"/>
        </w:rPr>
        <w:t>字</w:t>
      </w:r>
      <w:r>
        <w:rPr>
          <w:rFonts w:hint="default" w:ascii="宋体" w:hAnsi="宋体" w:cs="宋体"/>
          <w:spacing w:val="3"/>
          <w:sz w:val="23"/>
          <w:szCs w:val="23"/>
        </w:rPr>
        <w:t>和计算错误的内容等作出必要的澄清、说明或者更正。该要求应当以书面形式作出。</w:t>
      </w:r>
      <w:r>
        <w:rPr>
          <w:rFonts w:hint="default" w:ascii="宋体" w:hAnsi="宋体" w:cs="宋体"/>
          <w:sz w:val="23"/>
          <w:szCs w:val="23"/>
        </w:rPr>
        <w:t xml:space="preserve"> </w:t>
      </w:r>
      <w:r>
        <w:rPr>
          <w:rFonts w:hint="default" w:ascii="宋体" w:hAnsi="宋体" w:cs="宋体"/>
          <w:spacing w:val="14"/>
          <w:sz w:val="23"/>
          <w:szCs w:val="23"/>
        </w:rPr>
        <w:t>供</w:t>
      </w:r>
      <w:r>
        <w:rPr>
          <w:rFonts w:hint="default" w:ascii="宋体" w:hAnsi="宋体" w:cs="宋体"/>
          <w:spacing w:val="8"/>
          <w:sz w:val="23"/>
          <w:szCs w:val="23"/>
        </w:rPr>
        <w:t>应</w:t>
      </w:r>
      <w:r>
        <w:rPr>
          <w:rFonts w:hint="default" w:ascii="宋体" w:hAnsi="宋体" w:cs="宋体"/>
          <w:spacing w:val="7"/>
          <w:sz w:val="23"/>
          <w:szCs w:val="23"/>
        </w:rPr>
        <w:t>商的澄清、说明或者更正应当采用书面形式，由其供应商代表签字，供应商的澄</w:t>
      </w:r>
      <w:r>
        <w:rPr>
          <w:rFonts w:hint="default" w:ascii="宋体" w:hAnsi="宋体" w:cs="宋体"/>
          <w:sz w:val="23"/>
          <w:szCs w:val="23"/>
        </w:rPr>
        <w:t xml:space="preserve"> </w:t>
      </w:r>
      <w:r>
        <w:rPr>
          <w:rFonts w:hint="default" w:ascii="宋体" w:hAnsi="宋体" w:cs="宋体"/>
          <w:spacing w:val="18"/>
          <w:sz w:val="23"/>
          <w:szCs w:val="23"/>
        </w:rPr>
        <w:t>清</w:t>
      </w:r>
      <w:r>
        <w:rPr>
          <w:rFonts w:hint="default" w:ascii="宋体" w:hAnsi="宋体" w:cs="宋体"/>
          <w:spacing w:val="14"/>
          <w:sz w:val="23"/>
          <w:szCs w:val="23"/>
        </w:rPr>
        <w:t>、</w:t>
      </w:r>
      <w:r>
        <w:rPr>
          <w:rFonts w:hint="default" w:ascii="宋体" w:hAnsi="宋体" w:cs="宋体"/>
          <w:spacing w:val="9"/>
          <w:sz w:val="23"/>
          <w:szCs w:val="23"/>
        </w:rPr>
        <w:t>说明或者更正不得超出响应文件的范围或者改变响应文件的实质性内容。</w:t>
      </w:r>
    </w:p>
    <w:p w14:paraId="59AC47DD">
      <w:pPr>
        <w:spacing w:line="375" w:lineRule="auto"/>
        <w:ind w:left="3" w:right="18" w:firstLine="480"/>
        <w:rPr>
          <w:rFonts w:hint="default" w:ascii="宋体" w:hAnsi="宋体" w:cs="宋体"/>
          <w:sz w:val="23"/>
          <w:szCs w:val="23"/>
        </w:rPr>
      </w:pPr>
      <w:r>
        <w:rPr>
          <w:rFonts w:hint="default" w:ascii="宋体" w:hAnsi="宋体" w:cs="宋体"/>
          <w:spacing w:val="5"/>
          <w:sz w:val="23"/>
          <w:szCs w:val="23"/>
        </w:rPr>
        <w:t>27.2 最后报价计算错误修正的原则：最后报价的大写金额和小写金额不一致的，</w:t>
      </w:r>
      <w:r>
        <w:rPr>
          <w:rFonts w:hint="default" w:ascii="宋体" w:hAnsi="宋体" w:cs="宋体"/>
          <w:sz w:val="23"/>
          <w:szCs w:val="23"/>
        </w:rPr>
        <w:t xml:space="preserve"> </w:t>
      </w:r>
      <w:r>
        <w:rPr>
          <w:rFonts w:hint="default" w:ascii="宋体" w:hAnsi="宋体" w:cs="宋体"/>
          <w:spacing w:val="12"/>
          <w:sz w:val="23"/>
          <w:szCs w:val="23"/>
        </w:rPr>
        <w:t>以</w:t>
      </w:r>
      <w:r>
        <w:rPr>
          <w:rFonts w:hint="default" w:ascii="宋体" w:hAnsi="宋体" w:cs="宋体"/>
          <w:spacing w:val="7"/>
          <w:sz w:val="23"/>
          <w:szCs w:val="23"/>
        </w:rPr>
        <w:t>大写金额为准；总价金额与分项报价汇总金额不一致的，以分项报价金额计算结果</w:t>
      </w:r>
      <w:r>
        <w:rPr>
          <w:rFonts w:hint="default" w:ascii="宋体" w:hAnsi="宋体" w:cs="宋体"/>
          <w:sz w:val="23"/>
          <w:szCs w:val="23"/>
        </w:rPr>
        <w:t xml:space="preserve"> </w:t>
      </w:r>
      <w:r>
        <w:rPr>
          <w:rFonts w:hint="default" w:ascii="宋体" w:hAnsi="宋体" w:cs="宋体"/>
          <w:spacing w:val="18"/>
          <w:sz w:val="23"/>
          <w:szCs w:val="23"/>
        </w:rPr>
        <w:t>为</w:t>
      </w:r>
      <w:r>
        <w:rPr>
          <w:rFonts w:hint="default" w:ascii="宋体" w:hAnsi="宋体" w:cs="宋体"/>
          <w:spacing w:val="11"/>
          <w:sz w:val="23"/>
          <w:szCs w:val="23"/>
        </w:rPr>
        <w:t>准</w:t>
      </w:r>
      <w:r>
        <w:rPr>
          <w:rFonts w:hint="default" w:ascii="宋体" w:hAnsi="宋体" w:cs="宋体"/>
          <w:spacing w:val="9"/>
          <w:sz w:val="23"/>
          <w:szCs w:val="23"/>
        </w:rPr>
        <w:t>；分项报价金额小数点有明显错位的，应以总价为准，并修改分项报价。</w:t>
      </w:r>
    </w:p>
    <w:p w14:paraId="25F3DFBD">
      <w:pPr>
        <w:spacing w:line="308" w:lineRule="exact"/>
        <w:ind w:left="483"/>
        <w:rPr>
          <w:rFonts w:hint="default" w:ascii="宋体" w:hAnsi="宋体" w:cs="宋体"/>
          <w:sz w:val="23"/>
          <w:szCs w:val="23"/>
        </w:rPr>
      </w:pPr>
      <w:r>
        <w:rPr>
          <w:rFonts w:hint="default" w:ascii="宋体" w:hAnsi="宋体" w:cs="宋体"/>
          <w:spacing w:val="8"/>
          <w:position w:val="1"/>
          <w:sz w:val="23"/>
          <w:szCs w:val="23"/>
        </w:rPr>
        <w:t>2</w:t>
      </w:r>
      <w:r>
        <w:rPr>
          <w:rFonts w:hint="default" w:ascii="宋体" w:hAnsi="宋体" w:cs="宋体"/>
          <w:spacing w:val="7"/>
          <w:position w:val="1"/>
          <w:sz w:val="23"/>
          <w:szCs w:val="23"/>
        </w:rPr>
        <w:t>8.符合性审查</w:t>
      </w:r>
    </w:p>
    <w:p w14:paraId="64BB5F7F">
      <w:pPr>
        <w:spacing w:before="160" w:line="227" w:lineRule="auto"/>
        <w:ind w:left="483"/>
        <w:rPr>
          <w:rFonts w:hint="default" w:ascii="宋体" w:hAnsi="宋体" w:cs="宋体"/>
          <w:sz w:val="23"/>
          <w:szCs w:val="23"/>
        </w:rPr>
      </w:pPr>
      <w:r>
        <w:rPr>
          <w:rFonts w:hint="default" w:ascii="宋体" w:hAnsi="宋体" w:cs="宋体"/>
          <w:spacing w:val="7"/>
          <w:sz w:val="23"/>
          <w:szCs w:val="23"/>
        </w:rPr>
        <w:t>28.1 磋商小组按照磋商文件的规定，对供应商响应文件进行符合性审查</w:t>
      </w:r>
      <w:r>
        <w:rPr>
          <w:rFonts w:hint="default" w:ascii="宋体" w:hAnsi="宋体" w:cs="宋体"/>
          <w:spacing w:val="4"/>
          <w:sz w:val="23"/>
          <w:szCs w:val="23"/>
        </w:rPr>
        <w:t>。</w:t>
      </w:r>
    </w:p>
    <w:p w14:paraId="71D8E238">
      <w:pPr>
        <w:spacing w:before="182" w:line="227" w:lineRule="auto"/>
        <w:ind w:left="483"/>
        <w:rPr>
          <w:rFonts w:hint="default" w:ascii="宋体" w:hAnsi="宋体" w:cs="宋体"/>
          <w:sz w:val="23"/>
          <w:szCs w:val="23"/>
        </w:rPr>
      </w:pPr>
      <w:r>
        <w:rPr>
          <w:rFonts w:hint="default" w:ascii="宋体" w:hAnsi="宋体" w:cs="宋体"/>
          <w:spacing w:val="12"/>
          <w:sz w:val="23"/>
          <w:szCs w:val="23"/>
        </w:rPr>
        <w:t>2</w:t>
      </w:r>
      <w:r>
        <w:rPr>
          <w:rFonts w:hint="default" w:ascii="宋体" w:hAnsi="宋体" w:cs="宋体"/>
          <w:spacing w:val="9"/>
          <w:sz w:val="23"/>
          <w:szCs w:val="23"/>
        </w:rPr>
        <w:t>8</w:t>
      </w:r>
      <w:r>
        <w:rPr>
          <w:rFonts w:hint="default" w:ascii="宋体" w:hAnsi="宋体" w:cs="宋体"/>
          <w:spacing w:val="6"/>
          <w:sz w:val="23"/>
          <w:szCs w:val="23"/>
        </w:rPr>
        <w:t>.2 供应商响应文件有下列情况之一，其响应文件无效：</w:t>
      </w:r>
    </w:p>
    <w:p w14:paraId="30ED1554">
      <w:pPr>
        <w:spacing w:before="185" w:line="375" w:lineRule="auto"/>
        <w:ind w:left="3" w:right="106" w:firstLine="488"/>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1) 应交未交保证金或金额不足、保函有效期不足、保证金形式或保函出证机</w:t>
      </w:r>
      <w:r>
        <w:rPr>
          <w:rFonts w:hint="default" w:ascii="宋体" w:hAnsi="宋体" w:cs="宋体"/>
          <w:sz w:val="23"/>
          <w:szCs w:val="23"/>
        </w:rPr>
        <w:t xml:space="preserve"> </w:t>
      </w:r>
      <w:r>
        <w:rPr>
          <w:rFonts w:hint="default" w:ascii="宋体" w:hAnsi="宋体" w:cs="宋体"/>
          <w:spacing w:val="12"/>
          <w:sz w:val="23"/>
          <w:szCs w:val="23"/>
        </w:rPr>
        <w:t>构</w:t>
      </w:r>
      <w:r>
        <w:rPr>
          <w:rFonts w:hint="default" w:ascii="宋体" w:hAnsi="宋体" w:cs="宋体"/>
          <w:spacing w:val="9"/>
          <w:sz w:val="23"/>
          <w:szCs w:val="23"/>
        </w:rPr>
        <w:t>不符合磋商文件要求或未按磋商文件要求交纳保证金的；</w:t>
      </w:r>
    </w:p>
    <w:p w14:paraId="23065070">
      <w:pPr>
        <w:spacing w:before="1" w:line="227" w:lineRule="auto"/>
        <w:ind w:left="492"/>
        <w:rPr>
          <w:rFonts w:hint="default" w:ascii="宋体" w:hAnsi="宋体" w:cs="宋体"/>
          <w:sz w:val="23"/>
          <w:szCs w:val="23"/>
        </w:rPr>
      </w:pPr>
      <w:r>
        <w:rPr>
          <w:rFonts w:hint="default" w:ascii="宋体" w:hAnsi="宋体" w:cs="宋体"/>
          <w:spacing w:val="16"/>
          <w:sz w:val="23"/>
          <w:szCs w:val="23"/>
        </w:rPr>
        <w:t>(</w:t>
      </w:r>
      <w:r>
        <w:rPr>
          <w:rFonts w:hint="default" w:ascii="宋体" w:hAnsi="宋体" w:cs="宋体"/>
          <w:spacing w:val="13"/>
          <w:sz w:val="23"/>
          <w:szCs w:val="23"/>
        </w:rPr>
        <w:t>2) 未按照磋商文件规定要求签署、盖章的；</w:t>
      </w:r>
    </w:p>
    <w:p w14:paraId="3FFBA204">
      <w:pPr>
        <w:spacing w:before="182" w:line="227" w:lineRule="auto"/>
        <w:ind w:left="492"/>
        <w:rPr>
          <w:rFonts w:hint="default" w:ascii="宋体" w:hAnsi="宋体" w:cs="宋体"/>
          <w:sz w:val="23"/>
          <w:szCs w:val="23"/>
        </w:rPr>
      </w:pPr>
      <w:r>
        <w:rPr>
          <w:rFonts w:hint="default" w:ascii="宋体" w:hAnsi="宋体" w:cs="宋体"/>
          <w:spacing w:val="23"/>
          <w:sz w:val="23"/>
          <w:szCs w:val="23"/>
        </w:rPr>
        <w:t>(</w:t>
      </w:r>
      <w:r>
        <w:rPr>
          <w:rFonts w:hint="default" w:ascii="宋体" w:hAnsi="宋体" w:cs="宋体"/>
          <w:spacing w:val="14"/>
          <w:sz w:val="23"/>
          <w:szCs w:val="23"/>
        </w:rPr>
        <w:t>3) 响应文件有效期不足的；</w:t>
      </w:r>
    </w:p>
    <w:p w14:paraId="2B8D5267">
      <w:pPr>
        <w:spacing w:before="185" w:line="226" w:lineRule="auto"/>
        <w:ind w:left="492"/>
        <w:rPr>
          <w:rFonts w:hint="default" w:ascii="宋体" w:hAnsi="宋体" w:cs="宋体"/>
          <w:sz w:val="23"/>
          <w:szCs w:val="23"/>
        </w:rPr>
      </w:pPr>
      <w:r>
        <w:rPr>
          <w:rFonts w:hint="default" w:ascii="宋体" w:hAnsi="宋体" w:cs="宋体"/>
          <w:spacing w:val="15"/>
          <w:sz w:val="23"/>
          <w:szCs w:val="23"/>
        </w:rPr>
        <w:t>(</w:t>
      </w:r>
      <w:r>
        <w:rPr>
          <w:rFonts w:hint="default" w:ascii="宋体" w:hAnsi="宋体" w:cs="宋体"/>
          <w:spacing w:val="14"/>
          <w:sz w:val="23"/>
          <w:szCs w:val="23"/>
        </w:rPr>
        <w:t>4) 报价不符合磋商文件要求的；</w:t>
      </w:r>
    </w:p>
    <w:p w14:paraId="30BCCB83">
      <w:pPr>
        <w:spacing w:before="184" w:line="227" w:lineRule="auto"/>
        <w:ind w:left="492"/>
        <w:rPr>
          <w:rFonts w:hint="default" w:ascii="宋体" w:hAnsi="宋体" w:cs="宋体"/>
          <w:sz w:val="23"/>
          <w:szCs w:val="23"/>
        </w:rPr>
      </w:pPr>
      <w:r>
        <w:rPr>
          <w:rFonts w:hint="default" w:ascii="宋体" w:hAnsi="宋体" w:cs="宋体"/>
          <w:spacing w:val="14"/>
          <w:sz w:val="23"/>
          <w:szCs w:val="23"/>
        </w:rPr>
        <w:t>(</w:t>
      </w:r>
      <w:r>
        <w:rPr>
          <w:rFonts w:hint="default" w:ascii="宋体" w:hAnsi="宋体" w:cs="宋体"/>
          <w:spacing w:val="12"/>
          <w:sz w:val="23"/>
          <w:szCs w:val="23"/>
        </w:rPr>
        <w:t>5</w:t>
      </w:r>
      <w:r>
        <w:rPr>
          <w:rFonts w:hint="default" w:ascii="宋体" w:hAnsi="宋体" w:cs="宋体"/>
          <w:spacing w:val="7"/>
          <w:sz w:val="23"/>
          <w:szCs w:val="23"/>
        </w:rPr>
        <w:t>) 供应商递交的电子档不符合本磋商文件 20.4 规定的；</w:t>
      </w:r>
    </w:p>
    <w:p w14:paraId="29B85226">
      <w:pPr>
        <w:spacing w:before="186" w:line="227" w:lineRule="auto"/>
        <w:ind w:left="492"/>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4"/>
          <w:sz w:val="23"/>
          <w:szCs w:val="23"/>
        </w:rPr>
        <w:t>6) 不符合磋商文件★条款的；</w:t>
      </w:r>
    </w:p>
    <w:p w14:paraId="6F4EFB1C">
      <w:pPr>
        <w:spacing w:before="185" w:line="227" w:lineRule="auto"/>
        <w:ind w:left="492"/>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7) 不符合法律、法规和磋商文件规定其他无效响应条款规定的。</w:t>
      </w:r>
    </w:p>
    <w:p w14:paraId="5952B387">
      <w:pPr>
        <w:spacing w:before="184" w:line="374" w:lineRule="auto"/>
        <w:ind w:right="80" w:firstLine="483"/>
        <w:rPr>
          <w:rFonts w:hint="default" w:ascii="宋体" w:hAnsi="宋体" w:cs="宋体"/>
          <w:sz w:val="23"/>
          <w:szCs w:val="23"/>
        </w:rPr>
      </w:pPr>
      <w:r>
        <w:rPr>
          <w:rFonts w:hint="default" w:ascii="宋体" w:hAnsi="宋体" w:cs="宋体"/>
          <w:spacing w:val="8"/>
          <w:sz w:val="23"/>
          <w:szCs w:val="23"/>
        </w:rPr>
        <w:t>28.3 符合性审查结束后，给予所有符合性审查合格的供应商平等的磋商机会</w:t>
      </w:r>
      <w:r>
        <w:rPr>
          <w:rFonts w:hint="default" w:ascii="宋体" w:hAnsi="宋体" w:cs="宋体"/>
          <w:spacing w:val="3"/>
          <w:sz w:val="23"/>
          <w:szCs w:val="23"/>
        </w:rPr>
        <w:t>，</w:t>
      </w:r>
      <w:r>
        <w:rPr>
          <w:rFonts w:hint="default" w:ascii="宋体" w:hAnsi="宋体" w:cs="宋体"/>
          <w:sz w:val="23"/>
          <w:szCs w:val="23"/>
        </w:rPr>
        <w:t xml:space="preserve"> </w:t>
      </w:r>
      <w:r>
        <w:rPr>
          <w:rFonts w:hint="default" w:ascii="宋体" w:hAnsi="宋体" w:cs="宋体"/>
          <w:spacing w:val="14"/>
          <w:sz w:val="23"/>
          <w:szCs w:val="23"/>
        </w:rPr>
        <w:t>磋</w:t>
      </w:r>
      <w:r>
        <w:rPr>
          <w:rFonts w:hint="default" w:ascii="宋体" w:hAnsi="宋体" w:cs="宋体"/>
          <w:spacing w:val="8"/>
          <w:sz w:val="23"/>
          <w:szCs w:val="23"/>
        </w:rPr>
        <w:t>商</w:t>
      </w:r>
      <w:r>
        <w:rPr>
          <w:rFonts w:hint="default" w:ascii="宋体" w:hAnsi="宋体" w:cs="宋体"/>
          <w:spacing w:val="7"/>
          <w:sz w:val="23"/>
          <w:szCs w:val="23"/>
        </w:rPr>
        <w:t>小组所有成员集中与单一供应商分别进行磋商。供应商应派其法定代表人或委托</w:t>
      </w:r>
      <w:r>
        <w:rPr>
          <w:rFonts w:hint="default" w:ascii="宋体" w:hAnsi="宋体" w:cs="宋体"/>
          <w:sz w:val="23"/>
          <w:szCs w:val="23"/>
        </w:rPr>
        <w:t xml:space="preserve"> </w:t>
      </w:r>
      <w:r>
        <w:rPr>
          <w:rFonts w:hint="default" w:ascii="宋体" w:hAnsi="宋体" w:cs="宋体"/>
          <w:spacing w:val="12"/>
          <w:sz w:val="23"/>
          <w:szCs w:val="23"/>
        </w:rPr>
        <w:t>代</w:t>
      </w:r>
      <w:r>
        <w:rPr>
          <w:rFonts w:hint="default" w:ascii="宋体" w:hAnsi="宋体" w:cs="宋体"/>
          <w:spacing w:val="7"/>
          <w:sz w:val="23"/>
          <w:szCs w:val="23"/>
        </w:rPr>
        <w:t>理人参加磋商。</w:t>
      </w:r>
    </w:p>
    <w:p w14:paraId="6E9E4510">
      <w:pPr>
        <w:spacing w:line="308" w:lineRule="exact"/>
        <w:ind w:left="483"/>
        <w:rPr>
          <w:rFonts w:hint="default" w:ascii="宋体" w:hAnsi="宋体" w:cs="宋体"/>
          <w:spacing w:val="4"/>
          <w:position w:val="1"/>
          <w:sz w:val="23"/>
          <w:szCs w:val="23"/>
        </w:rPr>
      </w:pPr>
      <w:r>
        <w:rPr>
          <w:rFonts w:hint="default" w:ascii="宋体" w:hAnsi="宋体" w:cs="宋体"/>
          <w:spacing w:val="6"/>
          <w:position w:val="1"/>
          <w:sz w:val="23"/>
          <w:szCs w:val="23"/>
        </w:rPr>
        <w:t>2</w:t>
      </w:r>
      <w:r>
        <w:rPr>
          <w:rFonts w:hint="default" w:ascii="宋体" w:hAnsi="宋体" w:cs="宋体"/>
          <w:spacing w:val="4"/>
          <w:position w:val="1"/>
          <w:sz w:val="23"/>
          <w:szCs w:val="23"/>
        </w:rPr>
        <w:t>9.磋商</w:t>
      </w:r>
    </w:p>
    <w:p w14:paraId="27C49E2B">
      <w:pPr>
        <w:spacing w:before="47" w:line="375" w:lineRule="auto"/>
        <w:ind w:firstLine="484"/>
        <w:rPr>
          <w:rFonts w:hint="default" w:ascii="宋体" w:hAnsi="宋体" w:cs="宋体"/>
          <w:sz w:val="23"/>
          <w:szCs w:val="23"/>
        </w:rPr>
      </w:pPr>
      <w:r>
        <w:rPr>
          <w:rFonts w:hint="default" w:ascii="宋体" w:hAnsi="宋体" w:cs="宋体"/>
          <w:spacing w:val="14"/>
          <w:sz w:val="23"/>
          <w:szCs w:val="23"/>
        </w:rPr>
        <w:t>2</w:t>
      </w:r>
      <w:r>
        <w:rPr>
          <w:rFonts w:hint="default" w:ascii="宋体" w:hAnsi="宋体" w:cs="宋体"/>
          <w:spacing w:val="13"/>
          <w:sz w:val="23"/>
          <w:szCs w:val="23"/>
        </w:rPr>
        <w:t>9</w:t>
      </w:r>
      <w:r>
        <w:rPr>
          <w:rFonts w:hint="default" w:ascii="宋体" w:hAnsi="宋体" w:cs="宋体"/>
          <w:spacing w:val="7"/>
          <w:sz w:val="23"/>
          <w:szCs w:val="23"/>
        </w:rPr>
        <w:t>.1 对于本章未明确磋商文件实质性变动内容，或者磋商文件明确了可能发生</w:t>
      </w:r>
      <w:r>
        <w:rPr>
          <w:rFonts w:hint="default" w:ascii="宋体" w:hAnsi="宋体" w:cs="宋体"/>
          <w:sz w:val="23"/>
          <w:szCs w:val="23"/>
        </w:rPr>
        <w:t xml:space="preserve"> </w:t>
      </w:r>
      <w:r>
        <w:rPr>
          <w:rFonts w:hint="default" w:ascii="宋体" w:hAnsi="宋体" w:cs="宋体"/>
          <w:spacing w:val="14"/>
          <w:sz w:val="23"/>
          <w:szCs w:val="23"/>
        </w:rPr>
        <w:t>实</w:t>
      </w:r>
      <w:r>
        <w:rPr>
          <w:rFonts w:hint="default" w:ascii="宋体" w:hAnsi="宋体" w:cs="宋体"/>
          <w:spacing w:val="9"/>
          <w:sz w:val="23"/>
          <w:szCs w:val="23"/>
        </w:rPr>
        <w:t>质</w:t>
      </w:r>
      <w:r>
        <w:rPr>
          <w:rFonts w:hint="default" w:ascii="宋体" w:hAnsi="宋体" w:cs="宋体"/>
          <w:spacing w:val="7"/>
          <w:sz w:val="23"/>
          <w:szCs w:val="23"/>
        </w:rPr>
        <w:t>性变动内容，但在磋商过程中，磋商小组根据磋商情况认为磋商文件无需发生实</w:t>
      </w:r>
      <w:r>
        <w:rPr>
          <w:rFonts w:hint="default" w:ascii="宋体" w:hAnsi="宋体" w:cs="宋体"/>
          <w:sz w:val="23"/>
          <w:szCs w:val="23"/>
        </w:rPr>
        <w:t xml:space="preserve"> </w:t>
      </w:r>
      <w:r>
        <w:rPr>
          <w:rFonts w:hint="default" w:ascii="宋体" w:hAnsi="宋体" w:cs="宋体"/>
          <w:spacing w:val="1"/>
          <w:sz w:val="23"/>
          <w:szCs w:val="23"/>
        </w:rPr>
        <w:t>质性变动的，磋商小组应当根据本章第 26 款、第 28 款规定对供应商提交的</w:t>
      </w:r>
      <w:r>
        <w:rPr>
          <w:rFonts w:hint="default" w:ascii="宋体" w:hAnsi="宋体" w:cs="宋体"/>
          <w:sz w:val="23"/>
          <w:szCs w:val="23"/>
        </w:rPr>
        <w:t xml:space="preserve">磋商文件 </w:t>
      </w:r>
      <w:r>
        <w:rPr>
          <w:rFonts w:hint="default" w:ascii="宋体" w:hAnsi="宋体" w:cs="宋体"/>
          <w:spacing w:val="14"/>
          <w:sz w:val="23"/>
          <w:szCs w:val="23"/>
        </w:rPr>
        <w:t>进</w:t>
      </w:r>
      <w:r>
        <w:rPr>
          <w:rFonts w:hint="default" w:ascii="宋体" w:hAnsi="宋体" w:cs="宋体"/>
          <w:spacing w:val="9"/>
          <w:sz w:val="23"/>
          <w:szCs w:val="23"/>
        </w:rPr>
        <w:t>行</w:t>
      </w:r>
      <w:r>
        <w:rPr>
          <w:rFonts w:hint="default" w:ascii="宋体" w:hAnsi="宋体" w:cs="宋体"/>
          <w:spacing w:val="7"/>
          <w:sz w:val="23"/>
          <w:szCs w:val="23"/>
        </w:rPr>
        <w:t>资格性、符合性审查，直接与实质性响应磋商文件要求的供应商就价格组织多轮</w:t>
      </w:r>
      <w:r>
        <w:rPr>
          <w:rFonts w:hint="default" w:ascii="宋体" w:hAnsi="宋体" w:cs="宋体"/>
          <w:sz w:val="23"/>
          <w:szCs w:val="23"/>
        </w:rPr>
        <w:t xml:space="preserve"> </w:t>
      </w:r>
      <w:r>
        <w:rPr>
          <w:rFonts w:hint="default" w:ascii="宋体" w:hAnsi="宋体" w:cs="宋体"/>
          <w:spacing w:val="4"/>
          <w:sz w:val="23"/>
          <w:szCs w:val="23"/>
        </w:rPr>
        <w:t>磋商。</w:t>
      </w:r>
    </w:p>
    <w:p w14:paraId="7DC1ABD9">
      <w:pPr>
        <w:spacing w:before="1" w:line="374" w:lineRule="auto"/>
        <w:ind w:left="7" w:right="26" w:firstLine="485"/>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1) 磋商结束后，磋商小组应当要求所有继续参加磋商的供应商在磋商小组规</w:t>
      </w:r>
      <w:r>
        <w:rPr>
          <w:rFonts w:hint="default" w:ascii="宋体" w:hAnsi="宋体" w:cs="宋体"/>
          <w:sz w:val="23"/>
          <w:szCs w:val="23"/>
        </w:rPr>
        <w:t xml:space="preserve"> </w:t>
      </w:r>
      <w:r>
        <w:rPr>
          <w:rFonts w:hint="default" w:ascii="宋体" w:hAnsi="宋体" w:cs="宋体"/>
          <w:spacing w:val="14"/>
          <w:sz w:val="23"/>
          <w:szCs w:val="23"/>
        </w:rPr>
        <w:t>定</w:t>
      </w:r>
      <w:r>
        <w:rPr>
          <w:rFonts w:hint="default" w:ascii="宋体" w:hAnsi="宋体" w:cs="宋体"/>
          <w:spacing w:val="7"/>
          <w:sz w:val="23"/>
          <w:szCs w:val="23"/>
        </w:rPr>
        <w:t>时间内提交最后报价。</w:t>
      </w:r>
    </w:p>
    <w:p w14:paraId="476E6025">
      <w:pPr>
        <w:spacing w:before="1" w:line="374" w:lineRule="auto"/>
        <w:ind w:left="3" w:right="26" w:firstLine="489"/>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2) 磋商文件明确可能发生实质性变动，但在磋商过程中磋商小组根据磋商情</w:t>
      </w:r>
      <w:r>
        <w:rPr>
          <w:rFonts w:hint="default" w:ascii="宋体" w:hAnsi="宋体" w:cs="宋体"/>
          <w:sz w:val="23"/>
          <w:szCs w:val="23"/>
        </w:rPr>
        <w:t xml:space="preserve"> </w:t>
      </w:r>
      <w:r>
        <w:rPr>
          <w:rFonts w:hint="default" w:ascii="宋体" w:hAnsi="宋体" w:cs="宋体"/>
          <w:spacing w:val="15"/>
          <w:sz w:val="23"/>
          <w:szCs w:val="23"/>
        </w:rPr>
        <w:t>况</w:t>
      </w:r>
      <w:r>
        <w:rPr>
          <w:rFonts w:hint="default" w:ascii="宋体" w:hAnsi="宋体" w:cs="宋体"/>
          <w:spacing w:val="9"/>
          <w:sz w:val="23"/>
          <w:szCs w:val="23"/>
        </w:rPr>
        <w:t>认为磋商文件无需发生实质性变动的，磋商小组不另行通知。</w:t>
      </w:r>
    </w:p>
    <w:p w14:paraId="3F70CC33">
      <w:pPr>
        <w:spacing w:before="6" w:line="374" w:lineRule="auto"/>
        <w:ind w:firstLine="483"/>
        <w:rPr>
          <w:rFonts w:hint="default" w:ascii="宋体" w:hAnsi="宋体" w:cs="宋体"/>
          <w:sz w:val="23"/>
          <w:szCs w:val="23"/>
        </w:rPr>
      </w:pPr>
      <w:r>
        <w:rPr>
          <w:rFonts w:hint="default" w:ascii="宋体" w:hAnsi="宋体" w:cs="宋体"/>
          <w:spacing w:val="14"/>
          <w:sz w:val="23"/>
          <w:szCs w:val="23"/>
        </w:rPr>
        <w:t>2</w:t>
      </w:r>
      <w:r>
        <w:rPr>
          <w:rFonts w:hint="default" w:ascii="宋体" w:hAnsi="宋体" w:cs="宋体"/>
          <w:spacing w:val="13"/>
          <w:sz w:val="23"/>
          <w:szCs w:val="23"/>
        </w:rPr>
        <w:t>9</w:t>
      </w:r>
      <w:r>
        <w:rPr>
          <w:rFonts w:hint="default" w:ascii="宋体" w:hAnsi="宋体" w:cs="宋体"/>
          <w:spacing w:val="7"/>
          <w:sz w:val="23"/>
          <w:szCs w:val="23"/>
        </w:rPr>
        <w:t>.2 对于本章明确磋商文件实质性变动内容，且在磋商过程中磋商文件实质性</w:t>
      </w:r>
      <w:r>
        <w:rPr>
          <w:rFonts w:hint="default" w:ascii="宋体" w:hAnsi="宋体" w:cs="宋体"/>
          <w:sz w:val="23"/>
          <w:szCs w:val="23"/>
        </w:rPr>
        <w:t xml:space="preserve"> </w:t>
      </w:r>
      <w:r>
        <w:rPr>
          <w:rFonts w:hint="default" w:ascii="宋体" w:hAnsi="宋体" w:cs="宋体"/>
          <w:spacing w:val="14"/>
          <w:sz w:val="23"/>
          <w:szCs w:val="23"/>
        </w:rPr>
        <w:t>内</w:t>
      </w:r>
      <w:r>
        <w:rPr>
          <w:rFonts w:hint="default" w:ascii="宋体" w:hAnsi="宋体" w:cs="宋体"/>
          <w:spacing w:val="8"/>
          <w:sz w:val="23"/>
          <w:szCs w:val="23"/>
        </w:rPr>
        <w:t>容</w:t>
      </w:r>
      <w:r>
        <w:rPr>
          <w:rFonts w:hint="default" w:ascii="宋体" w:hAnsi="宋体" w:cs="宋体"/>
          <w:spacing w:val="7"/>
          <w:sz w:val="23"/>
          <w:szCs w:val="23"/>
        </w:rPr>
        <w:t>发生变动的，磋商小组可以组织多轮磋商。在每一轮磋商中，磋商小组可以根据</w:t>
      </w:r>
      <w:r>
        <w:rPr>
          <w:rFonts w:hint="default" w:ascii="宋体" w:hAnsi="宋体" w:cs="宋体"/>
          <w:sz w:val="23"/>
          <w:szCs w:val="23"/>
        </w:rPr>
        <w:t xml:space="preserve"> </w:t>
      </w:r>
      <w:r>
        <w:rPr>
          <w:rFonts w:hint="default" w:ascii="宋体" w:hAnsi="宋体" w:cs="宋体"/>
          <w:spacing w:val="14"/>
          <w:sz w:val="23"/>
          <w:szCs w:val="23"/>
        </w:rPr>
        <w:t>磋</w:t>
      </w:r>
      <w:r>
        <w:rPr>
          <w:rFonts w:hint="default" w:ascii="宋体" w:hAnsi="宋体" w:cs="宋体"/>
          <w:spacing w:val="8"/>
          <w:sz w:val="23"/>
          <w:szCs w:val="23"/>
        </w:rPr>
        <w:t>商</w:t>
      </w:r>
      <w:r>
        <w:rPr>
          <w:rFonts w:hint="default" w:ascii="宋体" w:hAnsi="宋体" w:cs="宋体"/>
          <w:spacing w:val="7"/>
          <w:sz w:val="23"/>
          <w:szCs w:val="23"/>
        </w:rPr>
        <w:t>文件规定和磋商情况，对磋商文件的采购需求中的技术、服务要求以及合同草案</w:t>
      </w:r>
      <w:r>
        <w:rPr>
          <w:rFonts w:hint="default" w:ascii="宋体" w:hAnsi="宋体" w:cs="宋体"/>
          <w:sz w:val="23"/>
          <w:szCs w:val="23"/>
        </w:rPr>
        <w:t xml:space="preserve"> </w:t>
      </w:r>
      <w:r>
        <w:rPr>
          <w:rFonts w:hint="default" w:ascii="宋体" w:hAnsi="宋体" w:cs="宋体"/>
          <w:spacing w:val="8"/>
          <w:sz w:val="23"/>
          <w:szCs w:val="23"/>
        </w:rPr>
        <w:t>条</w:t>
      </w:r>
      <w:r>
        <w:rPr>
          <w:rFonts w:hint="default" w:ascii="宋体" w:hAnsi="宋体" w:cs="宋体"/>
          <w:spacing w:val="7"/>
          <w:sz w:val="23"/>
          <w:szCs w:val="23"/>
        </w:rPr>
        <w:t>款作实质性变动(磋商文件的实质性变动内容为磋商文件的组成部分)，并以书面形</w:t>
      </w:r>
      <w:r>
        <w:rPr>
          <w:rFonts w:hint="default" w:ascii="宋体" w:hAnsi="宋体" w:cs="宋体"/>
          <w:sz w:val="23"/>
          <w:szCs w:val="23"/>
        </w:rPr>
        <w:t xml:space="preserve"> </w:t>
      </w:r>
      <w:r>
        <w:rPr>
          <w:rFonts w:hint="default" w:ascii="宋体" w:hAnsi="宋体" w:cs="宋体"/>
          <w:spacing w:val="14"/>
          <w:sz w:val="23"/>
          <w:szCs w:val="23"/>
        </w:rPr>
        <w:t>式</w:t>
      </w:r>
      <w:r>
        <w:rPr>
          <w:rFonts w:hint="default" w:ascii="宋体" w:hAnsi="宋体" w:cs="宋体"/>
          <w:spacing w:val="8"/>
          <w:sz w:val="23"/>
          <w:szCs w:val="23"/>
        </w:rPr>
        <w:t>要</w:t>
      </w:r>
      <w:r>
        <w:rPr>
          <w:rFonts w:hint="default" w:ascii="宋体" w:hAnsi="宋体" w:cs="宋体"/>
          <w:spacing w:val="7"/>
          <w:sz w:val="23"/>
          <w:szCs w:val="23"/>
        </w:rPr>
        <w:t>求符合性审查合格的供应商，在规定的截止时间前重新提交响应文件。磋商小组</w:t>
      </w:r>
      <w:r>
        <w:rPr>
          <w:rFonts w:hint="default" w:ascii="宋体" w:hAnsi="宋体" w:cs="宋体"/>
          <w:sz w:val="23"/>
          <w:szCs w:val="23"/>
        </w:rPr>
        <w:t xml:space="preserve"> </w:t>
      </w:r>
      <w:r>
        <w:rPr>
          <w:rFonts w:hint="default" w:ascii="宋体" w:hAnsi="宋体" w:cs="宋体"/>
          <w:spacing w:val="12"/>
          <w:sz w:val="23"/>
          <w:szCs w:val="23"/>
        </w:rPr>
        <w:t>应当</w:t>
      </w:r>
      <w:r>
        <w:rPr>
          <w:rFonts w:hint="default" w:ascii="宋体" w:hAnsi="宋体" w:cs="宋体"/>
          <w:spacing w:val="6"/>
          <w:sz w:val="23"/>
          <w:szCs w:val="23"/>
        </w:rPr>
        <w:t>根据本章第 28.1、28.2 款规定对供应商重新提交的响应文件进行符合性审查。</w:t>
      </w:r>
      <w:r>
        <w:rPr>
          <w:rFonts w:hint="default" w:ascii="宋体" w:hAnsi="宋体" w:cs="宋体"/>
          <w:sz w:val="23"/>
          <w:szCs w:val="23"/>
        </w:rPr>
        <w:t xml:space="preserve"> </w:t>
      </w:r>
      <w:r>
        <w:rPr>
          <w:rFonts w:hint="default" w:ascii="宋体" w:hAnsi="宋体" w:cs="宋体"/>
          <w:spacing w:val="14"/>
          <w:sz w:val="23"/>
          <w:szCs w:val="23"/>
        </w:rPr>
        <w:t>供</w:t>
      </w:r>
      <w:r>
        <w:rPr>
          <w:rFonts w:hint="default" w:ascii="宋体" w:hAnsi="宋体" w:cs="宋体"/>
          <w:spacing w:val="8"/>
          <w:sz w:val="23"/>
          <w:szCs w:val="23"/>
        </w:rPr>
        <w:t>应</w:t>
      </w:r>
      <w:r>
        <w:rPr>
          <w:rFonts w:hint="default" w:ascii="宋体" w:hAnsi="宋体" w:cs="宋体"/>
          <w:spacing w:val="7"/>
          <w:sz w:val="23"/>
          <w:szCs w:val="23"/>
        </w:rPr>
        <w:t>商重新提交的响应文件未通过符合性审查的，不得进入下一轮磋商，也不得要求</w:t>
      </w:r>
      <w:r>
        <w:rPr>
          <w:rFonts w:hint="default" w:ascii="宋体" w:hAnsi="宋体" w:cs="宋体"/>
          <w:sz w:val="23"/>
          <w:szCs w:val="23"/>
        </w:rPr>
        <w:t xml:space="preserve"> </w:t>
      </w:r>
      <w:r>
        <w:rPr>
          <w:rFonts w:hint="default" w:ascii="宋体" w:hAnsi="宋体" w:cs="宋体"/>
          <w:spacing w:val="9"/>
          <w:sz w:val="23"/>
          <w:szCs w:val="23"/>
        </w:rPr>
        <w:t>提</w:t>
      </w:r>
      <w:r>
        <w:rPr>
          <w:rFonts w:hint="default" w:ascii="宋体" w:hAnsi="宋体" w:cs="宋体"/>
          <w:spacing w:val="7"/>
          <w:sz w:val="23"/>
          <w:szCs w:val="23"/>
        </w:rPr>
        <w:t>交最后报价。</w:t>
      </w:r>
    </w:p>
    <w:p w14:paraId="1444536A">
      <w:pPr>
        <w:spacing w:before="2" w:line="374" w:lineRule="auto"/>
        <w:ind w:left="8" w:firstLine="485"/>
        <w:rPr>
          <w:rFonts w:hint="default" w:ascii="宋体" w:hAnsi="宋体" w:cs="宋体"/>
          <w:sz w:val="23"/>
          <w:szCs w:val="23"/>
        </w:rPr>
      </w:pPr>
      <w:r>
        <w:rPr>
          <w:rFonts w:hint="default" w:ascii="宋体" w:hAnsi="宋体" w:cs="宋体"/>
          <w:spacing w:val="13"/>
          <w:sz w:val="23"/>
          <w:szCs w:val="23"/>
        </w:rPr>
        <w:t>(1) 磋商文件能够详细列明采购需求的技术、服务要求的，磋商结束后，磋</w:t>
      </w:r>
      <w:r>
        <w:rPr>
          <w:rFonts w:hint="default" w:ascii="宋体" w:hAnsi="宋体" w:cs="宋体"/>
          <w:spacing w:val="10"/>
          <w:sz w:val="23"/>
          <w:szCs w:val="23"/>
        </w:rPr>
        <w:t>商</w:t>
      </w:r>
      <w:r>
        <w:rPr>
          <w:rFonts w:hint="default" w:ascii="宋体" w:hAnsi="宋体" w:cs="宋体"/>
          <w:sz w:val="23"/>
          <w:szCs w:val="23"/>
        </w:rPr>
        <w:t xml:space="preserve"> </w:t>
      </w:r>
      <w:r>
        <w:rPr>
          <w:rFonts w:hint="default" w:ascii="宋体" w:hAnsi="宋体" w:cs="宋体"/>
          <w:spacing w:val="14"/>
          <w:sz w:val="23"/>
          <w:szCs w:val="23"/>
        </w:rPr>
        <w:t>小</w:t>
      </w:r>
      <w:r>
        <w:rPr>
          <w:rFonts w:hint="default" w:ascii="宋体" w:hAnsi="宋体" w:cs="宋体"/>
          <w:spacing w:val="9"/>
          <w:sz w:val="23"/>
          <w:szCs w:val="23"/>
        </w:rPr>
        <w:t>组应当要求所有继续参加磋商的供应商在规定时间内提交最后报价。</w:t>
      </w:r>
    </w:p>
    <w:p w14:paraId="6B1B8C8D">
      <w:pPr>
        <w:spacing w:before="1" w:line="375" w:lineRule="auto"/>
        <w:ind w:firstLine="493"/>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2"/>
          <w:sz w:val="23"/>
          <w:szCs w:val="23"/>
        </w:rPr>
        <w:t>2) 磋商文件不能详细列明采购需求的技术、服务要求，需经磋商由供应商提</w:t>
      </w:r>
      <w:r>
        <w:rPr>
          <w:rFonts w:hint="default" w:ascii="宋体" w:hAnsi="宋体" w:cs="宋体"/>
          <w:sz w:val="23"/>
          <w:szCs w:val="23"/>
        </w:rPr>
        <w:t xml:space="preserve"> </w:t>
      </w:r>
      <w:r>
        <w:rPr>
          <w:rFonts w:hint="default" w:ascii="宋体" w:hAnsi="宋体" w:cs="宋体"/>
          <w:spacing w:val="14"/>
          <w:sz w:val="23"/>
          <w:szCs w:val="23"/>
        </w:rPr>
        <w:t>供</w:t>
      </w:r>
      <w:r>
        <w:rPr>
          <w:rFonts w:hint="default" w:ascii="宋体" w:hAnsi="宋体" w:cs="宋体"/>
          <w:spacing w:val="9"/>
          <w:sz w:val="23"/>
          <w:szCs w:val="23"/>
        </w:rPr>
        <w:t>最</w:t>
      </w:r>
      <w:r>
        <w:rPr>
          <w:rFonts w:hint="default" w:ascii="宋体" w:hAnsi="宋体" w:cs="宋体"/>
          <w:spacing w:val="7"/>
          <w:sz w:val="23"/>
          <w:szCs w:val="23"/>
        </w:rPr>
        <w:t>终设计方案或解决方案的，磋商结束后，磋商小组应当按照少数服从多数的原则</w:t>
      </w:r>
      <w:r>
        <w:rPr>
          <w:rFonts w:hint="default" w:ascii="宋体" w:hAnsi="宋体" w:cs="宋体"/>
          <w:sz w:val="23"/>
          <w:szCs w:val="23"/>
        </w:rPr>
        <w:t xml:space="preserve"> </w:t>
      </w:r>
      <w:r>
        <w:rPr>
          <w:rFonts w:hint="default" w:ascii="宋体" w:hAnsi="宋体" w:cs="宋体"/>
          <w:spacing w:val="4"/>
          <w:sz w:val="23"/>
          <w:szCs w:val="23"/>
        </w:rPr>
        <w:t>投票推荐 3 家以上供应商的设计方案或者解决方案，并要求其在规定时间内提交最</w:t>
      </w:r>
      <w:r>
        <w:rPr>
          <w:rFonts w:hint="default" w:ascii="宋体" w:hAnsi="宋体" w:cs="宋体"/>
          <w:spacing w:val="1"/>
          <w:sz w:val="23"/>
          <w:szCs w:val="23"/>
        </w:rPr>
        <w:t>后</w:t>
      </w:r>
      <w:r>
        <w:rPr>
          <w:rFonts w:hint="default" w:ascii="宋体" w:hAnsi="宋体" w:cs="宋体"/>
          <w:sz w:val="23"/>
          <w:szCs w:val="23"/>
        </w:rPr>
        <w:t xml:space="preserve"> </w:t>
      </w:r>
      <w:r>
        <w:rPr>
          <w:rFonts w:hint="default" w:ascii="宋体" w:hAnsi="宋体" w:cs="宋体"/>
          <w:spacing w:val="4"/>
          <w:sz w:val="23"/>
          <w:szCs w:val="23"/>
        </w:rPr>
        <w:t>报价。</w:t>
      </w:r>
    </w:p>
    <w:p w14:paraId="691F27C2">
      <w:pPr>
        <w:spacing w:before="1" w:line="373" w:lineRule="auto"/>
        <w:ind w:left="3" w:firstLine="480"/>
        <w:rPr>
          <w:rFonts w:hint="default" w:ascii="宋体" w:hAnsi="宋体" w:cs="宋体"/>
          <w:sz w:val="23"/>
          <w:szCs w:val="23"/>
        </w:rPr>
      </w:pPr>
      <w:r>
        <w:rPr>
          <w:rFonts w:hint="default" w:ascii="宋体" w:hAnsi="宋体" w:cs="宋体"/>
          <w:spacing w:val="18"/>
          <w:sz w:val="23"/>
          <w:szCs w:val="23"/>
        </w:rPr>
        <w:t>29</w:t>
      </w:r>
      <w:r>
        <w:rPr>
          <w:rFonts w:hint="default" w:ascii="宋体" w:hAnsi="宋体" w:cs="宋体"/>
          <w:spacing w:val="17"/>
          <w:sz w:val="23"/>
          <w:szCs w:val="23"/>
        </w:rPr>
        <w:t>.</w:t>
      </w:r>
      <w:r>
        <w:rPr>
          <w:rFonts w:hint="default" w:ascii="宋体" w:hAnsi="宋体" w:cs="宋体"/>
          <w:spacing w:val="9"/>
          <w:sz w:val="23"/>
          <w:szCs w:val="23"/>
        </w:rPr>
        <w:t>3 重新提交的响应文件或者最后报价应由其供应商代表签字或者加盖供应商</w:t>
      </w:r>
      <w:r>
        <w:rPr>
          <w:rFonts w:hint="default" w:ascii="宋体" w:hAnsi="宋体" w:cs="宋体"/>
          <w:sz w:val="23"/>
          <w:szCs w:val="23"/>
        </w:rPr>
        <w:t xml:space="preserve"> </w:t>
      </w:r>
      <w:r>
        <w:rPr>
          <w:rFonts w:hint="default" w:ascii="宋体" w:hAnsi="宋体" w:cs="宋体"/>
          <w:spacing w:val="15"/>
          <w:sz w:val="23"/>
          <w:szCs w:val="23"/>
        </w:rPr>
        <w:t>单</w:t>
      </w:r>
      <w:r>
        <w:rPr>
          <w:rFonts w:hint="default" w:ascii="宋体" w:hAnsi="宋体" w:cs="宋体"/>
          <w:spacing w:val="9"/>
          <w:sz w:val="23"/>
          <w:szCs w:val="23"/>
        </w:rPr>
        <w:t>位章，在规定时间内递交给磋商小组，否则将导致无效响应。</w:t>
      </w:r>
    </w:p>
    <w:p w14:paraId="3028A780">
      <w:pPr>
        <w:spacing w:before="47" w:line="375" w:lineRule="auto"/>
        <w:ind w:right="45" w:firstLine="2"/>
        <w:rPr>
          <w:rFonts w:hint="default" w:ascii="宋体" w:hAnsi="宋体" w:cs="宋体"/>
          <w:sz w:val="23"/>
          <w:szCs w:val="23"/>
        </w:rPr>
      </w:pPr>
      <w:r>
        <w:rPr>
          <w:rFonts w:hint="default" w:ascii="宋体" w:hAnsi="宋体" w:cs="宋体"/>
          <w:spacing w:val="14"/>
          <w:sz w:val="23"/>
          <w:szCs w:val="23"/>
        </w:rPr>
        <w:t>2</w:t>
      </w:r>
      <w:r>
        <w:rPr>
          <w:rFonts w:hint="default" w:ascii="宋体" w:hAnsi="宋体" w:cs="宋体"/>
          <w:spacing w:val="13"/>
          <w:sz w:val="23"/>
          <w:szCs w:val="23"/>
        </w:rPr>
        <w:t>9</w:t>
      </w:r>
      <w:r>
        <w:rPr>
          <w:rFonts w:hint="default" w:ascii="宋体" w:hAnsi="宋体" w:cs="宋体"/>
          <w:spacing w:val="7"/>
          <w:sz w:val="23"/>
          <w:szCs w:val="23"/>
        </w:rPr>
        <w:t>.4 最后报价。最后报价是供应商响应文件的有效组成部分。磋商文件能够详</w:t>
      </w:r>
      <w:r>
        <w:rPr>
          <w:rFonts w:hint="default" w:ascii="宋体" w:hAnsi="宋体" w:cs="宋体"/>
          <w:sz w:val="23"/>
          <w:szCs w:val="23"/>
        </w:rPr>
        <w:t xml:space="preserve"> </w:t>
      </w:r>
      <w:r>
        <w:rPr>
          <w:rFonts w:hint="default" w:ascii="宋体" w:hAnsi="宋体" w:cs="宋体"/>
          <w:spacing w:val="14"/>
          <w:sz w:val="23"/>
          <w:szCs w:val="23"/>
        </w:rPr>
        <w:t>细</w:t>
      </w:r>
      <w:r>
        <w:rPr>
          <w:rFonts w:hint="default" w:ascii="宋体" w:hAnsi="宋体" w:cs="宋体"/>
          <w:spacing w:val="8"/>
          <w:sz w:val="23"/>
          <w:szCs w:val="23"/>
        </w:rPr>
        <w:t>列</w:t>
      </w:r>
      <w:r>
        <w:rPr>
          <w:rFonts w:hint="default" w:ascii="宋体" w:hAnsi="宋体" w:cs="宋体"/>
          <w:spacing w:val="7"/>
          <w:sz w:val="23"/>
          <w:szCs w:val="23"/>
        </w:rPr>
        <w:t>明采购标的的技术、服务要求的，磋商结束后，磋商小组应当要求所有实质性响</w:t>
      </w:r>
      <w:r>
        <w:rPr>
          <w:rFonts w:hint="default" w:ascii="宋体" w:hAnsi="宋体" w:cs="宋体"/>
          <w:sz w:val="23"/>
          <w:szCs w:val="23"/>
        </w:rPr>
        <w:t xml:space="preserve"> </w:t>
      </w:r>
      <w:r>
        <w:rPr>
          <w:rFonts w:hint="default" w:ascii="宋体" w:hAnsi="宋体" w:cs="宋体"/>
          <w:spacing w:val="4"/>
          <w:sz w:val="23"/>
          <w:szCs w:val="23"/>
        </w:rPr>
        <w:t>应的供应商在规定时间内提交最后报价，提交最后报价的供应商不得少于 3 家。市</w:t>
      </w:r>
      <w:r>
        <w:rPr>
          <w:rFonts w:hint="default" w:ascii="宋体" w:hAnsi="宋体" w:cs="宋体"/>
          <w:sz w:val="23"/>
          <w:szCs w:val="23"/>
        </w:rPr>
        <w:t xml:space="preserve">场 </w:t>
      </w:r>
      <w:r>
        <w:rPr>
          <w:rFonts w:hint="default" w:ascii="宋体" w:hAnsi="宋体" w:cs="宋体"/>
          <w:spacing w:val="14"/>
          <w:sz w:val="23"/>
          <w:szCs w:val="23"/>
        </w:rPr>
        <w:t>竞</w:t>
      </w:r>
      <w:r>
        <w:rPr>
          <w:rFonts w:hint="default" w:ascii="宋体" w:hAnsi="宋体" w:cs="宋体"/>
          <w:spacing w:val="8"/>
          <w:sz w:val="23"/>
          <w:szCs w:val="23"/>
        </w:rPr>
        <w:t>争</w:t>
      </w:r>
      <w:r>
        <w:rPr>
          <w:rFonts w:hint="default" w:ascii="宋体" w:hAnsi="宋体" w:cs="宋体"/>
          <w:spacing w:val="7"/>
          <w:sz w:val="23"/>
          <w:szCs w:val="23"/>
        </w:rPr>
        <w:t>不充分的科研项目，以及需要扶持的科技成果转化项目，提交最后报价的供应商</w:t>
      </w:r>
      <w:r>
        <w:rPr>
          <w:rFonts w:hint="default" w:ascii="宋体" w:hAnsi="宋体" w:cs="宋体"/>
          <w:spacing w:val="4"/>
          <w:sz w:val="23"/>
          <w:szCs w:val="23"/>
        </w:rPr>
        <w:t>可以为 2 家。供应商的最后报价，磋商小组应召集所有参加最后报价的供应商当</w:t>
      </w:r>
      <w:r>
        <w:rPr>
          <w:rFonts w:hint="default" w:ascii="宋体" w:hAnsi="宋体" w:cs="宋体"/>
          <w:spacing w:val="2"/>
          <w:sz w:val="23"/>
          <w:szCs w:val="23"/>
        </w:rPr>
        <w:t>场</w:t>
      </w:r>
      <w:r>
        <w:rPr>
          <w:rFonts w:hint="default" w:ascii="宋体" w:hAnsi="宋体" w:cs="宋体"/>
          <w:sz w:val="23"/>
          <w:szCs w:val="23"/>
        </w:rPr>
        <w:t xml:space="preserve">开 </w:t>
      </w:r>
      <w:r>
        <w:rPr>
          <w:rFonts w:hint="default" w:ascii="宋体" w:hAnsi="宋体" w:cs="宋体"/>
          <w:spacing w:val="9"/>
          <w:sz w:val="23"/>
          <w:szCs w:val="23"/>
        </w:rPr>
        <w:t>封公布，并由供应商代表签字确认</w:t>
      </w:r>
      <w:r>
        <w:rPr>
          <w:rFonts w:hint="default" w:ascii="宋体" w:hAnsi="宋体" w:cs="宋体"/>
          <w:spacing w:val="6"/>
          <w:sz w:val="23"/>
          <w:szCs w:val="23"/>
        </w:rPr>
        <w:t>。</w:t>
      </w:r>
    </w:p>
    <w:p w14:paraId="7979051F">
      <w:pPr>
        <w:spacing w:line="226" w:lineRule="auto"/>
        <w:ind w:left="484"/>
        <w:rPr>
          <w:rFonts w:hint="default" w:ascii="宋体" w:hAnsi="宋体" w:cs="宋体"/>
          <w:sz w:val="23"/>
          <w:szCs w:val="23"/>
        </w:rPr>
      </w:pPr>
      <w:r>
        <w:rPr>
          <w:rFonts w:hint="default" w:ascii="宋体" w:hAnsi="宋体" w:cs="宋体"/>
          <w:spacing w:val="14"/>
          <w:sz w:val="23"/>
          <w:szCs w:val="23"/>
        </w:rPr>
        <w:t>2</w:t>
      </w:r>
      <w:r>
        <w:rPr>
          <w:rFonts w:hint="default" w:ascii="宋体" w:hAnsi="宋体" w:cs="宋体"/>
          <w:spacing w:val="13"/>
          <w:sz w:val="23"/>
          <w:szCs w:val="23"/>
        </w:rPr>
        <w:t>9</w:t>
      </w:r>
      <w:r>
        <w:rPr>
          <w:rFonts w:hint="default" w:ascii="宋体" w:hAnsi="宋体" w:cs="宋体"/>
          <w:spacing w:val="7"/>
          <w:sz w:val="23"/>
          <w:szCs w:val="23"/>
        </w:rPr>
        <w:t>.5 提交响应文件的供应商，在提交最后报价之前，可以根据磋商情况退出磋</w:t>
      </w:r>
    </w:p>
    <w:p w14:paraId="2718B0A7">
      <w:pPr>
        <w:spacing w:before="184" w:line="375" w:lineRule="auto"/>
        <w:ind w:left="4" w:right="45" w:firstLine="1"/>
        <w:rPr>
          <w:rFonts w:hint="default" w:ascii="宋体" w:hAnsi="宋体" w:cs="宋体"/>
          <w:sz w:val="23"/>
          <w:szCs w:val="23"/>
        </w:rPr>
      </w:pPr>
      <w:r>
        <w:rPr>
          <w:rFonts w:hint="default" w:ascii="宋体" w:hAnsi="宋体" w:cs="宋体"/>
          <w:spacing w:val="10"/>
          <w:sz w:val="23"/>
          <w:szCs w:val="23"/>
        </w:rPr>
        <w:t>商</w:t>
      </w:r>
      <w:r>
        <w:rPr>
          <w:rFonts w:hint="default" w:ascii="宋体" w:hAnsi="宋体" w:cs="宋体"/>
          <w:spacing w:val="7"/>
          <w:sz w:val="23"/>
          <w:szCs w:val="23"/>
        </w:rPr>
        <w:t>，并书面通知采购代理机构或者磋商小组。该通知由供应商代表签字。采购代理机</w:t>
      </w:r>
      <w:r>
        <w:rPr>
          <w:rFonts w:hint="default" w:ascii="宋体" w:hAnsi="宋体" w:cs="宋体"/>
          <w:sz w:val="23"/>
          <w:szCs w:val="23"/>
        </w:rPr>
        <w:t xml:space="preserve"> </w:t>
      </w:r>
      <w:r>
        <w:rPr>
          <w:rFonts w:hint="default" w:ascii="宋体" w:hAnsi="宋体" w:cs="宋体"/>
          <w:spacing w:val="5"/>
          <w:sz w:val="23"/>
          <w:szCs w:val="23"/>
        </w:rPr>
        <w:t>构</w:t>
      </w:r>
      <w:r>
        <w:rPr>
          <w:rFonts w:hint="default" w:ascii="宋体" w:hAnsi="宋体" w:cs="宋体"/>
          <w:spacing w:val="4"/>
          <w:sz w:val="23"/>
          <w:szCs w:val="23"/>
        </w:rPr>
        <w:t>按本章第 18.3 款规定退还退出磋商的供应商的保证金。</w:t>
      </w:r>
    </w:p>
    <w:p w14:paraId="77F884F7">
      <w:pPr>
        <w:spacing w:line="375" w:lineRule="auto"/>
        <w:ind w:right="45" w:firstLine="484"/>
        <w:rPr>
          <w:rFonts w:hint="default" w:ascii="宋体" w:hAnsi="宋体" w:cs="宋体"/>
          <w:sz w:val="23"/>
          <w:szCs w:val="23"/>
        </w:rPr>
      </w:pPr>
      <w:r>
        <w:rPr>
          <w:rFonts w:hint="default" w:ascii="宋体" w:hAnsi="宋体" w:cs="宋体"/>
          <w:spacing w:val="18"/>
          <w:sz w:val="23"/>
          <w:szCs w:val="23"/>
        </w:rPr>
        <w:t>29</w:t>
      </w:r>
      <w:r>
        <w:rPr>
          <w:rFonts w:hint="default" w:ascii="宋体" w:hAnsi="宋体" w:cs="宋体"/>
          <w:spacing w:val="16"/>
          <w:sz w:val="23"/>
          <w:szCs w:val="23"/>
        </w:rPr>
        <w:t>.</w:t>
      </w:r>
      <w:r>
        <w:rPr>
          <w:rFonts w:hint="default" w:ascii="宋体" w:hAnsi="宋体" w:cs="宋体"/>
          <w:spacing w:val="9"/>
          <w:sz w:val="23"/>
          <w:szCs w:val="23"/>
        </w:rPr>
        <w:t>6 提交首次磋商文件的供应商，未按磋商文件规定及磋商小组要求提交最后</w:t>
      </w:r>
      <w:r>
        <w:rPr>
          <w:rFonts w:hint="default" w:ascii="宋体" w:hAnsi="宋体" w:cs="宋体"/>
          <w:sz w:val="23"/>
          <w:szCs w:val="23"/>
        </w:rPr>
        <w:t xml:space="preserve"> </w:t>
      </w:r>
      <w:r>
        <w:rPr>
          <w:rFonts w:hint="default" w:ascii="宋体" w:hAnsi="宋体" w:cs="宋体"/>
          <w:spacing w:val="12"/>
          <w:sz w:val="23"/>
          <w:szCs w:val="23"/>
        </w:rPr>
        <w:t>报价(</w:t>
      </w:r>
      <w:r>
        <w:rPr>
          <w:rFonts w:hint="default" w:ascii="宋体" w:hAnsi="宋体" w:cs="宋体"/>
          <w:spacing w:val="10"/>
          <w:sz w:val="23"/>
          <w:szCs w:val="23"/>
        </w:rPr>
        <w:t>或</w:t>
      </w:r>
      <w:r>
        <w:rPr>
          <w:rFonts w:hint="default" w:ascii="宋体" w:hAnsi="宋体" w:cs="宋体"/>
          <w:spacing w:val="6"/>
          <w:sz w:val="23"/>
          <w:szCs w:val="23"/>
        </w:rPr>
        <w:t>者重新提交的响应文件和最后报价)，且又未按本章第 29.5 款规定退出磋商</w:t>
      </w:r>
      <w:r>
        <w:rPr>
          <w:rFonts w:hint="default" w:ascii="宋体" w:hAnsi="宋体" w:cs="宋体"/>
          <w:sz w:val="23"/>
          <w:szCs w:val="23"/>
        </w:rPr>
        <w:t xml:space="preserve"> </w:t>
      </w:r>
      <w:r>
        <w:rPr>
          <w:rFonts w:hint="default" w:ascii="宋体" w:hAnsi="宋体" w:cs="宋体"/>
          <w:spacing w:val="16"/>
          <w:sz w:val="23"/>
          <w:szCs w:val="23"/>
        </w:rPr>
        <w:t>的</w:t>
      </w:r>
      <w:r>
        <w:rPr>
          <w:rFonts w:hint="default" w:ascii="宋体" w:hAnsi="宋体" w:cs="宋体"/>
          <w:spacing w:val="10"/>
          <w:sz w:val="23"/>
          <w:szCs w:val="23"/>
        </w:rPr>
        <w:t>，</w:t>
      </w:r>
      <w:r>
        <w:rPr>
          <w:rFonts w:hint="default" w:ascii="宋体" w:hAnsi="宋体" w:cs="宋体"/>
          <w:spacing w:val="8"/>
          <w:sz w:val="23"/>
          <w:szCs w:val="23"/>
        </w:rPr>
        <w:t>供应商的保证金不予退还。</w:t>
      </w:r>
    </w:p>
    <w:p w14:paraId="4E2CC2A3">
      <w:pPr>
        <w:spacing w:line="228" w:lineRule="auto"/>
        <w:ind w:left="486"/>
        <w:rPr>
          <w:rFonts w:hint="default" w:ascii="宋体" w:hAnsi="宋体" w:cs="宋体"/>
          <w:sz w:val="23"/>
          <w:szCs w:val="23"/>
        </w:rPr>
      </w:pPr>
      <w:r>
        <w:rPr>
          <w:rFonts w:hint="default" w:ascii="宋体" w:hAnsi="宋体" w:cs="宋体"/>
          <w:spacing w:val="7"/>
          <w:sz w:val="23"/>
          <w:szCs w:val="23"/>
        </w:rPr>
        <w:t>30．磋商方</w:t>
      </w:r>
      <w:r>
        <w:rPr>
          <w:rFonts w:hint="default" w:ascii="宋体" w:hAnsi="宋体" w:cs="宋体"/>
          <w:spacing w:val="6"/>
          <w:sz w:val="23"/>
          <w:szCs w:val="23"/>
        </w:rPr>
        <w:t>法</w:t>
      </w:r>
    </w:p>
    <w:p w14:paraId="12F4028F">
      <w:pPr>
        <w:spacing w:before="300" w:line="378" w:lineRule="auto"/>
        <w:ind w:right="45" w:firstLine="486"/>
        <w:rPr>
          <w:rFonts w:hint="default" w:ascii="宋体" w:hAnsi="宋体" w:cs="宋体"/>
          <w:sz w:val="23"/>
          <w:szCs w:val="23"/>
        </w:rPr>
      </w:pPr>
      <w:r>
        <w:rPr>
          <w:rFonts w:hint="default" w:ascii="宋体" w:hAnsi="宋体" w:cs="宋体"/>
          <w:spacing w:val="18"/>
          <w:sz w:val="23"/>
          <w:szCs w:val="23"/>
        </w:rPr>
        <w:t>30</w:t>
      </w:r>
      <w:r>
        <w:rPr>
          <w:rFonts w:hint="default" w:ascii="宋体" w:hAnsi="宋体" w:cs="宋体"/>
          <w:spacing w:val="15"/>
          <w:sz w:val="23"/>
          <w:szCs w:val="23"/>
        </w:rPr>
        <w:t>.</w:t>
      </w:r>
      <w:r>
        <w:rPr>
          <w:rFonts w:hint="default" w:ascii="宋体" w:hAnsi="宋体" w:cs="宋体"/>
          <w:spacing w:val="9"/>
          <w:sz w:val="23"/>
          <w:szCs w:val="23"/>
        </w:rPr>
        <w:t>1 本项目采取综合评分法，即磋商小组按照磋商文件中规定的磋商方法、标</w:t>
      </w:r>
      <w:r>
        <w:rPr>
          <w:rFonts w:hint="default" w:ascii="宋体" w:hAnsi="宋体" w:cs="宋体"/>
          <w:sz w:val="23"/>
          <w:szCs w:val="23"/>
        </w:rPr>
        <w:t xml:space="preserve"> </w:t>
      </w:r>
      <w:r>
        <w:rPr>
          <w:rFonts w:hint="default" w:ascii="宋体" w:hAnsi="宋体" w:cs="宋体"/>
          <w:spacing w:val="14"/>
          <w:sz w:val="23"/>
          <w:szCs w:val="23"/>
        </w:rPr>
        <w:t>准</w:t>
      </w:r>
      <w:r>
        <w:rPr>
          <w:rFonts w:hint="default" w:ascii="宋体" w:hAnsi="宋体" w:cs="宋体"/>
          <w:spacing w:val="9"/>
          <w:sz w:val="23"/>
          <w:szCs w:val="23"/>
        </w:rPr>
        <w:t>和</w:t>
      </w:r>
      <w:r>
        <w:rPr>
          <w:rFonts w:hint="default" w:ascii="宋体" w:hAnsi="宋体" w:cs="宋体"/>
          <w:spacing w:val="7"/>
          <w:sz w:val="23"/>
          <w:szCs w:val="23"/>
        </w:rPr>
        <w:t>磋商因素，由经磋商确定最终采购需求，资格性与符合性检查合格的供应商提交</w:t>
      </w:r>
      <w:r>
        <w:rPr>
          <w:rFonts w:hint="default" w:ascii="宋体" w:hAnsi="宋体" w:cs="宋体"/>
          <w:sz w:val="23"/>
          <w:szCs w:val="23"/>
        </w:rPr>
        <w:t xml:space="preserve"> </w:t>
      </w:r>
      <w:r>
        <w:rPr>
          <w:rFonts w:hint="default" w:ascii="宋体" w:hAnsi="宋体" w:cs="宋体"/>
          <w:spacing w:val="14"/>
          <w:sz w:val="23"/>
          <w:szCs w:val="23"/>
        </w:rPr>
        <w:t>最</w:t>
      </w:r>
      <w:r>
        <w:rPr>
          <w:rFonts w:hint="default" w:ascii="宋体" w:hAnsi="宋体" w:cs="宋体"/>
          <w:spacing w:val="9"/>
          <w:sz w:val="23"/>
          <w:szCs w:val="23"/>
        </w:rPr>
        <w:t>后</w:t>
      </w:r>
      <w:r>
        <w:rPr>
          <w:rFonts w:hint="default" w:ascii="宋体" w:hAnsi="宋体" w:cs="宋体"/>
          <w:spacing w:val="7"/>
          <w:sz w:val="23"/>
          <w:szCs w:val="23"/>
        </w:rPr>
        <w:t>报价，磋商小组采用综合评分法对提交最后报价的供应商的响应文件和最后报价</w:t>
      </w:r>
      <w:r>
        <w:rPr>
          <w:rFonts w:hint="default" w:ascii="宋体" w:hAnsi="宋体" w:cs="宋体"/>
          <w:sz w:val="23"/>
          <w:szCs w:val="23"/>
        </w:rPr>
        <w:t xml:space="preserve"> </w:t>
      </w:r>
      <w:r>
        <w:rPr>
          <w:rFonts w:hint="default" w:ascii="宋体" w:hAnsi="宋体" w:cs="宋体"/>
          <w:spacing w:val="14"/>
          <w:sz w:val="23"/>
          <w:szCs w:val="23"/>
        </w:rPr>
        <w:t>进</w:t>
      </w:r>
      <w:r>
        <w:rPr>
          <w:rFonts w:hint="default" w:ascii="宋体" w:hAnsi="宋体" w:cs="宋体"/>
          <w:spacing w:val="9"/>
          <w:sz w:val="23"/>
          <w:szCs w:val="23"/>
        </w:rPr>
        <w:t>行</w:t>
      </w:r>
      <w:r>
        <w:rPr>
          <w:rFonts w:hint="default" w:ascii="宋体" w:hAnsi="宋体" w:cs="宋体"/>
          <w:spacing w:val="7"/>
          <w:sz w:val="23"/>
          <w:szCs w:val="23"/>
        </w:rPr>
        <w:t>综合比较与评价，响应文件能够最大限度的满足响应文件规定的各项综合评价标</w:t>
      </w:r>
      <w:r>
        <w:rPr>
          <w:rFonts w:hint="default" w:ascii="宋体" w:hAnsi="宋体" w:cs="宋体"/>
          <w:sz w:val="23"/>
          <w:szCs w:val="23"/>
        </w:rPr>
        <w:t xml:space="preserve"> </w:t>
      </w:r>
      <w:r>
        <w:rPr>
          <w:rFonts w:hint="default" w:ascii="宋体" w:hAnsi="宋体" w:cs="宋体"/>
          <w:spacing w:val="18"/>
          <w:sz w:val="23"/>
          <w:szCs w:val="23"/>
        </w:rPr>
        <w:t>准</w:t>
      </w:r>
      <w:r>
        <w:rPr>
          <w:rFonts w:hint="default" w:ascii="宋体" w:hAnsi="宋体" w:cs="宋体"/>
          <w:spacing w:val="9"/>
          <w:sz w:val="23"/>
          <w:szCs w:val="23"/>
        </w:rPr>
        <w:t>且经评审得分最高的供应商为成交候选供应商的评标方法。</w:t>
      </w:r>
    </w:p>
    <w:p w14:paraId="04732761">
      <w:pPr>
        <w:spacing w:before="102" w:line="381" w:lineRule="auto"/>
        <w:ind w:left="1" w:right="45" w:firstLine="484"/>
        <w:rPr>
          <w:rFonts w:hint="default" w:ascii="宋体" w:hAnsi="宋体" w:cs="宋体"/>
          <w:sz w:val="23"/>
          <w:szCs w:val="23"/>
        </w:rPr>
      </w:pPr>
      <w:r>
        <w:rPr>
          <w:rFonts w:hint="default" w:ascii="宋体" w:hAnsi="宋体" w:cs="宋体"/>
          <w:spacing w:val="12"/>
          <w:sz w:val="23"/>
          <w:szCs w:val="23"/>
        </w:rPr>
        <w:t>30</w:t>
      </w:r>
      <w:r>
        <w:rPr>
          <w:rFonts w:hint="default" w:ascii="宋体" w:hAnsi="宋体" w:cs="宋体"/>
          <w:spacing w:val="7"/>
          <w:sz w:val="23"/>
          <w:szCs w:val="23"/>
        </w:rPr>
        <w:t>.</w:t>
      </w:r>
      <w:r>
        <w:rPr>
          <w:rFonts w:hint="default" w:ascii="宋体" w:hAnsi="宋体" w:cs="宋体"/>
          <w:spacing w:val="6"/>
          <w:sz w:val="23"/>
          <w:szCs w:val="23"/>
        </w:rPr>
        <w:t>2 磋商因素：价格、技术、商务等， 以及相应的比重或者权值等，但不包括</w:t>
      </w:r>
      <w:r>
        <w:rPr>
          <w:rFonts w:hint="default" w:ascii="宋体" w:hAnsi="宋体" w:cs="宋体"/>
          <w:sz w:val="23"/>
          <w:szCs w:val="23"/>
        </w:rPr>
        <w:t xml:space="preserve"> </w:t>
      </w:r>
      <w:r>
        <w:rPr>
          <w:rFonts w:hint="default" w:ascii="宋体" w:hAnsi="宋体" w:cs="宋体"/>
          <w:spacing w:val="11"/>
          <w:sz w:val="23"/>
          <w:szCs w:val="23"/>
        </w:rPr>
        <w:t>供</w:t>
      </w:r>
      <w:r>
        <w:rPr>
          <w:rFonts w:hint="default" w:ascii="宋体" w:hAnsi="宋体" w:cs="宋体"/>
          <w:spacing w:val="7"/>
          <w:sz w:val="23"/>
          <w:szCs w:val="23"/>
        </w:rPr>
        <w:t>应商资格条件。</w:t>
      </w:r>
    </w:p>
    <w:p w14:paraId="57A1B0D4">
      <w:pPr>
        <w:spacing w:before="103" w:line="380" w:lineRule="auto"/>
        <w:ind w:left="3" w:right="45" w:firstLine="482"/>
        <w:rPr>
          <w:rFonts w:hint="default" w:ascii="宋体" w:hAnsi="宋体" w:cs="宋体"/>
          <w:sz w:val="23"/>
          <w:szCs w:val="23"/>
        </w:rPr>
      </w:pPr>
      <w:r>
        <w:rPr>
          <w:rFonts w:hint="default" w:ascii="宋体" w:hAnsi="宋体" w:cs="宋体"/>
          <w:spacing w:val="14"/>
          <w:sz w:val="23"/>
          <w:szCs w:val="23"/>
        </w:rPr>
        <w:t>3</w:t>
      </w:r>
      <w:r>
        <w:rPr>
          <w:rFonts w:hint="default" w:ascii="宋体" w:hAnsi="宋体" w:cs="宋体"/>
          <w:spacing w:val="11"/>
          <w:sz w:val="23"/>
          <w:szCs w:val="23"/>
        </w:rPr>
        <w:t>0</w:t>
      </w:r>
      <w:r>
        <w:rPr>
          <w:rFonts w:hint="default" w:ascii="宋体" w:hAnsi="宋体" w:cs="宋体"/>
          <w:spacing w:val="7"/>
          <w:sz w:val="23"/>
          <w:szCs w:val="23"/>
        </w:rPr>
        <w:t>.3 磋商报价评价。磋商小组以经磋商确定最终采购需求，资格性与符合性检</w:t>
      </w:r>
      <w:r>
        <w:rPr>
          <w:rFonts w:hint="default" w:ascii="宋体" w:hAnsi="宋体" w:cs="宋体"/>
          <w:sz w:val="23"/>
          <w:szCs w:val="23"/>
        </w:rPr>
        <w:t xml:space="preserve"> </w:t>
      </w:r>
      <w:r>
        <w:rPr>
          <w:rFonts w:hint="default" w:ascii="宋体" w:hAnsi="宋体" w:cs="宋体"/>
          <w:spacing w:val="13"/>
          <w:sz w:val="23"/>
          <w:szCs w:val="23"/>
        </w:rPr>
        <w:t>查</w:t>
      </w:r>
      <w:r>
        <w:rPr>
          <w:rFonts w:hint="default" w:ascii="宋体" w:hAnsi="宋体" w:cs="宋体"/>
          <w:spacing w:val="7"/>
          <w:sz w:val="23"/>
          <w:szCs w:val="23"/>
        </w:rPr>
        <w:t>合格的供应商提交的最后报价为基础，依次对磋商报价进行算术修正和政府采购政</w:t>
      </w:r>
      <w:r>
        <w:rPr>
          <w:rFonts w:hint="default" w:ascii="宋体" w:hAnsi="宋体" w:cs="宋体"/>
          <w:sz w:val="23"/>
          <w:szCs w:val="23"/>
        </w:rPr>
        <w:t xml:space="preserve"> </w:t>
      </w:r>
      <w:r>
        <w:rPr>
          <w:rFonts w:hint="default" w:ascii="宋体" w:hAnsi="宋体" w:cs="宋体"/>
          <w:spacing w:val="8"/>
          <w:sz w:val="23"/>
          <w:szCs w:val="23"/>
        </w:rPr>
        <w:t>策优惠价格扣除计算</w:t>
      </w:r>
      <w:r>
        <w:rPr>
          <w:rFonts w:hint="default" w:ascii="宋体" w:hAnsi="宋体" w:cs="宋体"/>
          <w:spacing w:val="6"/>
          <w:sz w:val="23"/>
          <w:szCs w:val="23"/>
        </w:rPr>
        <w:t>。</w:t>
      </w:r>
    </w:p>
    <w:p w14:paraId="50B2917D">
      <w:pPr>
        <w:spacing w:before="99" w:line="383" w:lineRule="auto"/>
        <w:ind w:firstLine="486"/>
        <w:rPr>
          <w:rFonts w:hint="default" w:ascii="宋体" w:hAnsi="宋体" w:cs="宋体"/>
          <w:sz w:val="23"/>
          <w:szCs w:val="23"/>
        </w:rPr>
      </w:pPr>
      <w:r>
        <w:rPr>
          <w:rFonts w:hint="default" w:ascii="宋体" w:hAnsi="宋体" w:cs="宋体"/>
          <w:spacing w:val="14"/>
          <w:sz w:val="23"/>
          <w:szCs w:val="23"/>
        </w:rPr>
        <w:t>30.4</w:t>
      </w:r>
      <w:r>
        <w:rPr>
          <w:rFonts w:hint="default" w:ascii="宋体" w:hAnsi="宋体" w:cs="宋体"/>
          <w:spacing w:val="7"/>
          <w:sz w:val="23"/>
          <w:szCs w:val="23"/>
        </w:rPr>
        <w:t xml:space="preserve"> 价格分采用低价优先法计算，即满足磋商文件要求且磋商报价最低的磋商</w:t>
      </w:r>
      <w:r>
        <w:rPr>
          <w:rFonts w:hint="default" w:ascii="宋体" w:hAnsi="宋体" w:cs="宋体"/>
          <w:sz w:val="23"/>
          <w:szCs w:val="23"/>
        </w:rPr>
        <w:t xml:space="preserve"> </w:t>
      </w:r>
      <w:r>
        <w:rPr>
          <w:rFonts w:hint="default" w:ascii="宋体" w:hAnsi="宋体" w:cs="宋体"/>
          <w:spacing w:val="16"/>
          <w:sz w:val="23"/>
          <w:szCs w:val="23"/>
        </w:rPr>
        <w:t>报价</w:t>
      </w:r>
      <w:r>
        <w:rPr>
          <w:rFonts w:hint="default" w:ascii="宋体" w:hAnsi="宋体" w:cs="宋体"/>
          <w:spacing w:val="10"/>
          <w:sz w:val="23"/>
          <w:szCs w:val="23"/>
        </w:rPr>
        <w:t>为</w:t>
      </w:r>
      <w:r>
        <w:rPr>
          <w:rFonts w:hint="default" w:ascii="宋体" w:hAnsi="宋体" w:cs="宋体"/>
          <w:spacing w:val="8"/>
          <w:sz w:val="23"/>
          <w:szCs w:val="23"/>
        </w:rPr>
        <w:t>磋商基准价，其价格分为满分，其他有效供应商的价格分按照下列公式计算：</w:t>
      </w:r>
    </w:p>
    <w:p w14:paraId="46256CDE">
      <w:pPr>
        <w:spacing w:before="100" w:line="226" w:lineRule="auto"/>
        <w:ind w:left="480"/>
        <w:rPr>
          <w:rFonts w:hint="default" w:ascii="宋体" w:hAnsi="宋体" w:cs="宋体"/>
          <w:sz w:val="23"/>
          <w:szCs w:val="23"/>
        </w:rPr>
      </w:pPr>
      <w:r>
        <w:rPr>
          <w:rFonts w:hint="default" w:ascii="宋体" w:hAnsi="宋体" w:cs="宋体"/>
          <w:spacing w:val="8"/>
          <w:sz w:val="23"/>
          <w:szCs w:val="23"/>
        </w:rPr>
        <w:t>磋商报价</w:t>
      </w:r>
      <w:r>
        <w:rPr>
          <w:rFonts w:hint="default" w:ascii="宋体" w:hAnsi="宋体" w:cs="宋体"/>
          <w:spacing w:val="7"/>
          <w:sz w:val="23"/>
          <w:szCs w:val="23"/>
        </w:rPr>
        <w:t>得</w:t>
      </w:r>
      <w:r>
        <w:rPr>
          <w:rFonts w:hint="default" w:ascii="宋体" w:hAnsi="宋体" w:cs="宋体"/>
          <w:spacing w:val="4"/>
          <w:sz w:val="23"/>
          <w:szCs w:val="23"/>
        </w:rPr>
        <w:t>分= (磋商基准价／最后磋商报价)×价格权值分</w:t>
      </w:r>
    </w:p>
    <w:p w14:paraId="555EFE21">
      <w:pPr>
        <w:spacing w:before="307" w:line="227" w:lineRule="auto"/>
        <w:ind w:left="485"/>
        <w:rPr>
          <w:rFonts w:hint="default" w:ascii="宋体" w:hAnsi="宋体" w:cs="宋体"/>
          <w:sz w:val="23"/>
          <w:szCs w:val="23"/>
        </w:rPr>
      </w:pPr>
      <w:r>
        <w:rPr>
          <w:rFonts w:hint="default" w:ascii="宋体" w:hAnsi="宋体" w:cs="宋体"/>
          <w:spacing w:val="10"/>
          <w:sz w:val="23"/>
          <w:szCs w:val="23"/>
        </w:rPr>
        <w:t>项目评审过程中，不得去掉最后报价中的最高报价和最低报价。</w:t>
      </w:r>
    </w:p>
    <w:p w14:paraId="33D7C9B9">
      <w:pPr>
        <w:spacing w:before="305" w:line="226" w:lineRule="auto"/>
        <w:ind w:left="480"/>
        <w:rPr>
          <w:rFonts w:hint="default" w:ascii="宋体" w:hAnsi="宋体" w:cs="宋体"/>
          <w:sz w:val="23"/>
          <w:szCs w:val="23"/>
        </w:rPr>
      </w:pPr>
      <w:r>
        <w:rPr>
          <w:rFonts w:hint="default" w:ascii="宋体" w:hAnsi="宋体" w:cs="宋体"/>
          <w:spacing w:val="9"/>
          <w:sz w:val="23"/>
          <w:szCs w:val="23"/>
        </w:rPr>
        <w:t>磋商报价高于采购人控制价为无效响应</w:t>
      </w:r>
      <w:r>
        <w:rPr>
          <w:rFonts w:hint="default" w:ascii="宋体" w:hAnsi="宋体" w:cs="宋体"/>
          <w:spacing w:val="8"/>
          <w:sz w:val="23"/>
          <w:szCs w:val="23"/>
        </w:rPr>
        <w:t>。</w:t>
      </w:r>
    </w:p>
    <w:p w14:paraId="50991A8E">
      <w:pPr>
        <w:spacing w:before="304" w:line="226" w:lineRule="auto"/>
        <w:ind w:left="482"/>
        <w:rPr>
          <w:rFonts w:hint="default" w:ascii="宋体" w:hAnsi="宋体" w:cs="宋体"/>
          <w:sz w:val="23"/>
          <w:szCs w:val="23"/>
        </w:rPr>
      </w:pPr>
      <w:r>
        <w:rPr>
          <w:rFonts w:hint="default" w:ascii="宋体" w:hAnsi="宋体" w:cs="宋体"/>
          <w:spacing w:val="8"/>
          <w:sz w:val="23"/>
          <w:szCs w:val="23"/>
        </w:rPr>
        <w:t>本项所</w:t>
      </w:r>
      <w:r>
        <w:rPr>
          <w:rFonts w:hint="default" w:ascii="宋体" w:hAnsi="宋体" w:cs="宋体"/>
          <w:spacing w:val="7"/>
          <w:sz w:val="23"/>
          <w:szCs w:val="23"/>
        </w:rPr>
        <w:t>称</w:t>
      </w:r>
      <w:r>
        <w:rPr>
          <w:rFonts w:hint="default" w:ascii="宋体" w:hAnsi="宋体" w:cs="宋体"/>
          <w:spacing w:val="4"/>
          <w:sz w:val="23"/>
          <w:szCs w:val="23"/>
        </w:rPr>
        <w:t>磋商报价为按本章第 30.3 款规定评价后的磋商报价。</w:t>
      </w:r>
    </w:p>
    <w:p w14:paraId="410C8872">
      <w:pPr>
        <w:spacing w:before="48" w:line="384" w:lineRule="auto"/>
        <w:ind w:left="3" w:right="88" w:firstLine="481"/>
        <w:rPr>
          <w:rFonts w:hint="default" w:ascii="宋体" w:hAnsi="宋体" w:cs="宋体"/>
          <w:spacing w:val="6"/>
          <w:sz w:val="23"/>
          <w:szCs w:val="23"/>
        </w:rPr>
      </w:pPr>
      <w:r>
        <w:rPr>
          <w:rFonts w:hint="default" w:ascii="宋体" w:hAnsi="宋体" w:cs="宋体"/>
          <w:spacing w:val="12"/>
          <w:sz w:val="23"/>
          <w:szCs w:val="23"/>
        </w:rPr>
        <w:t>30.</w:t>
      </w:r>
      <w:r>
        <w:rPr>
          <w:rFonts w:hint="default" w:ascii="宋体" w:hAnsi="宋体" w:cs="宋体"/>
          <w:spacing w:val="6"/>
          <w:sz w:val="23"/>
          <w:szCs w:val="23"/>
        </w:rPr>
        <w:t>5 涉及政府采购政策优惠的，按【磋商须知前附表】规定调整。</w:t>
      </w:r>
    </w:p>
    <w:p w14:paraId="7464FD80">
      <w:pPr>
        <w:spacing w:before="48" w:line="384" w:lineRule="auto"/>
        <w:ind w:left="3" w:right="88" w:firstLine="481"/>
        <w:rPr>
          <w:rFonts w:hint="default" w:ascii="宋体" w:hAnsi="宋体" w:cs="宋体"/>
          <w:sz w:val="23"/>
          <w:szCs w:val="23"/>
        </w:rPr>
      </w:pPr>
      <w:r>
        <w:rPr>
          <w:rFonts w:hint="default" w:ascii="宋体" w:hAnsi="宋体" w:cs="宋体"/>
          <w:spacing w:val="14"/>
          <w:sz w:val="23"/>
          <w:szCs w:val="23"/>
        </w:rPr>
        <w:t>3</w:t>
      </w:r>
      <w:r>
        <w:rPr>
          <w:rFonts w:hint="default" w:ascii="宋体" w:hAnsi="宋体" w:cs="宋体"/>
          <w:spacing w:val="11"/>
          <w:sz w:val="23"/>
          <w:szCs w:val="23"/>
        </w:rPr>
        <w:t>0</w:t>
      </w:r>
      <w:r>
        <w:rPr>
          <w:rFonts w:hint="default" w:ascii="宋体" w:hAnsi="宋体" w:cs="宋体"/>
          <w:spacing w:val="7"/>
          <w:sz w:val="23"/>
          <w:szCs w:val="23"/>
        </w:rPr>
        <w:t>.6 评审时，磋商小组各成员应当独立对每个供应商的响应文件进行评价、评</w:t>
      </w:r>
      <w:r>
        <w:rPr>
          <w:rFonts w:hint="default" w:ascii="宋体" w:hAnsi="宋体" w:cs="宋体"/>
          <w:sz w:val="23"/>
          <w:szCs w:val="23"/>
        </w:rPr>
        <w:t xml:space="preserve"> </w:t>
      </w:r>
      <w:r>
        <w:rPr>
          <w:rFonts w:hint="default" w:ascii="宋体" w:hAnsi="宋体" w:cs="宋体"/>
          <w:spacing w:val="-2"/>
          <w:sz w:val="23"/>
          <w:szCs w:val="23"/>
        </w:rPr>
        <w:t>分</w:t>
      </w:r>
      <w:r>
        <w:rPr>
          <w:rFonts w:hint="default" w:ascii="宋体" w:hAnsi="宋体" w:cs="宋体"/>
          <w:spacing w:val="-1"/>
          <w:sz w:val="23"/>
          <w:szCs w:val="23"/>
        </w:rPr>
        <w:t>。</w:t>
      </w:r>
    </w:p>
    <w:p w14:paraId="3BC88B57">
      <w:pPr>
        <w:spacing w:before="96" w:line="308" w:lineRule="exact"/>
        <w:ind w:left="485"/>
        <w:rPr>
          <w:rFonts w:hint="default" w:ascii="宋体" w:hAnsi="宋体" w:cs="宋体"/>
          <w:sz w:val="23"/>
          <w:szCs w:val="23"/>
        </w:rPr>
      </w:pPr>
      <w:r>
        <w:rPr>
          <w:rFonts w:hint="default" w:ascii="宋体" w:hAnsi="宋体" w:cs="宋体"/>
          <w:spacing w:val="10"/>
          <w:position w:val="1"/>
          <w:sz w:val="23"/>
          <w:szCs w:val="23"/>
        </w:rPr>
        <w:t>3</w:t>
      </w:r>
      <w:r>
        <w:rPr>
          <w:rFonts w:hint="default" w:ascii="宋体" w:hAnsi="宋体" w:cs="宋体"/>
          <w:spacing w:val="8"/>
          <w:position w:val="1"/>
          <w:sz w:val="23"/>
          <w:szCs w:val="23"/>
        </w:rPr>
        <w:t>1.推荐成交候选供应商</w:t>
      </w:r>
    </w:p>
    <w:p w14:paraId="3A7893DC">
      <w:pPr>
        <w:spacing w:before="278" w:line="378" w:lineRule="auto"/>
        <w:ind w:right="2" w:firstLine="484"/>
        <w:rPr>
          <w:rFonts w:hint="default" w:ascii="宋体" w:hAnsi="宋体" w:cs="宋体"/>
          <w:sz w:val="23"/>
          <w:szCs w:val="23"/>
        </w:rPr>
      </w:pPr>
      <w:r>
        <w:rPr>
          <w:rFonts w:hint="default" w:ascii="宋体" w:hAnsi="宋体" w:cs="宋体"/>
          <w:spacing w:val="18"/>
          <w:sz w:val="23"/>
          <w:szCs w:val="23"/>
        </w:rPr>
        <w:t>31</w:t>
      </w:r>
      <w:r>
        <w:rPr>
          <w:rFonts w:hint="default" w:ascii="宋体" w:hAnsi="宋体" w:cs="宋体"/>
          <w:spacing w:val="14"/>
          <w:sz w:val="23"/>
          <w:szCs w:val="23"/>
        </w:rPr>
        <w:t>.</w:t>
      </w:r>
      <w:r>
        <w:rPr>
          <w:rFonts w:hint="default" w:ascii="宋体" w:hAnsi="宋体" w:cs="宋体"/>
          <w:spacing w:val="9"/>
          <w:sz w:val="23"/>
          <w:szCs w:val="23"/>
        </w:rPr>
        <w:t>1 磋商小组推荐响应文件满足磋商文件全部实质性要求且按评审因素的量化</w:t>
      </w:r>
      <w:r>
        <w:rPr>
          <w:rFonts w:hint="default" w:ascii="宋体" w:hAnsi="宋体" w:cs="宋体"/>
          <w:sz w:val="23"/>
          <w:szCs w:val="23"/>
        </w:rPr>
        <w:t xml:space="preserve"> </w:t>
      </w:r>
      <w:r>
        <w:rPr>
          <w:rFonts w:hint="default" w:ascii="宋体" w:hAnsi="宋体" w:cs="宋体"/>
          <w:spacing w:val="14"/>
          <w:sz w:val="23"/>
          <w:szCs w:val="23"/>
        </w:rPr>
        <w:t>指</w:t>
      </w:r>
      <w:r>
        <w:rPr>
          <w:rFonts w:hint="default" w:ascii="宋体" w:hAnsi="宋体" w:cs="宋体"/>
          <w:spacing w:val="8"/>
          <w:sz w:val="23"/>
          <w:szCs w:val="23"/>
        </w:rPr>
        <w:t>标</w:t>
      </w:r>
      <w:r>
        <w:rPr>
          <w:rFonts w:hint="default" w:ascii="宋体" w:hAnsi="宋体" w:cs="宋体"/>
          <w:spacing w:val="7"/>
          <w:sz w:val="23"/>
          <w:szCs w:val="23"/>
        </w:rPr>
        <w:t>评审得分最高的供应商为成交候选供应商的评审方法，根据综合评分情况，按得</w:t>
      </w:r>
      <w:r>
        <w:rPr>
          <w:rFonts w:hint="default" w:ascii="宋体" w:hAnsi="宋体" w:cs="宋体"/>
          <w:sz w:val="23"/>
          <w:szCs w:val="23"/>
        </w:rPr>
        <w:t xml:space="preserve"> </w:t>
      </w:r>
      <w:r>
        <w:rPr>
          <w:rFonts w:hint="default" w:ascii="宋体" w:hAnsi="宋体" w:cs="宋体"/>
          <w:spacing w:val="4"/>
          <w:sz w:val="23"/>
          <w:szCs w:val="23"/>
        </w:rPr>
        <w:t>分由高到低顺序推荐 3 名以上成交候选供应商，并编写评审报告。得分相同的，按</w:t>
      </w:r>
      <w:r>
        <w:rPr>
          <w:rFonts w:hint="default" w:ascii="宋体" w:hAnsi="宋体" w:cs="宋体"/>
          <w:sz w:val="23"/>
          <w:szCs w:val="23"/>
        </w:rPr>
        <w:t xml:space="preserve">最 </w:t>
      </w:r>
      <w:r>
        <w:rPr>
          <w:rFonts w:hint="default" w:ascii="宋体" w:hAnsi="宋体" w:cs="宋体"/>
          <w:spacing w:val="14"/>
          <w:sz w:val="23"/>
          <w:szCs w:val="23"/>
        </w:rPr>
        <w:t>后</w:t>
      </w:r>
      <w:r>
        <w:rPr>
          <w:rFonts w:hint="default" w:ascii="宋体" w:hAnsi="宋体" w:cs="宋体"/>
          <w:spacing w:val="8"/>
          <w:sz w:val="23"/>
          <w:szCs w:val="23"/>
        </w:rPr>
        <w:t>报</w:t>
      </w:r>
      <w:r>
        <w:rPr>
          <w:rFonts w:hint="default" w:ascii="宋体" w:hAnsi="宋体" w:cs="宋体"/>
          <w:spacing w:val="7"/>
          <w:sz w:val="23"/>
          <w:szCs w:val="23"/>
        </w:rPr>
        <w:t>价由低到高顺序排列。得分且最后报价相同的，按技术部分得分由高到低的顺序</w:t>
      </w:r>
      <w:r>
        <w:rPr>
          <w:rFonts w:hint="default" w:ascii="宋体" w:hAnsi="宋体" w:cs="宋体"/>
          <w:sz w:val="23"/>
          <w:szCs w:val="23"/>
        </w:rPr>
        <w:t xml:space="preserve"> </w:t>
      </w:r>
      <w:r>
        <w:rPr>
          <w:rFonts w:hint="default" w:ascii="宋体" w:hAnsi="宋体" w:cs="宋体"/>
          <w:spacing w:val="4"/>
          <w:sz w:val="23"/>
          <w:szCs w:val="23"/>
        </w:rPr>
        <w:t>推</w:t>
      </w:r>
      <w:r>
        <w:rPr>
          <w:rFonts w:hint="default" w:ascii="宋体" w:hAnsi="宋体" w:cs="宋体"/>
          <w:spacing w:val="3"/>
          <w:sz w:val="23"/>
          <w:szCs w:val="23"/>
        </w:rPr>
        <w:t>荐。</w:t>
      </w:r>
    </w:p>
    <w:p w14:paraId="0F3F44B0">
      <w:pPr>
        <w:spacing w:before="100" w:line="374" w:lineRule="auto"/>
        <w:ind w:left="1" w:right="2" w:firstLine="483"/>
        <w:rPr>
          <w:rFonts w:hint="default" w:ascii="宋体" w:hAnsi="宋体" w:cs="宋体"/>
          <w:sz w:val="23"/>
          <w:szCs w:val="23"/>
        </w:rPr>
      </w:pPr>
      <w:r>
        <w:rPr>
          <w:rFonts w:hint="default" w:ascii="宋体" w:hAnsi="宋体" w:cs="宋体"/>
          <w:spacing w:val="12"/>
          <w:sz w:val="23"/>
          <w:szCs w:val="23"/>
        </w:rPr>
        <w:t>31</w:t>
      </w:r>
      <w:r>
        <w:rPr>
          <w:rFonts w:hint="default" w:ascii="宋体" w:hAnsi="宋体" w:cs="宋体"/>
          <w:spacing w:val="7"/>
          <w:sz w:val="23"/>
          <w:szCs w:val="23"/>
        </w:rPr>
        <w:t>.</w:t>
      </w:r>
      <w:r>
        <w:rPr>
          <w:rFonts w:hint="default" w:ascii="宋体" w:hAnsi="宋体" w:cs="宋体"/>
          <w:spacing w:val="6"/>
          <w:sz w:val="23"/>
          <w:szCs w:val="23"/>
        </w:rPr>
        <w:t>2 除市场竞争不充分的科研项目， 以及需要扶持的科技成果转化项目可以推</w:t>
      </w:r>
      <w:r>
        <w:rPr>
          <w:rFonts w:hint="default" w:ascii="宋体" w:hAnsi="宋体" w:cs="宋体"/>
          <w:sz w:val="23"/>
          <w:szCs w:val="23"/>
        </w:rPr>
        <w:t xml:space="preserve"> </w:t>
      </w:r>
      <w:r>
        <w:rPr>
          <w:rFonts w:hint="default" w:ascii="宋体" w:hAnsi="宋体" w:cs="宋体"/>
          <w:spacing w:val="2"/>
          <w:sz w:val="23"/>
          <w:szCs w:val="23"/>
        </w:rPr>
        <w:t>荐 2 家成</w:t>
      </w:r>
      <w:r>
        <w:rPr>
          <w:rFonts w:hint="default" w:ascii="宋体" w:hAnsi="宋体" w:cs="宋体"/>
          <w:spacing w:val="1"/>
          <w:sz w:val="23"/>
          <w:szCs w:val="23"/>
        </w:rPr>
        <w:t>交候选供应商外，其他项目成交候选供应商数量为 3 名。</w:t>
      </w:r>
    </w:p>
    <w:p w14:paraId="67BA143C">
      <w:pPr>
        <w:spacing w:line="309" w:lineRule="exact"/>
        <w:ind w:left="485"/>
        <w:rPr>
          <w:rFonts w:hint="default" w:ascii="宋体" w:hAnsi="宋体" w:cs="宋体"/>
          <w:sz w:val="23"/>
          <w:szCs w:val="23"/>
        </w:rPr>
      </w:pPr>
      <w:r>
        <w:rPr>
          <w:rFonts w:hint="default" w:ascii="宋体" w:hAnsi="宋体" w:cs="宋体"/>
          <w:spacing w:val="12"/>
          <w:position w:val="1"/>
          <w:sz w:val="23"/>
          <w:szCs w:val="23"/>
        </w:rPr>
        <w:t>3</w:t>
      </w:r>
      <w:r>
        <w:rPr>
          <w:rFonts w:hint="default" w:ascii="宋体" w:hAnsi="宋体" w:cs="宋体"/>
          <w:spacing w:val="7"/>
          <w:position w:val="1"/>
          <w:sz w:val="23"/>
          <w:szCs w:val="23"/>
        </w:rPr>
        <w:t>2.确定成交供应商</w:t>
      </w:r>
    </w:p>
    <w:p w14:paraId="6A230BDA">
      <w:pPr>
        <w:spacing w:before="159" w:line="226" w:lineRule="auto"/>
        <w:ind w:left="485"/>
        <w:rPr>
          <w:rFonts w:hint="default" w:ascii="宋体" w:hAnsi="宋体" w:cs="宋体"/>
          <w:sz w:val="23"/>
          <w:szCs w:val="23"/>
        </w:rPr>
      </w:pPr>
      <w:r>
        <w:rPr>
          <w:rFonts w:hint="default" w:ascii="宋体" w:hAnsi="宋体" w:cs="宋体"/>
          <w:spacing w:val="6"/>
          <w:sz w:val="23"/>
          <w:szCs w:val="23"/>
        </w:rPr>
        <w:t>32.1 采购代理</w:t>
      </w:r>
      <w:r>
        <w:rPr>
          <w:rFonts w:hint="default" w:ascii="宋体" w:hAnsi="宋体" w:cs="宋体"/>
          <w:spacing w:val="4"/>
          <w:sz w:val="23"/>
          <w:szCs w:val="23"/>
        </w:rPr>
        <w:t>机</w:t>
      </w:r>
      <w:r>
        <w:rPr>
          <w:rFonts w:hint="default" w:ascii="宋体" w:hAnsi="宋体" w:cs="宋体"/>
          <w:spacing w:val="3"/>
          <w:sz w:val="23"/>
          <w:szCs w:val="23"/>
        </w:rPr>
        <w:t>构应当在磋商结束后 2 个工作日内将评审报告送采购人确认。</w:t>
      </w:r>
    </w:p>
    <w:p w14:paraId="0E38A96C">
      <w:pPr>
        <w:spacing w:before="185" w:line="375" w:lineRule="auto"/>
        <w:ind w:right="2" w:firstLine="484"/>
        <w:rPr>
          <w:rFonts w:hint="default" w:ascii="宋体" w:hAnsi="宋体" w:cs="宋体"/>
          <w:sz w:val="23"/>
          <w:szCs w:val="23"/>
        </w:rPr>
      </w:pPr>
      <w:r>
        <w:rPr>
          <w:rFonts w:hint="default" w:ascii="宋体" w:hAnsi="宋体" w:cs="宋体"/>
          <w:spacing w:val="10"/>
          <w:sz w:val="23"/>
          <w:szCs w:val="23"/>
        </w:rPr>
        <w:t>32.2</w:t>
      </w:r>
      <w:r>
        <w:rPr>
          <w:rFonts w:hint="default" w:ascii="宋体" w:hAnsi="宋体" w:cs="宋体"/>
          <w:spacing w:val="5"/>
          <w:sz w:val="23"/>
          <w:szCs w:val="23"/>
        </w:rPr>
        <w:t xml:space="preserve"> 采购人应当在收到评审报告后 5 个工作日内，从评审报告提出的成交候选</w:t>
      </w:r>
      <w:r>
        <w:rPr>
          <w:rFonts w:hint="default" w:ascii="宋体" w:hAnsi="宋体" w:cs="宋体"/>
          <w:sz w:val="23"/>
          <w:szCs w:val="23"/>
        </w:rPr>
        <w:t xml:space="preserve"> </w:t>
      </w:r>
      <w:r>
        <w:rPr>
          <w:rFonts w:hint="default" w:ascii="宋体" w:hAnsi="宋体" w:cs="宋体"/>
          <w:spacing w:val="14"/>
          <w:sz w:val="23"/>
          <w:szCs w:val="23"/>
        </w:rPr>
        <w:t>供</w:t>
      </w:r>
      <w:r>
        <w:rPr>
          <w:rFonts w:hint="default" w:ascii="宋体" w:hAnsi="宋体" w:cs="宋体"/>
          <w:spacing w:val="8"/>
          <w:sz w:val="23"/>
          <w:szCs w:val="23"/>
        </w:rPr>
        <w:t>应</w:t>
      </w:r>
      <w:r>
        <w:rPr>
          <w:rFonts w:hint="default" w:ascii="宋体" w:hAnsi="宋体" w:cs="宋体"/>
          <w:spacing w:val="7"/>
          <w:sz w:val="23"/>
          <w:szCs w:val="23"/>
        </w:rPr>
        <w:t>商中，按照排序由高到低的原则确定成交供应商，也可以书面授权磋商小组直接</w:t>
      </w:r>
      <w:r>
        <w:rPr>
          <w:rFonts w:hint="default" w:ascii="宋体" w:hAnsi="宋体" w:cs="宋体"/>
          <w:sz w:val="23"/>
          <w:szCs w:val="23"/>
        </w:rPr>
        <w:t xml:space="preserve"> </w:t>
      </w:r>
      <w:r>
        <w:rPr>
          <w:rFonts w:hint="default" w:ascii="宋体" w:hAnsi="宋体" w:cs="宋体"/>
          <w:spacing w:val="14"/>
          <w:sz w:val="23"/>
          <w:szCs w:val="23"/>
        </w:rPr>
        <w:t>确</w:t>
      </w:r>
      <w:r>
        <w:rPr>
          <w:rFonts w:hint="default" w:ascii="宋体" w:hAnsi="宋体" w:cs="宋体"/>
          <w:spacing w:val="8"/>
          <w:sz w:val="23"/>
          <w:szCs w:val="23"/>
        </w:rPr>
        <w:t>定</w:t>
      </w:r>
      <w:r>
        <w:rPr>
          <w:rFonts w:hint="default" w:ascii="宋体" w:hAnsi="宋体" w:cs="宋体"/>
          <w:spacing w:val="7"/>
          <w:sz w:val="23"/>
          <w:szCs w:val="23"/>
        </w:rPr>
        <w:t>成交供应商。采购人逾期未确定成交供应商且不提出异议的，视为确定评审报告</w:t>
      </w:r>
      <w:r>
        <w:rPr>
          <w:rFonts w:hint="default" w:ascii="宋体" w:hAnsi="宋体" w:cs="宋体"/>
          <w:sz w:val="23"/>
          <w:szCs w:val="23"/>
        </w:rPr>
        <w:t xml:space="preserve"> </w:t>
      </w:r>
      <w:r>
        <w:rPr>
          <w:rFonts w:hint="default" w:ascii="宋体" w:hAnsi="宋体" w:cs="宋体"/>
          <w:spacing w:val="9"/>
          <w:sz w:val="23"/>
          <w:szCs w:val="23"/>
        </w:rPr>
        <w:t>提出的排序第一的供应商为成交供应商</w:t>
      </w:r>
      <w:r>
        <w:rPr>
          <w:rFonts w:hint="default" w:ascii="宋体" w:hAnsi="宋体" w:cs="宋体"/>
          <w:spacing w:val="7"/>
          <w:sz w:val="23"/>
          <w:szCs w:val="23"/>
        </w:rPr>
        <w:t>。</w:t>
      </w:r>
    </w:p>
    <w:p w14:paraId="3173F3D9">
      <w:pPr>
        <w:spacing w:line="308" w:lineRule="exact"/>
        <w:ind w:left="5"/>
        <w:rPr>
          <w:rFonts w:hint="default" w:ascii="宋体" w:hAnsi="宋体" w:cs="宋体"/>
          <w:sz w:val="23"/>
          <w:szCs w:val="23"/>
        </w:rPr>
      </w:pPr>
      <w:r>
        <w:rPr>
          <w:rFonts w:hint="default" w:ascii="宋体" w:hAnsi="宋体" w:cs="宋体"/>
          <w:spacing w:val="12"/>
          <w:position w:val="1"/>
          <w:sz w:val="23"/>
          <w:szCs w:val="23"/>
        </w:rPr>
        <w:t>3</w:t>
      </w:r>
      <w:r>
        <w:rPr>
          <w:rFonts w:hint="default" w:ascii="宋体" w:hAnsi="宋体" w:cs="宋体"/>
          <w:spacing w:val="7"/>
          <w:position w:val="1"/>
          <w:sz w:val="23"/>
          <w:szCs w:val="23"/>
        </w:rPr>
        <w:t>3.磋商的特殊情形</w:t>
      </w:r>
    </w:p>
    <w:p w14:paraId="37F10A85">
      <w:pPr>
        <w:spacing w:before="158" w:line="375" w:lineRule="auto"/>
        <w:ind w:firstLine="485"/>
        <w:rPr>
          <w:rFonts w:hint="default" w:ascii="宋体" w:hAnsi="宋体" w:cs="宋体"/>
          <w:sz w:val="23"/>
          <w:szCs w:val="23"/>
        </w:rPr>
      </w:pPr>
      <w:r>
        <w:rPr>
          <w:rFonts w:hint="default" w:ascii="宋体" w:hAnsi="宋体" w:cs="宋体"/>
          <w:spacing w:val="12"/>
          <w:sz w:val="23"/>
          <w:szCs w:val="23"/>
        </w:rPr>
        <w:t>33</w:t>
      </w:r>
      <w:r>
        <w:rPr>
          <w:rFonts w:hint="default" w:ascii="宋体" w:hAnsi="宋体" w:cs="宋体"/>
          <w:spacing w:val="8"/>
          <w:sz w:val="23"/>
          <w:szCs w:val="23"/>
        </w:rPr>
        <w:t>.</w:t>
      </w:r>
      <w:r>
        <w:rPr>
          <w:rFonts w:hint="default" w:ascii="宋体" w:hAnsi="宋体" w:cs="宋体"/>
          <w:spacing w:val="6"/>
          <w:sz w:val="23"/>
          <w:szCs w:val="23"/>
        </w:rPr>
        <w:t>1 市场竞争不充分的科研项目， 以及需要扶持的科技成果转化项目，磋商过</w:t>
      </w:r>
      <w:r>
        <w:rPr>
          <w:rFonts w:hint="default" w:ascii="宋体" w:hAnsi="宋体" w:cs="宋体"/>
          <w:sz w:val="23"/>
          <w:szCs w:val="23"/>
        </w:rPr>
        <w:t xml:space="preserve"> </w:t>
      </w:r>
      <w:r>
        <w:rPr>
          <w:rFonts w:hint="default" w:ascii="宋体" w:hAnsi="宋体" w:cs="宋体"/>
          <w:spacing w:val="14"/>
          <w:sz w:val="23"/>
          <w:szCs w:val="23"/>
        </w:rPr>
        <w:t>程中提交响应文件或者经评审实质性响应磋商文件要求提交最后报价的供应商只</w:t>
      </w:r>
      <w:r>
        <w:rPr>
          <w:rFonts w:hint="default" w:ascii="宋体" w:hAnsi="宋体" w:cs="宋体"/>
          <w:spacing w:val="10"/>
          <w:sz w:val="23"/>
          <w:szCs w:val="23"/>
        </w:rPr>
        <w:t>有</w:t>
      </w:r>
      <w:r>
        <w:rPr>
          <w:rFonts w:hint="default" w:ascii="宋体" w:hAnsi="宋体" w:cs="宋体"/>
          <w:sz w:val="23"/>
          <w:szCs w:val="23"/>
        </w:rPr>
        <w:t xml:space="preserve"> </w:t>
      </w:r>
      <w:r>
        <w:rPr>
          <w:rFonts w:hint="default" w:ascii="宋体" w:hAnsi="宋体" w:cs="宋体"/>
          <w:spacing w:val="9"/>
          <w:sz w:val="23"/>
          <w:szCs w:val="23"/>
        </w:rPr>
        <w:t>两家时，供应商最低数量可以为两家</w:t>
      </w:r>
      <w:r>
        <w:rPr>
          <w:rFonts w:hint="default" w:ascii="宋体" w:hAnsi="宋体" w:cs="宋体"/>
          <w:spacing w:val="7"/>
          <w:sz w:val="23"/>
          <w:szCs w:val="23"/>
        </w:rPr>
        <w:t>。</w:t>
      </w:r>
    </w:p>
    <w:p w14:paraId="5C7EB4AB">
      <w:pPr>
        <w:spacing w:line="308" w:lineRule="exact"/>
        <w:ind w:left="5"/>
        <w:rPr>
          <w:rFonts w:hint="default" w:ascii="宋体" w:hAnsi="宋体" w:cs="宋体"/>
          <w:sz w:val="23"/>
          <w:szCs w:val="23"/>
        </w:rPr>
      </w:pPr>
      <w:r>
        <w:rPr>
          <w:rFonts w:hint="default" w:ascii="宋体" w:hAnsi="宋体" w:cs="宋体"/>
          <w:spacing w:val="16"/>
          <w:position w:val="1"/>
          <w:sz w:val="23"/>
          <w:szCs w:val="23"/>
        </w:rPr>
        <w:t>3</w:t>
      </w:r>
      <w:r>
        <w:rPr>
          <w:rFonts w:hint="default" w:ascii="宋体" w:hAnsi="宋体" w:cs="宋体"/>
          <w:spacing w:val="8"/>
          <w:position w:val="1"/>
          <w:sz w:val="23"/>
          <w:szCs w:val="23"/>
        </w:rPr>
        <w:t>4.竞争性磋商采购活动终止</w:t>
      </w:r>
    </w:p>
    <w:p w14:paraId="77BF7A17">
      <w:pPr>
        <w:spacing w:before="156" w:line="376" w:lineRule="auto"/>
        <w:ind w:left="4" w:right="88" w:firstLine="480"/>
        <w:rPr>
          <w:rFonts w:hint="default" w:ascii="宋体" w:hAnsi="宋体" w:cs="宋体"/>
          <w:sz w:val="23"/>
          <w:szCs w:val="23"/>
        </w:rPr>
      </w:pPr>
      <w:r>
        <w:rPr>
          <w:rFonts w:hint="default" w:ascii="宋体" w:hAnsi="宋体" w:cs="宋体"/>
          <w:spacing w:val="14"/>
          <w:sz w:val="23"/>
          <w:szCs w:val="23"/>
        </w:rPr>
        <w:t>3</w:t>
      </w:r>
      <w:r>
        <w:rPr>
          <w:rFonts w:hint="default" w:ascii="宋体" w:hAnsi="宋体" w:cs="宋体"/>
          <w:spacing w:val="11"/>
          <w:sz w:val="23"/>
          <w:szCs w:val="23"/>
        </w:rPr>
        <w:t>4</w:t>
      </w:r>
      <w:r>
        <w:rPr>
          <w:rFonts w:hint="default" w:ascii="宋体" w:hAnsi="宋体" w:cs="宋体"/>
          <w:spacing w:val="7"/>
          <w:sz w:val="23"/>
          <w:szCs w:val="23"/>
        </w:rPr>
        <w:t>.1 出现下列情形之一的，采购人或者采购代理机构应当终止竞争性磋商采购</w:t>
      </w:r>
      <w:r>
        <w:rPr>
          <w:rFonts w:hint="default" w:ascii="宋体" w:hAnsi="宋体" w:cs="宋体"/>
          <w:sz w:val="23"/>
          <w:szCs w:val="23"/>
        </w:rPr>
        <w:t xml:space="preserve"> </w:t>
      </w:r>
      <w:r>
        <w:rPr>
          <w:rFonts w:hint="default" w:ascii="宋体" w:hAnsi="宋体" w:cs="宋体"/>
          <w:spacing w:val="18"/>
          <w:sz w:val="23"/>
          <w:szCs w:val="23"/>
        </w:rPr>
        <w:t>活</w:t>
      </w:r>
      <w:r>
        <w:rPr>
          <w:rFonts w:hint="default" w:ascii="宋体" w:hAnsi="宋体" w:cs="宋体"/>
          <w:spacing w:val="9"/>
          <w:sz w:val="23"/>
          <w:szCs w:val="23"/>
        </w:rPr>
        <w:t>动，在指定的媒体上发布项目终止公告并说明原因，重新开展采购活动：</w:t>
      </w:r>
    </w:p>
    <w:p w14:paraId="2E10E6B1">
      <w:pPr>
        <w:spacing w:line="228" w:lineRule="auto"/>
        <w:ind w:left="492"/>
        <w:rPr>
          <w:rFonts w:hint="default" w:ascii="宋体" w:hAnsi="宋体" w:cs="宋体"/>
          <w:sz w:val="23"/>
          <w:szCs w:val="23"/>
        </w:rPr>
      </w:pPr>
      <w:r>
        <w:rPr>
          <w:rFonts w:hint="default" w:ascii="宋体" w:hAnsi="宋体" w:cs="宋体"/>
          <w:spacing w:val="17"/>
          <w:sz w:val="23"/>
          <w:szCs w:val="23"/>
        </w:rPr>
        <w:t>(</w:t>
      </w:r>
      <w:r>
        <w:rPr>
          <w:rFonts w:hint="default" w:ascii="宋体" w:hAnsi="宋体" w:cs="宋体"/>
          <w:spacing w:val="12"/>
          <w:sz w:val="23"/>
          <w:szCs w:val="23"/>
        </w:rPr>
        <w:t>1) 因情况变化，不再符合规定的竞争性磋商采购方式适用情形的；</w:t>
      </w:r>
    </w:p>
    <w:p w14:paraId="660EF957">
      <w:pPr>
        <w:spacing w:before="181" w:line="227" w:lineRule="auto"/>
        <w:ind w:left="492"/>
        <w:rPr>
          <w:rFonts w:hint="default" w:ascii="宋体" w:hAnsi="宋体" w:cs="宋体"/>
          <w:sz w:val="23"/>
          <w:szCs w:val="23"/>
        </w:rPr>
      </w:pPr>
      <w:r>
        <w:rPr>
          <w:rFonts w:hint="default" w:ascii="宋体" w:hAnsi="宋体" w:cs="宋体"/>
          <w:spacing w:val="16"/>
          <w:sz w:val="23"/>
          <w:szCs w:val="23"/>
        </w:rPr>
        <w:t>(</w:t>
      </w:r>
      <w:r>
        <w:rPr>
          <w:rFonts w:hint="default" w:ascii="宋体" w:hAnsi="宋体" w:cs="宋体"/>
          <w:spacing w:val="13"/>
          <w:sz w:val="23"/>
          <w:szCs w:val="23"/>
        </w:rPr>
        <w:t>2) 出现影响采购公正的违法、违规行为的；</w:t>
      </w:r>
    </w:p>
    <w:p w14:paraId="30DF2B18">
      <w:pPr>
        <w:spacing w:before="183" w:line="375" w:lineRule="auto"/>
        <w:ind w:left="4" w:right="2" w:firstLine="487"/>
        <w:rPr>
          <w:rFonts w:hint="default" w:ascii="宋体" w:hAnsi="宋体" w:cs="宋体"/>
          <w:sz w:val="23"/>
          <w:szCs w:val="23"/>
        </w:rPr>
      </w:pPr>
      <w:r>
        <w:rPr>
          <w:rFonts w:hint="default" w:ascii="宋体" w:hAnsi="宋体" w:cs="宋体"/>
          <w:spacing w:val="6"/>
          <w:sz w:val="23"/>
          <w:szCs w:val="23"/>
        </w:rPr>
        <w:t>(3) 除本章 33.1 款规定情形外，在采购过程中符合竞争要求的供应商或者报</w:t>
      </w:r>
      <w:r>
        <w:rPr>
          <w:rFonts w:hint="default" w:ascii="宋体" w:hAnsi="宋体" w:cs="宋体"/>
          <w:spacing w:val="1"/>
          <w:sz w:val="23"/>
          <w:szCs w:val="23"/>
        </w:rPr>
        <w:t>价</w:t>
      </w:r>
      <w:r>
        <w:rPr>
          <w:rFonts w:hint="default" w:ascii="宋体" w:hAnsi="宋体" w:cs="宋体"/>
          <w:spacing w:val="4"/>
          <w:sz w:val="23"/>
          <w:szCs w:val="23"/>
        </w:rPr>
        <w:t>未超过采购预算的供</w:t>
      </w:r>
      <w:r>
        <w:rPr>
          <w:rFonts w:hint="default" w:ascii="宋体" w:hAnsi="宋体" w:cs="宋体"/>
          <w:spacing w:val="2"/>
          <w:sz w:val="23"/>
          <w:szCs w:val="23"/>
        </w:rPr>
        <w:t>应商不足 3 家的，或者提交最后报价的供应商少于 3 家的；</w:t>
      </w:r>
    </w:p>
    <w:p w14:paraId="2AED39E4">
      <w:pPr>
        <w:spacing w:line="228" w:lineRule="auto"/>
        <w:ind w:left="492"/>
        <w:rPr>
          <w:rFonts w:hint="default" w:ascii="宋体" w:hAnsi="宋体" w:cs="宋体"/>
          <w:sz w:val="23"/>
          <w:szCs w:val="23"/>
        </w:rPr>
      </w:pPr>
      <w:r>
        <w:rPr>
          <w:rFonts w:hint="default" w:ascii="宋体" w:hAnsi="宋体" w:cs="宋体"/>
          <w:spacing w:val="14"/>
          <w:sz w:val="23"/>
          <w:szCs w:val="23"/>
        </w:rPr>
        <w:t>(4) 因重大变故，采购任务取消的</w:t>
      </w:r>
      <w:r>
        <w:rPr>
          <w:rFonts w:hint="default" w:ascii="宋体" w:hAnsi="宋体" w:cs="宋体"/>
          <w:spacing w:val="11"/>
          <w:sz w:val="23"/>
          <w:szCs w:val="23"/>
        </w:rPr>
        <w:t>。</w:t>
      </w:r>
    </w:p>
    <w:p w14:paraId="37E9752C">
      <w:pPr>
        <w:spacing w:before="47" w:line="375" w:lineRule="auto"/>
        <w:ind w:firstLine="485"/>
        <w:rPr>
          <w:rFonts w:hint="default" w:ascii="宋体" w:hAnsi="宋体" w:cs="宋体"/>
          <w:spacing w:val="7"/>
          <w:position w:val="1"/>
          <w:sz w:val="23"/>
          <w:szCs w:val="23"/>
        </w:rPr>
      </w:pPr>
      <w:r>
        <w:rPr>
          <w:rFonts w:hint="default" w:ascii="宋体" w:hAnsi="宋体" w:cs="宋体"/>
          <w:spacing w:val="8"/>
          <w:position w:val="1"/>
          <w:sz w:val="23"/>
          <w:szCs w:val="23"/>
        </w:rPr>
        <w:t>3</w:t>
      </w:r>
      <w:r>
        <w:rPr>
          <w:rFonts w:hint="default" w:ascii="宋体" w:hAnsi="宋体" w:cs="宋体"/>
          <w:spacing w:val="7"/>
          <w:position w:val="1"/>
          <w:sz w:val="23"/>
          <w:szCs w:val="23"/>
        </w:rPr>
        <w:t>5．重新评审</w:t>
      </w:r>
    </w:p>
    <w:p w14:paraId="17BDEC43">
      <w:pPr>
        <w:spacing w:before="47" w:line="375" w:lineRule="auto"/>
        <w:ind w:firstLine="485"/>
        <w:rPr>
          <w:rFonts w:hint="default" w:ascii="宋体" w:hAnsi="宋体" w:cs="宋体"/>
          <w:sz w:val="23"/>
          <w:szCs w:val="23"/>
        </w:rPr>
      </w:pPr>
      <w:r>
        <w:rPr>
          <w:rFonts w:hint="default" w:ascii="宋体" w:hAnsi="宋体" w:cs="宋体"/>
          <w:spacing w:val="10"/>
          <w:sz w:val="23"/>
          <w:szCs w:val="23"/>
        </w:rPr>
        <w:t>35.</w:t>
      </w:r>
      <w:r>
        <w:rPr>
          <w:rFonts w:hint="default" w:ascii="宋体" w:hAnsi="宋体" w:cs="宋体"/>
          <w:spacing w:val="7"/>
          <w:sz w:val="23"/>
          <w:szCs w:val="23"/>
        </w:rPr>
        <w:t>1</w:t>
      </w:r>
      <w:r>
        <w:rPr>
          <w:rFonts w:hint="default" w:ascii="宋体" w:hAnsi="宋体" w:cs="宋体"/>
          <w:spacing w:val="5"/>
          <w:sz w:val="23"/>
          <w:szCs w:val="23"/>
        </w:rPr>
        <w:t xml:space="preserve"> 除资格性审查认定错误、分值汇总计算错误、分项评分超出评分标准范围、</w:t>
      </w:r>
      <w:r>
        <w:rPr>
          <w:rFonts w:hint="default" w:ascii="宋体" w:hAnsi="宋体" w:cs="宋体"/>
          <w:sz w:val="23"/>
          <w:szCs w:val="23"/>
        </w:rPr>
        <w:t xml:space="preserve"> </w:t>
      </w:r>
      <w:r>
        <w:rPr>
          <w:rFonts w:hint="default" w:ascii="宋体" w:hAnsi="宋体" w:cs="宋体"/>
          <w:spacing w:val="14"/>
          <w:sz w:val="23"/>
          <w:szCs w:val="23"/>
        </w:rPr>
        <w:t>客</w:t>
      </w:r>
      <w:r>
        <w:rPr>
          <w:rFonts w:hint="default" w:ascii="宋体" w:hAnsi="宋体" w:cs="宋体"/>
          <w:spacing w:val="8"/>
          <w:sz w:val="23"/>
          <w:szCs w:val="23"/>
        </w:rPr>
        <w:t>观</w:t>
      </w:r>
      <w:r>
        <w:rPr>
          <w:rFonts w:hint="default" w:ascii="宋体" w:hAnsi="宋体" w:cs="宋体"/>
          <w:spacing w:val="7"/>
          <w:sz w:val="23"/>
          <w:szCs w:val="23"/>
        </w:rPr>
        <w:t>分评分不一致、经磋商小组一致认定评分畸高或畸低的情形外，采购人或者采购</w:t>
      </w:r>
      <w:r>
        <w:rPr>
          <w:rFonts w:hint="default" w:ascii="宋体" w:hAnsi="宋体" w:cs="宋体"/>
          <w:sz w:val="23"/>
          <w:szCs w:val="23"/>
        </w:rPr>
        <w:t xml:space="preserve"> </w:t>
      </w:r>
      <w:r>
        <w:rPr>
          <w:rFonts w:hint="default" w:ascii="宋体" w:hAnsi="宋体" w:cs="宋体"/>
          <w:spacing w:val="14"/>
          <w:sz w:val="23"/>
          <w:szCs w:val="23"/>
        </w:rPr>
        <w:t>代</w:t>
      </w:r>
      <w:r>
        <w:rPr>
          <w:rFonts w:hint="default" w:ascii="宋体" w:hAnsi="宋体" w:cs="宋体"/>
          <w:spacing w:val="8"/>
          <w:sz w:val="23"/>
          <w:szCs w:val="23"/>
        </w:rPr>
        <w:t>理</w:t>
      </w:r>
      <w:r>
        <w:rPr>
          <w:rFonts w:hint="default" w:ascii="宋体" w:hAnsi="宋体" w:cs="宋体"/>
          <w:spacing w:val="7"/>
          <w:sz w:val="23"/>
          <w:szCs w:val="23"/>
        </w:rPr>
        <w:t>机构不以任何理由组织重新评审。采购人、采购代理机构发现磋商小组未按照磋</w:t>
      </w:r>
      <w:r>
        <w:rPr>
          <w:rFonts w:hint="default" w:ascii="宋体" w:hAnsi="宋体" w:cs="宋体"/>
          <w:sz w:val="23"/>
          <w:szCs w:val="23"/>
        </w:rPr>
        <w:t xml:space="preserve"> </w:t>
      </w:r>
      <w:r>
        <w:rPr>
          <w:rFonts w:hint="default" w:ascii="宋体" w:hAnsi="宋体" w:cs="宋体"/>
          <w:spacing w:val="14"/>
          <w:sz w:val="23"/>
          <w:szCs w:val="23"/>
        </w:rPr>
        <w:t>商</w:t>
      </w:r>
      <w:r>
        <w:rPr>
          <w:rFonts w:hint="default" w:ascii="宋体" w:hAnsi="宋体" w:cs="宋体"/>
          <w:spacing w:val="8"/>
          <w:sz w:val="23"/>
          <w:szCs w:val="23"/>
        </w:rPr>
        <w:t>文</w:t>
      </w:r>
      <w:r>
        <w:rPr>
          <w:rFonts w:hint="default" w:ascii="宋体" w:hAnsi="宋体" w:cs="宋体"/>
          <w:spacing w:val="7"/>
          <w:sz w:val="23"/>
          <w:szCs w:val="23"/>
        </w:rPr>
        <w:t>件规定的评定成交的标准进行评审的，应当重新开展采购活动，并同时书面报告</w:t>
      </w:r>
      <w:r>
        <w:rPr>
          <w:rFonts w:hint="default" w:ascii="宋体" w:hAnsi="宋体" w:cs="宋体"/>
          <w:sz w:val="23"/>
          <w:szCs w:val="23"/>
        </w:rPr>
        <w:t xml:space="preserve"> </w:t>
      </w:r>
      <w:r>
        <w:rPr>
          <w:rFonts w:hint="default" w:ascii="宋体" w:hAnsi="宋体" w:cs="宋体"/>
          <w:spacing w:val="9"/>
          <w:sz w:val="23"/>
          <w:szCs w:val="23"/>
        </w:rPr>
        <w:t>本</w:t>
      </w:r>
      <w:r>
        <w:rPr>
          <w:rFonts w:hint="default" w:ascii="宋体" w:hAnsi="宋体" w:cs="宋体"/>
          <w:spacing w:val="7"/>
          <w:sz w:val="23"/>
          <w:szCs w:val="23"/>
        </w:rPr>
        <w:t>级财政部门。</w:t>
      </w:r>
    </w:p>
    <w:p w14:paraId="6308B4BC">
      <w:pPr>
        <w:spacing w:line="308" w:lineRule="exact"/>
        <w:ind w:left="485"/>
        <w:rPr>
          <w:rFonts w:hint="default" w:ascii="宋体" w:hAnsi="宋体" w:cs="宋体"/>
          <w:sz w:val="23"/>
          <w:szCs w:val="23"/>
        </w:rPr>
      </w:pPr>
      <w:r>
        <w:rPr>
          <w:rFonts w:hint="default" w:ascii="宋体" w:hAnsi="宋体" w:cs="宋体"/>
          <w:spacing w:val="12"/>
          <w:position w:val="1"/>
          <w:sz w:val="23"/>
          <w:szCs w:val="23"/>
        </w:rPr>
        <w:t>3</w:t>
      </w:r>
      <w:r>
        <w:rPr>
          <w:rFonts w:hint="default" w:ascii="宋体" w:hAnsi="宋体" w:cs="宋体"/>
          <w:spacing w:val="7"/>
          <w:position w:val="1"/>
          <w:sz w:val="23"/>
          <w:szCs w:val="23"/>
        </w:rPr>
        <w:t>6.保密及串通行为</w:t>
      </w:r>
    </w:p>
    <w:p w14:paraId="2909B7DB">
      <w:pPr>
        <w:spacing w:before="156" w:line="376" w:lineRule="auto"/>
        <w:ind w:left="23" w:right="80" w:firstLine="462"/>
        <w:rPr>
          <w:rFonts w:hint="default" w:ascii="宋体" w:hAnsi="宋体" w:cs="宋体"/>
          <w:sz w:val="23"/>
          <w:szCs w:val="23"/>
        </w:rPr>
      </w:pPr>
      <w:r>
        <w:rPr>
          <w:rFonts w:hint="default" w:ascii="宋体" w:hAnsi="宋体" w:cs="宋体"/>
          <w:spacing w:val="18"/>
          <w:sz w:val="23"/>
          <w:szCs w:val="23"/>
        </w:rPr>
        <w:t>36</w:t>
      </w:r>
      <w:r>
        <w:rPr>
          <w:rFonts w:hint="default" w:ascii="宋体" w:hAnsi="宋体" w:cs="宋体"/>
          <w:spacing w:val="14"/>
          <w:sz w:val="23"/>
          <w:szCs w:val="23"/>
        </w:rPr>
        <w:t>.</w:t>
      </w:r>
      <w:r>
        <w:rPr>
          <w:rFonts w:hint="default" w:ascii="宋体" w:hAnsi="宋体" w:cs="宋体"/>
          <w:spacing w:val="9"/>
          <w:sz w:val="23"/>
          <w:szCs w:val="23"/>
        </w:rPr>
        <w:t>1 磋商小组成员以及与评审工作有关的人员不得泄露评审情况以及评审过程</w:t>
      </w:r>
      <w:r>
        <w:rPr>
          <w:rFonts w:hint="default" w:ascii="宋体" w:hAnsi="宋体" w:cs="宋体"/>
          <w:sz w:val="23"/>
          <w:szCs w:val="23"/>
        </w:rPr>
        <w:t xml:space="preserve"> </w:t>
      </w:r>
      <w:r>
        <w:rPr>
          <w:rFonts w:hint="default" w:ascii="宋体" w:hAnsi="宋体" w:cs="宋体"/>
          <w:spacing w:val="7"/>
          <w:sz w:val="23"/>
          <w:szCs w:val="23"/>
        </w:rPr>
        <w:t>中获悉的国家秘密、商业秘密。</w:t>
      </w:r>
    </w:p>
    <w:p w14:paraId="743FC56E">
      <w:pPr>
        <w:spacing w:before="1" w:line="374" w:lineRule="auto"/>
        <w:ind w:right="80" w:firstLine="484"/>
        <w:rPr>
          <w:rFonts w:hint="default" w:ascii="宋体" w:hAnsi="宋体" w:cs="宋体"/>
          <w:sz w:val="23"/>
          <w:szCs w:val="23"/>
        </w:rPr>
      </w:pPr>
      <w:r>
        <w:rPr>
          <w:rFonts w:hint="default" w:ascii="宋体" w:hAnsi="宋体" w:cs="宋体"/>
          <w:spacing w:val="18"/>
          <w:sz w:val="23"/>
          <w:szCs w:val="23"/>
        </w:rPr>
        <w:t>36</w:t>
      </w:r>
      <w:r>
        <w:rPr>
          <w:rFonts w:hint="default" w:ascii="宋体" w:hAnsi="宋体" w:cs="宋体"/>
          <w:spacing w:val="15"/>
          <w:sz w:val="23"/>
          <w:szCs w:val="23"/>
        </w:rPr>
        <w:t>.</w:t>
      </w:r>
      <w:r>
        <w:rPr>
          <w:rFonts w:hint="default" w:ascii="宋体" w:hAnsi="宋体" w:cs="宋体"/>
          <w:spacing w:val="9"/>
          <w:sz w:val="23"/>
          <w:szCs w:val="23"/>
        </w:rPr>
        <w:t>2 供应商不得与采购人、采购代理机构、其他供应商恶意串通；不得向采购</w:t>
      </w:r>
      <w:r>
        <w:rPr>
          <w:rFonts w:hint="default" w:ascii="宋体" w:hAnsi="宋体" w:cs="宋体"/>
          <w:sz w:val="23"/>
          <w:szCs w:val="23"/>
        </w:rPr>
        <w:t xml:space="preserve"> </w:t>
      </w:r>
      <w:r>
        <w:rPr>
          <w:rFonts w:hint="default" w:ascii="宋体" w:hAnsi="宋体" w:cs="宋体"/>
          <w:spacing w:val="14"/>
          <w:sz w:val="23"/>
          <w:szCs w:val="23"/>
        </w:rPr>
        <w:t>人</w:t>
      </w:r>
      <w:r>
        <w:rPr>
          <w:rFonts w:hint="default" w:ascii="宋体" w:hAnsi="宋体" w:cs="宋体"/>
          <w:spacing w:val="8"/>
          <w:sz w:val="23"/>
          <w:szCs w:val="23"/>
        </w:rPr>
        <w:t>、</w:t>
      </w:r>
      <w:r>
        <w:rPr>
          <w:rFonts w:hint="default" w:ascii="宋体" w:hAnsi="宋体" w:cs="宋体"/>
          <w:spacing w:val="7"/>
          <w:sz w:val="23"/>
          <w:szCs w:val="23"/>
        </w:rPr>
        <w:t>采购代理机构或者磋商小组成员行贿或者提供其他不正当利益；不得提供虚假材</w:t>
      </w:r>
      <w:r>
        <w:rPr>
          <w:rFonts w:hint="default" w:ascii="宋体" w:hAnsi="宋体" w:cs="宋体"/>
          <w:sz w:val="23"/>
          <w:szCs w:val="23"/>
        </w:rPr>
        <w:t xml:space="preserve"> </w:t>
      </w:r>
      <w:r>
        <w:rPr>
          <w:rFonts w:hint="default" w:ascii="宋体" w:hAnsi="宋体" w:cs="宋体"/>
          <w:spacing w:val="12"/>
          <w:sz w:val="23"/>
          <w:szCs w:val="23"/>
        </w:rPr>
        <w:t>料</w:t>
      </w:r>
      <w:r>
        <w:rPr>
          <w:rFonts w:hint="default" w:ascii="宋体" w:hAnsi="宋体" w:cs="宋体"/>
          <w:spacing w:val="9"/>
          <w:sz w:val="23"/>
          <w:szCs w:val="23"/>
        </w:rPr>
        <w:t>谋取成交；不得以任何方式干扰、影响采购工作。</w:t>
      </w:r>
    </w:p>
    <w:p w14:paraId="127BD949">
      <w:pPr>
        <w:spacing w:before="1" w:line="374" w:lineRule="auto"/>
        <w:ind w:right="166" w:firstLine="485"/>
        <w:rPr>
          <w:rFonts w:hint="default" w:ascii="宋体" w:hAnsi="宋体" w:cs="宋体"/>
          <w:sz w:val="23"/>
          <w:szCs w:val="23"/>
        </w:rPr>
      </w:pPr>
      <w:r>
        <w:rPr>
          <w:rFonts w:hint="default" w:ascii="宋体" w:hAnsi="宋体" w:cs="宋体"/>
          <w:spacing w:val="14"/>
          <w:sz w:val="23"/>
          <w:szCs w:val="23"/>
        </w:rPr>
        <w:t>3</w:t>
      </w:r>
      <w:r>
        <w:rPr>
          <w:rFonts w:hint="default" w:ascii="宋体" w:hAnsi="宋体" w:cs="宋体"/>
          <w:spacing w:val="11"/>
          <w:sz w:val="23"/>
          <w:szCs w:val="23"/>
        </w:rPr>
        <w:t>6</w:t>
      </w:r>
      <w:r>
        <w:rPr>
          <w:rFonts w:hint="default" w:ascii="宋体" w:hAnsi="宋体" w:cs="宋体"/>
          <w:spacing w:val="7"/>
          <w:sz w:val="23"/>
          <w:szCs w:val="23"/>
        </w:rPr>
        <w:t>.3 有下列情形之一的，属于恶意串通，成交无效，并依照《政府采购法》第</w:t>
      </w:r>
      <w:r>
        <w:rPr>
          <w:rFonts w:hint="default" w:ascii="宋体" w:hAnsi="宋体" w:cs="宋体"/>
          <w:sz w:val="23"/>
          <w:szCs w:val="23"/>
        </w:rPr>
        <w:t xml:space="preserve"> </w:t>
      </w:r>
      <w:r>
        <w:rPr>
          <w:rFonts w:hint="default" w:ascii="宋体" w:hAnsi="宋体" w:cs="宋体"/>
          <w:spacing w:val="11"/>
          <w:sz w:val="23"/>
          <w:szCs w:val="23"/>
        </w:rPr>
        <w:t>七</w:t>
      </w:r>
      <w:r>
        <w:rPr>
          <w:rFonts w:hint="default" w:ascii="宋体" w:hAnsi="宋体" w:cs="宋体"/>
          <w:spacing w:val="9"/>
          <w:sz w:val="23"/>
          <w:szCs w:val="23"/>
        </w:rPr>
        <w:t>十七条的规定及有关法律法规追究法律责任：</w:t>
      </w:r>
    </w:p>
    <w:p w14:paraId="383ECAF8">
      <w:pPr>
        <w:spacing w:before="1" w:line="374" w:lineRule="auto"/>
        <w:ind w:left="6" w:right="18" w:firstLine="485"/>
        <w:rPr>
          <w:rFonts w:hint="default" w:ascii="宋体" w:hAnsi="宋体" w:cs="宋体"/>
          <w:sz w:val="23"/>
          <w:szCs w:val="23"/>
        </w:rPr>
      </w:pPr>
      <w:r>
        <w:rPr>
          <w:rFonts w:hint="default" w:ascii="宋体" w:hAnsi="宋体" w:cs="宋体"/>
          <w:spacing w:val="9"/>
          <w:sz w:val="23"/>
          <w:szCs w:val="23"/>
        </w:rPr>
        <w:t>(</w:t>
      </w:r>
      <w:r>
        <w:rPr>
          <w:rFonts w:hint="default" w:ascii="宋体" w:hAnsi="宋体" w:cs="宋体"/>
          <w:spacing w:val="8"/>
          <w:sz w:val="23"/>
          <w:szCs w:val="23"/>
        </w:rPr>
        <w:t>1) 供应商直接或者间接从采购人、采购代理机构获得其他供应商的响应情况，</w:t>
      </w:r>
      <w:r>
        <w:rPr>
          <w:rFonts w:hint="default" w:ascii="宋体" w:hAnsi="宋体" w:cs="宋体"/>
          <w:sz w:val="23"/>
          <w:szCs w:val="23"/>
        </w:rPr>
        <w:t xml:space="preserve"> </w:t>
      </w:r>
      <w:r>
        <w:rPr>
          <w:rFonts w:hint="default" w:ascii="宋体" w:hAnsi="宋体" w:cs="宋体"/>
          <w:spacing w:val="11"/>
          <w:sz w:val="23"/>
          <w:szCs w:val="23"/>
        </w:rPr>
        <w:t>并</w:t>
      </w:r>
      <w:r>
        <w:rPr>
          <w:rFonts w:hint="default" w:ascii="宋体" w:hAnsi="宋体" w:cs="宋体"/>
          <w:spacing w:val="7"/>
          <w:sz w:val="23"/>
          <w:szCs w:val="23"/>
        </w:rPr>
        <w:t>修改其响应文件的；</w:t>
      </w:r>
    </w:p>
    <w:p w14:paraId="72D63E59">
      <w:pPr>
        <w:spacing w:before="1" w:line="226" w:lineRule="auto"/>
        <w:ind w:left="492"/>
        <w:rPr>
          <w:rFonts w:hint="default" w:ascii="宋体" w:hAnsi="宋体" w:cs="宋体"/>
          <w:sz w:val="23"/>
          <w:szCs w:val="23"/>
        </w:rPr>
      </w:pPr>
      <w:r>
        <w:rPr>
          <w:rFonts w:hint="default" w:ascii="宋体" w:hAnsi="宋体" w:cs="宋体"/>
          <w:spacing w:val="21"/>
          <w:sz w:val="23"/>
          <w:szCs w:val="23"/>
        </w:rPr>
        <w:t>(</w:t>
      </w:r>
      <w:r>
        <w:rPr>
          <w:rFonts w:hint="default" w:ascii="宋体" w:hAnsi="宋体" w:cs="宋体"/>
          <w:spacing w:val="12"/>
          <w:sz w:val="23"/>
          <w:szCs w:val="23"/>
        </w:rPr>
        <w:t>2) 采购人、采购代理机构授意供应商撤换、修改响应文件的；</w:t>
      </w:r>
    </w:p>
    <w:p w14:paraId="76CA3FEA">
      <w:pPr>
        <w:spacing w:before="185" w:line="227" w:lineRule="auto"/>
        <w:ind w:left="492"/>
        <w:rPr>
          <w:rFonts w:hint="default" w:ascii="宋体" w:hAnsi="宋体" w:cs="宋体"/>
          <w:sz w:val="23"/>
          <w:szCs w:val="23"/>
        </w:rPr>
      </w:pPr>
      <w:r>
        <w:rPr>
          <w:rFonts w:hint="default" w:ascii="宋体" w:hAnsi="宋体" w:cs="宋体"/>
          <w:spacing w:val="12"/>
          <w:sz w:val="23"/>
          <w:szCs w:val="23"/>
        </w:rPr>
        <w:t>(3) 供应商之间协商技术方案、合同条款以及报价等响应文件实质性内容的</w:t>
      </w:r>
      <w:r>
        <w:rPr>
          <w:rFonts w:hint="default" w:ascii="宋体" w:hAnsi="宋体" w:cs="宋体"/>
          <w:spacing w:val="9"/>
          <w:sz w:val="23"/>
          <w:szCs w:val="23"/>
        </w:rPr>
        <w:t>；</w:t>
      </w:r>
    </w:p>
    <w:p w14:paraId="53D908B2">
      <w:pPr>
        <w:spacing w:before="183" w:line="375" w:lineRule="auto"/>
        <w:ind w:left="3" w:right="80" w:firstLine="488"/>
        <w:rPr>
          <w:rFonts w:hint="default" w:ascii="宋体" w:hAnsi="宋体" w:cs="宋体"/>
          <w:sz w:val="23"/>
          <w:szCs w:val="23"/>
        </w:rPr>
      </w:pPr>
      <w:r>
        <w:rPr>
          <w:rFonts w:hint="default" w:ascii="宋体" w:hAnsi="宋体" w:cs="宋体"/>
          <w:spacing w:val="13"/>
          <w:sz w:val="23"/>
          <w:szCs w:val="23"/>
        </w:rPr>
        <w:t>(4) 属于同一集团、协会、商会等组织成员的供应商按照该组织要求协同参</w:t>
      </w:r>
      <w:r>
        <w:rPr>
          <w:rFonts w:hint="default" w:ascii="宋体" w:hAnsi="宋体" w:cs="宋体"/>
          <w:spacing w:val="10"/>
          <w:sz w:val="23"/>
          <w:szCs w:val="23"/>
        </w:rPr>
        <w:t>加</w:t>
      </w:r>
      <w:r>
        <w:rPr>
          <w:rFonts w:hint="default" w:ascii="宋体" w:hAnsi="宋体" w:cs="宋体"/>
          <w:sz w:val="23"/>
          <w:szCs w:val="23"/>
        </w:rPr>
        <w:t xml:space="preserve"> </w:t>
      </w:r>
      <w:r>
        <w:rPr>
          <w:rFonts w:hint="default" w:ascii="宋体" w:hAnsi="宋体" w:cs="宋体"/>
          <w:spacing w:val="11"/>
          <w:sz w:val="23"/>
          <w:szCs w:val="23"/>
        </w:rPr>
        <w:t>竞</w:t>
      </w:r>
      <w:r>
        <w:rPr>
          <w:rFonts w:hint="default" w:ascii="宋体" w:hAnsi="宋体" w:cs="宋体"/>
          <w:spacing w:val="7"/>
          <w:sz w:val="23"/>
          <w:szCs w:val="23"/>
        </w:rPr>
        <w:t>争性磋商活动的；</w:t>
      </w:r>
    </w:p>
    <w:p w14:paraId="3AEEF97A">
      <w:pPr>
        <w:spacing w:line="226" w:lineRule="auto"/>
        <w:ind w:left="492"/>
        <w:rPr>
          <w:rFonts w:hint="default" w:ascii="宋体" w:hAnsi="宋体" w:cs="宋体"/>
          <w:sz w:val="23"/>
          <w:szCs w:val="23"/>
        </w:rPr>
      </w:pPr>
      <w:r>
        <w:rPr>
          <w:rFonts w:hint="default" w:ascii="宋体" w:hAnsi="宋体" w:cs="宋体"/>
          <w:spacing w:val="24"/>
          <w:sz w:val="23"/>
          <w:szCs w:val="23"/>
        </w:rPr>
        <w:t>(</w:t>
      </w:r>
      <w:r>
        <w:rPr>
          <w:rFonts w:hint="default" w:ascii="宋体" w:hAnsi="宋体" w:cs="宋体"/>
          <w:spacing w:val="19"/>
          <w:sz w:val="23"/>
          <w:szCs w:val="23"/>
        </w:rPr>
        <w:t>5</w:t>
      </w:r>
      <w:r>
        <w:rPr>
          <w:rFonts w:hint="default" w:ascii="宋体" w:hAnsi="宋体" w:cs="宋体"/>
          <w:spacing w:val="12"/>
          <w:sz w:val="23"/>
          <w:szCs w:val="23"/>
        </w:rPr>
        <w:t>) 供应商之间事先约定由某一特定供应商成交的；</w:t>
      </w:r>
    </w:p>
    <w:p w14:paraId="66D246A2">
      <w:pPr>
        <w:spacing w:before="185" w:line="375" w:lineRule="auto"/>
        <w:ind w:left="20" w:right="82" w:firstLine="471"/>
        <w:rPr>
          <w:rFonts w:hint="default" w:ascii="宋体" w:hAnsi="宋体" w:cs="宋体"/>
          <w:sz w:val="23"/>
          <w:szCs w:val="23"/>
        </w:rPr>
      </w:pPr>
      <w:r>
        <w:rPr>
          <w:rFonts w:hint="default" w:ascii="宋体" w:hAnsi="宋体" w:cs="宋体"/>
          <w:spacing w:val="13"/>
          <w:sz w:val="23"/>
          <w:szCs w:val="23"/>
        </w:rPr>
        <w:t>(6) 供应商之间商定部分供应商放弃提交响应文件或者退出磋商或者放弃成</w:t>
      </w:r>
      <w:r>
        <w:rPr>
          <w:rFonts w:hint="default" w:ascii="宋体" w:hAnsi="宋体" w:cs="宋体"/>
          <w:spacing w:val="8"/>
          <w:sz w:val="23"/>
          <w:szCs w:val="23"/>
        </w:rPr>
        <w:t>交</w:t>
      </w:r>
      <w:r>
        <w:rPr>
          <w:rFonts w:hint="default" w:ascii="宋体" w:hAnsi="宋体" w:cs="宋体"/>
          <w:sz w:val="23"/>
          <w:szCs w:val="23"/>
        </w:rPr>
        <w:t xml:space="preserve"> </w:t>
      </w:r>
      <w:r>
        <w:rPr>
          <w:rFonts w:hint="default" w:ascii="宋体" w:hAnsi="宋体" w:cs="宋体"/>
          <w:spacing w:val="-11"/>
          <w:sz w:val="23"/>
          <w:szCs w:val="23"/>
        </w:rPr>
        <w:t>的</w:t>
      </w:r>
      <w:r>
        <w:rPr>
          <w:rFonts w:hint="default" w:ascii="宋体" w:hAnsi="宋体" w:cs="宋体"/>
          <w:spacing w:val="-9"/>
          <w:sz w:val="23"/>
          <w:szCs w:val="23"/>
        </w:rPr>
        <w:t>；</w:t>
      </w:r>
    </w:p>
    <w:p w14:paraId="0C033978">
      <w:pPr>
        <w:spacing w:before="2" w:line="374" w:lineRule="auto"/>
        <w:ind w:left="3" w:right="18" w:firstLine="488"/>
        <w:rPr>
          <w:rFonts w:hint="default" w:ascii="宋体" w:hAnsi="宋体" w:cs="宋体"/>
          <w:sz w:val="23"/>
          <w:szCs w:val="23"/>
        </w:rPr>
      </w:pPr>
      <w:r>
        <w:rPr>
          <w:rFonts w:hint="default" w:ascii="宋体" w:hAnsi="宋体" w:cs="宋体"/>
          <w:spacing w:val="9"/>
          <w:sz w:val="23"/>
          <w:szCs w:val="23"/>
        </w:rPr>
        <w:t>(</w:t>
      </w:r>
      <w:r>
        <w:rPr>
          <w:rFonts w:hint="default" w:ascii="宋体" w:hAnsi="宋体" w:cs="宋体"/>
          <w:spacing w:val="8"/>
          <w:sz w:val="23"/>
          <w:szCs w:val="23"/>
        </w:rPr>
        <w:t>7) 供应商与采购人、采购代理机构以及磋商小组成员之间、供应商相互之间，</w:t>
      </w:r>
      <w:r>
        <w:rPr>
          <w:rFonts w:hint="default" w:ascii="宋体" w:hAnsi="宋体" w:cs="宋体"/>
          <w:sz w:val="23"/>
          <w:szCs w:val="23"/>
        </w:rPr>
        <w:t xml:space="preserve"> </w:t>
      </w:r>
      <w:r>
        <w:rPr>
          <w:rFonts w:hint="default" w:ascii="宋体" w:hAnsi="宋体" w:cs="宋体"/>
          <w:spacing w:val="14"/>
          <w:sz w:val="23"/>
          <w:szCs w:val="23"/>
        </w:rPr>
        <w:t>为</w:t>
      </w:r>
      <w:r>
        <w:rPr>
          <w:rFonts w:hint="default" w:ascii="宋体" w:hAnsi="宋体" w:cs="宋体"/>
          <w:spacing w:val="9"/>
          <w:sz w:val="23"/>
          <w:szCs w:val="23"/>
        </w:rPr>
        <w:t>谋求特定供应商成交或者排斥其他供应商的其他串通行为的。</w:t>
      </w:r>
    </w:p>
    <w:p w14:paraId="4C77EF3C">
      <w:pPr>
        <w:spacing w:before="1" w:line="227" w:lineRule="auto"/>
        <w:ind w:left="492"/>
        <w:rPr>
          <w:rFonts w:hint="default" w:ascii="宋体" w:hAnsi="宋体" w:cs="宋体"/>
          <w:sz w:val="23"/>
          <w:szCs w:val="23"/>
        </w:rPr>
      </w:pPr>
      <w:r>
        <w:rPr>
          <w:rFonts w:hint="default" w:ascii="宋体" w:hAnsi="宋体" w:cs="宋体"/>
          <w:spacing w:val="13"/>
          <w:sz w:val="23"/>
          <w:szCs w:val="23"/>
        </w:rPr>
        <w:t>(8) 法律、行政法规或规章规定的其他串通行为</w:t>
      </w:r>
      <w:r>
        <w:rPr>
          <w:rFonts w:hint="default" w:ascii="宋体" w:hAnsi="宋体" w:cs="宋体"/>
          <w:spacing w:val="10"/>
          <w:sz w:val="23"/>
          <w:szCs w:val="23"/>
        </w:rPr>
        <w:t>。</w:t>
      </w:r>
    </w:p>
    <w:p w14:paraId="077AE631">
      <w:pPr>
        <w:spacing w:before="181" w:line="232" w:lineRule="auto"/>
        <w:ind w:left="482"/>
        <w:outlineLvl w:val="1"/>
        <w:rPr>
          <w:rFonts w:hint="default" w:ascii="宋体" w:hAnsi="宋体" w:cs="宋体"/>
          <w:sz w:val="23"/>
          <w:szCs w:val="23"/>
        </w:rPr>
      </w:pPr>
      <w:bookmarkStart w:id="21" w:name="_bookmark20"/>
      <w:bookmarkEnd w:id="21"/>
      <w:r>
        <w:rPr>
          <w:rFonts w:hint="default" w:ascii="宋体" w:hAnsi="宋体" w:cs="宋体"/>
          <w:spacing w:val="10"/>
          <w:sz w:val="23"/>
          <w:szCs w:val="23"/>
        </w:rPr>
        <w:t>六、成交结果信息公布与授予合同</w:t>
      </w:r>
    </w:p>
    <w:p w14:paraId="4612E52E">
      <w:pPr>
        <w:spacing w:before="180" w:line="308" w:lineRule="exact"/>
        <w:ind w:left="485"/>
        <w:rPr>
          <w:rFonts w:hint="default" w:ascii="宋体" w:hAnsi="宋体" w:cs="宋体"/>
          <w:sz w:val="23"/>
          <w:szCs w:val="23"/>
        </w:rPr>
      </w:pPr>
      <w:r>
        <w:rPr>
          <w:rFonts w:hint="default" w:ascii="宋体" w:hAnsi="宋体" w:cs="宋体"/>
          <w:spacing w:val="12"/>
          <w:position w:val="1"/>
          <w:sz w:val="23"/>
          <w:szCs w:val="23"/>
        </w:rPr>
        <w:t>3</w:t>
      </w:r>
      <w:r>
        <w:rPr>
          <w:rFonts w:hint="default" w:ascii="宋体" w:hAnsi="宋体" w:cs="宋体"/>
          <w:spacing w:val="7"/>
          <w:position w:val="1"/>
          <w:sz w:val="23"/>
          <w:szCs w:val="23"/>
        </w:rPr>
        <w:t>7.成交信息的公布</w:t>
      </w:r>
    </w:p>
    <w:p w14:paraId="5225A97F">
      <w:pPr>
        <w:spacing w:before="157" w:line="376" w:lineRule="auto"/>
        <w:ind w:right="80" w:firstLine="484"/>
        <w:rPr>
          <w:rFonts w:hint="default" w:ascii="宋体" w:hAnsi="宋体" w:cs="宋体"/>
          <w:sz w:val="23"/>
          <w:szCs w:val="23"/>
        </w:rPr>
      </w:pPr>
      <w:r>
        <w:rPr>
          <w:rFonts w:hint="default" w:ascii="宋体" w:hAnsi="宋体" w:cs="宋体"/>
          <w:spacing w:val="12"/>
          <w:sz w:val="23"/>
          <w:szCs w:val="23"/>
        </w:rPr>
        <w:t>3</w:t>
      </w:r>
      <w:r>
        <w:rPr>
          <w:rFonts w:hint="default" w:ascii="宋体" w:hAnsi="宋体" w:cs="宋体"/>
          <w:spacing w:val="8"/>
          <w:sz w:val="23"/>
          <w:szCs w:val="23"/>
        </w:rPr>
        <w:t>7</w:t>
      </w:r>
      <w:r>
        <w:rPr>
          <w:rFonts w:hint="default" w:ascii="宋体" w:hAnsi="宋体" w:cs="宋体"/>
          <w:spacing w:val="6"/>
          <w:sz w:val="23"/>
          <w:szCs w:val="23"/>
        </w:rPr>
        <w:t>.1 成交供应商确定后 2 个工作日内，采购人或者采购代理机构应将成交结果</w:t>
      </w:r>
      <w:r>
        <w:rPr>
          <w:rFonts w:hint="default" w:ascii="宋体" w:hAnsi="宋体" w:cs="宋体"/>
          <w:sz w:val="23"/>
          <w:szCs w:val="23"/>
        </w:rPr>
        <w:t xml:space="preserve"> </w:t>
      </w:r>
      <w:r>
        <w:rPr>
          <w:rFonts w:hint="default" w:ascii="宋体" w:hAnsi="宋体" w:cs="宋体"/>
          <w:spacing w:val="17"/>
          <w:sz w:val="23"/>
          <w:szCs w:val="23"/>
        </w:rPr>
        <w:t>信</w:t>
      </w:r>
      <w:r>
        <w:rPr>
          <w:rFonts w:hint="default" w:ascii="宋体" w:hAnsi="宋体" w:cs="宋体"/>
          <w:spacing w:val="9"/>
          <w:sz w:val="23"/>
          <w:szCs w:val="23"/>
        </w:rPr>
        <w:t>息在【磋商须知前附表】指定的媒体上公布。</w:t>
      </w:r>
    </w:p>
    <w:p w14:paraId="3FB0C78D">
      <w:pPr>
        <w:spacing w:before="47" w:line="375" w:lineRule="auto"/>
        <w:ind w:left="20" w:right="61" w:firstLine="464"/>
        <w:rPr>
          <w:rFonts w:hint="default" w:ascii="宋体" w:hAnsi="宋体" w:cs="宋体"/>
          <w:spacing w:val="6"/>
          <w:position w:val="1"/>
          <w:sz w:val="23"/>
          <w:szCs w:val="23"/>
        </w:rPr>
      </w:pPr>
      <w:r>
        <w:rPr>
          <w:rFonts w:hint="default" w:ascii="宋体" w:hAnsi="宋体" w:cs="宋体"/>
          <w:spacing w:val="7"/>
          <w:position w:val="1"/>
          <w:sz w:val="23"/>
          <w:szCs w:val="23"/>
        </w:rPr>
        <w:t>3</w:t>
      </w:r>
      <w:r>
        <w:rPr>
          <w:rFonts w:hint="default" w:ascii="宋体" w:hAnsi="宋体" w:cs="宋体"/>
          <w:spacing w:val="6"/>
          <w:position w:val="1"/>
          <w:sz w:val="23"/>
          <w:szCs w:val="23"/>
        </w:rPr>
        <w:t>8.成交通知</w:t>
      </w:r>
    </w:p>
    <w:p w14:paraId="0AA10EE6">
      <w:pPr>
        <w:spacing w:before="47" w:line="375" w:lineRule="auto"/>
        <w:ind w:left="20" w:right="61" w:firstLine="464"/>
        <w:rPr>
          <w:rFonts w:hint="default" w:ascii="宋体" w:hAnsi="宋体" w:cs="宋体"/>
          <w:sz w:val="23"/>
          <w:szCs w:val="23"/>
        </w:rPr>
      </w:pPr>
      <w:r>
        <w:rPr>
          <w:rFonts w:hint="default" w:ascii="宋体" w:hAnsi="宋体" w:cs="宋体"/>
          <w:spacing w:val="18"/>
          <w:sz w:val="23"/>
          <w:szCs w:val="23"/>
        </w:rPr>
        <w:t>38</w:t>
      </w:r>
      <w:r>
        <w:rPr>
          <w:rFonts w:hint="default" w:ascii="宋体" w:hAnsi="宋体" w:cs="宋体"/>
          <w:spacing w:val="14"/>
          <w:sz w:val="23"/>
          <w:szCs w:val="23"/>
        </w:rPr>
        <w:t>.</w:t>
      </w:r>
      <w:r>
        <w:rPr>
          <w:rFonts w:hint="default" w:ascii="宋体" w:hAnsi="宋体" w:cs="宋体"/>
          <w:spacing w:val="9"/>
          <w:sz w:val="23"/>
          <w:szCs w:val="23"/>
        </w:rPr>
        <w:t>1 成交供应商确定后，采购人或采购代理机构将以书面形式向成交供应商发</w:t>
      </w:r>
      <w:r>
        <w:rPr>
          <w:rFonts w:hint="default" w:ascii="宋体" w:hAnsi="宋体" w:cs="宋体"/>
          <w:sz w:val="23"/>
          <w:szCs w:val="23"/>
        </w:rPr>
        <w:t xml:space="preserve"> </w:t>
      </w:r>
      <w:r>
        <w:rPr>
          <w:rFonts w:hint="default" w:ascii="宋体" w:hAnsi="宋体" w:cs="宋体"/>
          <w:spacing w:val="16"/>
          <w:sz w:val="23"/>
          <w:szCs w:val="23"/>
        </w:rPr>
        <w:t>出成</w:t>
      </w:r>
      <w:r>
        <w:rPr>
          <w:rFonts w:hint="default" w:ascii="宋体" w:hAnsi="宋体" w:cs="宋体"/>
          <w:spacing w:val="13"/>
          <w:sz w:val="23"/>
          <w:szCs w:val="23"/>
        </w:rPr>
        <w:t>交</w:t>
      </w:r>
      <w:r>
        <w:rPr>
          <w:rFonts w:hint="default" w:ascii="宋体" w:hAnsi="宋体" w:cs="宋体"/>
          <w:spacing w:val="8"/>
          <w:sz w:val="23"/>
          <w:szCs w:val="23"/>
        </w:rPr>
        <w:t>通知书。成交通知书对采购人和成交供应商具有同等法律效力。</w:t>
      </w:r>
    </w:p>
    <w:p w14:paraId="26B6CEFB">
      <w:pPr>
        <w:spacing w:line="226" w:lineRule="auto"/>
        <w:ind w:left="484"/>
        <w:rPr>
          <w:rFonts w:hint="default" w:ascii="宋体" w:hAnsi="宋体" w:cs="宋体"/>
          <w:sz w:val="23"/>
          <w:szCs w:val="23"/>
        </w:rPr>
      </w:pPr>
      <w:r>
        <w:rPr>
          <w:rFonts w:hint="default" w:ascii="宋体" w:hAnsi="宋体" w:cs="宋体"/>
          <w:spacing w:val="14"/>
          <w:sz w:val="23"/>
          <w:szCs w:val="23"/>
        </w:rPr>
        <w:t>3</w:t>
      </w:r>
      <w:r>
        <w:rPr>
          <w:rFonts w:hint="default" w:ascii="宋体" w:hAnsi="宋体" w:cs="宋体"/>
          <w:spacing w:val="13"/>
          <w:sz w:val="23"/>
          <w:szCs w:val="23"/>
        </w:rPr>
        <w:t>8</w:t>
      </w:r>
      <w:r>
        <w:rPr>
          <w:rFonts w:hint="default" w:ascii="宋体" w:hAnsi="宋体" w:cs="宋体"/>
          <w:spacing w:val="7"/>
          <w:sz w:val="23"/>
          <w:szCs w:val="23"/>
        </w:rPr>
        <w:t>.2 成交通知书是合同文件的组成部分。</w:t>
      </w:r>
    </w:p>
    <w:p w14:paraId="1297AF13">
      <w:pPr>
        <w:spacing w:before="184" w:line="375" w:lineRule="auto"/>
        <w:ind w:left="4" w:right="63" w:firstLine="480"/>
        <w:rPr>
          <w:rFonts w:hint="default" w:ascii="宋体" w:hAnsi="宋体" w:cs="宋体"/>
          <w:sz w:val="23"/>
          <w:szCs w:val="23"/>
        </w:rPr>
      </w:pPr>
      <w:r>
        <w:rPr>
          <w:rFonts w:hint="default" w:ascii="宋体" w:hAnsi="宋体" w:cs="宋体"/>
          <w:spacing w:val="18"/>
          <w:sz w:val="23"/>
          <w:szCs w:val="23"/>
        </w:rPr>
        <w:t>3</w:t>
      </w:r>
      <w:r>
        <w:rPr>
          <w:rFonts w:hint="default" w:ascii="宋体" w:hAnsi="宋体" w:cs="宋体"/>
          <w:spacing w:val="12"/>
          <w:sz w:val="23"/>
          <w:szCs w:val="23"/>
        </w:rPr>
        <w:t>8</w:t>
      </w:r>
      <w:r>
        <w:rPr>
          <w:rFonts w:hint="default" w:ascii="宋体" w:hAnsi="宋体" w:cs="宋体"/>
          <w:spacing w:val="9"/>
          <w:sz w:val="23"/>
          <w:szCs w:val="23"/>
        </w:rPr>
        <w:t>.3 成交供应商在收到采购代理机构的成交通知书后10日内，应按照【磋商须</w:t>
      </w:r>
      <w:r>
        <w:rPr>
          <w:rFonts w:hint="default" w:ascii="宋体" w:hAnsi="宋体" w:cs="宋体"/>
          <w:sz w:val="23"/>
          <w:szCs w:val="23"/>
        </w:rPr>
        <w:t xml:space="preserve"> </w:t>
      </w:r>
      <w:r>
        <w:rPr>
          <w:rFonts w:hint="default" w:ascii="宋体" w:hAnsi="宋体" w:cs="宋体"/>
          <w:spacing w:val="9"/>
          <w:sz w:val="23"/>
          <w:szCs w:val="23"/>
        </w:rPr>
        <w:t>知前附表】的规定，向采购人提交履约担保</w:t>
      </w:r>
      <w:r>
        <w:rPr>
          <w:rFonts w:hint="default" w:ascii="宋体" w:hAnsi="宋体" w:cs="宋体"/>
          <w:spacing w:val="7"/>
          <w:sz w:val="23"/>
          <w:szCs w:val="23"/>
        </w:rPr>
        <w:t>。</w:t>
      </w:r>
    </w:p>
    <w:p w14:paraId="4AC19ACA">
      <w:pPr>
        <w:spacing w:line="226" w:lineRule="auto"/>
        <w:ind w:left="484"/>
        <w:rPr>
          <w:rFonts w:hint="default" w:ascii="宋体" w:hAnsi="宋体" w:cs="宋体"/>
          <w:sz w:val="23"/>
          <w:szCs w:val="23"/>
        </w:rPr>
      </w:pPr>
      <w:r>
        <w:rPr>
          <w:rFonts w:hint="default" w:ascii="宋体" w:hAnsi="宋体" w:cs="宋体"/>
          <w:spacing w:val="6"/>
          <w:sz w:val="23"/>
          <w:szCs w:val="23"/>
        </w:rPr>
        <w:t>3</w:t>
      </w:r>
      <w:r>
        <w:rPr>
          <w:rFonts w:hint="default" w:ascii="宋体" w:hAnsi="宋体" w:cs="宋体"/>
          <w:spacing w:val="4"/>
          <w:sz w:val="23"/>
          <w:szCs w:val="23"/>
        </w:rPr>
        <w:t>8</w:t>
      </w:r>
      <w:r>
        <w:rPr>
          <w:rFonts w:hint="default" w:ascii="宋体" w:hAnsi="宋体" w:cs="宋体"/>
          <w:spacing w:val="3"/>
          <w:sz w:val="23"/>
          <w:szCs w:val="23"/>
        </w:rPr>
        <w:t>.4 成交供应商没有按照本章第 38.3 款规定提交履约担保的，视为放弃成交资</w:t>
      </w:r>
    </w:p>
    <w:p w14:paraId="7C197FE1">
      <w:pPr>
        <w:spacing w:before="184" w:line="227" w:lineRule="auto"/>
        <w:rPr>
          <w:rFonts w:hint="default" w:ascii="宋体" w:hAnsi="宋体" w:cs="宋体"/>
          <w:sz w:val="23"/>
          <w:szCs w:val="23"/>
        </w:rPr>
      </w:pPr>
      <w:r>
        <w:rPr>
          <w:rFonts w:hint="default" w:ascii="宋体" w:hAnsi="宋体" w:cs="宋体"/>
          <w:spacing w:val="10"/>
          <w:sz w:val="23"/>
          <w:szCs w:val="23"/>
        </w:rPr>
        <w:t>格</w:t>
      </w:r>
      <w:r>
        <w:rPr>
          <w:rFonts w:hint="default" w:ascii="宋体" w:hAnsi="宋体" w:cs="宋体"/>
          <w:spacing w:val="8"/>
          <w:sz w:val="23"/>
          <w:szCs w:val="23"/>
        </w:rPr>
        <w:t>，其保证金不予退还。</w:t>
      </w:r>
    </w:p>
    <w:p w14:paraId="797CF409">
      <w:pPr>
        <w:spacing w:before="185" w:line="308" w:lineRule="exact"/>
        <w:ind w:left="484"/>
        <w:rPr>
          <w:rFonts w:hint="default" w:ascii="宋体" w:hAnsi="宋体" w:cs="宋体"/>
          <w:sz w:val="23"/>
          <w:szCs w:val="23"/>
        </w:rPr>
      </w:pPr>
      <w:r>
        <w:rPr>
          <w:rFonts w:hint="default" w:ascii="宋体" w:hAnsi="宋体" w:cs="宋体"/>
          <w:spacing w:val="7"/>
          <w:position w:val="1"/>
          <w:sz w:val="23"/>
          <w:szCs w:val="23"/>
        </w:rPr>
        <w:t>3</w:t>
      </w:r>
      <w:r>
        <w:rPr>
          <w:rFonts w:hint="default" w:ascii="宋体" w:hAnsi="宋体" w:cs="宋体"/>
          <w:spacing w:val="6"/>
          <w:position w:val="1"/>
          <w:sz w:val="23"/>
          <w:szCs w:val="23"/>
        </w:rPr>
        <w:t>9.签订合同</w:t>
      </w:r>
    </w:p>
    <w:p w14:paraId="2176CE0A">
      <w:pPr>
        <w:spacing w:before="159" w:line="374" w:lineRule="auto"/>
        <w:ind w:left="1" w:right="61" w:firstLine="482"/>
        <w:rPr>
          <w:rFonts w:hint="default" w:ascii="宋体" w:hAnsi="宋体" w:cs="宋体"/>
          <w:sz w:val="23"/>
          <w:szCs w:val="23"/>
        </w:rPr>
      </w:pPr>
      <w:r>
        <w:rPr>
          <w:rFonts w:hint="default" w:ascii="宋体" w:hAnsi="宋体" w:cs="宋体"/>
          <w:spacing w:val="18"/>
          <w:sz w:val="23"/>
          <w:szCs w:val="23"/>
        </w:rPr>
        <w:t>39</w:t>
      </w:r>
      <w:r>
        <w:rPr>
          <w:rFonts w:hint="default" w:ascii="宋体" w:hAnsi="宋体" w:cs="宋体"/>
          <w:spacing w:val="15"/>
          <w:sz w:val="23"/>
          <w:szCs w:val="23"/>
        </w:rPr>
        <w:t>.</w:t>
      </w:r>
      <w:r>
        <w:rPr>
          <w:rFonts w:hint="default" w:ascii="宋体" w:hAnsi="宋体" w:cs="宋体"/>
          <w:spacing w:val="9"/>
          <w:sz w:val="23"/>
          <w:szCs w:val="23"/>
        </w:rPr>
        <w:t>1 磋商文件、成交供应商的响应文件及其补充的响应文件等均为签订合同的</w:t>
      </w:r>
      <w:r>
        <w:rPr>
          <w:rFonts w:hint="default" w:ascii="宋体" w:hAnsi="宋体" w:cs="宋体"/>
          <w:sz w:val="23"/>
          <w:szCs w:val="23"/>
        </w:rPr>
        <w:t xml:space="preserve"> </w:t>
      </w:r>
      <w:r>
        <w:rPr>
          <w:rFonts w:hint="default" w:ascii="宋体" w:hAnsi="宋体" w:cs="宋体"/>
          <w:spacing w:val="3"/>
          <w:sz w:val="23"/>
          <w:szCs w:val="23"/>
        </w:rPr>
        <w:t>依据</w:t>
      </w:r>
      <w:r>
        <w:rPr>
          <w:rFonts w:hint="default" w:ascii="宋体" w:hAnsi="宋体" w:cs="宋体"/>
          <w:spacing w:val="2"/>
          <w:sz w:val="23"/>
          <w:szCs w:val="23"/>
        </w:rPr>
        <w:t>。</w:t>
      </w:r>
    </w:p>
    <w:p w14:paraId="75CFE1A2">
      <w:pPr>
        <w:spacing w:before="1" w:line="226" w:lineRule="auto"/>
        <w:ind w:left="484"/>
        <w:rPr>
          <w:rFonts w:hint="default" w:ascii="宋体" w:hAnsi="宋体" w:cs="宋体"/>
          <w:sz w:val="23"/>
          <w:szCs w:val="23"/>
        </w:rPr>
      </w:pPr>
      <w:r>
        <w:rPr>
          <w:rFonts w:hint="default" w:ascii="宋体" w:hAnsi="宋体" w:cs="宋体"/>
          <w:spacing w:val="5"/>
          <w:sz w:val="23"/>
          <w:szCs w:val="23"/>
        </w:rPr>
        <w:t>39.2 成交供应商应当在成交通知书发出之日起 30 日内与采购人签订合同。</w:t>
      </w:r>
    </w:p>
    <w:p w14:paraId="1520294A">
      <w:pPr>
        <w:spacing w:before="185" w:line="375" w:lineRule="auto"/>
        <w:ind w:left="3" w:right="61" w:firstLine="480"/>
        <w:rPr>
          <w:rFonts w:hint="default" w:ascii="宋体" w:hAnsi="宋体" w:cs="宋体"/>
          <w:sz w:val="23"/>
          <w:szCs w:val="23"/>
        </w:rPr>
      </w:pPr>
      <w:r>
        <w:rPr>
          <w:rFonts w:hint="default" w:ascii="宋体" w:hAnsi="宋体" w:cs="宋体"/>
          <w:spacing w:val="18"/>
          <w:sz w:val="23"/>
          <w:szCs w:val="23"/>
        </w:rPr>
        <w:t>39</w:t>
      </w:r>
      <w:r>
        <w:rPr>
          <w:rFonts w:hint="default" w:ascii="宋体" w:hAnsi="宋体" w:cs="宋体"/>
          <w:spacing w:val="15"/>
          <w:sz w:val="23"/>
          <w:szCs w:val="23"/>
        </w:rPr>
        <w:t>.</w:t>
      </w:r>
      <w:r>
        <w:rPr>
          <w:rFonts w:hint="default" w:ascii="宋体" w:hAnsi="宋体" w:cs="宋体"/>
          <w:spacing w:val="9"/>
          <w:sz w:val="23"/>
          <w:szCs w:val="23"/>
        </w:rPr>
        <w:t>3 成交供应商应当按照合同约定履行义务。成交供应商不得向他人转让成交</w:t>
      </w:r>
      <w:r>
        <w:rPr>
          <w:rFonts w:hint="default" w:ascii="宋体" w:hAnsi="宋体" w:cs="宋体"/>
          <w:sz w:val="23"/>
          <w:szCs w:val="23"/>
        </w:rPr>
        <w:t xml:space="preserve"> </w:t>
      </w:r>
      <w:r>
        <w:rPr>
          <w:rFonts w:hint="default" w:ascii="宋体" w:hAnsi="宋体" w:cs="宋体"/>
          <w:spacing w:val="9"/>
          <w:sz w:val="23"/>
          <w:szCs w:val="23"/>
        </w:rPr>
        <w:t>项目，也不得将成交项目分包后分别向他人转让</w:t>
      </w:r>
      <w:r>
        <w:rPr>
          <w:rFonts w:hint="default" w:ascii="宋体" w:hAnsi="宋体" w:cs="宋体"/>
          <w:spacing w:val="7"/>
          <w:sz w:val="23"/>
          <w:szCs w:val="23"/>
        </w:rPr>
        <w:t>。</w:t>
      </w:r>
    </w:p>
    <w:p w14:paraId="270448BA">
      <w:pPr>
        <w:spacing w:before="1" w:line="374" w:lineRule="auto"/>
        <w:ind w:left="2" w:right="61" w:firstLine="481"/>
        <w:rPr>
          <w:rFonts w:hint="default" w:ascii="宋体" w:hAnsi="宋体" w:cs="宋体"/>
          <w:sz w:val="23"/>
          <w:szCs w:val="23"/>
        </w:rPr>
      </w:pPr>
      <w:r>
        <w:rPr>
          <w:rFonts w:hint="default" w:ascii="宋体" w:hAnsi="宋体" w:cs="宋体"/>
          <w:spacing w:val="18"/>
          <w:sz w:val="23"/>
          <w:szCs w:val="23"/>
        </w:rPr>
        <w:t>39</w:t>
      </w:r>
      <w:r>
        <w:rPr>
          <w:rFonts w:hint="default" w:ascii="宋体" w:hAnsi="宋体" w:cs="宋体"/>
          <w:spacing w:val="15"/>
          <w:sz w:val="23"/>
          <w:szCs w:val="23"/>
        </w:rPr>
        <w:t>.</w:t>
      </w:r>
      <w:r>
        <w:rPr>
          <w:rFonts w:hint="default" w:ascii="宋体" w:hAnsi="宋体" w:cs="宋体"/>
          <w:spacing w:val="9"/>
          <w:sz w:val="23"/>
          <w:szCs w:val="23"/>
        </w:rPr>
        <w:t>4 成交供应商有下列情形之一的，责令限期改正，情节严重的，列入不良行</w:t>
      </w:r>
      <w:r>
        <w:rPr>
          <w:rFonts w:hint="default" w:ascii="宋体" w:hAnsi="宋体" w:cs="宋体"/>
          <w:sz w:val="23"/>
          <w:szCs w:val="23"/>
        </w:rPr>
        <w:t xml:space="preserve"> </w:t>
      </w:r>
      <w:r>
        <w:rPr>
          <w:rFonts w:hint="default" w:ascii="宋体" w:hAnsi="宋体" w:cs="宋体"/>
          <w:spacing w:val="2"/>
          <w:sz w:val="23"/>
          <w:szCs w:val="23"/>
        </w:rPr>
        <w:t>为记录名</w:t>
      </w:r>
      <w:r>
        <w:rPr>
          <w:rFonts w:hint="default" w:ascii="宋体" w:hAnsi="宋体" w:cs="宋体"/>
          <w:spacing w:val="1"/>
          <w:sz w:val="23"/>
          <w:szCs w:val="23"/>
        </w:rPr>
        <w:t>单，在 1 至 3 年内禁止参加政府采购活动，并予以通报：</w:t>
      </w:r>
    </w:p>
    <w:p w14:paraId="66B05125">
      <w:pPr>
        <w:spacing w:before="1" w:line="226" w:lineRule="auto"/>
        <w:ind w:left="491"/>
        <w:rPr>
          <w:rFonts w:hint="default" w:ascii="宋体" w:hAnsi="宋体" w:cs="宋体"/>
          <w:sz w:val="23"/>
          <w:szCs w:val="23"/>
        </w:rPr>
      </w:pPr>
      <w:r>
        <w:rPr>
          <w:rFonts w:hint="default" w:ascii="宋体" w:hAnsi="宋体" w:cs="宋体"/>
          <w:spacing w:val="13"/>
          <w:sz w:val="23"/>
          <w:szCs w:val="23"/>
        </w:rPr>
        <w:t>(1) 成交后无正当理由不与采购人签订合同的；</w:t>
      </w:r>
    </w:p>
    <w:p w14:paraId="1F99FB51">
      <w:pPr>
        <w:spacing w:before="185" w:line="375" w:lineRule="auto"/>
        <w:ind w:left="23" w:right="61" w:firstLine="467"/>
        <w:rPr>
          <w:rFonts w:hint="default" w:ascii="宋体" w:hAnsi="宋体" w:cs="宋体"/>
          <w:sz w:val="23"/>
          <w:szCs w:val="23"/>
        </w:rPr>
      </w:pPr>
      <w:r>
        <w:rPr>
          <w:rFonts w:hint="default" w:ascii="宋体" w:hAnsi="宋体" w:cs="宋体"/>
          <w:spacing w:val="13"/>
          <w:sz w:val="23"/>
          <w:szCs w:val="23"/>
        </w:rPr>
        <w:t>(2) 未按照采购文件确定的事项签订采购合同，或者与采购人另行订立背离</w:t>
      </w:r>
      <w:r>
        <w:rPr>
          <w:rFonts w:hint="default" w:ascii="宋体" w:hAnsi="宋体" w:cs="宋体"/>
          <w:spacing w:val="10"/>
          <w:sz w:val="23"/>
          <w:szCs w:val="23"/>
        </w:rPr>
        <w:t>合</w:t>
      </w:r>
      <w:r>
        <w:rPr>
          <w:rFonts w:hint="default" w:ascii="宋体" w:hAnsi="宋体" w:cs="宋体"/>
          <w:sz w:val="23"/>
          <w:szCs w:val="23"/>
        </w:rPr>
        <w:t xml:space="preserve"> </w:t>
      </w:r>
      <w:r>
        <w:rPr>
          <w:rFonts w:hint="default" w:ascii="宋体" w:hAnsi="宋体" w:cs="宋体"/>
          <w:spacing w:val="7"/>
          <w:sz w:val="23"/>
          <w:szCs w:val="23"/>
        </w:rPr>
        <w:t>同</w:t>
      </w:r>
      <w:r>
        <w:rPr>
          <w:rFonts w:hint="default" w:ascii="宋体" w:hAnsi="宋体" w:cs="宋体"/>
          <w:spacing w:val="6"/>
          <w:sz w:val="23"/>
          <w:szCs w:val="23"/>
        </w:rPr>
        <w:t>实质性内容的协议的；</w:t>
      </w:r>
    </w:p>
    <w:p w14:paraId="21B34228">
      <w:pPr>
        <w:spacing w:line="227" w:lineRule="auto"/>
        <w:ind w:left="491"/>
        <w:rPr>
          <w:rFonts w:hint="default" w:ascii="宋体" w:hAnsi="宋体" w:cs="宋体"/>
          <w:sz w:val="23"/>
          <w:szCs w:val="23"/>
        </w:rPr>
      </w:pPr>
      <w:r>
        <w:rPr>
          <w:rFonts w:hint="default" w:ascii="宋体" w:hAnsi="宋体" w:cs="宋体"/>
          <w:spacing w:val="15"/>
          <w:sz w:val="23"/>
          <w:szCs w:val="23"/>
        </w:rPr>
        <w:t>(3) 拒绝履行合同义务的</w:t>
      </w:r>
      <w:r>
        <w:rPr>
          <w:rFonts w:hint="default" w:ascii="宋体" w:hAnsi="宋体" w:cs="宋体"/>
          <w:spacing w:val="14"/>
          <w:sz w:val="23"/>
          <w:szCs w:val="23"/>
        </w:rPr>
        <w:t>；</w:t>
      </w:r>
    </w:p>
    <w:p w14:paraId="1FED70B4">
      <w:pPr>
        <w:spacing w:before="183" w:line="227" w:lineRule="auto"/>
        <w:ind w:left="491"/>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3"/>
          <w:sz w:val="23"/>
          <w:szCs w:val="23"/>
        </w:rPr>
        <w:t>4) 违反法律、规章、规范性文件规定的。</w:t>
      </w:r>
    </w:p>
    <w:p w14:paraId="476887A0">
      <w:pPr>
        <w:spacing w:before="185" w:line="239" w:lineRule="auto"/>
        <w:ind w:left="479"/>
        <w:outlineLvl w:val="1"/>
        <w:rPr>
          <w:rFonts w:hint="default" w:ascii="宋体" w:hAnsi="宋体" w:cs="宋体"/>
          <w:sz w:val="23"/>
          <w:szCs w:val="23"/>
        </w:rPr>
      </w:pPr>
      <w:bookmarkStart w:id="22" w:name="_bookmark21"/>
      <w:bookmarkEnd w:id="22"/>
      <w:r>
        <w:rPr>
          <w:rFonts w:hint="default" w:ascii="宋体" w:hAnsi="宋体" w:cs="宋体"/>
          <w:spacing w:val="12"/>
          <w:sz w:val="23"/>
          <w:szCs w:val="23"/>
        </w:rPr>
        <w:t>七</w:t>
      </w:r>
      <w:r>
        <w:rPr>
          <w:rFonts w:hint="default" w:ascii="宋体" w:hAnsi="宋体" w:cs="宋体"/>
          <w:spacing w:val="9"/>
          <w:sz w:val="23"/>
          <w:szCs w:val="23"/>
        </w:rPr>
        <w:t>、询问及质疑</w:t>
      </w:r>
    </w:p>
    <w:p w14:paraId="0210E16A">
      <w:pPr>
        <w:spacing w:before="288" w:line="384" w:lineRule="auto"/>
        <w:ind w:right="147" w:firstLine="479"/>
        <w:rPr>
          <w:rFonts w:hint="default" w:ascii="宋体" w:hAnsi="宋体" w:cs="宋体"/>
          <w:sz w:val="23"/>
          <w:szCs w:val="23"/>
        </w:rPr>
      </w:pPr>
      <w:r>
        <w:rPr>
          <w:rFonts w:hint="default" w:ascii="宋体" w:hAnsi="宋体" w:cs="宋体"/>
          <w:spacing w:val="14"/>
          <w:sz w:val="23"/>
          <w:szCs w:val="23"/>
        </w:rPr>
        <w:t>40</w:t>
      </w:r>
      <w:r>
        <w:rPr>
          <w:rFonts w:hint="default" w:ascii="宋体" w:hAnsi="宋体" w:cs="宋体"/>
          <w:spacing w:val="10"/>
          <w:sz w:val="23"/>
          <w:szCs w:val="23"/>
        </w:rPr>
        <w:t>.</w:t>
      </w:r>
      <w:r>
        <w:rPr>
          <w:rFonts w:hint="default" w:ascii="宋体" w:hAnsi="宋体" w:cs="宋体"/>
          <w:spacing w:val="7"/>
          <w:sz w:val="23"/>
          <w:szCs w:val="23"/>
        </w:rPr>
        <w:t>1 供应商对政府采购活动事项有疑问的，可以向采购人、采购代理机构提出</w:t>
      </w:r>
      <w:r>
        <w:rPr>
          <w:rFonts w:hint="default" w:ascii="宋体" w:hAnsi="宋体" w:cs="宋体"/>
          <w:sz w:val="23"/>
          <w:szCs w:val="23"/>
        </w:rPr>
        <w:t xml:space="preserve"> </w:t>
      </w:r>
      <w:r>
        <w:rPr>
          <w:rFonts w:hint="default" w:ascii="宋体" w:hAnsi="宋体" w:cs="宋体"/>
          <w:spacing w:val="8"/>
          <w:sz w:val="23"/>
          <w:szCs w:val="23"/>
        </w:rPr>
        <w:t>询问。</w:t>
      </w:r>
      <w:r>
        <w:rPr>
          <w:rFonts w:hint="default" w:ascii="宋体" w:hAnsi="宋体" w:cs="宋体"/>
          <w:spacing w:val="5"/>
          <w:sz w:val="23"/>
          <w:szCs w:val="23"/>
        </w:rPr>
        <w:t>采</w:t>
      </w:r>
      <w:r>
        <w:rPr>
          <w:rFonts w:hint="default" w:ascii="宋体" w:hAnsi="宋体" w:cs="宋体"/>
          <w:spacing w:val="4"/>
          <w:sz w:val="23"/>
          <w:szCs w:val="23"/>
        </w:rPr>
        <w:t>购人或采购代理机构将在 3 个工作日内作出答复。</w:t>
      </w:r>
    </w:p>
    <w:p w14:paraId="346ACF81">
      <w:pPr>
        <w:spacing w:before="101" w:line="378" w:lineRule="auto"/>
        <w:ind w:left="3" w:firstLine="475"/>
        <w:rPr>
          <w:rFonts w:hint="default" w:ascii="宋体" w:hAnsi="宋体" w:cs="宋体"/>
          <w:spacing w:val="7"/>
          <w:sz w:val="23"/>
          <w:szCs w:val="23"/>
        </w:rPr>
      </w:pPr>
      <w:r>
        <w:rPr>
          <w:rFonts w:hint="default" w:ascii="宋体" w:hAnsi="宋体" w:cs="宋体"/>
          <w:spacing w:val="14"/>
          <w:sz w:val="23"/>
          <w:szCs w:val="23"/>
        </w:rPr>
        <w:t>40</w:t>
      </w:r>
      <w:r>
        <w:rPr>
          <w:rFonts w:hint="default" w:ascii="宋体" w:hAnsi="宋体" w:cs="宋体"/>
          <w:spacing w:val="10"/>
          <w:sz w:val="23"/>
          <w:szCs w:val="23"/>
        </w:rPr>
        <w:t>.</w:t>
      </w:r>
      <w:r>
        <w:rPr>
          <w:rFonts w:hint="default" w:ascii="宋体" w:hAnsi="宋体" w:cs="宋体"/>
          <w:spacing w:val="7"/>
          <w:sz w:val="23"/>
          <w:szCs w:val="23"/>
        </w:rPr>
        <w:t>2 供应商认为磋商文件、采购过程和中标结果使自己的权益受到损害的，可</w:t>
      </w:r>
      <w:r>
        <w:rPr>
          <w:rFonts w:hint="default" w:ascii="宋体" w:hAnsi="宋体" w:cs="宋体"/>
          <w:spacing w:val="6"/>
          <w:sz w:val="23"/>
          <w:szCs w:val="23"/>
        </w:rPr>
        <w:t>以在知道或者应知其权</w:t>
      </w:r>
      <w:r>
        <w:rPr>
          <w:rFonts w:hint="default" w:ascii="宋体" w:hAnsi="宋体" w:cs="宋体"/>
          <w:spacing w:val="4"/>
          <w:sz w:val="23"/>
          <w:szCs w:val="23"/>
        </w:rPr>
        <w:t>益</w:t>
      </w:r>
      <w:r>
        <w:rPr>
          <w:rFonts w:hint="default" w:ascii="宋体" w:hAnsi="宋体" w:cs="宋体"/>
          <w:spacing w:val="3"/>
          <w:sz w:val="23"/>
          <w:szCs w:val="23"/>
        </w:rPr>
        <w:t>受到损害之日起7个工作日内，按照《湖南省财政厅关于印</w:t>
      </w:r>
      <w:r>
        <w:rPr>
          <w:rFonts w:hint="default" w:ascii="宋体" w:hAnsi="宋体" w:cs="宋体"/>
          <w:spacing w:val="4"/>
          <w:sz w:val="23"/>
          <w:szCs w:val="23"/>
        </w:rPr>
        <w:t>发＜政府</w:t>
      </w:r>
      <w:r>
        <w:rPr>
          <w:rFonts w:hint="default" w:ascii="宋体" w:hAnsi="宋体" w:cs="宋体"/>
          <w:spacing w:val="2"/>
          <w:sz w:val="23"/>
          <w:szCs w:val="23"/>
        </w:rPr>
        <w:t>采购质疑答复和投诉</w:t>
      </w:r>
      <w:r>
        <w:rPr>
          <w:rFonts w:hint="default" w:ascii="宋体" w:hAnsi="宋体" w:cs="宋体"/>
          <w:spacing w:val="7"/>
          <w:sz w:val="23"/>
          <w:szCs w:val="23"/>
        </w:rPr>
        <w:t>处理操作规程＞的通知》 (湘财购〔20</w:t>
      </w:r>
      <w:r>
        <w:rPr>
          <w:rFonts w:hint="eastAsia" w:ascii="宋体" w:hAnsi="宋体" w:cs="宋体"/>
          <w:spacing w:val="7"/>
          <w:sz w:val="23"/>
          <w:szCs w:val="23"/>
          <w:lang w:val="en-US" w:eastAsia="zh-CN"/>
        </w:rPr>
        <w:t>24</w:t>
      </w:r>
      <w:r>
        <w:rPr>
          <w:rFonts w:hint="default" w:ascii="宋体" w:hAnsi="宋体" w:cs="宋体"/>
          <w:spacing w:val="7"/>
          <w:sz w:val="23"/>
          <w:szCs w:val="23"/>
        </w:rPr>
        <w:t>〕</w:t>
      </w:r>
      <w:r>
        <w:rPr>
          <w:rFonts w:hint="eastAsia" w:ascii="宋体" w:hAnsi="宋体" w:cs="宋体"/>
          <w:spacing w:val="7"/>
          <w:sz w:val="23"/>
          <w:szCs w:val="23"/>
          <w:lang w:val="en-US" w:eastAsia="zh-CN"/>
        </w:rPr>
        <w:t>67</w:t>
      </w:r>
      <w:r>
        <w:rPr>
          <w:rFonts w:hint="default" w:ascii="宋体" w:hAnsi="宋体" w:cs="宋体"/>
          <w:spacing w:val="7"/>
          <w:sz w:val="23"/>
          <w:szCs w:val="23"/>
        </w:rPr>
        <w:t>号)规定，以纸质书面形式向采购人、采购代理机构提出质疑。</w:t>
      </w:r>
    </w:p>
    <w:p w14:paraId="7877BEC1">
      <w:pPr>
        <w:spacing w:before="101" w:line="378" w:lineRule="auto"/>
        <w:ind w:left="3" w:firstLine="475"/>
        <w:rPr>
          <w:rFonts w:hint="default" w:ascii="宋体" w:hAnsi="宋体" w:cs="宋体"/>
          <w:spacing w:val="7"/>
          <w:sz w:val="23"/>
          <w:szCs w:val="23"/>
        </w:rPr>
      </w:pPr>
      <w:r>
        <w:rPr>
          <w:rFonts w:hint="default" w:ascii="宋体" w:hAnsi="宋体" w:cs="宋体"/>
          <w:spacing w:val="7"/>
          <w:sz w:val="23"/>
          <w:szCs w:val="23"/>
        </w:rPr>
        <w:t>40.3 供应商提出质疑的，应按照《湖南省财政厅关于印发＜政府采购质疑答复 和投诉处理操作规程＞的通知》规定制作、签署、送达。采购人、采购代理机构接收质疑函的联系部门、联系电话和通讯地址见【磋商须知前附表】。</w:t>
      </w:r>
    </w:p>
    <w:p w14:paraId="4DAED2C1">
      <w:pPr>
        <w:spacing w:before="101" w:line="378" w:lineRule="auto"/>
        <w:ind w:left="3" w:firstLine="475"/>
        <w:rPr>
          <w:rFonts w:hint="default" w:ascii="宋体" w:hAnsi="宋体" w:cs="宋体"/>
          <w:sz w:val="23"/>
          <w:szCs w:val="23"/>
        </w:rPr>
      </w:pPr>
      <w:r>
        <w:rPr>
          <w:rFonts w:hint="default" w:ascii="宋体" w:hAnsi="宋体" w:cs="宋体"/>
          <w:spacing w:val="7"/>
          <w:sz w:val="23"/>
          <w:szCs w:val="23"/>
        </w:rPr>
        <w:t>40.4 采购人、采购代理机构按照《湖南省财政厅关于印发＜政府采购质疑答复</w:t>
      </w:r>
      <w:r>
        <w:rPr>
          <w:rFonts w:hint="default" w:ascii="宋体" w:hAnsi="宋体" w:cs="宋体"/>
          <w:sz w:val="23"/>
          <w:szCs w:val="23"/>
        </w:rPr>
        <w:t xml:space="preserve"> </w:t>
      </w:r>
      <w:r>
        <w:rPr>
          <w:rFonts w:hint="default" w:ascii="宋体" w:hAnsi="宋体" w:cs="宋体"/>
          <w:spacing w:val="11"/>
          <w:sz w:val="23"/>
          <w:szCs w:val="23"/>
        </w:rPr>
        <w:t>和</w:t>
      </w:r>
      <w:r>
        <w:rPr>
          <w:rFonts w:hint="default" w:ascii="宋体" w:hAnsi="宋体" w:cs="宋体"/>
          <w:spacing w:val="9"/>
          <w:sz w:val="23"/>
          <w:szCs w:val="23"/>
        </w:rPr>
        <w:t>投诉处理操作规程＞的通知》规定进行质疑答复。</w:t>
      </w:r>
    </w:p>
    <w:p w14:paraId="61A20362">
      <w:pPr>
        <w:spacing w:before="99" w:line="375" w:lineRule="auto"/>
        <w:ind w:left="1" w:firstLine="476"/>
        <w:rPr>
          <w:rFonts w:hint="default" w:ascii="宋体" w:hAnsi="宋体" w:cs="宋体"/>
          <w:sz w:val="23"/>
          <w:szCs w:val="23"/>
        </w:rPr>
      </w:pPr>
      <w:r>
        <w:rPr>
          <w:rFonts w:hint="default" w:ascii="宋体" w:hAnsi="宋体" w:cs="宋体"/>
          <w:spacing w:val="14"/>
          <w:sz w:val="23"/>
          <w:szCs w:val="23"/>
        </w:rPr>
        <w:t>40</w:t>
      </w:r>
      <w:r>
        <w:rPr>
          <w:rFonts w:hint="default" w:ascii="宋体" w:hAnsi="宋体" w:cs="宋体"/>
          <w:spacing w:val="10"/>
          <w:sz w:val="23"/>
          <w:szCs w:val="23"/>
        </w:rPr>
        <w:t>.</w:t>
      </w:r>
      <w:r>
        <w:rPr>
          <w:rFonts w:hint="default" w:ascii="宋体" w:hAnsi="宋体" w:cs="宋体"/>
          <w:spacing w:val="7"/>
          <w:sz w:val="23"/>
          <w:szCs w:val="23"/>
        </w:rPr>
        <w:t>5 供应商对采购人、采购代理机构的答复不满意，或采购人或采购代理机构</w:t>
      </w:r>
      <w:r>
        <w:rPr>
          <w:rFonts w:hint="default" w:ascii="宋体" w:hAnsi="宋体" w:cs="宋体"/>
          <w:sz w:val="23"/>
          <w:szCs w:val="23"/>
        </w:rPr>
        <w:t xml:space="preserve"> </w:t>
      </w:r>
      <w:r>
        <w:rPr>
          <w:rFonts w:hint="default" w:ascii="宋体" w:hAnsi="宋体" w:cs="宋体"/>
          <w:spacing w:val="9"/>
          <w:sz w:val="23"/>
          <w:szCs w:val="23"/>
        </w:rPr>
        <w:t>未</w:t>
      </w:r>
      <w:r>
        <w:rPr>
          <w:rFonts w:hint="default" w:ascii="宋体" w:hAnsi="宋体" w:cs="宋体"/>
          <w:spacing w:val="6"/>
          <w:sz w:val="23"/>
          <w:szCs w:val="23"/>
        </w:rPr>
        <w:t>在规定的期限作出答复的，可在答复期满后 15 个工作日内，按照《湖南省财政厅</w:t>
      </w:r>
      <w:r>
        <w:rPr>
          <w:rFonts w:hint="default" w:ascii="宋体" w:hAnsi="宋体" w:cs="宋体"/>
          <w:sz w:val="23"/>
          <w:szCs w:val="23"/>
        </w:rPr>
        <w:t xml:space="preserve"> </w:t>
      </w:r>
      <w:r>
        <w:rPr>
          <w:rFonts w:hint="default" w:ascii="宋体" w:hAnsi="宋体" w:cs="宋体"/>
          <w:spacing w:val="12"/>
          <w:sz w:val="23"/>
          <w:szCs w:val="23"/>
        </w:rPr>
        <w:t>关</w:t>
      </w:r>
      <w:r>
        <w:rPr>
          <w:rFonts w:hint="default" w:ascii="宋体" w:hAnsi="宋体" w:cs="宋体"/>
          <w:spacing w:val="7"/>
          <w:sz w:val="23"/>
          <w:szCs w:val="23"/>
        </w:rPr>
        <w:t>于印发＜政府采购质疑答复和投诉处理操作规程＞的通知》规定向采购人同级财政</w:t>
      </w:r>
      <w:r>
        <w:rPr>
          <w:rFonts w:hint="default" w:ascii="宋体" w:hAnsi="宋体" w:cs="宋体"/>
          <w:sz w:val="23"/>
          <w:szCs w:val="23"/>
        </w:rPr>
        <w:t xml:space="preserve"> </w:t>
      </w:r>
      <w:r>
        <w:rPr>
          <w:rFonts w:hint="default" w:ascii="宋体" w:hAnsi="宋体" w:cs="宋体"/>
          <w:spacing w:val="7"/>
          <w:sz w:val="23"/>
          <w:szCs w:val="23"/>
        </w:rPr>
        <w:t>部门提出投诉</w:t>
      </w:r>
      <w:r>
        <w:rPr>
          <w:rFonts w:hint="default" w:ascii="宋体" w:hAnsi="宋体" w:cs="宋体"/>
          <w:spacing w:val="5"/>
          <w:sz w:val="23"/>
          <w:szCs w:val="23"/>
        </w:rPr>
        <w:t>。</w:t>
      </w:r>
    </w:p>
    <w:p w14:paraId="25CC87A6">
      <w:pPr>
        <w:spacing w:line="228" w:lineRule="auto"/>
        <w:ind w:left="482"/>
        <w:outlineLvl w:val="1"/>
        <w:rPr>
          <w:rFonts w:hint="default" w:ascii="宋体" w:hAnsi="宋体" w:cs="宋体"/>
          <w:sz w:val="23"/>
          <w:szCs w:val="23"/>
        </w:rPr>
      </w:pPr>
      <w:bookmarkStart w:id="23" w:name="_bookmark22"/>
      <w:bookmarkEnd w:id="23"/>
      <w:r>
        <w:rPr>
          <w:rFonts w:hint="default" w:ascii="宋体" w:hAnsi="宋体" w:cs="宋体"/>
          <w:spacing w:val="11"/>
          <w:sz w:val="23"/>
          <w:szCs w:val="23"/>
        </w:rPr>
        <w:t>八</w:t>
      </w:r>
      <w:r>
        <w:rPr>
          <w:rFonts w:hint="default" w:ascii="宋体" w:hAnsi="宋体" w:cs="宋体"/>
          <w:spacing w:val="8"/>
          <w:sz w:val="23"/>
          <w:szCs w:val="23"/>
        </w:rPr>
        <w:t>、其他规定</w:t>
      </w:r>
    </w:p>
    <w:p w14:paraId="11981FC4">
      <w:pPr>
        <w:spacing w:before="184" w:line="310" w:lineRule="exact"/>
        <w:ind w:left="478"/>
        <w:rPr>
          <w:rFonts w:hint="default" w:ascii="宋体" w:hAnsi="宋体" w:cs="宋体"/>
          <w:sz w:val="23"/>
          <w:szCs w:val="23"/>
        </w:rPr>
      </w:pPr>
      <w:r>
        <w:rPr>
          <w:rFonts w:hint="default" w:ascii="宋体" w:hAnsi="宋体" w:cs="宋体"/>
          <w:spacing w:val="9"/>
          <w:position w:val="1"/>
          <w:sz w:val="23"/>
          <w:szCs w:val="23"/>
        </w:rPr>
        <w:t>4</w:t>
      </w:r>
      <w:r>
        <w:rPr>
          <w:rFonts w:hint="default" w:ascii="宋体" w:hAnsi="宋体" w:cs="宋体"/>
          <w:spacing w:val="8"/>
          <w:position w:val="1"/>
          <w:sz w:val="23"/>
          <w:szCs w:val="23"/>
        </w:rPr>
        <w:t>1.采购代理服务费</w:t>
      </w:r>
    </w:p>
    <w:p w14:paraId="2561FBC5">
      <w:pPr>
        <w:spacing w:before="275" w:line="375" w:lineRule="auto"/>
        <w:ind w:left="3" w:firstLine="474"/>
        <w:rPr>
          <w:rFonts w:hint="default" w:ascii="宋体" w:hAnsi="宋体" w:cs="宋体"/>
          <w:sz w:val="23"/>
          <w:szCs w:val="23"/>
        </w:rPr>
      </w:pPr>
      <w:r>
        <w:rPr>
          <w:rFonts w:hint="default" w:ascii="宋体" w:hAnsi="宋体" w:cs="宋体"/>
          <w:spacing w:val="6"/>
          <w:sz w:val="23"/>
          <w:szCs w:val="23"/>
        </w:rPr>
        <w:t xml:space="preserve">41.1 </w:t>
      </w:r>
      <w:r>
        <w:rPr>
          <w:rFonts w:hint="default" w:ascii="宋体" w:hAnsi="宋体" w:cs="宋体"/>
          <w:spacing w:val="3"/>
          <w:sz w:val="23"/>
          <w:szCs w:val="23"/>
        </w:rPr>
        <w:t>代理服务费： 由成交供应商按【磋商须知前附表】 的规定在领取成交通知</w:t>
      </w:r>
      <w:r>
        <w:rPr>
          <w:rFonts w:hint="default" w:ascii="宋体" w:hAnsi="宋体" w:cs="宋体"/>
          <w:sz w:val="23"/>
          <w:szCs w:val="23"/>
        </w:rPr>
        <w:t xml:space="preserve"> </w:t>
      </w:r>
      <w:r>
        <w:rPr>
          <w:rFonts w:hint="default" w:ascii="宋体" w:hAnsi="宋体" w:cs="宋体"/>
          <w:spacing w:val="9"/>
          <w:sz w:val="23"/>
          <w:szCs w:val="23"/>
        </w:rPr>
        <w:t>书</w:t>
      </w:r>
      <w:r>
        <w:rPr>
          <w:rFonts w:hint="default" w:ascii="宋体" w:hAnsi="宋体" w:cs="宋体"/>
          <w:spacing w:val="7"/>
          <w:sz w:val="23"/>
          <w:szCs w:val="23"/>
        </w:rPr>
        <w:t>之前一次性付清。</w:t>
      </w:r>
    </w:p>
    <w:p w14:paraId="63A73573">
      <w:pPr>
        <w:spacing w:line="225" w:lineRule="auto"/>
        <w:ind w:left="478"/>
        <w:outlineLvl w:val="0"/>
        <w:rPr>
          <w:rFonts w:hint="default" w:ascii="宋体" w:hAnsi="宋体" w:cs="宋体"/>
          <w:sz w:val="23"/>
          <w:szCs w:val="23"/>
        </w:rPr>
      </w:pPr>
      <w:r>
        <w:rPr>
          <w:rFonts w:hint="default" w:ascii="宋体" w:hAnsi="宋体" w:cs="宋体"/>
          <w:spacing w:val="7"/>
          <w:sz w:val="23"/>
          <w:szCs w:val="23"/>
        </w:rPr>
        <w:t>42. 其他规定</w:t>
      </w:r>
    </w:p>
    <w:p w14:paraId="50D0584B">
      <w:pPr>
        <w:spacing w:before="188" w:line="225" w:lineRule="auto"/>
        <w:ind w:left="478"/>
        <w:rPr>
          <w:rFonts w:hint="default" w:ascii="宋体" w:hAnsi="宋体" w:cs="宋体"/>
          <w:sz w:val="23"/>
          <w:szCs w:val="23"/>
        </w:rPr>
      </w:pPr>
      <w:r>
        <w:rPr>
          <w:rFonts w:hint="default" w:ascii="宋体" w:hAnsi="宋体" w:cs="宋体"/>
          <w:spacing w:val="10"/>
          <w:sz w:val="23"/>
          <w:szCs w:val="23"/>
        </w:rPr>
        <w:t>42.</w:t>
      </w:r>
      <w:r>
        <w:rPr>
          <w:rFonts w:hint="default" w:ascii="宋体" w:hAnsi="宋体" w:cs="宋体"/>
          <w:spacing w:val="8"/>
          <w:sz w:val="23"/>
          <w:szCs w:val="23"/>
        </w:rPr>
        <w:t>1</w:t>
      </w:r>
      <w:r>
        <w:rPr>
          <w:rFonts w:hint="default" w:ascii="宋体" w:hAnsi="宋体" w:cs="宋体"/>
          <w:spacing w:val="5"/>
          <w:sz w:val="23"/>
          <w:szCs w:val="23"/>
        </w:rPr>
        <w:t xml:space="preserve"> 磋商文件的其他规定见【磋商须知前附表】。</w:t>
      </w:r>
    </w:p>
    <w:p w14:paraId="5D8BE56F">
      <w:pPr>
        <w:rPr>
          <w:rFonts w:hint="default"/>
          <w:sz w:val="21"/>
          <w:szCs w:val="21"/>
        </w:rPr>
        <w:sectPr>
          <w:footerReference r:id="rId12" w:type="default"/>
          <w:pgSz w:w="11906" w:h="16839"/>
          <w:pgMar w:top="1426" w:right="1559" w:bottom="1259" w:left="1570" w:header="0" w:footer="1099" w:gutter="0"/>
          <w:lnNumType w:countBy="0" w:distance="360"/>
          <w:cols w:space="720" w:num="1"/>
        </w:sectPr>
      </w:pPr>
    </w:p>
    <w:p w14:paraId="06D8376E">
      <w:pPr>
        <w:spacing w:before="297" w:line="224" w:lineRule="auto"/>
        <w:ind w:left="3512"/>
        <w:rPr>
          <w:rFonts w:hint="default" w:ascii="宋体" w:hAnsi="宋体" w:cs="宋体"/>
          <w:sz w:val="31"/>
          <w:szCs w:val="31"/>
        </w:rPr>
      </w:pPr>
      <w:bookmarkStart w:id="24" w:name="_bookmark23"/>
      <w:bookmarkEnd w:id="24"/>
      <w:r>
        <w:rPr>
          <w:rFonts w:hint="default" w:ascii="宋体" w:hAnsi="宋体" w:cs="宋体"/>
          <w:spacing w:val="13"/>
          <w:sz w:val="31"/>
          <w:szCs w:val="31"/>
        </w:rPr>
        <w:t>第</w:t>
      </w:r>
      <w:r>
        <w:rPr>
          <w:rFonts w:hint="default" w:ascii="宋体" w:hAnsi="宋体" w:cs="宋体"/>
          <w:spacing w:val="8"/>
          <w:sz w:val="31"/>
          <w:szCs w:val="31"/>
        </w:rPr>
        <w:t>三章 磋商办法</w:t>
      </w:r>
    </w:p>
    <w:p w14:paraId="2227E2B1">
      <w:pPr>
        <w:spacing w:before="294" w:line="393" w:lineRule="exact"/>
        <w:ind w:left="484"/>
        <w:outlineLvl w:val="1"/>
        <w:rPr>
          <w:rFonts w:hint="default" w:ascii="宋体" w:hAnsi="宋体" w:cs="宋体"/>
          <w:sz w:val="23"/>
          <w:szCs w:val="23"/>
        </w:rPr>
      </w:pPr>
      <w:bookmarkStart w:id="25" w:name="_bookmark24"/>
      <w:bookmarkEnd w:id="25"/>
      <w:r>
        <w:rPr>
          <w:rFonts w:hint="default" w:ascii="宋体" w:hAnsi="宋体" w:cs="宋体"/>
          <w:spacing w:val="11"/>
          <w:position w:val="2"/>
          <w:sz w:val="23"/>
          <w:szCs w:val="23"/>
        </w:rPr>
        <w:t>一</w:t>
      </w:r>
      <w:r>
        <w:rPr>
          <w:rFonts w:hint="default" w:ascii="宋体" w:hAnsi="宋体" w:cs="宋体"/>
          <w:spacing w:val="8"/>
          <w:position w:val="2"/>
          <w:sz w:val="23"/>
          <w:szCs w:val="23"/>
        </w:rPr>
        <w:t>、磋商方法</w:t>
      </w:r>
    </w:p>
    <w:p w14:paraId="01B437C1">
      <w:pPr>
        <w:spacing w:before="71" w:line="375" w:lineRule="auto"/>
        <w:ind w:left="20" w:firstLine="461"/>
        <w:rPr>
          <w:rFonts w:hint="default" w:ascii="宋体" w:hAnsi="宋体" w:cs="宋体"/>
          <w:sz w:val="23"/>
          <w:szCs w:val="23"/>
        </w:rPr>
      </w:pPr>
      <w:r>
        <w:rPr>
          <w:rFonts w:hint="default" w:ascii="宋体" w:hAnsi="宋体" w:cs="宋体"/>
          <w:spacing w:val="8"/>
          <w:sz w:val="23"/>
          <w:szCs w:val="23"/>
        </w:rPr>
        <w:t>本</w:t>
      </w:r>
      <w:r>
        <w:rPr>
          <w:rFonts w:hint="default" w:ascii="宋体" w:hAnsi="宋体" w:cs="宋体"/>
          <w:spacing w:val="7"/>
          <w:sz w:val="23"/>
          <w:szCs w:val="23"/>
        </w:rPr>
        <w:t>项目采取综合评分法，即响应文件满足磋商文件全部实质性要求且按磋商因素</w:t>
      </w:r>
      <w:r>
        <w:rPr>
          <w:rFonts w:hint="default" w:ascii="宋体" w:hAnsi="宋体" w:cs="宋体"/>
          <w:sz w:val="23"/>
          <w:szCs w:val="23"/>
        </w:rPr>
        <w:t xml:space="preserve"> </w:t>
      </w:r>
      <w:r>
        <w:rPr>
          <w:rFonts w:hint="default" w:ascii="宋体" w:hAnsi="宋体" w:cs="宋体"/>
          <w:spacing w:val="16"/>
          <w:sz w:val="23"/>
          <w:szCs w:val="23"/>
        </w:rPr>
        <w:t>的</w:t>
      </w:r>
      <w:r>
        <w:rPr>
          <w:rFonts w:hint="default" w:ascii="宋体" w:hAnsi="宋体" w:cs="宋体"/>
          <w:spacing w:val="14"/>
          <w:sz w:val="23"/>
          <w:szCs w:val="23"/>
        </w:rPr>
        <w:t>量</w:t>
      </w:r>
      <w:r>
        <w:rPr>
          <w:rFonts w:hint="default" w:ascii="宋体" w:hAnsi="宋体" w:cs="宋体"/>
          <w:spacing w:val="8"/>
          <w:sz w:val="23"/>
          <w:szCs w:val="23"/>
        </w:rPr>
        <w:t>化指标评审得分最高的供应商为成交候选人的评审方法。</w:t>
      </w:r>
    </w:p>
    <w:p w14:paraId="67660F35">
      <w:pPr>
        <w:spacing w:before="1" w:line="374" w:lineRule="auto"/>
        <w:ind w:firstLine="479"/>
        <w:rPr>
          <w:rFonts w:hint="default" w:ascii="宋体" w:hAnsi="宋体" w:cs="宋体"/>
          <w:sz w:val="23"/>
          <w:szCs w:val="23"/>
        </w:rPr>
      </w:pPr>
      <w:r>
        <w:rPr>
          <w:rFonts w:hint="default" w:ascii="宋体" w:hAnsi="宋体" w:cs="宋体"/>
          <w:spacing w:val="9"/>
          <w:sz w:val="23"/>
          <w:szCs w:val="23"/>
        </w:rPr>
        <w:t>磋</w:t>
      </w:r>
      <w:r>
        <w:rPr>
          <w:rFonts w:hint="default" w:ascii="宋体" w:hAnsi="宋体" w:cs="宋体"/>
          <w:spacing w:val="7"/>
          <w:sz w:val="23"/>
          <w:szCs w:val="23"/>
        </w:rPr>
        <w:t>商因素：价格、技术、商务等、对磋商文件的响应程度等，但不包括供应商资</w:t>
      </w:r>
      <w:r>
        <w:rPr>
          <w:rFonts w:hint="default" w:ascii="宋体" w:hAnsi="宋体" w:cs="宋体"/>
          <w:sz w:val="23"/>
          <w:szCs w:val="23"/>
        </w:rPr>
        <w:t xml:space="preserve"> </w:t>
      </w:r>
      <w:r>
        <w:rPr>
          <w:rFonts w:hint="default" w:ascii="宋体" w:hAnsi="宋体" w:cs="宋体"/>
          <w:spacing w:val="5"/>
          <w:sz w:val="23"/>
          <w:szCs w:val="23"/>
        </w:rPr>
        <w:t>格条件。</w:t>
      </w:r>
    </w:p>
    <w:p w14:paraId="4A409D01">
      <w:pPr>
        <w:spacing w:line="375" w:lineRule="auto"/>
        <w:ind w:firstLine="480"/>
        <w:rPr>
          <w:rFonts w:hint="default" w:ascii="宋体" w:hAnsi="宋体" w:cs="宋体"/>
          <w:sz w:val="23"/>
          <w:szCs w:val="23"/>
        </w:rPr>
      </w:pPr>
      <w:r>
        <w:rPr>
          <w:rFonts w:hint="default" w:ascii="宋体" w:hAnsi="宋体" w:cs="宋体"/>
          <w:spacing w:val="9"/>
          <w:sz w:val="23"/>
          <w:szCs w:val="23"/>
        </w:rPr>
        <w:t>磋</w:t>
      </w:r>
      <w:r>
        <w:rPr>
          <w:rFonts w:hint="default" w:ascii="宋体" w:hAnsi="宋体" w:cs="宋体"/>
          <w:spacing w:val="7"/>
          <w:sz w:val="23"/>
          <w:szCs w:val="23"/>
        </w:rPr>
        <w:t>商报价评审：磋商小组以经磋商确定最终采购需求，资格性、符合性检查合格</w:t>
      </w:r>
      <w:r>
        <w:rPr>
          <w:rFonts w:hint="default" w:ascii="宋体" w:hAnsi="宋体" w:cs="宋体"/>
          <w:sz w:val="23"/>
          <w:szCs w:val="23"/>
        </w:rPr>
        <w:t xml:space="preserve"> </w:t>
      </w:r>
      <w:r>
        <w:rPr>
          <w:rFonts w:hint="default" w:ascii="宋体" w:hAnsi="宋体" w:cs="宋体"/>
          <w:spacing w:val="14"/>
          <w:sz w:val="23"/>
          <w:szCs w:val="23"/>
        </w:rPr>
        <w:t>的</w:t>
      </w:r>
      <w:r>
        <w:rPr>
          <w:rFonts w:hint="default" w:ascii="宋体" w:hAnsi="宋体" w:cs="宋体"/>
          <w:spacing w:val="8"/>
          <w:sz w:val="23"/>
          <w:szCs w:val="23"/>
        </w:rPr>
        <w:t>供</w:t>
      </w:r>
      <w:r>
        <w:rPr>
          <w:rFonts w:hint="default" w:ascii="宋体" w:hAnsi="宋体" w:cs="宋体"/>
          <w:spacing w:val="7"/>
          <w:sz w:val="23"/>
          <w:szCs w:val="23"/>
        </w:rPr>
        <w:t>应商提交的最后报价为基础，依次对磋商最终报价进行计算修正和政府采购政策</w:t>
      </w:r>
      <w:r>
        <w:rPr>
          <w:rFonts w:hint="default" w:ascii="宋体" w:hAnsi="宋体" w:cs="宋体"/>
          <w:sz w:val="23"/>
          <w:szCs w:val="23"/>
        </w:rPr>
        <w:t xml:space="preserve"> </w:t>
      </w:r>
      <w:r>
        <w:rPr>
          <w:rFonts w:hint="default" w:ascii="宋体" w:hAnsi="宋体" w:cs="宋体"/>
          <w:spacing w:val="8"/>
          <w:sz w:val="23"/>
          <w:szCs w:val="23"/>
        </w:rPr>
        <w:t>优惠价格扣除计算</w:t>
      </w:r>
      <w:r>
        <w:rPr>
          <w:rFonts w:hint="default" w:ascii="宋体" w:hAnsi="宋体" w:cs="宋体"/>
          <w:spacing w:val="7"/>
          <w:sz w:val="23"/>
          <w:szCs w:val="23"/>
        </w:rPr>
        <w:t>。</w:t>
      </w:r>
    </w:p>
    <w:p w14:paraId="79D84F67">
      <w:pPr>
        <w:spacing w:before="1" w:line="374" w:lineRule="auto"/>
        <w:ind w:firstLine="481"/>
        <w:rPr>
          <w:rFonts w:hint="default" w:ascii="宋体" w:hAnsi="宋体" w:cs="宋体"/>
          <w:sz w:val="23"/>
          <w:szCs w:val="23"/>
        </w:rPr>
      </w:pPr>
      <w:r>
        <w:rPr>
          <w:rFonts w:hint="default" w:ascii="宋体" w:hAnsi="宋体" w:cs="宋体"/>
          <w:spacing w:val="8"/>
          <w:sz w:val="23"/>
          <w:szCs w:val="23"/>
        </w:rPr>
        <w:t>价</w:t>
      </w:r>
      <w:r>
        <w:rPr>
          <w:rFonts w:hint="default" w:ascii="宋体" w:hAnsi="宋体" w:cs="宋体"/>
          <w:spacing w:val="7"/>
          <w:sz w:val="23"/>
          <w:szCs w:val="23"/>
        </w:rPr>
        <w:t>格分采用低价优先法计算，即满足磋商文件要求且磋商报价最低的磋商报价为</w:t>
      </w:r>
      <w:r>
        <w:rPr>
          <w:rFonts w:hint="default" w:ascii="宋体" w:hAnsi="宋体" w:cs="宋体"/>
          <w:sz w:val="23"/>
          <w:szCs w:val="23"/>
        </w:rPr>
        <w:t xml:space="preserve"> </w:t>
      </w:r>
      <w:r>
        <w:rPr>
          <w:rFonts w:hint="default" w:ascii="宋体" w:hAnsi="宋体" w:cs="宋体"/>
          <w:spacing w:val="18"/>
          <w:sz w:val="23"/>
          <w:szCs w:val="23"/>
        </w:rPr>
        <w:t>磋</w:t>
      </w:r>
      <w:r>
        <w:rPr>
          <w:rFonts w:hint="default" w:ascii="宋体" w:hAnsi="宋体" w:cs="宋体"/>
          <w:spacing w:val="15"/>
          <w:sz w:val="23"/>
          <w:szCs w:val="23"/>
        </w:rPr>
        <w:t>商</w:t>
      </w:r>
      <w:r>
        <w:rPr>
          <w:rFonts w:hint="default" w:ascii="宋体" w:hAnsi="宋体" w:cs="宋体"/>
          <w:spacing w:val="9"/>
          <w:sz w:val="23"/>
          <w:szCs w:val="23"/>
        </w:rPr>
        <w:t>基准价，其价格分为满分，其他有效供应商的价格分按照下列公式计算：</w:t>
      </w:r>
    </w:p>
    <w:p w14:paraId="7DAF51C2">
      <w:pPr>
        <w:spacing w:before="1" w:line="225" w:lineRule="auto"/>
        <w:ind w:left="480"/>
        <w:rPr>
          <w:rFonts w:hint="default" w:ascii="宋体" w:hAnsi="宋体" w:cs="宋体"/>
          <w:sz w:val="23"/>
          <w:szCs w:val="23"/>
        </w:rPr>
      </w:pPr>
      <w:r>
        <w:rPr>
          <w:rFonts w:hint="default" w:ascii="宋体" w:hAnsi="宋体" w:cs="宋体"/>
          <w:spacing w:val="5"/>
          <w:sz w:val="23"/>
          <w:szCs w:val="23"/>
        </w:rPr>
        <w:t>磋</w:t>
      </w:r>
      <w:r>
        <w:rPr>
          <w:rFonts w:hint="default" w:ascii="宋体" w:hAnsi="宋体" w:cs="宋体"/>
          <w:spacing w:val="4"/>
          <w:sz w:val="23"/>
          <w:szCs w:val="23"/>
        </w:rPr>
        <w:t>商报价得分= (磋商基准价／最后磋商报价)×分值</w:t>
      </w:r>
    </w:p>
    <w:p w14:paraId="5946EE24">
      <w:pPr>
        <w:spacing w:before="187" w:line="227" w:lineRule="auto"/>
        <w:ind w:left="484"/>
        <w:rPr>
          <w:rFonts w:hint="default" w:ascii="宋体" w:hAnsi="宋体" w:cs="宋体"/>
          <w:sz w:val="23"/>
          <w:szCs w:val="23"/>
        </w:rPr>
      </w:pPr>
      <w:r>
        <w:rPr>
          <w:rFonts w:hint="default" w:ascii="宋体" w:hAnsi="宋体" w:cs="宋体"/>
          <w:spacing w:val="10"/>
          <w:sz w:val="23"/>
          <w:szCs w:val="23"/>
        </w:rPr>
        <w:t>项目评审过程中，不得去掉最后报价中的最高报价和最低报价。</w:t>
      </w:r>
    </w:p>
    <w:p w14:paraId="0ADE068E">
      <w:pPr>
        <w:spacing w:before="183" w:line="226" w:lineRule="auto"/>
        <w:ind w:left="480"/>
        <w:rPr>
          <w:rFonts w:hint="default" w:ascii="宋体" w:hAnsi="宋体" w:cs="宋体"/>
          <w:sz w:val="23"/>
          <w:szCs w:val="23"/>
        </w:rPr>
      </w:pPr>
      <w:r>
        <w:rPr>
          <w:rFonts w:hint="default" w:ascii="宋体" w:hAnsi="宋体" w:cs="宋体"/>
          <w:spacing w:val="9"/>
          <w:sz w:val="23"/>
          <w:szCs w:val="23"/>
        </w:rPr>
        <w:t>磋商报价高于采购人控制价为无效响应</w:t>
      </w:r>
      <w:r>
        <w:rPr>
          <w:rFonts w:hint="default" w:ascii="宋体" w:hAnsi="宋体" w:cs="宋体"/>
          <w:spacing w:val="8"/>
          <w:sz w:val="23"/>
          <w:szCs w:val="23"/>
        </w:rPr>
        <w:t>。</w:t>
      </w:r>
    </w:p>
    <w:p w14:paraId="107D31A7">
      <w:pPr>
        <w:spacing w:before="183" w:line="375" w:lineRule="auto"/>
        <w:ind w:left="481" w:right="1506"/>
        <w:rPr>
          <w:rFonts w:hint="default" w:ascii="宋体" w:hAnsi="宋体" w:cs="宋体"/>
          <w:sz w:val="23"/>
          <w:szCs w:val="23"/>
        </w:rPr>
      </w:pPr>
      <w:r>
        <w:rPr>
          <w:rFonts w:hint="default" w:ascii="宋体" w:hAnsi="宋体" w:cs="宋体"/>
          <w:spacing w:val="6"/>
          <w:sz w:val="23"/>
          <w:szCs w:val="23"/>
        </w:rPr>
        <w:t>本项所称磋商报</w:t>
      </w:r>
      <w:r>
        <w:rPr>
          <w:rFonts w:hint="default" w:ascii="宋体" w:hAnsi="宋体" w:cs="宋体"/>
          <w:spacing w:val="5"/>
          <w:sz w:val="23"/>
          <w:szCs w:val="23"/>
        </w:rPr>
        <w:t>价</w:t>
      </w:r>
      <w:r>
        <w:rPr>
          <w:rFonts w:hint="default" w:ascii="宋体" w:hAnsi="宋体" w:cs="宋体"/>
          <w:spacing w:val="3"/>
          <w:sz w:val="23"/>
          <w:szCs w:val="23"/>
        </w:rPr>
        <w:t>为按第二章第 30.3 款规定评价后的磋商报价。</w:t>
      </w:r>
      <w:r>
        <w:rPr>
          <w:rFonts w:hint="default" w:ascii="宋体" w:hAnsi="宋体" w:cs="宋体"/>
          <w:sz w:val="23"/>
          <w:szCs w:val="23"/>
        </w:rPr>
        <w:t xml:space="preserve"> </w:t>
      </w:r>
      <w:r>
        <w:rPr>
          <w:rFonts w:hint="default" w:ascii="宋体" w:hAnsi="宋体" w:cs="宋体"/>
          <w:spacing w:val="18"/>
          <w:sz w:val="23"/>
          <w:szCs w:val="23"/>
        </w:rPr>
        <w:t>涉</w:t>
      </w:r>
      <w:r>
        <w:rPr>
          <w:rFonts w:hint="default" w:ascii="宋体" w:hAnsi="宋体" w:cs="宋体"/>
          <w:spacing w:val="12"/>
          <w:sz w:val="23"/>
          <w:szCs w:val="23"/>
        </w:rPr>
        <w:t>及</w:t>
      </w:r>
      <w:r>
        <w:rPr>
          <w:rFonts w:hint="default" w:ascii="宋体" w:hAnsi="宋体" w:cs="宋体"/>
          <w:spacing w:val="9"/>
          <w:sz w:val="23"/>
          <w:szCs w:val="23"/>
        </w:rPr>
        <w:t>政府采购政策优惠的，按【磋商须知前附表】规定调整。</w:t>
      </w:r>
    </w:p>
    <w:p w14:paraId="20550898">
      <w:pPr>
        <w:spacing w:line="228" w:lineRule="auto"/>
        <w:ind w:left="480"/>
        <w:rPr>
          <w:rFonts w:hint="default" w:ascii="宋体" w:hAnsi="宋体" w:cs="宋体"/>
          <w:sz w:val="23"/>
          <w:szCs w:val="23"/>
        </w:rPr>
      </w:pPr>
      <w:r>
        <w:rPr>
          <w:rFonts w:hint="default" w:ascii="宋体" w:hAnsi="宋体" w:cs="宋体"/>
          <w:spacing w:val="18"/>
          <w:sz w:val="23"/>
          <w:szCs w:val="23"/>
        </w:rPr>
        <w:t>评</w:t>
      </w:r>
      <w:r>
        <w:rPr>
          <w:rFonts w:hint="default" w:ascii="宋体" w:hAnsi="宋体" w:cs="宋体"/>
          <w:spacing w:val="15"/>
          <w:sz w:val="23"/>
          <w:szCs w:val="23"/>
        </w:rPr>
        <w:t>审</w:t>
      </w:r>
      <w:r>
        <w:rPr>
          <w:rFonts w:hint="default" w:ascii="宋体" w:hAnsi="宋体" w:cs="宋体"/>
          <w:spacing w:val="9"/>
          <w:sz w:val="23"/>
          <w:szCs w:val="23"/>
        </w:rPr>
        <w:t>时，磋商小组各成员应当独立对每个供应商的响应文件进行评价、评分。</w:t>
      </w:r>
    </w:p>
    <w:p w14:paraId="171D1536">
      <w:pPr>
        <w:spacing w:before="184" w:line="314" w:lineRule="exact"/>
        <w:ind w:left="484"/>
        <w:outlineLvl w:val="1"/>
        <w:rPr>
          <w:rFonts w:hint="default" w:ascii="宋体" w:hAnsi="宋体" w:cs="宋体"/>
          <w:sz w:val="23"/>
          <w:szCs w:val="23"/>
        </w:rPr>
      </w:pPr>
      <w:bookmarkStart w:id="26" w:name="_bookmark25"/>
      <w:bookmarkEnd w:id="26"/>
      <w:r>
        <w:rPr>
          <w:rFonts w:hint="default" w:ascii="宋体" w:hAnsi="宋体" w:cs="宋体"/>
          <w:spacing w:val="16"/>
          <w:position w:val="1"/>
          <w:sz w:val="23"/>
          <w:szCs w:val="23"/>
        </w:rPr>
        <w:t>二</w:t>
      </w:r>
      <w:r>
        <w:rPr>
          <w:rFonts w:hint="default" w:ascii="宋体" w:hAnsi="宋体" w:cs="宋体"/>
          <w:spacing w:val="9"/>
          <w:position w:val="1"/>
          <w:sz w:val="23"/>
          <w:szCs w:val="23"/>
        </w:rPr>
        <w:t>、推荐成交候选供应商</w:t>
      </w:r>
    </w:p>
    <w:p w14:paraId="4F3668A1">
      <w:pPr>
        <w:spacing w:before="275" w:line="381" w:lineRule="auto"/>
        <w:ind w:left="2" w:right="2" w:firstLine="495"/>
        <w:rPr>
          <w:rFonts w:hint="default" w:ascii="宋体" w:hAnsi="宋体" w:cs="宋体"/>
          <w:sz w:val="23"/>
          <w:szCs w:val="23"/>
        </w:rPr>
      </w:pPr>
      <w:r>
        <w:rPr>
          <w:rFonts w:hint="default" w:ascii="宋体" w:hAnsi="宋体" w:cs="宋体"/>
          <w:spacing w:val="18"/>
          <w:sz w:val="23"/>
          <w:szCs w:val="23"/>
        </w:rPr>
        <w:t>1、</w:t>
      </w:r>
      <w:r>
        <w:rPr>
          <w:rFonts w:hint="default" w:ascii="宋体" w:hAnsi="宋体" w:cs="宋体"/>
          <w:spacing w:val="17"/>
          <w:sz w:val="23"/>
          <w:szCs w:val="23"/>
        </w:rPr>
        <w:t>得</w:t>
      </w:r>
      <w:r>
        <w:rPr>
          <w:rFonts w:hint="default" w:ascii="宋体" w:hAnsi="宋体" w:cs="宋体"/>
          <w:spacing w:val="9"/>
          <w:sz w:val="23"/>
          <w:szCs w:val="23"/>
        </w:rPr>
        <w:t>分相同的，按最后报价由低到高顺序排列。得分且最后报价相同的，按技</w:t>
      </w:r>
      <w:r>
        <w:rPr>
          <w:rFonts w:hint="default" w:ascii="宋体" w:hAnsi="宋体" w:cs="宋体"/>
          <w:sz w:val="23"/>
          <w:szCs w:val="23"/>
        </w:rPr>
        <w:t xml:space="preserve"> </w:t>
      </w:r>
      <w:r>
        <w:rPr>
          <w:rFonts w:hint="default" w:ascii="宋体" w:hAnsi="宋体" w:cs="宋体"/>
          <w:spacing w:val="9"/>
          <w:sz w:val="23"/>
          <w:szCs w:val="23"/>
        </w:rPr>
        <w:t>术部分得分由高到低的顺序推荐。</w:t>
      </w:r>
    </w:p>
    <w:p w14:paraId="02A977D7">
      <w:pPr>
        <w:spacing w:before="103" w:line="310" w:lineRule="exact"/>
        <w:ind w:left="483"/>
        <w:rPr>
          <w:rFonts w:hint="default" w:ascii="宋体" w:hAnsi="宋体" w:cs="宋体"/>
          <w:sz w:val="23"/>
          <w:szCs w:val="23"/>
        </w:rPr>
      </w:pPr>
      <w:r>
        <w:rPr>
          <w:rFonts w:hint="default" w:ascii="宋体" w:hAnsi="宋体" w:cs="宋体"/>
          <w:spacing w:val="18"/>
          <w:position w:val="1"/>
          <w:sz w:val="23"/>
          <w:szCs w:val="23"/>
        </w:rPr>
        <w:t>2</w:t>
      </w:r>
      <w:r>
        <w:rPr>
          <w:rFonts w:hint="default" w:ascii="宋体" w:hAnsi="宋体" w:cs="宋体"/>
          <w:spacing w:val="17"/>
          <w:position w:val="1"/>
          <w:sz w:val="23"/>
          <w:szCs w:val="23"/>
        </w:rPr>
        <w:t>、</w:t>
      </w:r>
      <w:r>
        <w:rPr>
          <w:rFonts w:hint="default" w:ascii="宋体" w:hAnsi="宋体" w:cs="宋体"/>
          <w:spacing w:val="9"/>
          <w:position w:val="1"/>
          <w:sz w:val="23"/>
          <w:szCs w:val="23"/>
        </w:rPr>
        <w:t>除市场竞争不充分的科研项目，以及需要扶持的科技成果转化项目可以推荐</w:t>
      </w:r>
    </w:p>
    <w:p w14:paraId="0A9DBD41">
      <w:pPr>
        <w:spacing w:before="155" w:line="227" w:lineRule="auto"/>
        <w:ind w:left="3"/>
        <w:rPr>
          <w:rFonts w:hint="default" w:ascii="宋体" w:hAnsi="宋体" w:cs="宋体"/>
          <w:sz w:val="23"/>
          <w:szCs w:val="23"/>
        </w:rPr>
      </w:pPr>
      <w:r>
        <w:rPr>
          <w:rFonts w:hint="default" w:ascii="宋体" w:hAnsi="宋体" w:cs="宋体"/>
          <w:spacing w:val="4"/>
          <w:sz w:val="23"/>
          <w:szCs w:val="23"/>
        </w:rPr>
        <w:t>2 家成候选供应商外</w:t>
      </w:r>
      <w:r>
        <w:rPr>
          <w:rFonts w:hint="default" w:ascii="宋体" w:hAnsi="宋体" w:cs="宋体"/>
          <w:spacing w:val="2"/>
          <w:sz w:val="23"/>
          <w:szCs w:val="23"/>
        </w:rPr>
        <w:t>，其他项目成交候选供应商数量为前3名。</w:t>
      </w:r>
    </w:p>
    <w:p w14:paraId="7FBC7A1B">
      <w:pPr>
        <w:spacing w:before="186" w:line="305" w:lineRule="exact"/>
        <w:ind w:left="480"/>
        <w:outlineLvl w:val="1"/>
        <w:rPr>
          <w:rFonts w:hint="default" w:ascii="宋体" w:hAnsi="宋体" w:cs="宋体"/>
          <w:sz w:val="23"/>
          <w:szCs w:val="23"/>
        </w:rPr>
      </w:pPr>
      <w:bookmarkStart w:id="27" w:name="_bookmark26"/>
      <w:bookmarkEnd w:id="27"/>
      <w:r>
        <w:rPr>
          <w:rFonts w:hint="default" w:ascii="宋体" w:hAnsi="宋体" w:cs="宋体"/>
          <w:spacing w:val="15"/>
          <w:position w:val="1"/>
          <w:sz w:val="23"/>
          <w:szCs w:val="23"/>
        </w:rPr>
        <w:t>三</w:t>
      </w:r>
      <w:r>
        <w:rPr>
          <w:rFonts w:hint="default" w:ascii="宋体" w:hAnsi="宋体" w:cs="宋体"/>
          <w:spacing w:val="9"/>
          <w:position w:val="1"/>
          <w:sz w:val="23"/>
          <w:szCs w:val="23"/>
        </w:rPr>
        <w:t>、确定成交供应商</w:t>
      </w:r>
    </w:p>
    <w:p w14:paraId="281F5D2B">
      <w:pPr>
        <w:spacing w:before="161" w:line="226" w:lineRule="auto"/>
        <w:ind w:left="498"/>
        <w:rPr>
          <w:rFonts w:hint="default" w:ascii="宋体" w:hAnsi="宋体" w:cs="宋体"/>
          <w:sz w:val="23"/>
          <w:szCs w:val="23"/>
        </w:rPr>
      </w:pPr>
      <w:r>
        <w:rPr>
          <w:rFonts w:hint="default" w:ascii="宋体" w:hAnsi="宋体" w:cs="宋体"/>
          <w:spacing w:val="7"/>
          <w:sz w:val="23"/>
          <w:szCs w:val="23"/>
        </w:rPr>
        <w:t>1</w:t>
      </w:r>
      <w:r>
        <w:rPr>
          <w:rFonts w:hint="default" w:ascii="宋体" w:hAnsi="宋体" w:cs="宋体"/>
          <w:spacing w:val="5"/>
          <w:sz w:val="23"/>
          <w:szCs w:val="23"/>
        </w:rPr>
        <w:t>、采购代理机构应当在评审结束后2个工作日内将评审报告送采购人确认。</w:t>
      </w:r>
    </w:p>
    <w:p w14:paraId="274C4B40">
      <w:pPr>
        <w:spacing w:before="184" w:line="379" w:lineRule="auto"/>
        <w:ind w:firstLine="482"/>
        <w:rPr>
          <w:rFonts w:hint="default" w:ascii="宋体" w:hAnsi="宋体" w:cs="宋体"/>
          <w:sz w:val="23"/>
          <w:szCs w:val="23"/>
        </w:rPr>
      </w:pPr>
      <w:r>
        <w:rPr>
          <w:rFonts w:hint="default" w:ascii="宋体" w:hAnsi="宋体" w:cs="宋体"/>
          <w:spacing w:val="6"/>
          <w:sz w:val="23"/>
          <w:szCs w:val="23"/>
        </w:rPr>
        <w:t>2、采购人应当在收到评审报告后5个工作日内，从评审报告提出的成交候选</w:t>
      </w:r>
      <w:r>
        <w:rPr>
          <w:rFonts w:hint="default" w:ascii="宋体" w:hAnsi="宋体" w:cs="宋体"/>
          <w:spacing w:val="1"/>
          <w:sz w:val="23"/>
          <w:szCs w:val="23"/>
        </w:rPr>
        <w:t>人</w:t>
      </w:r>
      <w:r>
        <w:rPr>
          <w:rFonts w:hint="default" w:ascii="宋体" w:hAnsi="宋体" w:cs="宋体"/>
          <w:sz w:val="23"/>
          <w:szCs w:val="23"/>
        </w:rPr>
        <w:t xml:space="preserve"> </w:t>
      </w:r>
      <w:r>
        <w:rPr>
          <w:rFonts w:hint="default" w:ascii="宋体" w:hAnsi="宋体" w:cs="宋体"/>
          <w:spacing w:val="14"/>
          <w:sz w:val="23"/>
          <w:szCs w:val="23"/>
        </w:rPr>
        <w:t>中</w:t>
      </w:r>
      <w:r>
        <w:rPr>
          <w:rFonts w:hint="default" w:ascii="宋体" w:hAnsi="宋体" w:cs="宋体"/>
          <w:spacing w:val="8"/>
          <w:sz w:val="23"/>
          <w:szCs w:val="23"/>
        </w:rPr>
        <w:t>，</w:t>
      </w:r>
      <w:r>
        <w:rPr>
          <w:rFonts w:hint="default" w:ascii="宋体" w:hAnsi="宋体" w:cs="宋体"/>
          <w:spacing w:val="7"/>
          <w:sz w:val="23"/>
          <w:szCs w:val="23"/>
        </w:rPr>
        <w:t>根据质量和服务均能满足采购文件实质性响应要求且最后报价最低的原则确定成</w:t>
      </w:r>
      <w:r>
        <w:rPr>
          <w:rFonts w:hint="default" w:ascii="宋体" w:hAnsi="宋体" w:cs="宋体"/>
          <w:sz w:val="23"/>
          <w:szCs w:val="23"/>
        </w:rPr>
        <w:t xml:space="preserve"> </w:t>
      </w:r>
      <w:r>
        <w:rPr>
          <w:rFonts w:hint="default" w:ascii="宋体" w:hAnsi="宋体" w:cs="宋体"/>
          <w:spacing w:val="14"/>
          <w:sz w:val="23"/>
          <w:szCs w:val="23"/>
        </w:rPr>
        <w:t>交</w:t>
      </w:r>
      <w:r>
        <w:rPr>
          <w:rFonts w:hint="default" w:ascii="宋体" w:hAnsi="宋体" w:cs="宋体"/>
          <w:spacing w:val="8"/>
          <w:sz w:val="23"/>
          <w:szCs w:val="23"/>
        </w:rPr>
        <w:t>供</w:t>
      </w:r>
      <w:r>
        <w:rPr>
          <w:rFonts w:hint="default" w:ascii="宋体" w:hAnsi="宋体" w:cs="宋体"/>
          <w:spacing w:val="7"/>
          <w:sz w:val="23"/>
          <w:szCs w:val="23"/>
        </w:rPr>
        <w:t>应商，也可以书面授权磋商小组直接确定成交供应商。采购人逾期未确定成交供</w:t>
      </w:r>
      <w:r>
        <w:rPr>
          <w:rFonts w:hint="default" w:ascii="宋体" w:hAnsi="宋体" w:cs="宋体"/>
          <w:sz w:val="23"/>
          <w:szCs w:val="23"/>
        </w:rPr>
        <w:t xml:space="preserve"> </w:t>
      </w:r>
      <w:r>
        <w:rPr>
          <w:rFonts w:hint="default" w:ascii="宋体" w:hAnsi="宋体" w:cs="宋体"/>
          <w:spacing w:val="18"/>
          <w:sz w:val="23"/>
          <w:szCs w:val="23"/>
        </w:rPr>
        <w:t>应</w:t>
      </w:r>
      <w:r>
        <w:rPr>
          <w:rFonts w:hint="default" w:ascii="宋体" w:hAnsi="宋体" w:cs="宋体"/>
          <w:spacing w:val="16"/>
          <w:sz w:val="23"/>
          <w:szCs w:val="23"/>
        </w:rPr>
        <w:t>商</w:t>
      </w:r>
      <w:r>
        <w:rPr>
          <w:rFonts w:hint="default" w:ascii="宋体" w:hAnsi="宋体" w:cs="宋体"/>
          <w:spacing w:val="9"/>
          <w:sz w:val="23"/>
          <w:szCs w:val="23"/>
        </w:rPr>
        <w:t>且不提出异议的，视为确定评审报告提出的排序第一的供应商为成交供应商。</w:t>
      </w:r>
    </w:p>
    <w:p w14:paraId="69381049">
      <w:pPr>
        <w:rPr>
          <w:rFonts w:hint="default"/>
          <w:sz w:val="21"/>
          <w:szCs w:val="21"/>
        </w:rPr>
        <w:sectPr>
          <w:footerReference r:id="rId13" w:type="default"/>
          <w:pgSz w:w="11906" w:h="16839"/>
          <w:pgMar w:top="1431" w:right="1559" w:bottom="1259" w:left="1568" w:header="0" w:footer="1099" w:gutter="0"/>
          <w:lnNumType w:countBy="0" w:distance="360"/>
          <w:cols w:space="720" w:num="1"/>
        </w:sectPr>
      </w:pPr>
    </w:p>
    <w:p w14:paraId="72BA2030">
      <w:pPr>
        <w:spacing w:before="47" w:line="227" w:lineRule="auto"/>
        <w:ind w:left="444"/>
        <w:outlineLvl w:val="1"/>
        <w:rPr>
          <w:rFonts w:hint="default" w:ascii="宋体" w:hAnsi="宋体" w:cs="宋体"/>
          <w:sz w:val="23"/>
          <w:szCs w:val="23"/>
        </w:rPr>
      </w:pPr>
      <w:bookmarkStart w:id="28" w:name="_bookmark27"/>
      <w:bookmarkEnd w:id="28"/>
      <w:r>
        <w:rPr>
          <w:rFonts w:hint="default" w:ascii="宋体" w:hAnsi="宋体" w:cs="宋体"/>
          <w:spacing w:val="6"/>
          <w:sz w:val="23"/>
          <w:szCs w:val="23"/>
        </w:rPr>
        <w:t>附：评审表格</w:t>
      </w:r>
      <w:r>
        <w:rPr>
          <w:rFonts w:hint="default" w:ascii="宋体" w:hAnsi="宋体" w:cs="宋体"/>
          <w:spacing w:val="6"/>
          <w:sz w:val="23"/>
          <w:szCs w:val="23"/>
          <w:lang w:val="en-US" w:eastAsia="zh-CN"/>
        </w:rPr>
        <w:t xml:space="preserve">     </w:t>
      </w:r>
      <w:r>
        <w:rPr>
          <w:rFonts w:hint="default" w:ascii="宋体" w:hAnsi="宋体" w:cs="宋体"/>
          <w:spacing w:val="-6"/>
          <w:sz w:val="23"/>
          <w:szCs w:val="23"/>
        </w:rPr>
        <w:t>附</w:t>
      </w:r>
      <w:r>
        <w:rPr>
          <w:rFonts w:hint="default" w:ascii="宋体" w:hAnsi="宋体" w:cs="宋体"/>
          <w:spacing w:val="-3"/>
          <w:sz w:val="23"/>
          <w:szCs w:val="23"/>
        </w:rPr>
        <w:t>表 1：        资格性检查表</w:t>
      </w:r>
    </w:p>
    <w:p w14:paraId="5C70CBC4">
      <w:pPr>
        <w:spacing w:before="176" w:line="229" w:lineRule="auto"/>
        <w:ind w:left="31"/>
        <w:rPr>
          <w:rFonts w:hint="default" w:ascii="宋体" w:hAnsi="宋体" w:cs="宋体"/>
          <w:sz w:val="20"/>
          <w:szCs w:val="20"/>
        </w:rPr>
      </w:pPr>
      <w:r>
        <w:rPr>
          <w:rFonts w:hint="default" w:ascii="宋体" w:hAnsi="宋体" w:cs="宋体"/>
          <w:spacing w:val="3"/>
          <w:sz w:val="20"/>
          <w:szCs w:val="20"/>
        </w:rPr>
        <w:t>政府采购编号：</w:t>
      </w:r>
      <w:r>
        <w:rPr>
          <w:rFonts w:hint="default" w:ascii="宋体" w:hAnsi="宋体" w:cs="宋体"/>
          <w:spacing w:val="3"/>
          <w:sz w:val="20"/>
          <w:szCs w:val="20"/>
          <w:lang w:eastAsia="zh-CN"/>
        </w:rPr>
        <w:t>邵东财采计[202</w:t>
      </w:r>
      <w:r>
        <w:rPr>
          <w:rFonts w:hint="eastAsia" w:ascii="宋体" w:hAnsi="宋体" w:cs="宋体"/>
          <w:spacing w:val="3"/>
          <w:sz w:val="20"/>
          <w:szCs w:val="20"/>
          <w:lang w:val="en-US" w:eastAsia="zh-CN"/>
        </w:rPr>
        <w:t>5</w:t>
      </w:r>
      <w:r>
        <w:rPr>
          <w:rFonts w:hint="default" w:ascii="宋体" w:hAnsi="宋体" w:cs="宋体"/>
          <w:spacing w:val="3"/>
          <w:sz w:val="20"/>
          <w:szCs w:val="20"/>
          <w:lang w:eastAsia="zh-CN"/>
        </w:rPr>
        <w:t>]</w:t>
      </w:r>
      <w:r>
        <w:rPr>
          <w:rFonts w:hint="eastAsia" w:ascii="宋体" w:hAnsi="宋体" w:cs="宋体"/>
          <w:spacing w:val="3"/>
          <w:sz w:val="20"/>
          <w:szCs w:val="20"/>
          <w:lang w:val="en-US" w:eastAsia="zh-CN"/>
        </w:rPr>
        <w:t xml:space="preserve">   </w:t>
      </w:r>
      <w:r>
        <w:rPr>
          <w:rFonts w:hint="default" w:ascii="宋体" w:hAnsi="宋体" w:cs="宋体"/>
          <w:spacing w:val="3"/>
          <w:sz w:val="20"/>
          <w:szCs w:val="20"/>
          <w:lang w:eastAsia="zh-CN"/>
        </w:rPr>
        <w:t>号</w:t>
      </w:r>
      <w:r>
        <w:rPr>
          <w:rFonts w:hint="default" w:ascii="宋体" w:hAnsi="宋体" w:cs="宋体"/>
          <w:spacing w:val="3"/>
          <w:sz w:val="20"/>
          <w:szCs w:val="20"/>
        </w:rPr>
        <w:t xml:space="preserve">                          日期：       年  月  日</w:t>
      </w:r>
    </w:p>
    <w:p w14:paraId="6B99CA6F">
      <w:pPr>
        <w:rPr>
          <w:rFonts w:hint="default"/>
          <w:sz w:val="21"/>
          <w:szCs w:val="21"/>
        </w:rPr>
      </w:pPr>
    </w:p>
    <w:tbl>
      <w:tblPr>
        <w:tblStyle w:val="16"/>
        <w:tblW w:w="87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3"/>
        <w:gridCol w:w="4499"/>
        <w:gridCol w:w="590"/>
        <w:gridCol w:w="591"/>
        <w:gridCol w:w="590"/>
        <w:gridCol w:w="590"/>
        <w:gridCol w:w="591"/>
        <w:gridCol w:w="595"/>
      </w:tblGrid>
      <w:tr w14:paraId="4CCC4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13" w:type="dxa"/>
            <w:vMerge w:val="restart"/>
            <w:tcBorders>
              <w:top w:val="single" w:color="000000" w:sz="2" w:space="0"/>
              <w:left w:val="single" w:color="000000" w:sz="2" w:space="0"/>
              <w:bottom w:val="nil"/>
              <w:right w:val="single" w:color="000000" w:sz="2" w:space="0"/>
              <w:tl2br w:val="nil"/>
              <w:tr2bl w:val="nil"/>
            </w:tcBorders>
            <w:noWrap w:val="0"/>
            <w:textDirection w:val="tbRlV"/>
            <w:vAlign w:val="top"/>
          </w:tcPr>
          <w:p w14:paraId="126362B7">
            <w:pPr>
              <w:spacing w:line="315" w:lineRule="auto"/>
              <w:rPr>
                <w:rFonts w:hint="default"/>
                <w:sz w:val="21"/>
                <w:szCs w:val="21"/>
              </w:rPr>
            </w:pPr>
          </w:p>
          <w:p w14:paraId="5002BA6A">
            <w:pPr>
              <w:spacing w:before="66" w:line="218" w:lineRule="auto"/>
              <w:ind w:left="127"/>
              <w:rPr>
                <w:rFonts w:hint="default" w:ascii="宋体" w:hAnsi="宋体" w:cs="宋体"/>
                <w:sz w:val="20"/>
                <w:szCs w:val="20"/>
              </w:rPr>
            </w:pPr>
            <w:r>
              <w:rPr>
                <w:rFonts w:hint="default" w:ascii="宋体" w:hAnsi="宋体" w:cs="宋体"/>
                <w:spacing w:val="39"/>
                <w:sz w:val="20"/>
                <w:szCs w:val="20"/>
              </w:rPr>
              <w:t xml:space="preserve">序 </w:t>
            </w:r>
            <w:r>
              <w:rPr>
                <w:rFonts w:hint="default" w:ascii="宋体" w:hAnsi="宋体" w:cs="宋体"/>
                <w:spacing w:val="38"/>
                <w:sz w:val="20"/>
                <w:szCs w:val="20"/>
              </w:rPr>
              <w:t>号</w:t>
            </w:r>
          </w:p>
        </w:tc>
        <w:tc>
          <w:tcPr>
            <w:tcW w:w="4499" w:type="dxa"/>
            <w:vMerge w:val="restart"/>
            <w:tcBorders>
              <w:top w:val="single" w:color="000000" w:sz="2" w:space="0"/>
              <w:left w:val="single" w:color="000000" w:sz="2" w:space="0"/>
              <w:bottom w:val="nil"/>
              <w:right w:val="single" w:color="000000" w:sz="2" w:space="0"/>
              <w:tl2br w:val="nil"/>
              <w:tr2bl w:val="nil"/>
            </w:tcBorders>
            <w:noWrap w:val="0"/>
            <w:vAlign w:val="top"/>
          </w:tcPr>
          <w:p w14:paraId="24ED9285">
            <w:pPr>
              <w:spacing w:line="264" w:lineRule="auto"/>
              <w:rPr>
                <w:rFonts w:hint="default"/>
                <w:sz w:val="21"/>
                <w:szCs w:val="21"/>
              </w:rPr>
            </w:pPr>
          </w:p>
          <w:p w14:paraId="07DC3A1E">
            <w:pPr>
              <w:spacing w:before="65" w:line="226" w:lineRule="auto"/>
              <w:ind w:left="1844"/>
              <w:rPr>
                <w:rFonts w:hint="default" w:ascii="宋体" w:hAnsi="宋体" w:cs="宋体"/>
                <w:sz w:val="20"/>
                <w:szCs w:val="20"/>
              </w:rPr>
            </w:pPr>
            <w:r>
              <w:rPr>
                <w:rFonts w:hint="default" w:ascii="宋体" w:hAnsi="宋体" w:cs="宋体"/>
                <w:spacing w:val="10"/>
                <w:sz w:val="20"/>
                <w:szCs w:val="20"/>
              </w:rPr>
              <w:t>资</w:t>
            </w:r>
            <w:r>
              <w:rPr>
                <w:rFonts w:hint="default" w:ascii="宋体" w:hAnsi="宋体" w:cs="宋体"/>
                <w:spacing w:val="6"/>
                <w:sz w:val="20"/>
                <w:szCs w:val="20"/>
              </w:rPr>
              <w:t>格检查内容</w:t>
            </w:r>
          </w:p>
        </w:tc>
        <w:tc>
          <w:tcPr>
            <w:tcW w:w="3547" w:type="dxa"/>
            <w:gridSpan w:val="6"/>
            <w:tcBorders>
              <w:top w:val="single" w:color="000000" w:sz="2" w:space="0"/>
              <w:left w:val="single" w:color="000000" w:sz="2" w:space="0"/>
              <w:bottom w:val="single" w:color="000000" w:sz="2" w:space="0"/>
              <w:right w:val="single" w:color="000000" w:sz="2" w:space="0"/>
              <w:tl2br w:val="nil"/>
              <w:tr2bl w:val="nil"/>
            </w:tcBorders>
            <w:noWrap w:val="0"/>
            <w:vAlign w:val="top"/>
          </w:tcPr>
          <w:p w14:paraId="4ABC4305">
            <w:pPr>
              <w:spacing w:before="71" w:line="227" w:lineRule="auto"/>
              <w:ind w:left="1464"/>
              <w:rPr>
                <w:rFonts w:hint="default" w:ascii="宋体" w:hAnsi="宋体" w:cs="宋体"/>
                <w:sz w:val="20"/>
                <w:szCs w:val="20"/>
              </w:rPr>
            </w:pPr>
            <w:r>
              <w:rPr>
                <w:rFonts w:hint="default" w:ascii="宋体" w:hAnsi="宋体" w:cs="宋体"/>
                <w:spacing w:val="8"/>
                <w:sz w:val="20"/>
                <w:szCs w:val="20"/>
              </w:rPr>
              <w:t>供应商名称</w:t>
            </w:r>
          </w:p>
        </w:tc>
      </w:tr>
      <w:tr w14:paraId="73E1D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713" w:type="dxa"/>
            <w:vMerge w:val="continue"/>
            <w:tcBorders>
              <w:top w:val="nil"/>
              <w:left w:val="single" w:color="000000" w:sz="2" w:space="0"/>
              <w:bottom w:val="single" w:color="000000" w:sz="2" w:space="0"/>
              <w:right w:val="single" w:color="000000" w:sz="2" w:space="0"/>
              <w:tl2br w:val="nil"/>
              <w:tr2bl w:val="nil"/>
            </w:tcBorders>
            <w:noWrap w:val="0"/>
            <w:textDirection w:val="tbRlV"/>
            <w:vAlign w:val="top"/>
          </w:tcPr>
          <w:p w14:paraId="1F2CF513">
            <w:pPr>
              <w:rPr>
                <w:rFonts w:hint="default"/>
                <w:sz w:val="21"/>
                <w:szCs w:val="21"/>
              </w:rPr>
            </w:pPr>
          </w:p>
        </w:tc>
        <w:tc>
          <w:tcPr>
            <w:tcW w:w="4499" w:type="dxa"/>
            <w:vMerge w:val="continue"/>
            <w:tcBorders>
              <w:top w:val="nil"/>
              <w:left w:val="single" w:color="000000" w:sz="2" w:space="0"/>
              <w:bottom w:val="single" w:color="000000" w:sz="2" w:space="0"/>
              <w:right w:val="single" w:color="000000" w:sz="2" w:space="0"/>
              <w:tl2br w:val="nil"/>
              <w:tr2bl w:val="nil"/>
            </w:tcBorders>
            <w:noWrap w:val="0"/>
            <w:vAlign w:val="top"/>
          </w:tcPr>
          <w:p w14:paraId="47F298C2">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1ED713B">
            <w:pPr>
              <w:spacing w:before="114" w:line="193" w:lineRule="auto"/>
              <w:ind w:left="263"/>
              <w:rPr>
                <w:rFonts w:hint="default" w:ascii="宋体" w:hAnsi="宋体" w:cs="宋体"/>
                <w:sz w:val="20"/>
                <w:szCs w:val="20"/>
              </w:rPr>
            </w:pPr>
            <w:r>
              <w:rPr>
                <w:rFonts w:hint="default" w:ascii="宋体" w:hAnsi="宋体" w:cs="宋体"/>
                <w:sz w:val="20"/>
                <w:szCs w:val="20"/>
              </w:rPr>
              <w:t>1</w:t>
            </w: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31F199A">
            <w:pPr>
              <w:spacing w:before="115" w:line="192" w:lineRule="auto"/>
              <w:ind w:left="253"/>
              <w:rPr>
                <w:rFonts w:hint="default" w:ascii="宋体" w:hAnsi="宋体" w:cs="宋体"/>
                <w:sz w:val="20"/>
                <w:szCs w:val="20"/>
              </w:rPr>
            </w:pPr>
            <w:r>
              <w:rPr>
                <w:rFonts w:hint="default" w:ascii="宋体" w:hAnsi="宋体" w:cs="宋体"/>
                <w:sz w:val="20"/>
                <w:szCs w:val="20"/>
              </w:rPr>
              <w:t>2</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6607663">
            <w:pPr>
              <w:spacing w:before="115" w:line="190" w:lineRule="auto"/>
              <w:ind w:left="254"/>
              <w:rPr>
                <w:rFonts w:hint="default" w:ascii="宋体" w:hAnsi="宋体" w:cs="宋体"/>
                <w:sz w:val="20"/>
                <w:szCs w:val="20"/>
              </w:rPr>
            </w:pPr>
            <w:r>
              <w:rPr>
                <w:rFonts w:hint="default" w:ascii="宋体" w:hAnsi="宋体" w:cs="宋体"/>
                <w:sz w:val="20"/>
                <w:szCs w:val="20"/>
              </w:rPr>
              <w:t>3</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600257B">
            <w:pPr>
              <w:spacing w:before="115" w:line="192" w:lineRule="auto"/>
              <w:ind w:left="249"/>
              <w:rPr>
                <w:rFonts w:hint="default" w:ascii="宋体" w:hAnsi="宋体" w:cs="宋体"/>
                <w:sz w:val="20"/>
                <w:szCs w:val="20"/>
              </w:rPr>
            </w:pPr>
            <w:r>
              <w:rPr>
                <w:rFonts w:hint="default" w:ascii="宋体" w:hAnsi="宋体" w:cs="宋体"/>
                <w:sz w:val="20"/>
                <w:szCs w:val="20"/>
              </w:rPr>
              <w:t>4</w:t>
            </w: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8999981">
            <w:pPr>
              <w:spacing w:before="116" w:line="189" w:lineRule="auto"/>
              <w:ind w:left="255"/>
              <w:rPr>
                <w:rFonts w:hint="default" w:ascii="宋体" w:hAnsi="宋体" w:cs="宋体"/>
                <w:sz w:val="20"/>
                <w:szCs w:val="20"/>
              </w:rPr>
            </w:pPr>
            <w:r>
              <w:rPr>
                <w:rFonts w:hint="default" w:ascii="宋体" w:hAnsi="宋体" w:cs="宋体"/>
                <w:sz w:val="20"/>
                <w:szCs w:val="20"/>
              </w:rPr>
              <w:t>5</w:t>
            </w: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622DC98">
            <w:pPr>
              <w:spacing w:before="115" w:line="190" w:lineRule="auto"/>
              <w:ind w:left="252"/>
              <w:rPr>
                <w:rFonts w:hint="default" w:ascii="宋体" w:hAnsi="宋体" w:cs="宋体"/>
                <w:sz w:val="20"/>
                <w:szCs w:val="20"/>
              </w:rPr>
            </w:pPr>
            <w:r>
              <w:rPr>
                <w:rFonts w:hint="default" w:ascii="宋体" w:hAnsi="宋体" w:cs="宋体"/>
                <w:sz w:val="20"/>
                <w:szCs w:val="20"/>
              </w:rPr>
              <w:t>6</w:t>
            </w:r>
          </w:p>
        </w:tc>
      </w:tr>
      <w:tr w14:paraId="57B1D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9221274">
            <w:pPr>
              <w:spacing w:line="260" w:lineRule="auto"/>
              <w:rPr>
                <w:rFonts w:hint="default"/>
                <w:sz w:val="21"/>
                <w:szCs w:val="21"/>
              </w:rPr>
            </w:pPr>
          </w:p>
          <w:p w14:paraId="68FBBCD7">
            <w:pPr>
              <w:spacing w:before="65" w:line="193" w:lineRule="auto"/>
              <w:ind w:left="325"/>
              <w:rPr>
                <w:rFonts w:hint="default" w:ascii="宋体" w:hAnsi="宋体" w:cs="宋体"/>
                <w:sz w:val="20"/>
                <w:szCs w:val="20"/>
              </w:rPr>
            </w:pPr>
            <w:r>
              <w:rPr>
                <w:rFonts w:hint="default" w:ascii="宋体" w:hAnsi="宋体" w:cs="宋体"/>
                <w:sz w:val="20"/>
                <w:szCs w:val="20"/>
              </w:rPr>
              <w:t>1</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8C7A52A">
            <w:pPr>
              <w:spacing w:before="151"/>
              <w:ind w:left="113"/>
              <w:rPr>
                <w:rFonts w:hint="default" w:ascii="宋体" w:hAnsi="宋体" w:cs="宋体"/>
                <w:sz w:val="20"/>
                <w:szCs w:val="20"/>
              </w:rPr>
            </w:pPr>
            <w:r>
              <w:rPr>
                <w:rFonts w:hint="default" w:ascii="宋体" w:hAnsi="宋体" w:cs="宋体"/>
                <w:spacing w:val="17"/>
                <w:position w:val="15"/>
                <w:sz w:val="20"/>
                <w:szCs w:val="20"/>
              </w:rPr>
              <w:t>法</w:t>
            </w:r>
            <w:r>
              <w:rPr>
                <w:rFonts w:hint="default" w:ascii="宋体" w:hAnsi="宋体" w:cs="宋体"/>
                <w:spacing w:val="9"/>
                <w:position w:val="15"/>
                <w:sz w:val="20"/>
                <w:szCs w:val="20"/>
              </w:rPr>
              <w:t>人或者其他组织的营业执照等主体资格证明</w:t>
            </w:r>
          </w:p>
          <w:p w14:paraId="2A2991D8">
            <w:pPr>
              <w:ind w:left="114"/>
              <w:rPr>
                <w:rFonts w:hint="default" w:ascii="宋体" w:hAnsi="宋体" w:cs="宋体"/>
                <w:sz w:val="20"/>
                <w:szCs w:val="20"/>
              </w:rPr>
            </w:pPr>
            <w:r>
              <w:rPr>
                <w:rFonts w:hint="default" w:ascii="宋体" w:hAnsi="宋体" w:cs="宋体"/>
                <w:spacing w:val="-1"/>
                <w:sz w:val="20"/>
                <w:szCs w:val="20"/>
              </w:rPr>
              <w:t>文</w:t>
            </w:r>
            <w:r>
              <w:rPr>
                <w:rFonts w:hint="default" w:ascii="宋体" w:hAnsi="宋体" w:cs="宋体"/>
                <w:sz w:val="20"/>
                <w:szCs w:val="20"/>
              </w:rPr>
              <w:t>件， 自然人的身份证明</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659C874">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69FC4CF">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A9D79C0">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D561673">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388D494">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98F5546">
            <w:pPr>
              <w:rPr>
                <w:rFonts w:hint="default"/>
                <w:sz w:val="21"/>
                <w:szCs w:val="21"/>
              </w:rPr>
            </w:pPr>
          </w:p>
        </w:tc>
      </w:tr>
      <w:tr w14:paraId="6D9C8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5265E39">
            <w:pPr>
              <w:spacing w:line="466" w:lineRule="auto"/>
              <w:rPr>
                <w:rFonts w:hint="default"/>
                <w:sz w:val="21"/>
                <w:szCs w:val="21"/>
              </w:rPr>
            </w:pPr>
          </w:p>
          <w:p w14:paraId="24277312">
            <w:pPr>
              <w:spacing w:before="65" w:line="192" w:lineRule="auto"/>
              <w:ind w:left="312"/>
              <w:rPr>
                <w:rFonts w:hint="default" w:ascii="宋体" w:hAnsi="宋体" w:cs="宋体"/>
                <w:sz w:val="20"/>
                <w:szCs w:val="20"/>
              </w:rPr>
            </w:pPr>
            <w:r>
              <w:rPr>
                <w:rFonts w:hint="default" w:ascii="宋体" w:hAnsi="宋体" w:cs="宋体"/>
                <w:sz w:val="20"/>
                <w:szCs w:val="20"/>
              </w:rPr>
              <w:t>2</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9282527">
            <w:pPr>
              <w:spacing w:before="152"/>
              <w:ind w:left="129" w:right="191" w:hanging="17"/>
              <w:rPr>
                <w:rFonts w:hint="default" w:ascii="宋体" w:hAnsi="宋体" w:cs="宋体"/>
                <w:sz w:val="20"/>
                <w:szCs w:val="20"/>
              </w:rPr>
            </w:pPr>
            <w:r>
              <w:rPr>
                <w:rFonts w:hint="default" w:ascii="宋体" w:hAnsi="宋体" w:cs="宋体"/>
                <w:spacing w:val="18"/>
                <w:sz w:val="20"/>
                <w:szCs w:val="20"/>
              </w:rPr>
              <w:t>供</w:t>
            </w:r>
            <w:r>
              <w:rPr>
                <w:rFonts w:hint="default" w:ascii="宋体" w:hAnsi="宋体" w:cs="宋体"/>
                <w:spacing w:val="9"/>
                <w:sz w:val="20"/>
                <w:szCs w:val="20"/>
              </w:rPr>
              <w:t>应商为营利法人或依法允许经营的事业单位</w:t>
            </w:r>
            <w:r>
              <w:rPr>
                <w:rFonts w:hint="default" w:ascii="宋体" w:hAnsi="宋体" w:cs="宋体"/>
                <w:sz w:val="20"/>
                <w:szCs w:val="20"/>
              </w:rPr>
              <w:t xml:space="preserve"> </w:t>
            </w:r>
            <w:r>
              <w:rPr>
                <w:rFonts w:hint="default" w:ascii="宋体" w:hAnsi="宋体" w:cs="宋体"/>
                <w:spacing w:val="16"/>
                <w:sz w:val="20"/>
                <w:szCs w:val="20"/>
              </w:rPr>
              <w:t>的</w:t>
            </w:r>
            <w:r>
              <w:rPr>
                <w:rFonts w:hint="default" w:ascii="宋体" w:hAnsi="宋体" w:cs="宋体"/>
                <w:spacing w:val="12"/>
                <w:sz w:val="20"/>
                <w:szCs w:val="20"/>
              </w:rPr>
              <w:t>还</w:t>
            </w:r>
            <w:r>
              <w:rPr>
                <w:rFonts w:hint="default" w:ascii="宋体" w:hAnsi="宋体" w:cs="宋体"/>
                <w:spacing w:val="8"/>
                <w:sz w:val="20"/>
                <w:szCs w:val="20"/>
              </w:rPr>
              <w:t>须提供法定代表人授权委托书原件及双方</w:t>
            </w:r>
          </w:p>
          <w:p w14:paraId="5696D269">
            <w:pPr>
              <w:ind w:left="118"/>
              <w:rPr>
                <w:rFonts w:hint="default" w:ascii="宋体" w:hAnsi="宋体" w:cs="宋体"/>
                <w:sz w:val="20"/>
                <w:szCs w:val="20"/>
              </w:rPr>
            </w:pPr>
            <w:r>
              <w:rPr>
                <w:rFonts w:hint="default" w:ascii="宋体" w:hAnsi="宋体" w:cs="宋体"/>
                <w:spacing w:val="8"/>
                <w:sz w:val="20"/>
                <w:szCs w:val="20"/>
              </w:rPr>
              <w:t>身</w:t>
            </w:r>
            <w:r>
              <w:rPr>
                <w:rFonts w:hint="default" w:ascii="宋体" w:hAnsi="宋体" w:cs="宋体"/>
                <w:spacing w:val="7"/>
                <w:sz w:val="20"/>
                <w:szCs w:val="20"/>
              </w:rPr>
              <w:t>份证复印件</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76075B7">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11B1C12">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341FD37">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3DA71CA">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6CC63B2">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8FA65AC">
            <w:pPr>
              <w:rPr>
                <w:rFonts w:hint="default"/>
                <w:sz w:val="21"/>
                <w:szCs w:val="21"/>
              </w:rPr>
            </w:pPr>
          </w:p>
        </w:tc>
      </w:tr>
      <w:tr w14:paraId="52828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B908CE2">
            <w:pPr>
              <w:spacing w:before="125" w:line="190" w:lineRule="auto"/>
              <w:ind w:left="313"/>
              <w:rPr>
                <w:rFonts w:hint="default" w:ascii="宋体" w:hAnsi="宋体" w:cs="宋体"/>
                <w:sz w:val="20"/>
                <w:szCs w:val="20"/>
              </w:rPr>
            </w:pPr>
            <w:r>
              <w:rPr>
                <w:rFonts w:hint="default" w:ascii="宋体" w:hAnsi="宋体" w:cs="宋体"/>
                <w:sz w:val="20"/>
                <w:szCs w:val="20"/>
              </w:rPr>
              <w:t>3</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B4AF4CD">
            <w:pPr>
              <w:spacing w:before="154"/>
              <w:ind w:left="111"/>
              <w:rPr>
                <w:rFonts w:hint="default" w:ascii="宋体" w:hAnsi="宋体" w:cs="宋体"/>
                <w:sz w:val="20"/>
                <w:szCs w:val="20"/>
              </w:rPr>
            </w:pPr>
            <w:r>
              <w:rPr>
                <w:rFonts w:hint="default" w:ascii="宋体" w:hAnsi="宋体" w:cs="宋体"/>
                <w:spacing w:val="17"/>
                <w:sz w:val="20"/>
                <w:szCs w:val="20"/>
              </w:rPr>
              <w:t>湖</w:t>
            </w:r>
            <w:r>
              <w:rPr>
                <w:rFonts w:hint="default" w:ascii="宋体" w:hAnsi="宋体" w:cs="宋体"/>
                <w:spacing w:val="9"/>
                <w:sz w:val="20"/>
                <w:szCs w:val="20"/>
              </w:rPr>
              <w:t>南省政府采购供应商资格承诺函原件</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97738EC">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174B4F5">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A78D029">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750DB48">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C5664BC">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9864217">
            <w:pPr>
              <w:rPr>
                <w:rFonts w:hint="default"/>
                <w:sz w:val="21"/>
                <w:szCs w:val="21"/>
              </w:rPr>
            </w:pPr>
          </w:p>
        </w:tc>
      </w:tr>
      <w:tr w14:paraId="0B89F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839FE32">
            <w:pPr>
              <w:spacing w:before="126" w:line="192" w:lineRule="auto"/>
              <w:ind w:left="308"/>
              <w:rPr>
                <w:rFonts w:hint="default" w:ascii="宋体" w:hAnsi="宋体" w:cs="宋体"/>
                <w:sz w:val="20"/>
                <w:szCs w:val="20"/>
              </w:rPr>
            </w:pPr>
            <w:r>
              <w:rPr>
                <w:rFonts w:hint="default" w:ascii="宋体" w:hAnsi="宋体" w:cs="宋体"/>
                <w:sz w:val="20"/>
                <w:szCs w:val="20"/>
              </w:rPr>
              <w:t>4</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981867B">
            <w:pPr>
              <w:spacing w:before="153"/>
              <w:ind w:left="117"/>
              <w:rPr>
                <w:rFonts w:hint="default" w:ascii="宋体" w:hAnsi="宋体" w:cs="宋体"/>
                <w:sz w:val="20"/>
                <w:szCs w:val="20"/>
              </w:rPr>
            </w:pPr>
            <w:r>
              <w:rPr>
                <w:rFonts w:hint="default" w:ascii="宋体" w:hAnsi="宋体" w:cs="宋体"/>
                <w:spacing w:val="12"/>
                <w:sz w:val="20"/>
                <w:szCs w:val="20"/>
              </w:rPr>
              <w:t>免</w:t>
            </w:r>
            <w:r>
              <w:rPr>
                <w:rFonts w:hint="default" w:ascii="宋体" w:hAnsi="宋体" w:cs="宋体"/>
                <w:spacing w:val="8"/>
                <w:sz w:val="20"/>
                <w:szCs w:val="20"/>
              </w:rPr>
              <w:t>交投标保证金承诺函</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2C95B26">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4AAC3BB">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9EEBB39">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5807E8C">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A2D6115">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166F283">
            <w:pPr>
              <w:rPr>
                <w:rFonts w:hint="default"/>
                <w:sz w:val="21"/>
                <w:szCs w:val="21"/>
              </w:rPr>
            </w:pPr>
          </w:p>
        </w:tc>
      </w:tr>
      <w:tr w14:paraId="52874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98FA810">
            <w:pPr>
              <w:spacing w:before="127" w:line="189" w:lineRule="auto"/>
              <w:ind w:left="313"/>
              <w:rPr>
                <w:rFonts w:hint="default" w:ascii="宋体" w:hAnsi="宋体" w:cs="宋体"/>
                <w:sz w:val="20"/>
                <w:szCs w:val="20"/>
              </w:rPr>
            </w:pPr>
            <w:r>
              <w:rPr>
                <w:rFonts w:hint="default" w:ascii="宋体" w:hAnsi="宋体" w:cs="宋体"/>
                <w:sz w:val="20"/>
                <w:szCs w:val="20"/>
              </w:rPr>
              <w:t>5</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860DFB3">
            <w:pPr>
              <w:spacing w:before="152"/>
              <w:ind w:left="114"/>
              <w:rPr>
                <w:rFonts w:hint="default" w:ascii="宋体" w:hAnsi="宋体" w:cs="宋体"/>
                <w:sz w:val="20"/>
                <w:szCs w:val="20"/>
              </w:rPr>
            </w:pPr>
            <w:r>
              <w:rPr>
                <w:rFonts w:hint="default" w:ascii="宋体" w:hAnsi="宋体" w:cs="宋体"/>
                <w:spacing w:val="12"/>
                <w:sz w:val="20"/>
                <w:szCs w:val="20"/>
              </w:rPr>
              <w:t>无</w:t>
            </w:r>
            <w:r>
              <w:rPr>
                <w:rFonts w:hint="default" w:ascii="宋体" w:hAnsi="宋体" w:cs="宋体"/>
                <w:spacing w:val="8"/>
                <w:sz w:val="20"/>
                <w:szCs w:val="20"/>
              </w:rPr>
              <w:t>不良信用记录查询</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5B506EF">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BF46FA6">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0E30867">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B2DCE36">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8E4B29C">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0484D27">
            <w:pPr>
              <w:rPr>
                <w:rFonts w:hint="default"/>
                <w:sz w:val="21"/>
                <w:szCs w:val="21"/>
              </w:rPr>
            </w:pPr>
          </w:p>
        </w:tc>
      </w:tr>
      <w:tr w14:paraId="36FC6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ECCED80">
            <w:pPr>
              <w:spacing w:before="125" w:line="190" w:lineRule="auto"/>
              <w:ind w:left="311"/>
              <w:rPr>
                <w:rFonts w:hint="default" w:ascii="宋体" w:hAnsi="宋体" w:cs="宋体"/>
                <w:sz w:val="20"/>
                <w:szCs w:val="20"/>
              </w:rPr>
            </w:pPr>
            <w:r>
              <w:rPr>
                <w:rFonts w:hint="default" w:ascii="宋体" w:hAnsi="宋体" w:cs="宋体"/>
                <w:sz w:val="20"/>
                <w:szCs w:val="20"/>
              </w:rPr>
              <w:t>6</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A69DF50">
            <w:pPr>
              <w:spacing w:before="154"/>
              <w:ind w:left="132"/>
              <w:rPr>
                <w:rFonts w:hint="default" w:ascii="宋体" w:hAnsi="宋体" w:cs="宋体"/>
                <w:sz w:val="20"/>
                <w:szCs w:val="20"/>
              </w:rPr>
            </w:pPr>
            <w:r>
              <w:rPr>
                <w:rFonts w:hint="default" w:ascii="宋体" w:hAnsi="宋体" w:cs="宋体"/>
                <w:spacing w:val="6"/>
                <w:sz w:val="20"/>
                <w:szCs w:val="20"/>
              </w:rPr>
              <w:t>中小企业声明</w:t>
            </w:r>
            <w:r>
              <w:rPr>
                <w:rFonts w:hint="default" w:ascii="宋体" w:hAnsi="宋体" w:cs="宋体"/>
                <w:spacing w:val="5"/>
                <w:sz w:val="20"/>
                <w:szCs w:val="20"/>
              </w:rPr>
              <w:t>函</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E3BF2BD">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D23B13F">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8BE0827">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D9B1190">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D3DAAD5">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43B1C7D">
            <w:pPr>
              <w:rPr>
                <w:rFonts w:hint="default"/>
                <w:sz w:val="21"/>
                <w:szCs w:val="21"/>
              </w:rPr>
            </w:pPr>
          </w:p>
        </w:tc>
      </w:tr>
      <w:tr w14:paraId="5E00C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8EFF62F">
            <w:pPr>
              <w:spacing w:line="269" w:lineRule="auto"/>
              <w:rPr>
                <w:rFonts w:hint="default"/>
                <w:sz w:val="21"/>
                <w:szCs w:val="21"/>
              </w:rPr>
            </w:pPr>
          </w:p>
          <w:p w14:paraId="144F92B4">
            <w:pPr>
              <w:spacing w:line="269" w:lineRule="auto"/>
              <w:rPr>
                <w:rFonts w:hint="default"/>
                <w:sz w:val="21"/>
                <w:szCs w:val="21"/>
              </w:rPr>
            </w:pPr>
          </w:p>
          <w:p w14:paraId="458E41D0">
            <w:pPr>
              <w:spacing w:before="65" w:line="189" w:lineRule="auto"/>
              <w:ind w:left="314"/>
              <w:rPr>
                <w:rFonts w:hint="default" w:ascii="宋体" w:hAnsi="宋体" w:cs="宋体"/>
                <w:sz w:val="20"/>
                <w:szCs w:val="20"/>
              </w:rPr>
            </w:pPr>
            <w:r>
              <w:rPr>
                <w:rFonts w:hint="default" w:ascii="宋体" w:hAnsi="宋体" w:cs="宋体"/>
                <w:sz w:val="20"/>
                <w:szCs w:val="20"/>
              </w:rPr>
              <w:t>7</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B86D7EE">
            <w:pPr>
              <w:spacing w:before="153"/>
              <w:ind w:left="112" w:right="50"/>
              <w:rPr>
                <w:rFonts w:hint="default" w:ascii="宋体" w:hAnsi="宋体" w:cs="宋体"/>
                <w:sz w:val="20"/>
                <w:szCs w:val="20"/>
              </w:rPr>
            </w:pPr>
            <w:r>
              <w:rPr>
                <w:rFonts w:hint="default" w:ascii="宋体" w:hAnsi="宋体" w:cs="宋体"/>
                <w:spacing w:val="26"/>
                <w:sz w:val="20"/>
                <w:szCs w:val="20"/>
              </w:rPr>
              <w:t>供</w:t>
            </w:r>
            <w:r>
              <w:rPr>
                <w:rFonts w:hint="default" w:ascii="宋体" w:hAnsi="宋体" w:cs="宋体"/>
                <w:spacing w:val="15"/>
                <w:sz w:val="20"/>
                <w:szCs w:val="20"/>
              </w:rPr>
              <w:t>应</w:t>
            </w:r>
            <w:r>
              <w:rPr>
                <w:rFonts w:hint="default" w:ascii="宋体" w:hAnsi="宋体" w:cs="宋体"/>
                <w:spacing w:val="13"/>
                <w:sz w:val="20"/>
                <w:szCs w:val="20"/>
              </w:rPr>
              <w:t>商具备住房城乡建设主管部门颁发的</w:t>
            </w:r>
            <w:r>
              <w:rPr>
                <w:rFonts w:hint="eastAsia" w:ascii="宋体" w:hAnsi="宋体" w:cs="宋体"/>
                <w:spacing w:val="13"/>
                <w:sz w:val="20"/>
                <w:szCs w:val="20"/>
                <w:lang w:eastAsia="zh-CN"/>
              </w:rPr>
              <w:t>建筑</w:t>
            </w:r>
            <w:r>
              <w:rPr>
                <w:rFonts w:hint="default" w:ascii="宋体" w:hAnsi="宋体" w:cs="宋体"/>
                <w:sz w:val="20"/>
                <w:szCs w:val="20"/>
              </w:rPr>
              <w:t xml:space="preserve"> </w:t>
            </w:r>
            <w:r>
              <w:rPr>
                <w:rFonts w:hint="default" w:ascii="宋体" w:hAnsi="宋体" w:cs="宋体"/>
                <w:spacing w:val="26"/>
                <w:sz w:val="20"/>
                <w:szCs w:val="20"/>
              </w:rPr>
              <w:t>工</w:t>
            </w:r>
            <w:r>
              <w:rPr>
                <w:rFonts w:hint="default" w:ascii="宋体" w:hAnsi="宋体" w:cs="宋体"/>
                <w:spacing w:val="15"/>
                <w:sz w:val="20"/>
                <w:szCs w:val="20"/>
              </w:rPr>
              <w:t>程</w:t>
            </w:r>
            <w:r>
              <w:rPr>
                <w:rFonts w:hint="default" w:ascii="宋体" w:hAnsi="宋体" w:cs="宋体"/>
                <w:spacing w:val="13"/>
                <w:sz w:val="20"/>
                <w:szCs w:val="20"/>
              </w:rPr>
              <w:t>施工总承包叁级及以上</w:t>
            </w:r>
            <w:r>
              <w:rPr>
                <w:rFonts w:hint="default" w:ascii="宋体" w:hAnsi="宋体" w:cs="宋体"/>
                <w:spacing w:val="14"/>
                <w:sz w:val="20"/>
                <w:szCs w:val="20"/>
              </w:rPr>
              <w:t>资质，</w:t>
            </w:r>
            <w:r>
              <w:rPr>
                <w:rFonts w:hint="default" w:ascii="宋体" w:hAnsi="宋体" w:cs="宋体"/>
                <w:spacing w:val="11"/>
                <w:sz w:val="20"/>
                <w:szCs w:val="20"/>
              </w:rPr>
              <w:t>企</w:t>
            </w:r>
            <w:r>
              <w:rPr>
                <w:rFonts w:hint="default" w:ascii="宋体" w:hAnsi="宋体" w:cs="宋体"/>
                <w:spacing w:val="9"/>
                <w:sz w:val="20"/>
                <w:szCs w:val="20"/>
              </w:rPr>
              <w:t>业安全生产许可证处于有效期内</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28389D3">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D660076">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950E006">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EA563AB">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FEA3C5C">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EB34C8F">
            <w:pPr>
              <w:rPr>
                <w:rFonts w:hint="default"/>
                <w:sz w:val="21"/>
                <w:szCs w:val="21"/>
              </w:rPr>
            </w:pPr>
          </w:p>
        </w:tc>
      </w:tr>
      <w:tr w14:paraId="55F89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6A87ED5">
            <w:pPr>
              <w:spacing w:line="269" w:lineRule="auto"/>
              <w:rPr>
                <w:rFonts w:hint="default"/>
                <w:sz w:val="21"/>
                <w:szCs w:val="21"/>
              </w:rPr>
            </w:pPr>
          </w:p>
          <w:p w14:paraId="4874DE12">
            <w:pPr>
              <w:spacing w:line="269" w:lineRule="auto"/>
              <w:rPr>
                <w:rFonts w:hint="default"/>
                <w:sz w:val="21"/>
                <w:szCs w:val="21"/>
              </w:rPr>
            </w:pPr>
          </w:p>
          <w:p w14:paraId="2922326D">
            <w:pPr>
              <w:spacing w:line="269" w:lineRule="auto"/>
              <w:rPr>
                <w:rFonts w:hint="default"/>
                <w:sz w:val="21"/>
                <w:szCs w:val="21"/>
              </w:rPr>
            </w:pPr>
          </w:p>
          <w:p w14:paraId="0076DB4F">
            <w:pPr>
              <w:spacing w:line="270" w:lineRule="auto"/>
              <w:rPr>
                <w:rFonts w:hint="default"/>
                <w:sz w:val="21"/>
                <w:szCs w:val="21"/>
              </w:rPr>
            </w:pPr>
          </w:p>
          <w:p w14:paraId="5424B0C8">
            <w:pPr>
              <w:spacing w:before="65" w:line="190" w:lineRule="auto"/>
              <w:ind w:left="310"/>
              <w:rPr>
                <w:rFonts w:hint="default" w:ascii="宋体" w:hAnsi="宋体" w:cs="宋体"/>
                <w:sz w:val="20"/>
                <w:szCs w:val="20"/>
              </w:rPr>
            </w:pPr>
            <w:r>
              <w:rPr>
                <w:rFonts w:hint="default" w:ascii="宋体" w:hAnsi="宋体" w:cs="宋体"/>
                <w:sz w:val="20"/>
                <w:szCs w:val="20"/>
              </w:rPr>
              <w:t>8</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5951F3C">
            <w:pPr>
              <w:spacing w:before="153"/>
              <w:ind w:left="112" w:right="105"/>
              <w:rPr>
                <w:rFonts w:hint="default" w:ascii="宋体" w:hAnsi="宋体" w:cs="宋体"/>
                <w:sz w:val="20"/>
                <w:szCs w:val="20"/>
              </w:rPr>
            </w:pPr>
            <w:r>
              <w:rPr>
                <w:rFonts w:hint="default" w:ascii="宋体" w:hAnsi="宋体" w:cs="宋体"/>
                <w:spacing w:val="26"/>
                <w:sz w:val="20"/>
                <w:szCs w:val="20"/>
              </w:rPr>
              <w:t>供</w:t>
            </w:r>
            <w:r>
              <w:rPr>
                <w:rFonts w:hint="default" w:ascii="宋体" w:hAnsi="宋体" w:cs="宋体"/>
                <w:spacing w:val="15"/>
                <w:sz w:val="20"/>
                <w:szCs w:val="20"/>
              </w:rPr>
              <w:t>应</w:t>
            </w:r>
            <w:r>
              <w:rPr>
                <w:rFonts w:hint="default" w:ascii="宋体" w:hAnsi="宋体" w:cs="宋体"/>
                <w:spacing w:val="13"/>
                <w:sz w:val="20"/>
                <w:szCs w:val="20"/>
              </w:rPr>
              <w:t>商拟派的项目负责人须为</w:t>
            </w:r>
            <w:r>
              <w:rPr>
                <w:rFonts w:hint="eastAsia" w:ascii="宋体" w:hAnsi="宋体" w:cs="宋体"/>
                <w:spacing w:val="13"/>
                <w:sz w:val="20"/>
                <w:szCs w:val="20"/>
                <w:lang w:eastAsia="zh-CN"/>
              </w:rPr>
              <w:t>建筑工程专业</w:t>
            </w:r>
            <w:r>
              <w:rPr>
                <w:rFonts w:hint="default" w:ascii="宋体" w:hAnsi="宋体" w:cs="宋体"/>
                <w:spacing w:val="13"/>
                <w:sz w:val="20"/>
                <w:szCs w:val="20"/>
              </w:rPr>
              <w:t>二</w:t>
            </w:r>
            <w:r>
              <w:rPr>
                <w:rFonts w:hint="default" w:ascii="宋体" w:hAnsi="宋体" w:cs="宋体"/>
                <w:spacing w:val="15"/>
                <w:sz w:val="20"/>
                <w:szCs w:val="20"/>
              </w:rPr>
              <w:t>级</w:t>
            </w:r>
            <w:r>
              <w:rPr>
                <w:rFonts w:hint="default" w:ascii="宋体" w:hAnsi="宋体" w:cs="宋体"/>
                <w:spacing w:val="8"/>
                <w:sz w:val="20"/>
                <w:szCs w:val="20"/>
              </w:rPr>
              <w:t>及以上注册建造师执业资格，同时具备有效</w:t>
            </w:r>
            <w:r>
              <w:rPr>
                <w:rFonts w:hint="default" w:ascii="宋体" w:hAnsi="宋体" w:cs="宋体"/>
                <w:spacing w:val="26"/>
                <w:sz w:val="20"/>
                <w:szCs w:val="20"/>
              </w:rPr>
              <w:t>的</w:t>
            </w:r>
            <w:r>
              <w:rPr>
                <w:rFonts w:hint="default" w:ascii="宋体" w:hAnsi="宋体" w:cs="宋体"/>
                <w:spacing w:val="15"/>
                <w:sz w:val="20"/>
                <w:szCs w:val="20"/>
              </w:rPr>
              <w:t>项</w:t>
            </w:r>
            <w:r>
              <w:rPr>
                <w:rFonts w:hint="default" w:ascii="宋体" w:hAnsi="宋体" w:cs="宋体"/>
                <w:spacing w:val="13"/>
                <w:sz w:val="20"/>
                <w:szCs w:val="20"/>
              </w:rPr>
              <w:t>目负责人安全生产考核合格证书且没有在</w:t>
            </w:r>
            <w:r>
              <w:rPr>
                <w:rFonts w:hint="default" w:ascii="宋体" w:hAnsi="宋体" w:cs="宋体"/>
                <w:spacing w:val="8"/>
                <w:sz w:val="20"/>
                <w:szCs w:val="20"/>
              </w:rPr>
              <w:t>建项目；(须提供建造师执业资格注册证及</w:t>
            </w:r>
            <w:r>
              <w:rPr>
                <w:rFonts w:hint="default" w:ascii="宋体" w:hAnsi="宋体" w:cs="宋体"/>
                <w:spacing w:val="7"/>
                <w:sz w:val="20"/>
                <w:szCs w:val="20"/>
              </w:rPr>
              <w:t>安</w:t>
            </w:r>
            <w:r>
              <w:rPr>
                <w:rFonts w:hint="default" w:ascii="宋体" w:hAnsi="宋体" w:cs="宋体"/>
                <w:spacing w:val="26"/>
                <w:sz w:val="20"/>
                <w:szCs w:val="20"/>
              </w:rPr>
              <w:t>全</w:t>
            </w:r>
            <w:r>
              <w:rPr>
                <w:rFonts w:hint="default" w:ascii="宋体" w:hAnsi="宋体" w:cs="宋体"/>
                <w:spacing w:val="15"/>
                <w:sz w:val="20"/>
                <w:szCs w:val="20"/>
              </w:rPr>
              <w:t>生</w:t>
            </w:r>
            <w:r>
              <w:rPr>
                <w:rFonts w:hint="default" w:ascii="宋体" w:hAnsi="宋体" w:cs="宋体"/>
                <w:spacing w:val="13"/>
                <w:sz w:val="20"/>
                <w:szCs w:val="20"/>
              </w:rPr>
              <w:t>产考核合格证的复印件，提供无在建工程</w:t>
            </w:r>
            <w:r>
              <w:rPr>
                <w:rFonts w:hint="default" w:ascii="宋体" w:hAnsi="宋体" w:cs="宋体"/>
                <w:spacing w:val="5"/>
                <w:sz w:val="20"/>
                <w:szCs w:val="20"/>
              </w:rPr>
              <w:t>承诺函)</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1507675">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B8393F0">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6FC88C5">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F5BD0A3">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833A24F">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46E3E71">
            <w:pPr>
              <w:rPr>
                <w:rFonts w:hint="default"/>
                <w:sz w:val="21"/>
                <w:szCs w:val="21"/>
              </w:rPr>
            </w:pPr>
          </w:p>
        </w:tc>
      </w:tr>
      <w:tr w14:paraId="76CAD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 w:hRule="atLeast"/>
        </w:trPr>
        <w:tc>
          <w:tcPr>
            <w:tcW w:w="71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EA14360">
            <w:pPr>
              <w:spacing w:line="469" w:lineRule="auto"/>
              <w:rPr>
                <w:rFonts w:hint="default"/>
                <w:sz w:val="21"/>
                <w:szCs w:val="21"/>
              </w:rPr>
            </w:pPr>
          </w:p>
          <w:p w14:paraId="2C4FF691">
            <w:pPr>
              <w:spacing w:before="65" w:line="190" w:lineRule="auto"/>
              <w:ind w:left="310"/>
              <w:rPr>
                <w:rFonts w:hint="default" w:ascii="宋体" w:hAnsi="宋体" w:cs="宋体"/>
                <w:sz w:val="20"/>
                <w:szCs w:val="20"/>
              </w:rPr>
            </w:pPr>
            <w:r>
              <w:rPr>
                <w:rFonts w:hint="default" w:ascii="宋体" w:hAnsi="宋体" w:cs="宋体"/>
                <w:sz w:val="20"/>
                <w:szCs w:val="20"/>
              </w:rPr>
              <w:t>9</w:t>
            </w:r>
          </w:p>
        </w:tc>
        <w:tc>
          <w:tcPr>
            <w:tcW w:w="44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3C8FECE">
            <w:pPr>
              <w:spacing w:before="154"/>
              <w:ind w:left="112" w:right="105" w:hanging="1"/>
              <w:rPr>
                <w:rFonts w:hint="default" w:ascii="宋体" w:hAnsi="宋体" w:cs="宋体"/>
                <w:sz w:val="20"/>
                <w:szCs w:val="20"/>
              </w:rPr>
            </w:pPr>
            <w:r>
              <w:rPr>
                <w:rFonts w:hint="default" w:ascii="宋体" w:hAnsi="宋体" w:cs="宋体"/>
                <w:spacing w:val="12"/>
                <w:sz w:val="20"/>
                <w:szCs w:val="20"/>
              </w:rPr>
              <w:t>湖</w:t>
            </w:r>
            <w:r>
              <w:rPr>
                <w:rFonts w:hint="default" w:ascii="宋体" w:hAnsi="宋体" w:cs="宋体"/>
                <w:spacing w:val="11"/>
                <w:sz w:val="20"/>
                <w:szCs w:val="20"/>
              </w:rPr>
              <w:t>南省外企业须按照湘建建[2015]190 号文件</w:t>
            </w:r>
            <w:r>
              <w:rPr>
                <w:rFonts w:hint="default" w:ascii="宋体" w:hAnsi="宋体" w:cs="宋体"/>
                <w:sz w:val="20"/>
                <w:szCs w:val="20"/>
              </w:rPr>
              <w:t xml:space="preserve"> </w:t>
            </w:r>
            <w:r>
              <w:rPr>
                <w:rFonts w:hint="default" w:ascii="宋体" w:hAnsi="宋体" w:cs="宋体"/>
                <w:spacing w:val="15"/>
                <w:sz w:val="20"/>
                <w:szCs w:val="20"/>
              </w:rPr>
              <w:t>要</w:t>
            </w:r>
            <w:r>
              <w:rPr>
                <w:rFonts w:hint="default" w:ascii="宋体" w:hAnsi="宋体" w:cs="宋体"/>
                <w:spacing w:val="8"/>
                <w:sz w:val="20"/>
                <w:szCs w:val="20"/>
              </w:rPr>
              <w:t>求办理省外入湘企业基本情况登记(以“湖南</w:t>
            </w:r>
            <w:r>
              <w:rPr>
                <w:rFonts w:hint="default" w:ascii="宋体" w:hAnsi="宋体" w:cs="宋体"/>
                <w:spacing w:val="12"/>
                <w:sz w:val="20"/>
                <w:szCs w:val="20"/>
              </w:rPr>
              <w:t>省</w:t>
            </w:r>
            <w:r>
              <w:rPr>
                <w:rFonts w:hint="default" w:ascii="宋体" w:hAnsi="宋体" w:cs="宋体"/>
                <w:spacing w:val="8"/>
                <w:sz w:val="20"/>
                <w:szCs w:val="20"/>
              </w:rPr>
              <w:t>住房和城乡建设网”查询为准 或具有入湘施</w:t>
            </w:r>
            <w:r>
              <w:rPr>
                <w:rFonts w:hint="default" w:ascii="宋体" w:hAnsi="宋体" w:cs="宋体"/>
                <w:spacing w:val="22"/>
                <w:position w:val="15"/>
                <w:sz w:val="20"/>
                <w:szCs w:val="20"/>
              </w:rPr>
              <w:t>工</w:t>
            </w:r>
            <w:r>
              <w:rPr>
                <w:rFonts w:hint="default" w:ascii="宋体" w:hAnsi="宋体" w:cs="宋体"/>
                <w:spacing w:val="15"/>
                <w:position w:val="15"/>
                <w:sz w:val="20"/>
                <w:szCs w:val="20"/>
              </w:rPr>
              <w:t>登</w:t>
            </w:r>
            <w:r>
              <w:rPr>
                <w:rFonts w:hint="default" w:ascii="宋体" w:hAnsi="宋体" w:cs="宋体"/>
                <w:spacing w:val="11"/>
                <w:position w:val="15"/>
                <w:sz w:val="20"/>
                <w:szCs w:val="20"/>
              </w:rPr>
              <w:t>记证(处于有效期内) (省外企业需提供，</w:t>
            </w:r>
            <w:r>
              <w:rPr>
                <w:rFonts w:hint="default" w:ascii="宋体" w:hAnsi="宋体" w:cs="宋体"/>
                <w:spacing w:val="10"/>
                <w:sz w:val="20"/>
                <w:szCs w:val="20"/>
              </w:rPr>
              <w:t>省</w:t>
            </w:r>
            <w:r>
              <w:rPr>
                <w:rFonts w:hint="default" w:ascii="宋体" w:hAnsi="宋体" w:cs="宋体"/>
                <w:spacing w:val="7"/>
                <w:sz w:val="20"/>
                <w:szCs w:val="20"/>
              </w:rPr>
              <w:t>内企业无需提供)</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D283936">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5B1188F">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C927868">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E96A077">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BCBCA50">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6F74107">
            <w:pPr>
              <w:rPr>
                <w:rFonts w:hint="default"/>
                <w:sz w:val="21"/>
                <w:szCs w:val="21"/>
              </w:rPr>
            </w:pPr>
          </w:p>
        </w:tc>
      </w:tr>
      <w:tr w14:paraId="62F71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5212" w:type="dxa"/>
            <w:gridSpan w:val="2"/>
            <w:tcBorders>
              <w:top w:val="single" w:color="000000" w:sz="2" w:space="0"/>
              <w:left w:val="single" w:color="000000" w:sz="2" w:space="0"/>
              <w:bottom w:val="single" w:color="000000" w:sz="2" w:space="0"/>
              <w:right w:val="single" w:color="000000" w:sz="2" w:space="0"/>
              <w:tl2br w:val="nil"/>
              <w:tr2bl w:val="nil"/>
            </w:tcBorders>
            <w:noWrap w:val="0"/>
            <w:vAlign w:val="top"/>
          </w:tcPr>
          <w:p w14:paraId="7F1612B7">
            <w:pPr>
              <w:spacing w:line="225" w:lineRule="auto"/>
              <w:ind w:left="115"/>
              <w:rPr>
                <w:rFonts w:hint="default" w:ascii="宋体" w:hAnsi="宋体" w:cs="宋体"/>
                <w:spacing w:val="10"/>
                <w:sz w:val="20"/>
                <w:szCs w:val="20"/>
                <w:lang w:eastAsia="zh-CN"/>
              </w:rPr>
            </w:pPr>
            <w:r>
              <w:rPr>
                <w:rFonts w:hint="default" w:ascii="宋体" w:hAnsi="宋体" w:cs="宋体"/>
                <w:spacing w:val="10"/>
                <w:sz w:val="20"/>
                <w:szCs w:val="20"/>
                <w:lang w:eastAsia="zh-CN"/>
              </w:rPr>
              <w:t>结</w:t>
            </w:r>
            <w:r>
              <w:rPr>
                <w:rFonts w:hint="default" w:ascii="宋体" w:hAnsi="宋体" w:cs="宋体"/>
                <w:spacing w:val="10"/>
                <w:sz w:val="20"/>
                <w:szCs w:val="20"/>
                <w:lang w:val="en-US" w:eastAsia="zh-CN"/>
              </w:rPr>
              <w:t xml:space="preserve">     </w:t>
            </w:r>
            <w:r>
              <w:rPr>
                <w:rFonts w:hint="default" w:ascii="宋体" w:hAnsi="宋体" w:cs="宋体"/>
                <w:spacing w:val="10"/>
                <w:sz w:val="20"/>
                <w:szCs w:val="20"/>
                <w:lang w:eastAsia="zh-CN"/>
              </w:rPr>
              <w:t>论</w:t>
            </w: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B2F80DB">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DB5EF7C">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22B3D77">
            <w:pPr>
              <w:rPr>
                <w:rFonts w:hint="default"/>
                <w:sz w:val="21"/>
                <w:szCs w:val="21"/>
              </w:rPr>
            </w:pPr>
          </w:p>
        </w:tc>
        <w:tc>
          <w:tcPr>
            <w:tcW w:w="59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9A6A5FF">
            <w:pPr>
              <w:rPr>
                <w:rFonts w:hint="default"/>
                <w:sz w:val="21"/>
                <w:szCs w:val="21"/>
              </w:rPr>
            </w:pPr>
          </w:p>
        </w:tc>
        <w:tc>
          <w:tcPr>
            <w:tcW w:w="59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69B0359">
            <w:pPr>
              <w:rPr>
                <w:rFonts w:hint="default"/>
                <w:sz w:val="21"/>
                <w:szCs w:val="21"/>
              </w:rPr>
            </w:pPr>
          </w:p>
        </w:tc>
        <w:tc>
          <w:tcPr>
            <w:tcW w:w="59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EB04AE3">
            <w:pPr>
              <w:rPr>
                <w:rFonts w:hint="default"/>
                <w:sz w:val="21"/>
                <w:szCs w:val="21"/>
              </w:rPr>
            </w:pPr>
          </w:p>
        </w:tc>
      </w:tr>
      <w:tr w14:paraId="086C8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8759" w:type="dxa"/>
            <w:gridSpan w:val="8"/>
            <w:tcBorders>
              <w:top w:val="single" w:color="000000" w:sz="2" w:space="0"/>
              <w:left w:val="single" w:color="000000" w:sz="2" w:space="0"/>
              <w:bottom w:val="single" w:color="000000" w:sz="2" w:space="0"/>
              <w:right w:val="single" w:color="000000" w:sz="2" w:space="0"/>
              <w:tl2br w:val="nil"/>
              <w:tr2bl w:val="nil"/>
            </w:tcBorders>
            <w:noWrap w:val="0"/>
            <w:vAlign w:val="top"/>
          </w:tcPr>
          <w:p w14:paraId="1A8DD68B">
            <w:pPr>
              <w:spacing w:before="101" w:line="228" w:lineRule="auto"/>
              <w:ind w:left="534"/>
              <w:rPr>
                <w:rFonts w:hint="default" w:ascii="宋体" w:hAnsi="宋体" w:cs="宋体"/>
                <w:sz w:val="20"/>
                <w:szCs w:val="20"/>
              </w:rPr>
            </w:pPr>
            <w:r>
              <w:rPr>
                <w:rFonts w:hint="default" w:ascii="宋体" w:hAnsi="宋体" w:cs="宋体"/>
                <w:spacing w:val="13"/>
                <w:sz w:val="20"/>
                <w:szCs w:val="20"/>
              </w:rPr>
              <w:t>磋</w:t>
            </w:r>
            <w:r>
              <w:rPr>
                <w:rFonts w:hint="default" w:ascii="宋体" w:hAnsi="宋体" w:cs="宋体"/>
                <w:spacing w:val="8"/>
                <w:sz w:val="20"/>
                <w:szCs w:val="20"/>
              </w:rPr>
              <w:t>商小组成员签字：</w:t>
            </w:r>
          </w:p>
          <w:p w14:paraId="194A43EE">
            <w:pPr>
              <w:spacing w:before="161" w:line="228" w:lineRule="auto"/>
              <w:ind w:right="74"/>
              <w:jc w:val="right"/>
              <w:rPr>
                <w:rFonts w:hint="default" w:ascii="宋体" w:hAnsi="宋体" w:cs="宋体"/>
                <w:sz w:val="20"/>
                <w:szCs w:val="20"/>
              </w:rPr>
            </w:pPr>
            <w:r>
              <w:rPr>
                <w:rFonts w:hint="default" w:ascii="宋体" w:hAnsi="宋体" w:cs="宋体"/>
                <w:spacing w:val="13"/>
                <w:sz w:val="20"/>
                <w:szCs w:val="20"/>
              </w:rPr>
              <w:t>年</w:t>
            </w:r>
            <w:r>
              <w:rPr>
                <w:rFonts w:hint="default" w:ascii="宋体" w:hAnsi="宋体" w:cs="宋体"/>
                <w:spacing w:val="10"/>
                <w:sz w:val="20"/>
                <w:szCs w:val="20"/>
              </w:rPr>
              <w:t xml:space="preserve">  月   日</w:t>
            </w:r>
          </w:p>
        </w:tc>
      </w:tr>
    </w:tbl>
    <w:p w14:paraId="68D880A7">
      <w:pPr>
        <w:spacing w:before="32" w:line="240" w:lineRule="exact"/>
        <w:ind w:left="93"/>
        <w:rPr>
          <w:rFonts w:hint="default" w:ascii="宋体" w:hAnsi="宋体" w:cs="宋体"/>
          <w:sz w:val="20"/>
          <w:szCs w:val="20"/>
        </w:rPr>
      </w:pPr>
      <w:r>
        <w:rPr>
          <w:rFonts w:hint="default" w:ascii="宋体" w:hAnsi="宋体" w:cs="宋体"/>
          <w:spacing w:val="12"/>
          <w:sz w:val="20"/>
          <w:szCs w:val="20"/>
        </w:rPr>
        <w:t>注</w:t>
      </w:r>
      <w:r>
        <w:rPr>
          <w:rFonts w:hint="default" w:ascii="宋体" w:hAnsi="宋体" w:cs="宋体"/>
          <w:spacing w:val="10"/>
          <w:sz w:val="20"/>
          <w:szCs w:val="20"/>
        </w:rPr>
        <w:t>：有下述情况之一的，磋商小组成员认定其为不合格供应商：</w:t>
      </w:r>
    </w:p>
    <w:p w14:paraId="54603A8B">
      <w:pPr>
        <w:spacing w:before="159" w:line="240" w:lineRule="exact"/>
        <w:ind w:left="94" w:firstLine="8"/>
        <w:rPr>
          <w:rFonts w:hint="default" w:ascii="宋体" w:hAnsi="宋体" w:cs="宋体"/>
          <w:sz w:val="20"/>
          <w:szCs w:val="20"/>
        </w:rPr>
      </w:pPr>
      <w:r>
        <w:rPr>
          <w:rFonts w:hint="default" w:ascii="宋体" w:hAnsi="宋体" w:cs="宋体"/>
          <w:spacing w:val="14"/>
          <w:sz w:val="20"/>
          <w:szCs w:val="20"/>
        </w:rPr>
        <w:t>(1</w:t>
      </w:r>
      <w:r>
        <w:rPr>
          <w:rFonts w:hint="default" w:ascii="宋体" w:hAnsi="宋体" w:cs="宋体"/>
          <w:spacing w:val="13"/>
          <w:sz w:val="20"/>
          <w:szCs w:val="20"/>
        </w:rPr>
        <w:t>)</w:t>
      </w:r>
      <w:r>
        <w:rPr>
          <w:rFonts w:hint="default" w:ascii="宋体" w:hAnsi="宋体" w:cs="宋体"/>
          <w:spacing w:val="7"/>
          <w:sz w:val="20"/>
          <w:szCs w:val="20"/>
        </w:rPr>
        <w:t xml:space="preserve"> 在磋商过程中，磋商小组成员发现供应商以他人的名义参与磋商的； 串通磋商的； 以行贿手段</w:t>
      </w:r>
      <w:r>
        <w:rPr>
          <w:rFonts w:hint="default" w:ascii="宋体" w:hAnsi="宋体" w:cs="宋体"/>
          <w:sz w:val="20"/>
          <w:szCs w:val="20"/>
        </w:rPr>
        <w:t xml:space="preserve"> </w:t>
      </w:r>
      <w:r>
        <w:rPr>
          <w:rFonts w:hint="default" w:ascii="宋体" w:hAnsi="宋体" w:cs="宋体"/>
          <w:spacing w:val="9"/>
          <w:sz w:val="20"/>
          <w:szCs w:val="20"/>
        </w:rPr>
        <w:t>谋取成交或者以其他弄虚作假方式参与磋商的</w:t>
      </w:r>
      <w:r>
        <w:rPr>
          <w:rFonts w:hint="default" w:ascii="宋体" w:hAnsi="宋体" w:cs="宋体"/>
          <w:spacing w:val="7"/>
          <w:sz w:val="20"/>
          <w:szCs w:val="20"/>
        </w:rPr>
        <w:t>；</w:t>
      </w:r>
    </w:p>
    <w:p w14:paraId="6677DFF5">
      <w:pPr>
        <w:spacing w:before="163" w:line="240" w:lineRule="exact"/>
        <w:ind w:left="2"/>
        <w:rPr>
          <w:rFonts w:hint="default" w:ascii="宋体" w:hAnsi="宋体" w:cs="宋体"/>
          <w:sz w:val="20"/>
          <w:szCs w:val="20"/>
        </w:rPr>
      </w:pPr>
      <w:r>
        <w:rPr>
          <w:rFonts w:hint="default" w:ascii="宋体" w:hAnsi="宋体" w:cs="宋体"/>
          <w:spacing w:val="22"/>
          <w:sz w:val="20"/>
          <w:szCs w:val="20"/>
        </w:rPr>
        <w:t>(</w:t>
      </w:r>
      <w:r>
        <w:rPr>
          <w:rFonts w:hint="default" w:ascii="宋体" w:hAnsi="宋体" w:cs="宋体"/>
          <w:spacing w:val="18"/>
          <w:sz w:val="20"/>
          <w:szCs w:val="20"/>
        </w:rPr>
        <w:t>2</w:t>
      </w:r>
      <w:r>
        <w:rPr>
          <w:rFonts w:hint="default" w:ascii="宋体" w:hAnsi="宋体" w:cs="宋体"/>
          <w:spacing w:val="11"/>
          <w:sz w:val="20"/>
          <w:szCs w:val="20"/>
        </w:rPr>
        <w:t>)  供应商拒不按照要求对响应文件进行澄清、说明或者补正的；</w:t>
      </w:r>
    </w:p>
    <w:p w14:paraId="017C8F13">
      <w:pPr>
        <w:spacing w:before="164" w:line="240" w:lineRule="exact"/>
        <w:ind w:left="2"/>
        <w:rPr>
          <w:rFonts w:hint="default" w:ascii="宋体" w:hAnsi="宋体" w:cs="宋体"/>
          <w:sz w:val="20"/>
          <w:szCs w:val="20"/>
        </w:rPr>
      </w:pPr>
      <w:r>
        <w:rPr>
          <w:rFonts w:hint="default" w:ascii="宋体" w:hAnsi="宋体" w:cs="宋体"/>
          <w:spacing w:val="11"/>
          <w:sz w:val="20"/>
          <w:szCs w:val="20"/>
        </w:rPr>
        <w:t>(3)  响应文件没有供应商授权代表签字 (或盖章) 或者加盖公章的</w:t>
      </w:r>
      <w:r>
        <w:rPr>
          <w:rFonts w:hint="default" w:ascii="宋体" w:hAnsi="宋体" w:cs="宋体"/>
          <w:spacing w:val="7"/>
          <w:sz w:val="20"/>
          <w:szCs w:val="20"/>
        </w:rPr>
        <w:t>；</w:t>
      </w:r>
    </w:p>
    <w:p w14:paraId="1B9957D6">
      <w:pPr>
        <w:spacing w:before="164" w:line="240" w:lineRule="exact"/>
        <w:ind w:left="515" w:right="383" w:hanging="516"/>
        <w:rPr>
          <w:rFonts w:hint="default" w:ascii="宋体" w:hAnsi="宋体" w:cs="宋体"/>
          <w:sz w:val="20"/>
          <w:szCs w:val="20"/>
        </w:rPr>
      </w:pPr>
      <w:r>
        <w:rPr>
          <w:rFonts w:hint="default" w:ascii="宋体" w:hAnsi="宋体" w:cs="宋体"/>
          <w:spacing w:val="13"/>
          <w:sz w:val="20"/>
          <w:szCs w:val="20"/>
        </w:rPr>
        <w:t>(4)  供应商资格条件不符合国家有关规定或者磋商文件要求以及其它不能满足法律法规资格</w:t>
      </w:r>
      <w:r>
        <w:rPr>
          <w:rFonts w:hint="default" w:ascii="宋体" w:hAnsi="宋体" w:cs="宋体"/>
          <w:spacing w:val="9"/>
          <w:sz w:val="20"/>
          <w:szCs w:val="20"/>
        </w:rPr>
        <w:t>性</w:t>
      </w:r>
      <w:r>
        <w:rPr>
          <w:rFonts w:hint="default" w:ascii="宋体" w:hAnsi="宋体" w:cs="宋体"/>
          <w:sz w:val="20"/>
          <w:szCs w:val="20"/>
        </w:rPr>
        <w:t xml:space="preserve"> </w:t>
      </w:r>
      <w:r>
        <w:rPr>
          <w:rFonts w:hint="default" w:ascii="宋体" w:hAnsi="宋体" w:cs="宋体"/>
          <w:spacing w:val="5"/>
          <w:sz w:val="20"/>
          <w:szCs w:val="20"/>
        </w:rPr>
        <w:t>规定的</w:t>
      </w:r>
      <w:r>
        <w:rPr>
          <w:rFonts w:hint="default" w:ascii="宋体" w:hAnsi="宋体" w:cs="宋体"/>
          <w:spacing w:val="4"/>
          <w:sz w:val="20"/>
          <w:szCs w:val="20"/>
        </w:rPr>
        <w:t>。</w:t>
      </w:r>
    </w:p>
    <w:p w14:paraId="4F6D5DB5">
      <w:pPr>
        <w:spacing w:before="160" w:line="240" w:lineRule="exact"/>
        <w:ind w:left="366"/>
        <w:rPr>
          <w:rFonts w:hint="default" w:ascii="宋体" w:hAnsi="宋体" w:cs="宋体"/>
          <w:sz w:val="20"/>
          <w:szCs w:val="20"/>
        </w:rPr>
      </w:pPr>
      <w:r>
        <w:rPr>
          <w:rFonts w:hint="default" w:ascii="宋体" w:hAnsi="宋体" w:cs="宋体"/>
          <w:spacing w:val="12"/>
          <w:sz w:val="20"/>
          <w:szCs w:val="20"/>
        </w:rPr>
        <w:t>结论</w:t>
      </w:r>
      <w:r>
        <w:rPr>
          <w:rFonts w:hint="default" w:ascii="宋体" w:hAnsi="宋体" w:cs="宋体"/>
          <w:spacing w:val="7"/>
          <w:sz w:val="20"/>
          <w:szCs w:val="20"/>
        </w:rPr>
        <w:t>填</w:t>
      </w:r>
      <w:r>
        <w:rPr>
          <w:rFonts w:hint="default" w:ascii="宋体" w:hAnsi="宋体" w:cs="宋体"/>
          <w:spacing w:val="6"/>
          <w:sz w:val="20"/>
          <w:szCs w:val="20"/>
        </w:rPr>
        <w:t>写“合格”或“不合格” ，不合格供应商不进入下一轮评审。</w:t>
      </w:r>
    </w:p>
    <w:p w14:paraId="66AF6A91">
      <w:pPr>
        <w:spacing w:line="240" w:lineRule="exact"/>
        <w:rPr>
          <w:rFonts w:hint="default"/>
          <w:sz w:val="21"/>
          <w:szCs w:val="21"/>
        </w:rPr>
        <w:sectPr>
          <w:footerReference r:id="rId14" w:type="default"/>
          <w:pgSz w:w="11906" w:h="16839"/>
          <w:pgMar w:top="1431" w:right="1178" w:bottom="1259" w:left="1475" w:header="0" w:footer="1099" w:gutter="0"/>
          <w:lnNumType w:countBy="0" w:distance="360"/>
          <w:cols w:space="720" w:num="1"/>
        </w:sectPr>
      </w:pPr>
    </w:p>
    <w:p w14:paraId="5ACAA0F4">
      <w:pPr>
        <w:spacing w:before="47" w:line="227" w:lineRule="auto"/>
        <w:ind w:left="621"/>
        <w:rPr>
          <w:rFonts w:hint="default" w:ascii="宋体" w:hAnsi="宋体" w:cs="宋体"/>
          <w:sz w:val="23"/>
          <w:szCs w:val="23"/>
        </w:rPr>
      </w:pPr>
      <w:r>
        <w:rPr>
          <w:rFonts w:hint="default" w:ascii="宋体" w:hAnsi="宋体" w:cs="宋体"/>
          <w:spacing w:val="-15"/>
          <w:sz w:val="23"/>
          <w:szCs w:val="23"/>
        </w:rPr>
        <w:t>附</w:t>
      </w:r>
      <w:r>
        <w:rPr>
          <w:rFonts w:hint="default" w:ascii="宋体" w:hAnsi="宋体" w:cs="宋体"/>
          <w:spacing w:val="-11"/>
          <w:sz w:val="23"/>
          <w:szCs w:val="23"/>
        </w:rPr>
        <w:t>表 2：</w:t>
      </w:r>
    </w:p>
    <w:p w14:paraId="0D24CF19">
      <w:pPr>
        <w:spacing w:before="186" w:line="227" w:lineRule="auto"/>
        <w:ind w:left="3794"/>
        <w:rPr>
          <w:rFonts w:hint="default" w:ascii="宋体" w:hAnsi="宋体" w:cs="宋体"/>
          <w:sz w:val="23"/>
          <w:szCs w:val="23"/>
        </w:rPr>
      </w:pPr>
      <w:r>
        <w:rPr>
          <w:rFonts w:hint="default" w:ascii="宋体" w:hAnsi="宋体" w:cs="宋体"/>
          <w:spacing w:val="9"/>
          <w:sz w:val="23"/>
          <w:szCs w:val="23"/>
        </w:rPr>
        <w:t>符合性检查</w:t>
      </w:r>
      <w:r>
        <w:rPr>
          <w:rFonts w:hint="default" w:ascii="宋体" w:hAnsi="宋体" w:cs="宋体"/>
          <w:spacing w:val="8"/>
          <w:sz w:val="23"/>
          <w:szCs w:val="23"/>
        </w:rPr>
        <w:t>表</w:t>
      </w:r>
    </w:p>
    <w:p w14:paraId="7EC5B83A">
      <w:pPr>
        <w:spacing w:before="181" w:line="227" w:lineRule="auto"/>
        <w:ind w:left="122"/>
        <w:rPr>
          <w:rFonts w:hint="default" w:ascii="宋体" w:hAnsi="宋体" w:cs="宋体"/>
          <w:sz w:val="23"/>
          <w:szCs w:val="23"/>
        </w:rPr>
      </w:pPr>
      <w:r>
        <w:rPr>
          <w:rFonts w:hint="default" w:ascii="宋体" w:hAnsi="宋体" w:cs="宋体"/>
          <w:spacing w:val="2"/>
          <w:sz w:val="23"/>
          <w:szCs w:val="23"/>
        </w:rPr>
        <w:t>政府采购编号：</w:t>
      </w:r>
      <w:r>
        <w:rPr>
          <w:rFonts w:hint="default" w:ascii="宋体" w:hAnsi="宋体" w:cs="宋体"/>
          <w:spacing w:val="2"/>
          <w:sz w:val="23"/>
          <w:szCs w:val="23"/>
          <w:lang w:eastAsia="zh-CN"/>
        </w:rPr>
        <w:t>邵东财采计[202</w:t>
      </w:r>
      <w:r>
        <w:rPr>
          <w:rFonts w:hint="eastAsia" w:ascii="宋体" w:hAnsi="宋体" w:cs="宋体"/>
          <w:spacing w:val="2"/>
          <w:sz w:val="23"/>
          <w:szCs w:val="23"/>
          <w:lang w:val="en-US" w:eastAsia="zh-CN"/>
        </w:rPr>
        <w:t>6</w:t>
      </w:r>
      <w:r>
        <w:rPr>
          <w:rFonts w:hint="default" w:ascii="宋体" w:hAnsi="宋体" w:cs="宋体"/>
          <w:spacing w:val="2"/>
          <w:sz w:val="23"/>
          <w:szCs w:val="23"/>
          <w:lang w:eastAsia="zh-CN"/>
        </w:rPr>
        <w:t>]</w:t>
      </w:r>
      <w:r>
        <w:rPr>
          <w:rFonts w:hint="eastAsia" w:ascii="宋体" w:hAnsi="宋体" w:cs="宋体"/>
          <w:spacing w:val="2"/>
          <w:sz w:val="23"/>
          <w:szCs w:val="23"/>
          <w:lang w:val="en-US" w:eastAsia="zh-CN"/>
        </w:rPr>
        <w:t xml:space="preserve">   </w:t>
      </w:r>
      <w:r>
        <w:rPr>
          <w:rFonts w:hint="default" w:ascii="宋体" w:hAnsi="宋体" w:cs="宋体"/>
          <w:spacing w:val="2"/>
          <w:sz w:val="23"/>
          <w:szCs w:val="23"/>
          <w:lang w:eastAsia="zh-CN"/>
        </w:rPr>
        <w:t>号</w:t>
      </w:r>
      <w:r>
        <w:rPr>
          <w:rFonts w:hint="default" w:ascii="宋体" w:hAnsi="宋体" w:cs="宋体"/>
          <w:spacing w:val="1"/>
          <w:sz w:val="23"/>
          <w:szCs w:val="23"/>
        </w:rPr>
        <w:t xml:space="preserve">                日期：   年  月  日</w:t>
      </w:r>
    </w:p>
    <w:p w14:paraId="67EAF2D3">
      <w:pPr>
        <w:spacing w:line="150" w:lineRule="exact"/>
        <w:rPr>
          <w:rFonts w:hint="default"/>
          <w:sz w:val="21"/>
          <w:szCs w:val="21"/>
        </w:rPr>
      </w:pPr>
    </w:p>
    <w:tbl>
      <w:tblPr>
        <w:tblStyle w:val="16"/>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0"/>
        <w:gridCol w:w="1671"/>
        <w:gridCol w:w="1302"/>
        <w:gridCol w:w="783"/>
        <w:gridCol w:w="935"/>
        <w:gridCol w:w="710"/>
        <w:gridCol w:w="925"/>
        <w:gridCol w:w="1070"/>
        <w:gridCol w:w="1032"/>
      </w:tblGrid>
      <w:tr w14:paraId="5E45E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580" w:type="dxa"/>
            <w:vMerge w:val="restart"/>
            <w:tcBorders>
              <w:top w:val="single" w:color="000000" w:sz="2" w:space="0"/>
              <w:left w:val="single" w:color="000000" w:sz="2" w:space="0"/>
              <w:bottom w:val="nil"/>
              <w:right w:val="single" w:color="000000" w:sz="2" w:space="0"/>
              <w:tl2br w:val="nil"/>
              <w:tr2bl w:val="nil"/>
            </w:tcBorders>
            <w:noWrap w:val="0"/>
            <w:textDirection w:val="tbRlV"/>
            <w:vAlign w:val="top"/>
          </w:tcPr>
          <w:p w14:paraId="0656CE9E">
            <w:pPr>
              <w:spacing w:before="197" w:line="220" w:lineRule="auto"/>
              <w:ind w:left="429"/>
              <w:rPr>
                <w:rFonts w:hint="default" w:ascii="宋体" w:hAnsi="宋体" w:cs="宋体"/>
                <w:sz w:val="18"/>
                <w:szCs w:val="18"/>
              </w:rPr>
            </w:pPr>
            <w:r>
              <w:rPr>
                <w:rFonts w:hint="default" w:ascii="宋体" w:hAnsi="宋体" w:cs="宋体"/>
                <w:spacing w:val="5"/>
                <w:sz w:val="18"/>
                <w:szCs w:val="18"/>
              </w:rPr>
              <w:t>序  号</w:t>
            </w:r>
          </w:p>
        </w:tc>
        <w:tc>
          <w:tcPr>
            <w:tcW w:w="1671" w:type="dxa"/>
            <w:vMerge w:val="restart"/>
            <w:tcBorders>
              <w:top w:val="single" w:color="000000" w:sz="2" w:space="0"/>
              <w:left w:val="single" w:color="000000" w:sz="2" w:space="0"/>
              <w:bottom w:val="nil"/>
              <w:right w:val="single" w:color="000000" w:sz="2" w:space="0"/>
              <w:tl2br w:val="nil"/>
              <w:tr2bl w:val="nil"/>
            </w:tcBorders>
            <w:noWrap w:val="0"/>
            <w:vAlign w:val="top"/>
          </w:tcPr>
          <w:p w14:paraId="2F034CB1">
            <w:pPr>
              <w:spacing w:line="293" w:lineRule="auto"/>
              <w:rPr>
                <w:rFonts w:hint="default"/>
                <w:sz w:val="22"/>
                <w:szCs w:val="22"/>
              </w:rPr>
            </w:pPr>
          </w:p>
          <w:p w14:paraId="5FCAF0FF">
            <w:pPr>
              <w:spacing w:line="294" w:lineRule="auto"/>
              <w:rPr>
                <w:rFonts w:hint="default"/>
                <w:sz w:val="22"/>
                <w:szCs w:val="22"/>
              </w:rPr>
            </w:pPr>
          </w:p>
          <w:p w14:paraId="44E85074">
            <w:pPr>
              <w:spacing w:before="55" w:line="229" w:lineRule="auto"/>
              <w:ind w:left="387"/>
              <w:rPr>
                <w:rFonts w:hint="default" w:ascii="宋体" w:hAnsi="宋体" w:cs="宋体"/>
                <w:sz w:val="18"/>
                <w:szCs w:val="18"/>
              </w:rPr>
            </w:pPr>
            <w:r>
              <w:rPr>
                <w:rFonts w:hint="default" w:ascii="宋体" w:hAnsi="宋体" w:cs="宋体"/>
                <w:spacing w:val="9"/>
                <w:sz w:val="18"/>
                <w:szCs w:val="18"/>
              </w:rPr>
              <w:t>供应商名称</w:t>
            </w:r>
          </w:p>
        </w:tc>
        <w:tc>
          <w:tcPr>
            <w:tcW w:w="5725" w:type="dxa"/>
            <w:gridSpan w:val="6"/>
            <w:tcBorders>
              <w:top w:val="single" w:color="000000" w:sz="2" w:space="0"/>
              <w:left w:val="single" w:color="000000" w:sz="2" w:space="0"/>
              <w:bottom w:val="single" w:color="000000" w:sz="2" w:space="0"/>
              <w:right w:val="single" w:color="000000" w:sz="2" w:space="0"/>
              <w:tl2br w:val="nil"/>
              <w:tr2bl w:val="nil"/>
            </w:tcBorders>
            <w:noWrap w:val="0"/>
            <w:vAlign w:val="top"/>
          </w:tcPr>
          <w:p w14:paraId="73B20762">
            <w:pPr>
              <w:spacing w:before="107" w:line="227" w:lineRule="auto"/>
              <w:ind w:left="2599"/>
              <w:rPr>
                <w:rFonts w:hint="default" w:ascii="宋体" w:hAnsi="宋体" w:cs="宋体"/>
                <w:sz w:val="18"/>
                <w:szCs w:val="18"/>
              </w:rPr>
            </w:pPr>
            <w:r>
              <w:rPr>
                <w:rFonts w:hint="default" w:ascii="宋体" w:hAnsi="宋体" w:cs="宋体"/>
                <w:spacing w:val="9"/>
                <w:sz w:val="18"/>
                <w:szCs w:val="18"/>
              </w:rPr>
              <w:t>实</w:t>
            </w:r>
            <w:r>
              <w:rPr>
                <w:rFonts w:hint="default" w:ascii="宋体" w:hAnsi="宋体" w:cs="宋体"/>
                <w:spacing w:val="8"/>
                <w:sz w:val="18"/>
                <w:szCs w:val="18"/>
              </w:rPr>
              <w:t>质性响应</w:t>
            </w:r>
          </w:p>
        </w:tc>
        <w:tc>
          <w:tcPr>
            <w:tcW w:w="10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473D766">
            <w:pPr>
              <w:spacing w:before="64" w:line="232" w:lineRule="auto"/>
              <w:ind w:left="524"/>
              <w:rPr>
                <w:rFonts w:hint="default" w:ascii="宋体" w:hAnsi="宋体" w:cs="宋体"/>
                <w:sz w:val="18"/>
                <w:szCs w:val="18"/>
              </w:rPr>
            </w:pPr>
            <w:r>
              <w:rPr>
                <w:rFonts w:hint="default" w:ascii="宋体" w:hAnsi="宋体" w:cs="宋体"/>
                <w:spacing w:val="4"/>
                <w:sz w:val="18"/>
                <w:szCs w:val="18"/>
              </w:rPr>
              <w:t>结论</w:t>
            </w:r>
          </w:p>
        </w:tc>
      </w:tr>
      <w:tr w14:paraId="51E59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580" w:type="dxa"/>
            <w:vMerge w:val="continue"/>
            <w:tcBorders>
              <w:top w:val="nil"/>
              <w:left w:val="single" w:color="000000" w:sz="2" w:space="0"/>
              <w:bottom w:val="single" w:color="000000" w:sz="2" w:space="0"/>
              <w:right w:val="single" w:color="000000" w:sz="2" w:space="0"/>
              <w:tl2br w:val="nil"/>
              <w:tr2bl w:val="nil"/>
            </w:tcBorders>
            <w:noWrap w:val="0"/>
            <w:textDirection w:val="tbRlV"/>
            <w:vAlign w:val="top"/>
          </w:tcPr>
          <w:p w14:paraId="5F0A32EE">
            <w:pPr>
              <w:rPr>
                <w:rFonts w:hint="default"/>
                <w:sz w:val="22"/>
                <w:szCs w:val="22"/>
              </w:rPr>
            </w:pPr>
          </w:p>
        </w:tc>
        <w:tc>
          <w:tcPr>
            <w:tcW w:w="1671" w:type="dxa"/>
            <w:vMerge w:val="continue"/>
            <w:tcBorders>
              <w:top w:val="nil"/>
              <w:left w:val="single" w:color="000000" w:sz="2" w:space="0"/>
              <w:bottom w:val="single" w:color="000000" w:sz="2" w:space="0"/>
              <w:right w:val="single" w:color="000000" w:sz="2" w:space="0"/>
              <w:tl2br w:val="nil"/>
              <w:tr2bl w:val="nil"/>
            </w:tcBorders>
            <w:noWrap w:val="0"/>
            <w:vAlign w:val="top"/>
          </w:tcPr>
          <w:p w14:paraId="1633E920">
            <w:pPr>
              <w:rPr>
                <w:rFonts w:hint="default"/>
                <w:sz w:val="22"/>
                <w:szCs w:val="22"/>
              </w:rPr>
            </w:pPr>
          </w:p>
        </w:tc>
        <w:tc>
          <w:tcPr>
            <w:tcW w:w="130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E925C68">
            <w:pPr>
              <w:spacing w:before="291" w:line="304" w:lineRule="auto"/>
              <w:ind w:left="295" w:right="110" w:hanging="183"/>
              <w:rPr>
                <w:rFonts w:hint="default" w:ascii="宋体" w:hAnsi="宋体" w:cs="宋体"/>
                <w:sz w:val="18"/>
                <w:szCs w:val="18"/>
              </w:rPr>
            </w:pPr>
            <w:r>
              <w:rPr>
                <w:rFonts w:hint="default" w:ascii="宋体" w:hAnsi="宋体" w:cs="宋体"/>
                <w:spacing w:val="9"/>
                <w:sz w:val="18"/>
                <w:szCs w:val="18"/>
              </w:rPr>
              <w:t>报价是否低于</w:t>
            </w:r>
            <w:r>
              <w:rPr>
                <w:rFonts w:hint="default" w:ascii="宋体" w:hAnsi="宋体" w:cs="宋体"/>
                <w:sz w:val="18"/>
                <w:szCs w:val="18"/>
              </w:rPr>
              <w:t xml:space="preserve"> </w:t>
            </w:r>
            <w:r>
              <w:rPr>
                <w:rFonts w:hint="default" w:ascii="宋体" w:hAnsi="宋体" w:cs="宋体"/>
                <w:spacing w:val="9"/>
                <w:sz w:val="18"/>
                <w:szCs w:val="18"/>
              </w:rPr>
              <w:t>最</w:t>
            </w:r>
            <w:r>
              <w:rPr>
                <w:rFonts w:hint="default" w:ascii="宋体" w:hAnsi="宋体" w:cs="宋体"/>
                <w:spacing w:val="8"/>
                <w:sz w:val="18"/>
                <w:szCs w:val="18"/>
              </w:rPr>
              <w:t>高限价</w:t>
            </w:r>
          </w:p>
        </w:tc>
        <w:tc>
          <w:tcPr>
            <w:tcW w:w="78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2BBDE7B">
            <w:pPr>
              <w:spacing w:before="23" w:line="230" w:lineRule="auto"/>
              <w:ind w:left="126"/>
              <w:rPr>
                <w:rFonts w:hint="default" w:ascii="宋体" w:hAnsi="宋体" w:cs="宋体"/>
                <w:sz w:val="18"/>
                <w:szCs w:val="18"/>
              </w:rPr>
            </w:pPr>
            <w:r>
              <w:rPr>
                <w:rFonts w:hint="default" w:ascii="宋体" w:hAnsi="宋体" w:cs="宋体"/>
                <w:spacing w:val="9"/>
                <w:sz w:val="18"/>
                <w:szCs w:val="18"/>
              </w:rPr>
              <w:t>分</w:t>
            </w:r>
            <w:r>
              <w:rPr>
                <w:rFonts w:hint="default" w:ascii="宋体" w:hAnsi="宋体" w:cs="宋体"/>
                <w:spacing w:val="7"/>
                <w:sz w:val="18"/>
                <w:szCs w:val="18"/>
              </w:rPr>
              <w:t>项报</w:t>
            </w:r>
          </w:p>
          <w:p w14:paraId="068FC244">
            <w:pPr>
              <w:spacing w:before="56" w:line="229" w:lineRule="auto"/>
              <w:ind w:left="125"/>
              <w:rPr>
                <w:rFonts w:hint="default" w:ascii="宋体" w:hAnsi="宋体" w:cs="宋体"/>
                <w:sz w:val="18"/>
                <w:szCs w:val="18"/>
              </w:rPr>
            </w:pPr>
            <w:r>
              <w:rPr>
                <w:rFonts w:hint="default" w:ascii="宋体" w:hAnsi="宋体" w:cs="宋体"/>
                <w:spacing w:val="8"/>
                <w:sz w:val="18"/>
                <w:szCs w:val="18"/>
              </w:rPr>
              <w:t>价</w:t>
            </w:r>
            <w:r>
              <w:rPr>
                <w:rFonts w:hint="default" w:ascii="宋体" w:hAnsi="宋体" w:cs="宋体"/>
                <w:spacing w:val="7"/>
                <w:sz w:val="18"/>
                <w:szCs w:val="18"/>
              </w:rPr>
              <w:t>是否</w:t>
            </w:r>
          </w:p>
          <w:p w14:paraId="07C8E82B">
            <w:pPr>
              <w:spacing w:before="58" w:line="231" w:lineRule="auto"/>
              <w:ind w:left="125"/>
              <w:rPr>
                <w:rFonts w:hint="default" w:ascii="宋体" w:hAnsi="宋体" w:cs="宋体"/>
                <w:sz w:val="18"/>
                <w:szCs w:val="18"/>
              </w:rPr>
            </w:pPr>
            <w:r>
              <w:rPr>
                <w:rFonts w:hint="default" w:ascii="宋体" w:hAnsi="宋体" w:cs="宋体"/>
                <w:spacing w:val="8"/>
                <w:sz w:val="18"/>
                <w:szCs w:val="18"/>
              </w:rPr>
              <w:t>有缺漏</w:t>
            </w:r>
          </w:p>
          <w:p w14:paraId="48153887">
            <w:pPr>
              <w:spacing w:before="56" w:line="230" w:lineRule="auto"/>
              <w:ind w:left="309"/>
              <w:rPr>
                <w:rFonts w:hint="default" w:ascii="宋体" w:hAnsi="宋体" w:cs="宋体"/>
                <w:sz w:val="18"/>
                <w:szCs w:val="18"/>
              </w:rPr>
            </w:pPr>
            <w:r>
              <w:rPr>
                <w:rFonts w:hint="default" w:ascii="宋体" w:hAnsi="宋体" w:cs="宋体"/>
                <w:sz w:val="18"/>
                <w:szCs w:val="18"/>
              </w:rPr>
              <w:t>项</w:t>
            </w:r>
          </w:p>
        </w:tc>
        <w:tc>
          <w:tcPr>
            <w:tcW w:w="93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02C9196">
            <w:pPr>
              <w:spacing w:line="368" w:lineRule="auto"/>
              <w:rPr>
                <w:rFonts w:hint="default"/>
                <w:sz w:val="22"/>
                <w:szCs w:val="22"/>
              </w:rPr>
            </w:pPr>
          </w:p>
          <w:p w14:paraId="06E7C699">
            <w:pPr>
              <w:spacing w:before="56" w:line="231" w:lineRule="auto"/>
              <w:ind w:left="293"/>
              <w:rPr>
                <w:rFonts w:hint="default" w:ascii="宋体" w:hAnsi="宋体" w:cs="宋体"/>
                <w:sz w:val="18"/>
                <w:szCs w:val="18"/>
              </w:rPr>
            </w:pPr>
            <w:r>
              <w:rPr>
                <w:rFonts w:hint="default" w:ascii="宋体" w:hAnsi="宋体" w:cs="宋体"/>
                <w:spacing w:val="5"/>
                <w:sz w:val="18"/>
                <w:szCs w:val="18"/>
              </w:rPr>
              <w:t>工期</w:t>
            </w:r>
          </w:p>
        </w:tc>
        <w:tc>
          <w:tcPr>
            <w:tcW w:w="7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D3C5605">
            <w:pPr>
              <w:spacing w:before="158" w:line="232" w:lineRule="auto"/>
              <w:ind w:left="189"/>
              <w:rPr>
                <w:rFonts w:hint="default" w:ascii="宋体" w:hAnsi="宋体" w:cs="宋体"/>
                <w:sz w:val="18"/>
                <w:szCs w:val="18"/>
              </w:rPr>
            </w:pPr>
            <w:r>
              <w:rPr>
                <w:rFonts w:hint="default" w:ascii="宋体" w:hAnsi="宋体" w:cs="宋体"/>
                <w:spacing w:val="2"/>
                <w:sz w:val="18"/>
                <w:szCs w:val="18"/>
              </w:rPr>
              <w:t>响</w:t>
            </w:r>
            <w:r>
              <w:rPr>
                <w:rFonts w:hint="default" w:ascii="宋体" w:hAnsi="宋体" w:cs="宋体"/>
                <w:spacing w:val="1"/>
                <w:sz w:val="18"/>
                <w:szCs w:val="18"/>
              </w:rPr>
              <w:t>应</w:t>
            </w:r>
          </w:p>
          <w:p w14:paraId="2DE0D269">
            <w:pPr>
              <w:spacing w:before="52" w:line="231" w:lineRule="auto"/>
              <w:ind w:left="180"/>
              <w:rPr>
                <w:rFonts w:hint="default" w:ascii="宋体" w:hAnsi="宋体" w:cs="宋体"/>
                <w:sz w:val="18"/>
                <w:szCs w:val="18"/>
              </w:rPr>
            </w:pPr>
            <w:r>
              <w:rPr>
                <w:rFonts w:hint="default" w:ascii="宋体" w:hAnsi="宋体" w:cs="宋体"/>
                <w:spacing w:val="6"/>
                <w:sz w:val="18"/>
                <w:szCs w:val="18"/>
              </w:rPr>
              <w:t>有效</w:t>
            </w:r>
          </w:p>
          <w:p w14:paraId="2E952FCA">
            <w:pPr>
              <w:spacing w:before="56" w:line="231" w:lineRule="auto"/>
              <w:ind w:left="270"/>
              <w:rPr>
                <w:rFonts w:hint="default" w:ascii="宋体" w:hAnsi="宋体" w:cs="宋体"/>
                <w:sz w:val="18"/>
                <w:szCs w:val="18"/>
              </w:rPr>
            </w:pPr>
            <w:r>
              <w:rPr>
                <w:rFonts w:hint="default" w:ascii="宋体" w:hAnsi="宋体" w:cs="宋体"/>
                <w:sz w:val="18"/>
                <w:szCs w:val="18"/>
              </w:rPr>
              <w:t>期</w:t>
            </w:r>
          </w:p>
        </w:tc>
        <w:tc>
          <w:tcPr>
            <w:tcW w:w="9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28E11B8">
            <w:pPr>
              <w:spacing w:before="157" w:line="231" w:lineRule="auto"/>
              <w:ind w:left="196"/>
              <w:rPr>
                <w:rFonts w:hint="default" w:ascii="宋体" w:hAnsi="宋体" w:cs="宋体"/>
                <w:sz w:val="18"/>
                <w:szCs w:val="18"/>
              </w:rPr>
            </w:pPr>
            <w:r>
              <w:rPr>
                <w:rFonts w:hint="default" w:ascii="宋体" w:hAnsi="宋体" w:cs="宋体"/>
                <w:spacing w:val="10"/>
                <w:sz w:val="18"/>
                <w:szCs w:val="18"/>
              </w:rPr>
              <w:t>磋</w:t>
            </w:r>
            <w:r>
              <w:rPr>
                <w:rFonts w:hint="default" w:ascii="宋体" w:hAnsi="宋体" w:cs="宋体"/>
                <w:spacing w:val="8"/>
                <w:sz w:val="18"/>
                <w:szCs w:val="18"/>
              </w:rPr>
              <w:t>商文</w:t>
            </w:r>
          </w:p>
          <w:p w14:paraId="38671E90">
            <w:pPr>
              <w:spacing w:before="53" w:line="230" w:lineRule="auto"/>
              <w:ind w:left="196"/>
              <w:rPr>
                <w:rFonts w:hint="default" w:ascii="宋体" w:hAnsi="宋体" w:cs="宋体"/>
                <w:sz w:val="18"/>
                <w:szCs w:val="18"/>
              </w:rPr>
            </w:pPr>
            <w:r>
              <w:rPr>
                <w:rFonts w:hint="default" w:ascii="宋体" w:hAnsi="宋体" w:cs="宋体"/>
                <w:spacing w:val="10"/>
                <w:sz w:val="18"/>
                <w:szCs w:val="18"/>
              </w:rPr>
              <w:t>件</w:t>
            </w:r>
            <w:r>
              <w:rPr>
                <w:rFonts w:hint="default" w:ascii="宋体" w:hAnsi="宋体" w:cs="宋体"/>
                <w:spacing w:val="8"/>
                <w:sz w:val="18"/>
                <w:szCs w:val="18"/>
              </w:rPr>
              <w:t>签字</w:t>
            </w:r>
          </w:p>
          <w:p w14:paraId="05B77B5E">
            <w:pPr>
              <w:spacing w:before="57" w:line="229" w:lineRule="auto"/>
              <w:ind w:left="289"/>
              <w:rPr>
                <w:rFonts w:hint="default" w:ascii="宋体" w:hAnsi="宋体" w:cs="宋体"/>
                <w:sz w:val="18"/>
                <w:szCs w:val="18"/>
              </w:rPr>
            </w:pPr>
            <w:r>
              <w:rPr>
                <w:rFonts w:hint="default" w:ascii="宋体" w:hAnsi="宋体" w:cs="宋体"/>
                <w:spacing w:val="6"/>
                <w:sz w:val="18"/>
                <w:szCs w:val="18"/>
              </w:rPr>
              <w:t>盖章</w:t>
            </w:r>
          </w:p>
        </w:tc>
        <w:tc>
          <w:tcPr>
            <w:tcW w:w="107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43F5763">
            <w:pPr>
              <w:spacing w:before="23" w:line="230" w:lineRule="auto"/>
              <w:ind w:left="172"/>
              <w:rPr>
                <w:rFonts w:hint="default" w:ascii="宋体" w:hAnsi="宋体" w:cs="宋体"/>
                <w:sz w:val="18"/>
                <w:szCs w:val="18"/>
              </w:rPr>
            </w:pPr>
            <w:r>
              <w:rPr>
                <w:rFonts w:hint="default" w:ascii="宋体" w:hAnsi="宋体" w:cs="宋体"/>
                <w:spacing w:val="8"/>
                <w:sz w:val="18"/>
                <w:szCs w:val="18"/>
              </w:rPr>
              <w:t>是</w:t>
            </w:r>
            <w:r>
              <w:rPr>
                <w:rFonts w:hint="default" w:ascii="宋体" w:hAnsi="宋体" w:cs="宋体"/>
                <w:spacing w:val="7"/>
                <w:sz w:val="18"/>
                <w:szCs w:val="18"/>
              </w:rPr>
              <w:t>否符</w:t>
            </w:r>
          </w:p>
          <w:p w14:paraId="26BBC625">
            <w:pPr>
              <w:spacing w:before="56" w:line="231" w:lineRule="auto"/>
              <w:ind w:left="170"/>
              <w:rPr>
                <w:rFonts w:hint="default" w:ascii="宋体" w:hAnsi="宋体" w:cs="宋体"/>
                <w:sz w:val="18"/>
                <w:szCs w:val="18"/>
              </w:rPr>
            </w:pPr>
            <w:r>
              <w:rPr>
                <w:rFonts w:hint="default" w:ascii="宋体" w:hAnsi="宋体" w:cs="宋体"/>
                <w:spacing w:val="8"/>
                <w:sz w:val="18"/>
                <w:szCs w:val="18"/>
              </w:rPr>
              <w:t>合磋商</w:t>
            </w:r>
          </w:p>
          <w:p w14:paraId="4A506883">
            <w:pPr>
              <w:spacing w:before="56" w:line="230" w:lineRule="auto"/>
              <w:ind w:left="171"/>
              <w:rPr>
                <w:rFonts w:hint="default" w:ascii="宋体" w:hAnsi="宋体" w:cs="宋体"/>
                <w:sz w:val="18"/>
                <w:szCs w:val="18"/>
              </w:rPr>
            </w:pPr>
            <w:r>
              <w:rPr>
                <w:rFonts w:hint="default" w:ascii="宋体" w:hAnsi="宋体" w:cs="宋体"/>
                <w:spacing w:val="7"/>
                <w:sz w:val="18"/>
                <w:szCs w:val="18"/>
              </w:rPr>
              <w:t>文件★</w:t>
            </w:r>
          </w:p>
          <w:p w14:paraId="7CAAD9A6">
            <w:pPr>
              <w:spacing w:before="57" w:line="230" w:lineRule="auto"/>
              <w:ind w:left="260"/>
              <w:rPr>
                <w:rFonts w:hint="default" w:ascii="宋体" w:hAnsi="宋体" w:cs="宋体"/>
                <w:sz w:val="18"/>
                <w:szCs w:val="18"/>
              </w:rPr>
            </w:pPr>
            <w:r>
              <w:rPr>
                <w:rFonts w:hint="default" w:ascii="宋体" w:hAnsi="宋体" w:cs="宋体"/>
                <w:spacing w:val="6"/>
                <w:sz w:val="18"/>
                <w:szCs w:val="18"/>
              </w:rPr>
              <w:t>条</w:t>
            </w:r>
            <w:r>
              <w:rPr>
                <w:rFonts w:hint="default" w:ascii="宋体" w:hAnsi="宋体" w:cs="宋体"/>
                <w:spacing w:val="5"/>
                <w:sz w:val="18"/>
                <w:szCs w:val="18"/>
              </w:rPr>
              <w:t>款</w:t>
            </w:r>
          </w:p>
        </w:tc>
        <w:tc>
          <w:tcPr>
            <w:tcW w:w="10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CDCB353">
            <w:pPr>
              <w:rPr>
                <w:rFonts w:hint="default"/>
                <w:sz w:val="22"/>
                <w:szCs w:val="22"/>
              </w:rPr>
            </w:pPr>
          </w:p>
        </w:tc>
      </w:tr>
      <w:tr w14:paraId="2378D5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58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10958BC">
            <w:pPr>
              <w:rPr>
                <w:rFonts w:hint="default"/>
                <w:sz w:val="21"/>
                <w:szCs w:val="21"/>
              </w:rPr>
            </w:pPr>
          </w:p>
        </w:tc>
        <w:tc>
          <w:tcPr>
            <w:tcW w:w="167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F865703">
            <w:pPr>
              <w:rPr>
                <w:rFonts w:hint="default"/>
                <w:sz w:val="21"/>
                <w:szCs w:val="21"/>
              </w:rPr>
            </w:pPr>
          </w:p>
        </w:tc>
        <w:tc>
          <w:tcPr>
            <w:tcW w:w="130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303CD80">
            <w:pPr>
              <w:rPr>
                <w:rFonts w:hint="default"/>
                <w:sz w:val="21"/>
                <w:szCs w:val="21"/>
              </w:rPr>
            </w:pPr>
          </w:p>
        </w:tc>
        <w:tc>
          <w:tcPr>
            <w:tcW w:w="78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86841C0">
            <w:pPr>
              <w:rPr>
                <w:rFonts w:hint="default"/>
                <w:sz w:val="21"/>
                <w:szCs w:val="21"/>
              </w:rPr>
            </w:pPr>
          </w:p>
        </w:tc>
        <w:tc>
          <w:tcPr>
            <w:tcW w:w="93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86C3719">
            <w:pPr>
              <w:rPr>
                <w:rFonts w:hint="default"/>
                <w:sz w:val="21"/>
                <w:szCs w:val="21"/>
              </w:rPr>
            </w:pPr>
          </w:p>
        </w:tc>
        <w:tc>
          <w:tcPr>
            <w:tcW w:w="7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CB35646">
            <w:pPr>
              <w:rPr>
                <w:rFonts w:hint="default"/>
                <w:sz w:val="21"/>
                <w:szCs w:val="21"/>
              </w:rPr>
            </w:pPr>
          </w:p>
        </w:tc>
        <w:tc>
          <w:tcPr>
            <w:tcW w:w="9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EE7F486">
            <w:pPr>
              <w:rPr>
                <w:rFonts w:hint="default"/>
                <w:sz w:val="21"/>
                <w:szCs w:val="21"/>
              </w:rPr>
            </w:pPr>
          </w:p>
        </w:tc>
        <w:tc>
          <w:tcPr>
            <w:tcW w:w="107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DC6CE93">
            <w:pPr>
              <w:rPr>
                <w:rFonts w:hint="default"/>
                <w:sz w:val="21"/>
                <w:szCs w:val="21"/>
              </w:rPr>
            </w:pPr>
          </w:p>
        </w:tc>
        <w:tc>
          <w:tcPr>
            <w:tcW w:w="10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141AE77">
            <w:pPr>
              <w:rPr>
                <w:rFonts w:hint="default"/>
                <w:sz w:val="21"/>
                <w:szCs w:val="21"/>
              </w:rPr>
            </w:pPr>
          </w:p>
        </w:tc>
      </w:tr>
      <w:tr w14:paraId="047FF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58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5BF544F">
            <w:pPr>
              <w:rPr>
                <w:rFonts w:hint="default"/>
                <w:sz w:val="21"/>
                <w:szCs w:val="21"/>
              </w:rPr>
            </w:pPr>
          </w:p>
        </w:tc>
        <w:tc>
          <w:tcPr>
            <w:tcW w:w="167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0A3471F">
            <w:pPr>
              <w:rPr>
                <w:rFonts w:hint="default"/>
                <w:sz w:val="21"/>
                <w:szCs w:val="21"/>
              </w:rPr>
            </w:pPr>
          </w:p>
        </w:tc>
        <w:tc>
          <w:tcPr>
            <w:tcW w:w="130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9F027E4">
            <w:pPr>
              <w:rPr>
                <w:rFonts w:hint="default"/>
                <w:sz w:val="21"/>
                <w:szCs w:val="21"/>
              </w:rPr>
            </w:pPr>
          </w:p>
        </w:tc>
        <w:tc>
          <w:tcPr>
            <w:tcW w:w="78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557CEA9">
            <w:pPr>
              <w:rPr>
                <w:rFonts w:hint="default"/>
                <w:sz w:val="21"/>
                <w:szCs w:val="21"/>
              </w:rPr>
            </w:pPr>
          </w:p>
        </w:tc>
        <w:tc>
          <w:tcPr>
            <w:tcW w:w="93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0CC080C">
            <w:pPr>
              <w:rPr>
                <w:rFonts w:hint="default"/>
                <w:sz w:val="21"/>
                <w:szCs w:val="21"/>
              </w:rPr>
            </w:pPr>
          </w:p>
        </w:tc>
        <w:tc>
          <w:tcPr>
            <w:tcW w:w="7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DD6EEF6">
            <w:pPr>
              <w:rPr>
                <w:rFonts w:hint="default"/>
                <w:sz w:val="21"/>
                <w:szCs w:val="21"/>
              </w:rPr>
            </w:pPr>
          </w:p>
        </w:tc>
        <w:tc>
          <w:tcPr>
            <w:tcW w:w="9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0E666D0">
            <w:pPr>
              <w:rPr>
                <w:rFonts w:hint="default"/>
                <w:sz w:val="21"/>
                <w:szCs w:val="21"/>
              </w:rPr>
            </w:pPr>
          </w:p>
        </w:tc>
        <w:tc>
          <w:tcPr>
            <w:tcW w:w="107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F7E1FD9">
            <w:pPr>
              <w:rPr>
                <w:rFonts w:hint="default"/>
                <w:sz w:val="21"/>
                <w:szCs w:val="21"/>
              </w:rPr>
            </w:pPr>
          </w:p>
        </w:tc>
        <w:tc>
          <w:tcPr>
            <w:tcW w:w="10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911D7CE">
            <w:pPr>
              <w:rPr>
                <w:rFonts w:hint="default"/>
                <w:sz w:val="21"/>
                <w:szCs w:val="21"/>
              </w:rPr>
            </w:pPr>
          </w:p>
        </w:tc>
      </w:tr>
      <w:tr w14:paraId="5BE457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58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515DE22">
            <w:pPr>
              <w:rPr>
                <w:rFonts w:hint="default"/>
                <w:sz w:val="21"/>
                <w:szCs w:val="21"/>
              </w:rPr>
            </w:pPr>
          </w:p>
        </w:tc>
        <w:tc>
          <w:tcPr>
            <w:tcW w:w="167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55507EA">
            <w:pPr>
              <w:rPr>
                <w:rFonts w:hint="default"/>
                <w:sz w:val="21"/>
                <w:szCs w:val="21"/>
              </w:rPr>
            </w:pPr>
          </w:p>
        </w:tc>
        <w:tc>
          <w:tcPr>
            <w:tcW w:w="130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98F5177">
            <w:pPr>
              <w:rPr>
                <w:rFonts w:hint="default"/>
                <w:sz w:val="21"/>
                <w:szCs w:val="21"/>
              </w:rPr>
            </w:pPr>
          </w:p>
        </w:tc>
        <w:tc>
          <w:tcPr>
            <w:tcW w:w="78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BD27BB9">
            <w:pPr>
              <w:rPr>
                <w:rFonts w:hint="default"/>
                <w:sz w:val="21"/>
                <w:szCs w:val="21"/>
              </w:rPr>
            </w:pPr>
          </w:p>
        </w:tc>
        <w:tc>
          <w:tcPr>
            <w:tcW w:w="93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AA3733A">
            <w:pPr>
              <w:rPr>
                <w:rFonts w:hint="default"/>
                <w:sz w:val="21"/>
                <w:szCs w:val="21"/>
              </w:rPr>
            </w:pPr>
          </w:p>
        </w:tc>
        <w:tc>
          <w:tcPr>
            <w:tcW w:w="7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07E106C">
            <w:pPr>
              <w:rPr>
                <w:rFonts w:hint="default"/>
                <w:sz w:val="21"/>
                <w:szCs w:val="21"/>
              </w:rPr>
            </w:pPr>
          </w:p>
        </w:tc>
        <w:tc>
          <w:tcPr>
            <w:tcW w:w="9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773C3A9">
            <w:pPr>
              <w:rPr>
                <w:rFonts w:hint="default"/>
                <w:sz w:val="21"/>
                <w:szCs w:val="21"/>
              </w:rPr>
            </w:pPr>
          </w:p>
        </w:tc>
        <w:tc>
          <w:tcPr>
            <w:tcW w:w="107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744EA76">
            <w:pPr>
              <w:rPr>
                <w:rFonts w:hint="default"/>
                <w:sz w:val="21"/>
                <w:szCs w:val="21"/>
              </w:rPr>
            </w:pPr>
          </w:p>
        </w:tc>
        <w:tc>
          <w:tcPr>
            <w:tcW w:w="10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BAF0767">
            <w:pPr>
              <w:rPr>
                <w:rFonts w:hint="default"/>
                <w:sz w:val="21"/>
                <w:szCs w:val="21"/>
              </w:rPr>
            </w:pPr>
          </w:p>
        </w:tc>
      </w:tr>
      <w:tr w14:paraId="6A827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8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C2CD598">
            <w:pPr>
              <w:rPr>
                <w:rFonts w:hint="default"/>
                <w:sz w:val="21"/>
                <w:szCs w:val="21"/>
              </w:rPr>
            </w:pPr>
          </w:p>
        </w:tc>
        <w:tc>
          <w:tcPr>
            <w:tcW w:w="167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14D231E">
            <w:pPr>
              <w:rPr>
                <w:rFonts w:hint="default"/>
                <w:sz w:val="21"/>
                <w:szCs w:val="21"/>
              </w:rPr>
            </w:pPr>
          </w:p>
        </w:tc>
        <w:tc>
          <w:tcPr>
            <w:tcW w:w="130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3EC3A85">
            <w:pPr>
              <w:rPr>
                <w:rFonts w:hint="default"/>
                <w:sz w:val="21"/>
                <w:szCs w:val="21"/>
              </w:rPr>
            </w:pPr>
          </w:p>
        </w:tc>
        <w:tc>
          <w:tcPr>
            <w:tcW w:w="78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54013CD">
            <w:pPr>
              <w:rPr>
                <w:rFonts w:hint="default"/>
                <w:sz w:val="21"/>
                <w:szCs w:val="21"/>
              </w:rPr>
            </w:pPr>
          </w:p>
        </w:tc>
        <w:tc>
          <w:tcPr>
            <w:tcW w:w="93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B451800">
            <w:pPr>
              <w:rPr>
                <w:rFonts w:hint="default"/>
                <w:sz w:val="21"/>
                <w:szCs w:val="21"/>
              </w:rPr>
            </w:pPr>
          </w:p>
        </w:tc>
        <w:tc>
          <w:tcPr>
            <w:tcW w:w="7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A1A58E8">
            <w:pPr>
              <w:rPr>
                <w:rFonts w:hint="default"/>
                <w:sz w:val="21"/>
                <w:szCs w:val="21"/>
              </w:rPr>
            </w:pPr>
          </w:p>
        </w:tc>
        <w:tc>
          <w:tcPr>
            <w:tcW w:w="9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EE203C7">
            <w:pPr>
              <w:rPr>
                <w:rFonts w:hint="default"/>
                <w:sz w:val="21"/>
                <w:szCs w:val="21"/>
              </w:rPr>
            </w:pPr>
          </w:p>
        </w:tc>
        <w:tc>
          <w:tcPr>
            <w:tcW w:w="107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CE71E69">
            <w:pPr>
              <w:rPr>
                <w:rFonts w:hint="default"/>
                <w:sz w:val="21"/>
                <w:szCs w:val="21"/>
              </w:rPr>
            </w:pPr>
          </w:p>
        </w:tc>
        <w:tc>
          <w:tcPr>
            <w:tcW w:w="10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D529E8A">
            <w:pPr>
              <w:rPr>
                <w:rFonts w:hint="default"/>
                <w:sz w:val="21"/>
                <w:szCs w:val="21"/>
              </w:rPr>
            </w:pPr>
          </w:p>
        </w:tc>
      </w:tr>
      <w:tr w14:paraId="7FB6B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58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5F50857">
            <w:pPr>
              <w:rPr>
                <w:rFonts w:hint="default"/>
                <w:sz w:val="21"/>
                <w:szCs w:val="21"/>
              </w:rPr>
            </w:pPr>
          </w:p>
        </w:tc>
        <w:tc>
          <w:tcPr>
            <w:tcW w:w="167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76BD12D">
            <w:pPr>
              <w:rPr>
                <w:rFonts w:hint="default"/>
                <w:sz w:val="21"/>
                <w:szCs w:val="21"/>
              </w:rPr>
            </w:pPr>
          </w:p>
        </w:tc>
        <w:tc>
          <w:tcPr>
            <w:tcW w:w="130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6AD7ABF">
            <w:pPr>
              <w:rPr>
                <w:rFonts w:hint="default"/>
                <w:sz w:val="21"/>
                <w:szCs w:val="21"/>
              </w:rPr>
            </w:pPr>
          </w:p>
        </w:tc>
        <w:tc>
          <w:tcPr>
            <w:tcW w:w="78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5D0F980">
            <w:pPr>
              <w:rPr>
                <w:rFonts w:hint="default"/>
                <w:sz w:val="21"/>
                <w:szCs w:val="21"/>
              </w:rPr>
            </w:pPr>
          </w:p>
        </w:tc>
        <w:tc>
          <w:tcPr>
            <w:tcW w:w="93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CF4AEF6">
            <w:pPr>
              <w:rPr>
                <w:rFonts w:hint="default"/>
                <w:sz w:val="21"/>
                <w:szCs w:val="21"/>
              </w:rPr>
            </w:pPr>
          </w:p>
        </w:tc>
        <w:tc>
          <w:tcPr>
            <w:tcW w:w="7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5A010A0">
            <w:pPr>
              <w:rPr>
                <w:rFonts w:hint="default"/>
                <w:sz w:val="21"/>
                <w:szCs w:val="21"/>
              </w:rPr>
            </w:pPr>
          </w:p>
        </w:tc>
        <w:tc>
          <w:tcPr>
            <w:tcW w:w="9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9D56C25">
            <w:pPr>
              <w:rPr>
                <w:rFonts w:hint="default"/>
                <w:sz w:val="21"/>
                <w:szCs w:val="21"/>
              </w:rPr>
            </w:pPr>
          </w:p>
        </w:tc>
        <w:tc>
          <w:tcPr>
            <w:tcW w:w="107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09CD489">
            <w:pPr>
              <w:rPr>
                <w:rFonts w:hint="default"/>
                <w:sz w:val="21"/>
                <w:szCs w:val="21"/>
              </w:rPr>
            </w:pPr>
          </w:p>
        </w:tc>
        <w:tc>
          <w:tcPr>
            <w:tcW w:w="10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1258123">
            <w:pPr>
              <w:rPr>
                <w:rFonts w:hint="default"/>
                <w:sz w:val="21"/>
                <w:szCs w:val="21"/>
              </w:rPr>
            </w:pPr>
          </w:p>
        </w:tc>
      </w:tr>
      <w:tr w14:paraId="1DFBA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6" w:hRule="atLeast"/>
        </w:trPr>
        <w:tc>
          <w:tcPr>
            <w:tcW w:w="9008" w:type="dxa"/>
            <w:gridSpan w:val="9"/>
            <w:tcBorders>
              <w:top w:val="single" w:color="000000" w:sz="2" w:space="0"/>
              <w:left w:val="single" w:color="000000" w:sz="2" w:space="0"/>
              <w:bottom w:val="single" w:color="000000" w:sz="2" w:space="0"/>
              <w:right w:val="single" w:color="000000" w:sz="2" w:space="0"/>
              <w:tl2br w:val="nil"/>
              <w:tr2bl w:val="nil"/>
            </w:tcBorders>
            <w:noWrap w:val="0"/>
            <w:vAlign w:val="top"/>
          </w:tcPr>
          <w:p w14:paraId="62198DD2">
            <w:pPr>
              <w:spacing w:before="29" w:line="230" w:lineRule="auto"/>
              <w:ind w:left="475"/>
              <w:rPr>
                <w:rFonts w:hint="default" w:ascii="宋体" w:hAnsi="宋体" w:cs="宋体"/>
                <w:sz w:val="17"/>
                <w:szCs w:val="17"/>
              </w:rPr>
            </w:pPr>
            <w:r>
              <w:rPr>
                <w:rFonts w:hint="default" w:ascii="宋体" w:hAnsi="宋体" w:cs="宋体"/>
                <w:spacing w:val="9"/>
                <w:sz w:val="17"/>
                <w:szCs w:val="17"/>
              </w:rPr>
              <w:t>磋</w:t>
            </w:r>
            <w:r>
              <w:rPr>
                <w:rFonts w:hint="default" w:ascii="宋体" w:hAnsi="宋体" w:cs="宋体"/>
                <w:spacing w:val="8"/>
                <w:sz w:val="17"/>
                <w:szCs w:val="17"/>
              </w:rPr>
              <w:t>商小组成员签字：</w:t>
            </w:r>
          </w:p>
          <w:p w14:paraId="3129AD34">
            <w:pPr>
              <w:spacing w:line="245" w:lineRule="auto"/>
              <w:rPr>
                <w:rFonts w:hint="default"/>
                <w:sz w:val="21"/>
                <w:szCs w:val="21"/>
              </w:rPr>
            </w:pPr>
          </w:p>
          <w:p w14:paraId="72F62CD8">
            <w:pPr>
              <w:spacing w:line="245" w:lineRule="auto"/>
              <w:rPr>
                <w:rFonts w:hint="default"/>
                <w:sz w:val="21"/>
                <w:szCs w:val="21"/>
              </w:rPr>
            </w:pPr>
          </w:p>
          <w:p w14:paraId="2A3CDD05">
            <w:pPr>
              <w:spacing w:line="245" w:lineRule="auto"/>
              <w:rPr>
                <w:rFonts w:hint="default"/>
                <w:sz w:val="21"/>
                <w:szCs w:val="21"/>
              </w:rPr>
            </w:pPr>
          </w:p>
          <w:p w14:paraId="27F032A2">
            <w:pPr>
              <w:spacing w:line="246" w:lineRule="auto"/>
              <w:rPr>
                <w:rFonts w:hint="default"/>
                <w:sz w:val="21"/>
                <w:szCs w:val="21"/>
              </w:rPr>
            </w:pPr>
          </w:p>
          <w:p w14:paraId="55D9339F">
            <w:pPr>
              <w:spacing w:line="246" w:lineRule="auto"/>
              <w:rPr>
                <w:rFonts w:hint="default"/>
                <w:sz w:val="21"/>
                <w:szCs w:val="21"/>
              </w:rPr>
            </w:pPr>
          </w:p>
          <w:p w14:paraId="62DC995E">
            <w:pPr>
              <w:spacing w:line="246" w:lineRule="auto"/>
              <w:rPr>
                <w:rFonts w:hint="default"/>
                <w:sz w:val="21"/>
                <w:szCs w:val="21"/>
              </w:rPr>
            </w:pPr>
          </w:p>
          <w:p w14:paraId="5D899C71">
            <w:pPr>
              <w:spacing w:before="55" w:line="230" w:lineRule="auto"/>
              <w:ind w:left="6416"/>
              <w:rPr>
                <w:rFonts w:hint="default" w:ascii="宋体" w:hAnsi="宋体" w:cs="宋体"/>
                <w:sz w:val="17"/>
                <w:szCs w:val="17"/>
              </w:rPr>
            </w:pPr>
            <w:r>
              <w:rPr>
                <w:rFonts w:hint="default" w:ascii="宋体" w:hAnsi="宋体" w:cs="宋体"/>
                <w:spacing w:val="12"/>
                <w:sz w:val="17"/>
                <w:szCs w:val="17"/>
              </w:rPr>
              <w:t>年</w:t>
            </w:r>
            <w:r>
              <w:rPr>
                <w:rFonts w:hint="default" w:ascii="宋体" w:hAnsi="宋体" w:cs="宋体"/>
                <w:spacing w:val="8"/>
                <w:sz w:val="17"/>
                <w:szCs w:val="17"/>
              </w:rPr>
              <w:t xml:space="preserve">    月   日</w:t>
            </w:r>
          </w:p>
        </w:tc>
      </w:tr>
    </w:tbl>
    <w:p w14:paraId="5BF3745E">
      <w:pPr>
        <w:spacing w:before="31" w:line="228" w:lineRule="auto"/>
        <w:ind w:left="24"/>
        <w:rPr>
          <w:rFonts w:hint="default" w:ascii="宋体" w:hAnsi="宋体" w:cs="宋体"/>
          <w:sz w:val="20"/>
          <w:szCs w:val="20"/>
        </w:rPr>
      </w:pPr>
      <w:r>
        <w:rPr>
          <w:rFonts w:hint="default" w:ascii="宋体" w:hAnsi="宋体" w:cs="宋体"/>
          <w:spacing w:val="10"/>
          <w:sz w:val="20"/>
          <w:szCs w:val="20"/>
        </w:rPr>
        <w:t>有下述情况之一的，磋商小组成员认定其为不合格供应商</w:t>
      </w:r>
      <w:r>
        <w:rPr>
          <w:rFonts w:hint="default" w:ascii="宋体" w:hAnsi="宋体" w:cs="宋体"/>
          <w:spacing w:val="8"/>
          <w:sz w:val="20"/>
          <w:szCs w:val="20"/>
        </w:rPr>
        <w:t>：</w:t>
      </w:r>
    </w:p>
    <w:p w14:paraId="46340A29">
      <w:pPr>
        <w:spacing w:before="160" w:line="227" w:lineRule="auto"/>
        <w:ind w:left="28"/>
        <w:rPr>
          <w:rFonts w:hint="default" w:ascii="宋体" w:hAnsi="宋体" w:cs="宋体"/>
          <w:sz w:val="20"/>
          <w:szCs w:val="20"/>
        </w:rPr>
      </w:pPr>
      <w:r>
        <w:rPr>
          <w:rFonts w:hint="default" w:ascii="宋体" w:hAnsi="宋体" w:cs="宋体"/>
          <w:spacing w:val="22"/>
          <w:sz w:val="20"/>
          <w:szCs w:val="20"/>
        </w:rPr>
        <w:t>(</w:t>
      </w:r>
      <w:r>
        <w:rPr>
          <w:rFonts w:hint="default" w:ascii="宋体" w:hAnsi="宋体" w:cs="宋体"/>
          <w:spacing w:val="16"/>
          <w:sz w:val="20"/>
          <w:szCs w:val="20"/>
        </w:rPr>
        <w:t>1</w:t>
      </w:r>
      <w:r>
        <w:rPr>
          <w:rFonts w:hint="default" w:ascii="宋体" w:hAnsi="宋体" w:cs="宋体"/>
          <w:spacing w:val="11"/>
          <w:sz w:val="20"/>
          <w:szCs w:val="20"/>
        </w:rPr>
        <w:t>)  响应文件载明的磋商响应文件范围小于磋商文件规定的采购范围的；</w:t>
      </w:r>
    </w:p>
    <w:p w14:paraId="4B47D907">
      <w:pPr>
        <w:spacing w:before="165" w:line="226" w:lineRule="auto"/>
        <w:ind w:left="28"/>
        <w:rPr>
          <w:rFonts w:hint="default" w:ascii="宋体" w:hAnsi="宋体" w:cs="宋体"/>
          <w:sz w:val="20"/>
          <w:szCs w:val="20"/>
        </w:rPr>
      </w:pPr>
      <w:r>
        <w:rPr>
          <w:rFonts w:hint="default" w:ascii="宋体" w:hAnsi="宋体" w:cs="宋体"/>
          <w:spacing w:val="12"/>
          <w:sz w:val="20"/>
          <w:szCs w:val="20"/>
        </w:rPr>
        <w:t>(2)  响应文件载明的服务规范标准低于磋商文件规定的</w:t>
      </w:r>
      <w:r>
        <w:rPr>
          <w:rFonts w:hint="default" w:ascii="宋体" w:hAnsi="宋体" w:cs="宋体"/>
          <w:spacing w:val="6"/>
          <w:sz w:val="20"/>
          <w:szCs w:val="20"/>
        </w:rPr>
        <w:t>；</w:t>
      </w:r>
    </w:p>
    <w:p w14:paraId="5085BE86">
      <w:pPr>
        <w:spacing w:before="163" w:line="227" w:lineRule="auto"/>
        <w:ind w:left="28"/>
        <w:rPr>
          <w:rFonts w:hint="default" w:ascii="宋体" w:hAnsi="宋体" w:cs="宋体"/>
          <w:sz w:val="20"/>
          <w:szCs w:val="20"/>
        </w:rPr>
      </w:pPr>
      <w:r>
        <w:rPr>
          <w:rFonts w:hint="default" w:ascii="宋体" w:hAnsi="宋体" w:cs="宋体"/>
          <w:spacing w:val="14"/>
          <w:sz w:val="20"/>
          <w:szCs w:val="20"/>
        </w:rPr>
        <w:t>(</w:t>
      </w:r>
      <w:r>
        <w:rPr>
          <w:rFonts w:hint="default" w:ascii="宋体" w:hAnsi="宋体" w:cs="宋体"/>
          <w:spacing w:val="12"/>
          <w:sz w:val="20"/>
          <w:szCs w:val="20"/>
        </w:rPr>
        <w:t>3)  响应文件载明的工期超过磋商文件规定的；</w:t>
      </w:r>
    </w:p>
    <w:p w14:paraId="1FC596AF">
      <w:pPr>
        <w:spacing w:before="162" w:line="228" w:lineRule="auto"/>
        <w:ind w:left="28"/>
        <w:rPr>
          <w:rFonts w:hint="default" w:ascii="宋体" w:hAnsi="宋体" w:cs="宋体"/>
          <w:sz w:val="20"/>
          <w:szCs w:val="20"/>
        </w:rPr>
      </w:pPr>
      <w:r>
        <w:rPr>
          <w:rFonts w:hint="default" w:ascii="宋体" w:hAnsi="宋体" w:cs="宋体"/>
          <w:spacing w:val="21"/>
          <w:sz w:val="20"/>
          <w:szCs w:val="20"/>
        </w:rPr>
        <w:t>(</w:t>
      </w:r>
      <w:r>
        <w:rPr>
          <w:rFonts w:hint="default" w:ascii="宋体" w:hAnsi="宋体" w:cs="宋体"/>
          <w:spacing w:val="13"/>
          <w:sz w:val="20"/>
          <w:szCs w:val="20"/>
        </w:rPr>
        <w:t>4) 不符合磋商文件★条款的；</w:t>
      </w:r>
    </w:p>
    <w:p w14:paraId="50E4BE2D">
      <w:pPr>
        <w:spacing w:before="161" w:line="226" w:lineRule="auto"/>
        <w:ind w:left="28"/>
        <w:rPr>
          <w:rFonts w:hint="default" w:ascii="宋体" w:hAnsi="宋体" w:cs="宋体"/>
          <w:sz w:val="20"/>
          <w:szCs w:val="20"/>
        </w:rPr>
      </w:pPr>
      <w:r>
        <w:rPr>
          <w:rFonts w:hint="default" w:ascii="宋体" w:hAnsi="宋体" w:cs="宋体"/>
          <w:spacing w:val="13"/>
          <w:sz w:val="20"/>
          <w:szCs w:val="20"/>
        </w:rPr>
        <w:t>(5)  磋商报价超过最高限价的；</w:t>
      </w:r>
    </w:p>
    <w:p w14:paraId="2B8DBBEA">
      <w:pPr>
        <w:spacing w:before="165" w:line="227" w:lineRule="auto"/>
        <w:ind w:left="28"/>
        <w:rPr>
          <w:rFonts w:hint="default" w:ascii="宋体" w:hAnsi="宋体" w:cs="宋体"/>
          <w:sz w:val="20"/>
          <w:szCs w:val="20"/>
        </w:rPr>
      </w:pPr>
      <w:r>
        <w:rPr>
          <w:rFonts w:hint="default" w:ascii="宋体" w:hAnsi="宋体" w:cs="宋体"/>
          <w:spacing w:val="17"/>
          <w:sz w:val="20"/>
          <w:szCs w:val="20"/>
        </w:rPr>
        <w:t>(</w:t>
      </w:r>
      <w:r>
        <w:rPr>
          <w:rFonts w:hint="default" w:ascii="宋体" w:hAnsi="宋体" w:cs="宋体"/>
          <w:spacing w:val="12"/>
          <w:sz w:val="20"/>
          <w:szCs w:val="20"/>
        </w:rPr>
        <w:t>6)  响应文件附有采购人不能接受的条件的；</w:t>
      </w:r>
    </w:p>
    <w:p w14:paraId="2E7188B3">
      <w:pPr>
        <w:spacing w:before="163" w:line="227" w:lineRule="auto"/>
        <w:ind w:left="28"/>
        <w:rPr>
          <w:rFonts w:hint="default" w:ascii="宋体" w:hAnsi="宋体" w:cs="宋体"/>
          <w:sz w:val="20"/>
          <w:szCs w:val="20"/>
        </w:rPr>
      </w:pPr>
      <w:r>
        <w:rPr>
          <w:rFonts w:hint="default" w:ascii="宋体" w:hAnsi="宋体" w:cs="宋体"/>
          <w:spacing w:val="14"/>
          <w:sz w:val="20"/>
          <w:szCs w:val="20"/>
        </w:rPr>
        <w:t>(</w:t>
      </w:r>
      <w:r>
        <w:rPr>
          <w:rFonts w:hint="default" w:ascii="宋体" w:hAnsi="宋体" w:cs="宋体"/>
          <w:spacing w:val="12"/>
          <w:sz w:val="20"/>
          <w:szCs w:val="20"/>
        </w:rPr>
        <w:t>7</w:t>
      </w:r>
      <w:r>
        <w:rPr>
          <w:rFonts w:hint="default" w:ascii="宋体" w:hAnsi="宋体" w:cs="宋体"/>
          <w:spacing w:val="7"/>
          <w:sz w:val="20"/>
          <w:szCs w:val="20"/>
        </w:rPr>
        <w:t>)  供应商有本磋商文件第二章 28.2 款规定情况之一的。</w:t>
      </w:r>
    </w:p>
    <w:p w14:paraId="2C08F628">
      <w:pPr>
        <w:spacing w:before="161" w:line="228" w:lineRule="auto"/>
        <w:ind w:left="28"/>
        <w:rPr>
          <w:rFonts w:hint="default" w:ascii="宋体" w:hAnsi="宋体" w:cs="宋体"/>
          <w:sz w:val="20"/>
          <w:szCs w:val="20"/>
        </w:rPr>
      </w:pPr>
      <w:r>
        <w:rPr>
          <w:rFonts w:hint="default" w:ascii="宋体" w:hAnsi="宋体" w:cs="宋体"/>
          <w:spacing w:val="13"/>
          <w:sz w:val="20"/>
          <w:szCs w:val="20"/>
        </w:rPr>
        <w:t>(8)  响应文件未按磋商文件要求签署、盖</w:t>
      </w:r>
      <w:r>
        <w:rPr>
          <w:rFonts w:hint="default" w:ascii="宋体" w:hAnsi="宋体" w:cs="宋体"/>
          <w:spacing w:val="8"/>
          <w:sz w:val="20"/>
          <w:szCs w:val="20"/>
        </w:rPr>
        <w:t>章</w:t>
      </w:r>
    </w:p>
    <w:p w14:paraId="774E35DF">
      <w:pPr>
        <w:spacing w:before="162" w:line="224" w:lineRule="auto"/>
        <w:ind w:left="28"/>
        <w:rPr>
          <w:rFonts w:hint="default" w:ascii="宋体" w:hAnsi="宋体" w:cs="宋体"/>
          <w:sz w:val="20"/>
          <w:szCs w:val="20"/>
        </w:rPr>
      </w:pPr>
      <w:r>
        <w:rPr>
          <w:rFonts w:hint="default" w:ascii="宋体" w:hAnsi="宋体" w:cs="宋体"/>
          <w:spacing w:val="14"/>
          <w:sz w:val="20"/>
          <w:szCs w:val="20"/>
        </w:rPr>
        <w:t>(</w:t>
      </w:r>
      <w:r>
        <w:rPr>
          <w:rFonts w:hint="default" w:ascii="宋体" w:hAnsi="宋体" w:cs="宋体"/>
          <w:spacing w:val="12"/>
          <w:sz w:val="20"/>
          <w:szCs w:val="20"/>
        </w:rPr>
        <w:t>9)  其它未能实质响应磋商文件条件和要求的。</w:t>
      </w:r>
    </w:p>
    <w:p w14:paraId="137F5FE1">
      <w:pPr>
        <w:rPr>
          <w:rFonts w:hint="default"/>
          <w:sz w:val="21"/>
          <w:szCs w:val="21"/>
        </w:rPr>
        <w:sectPr>
          <w:footerReference r:id="rId15" w:type="default"/>
          <w:pgSz w:w="11906" w:h="16839"/>
          <w:pgMar w:top="1426" w:right="1446" w:bottom="1259" w:left="1446" w:header="0" w:footer="1099" w:gutter="0"/>
          <w:lnNumType w:countBy="0" w:distance="360"/>
          <w:cols w:space="720" w:num="1"/>
        </w:sectPr>
      </w:pPr>
    </w:p>
    <w:p w14:paraId="7ACCF0C2">
      <w:pPr>
        <w:spacing w:before="47" w:line="227" w:lineRule="auto"/>
        <w:ind w:left="429"/>
        <w:rPr>
          <w:rFonts w:hint="default" w:ascii="宋体" w:hAnsi="宋体" w:cs="宋体"/>
          <w:sz w:val="23"/>
          <w:szCs w:val="23"/>
        </w:rPr>
      </w:pPr>
      <w:r>
        <w:rPr>
          <w:rFonts w:hint="default" w:ascii="宋体" w:hAnsi="宋体" w:cs="宋体"/>
          <w:spacing w:val="-15"/>
          <w:sz w:val="23"/>
          <w:szCs w:val="23"/>
        </w:rPr>
        <w:t>附</w:t>
      </w:r>
      <w:r>
        <w:rPr>
          <w:rFonts w:hint="default" w:ascii="宋体" w:hAnsi="宋体" w:cs="宋体"/>
          <w:spacing w:val="-11"/>
          <w:sz w:val="23"/>
          <w:szCs w:val="23"/>
        </w:rPr>
        <w:t>表 3：</w:t>
      </w:r>
    </w:p>
    <w:p w14:paraId="0C7C9012">
      <w:pPr>
        <w:spacing w:before="185" w:line="228" w:lineRule="auto"/>
        <w:ind w:left="3477"/>
        <w:rPr>
          <w:rFonts w:hint="default" w:ascii="宋体" w:hAnsi="宋体" w:cs="宋体"/>
          <w:sz w:val="23"/>
          <w:szCs w:val="23"/>
        </w:rPr>
      </w:pPr>
      <w:r>
        <w:rPr>
          <w:rFonts w:hint="default" w:ascii="宋体" w:hAnsi="宋体" w:cs="宋体"/>
          <w:spacing w:val="12"/>
          <w:sz w:val="23"/>
          <w:szCs w:val="23"/>
        </w:rPr>
        <w:t>澄</w:t>
      </w:r>
      <w:r>
        <w:rPr>
          <w:rFonts w:hint="default" w:ascii="宋体" w:hAnsi="宋体" w:cs="宋体"/>
          <w:spacing w:val="10"/>
          <w:sz w:val="23"/>
          <w:szCs w:val="23"/>
        </w:rPr>
        <w:t>清、说明、补正事项纪要表</w:t>
      </w:r>
    </w:p>
    <w:p w14:paraId="031F3995">
      <w:pPr>
        <w:spacing w:line="285" w:lineRule="auto"/>
        <w:rPr>
          <w:rFonts w:hint="default"/>
          <w:sz w:val="21"/>
          <w:szCs w:val="21"/>
        </w:rPr>
      </w:pPr>
    </w:p>
    <w:p w14:paraId="17C11AC1">
      <w:pPr>
        <w:spacing w:line="285" w:lineRule="auto"/>
        <w:rPr>
          <w:rFonts w:hint="default"/>
          <w:sz w:val="21"/>
          <w:szCs w:val="21"/>
        </w:rPr>
      </w:pPr>
    </w:p>
    <w:p w14:paraId="33726C21">
      <w:pPr>
        <w:spacing w:before="75" w:line="227" w:lineRule="auto"/>
        <w:ind w:left="889"/>
        <w:rPr>
          <w:rFonts w:hint="default" w:ascii="宋体" w:hAnsi="宋体" w:cs="宋体"/>
          <w:sz w:val="23"/>
          <w:szCs w:val="23"/>
          <w:lang w:eastAsia="zh-CN"/>
        </w:rPr>
      </w:pPr>
      <w:r>
        <w:rPr>
          <w:rFonts w:hint="default" w:ascii="宋体" w:hAnsi="宋体" w:cs="宋体"/>
          <w:spacing w:val="7"/>
          <w:sz w:val="23"/>
          <w:szCs w:val="23"/>
        </w:rPr>
        <w:t>政府采购编号：</w:t>
      </w:r>
      <w:r>
        <w:rPr>
          <w:rFonts w:hint="default" w:ascii="宋体" w:hAnsi="宋体" w:cs="宋体"/>
          <w:spacing w:val="7"/>
          <w:sz w:val="23"/>
          <w:szCs w:val="23"/>
          <w:lang w:eastAsia="zh-CN"/>
        </w:rPr>
        <w:t>邵东财采计[202</w:t>
      </w:r>
      <w:r>
        <w:rPr>
          <w:rFonts w:hint="eastAsia" w:ascii="宋体" w:hAnsi="宋体" w:cs="宋体"/>
          <w:spacing w:val="7"/>
          <w:sz w:val="23"/>
          <w:szCs w:val="23"/>
          <w:lang w:val="en-US" w:eastAsia="zh-CN"/>
        </w:rPr>
        <w:t>6</w:t>
      </w:r>
      <w:r>
        <w:rPr>
          <w:rFonts w:hint="default" w:ascii="宋体" w:hAnsi="宋体" w:cs="宋体"/>
          <w:spacing w:val="7"/>
          <w:sz w:val="23"/>
          <w:szCs w:val="23"/>
          <w:lang w:eastAsia="zh-CN"/>
        </w:rPr>
        <w:t>]</w:t>
      </w:r>
      <w:r>
        <w:rPr>
          <w:rFonts w:hint="eastAsia" w:ascii="宋体" w:hAnsi="宋体" w:cs="宋体"/>
          <w:spacing w:val="7"/>
          <w:sz w:val="23"/>
          <w:szCs w:val="23"/>
          <w:lang w:val="en-US" w:eastAsia="zh-CN"/>
        </w:rPr>
        <w:t xml:space="preserve">   </w:t>
      </w:r>
      <w:r>
        <w:rPr>
          <w:rFonts w:hint="default" w:ascii="宋体" w:hAnsi="宋体" w:cs="宋体"/>
          <w:spacing w:val="7"/>
          <w:sz w:val="23"/>
          <w:szCs w:val="23"/>
          <w:lang w:eastAsia="zh-CN"/>
        </w:rPr>
        <w:t>号</w:t>
      </w:r>
    </w:p>
    <w:p w14:paraId="4DC925BD">
      <w:pPr>
        <w:spacing w:line="149" w:lineRule="exact"/>
        <w:rPr>
          <w:rFonts w:hint="default"/>
          <w:sz w:val="21"/>
          <w:szCs w:val="21"/>
        </w:rPr>
      </w:pPr>
    </w:p>
    <w:tbl>
      <w:tblPr>
        <w:tblStyle w:val="16"/>
        <w:tblW w:w="8665" w:type="dxa"/>
        <w:tblInd w:w="4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2136"/>
        <w:gridCol w:w="1332"/>
        <w:gridCol w:w="1504"/>
        <w:gridCol w:w="1504"/>
        <w:gridCol w:w="1510"/>
      </w:tblGrid>
      <w:tr w14:paraId="40BD0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2" w:hRule="atLeast"/>
        </w:trPr>
        <w:tc>
          <w:tcPr>
            <w:tcW w:w="679" w:type="dxa"/>
            <w:tcBorders>
              <w:top w:val="single" w:color="000000" w:sz="2" w:space="0"/>
              <w:left w:val="single" w:color="000000" w:sz="2" w:space="0"/>
              <w:bottom w:val="single" w:color="000000" w:sz="2" w:space="0"/>
              <w:right w:val="single" w:color="000000" w:sz="2" w:space="0"/>
              <w:tl2br w:val="nil"/>
              <w:tr2bl w:val="nil"/>
            </w:tcBorders>
            <w:noWrap w:val="0"/>
            <w:textDirection w:val="tbRlV"/>
            <w:vAlign w:val="top"/>
          </w:tcPr>
          <w:p w14:paraId="2398DCA0">
            <w:pPr>
              <w:spacing w:before="218" w:line="217" w:lineRule="auto"/>
              <w:ind w:left="218"/>
              <w:rPr>
                <w:rFonts w:hint="default" w:ascii="宋体" w:hAnsi="宋体" w:cs="宋体"/>
                <w:sz w:val="23"/>
                <w:szCs w:val="23"/>
              </w:rPr>
            </w:pPr>
            <w:r>
              <w:rPr>
                <w:rFonts w:hint="default" w:ascii="宋体" w:hAnsi="宋体" w:cs="宋体"/>
                <w:spacing w:val="7"/>
                <w:sz w:val="23"/>
                <w:szCs w:val="23"/>
              </w:rPr>
              <w:t>序</w:t>
            </w:r>
            <w:r>
              <w:rPr>
                <w:rFonts w:hint="default" w:ascii="宋体" w:hAnsi="宋体" w:cs="宋体"/>
                <w:spacing w:val="6"/>
                <w:sz w:val="23"/>
                <w:szCs w:val="23"/>
              </w:rPr>
              <w:t xml:space="preserve"> 号</w:t>
            </w:r>
          </w:p>
        </w:tc>
        <w:tc>
          <w:tcPr>
            <w:tcW w:w="2136"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FC5B275">
            <w:pPr>
              <w:spacing w:line="319" w:lineRule="auto"/>
              <w:rPr>
                <w:rFonts w:hint="default"/>
                <w:sz w:val="21"/>
                <w:szCs w:val="21"/>
              </w:rPr>
            </w:pPr>
          </w:p>
          <w:p w14:paraId="5723E8A8">
            <w:pPr>
              <w:spacing w:before="74" w:line="227" w:lineRule="auto"/>
              <w:ind w:left="472"/>
              <w:rPr>
                <w:rFonts w:hint="default" w:ascii="宋体" w:hAnsi="宋体" w:cs="宋体"/>
                <w:sz w:val="23"/>
                <w:szCs w:val="23"/>
              </w:rPr>
            </w:pPr>
            <w:r>
              <w:rPr>
                <w:rFonts w:hint="default" w:ascii="宋体" w:hAnsi="宋体" w:cs="宋体"/>
                <w:spacing w:val="8"/>
                <w:sz w:val="23"/>
                <w:szCs w:val="23"/>
              </w:rPr>
              <w:t>供应商名称</w:t>
            </w:r>
          </w:p>
        </w:tc>
        <w:tc>
          <w:tcPr>
            <w:tcW w:w="13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2F8E207">
            <w:pPr>
              <w:spacing w:before="39" w:line="267" w:lineRule="auto"/>
              <w:ind w:left="192" w:right="184" w:firstLine="12"/>
              <w:rPr>
                <w:rFonts w:hint="default" w:ascii="宋体" w:hAnsi="宋体" w:cs="宋体"/>
                <w:sz w:val="23"/>
                <w:szCs w:val="23"/>
              </w:rPr>
            </w:pPr>
            <w:r>
              <w:rPr>
                <w:rFonts w:hint="default" w:ascii="宋体" w:hAnsi="宋体" w:cs="宋体"/>
                <w:spacing w:val="6"/>
                <w:sz w:val="23"/>
                <w:szCs w:val="23"/>
              </w:rPr>
              <w:t>响</w:t>
            </w:r>
            <w:r>
              <w:rPr>
                <w:rFonts w:hint="default" w:ascii="宋体" w:hAnsi="宋体" w:cs="宋体"/>
                <w:spacing w:val="4"/>
                <w:sz w:val="23"/>
                <w:szCs w:val="23"/>
              </w:rPr>
              <w:t>应文件</w:t>
            </w:r>
            <w:r>
              <w:rPr>
                <w:rFonts w:hint="default" w:ascii="宋体" w:hAnsi="宋体" w:cs="宋体"/>
                <w:sz w:val="23"/>
                <w:szCs w:val="23"/>
              </w:rPr>
              <w:t xml:space="preserve"> </w:t>
            </w:r>
            <w:r>
              <w:rPr>
                <w:rFonts w:hint="default" w:ascii="宋体" w:hAnsi="宋体" w:cs="宋体"/>
                <w:spacing w:val="9"/>
                <w:sz w:val="23"/>
                <w:szCs w:val="23"/>
              </w:rPr>
              <w:t>中</w:t>
            </w:r>
            <w:r>
              <w:rPr>
                <w:rFonts w:hint="default" w:ascii="宋体" w:hAnsi="宋体" w:cs="宋体"/>
                <w:spacing w:val="7"/>
                <w:sz w:val="23"/>
                <w:szCs w:val="23"/>
              </w:rPr>
              <w:t>需要澄</w:t>
            </w:r>
            <w:r>
              <w:rPr>
                <w:rFonts w:hint="default" w:ascii="宋体" w:hAnsi="宋体" w:cs="宋体"/>
                <w:sz w:val="23"/>
                <w:szCs w:val="23"/>
              </w:rPr>
              <w:t xml:space="preserve"> </w:t>
            </w:r>
            <w:r>
              <w:rPr>
                <w:rFonts w:hint="default" w:ascii="宋体" w:hAnsi="宋体" w:cs="宋体"/>
                <w:spacing w:val="9"/>
                <w:sz w:val="23"/>
                <w:szCs w:val="23"/>
              </w:rPr>
              <w:t>清</w:t>
            </w:r>
            <w:r>
              <w:rPr>
                <w:rFonts w:hint="default" w:ascii="宋体" w:hAnsi="宋体" w:cs="宋体"/>
                <w:spacing w:val="7"/>
                <w:sz w:val="23"/>
                <w:szCs w:val="23"/>
              </w:rPr>
              <w:t>的页次</w:t>
            </w: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432FAE9">
            <w:pPr>
              <w:spacing w:before="39" w:line="227" w:lineRule="auto"/>
              <w:ind w:left="157"/>
              <w:rPr>
                <w:rFonts w:hint="default" w:ascii="宋体" w:hAnsi="宋体" w:cs="宋体"/>
                <w:sz w:val="23"/>
                <w:szCs w:val="23"/>
              </w:rPr>
            </w:pPr>
            <w:r>
              <w:rPr>
                <w:rFonts w:hint="default" w:ascii="宋体" w:hAnsi="宋体" w:cs="宋体"/>
                <w:spacing w:val="9"/>
                <w:sz w:val="23"/>
                <w:szCs w:val="23"/>
              </w:rPr>
              <w:t>对</w:t>
            </w:r>
            <w:r>
              <w:rPr>
                <w:rFonts w:hint="default" w:ascii="宋体" w:hAnsi="宋体" w:cs="宋体"/>
                <w:spacing w:val="8"/>
                <w:sz w:val="23"/>
                <w:szCs w:val="23"/>
              </w:rPr>
              <w:t>响应文件</w:t>
            </w:r>
          </w:p>
          <w:p w14:paraId="47C058D0">
            <w:pPr>
              <w:spacing w:before="74" w:line="227" w:lineRule="auto"/>
              <w:ind w:left="181"/>
              <w:rPr>
                <w:rFonts w:hint="default" w:ascii="宋体" w:hAnsi="宋体" w:cs="宋体"/>
                <w:sz w:val="23"/>
                <w:szCs w:val="23"/>
              </w:rPr>
            </w:pPr>
            <w:r>
              <w:rPr>
                <w:rFonts w:hint="default" w:ascii="宋体" w:hAnsi="宋体" w:cs="宋体"/>
                <w:spacing w:val="6"/>
                <w:sz w:val="23"/>
                <w:szCs w:val="23"/>
              </w:rPr>
              <w:t>中</w:t>
            </w:r>
            <w:r>
              <w:rPr>
                <w:rFonts w:hint="default" w:ascii="宋体" w:hAnsi="宋体" w:cs="宋体"/>
                <w:spacing w:val="3"/>
                <w:sz w:val="23"/>
                <w:szCs w:val="23"/>
              </w:rPr>
              <w:t>含义不明</w:t>
            </w:r>
          </w:p>
          <w:p w14:paraId="5D219C58">
            <w:pPr>
              <w:spacing w:before="74" w:line="228" w:lineRule="auto"/>
              <w:ind w:left="638"/>
              <w:rPr>
                <w:rFonts w:hint="default" w:ascii="宋体" w:hAnsi="宋体" w:cs="宋体"/>
                <w:sz w:val="23"/>
                <w:szCs w:val="23"/>
              </w:rPr>
            </w:pPr>
            <w:r>
              <w:rPr>
                <w:rFonts w:hint="default" w:ascii="宋体" w:hAnsi="宋体" w:cs="宋体"/>
                <w:sz w:val="23"/>
                <w:szCs w:val="23"/>
              </w:rPr>
              <w:t>确</w:t>
            </w: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0C02AC5">
            <w:pPr>
              <w:spacing w:before="219" w:line="298" w:lineRule="auto"/>
              <w:ind w:left="158" w:right="149"/>
              <w:rPr>
                <w:rFonts w:hint="default" w:ascii="宋体" w:hAnsi="宋体" w:cs="宋体"/>
                <w:sz w:val="23"/>
                <w:szCs w:val="23"/>
              </w:rPr>
            </w:pPr>
            <w:r>
              <w:rPr>
                <w:rFonts w:hint="default" w:ascii="宋体" w:hAnsi="宋体" w:cs="宋体"/>
                <w:spacing w:val="9"/>
                <w:sz w:val="23"/>
                <w:szCs w:val="23"/>
              </w:rPr>
              <w:t>对</w:t>
            </w:r>
            <w:r>
              <w:rPr>
                <w:rFonts w:hint="default" w:ascii="宋体" w:hAnsi="宋体" w:cs="宋体"/>
                <w:spacing w:val="8"/>
                <w:sz w:val="23"/>
                <w:szCs w:val="23"/>
              </w:rPr>
              <w:t>同类问题</w:t>
            </w:r>
            <w:r>
              <w:rPr>
                <w:rFonts w:hint="default" w:ascii="宋体" w:hAnsi="宋体" w:cs="宋体"/>
                <w:sz w:val="23"/>
                <w:szCs w:val="23"/>
              </w:rPr>
              <w:t xml:space="preserve"> </w:t>
            </w:r>
            <w:r>
              <w:rPr>
                <w:rFonts w:hint="default" w:ascii="宋体" w:hAnsi="宋体" w:cs="宋体"/>
                <w:spacing w:val="9"/>
                <w:sz w:val="23"/>
                <w:szCs w:val="23"/>
              </w:rPr>
              <w:t>表</w:t>
            </w:r>
            <w:r>
              <w:rPr>
                <w:rFonts w:hint="default" w:ascii="宋体" w:hAnsi="宋体" w:cs="宋体"/>
                <w:spacing w:val="8"/>
                <w:sz w:val="23"/>
                <w:szCs w:val="23"/>
              </w:rPr>
              <w:t>述不一致</w:t>
            </w:r>
          </w:p>
        </w:tc>
        <w:tc>
          <w:tcPr>
            <w:tcW w:w="15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DD85F02">
            <w:pPr>
              <w:spacing w:before="39" w:line="227" w:lineRule="auto"/>
              <w:ind w:left="185"/>
              <w:rPr>
                <w:rFonts w:hint="default" w:ascii="宋体" w:hAnsi="宋体" w:cs="宋体"/>
                <w:sz w:val="23"/>
                <w:szCs w:val="23"/>
              </w:rPr>
            </w:pPr>
            <w:r>
              <w:rPr>
                <w:rFonts w:hint="default" w:ascii="宋体" w:hAnsi="宋体" w:cs="宋体"/>
                <w:spacing w:val="6"/>
                <w:sz w:val="23"/>
                <w:szCs w:val="23"/>
              </w:rPr>
              <w:t>明</w:t>
            </w:r>
            <w:r>
              <w:rPr>
                <w:rFonts w:hint="default" w:ascii="宋体" w:hAnsi="宋体" w:cs="宋体"/>
                <w:spacing w:val="3"/>
                <w:sz w:val="23"/>
                <w:szCs w:val="23"/>
              </w:rPr>
              <w:t>显文字和</w:t>
            </w:r>
          </w:p>
          <w:p w14:paraId="5567F923">
            <w:pPr>
              <w:spacing w:before="74" w:line="227" w:lineRule="auto"/>
              <w:ind w:left="162"/>
              <w:rPr>
                <w:rFonts w:hint="default" w:ascii="宋体" w:hAnsi="宋体" w:cs="宋体"/>
                <w:sz w:val="23"/>
                <w:szCs w:val="23"/>
              </w:rPr>
            </w:pPr>
            <w:r>
              <w:rPr>
                <w:rFonts w:hint="default" w:ascii="宋体" w:hAnsi="宋体" w:cs="宋体"/>
                <w:spacing w:val="8"/>
                <w:sz w:val="23"/>
                <w:szCs w:val="23"/>
              </w:rPr>
              <w:t>计算错误的</w:t>
            </w:r>
          </w:p>
          <w:p w14:paraId="5C873055">
            <w:pPr>
              <w:spacing w:before="74" w:line="227" w:lineRule="auto"/>
              <w:ind w:left="551"/>
              <w:rPr>
                <w:rFonts w:hint="default" w:ascii="宋体" w:hAnsi="宋体" w:cs="宋体"/>
                <w:sz w:val="23"/>
                <w:szCs w:val="23"/>
              </w:rPr>
            </w:pPr>
            <w:r>
              <w:rPr>
                <w:rFonts w:hint="default" w:ascii="宋体" w:hAnsi="宋体" w:cs="宋体"/>
                <w:spacing w:val="-10"/>
                <w:sz w:val="23"/>
                <w:szCs w:val="23"/>
              </w:rPr>
              <w:t>内</w:t>
            </w:r>
            <w:r>
              <w:rPr>
                <w:rFonts w:hint="default" w:ascii="宋体" w:hAnsi="宋体" w:cs="宋体"/>
                <w:spacing w:val="-9"/>
                <w:sz w:val="23"/>
                <w:szCs w:val="23"/>
              </w:rPr>
              <w:t>容</w:t>
            </w:r>
          </w:p>
        </w:tc>
      </w:tr>
      <w:tr w14:paraId="67F44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67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0C12899">
            <w:pPr>
              <w:rPr>
                <w:rFonts w:hint="default"/>
                <w:sz w:val="21"/>
                <w:szCs w:val="21"/>
              </w:rPr>
            </w:pPr>
          </w:p>
        </w:tc>
        <w:tc>
          <w:tcPr>
            <w:tcW w:w="2136"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DDD6F25">
            <w:pPr>
              <w:rPr>
                <w:rFonts w:hint="default"/>
                <w:sz w:val="21"/>
                <w:szCs w:val="21"/>
              </w:rPr>
            </w:pPr>
          </w:p>
        </w:tc>
        <w:tc>
          <w:tcPr>
            <w:tcW w:w="13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856E066">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A077339">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350FD86">
            <w:pPr>
              <w:rPr>
                <w:rFonts w:hint="default"/>
                <w:sz w:val="21"/>
                <w:szCs w:val="21"/>
              </w:rPr>
            </w:pPr>
          </w:p>
        </w:tc>
        <w:tc>
          <w:tcPr>
            <w:tcW w:w="15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0686578">
            <w:pPr>
              <w:rPr>
                <w:rFonts w:hint="default"/>
                <w:sz w:val="21"/>
                <w:szCs w:val="21"/>
              </w:rPr>
            </w:pPr>
          </w:p>
        </w:tc>
      </w:tr>
      <w:tr w14:paraId="3E0F92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67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5C882B1">
            <w:pPr>
              <w:rPr>
                <w:rFonts w:hint="default"/>
                <w:sz w:val="21"/>
                <w:szCs w:val="21"/>
              </w:rPr>
            </w:pPr>
          </w:p>
        </w:tc>
        <w:tc>
          <w:tcPr>
            <w:tcW w:w="2136"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8CC2B44">
            <w:pPr>
              <w:rPr>
                <w:rFonts w:hint="default"/>
                <w:sz w:val="21"/>
                <w:szCs w:val="21"/>
              </w:rPr>
            </w:pPr>
          </w:p>
        </w:tc>
        <w:tc>
          <w:tcPr>
            <w:tcW w:w="13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CF63FD5">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6BF0B88">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070AD8B">
            <w:pPr>
              <w:rPr>
                <w:rFonts w:hint="default"/>
                <w:sz w:val="21"/>
                <w:szCs w:val="21"/>
              </w:rPr>
            </w:pPr>
          </w:p>
        </w:tc>
        <w:tc>
          <w:tcPr>
            <w:tcW w:w="15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A8EA5A6">
            <w:pPr>
              <w:rPr>
                <w:rFonts w:hint="default"/>
                <w:sz w:val="21"/>
                <w:szCs w:val="21"/>
              </w:rPr>
            </w:pPr>
          </w:p>
        </w:tc>
      </w:tr>
      <w:tr w14:paraId="474FD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67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751DE3C">
            <w:pPr>
              <w:rPr>
                <w:rFonts w:hint="default"/>
                <w:sz w:val="21"/>
                <w:szCs w:val="21"/>
              </w:rPr>
            </w:pPr>
          </w:p>
        </w:tc>
        <w:tc>
          <w:tcPr>
            <w:tcW w:w="2136"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B1D60E9">
            <w:pPr>
              <w:rPr>
                <w:rFonts w:hint="default"/>
                <w:sz w:val="21"/>
                <w:szCs w:val="21"/>
              </w:rPr>
            </w:pPr>
          </w:p>
        </w:tc>
        <w:tc>
          <w:tcPr>
            <w:tcW w:w="13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A35E5C5">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BFDEA9C">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2D065FF">
            <w:pPr>
              <w:rPr>
                <w:rFonts w:hint="default"/>
                <w:sz w:val="21"/>
                <w:szCs w:val="21"/>
              </w:rPr>
            </w:pPr>
          </w:p>
        </w:tc>
        <w:tc>
          <w:tcPr>
            <w:tcW w:w="15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2264204">
            <w:pPr>
              <w:rPr>
                <w:rFonts w:hint="default"/>
                <w:sz w:val="21"/>
                <w:szCs w:val="21"/>
              </w:rPr>
            </w:pPr>
          </w:p>
        </w:tc>
      </w:tr>
      <w:tr w14:paraId="670C71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67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A8A1937">
            <w:pPr>
              <w:spacing w:before="148" w:line="371" w:lineRule="exact"/>
              <w:ind w:left="240"/>
              <w:rPr>
                <w:rFonts w:hint="default" w:ascii="宋体" w:hAnsi="宋体" w:cs="宋体"/>
                <w:sz w:val="23"/>
                <w:szCs w:val="23"/>
              </w:rPr>
            </w:pPr>
            <w:r>
              <w:rPr>
                <w:rFonts w:hint="default" w:ascii="宋体" w:hAnsi="宋体" w:cs="宋体"/>
                <w:position w:val="3"/>
                <w:sz w:val="23"/>
                <w:szCs w:val="23"/>
              </w:rPr>
              <w:t>…</w:t>
            </w:r>
          </w:p>
        </w:tc>
        <w:tc>
          <w:tcPr>
            <w:tcW w:w="2136"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07A7D1B">
            <w:pPr>
              <w:rPr>
                <w:rFonts w:hint="default"/>
                <w:sz w:val="21"/>
                <w:szCs w:val="21"/>
              </w:rPr>
            </w:pPr>
          </w:p>
        </w:tc>
        <w:tc>
          <w:tcPr>
            <w:tcW w:w="1332"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C0EF646">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E1E5A91">
            <w:pPr>
              <w:rPr>
                <w:rFonts w:hint="default"/>
                <w:sz w:val="21"/>
                <w:szCs w:val="21"/>
              </w:rPr>
            </w:pPr>
          </w:p>
        </w:tc>
        <w:tc>
          <w:tcPr>
            <w:tcW w:w="15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6374FE9">
            <w:pPr>
              <w:rPr>
                <w:rFonts w:hint="default"/>
                <w:sz w:val="21"/>
                <w:szCs w:val="21"/>
              </w:rPr>
            </w:pPr>
          </w:p>
        </w:tc>
        <w:tc>
          <w:tcPr>
            <w:tcW w:w="151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2E6C26B">
            <w:pPr>
              <w:rPr>
                <w:rFonts w:hint="default"/>
                <w:sz w:val="21"/>
                <w:szCs w:val="21"/>
              </w:rPr>
            </w:pPr>
          </w:p>
        </w:tc>
      </w:tr>
      <w:tr w14:paraId="58C556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0" w:hRule="atLeast"/>
        </w:trPr>
        <w:tc>
          <w:tcPr>
            <w:tcW w:w="8665" w:type="dxa"/>
            <w:gridSpan w:val="6"/>
            <w:tcBorders>
              <w:top w:val="single" w:color="000000" w:sz="2" w:space="0"/>
              <w:left w:val="single" w:color="000000" w:sz="2" w:space="0"/>
              <w:bottom w:val="single" w:color="000000" w:sz="2" w:space="0"/>
              <w:right w:val="single" w:color="000000" w:sz="2" w:space="0"/>
              <w:tl2br w:val="nil"/>
              <w:tr2bl w:val="nil"/>
            </w:tcBorders>
            <w:noWrap w:val="0"/>
            <w:vAlign w:val="top"/>
          </w:tcPr>
          <w:p w14:paraId="0466298A">
            <w:pPr>
              <w:spacing w:before="39" w:line="227" w:lineRule="auto"/>
              <w:ind w:left="116"/>
              <w:rPr>
                <w:rFonts w:hint="default" w:ascii="宋体" w:hAnsi="宋体" w:cs="宋体"/>
                <w:sz w:val="23"/>
                <w:szCs w:val="23"/>
              </w:rPr>
            </w:pPr>
            <w:r>
              <w:rPr>
                <w:rFonts w:hint="default" w:ascii="宋体" w:hAnsi="宋体" w:cs="宋体"/>
                <w:spacing w:val="12"/>
                <w:sz w:val="23"/>
                <w:szCs w:val="23"/>
              </w:rPr>
              <w:t>磋</w:t>
            </w:r>
            <w:r>
              <w:rPr>
                <w:rFonts w:hint="default" w:ascii="宋体" w:hAnsi="宋体" w:cs="宋体"/>
                <w:spacing w:val="8"/>
                <w:sz w:val="23"/>
                <w:szCs w:val="23"/>
              </w:rPr>
              <w:t>商小组成员签字:</w:t>
            </w:r>
          </w:p>
          <w:p w14:paraId="156456F6">
            <w:pPr>
              <w:spacing w:line="245" w:lineRule="auto"/>
              <w:rPr>
                <w:rFonts w:hint="default"/>
                <w:sz w:val="21"/>
                <w:szCs w:val="21"/>
              </w:rPr>
            </w:pPr>
          </w:p>
          <w:p w14:paraId="29CE6E91">
            <w:pPr>
              <w:spacing w:line="245" w:lineRule="auto"/>
              <w:rPr>
                <w:rFonts w:hint="default"/>
                <w:sz w:val="21"/>
                <w:szCs w:val="21"/>
              </w:rPr>
            </w:pPr>
          </w:p>
          <w:p w14:paraId="6DB7D444">
            <w:pPr>
              <w:spacing w:line="245" w:lineRule="auto"/>
              <w:rPr>
                <w:rFonts w:hint="default"/>
                <w:sz w:val="21"/>
                <w:szCs w:val="21"/>
              </w:rPr>
            </w:pPr>
          </w:p>
          <w:p w14:paraId="0669A0EA">
            <w:pPr>
              <w:spacing w:line="246" w:lineRule="auto"/>
              <w:rPr>
                <w:rFonts w:hint="default"/>
                <w:sz w:val="21"/>
                <w:szCs w:val="21"/>
              </w:rPr>
            </w:pPr>
          </w:p>
          <w:p w14:paraId="479C99E0">
            <w:pPr>
              <w:spacing w:line="246" w:lineRule="auto"/>
              <w:rPr>
                <w:rFonts w:hint="default"/>
                <w:sz w:val="21"/>
                <w:szCs w:val="21"/>
              </w:rPr>
            </w:pPr>
          </w:p>
          <w:p w14:paraId="3D847AC6">
            <w:pPr>
              <w:spacing w:line="246" w:lineRule="auto"/>
              <w:rPr>
                <w:rFonts w:hint="default"/>
                <w:sz w:val="21"/>
                <w:szCs w:val="21"/>
              </w:rPr>
            </w:pPr>
          </w:p>
          <w:p w14:paraId="3C186564">
            <w:pPr>
              <w:spacing w:line="246" w:lineRule="auto"/>
              <w:rPr>
                <w:rFonts w:hint="default"/>
                <w:sz w:val="21"/>
                <w:szCs w:val="21"/>
              </w:rPr>
            </w:pPr>
          </w:p>
          <w:p w14:paraId="3A90320F">
            <w:pPr>
              <w:spacing w:line="246" w:lineRule="auto"/>
              <w:rPr>
                <w:rFonts w:hint="default"/>
                <w:sz w:val="21"/>
                <w:szCs w:val="21"/>
              </w:rPr>
            </w:pPr>
          </w:p>
          <w:p w14:paraId="1BAC5B12">
            <w:pPr>
              <w:spacing w:before="75" w:line="227" w:lineRule="auto"/>
              <w:ind w:right="65"/>
              <w:jc w:val="right"/>
              <w:rPr>
                <w:rFonts w:hint="default" w:ascii="宋体" w:hAnsi="宋体" w:cs="宋体"/>
                <w:sz w:val="23"/>
                <w:szCs w:val="23"/>
              </w:rPr>
            </w:pPr>
            <w:r>
              <w:rPr>
                <w:rFonts w:hint="default" w:ascii="宋体" w:hAnsi="宋体" w:cs="宋体"/>
                <w:spacing w:val="10"/>
                <w:sz w:val="23"/>
                <w:szCs w:val="23"/>
              </w:rPr>
              <w:t>年</w:t>
            </w:r>
            <w:r>
              <w:rPr>
                <w:rFonts w:hint="default" w:ascii="宋体" w:hAnsi="宋体" w:cs="宋体"/>
                <w:spacing w:val="9"/>
                <w:sz w:val="23"/>
                <w:szCs w:val="23"/>
              </w:rPr>
              <w:t xml:space="preserve">    月    日</w:t>
            </w:r>
          </w:p>
        </w:tc>
      </w:tr>
    </w:tbl>
    <w:p w14:paraId="70775936">
      <w:pPr>
        <w:spacing w:before="27" w:line="232" w:lineRule="auto"/>
        <w:ind w:left="379"/>
        <w:rPr>
          <w:rFonts w:hint="default" w:ascii="宋体" w:hAnsi="宋体" w:cs="宋体"/>
          <w:sz w:val="17"/>
          <w:szCs w:val="17"/>
        </w:rPr>
      </w:pPr>
      <w:r>
        <w:rPr>
          <w:rFonts w:hint="default" w:ascii="宋体" w:hAnsi="宋体" w:cs="宋体"/>
          <w:spacing w:val="1"/>
          <w:sz w:val="17"/>
          <w:szCs w:val="17"/>
        </w:rPr>
        <w:t>注：</w:t>
      </w:r>
    </w:p>
    <w:p w14:paraId="2CFF0F59">
      <w:pPr>
        <w:spacing w:before="139" w:line="377" w:lineRule="auto"/>
        <w:ind w:right="54" w:firstLine="326"/>
        <w:rPr>
          <w:rFonts w:hint="default" w:ascii="宋体" w:hAnsi="宋体" w:cs="宋体"/>
          <w:sz w:val="20"/>
          <w:szCs w:val="20"/>
        </w:rPr>
      </w:pPr>
      <w:r>
        <w:rPr>
          <w:rFonts w:hint="default" w:ascii="宋体" w:hAnsi="宋体" w:cs="宋体"/>
          <w:spacing w:val="16"/>
          <w:sz w:val="20"/>
          <w:szCs w:val="20"/>
        </w:rPr>
        <w:t>1</w:t>
      </w:r>
      <w:r>
        <w:rPr>
          <w:rFonts w:hint="default" w:ascii="宋体" w:hAnsi="宋体" w:cs="宋体"/>
          <w:spacing w:val="14"/>
          <w:sz w:val="20"/>
          <w:szCs w:val="20"/>
        </w:rPr>
        <w:t>、</w:t>
      </w:r>
      <w:r>
        <w:rPr>
          <w:rFonts w:hint="default" w:ascii="宋体" w:hAnsi="宋体" w:cs="宋体"/>
          <w:spacing w:val="8"/>
          <w:sz w:val="20"/>
          <w:szCs w:val="20"/>
        </w:rPr>
        <w:t>磋商小组可以书面方式要求供应商对响应文件中含义不明确、对同类问题表述不一致或者有明</w:t>
      </w:r>
      <w:r>
        <w:rPr>
          <w:rFonts w:hint="default" w:ascii="宋体" w:hAnsi="宋体" w:cs="宋体"/>
          <w:sz w:val="20"/>
          <w:szCs w:val="20"/>
        </w:rPr>
        <w:t xml:space="preserve"> </w:t>
      </w:r>
      <w:r>
        <w:rPr>
          <w:rFonts w:hint="default" w:ascii="宋体" w:hAnsi="宋体" w:cs="宋体"/>
          <w:spacing w:val="16"/>
          <w:sz w:val="20"/>
          <w:szCs w:val="20"/>
        </w:rPr>
        <w:t>显文字和</w:t>
      </w:r>
      <w:r>
        <w:rPr>
          <w:rFonts w:hint="default" w:ascii="宋体" w:hAnsi="宋体" w:cs="宋体"/>
          <w:spacing w:val="9"/>
          <w:sz w:val="20"/>
          <w:szCs w:val="20"/>
        </w:rPr>
        <w:t>计</w:t>
      </w:r>
      <w:r>
        <w:rPr>
          <w:rFonts w:hint="default" w:ascii="宋体" w:hAnsi="宋体" w:cs="宋体"/>
          <w:spacing w:val="8"/>
          <w:sz w:val="20"/>
          <w:szCs w:val="20"/>
        </w:rPr>
        <w:t>算错误的内容作必要的澄清、说明或者纠正。澄清、说明或者补正应以书面方式进行并不</w:t>
      </w:r>
      <w:r>
        <w:rPr>
          <w:rFonts w:hint="default" w:ascii="宋体" w:hAnsi="宋体" w:cs="宋体"/>
          <w:sz w:val="20"/>
          <w:szCs w:val="20"/>
        </w:rPr>
        <w:t xml:space="preserve"> </w:t>
      </w:r>
      <w:r>
        <w:rPr>
          <w:rFonts w:hint="default" w:ascii="宋体" w:hAnsi="宋体" w:cs="宋体"/>
          <w:spacing w:val="12"/>
          <w:sz w:val="20"/>
          <w:szCs w:val="20"/>
        </w:rPr>
        <w:t>得</w:t>
      </w:r>
      <w:r>
        <w:rPr>
          <w:rFonts w:hint="default" w:ascii="宋体" w:hAnsi="宋体" w:cs="宋体"/>
          <w:spacing w:val="9"/>
          <w:sz w:val="20"/>
          <w:szCs w:val="20"/>
        </w:rPr>
        <w:t>超出响应文件的范围或者改变磋商文件的实质性内容。</w:t>
      </w:r>
    </w:p>
    <w:p w14:paraId="284DFCE6">
      <w:pPr>
        <w:spacing w:before="3" w:line="382" w:lineRule="auto"/>
        <w:ind w:left="22" w:firstLine="290"/>
        <w:rPr>
          <w:rFonts w:hint="default" w:ascii="宋体" w:hAnsi="宋体" w:cs="宋体"/>
          <w:sz w:val="20"/>
          <w:szCs w:val="20"/>
        </w:rPr>
      </w:pPr>
      <w:r>
        <w:rPr>
          <w:rFonts w:hint="default" w:ascii="宋体" w:hAnsi="宋体" w:cs="宋体"/>
          <w:spacing w:val="10"/>
          <w:sz w:val="20"/>
          <w:szCs w:val="20"/>
        </w:rPr>
        <w:t>2</w:t>
      </w:r>
      <w:r>
        <w:rPr>
          <w:rFonts w:hint="default" w:ascii="宋体" w:hAnsi="宋体" w:cs="宋体"/>
          <w:spacing w:val="6"/>
          <w:sz w:val="20"/>
          <w:szCs w:val="20"/>
        </w:rPr>
        <w:t>、</w:t>
      </w:r>
      <w:r>
        <w:rPr>
          <w:rFonts w:hint="default" w:ascii="宋体" w:hAnsi="宋体" w:cs="宋体"/>
          <w:spacing w:val="5"/>
          <w:sz w:val="20"/>
          <w:szCs w:val="20"/>
        </w:rPr>
        <w:t>响应文件中的大写金额和小写金额不一致的，以大写金额为准；总价金额与单价金额不一致的，</w:t>
      </w:r>
      <w:r>
        <w:rPr>
          <w:rFonts w:hint="default" w:ascii="宋体" w:hAnsi="宋体" w:cs="宋体"/>
          <w:sz w:val="20"/>
          <w:szCs w:val="20"/>
        </w:rPr>
        <w:t xml:space="preserve"> </w:t>
      </w:r>
      <w:r>
        <w:rPr>
          <w:rFonts w:hint="default" w:ascii="宋体" w:hAnsi="宋体" w:cs="宋体"/>
          <w:spacing w:val="5"/>
          <w:sz w:val="20"/>
          <w:szCs w:val="20"/>
        </w:rPr>
        <w:t>以单价金额为准，但单价金额小数点有明显错误的除外；对不同文字文本响应文件的解释发生异议</w:t>
      </w:r>
      <w:r>
        <w:rPr>
          <w:rFonts w:hint="default" w:ascii="宋体" w:hAnsi="宋体" w:cs="宋体"/>
          <w:spacing w:val="2"/>
          <w:sz w:val="20"/>
          <w:szCs w:val="20"/>
        </w:rPr>
        <w:t>的</w:t>
      </w:r>
      <w:r>
        <w:rPr>
          <w:rFonts w:hint="default" w:ascii="宋体" w:hAnsi="宋体" w:cs="宋体"/>
          <w:sz w:val="20"/>
          <w:szCs w:val="20"/>
        </w:rPr>
        <w:t xml:space="preserve">， </w:t>
      </w:r>
      <w:r>
        <w:rPr>
          <w:rFonts w:hint="default" w:ascii="宋体" w:hAnsi="宋体" w:cs="宋体"/>
          <w:spacing w:val="8"/>
          <w:sz w:val="20"/>
          <w:szCs w:val="20"/>
        </w:rPr>
        <w:t>以</w:t>
      </w:r>
      <w:r>
        <w:rPr>
          <w:rFonts w:hint="default" w:ascii="宋体" w:hAnsi="宋体" w:cs="宋体"/>
          <w:spacing w:val="5"/>
          <w:sz w:val="20"/>
          <w:szCs w:val="20"/>
        </w:rPr>
        <w:t>中</w:t>
      </w:r>
      <w:r>
        <w:rPr>
          <w:rFonts w:hint="default" w:ascii="宋体" w:hAnsi="宋体" w:cs="宋体"/>
          <w:spacing w:val="4"/>
          <w:sz w:val="20"/>
          <w:szCs w:val="20"/>
        </w:rPr>
        <w:t>文文本为准。</w:t>
      </w:r>
    </w:p>
    <w:p w14:paraId="3A57285E">
      <w:pPr>
        <w:rPr>
          <w:rFonts w:hint="default"/>
          <w:sz w:val="21"/>
          <w:szCs w:val="21"/>
        </w:rPr>
        <w:sectPr>
          <w:footerReference r:id="rId16" w:type="default"/>
          <w:pgSz w:w="11906" w:h="16839"/>
          <w:pgMar w:top="1426" w:right="1507" w:bottom="1259" w:left="1158" w:header="0" w:footer="1099" w:gutter="0"/>
          <w:lnNumType w:countBy="0" w:distance="360"/>
          <w:cols w:space="720" w:num="1"/>
        </w:sectPr>
      </w:pPr>
    </w:p>
    <w:p w14:paraId="6434ADA8">
      <w:pPr>
        <w:spacing w:before="47" w:line="227" w:lineRule="auto"/>
        <w:rPr>
          <w:rFonts w:hint="default" w:ascii="宋体" w:hAnsi="宋体" w:cs="宋体"/>
          <w:sz w:val="23"/>
          <w:szCs w:val="23"/>
        </w:rPr>
      </w:pPr>
      <w:r>
        <w:rPr>
          <w:rFonts w:hint="default" w:ascii="宋体" w:hAnsi="宋体" w:cs="宋体"/>
          <w:spacing w:val="10"/>
          <w:sz w:val="23"/>
          <w:szCs w:val="23"/>
        </w:rPr>
        <w:t>附</w:t>
      </w:r>
      <w:r>
        <w:rPr>
          <w:rFonts w:hint="default" w:ascii="宋体" w:hAnsi="宋体" w:cs="宋体"/>
          <w:spacing w:val="6"/>
          <w:sz w:val="23"/>
          <w:szCs w:val="23"/>
        </w:rPr>
        <w:t>表</w:t>
      </w:r>
      <w:r>
        <w:rPr>
          <w:rFonts w:hint="default" w:ascii="宋体" w:hAnsi="宋体" w:cs="宋体"/>
          <w:spacing w:val="5"/>
          <w:sz w:val="23"/>
          <w:szCs w:val="23"/>
        </w:rPr>
        <w:t xml:space="preserve"> 4：进入详细评审的合格供应商表</w:t>
      </w:r>
    </w:p>
    <w:p w14:paraId="310C2758">
      <w:pPr>
        <w:spacing w:line="286" w:lineRule="auto"/>
        <w:rPr>
          <w:rFonts w:hint="default"/>
          <w:sz w:val="21"/>
          <w:szCs w:val="21"/>
        </w:rPr>
      </w:pPr>
    </w:p>
    <w:p w14:paraId="11087F28">
      <w:pPr>
        <w:spacing w:line="286" w:lineRule="auto"/>
        <w:rPr>
          <w:rFonts w:hint="default"/>
          <w:sz w:val="21"/>
          <w:szCs w:val="21"/>
        </w:rPr>
      </w:pPr>
    </w:p>
    <w:p w14:paraId="6C11EE6C">
      <w:pPr>
        <w:spacing w:before="75" w:line="227" w:lineRule="auto"/>
        <w:ind w:left="580"/>
        <w:rPr>
          <w:rFonts w:hint="default" w:ascii="宋体" w:hAnsi="宋体" w:cs="宋体"/>
          <w:sz w:val="23"/>
          <w:szCs w:val="23"/>
          <w:lang w:eastAsia="zh-CN"/>
        </w:rPr>
      </w:pPr>
      <w:r>
        <w:rPr>
          <w:rFonts w:hint="default" w:ascii="宋体" w:hAnsi="宋体" w:cs="宋体"/>
          <w:spacing w:val="7"/>
          <w:sz w:val="23"/>
          <w:szCs w:val="23"/>
        </w:rPr>
        <w:t>政府采购编号：</w:t>
      </w:r>
      <w:r>
        <w:rPr>
          <w:rFonts w:hint="default" w:ascii="宋体" w:hAnsi="宋体" w:cs="宋体"/>
          <w:spacing w:val="7"/>
          <w:sz w:val="23"/>
          <w:szCs w:val="23"/>
          <w:lang w:eastAsia="zh-CN"/>
        </w:rPr>
        <w:t>邵东财采计[202</w:t>
      </w:r>
      <w:r>
        <w:rPr>
          <w:rFonts w:hint="eastAsia" w:ascii="宋体" w:hAnsi="宋体" w:cs="宋体"/>
          <w:spacing w:val="7"/>
          <w:sz w:val="23"/>
          <w:szCs w:val="23"/>
          <w:lang w:val="en-US" w:eastAsia="zh-CN"/>
        </w:rPr>
        <w:t>6</w:t>
      </w:r>
      <w:r>
        <w:rPr>
          <w:rFonts w:hint="default" w:ascii="宋体" w:hAnsi="宋体" w:cs="宋体"/>
          <w:spacing w:val="7"/>
          <w:sz w:val="23"/>
          <w:szCs w:val="23"/>
          <w:lang w:eastAsia="zh-CN"/>
        </w:rPr>
        <w:t>]</w:t>
      </w:r>
      <w:r>
        <w:rPr>
          <w:rFonts w:hint="eastAsia" w:ascii="宋体" w:hAnsi="宋体" w:cs="宋体"/>
          <w:spacing w:val="7"/>
          <w:sz w:val="23"/>
          <w:szCs w:val="23"/>
          <w:lang w:val="en-US" w:eastAsia="zh-CN"/>
        </w:rPr>
        <w:t xml:space="preserve">   </w:t>
      </w:r>
      <w:r>
        <w:rPr>
          <w:rFonts w:hint="default" w:ascii="宋体" w:hAnsi="宋体" w:cs="宋体"/>
          <w:spacing w:val="7"/>
          <w:sz w:val="23"/>
          <w:szCs w:val="23"/>
          <w:lang w:eastAsia="zh-CN"/>
        </w:rPr>
        <w:t>号</w:t>
      </w:r>
    </w:p>
    <w:p w14:paraId="7EF77131">
      <w:pPr>
        <w:spacing w:line="150" w:lineRule="exact"/>
        <w:rPr>
          <w:rFonts w:hint="default"/>
          <w:sz w:val="21"/>
          <w:szCs w:val="21"/>
        </w:rPr>
      </w:pPr>
    </w:p>
    <w:tbl>
      <w:tblPr>
        <w:tblStyle w:val="16"/>
        <w:tblW w:w="8663" w:type="dxa"/>
        <w:tblInd w:w="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4"/>
        <w:gridCol w:w="6949"/>
      </w:tblGrid>
      <w:tr w14:paraId="6342B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71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0B31C2F">
            <w:pPr>
              <w:spacing w:before="39" w:line="229" w:lineRule="auto"/>
              <w:ind w:left="115"/>
              <w:rPr>
                <w:rFonts w:hint="default" w:ascii="宋体" w:hAnsi="宋体" w:cs="宋体"/>
                <w:sz w:val="23"/>
                <w:szCs w:val="23"/>
              </w:rPr>
            </w:pPr>
            <w:r>
              <w:rPr>
                <w:rFonts w:hint="default" w:ascii="宋体" w:hAnsi="宋体" w:cs="宋体"/>
                <w:spacing w:val="6"/>
                <w:sz w:val="23"/>
                <w:szCs w:val="23"/>
              </w:rPr>
              <w:t>序</w:t>
            </w:r>
            <w:r>
              <w:rPr>
                <w:rFonts w:hint="default" w:ascii="宋体" w:hAnsi="宋体" w:cs="宋体"/>
                <w:spacing w:val="5"/>
                <w:sz w:val="23"/>
                <w:szCs w:val="23"/>
              </w:rPr>
              <w:t>号</w:t>
            </w:r>
          </w:p>
        </w:tc>
        <w:tc>
          <w:tcPr>
            <w:tcW w:w="694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2251E006">
            <w:pPr>
              <w:spacing w:before="39" w:line="227" w:lineRule="auto"/>
              <w:ind w:left="2519"/>
              <w:rPr>
                <w:rFonts w:hint="default" w:ascii="宋体" w:hAnsi="宋体" w:cs="宋体"/>
                <w:sz w:val="23"/>
                <w:szCs w:val="23"/>
              </w:rPr>
            </w:pPr>
            <w:r>
              <w:rPr>
                <w:rFonts w:hint="default" w:ascii="宋体" w:hAnsi="宋体" w:cs="宋体"/>
                <w:spacing w:val="13"/>
                <w:sz w:val="23"/>
                <w:szCs w:val="23"/>
              </w:rPr>
              <w:t>合</w:t>
            </w:r>
            <w:r>
              <w:rPr>
                <w:rFonts w:hint="default" w:ascii="宋体" w:hAnsi="宋体" w:cs="宋体"/>
                <w:spacing w:val="8"/>
                <w:sz w:val="23"/>
                <w:szCs w:val="23"/>
              </w:rPr>
              <w:t>格的供应商名称</w:t>
            </w:r>
          </w:p>
        </w:tc>
      </w:tr>
      <w:tr w14:paraId="276C0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71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50A7F22">
            <w:pPr>
              <w:rPr>
                <w:rFonts w:hint="default"/>
                <w:sz w:val="21"/>
                <w:szCs w:val="21"/>
              </w:rPr>
            </w:pPr>
          </w:p>
        </w:tc>
        <w:tc>
          <w:tcPr>
            <w:tcW w:w="694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A9AD823">
            <w:pPr>
              <w:rPr>
                <w:rFonts w:hint="default"/>
                <w:sz w:val="21"/>
                <w:szCs w:val="21"/>
              </w:rPr>
            </w:pPr>
          </w:p>
        </w:tc>
      </w:tr>
      <w:tr w14:paraId="051FA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1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AB70D9C">
            <w:pPr>
              <w:rPr>
                <w:rFonts w:hint="default"/>
                <w:sz w:val="21"/>
                <w:szCs w:val="21"/>
              </w:rPr>
            </w:pPr>
          </w:p>
        </w:tc>
        <w:tc>
          <w:tcPr>
            <w:tcW w:w="694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0FC6AB6">
            <w:pPr>
              <w:rPr>
                <w:rFonts w:hint="default"/>
                <w:sz w:val="21"/>
                <w:szCs w:val="21"/>
              </w:rPr>
            </w:pPr>
          </w:p>
        </w:tc>
      </w:tr>
      <w:tr w14:paraId="43E0B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71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D49A654">
            <w:pPr>
              <w:rPr>
                <w:rFonts w:hint="default"/>
                <w:sz w:val="21"/>
                <w:szCs w:val="21"/>
              </w:rPr>
            </w:pPr>
          </w:p>
        </w:tc>
        <w:tc>
          <w:tcPr>
            <w:tcW w:w="694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191A193">
            <w:pPr>
              <w:rPr>
                <w:rFonts w:hint="default"/>
                <w:sz w:val="21"/>
                <w:szCs w:val="21"/>
              </w:rPr>
            </w:pPr>
          </w:p>
        </w:tc>
      </w:tr>
      <w:tr w14:paraId="0914F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71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BDD2BBC">
            <w:pPr>
              <w:rPr>
                <w:rFonts w:hint="default"/>
                <w:sz w:val="21"/>
                <w:szCs w:val="21"/>
              </w:rPr>
            </w:pPr>
          </w:p>
        </w:tc>
        <w:tc>
          <w:tcPr>
            <w:tcW w:w="694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B5B0C7D">
            <w:pPr>
              <w:rPr>
                <w:rFonts w:hint="default"/>
                <w:sz w:val="21"/>
                <w:szCs w:val="21"/>
              </w:rPr>
            </w:pPr>
          </w:p>
        </w:tc>
      </w:tr>
      <w:tr w14:paraId="1B62C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1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039E0B7">
            <w:pPr>
              <w:rPr>
                <w:rFonts w:hint="default"/>
                <w:sz w:val="21"/>
                <w:szCs w:val="21"/>
              </w:rPr>
            </w:pPr>
          </w:p>
        </w:tc>
        <w:tc>
          <w:tcPr>
            <w:tcW w:w="694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786F6D7">
            <w:pPr>
              <w:rPr>
                <w:rFonts w:hint="default"/>
                <w:sz w:val="21"/>
                <w:szCs w:val="21"/>
              </w:rPr>
            </w:pPr>
          </w:p>
        </w:tc>
      </w:tr>
      <w:tr w14:paraId="0C557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71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4A560A6">
            <w:pPr>
              <w:rPr>
                <w:rFonts w:hint="default"/>
                <w:sz w:val="21"/>
                <w:szCs w:val="21"/>
              </w:rPr>
            </w:pPr>
          </w:p>
        </w:tc>
        <w:tc>
          <w:tcPr>
            <w:tcW w:w="694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90A5793">
            <w:pPr>
              <w:rPr>
                <w:rFonts w:hint="default"/>
                <w:sz w:val="21"/>
                <w:szCs w:val="21"/>
              </w:rPr>
            </w:pPr>
          </w:p>
        </w:tc>
      </w:tr>
      <w:tr w14:paraId="27D16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2" w:hRule="atLeast"/>
        </w:trPr>
        <w:tc>
          <w:tcPr>
            <w:tcW w:w="8663" w:type="dxa"/>
            <w:gridSpan w:val="2"/>
            <w:tcBorders>
              <w:top w:val="single" w:color="000000" w:sz="2" w:space="0"/>
              <w:left w:val="single" w:color="000000" w:sz="2" w:space="0"/>
              <w:bottom w:val="single" w:color="000000" w:sz="2" w:space="0"/>
              <w:right w:val="single" w:color="000000" w:sz="2" w:space="0"/>
              <w:tl2br w:val="nil"/>
              <w:tr2bl w:val="nil"/>
            </w:tcBorders>
            <w:noWrap w:val="0"/>
            <w:vAlign w:val="top"/>
          </w:tcPr>
          <w:p w14:paraId="137E55BC">
            <w:pPr>
              <w:spacing w:line="355" w:lineRule="auto"/>
              <w:rPr>
                <w:rFonts w:hint="default"/>
                <w:sz w:val="21"/>
                <w:szCs w:val="21"/>
              </w:rPr>
            </w:pPr>
          </w:p>
          <w:p w14:paraId="6D0A4051">
            <w:pPr>
              <w:spacing w:before="74" w:line="227" w:lineRule="auto"/>
              <w:ind w:left="115"/>
              <w:rPr>
                <w:rFonts w:hint="default" w:ascii="宋体" w:hAnsi="宋体" w:cs="宋体"/>
                <w:sz w:val="23"/>
                <w:szCs w:val="23"/>
              </w:rPr>
            </w:pPr>
            <w:r>
              <w:rPr>
                <w:rFonts w:hint="default" w:ascii="宋体" w:hAnsi="宋体" w:cs="宋体"/>
                <w:spacing w:val="8"/>
                <w:sz w:val="23"/>
                <w:szCs w:val="23"/>
              </w:rPr>
              <w:t>磋商小组成员签字</w:t>
            </w:r>
            <w:r>
              <w:rPr>
                <w:rFonts w:hint="default" w:ascii="宋体" w:hAnsi="宋体" w:cs="宋体"/>
                <w:spacing w:val="7"/>
                <w:sz w:val="23"/>
                <w:szCs w:val="23"/>
              </w:rPr>
              <w:t>：</w:t>
            </w:r>
          </w:p>
          <w:p w14:paraId="65350097">
            <w:pPr>
              <w:spacing w:line="250" w:lineRule="auto"/>
              <w:rPr>
                <w:rFonts w:hint="default"/>
                <w:sz w:val="21"/>
                <w:szCs w:val="21"/>
              </w:rPr>
            </w:pPr>
          </w:p>
          <w:p w14:paraId="7C620B22">
            <w:pPr>
              <w:spacing w:line="250" w:lineRule="auto"/>
              <w:rPr>
                <w:rFonts w:hint="default"/>
                <w:sz w:val="21"/>
                <w:szCs w:val="21"/>
              </w:rPr>
            </w:pPr>
          </w:p>
          <w:p w14:paraId="36A6AAF4">
            <w:pPr>
              <w:spacing w:line="250" w:lineRule="auto"/>
              <w:rPr>
                <w:rFonts w:hint="default"/>
                <w:sz w:val="21"/>
                <w:szCs w:val="21"/>
              </w:rPr>
            </w:pPr>
          </w:p>
          <w:p w14:paraId="4B161363">
            <w:pPr>
              <w:spacing w:line="250" w:lineRule="auto"/>
              <w:rPr>
                <w:rFonts w:hint="default"/>
                <w:sz w:val="21"/>
                <w:szCs w:val="21"/>
              </w:rPr>
            </w:pPr>
          </w:p>
          <w:p w14:paraId="25247451">
            <w:pPr>
              <w:spacing w:line="250" w:lineRule="auto"/>
              <w:rPr>
                <w:rFonts w:hint="default"/>
                <w:sz w:val="21"/>
                <w:szCs w:val="21"/>
              </w:rPr>
            </w:pPr>
          </w:p>
          <w:p w14:paraId="5B2B6CEC">
            <w:pPr>
              <w:spacing w:line="250" w:lineRule="auto"/>
              <w:rPr>
                <w:rFonts w:hint="default"/>
                <w:sz w:val="21"/>
                <w:szCs w:val="21"/>
              </w:rPr>
            </w:pPr>
          </w:p>
          <w:p w14:paraId="2F96CEEC">
            <w:pPr>
              <w:spacing w:before="75" w:line="227" w:lineRule="auto"/>
              <w:ind w:right="110"/>
              <w:jc w:val="right"/>
              <w:rPr>
                <w:rFonts w:hint="default" w:ascii="宋体" w:hAnsi="宋体" w:cs="宋体"/>
                <w:sz w:val="23"/>
                <w:szCs w:val="23"/>
              </w:rPr>
            </w:pPr>
            <w:r>
              <w:rPr>
                <w:rFonts w:hint="default" w:ascii="宋体" w:hAnsi="宋体" w:cs="宋体"/>
                <w:spacing w:val="14"/>
                <w:sz w:val="23"/>
                <w:szCs w:val="23"/>
              </w:rPr>
              <w:t>年</w:t>
            </w:r>
            <w:r>
              <w:rPr>
                <w:rFonts w:hint="default" w:ascii="宋体" w:hAnsi="宋体" w:cs="宋体"/>
                <w:spacing w:val="11"/>
                <w:sz w:val="23"/>
                <w:szCs w:val="23"/>
              </w:rPr>
              <w:t xml:space="preserve">  月  日</w:t>
            </w:r>
          </w:p>
        </w:tc>
      </w:tr>
    </w:tbl>
    <w:p w14:paraId="09E8E850">
      <w:pPr>
        <w:spacing w:before="30" w:line="226" w:lineRule="auto"/>
        <w:ind w:left="188"/>
        <w:rPr>
          <w:rFonts w:hint="default" w:ascii="宋体" w:hAnsi="宋体" w:cs="宋体"/>
          <w:sz w:val="20"/>
          <w:szCs w:val="20"/>
        </w:rPr>
      </w:pPr>
      <w:r>
        <w:rPr>
          <w:rFonts w:hint="default" w:ascii="宋体" w:hAnsi="宋体" w:cs="宋体"/>
          <w:spacing w:val="18"/>
          <w:sz w:val="20"/>
          <w:szCs w:val="20"/>
        </w:rPr>
        <w:t>磋</w:t>
      </w:r>
      <w:r>
        <w:rPr>
          <w:rFonts w:hint="default" w:ascii="宋体" w:hAnsi="宋体" w:cs="宋体"/>
          <w:spacing w:val="15"/>
          <w:sz w:val="20"/>
          <w:szCs w:val="20"/>
        </w:rPr>
        <w:t>商</w:t>
      </w:r>
      <w:r>
        <w:rPr>
          <w:rFonts w:hint="default" w:ascii="宋体" w:hAnsi="宋体" w:cs="宋体"/>
          <w:spacing w:val="9"/>
          <w:sz w:val="20"/>
          <w:szCs w:val="20"/>
        </w:rPr>
        <w:t>小组成员认定供应商资格性和符合性检查合格，确定可以进入最后报价。</w:t>
      </w:r>
    </w:p>
    <w:p w14:paraId="4C0E6178">
      <w:pPr>
        <w:rPr>
          <w:rFonts w:hint="default"/>
          <w:sz w:val="21"/>
          <w:szCs w:val="21"/>
        </w:rPr>
        <w:sectPr>
          <w:footerReference r:id="rId17" w:type="default"/>
          <w:pgSz w:w="11906" w:h="16839"/>
          <w:pgMar w:top="1426" w:right="1619" w:bottom="1259" w:left="1588" w:header="0" w:footer="1099" w:gutter="0"/>
          <w:lnNumType w:countBy="0" w:distance="360"/>
          <w:cols w:space="720" w:num="1"/>
        </w:sectPr>
      </w:pPr>
    </w:p>
    <w:p w14:paraId="678F7EA9">
      <w:pPr>
        <w:spacing w:before="47" w:line="227" w:lineRule="auto"/>
        <w:ind w:left="374"/>
        <w:rPr>
          <w:rFonts w:hint="default" w:ascii="宋体" w:hAnsi="宋体" w:cs="宋体"/>
          <w:sz w:val="23"/>
          <w:szCs w:val="23"/>
        </w:rPr>
      </w:pPr>
      <w:r>
        <w:rPr>
          <w:rFonts w:hint="default" w:ascii="宋体" w:hAnsi="宋体" w:cs="宋体"/>
          <w:spacing w:val="-12"/>
          <w:sz w:val="23"/>
          <w:szCs w:val="23"/>
        </w:rPr>
        <w:t>附</w:t>
      </w:r>
      <w:r>
        <w:rPr>
          <w:rFonts w:hint="default" w:ascii="宋体" w:hAnsi="宋体" w:cs="宋体"/>
          <w:spacing w:val="-11"/>
          <w:sz w:val="23"/>
          <w:szCs w:val="23"/>
        </w:rPr>
        <w:t>表 5：</w:t>
      </w:r>
    </w:p>
    <w:p w14:paraId="4A4747B5">
      <w:pPr>
        <w:spacing w:before="185" w:line="227" w:lineRule="auto"/>
        <w:ind w:left="3796"/>
        <w:rPr>
          <w:rFonts w:hint="default" w:ascii="宋体" w:hAnsi="宋体" w:cs="宋体"/>
          <w:sz w:val="23"/>
          <w:szCs w:val="23"/>
        </w:rPr>
      </w:pPr>
      <w:r>
        <w:rPr>
          <w:rFonts w:hint="default" w:ascii="宋体" w:hAnsi="宋体" w:cs="宋体"/>
          <w:spacing w:val="10"/>
          <w:sz w:val="23"/>
          <w:szCs w:val="23"/>
        </w:rPr>
        <w:t>不</w:t>
      </w:r>
      <w:r>
        <w:rPr>
          <w:rFonts w:hint="default" w:ascii="宋体" w:hAnsi="宋体" w:cs="宋体"/>
          <w:spacing w:val="9"/>
          <w:sz w:val="23"/>
          <w:szCs w:val="23"/>
        </w:rPr>
        <w:t>合格供应商名单</w:t>
      </w:r>
    </w:p>
    <w:p w14:paraId="3A280B1E">
      <w:pPr>
        <w:spacing w:before="182" w:line="227" w:lineRule="auto"/>
        <w:ind w:left="602"/>
        <w:rPr>
          <w:rFonts w:hint="default" w:ascii="宋体" w:hAnsi="宋体" w:cs="宋体"/>
          <w:sz w:val="23"/>
          <w:szCs w:val="23"/>
          <w:lang w:eastAsia="zh-CN"/>
        </w:rPr>
      </w:pPr>
      <w:r>
        <w:rPr>
          <w:rFonts w:hint="default" w:ascii="宋体" w:hAnsi="宋体" w:cs="宋体"/>
          <w:spacing w:val="7"/>
          <w:sz w:val="23"/>
          <w:szCs w:val="23"/>
        </w:rPr>
        <w:t>政府采购编号：</w:t>
      </w:r>
      <w:r>
        <w:rPr>
          <w:rFonts w:hint="default" w:ascii="宋体" w:hAnsi="宋体" w:cs="宋体"/>
          <w:spacing w:val="7"/>
          <w:sz w:val="23"/>
          <w:szCs w:val="23"/>
          <w:lang w:eastAsia="zh-CN"/>
        </w:rPr>
        <w:t>邵东财采计[202</w:t>
      </w:r>
      <w:r>
        <w:rPr>
          <w:rFonts w:hint="eastAsia" w:ascii="宋体" w:hAnsi="宋体" w:cs="宋体"/>
          <w:spacing w:val="7"/>
          <w:sz w:val="23"/>
          <w:szCs w:val="23"/>
          <w:lang w:val="en-US" w:eastAsia="zh-CN"/>
        </w:rPr>
        <w:t>6</w:t>
      </w:r>
      <w:r>
        <w:rPr>
          <w:rFonts w:hint="default" w:ascii="宋体" w:hAnsi="宋体" w:cs="宋体"/>
          <w:spacing w:val="7"/>
          <w:sz w:val="23"/>
          <w:szCs w:val="23"/>
          <w:lang w:eastAsia="zh-CN"/>
        </w:rPr>
        <w:t>]</w:t>
      </w:r>
      <w:r>
        <w:rPr>
          <w:rFonts w:hint="eastAsia" w:ascii="宋体" w:hAnsi="宋体" w:cs="宋体"/>
          <w:spacing w:val="7"/>
          <w:sz w:val="23"/>
          <w:szCs w:val="23"/>
          <w:lang w:val="en-US" w:eastAsia="zh-CN"/>
        </w:rPr>
        <w:t xml:space="preserve">   </w:t>
      </w:r>
      <w:r>
        <w:rPr>
          <w:rFonts w:hint="default" w:ascii="宋体" w:hAnsi="宋体" w:cs="宋体"/>
          <w:spacing w:val="7"/>
          <w:sz w:val="23"/>
          <w:szCs w:val="23"/>
          <w:lang w:eastAsia="zh-CN"/>
        </w:rPr>
        <w:t>号</w:t>
      </w:r>
    </w:p>
    <w:p w14:paraId="17AAE7A4">
      <w:pPr>
        <w:rPr>
          <w:rFonts w:hint="default"/>
          <w:sz w:val="21"/>
          <w:szCs w:val="21"/>
        </w:rPr>
      </w:pPr>
    </w:p>
    <w:p w14:paraId="37F99F5D">
      <w:pPr>
        <w:spacing w:line="194" w:lineRule="exact"/>
        <w:rPr>
          <w:rFonts w:hint="default"/>
          <w:sz w:val="21"/>
          <w:szCs w:val="21"/>
        </w:rPr>
      </w:pPr>
    </w:p>
    <w:tbl>
      <w:tblPr>
        <w:tblStyle w:val="16"/>
        <w:tblW w:w="900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65"/>
        <w:gridCol w:w="6041"/>
      </w:tblGrid>
      <w:tr w14:paraId="3E91EE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96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20FD1D8">
            <w:pPr>
              <w:spacing w:before="39" w:line="227" w:lineRule="auto"/>
              <w:ind w:left="890"/>
              <w:rPr>
                <w:rFonts w:hint="default" w:ascii="宋体" w:hAnsi="宋体" w:cs="宋体"/>
                <w:sz w:val="23"/>
                <w:szCs w:val="23"/>
              </w:rPr>
            </w:pPr>
            <w:r>
              <w:rPr>
                <w:rFonts w:hint="default" w:ascii="宋体" w:hAnsi="宋体" w:cs="宋体"/>
                <w:spacing w:val="8"/>
                <w:sz w:val="23"/>
                <w:szCs w:val="23"/>
              </w:rPr>
              <w:t>供应商名称</w:t>
            </w:r>
          </w:p>
        </w:tc>
        <w:tc>
          <w:tcPr>
            <w:tcW w:w="604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70838FF">
            <w:pPr>
              <w:spacing w:before="40" w:line="227" w:lineRule="auto"/>
              <w:ind w:left="2189"/>
              <w:rPr>
                <w:rFonts w:hint="default" w:ascii="宋体" w:hAnsi="宋体" w:cs="宋体"/>
                <w:sz w:val="23"/>
                <w:szCs w:val="23"/>
              </w:rPr>
            </w:pPr>
            <w:r>
              <w:rPr>
                <w:rFonts w:hint="default" w:ascii="宋体" w:hAnsi="宋体" w:cs="宋体"/>
                <w:spacing w:val="8"/>
                <w:sz w:val="23"/>
                <w:szCs w:val="23"/>
              </w:rPr>
              <w:t>不合格情况说明</w:t>
            </w:r>
          </w:p>
        </w:tc>
      </w:tr>
      <w:tr w14:paraId="4520C8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96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1CA2F8C">
            <w:pPr>
              <w:rPr>
                <w:rFonts w:hint="default"/>
                <w:sz w:val="21"/>
                <w:szCs w:val="21"/>
              </w:rPr>
            </w:pPr>
          </w:p>
        </w:tc>
        <w:tc>
          <w:tcPr>
            <w:tcW w:w="604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46E33EF">
            <w:pPr>
              <w:rPr>
                <w:rFonts w:hint="default"/>
                <w:sz w:val="21"/>
                <w:szCs w:val="21"/>
              </w:rPr>
            </w:pPr>
          </w:p>
        </w:tc>
      </w:tr>
      <w:tr w14:paraId="4B8C4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296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0935E93">
            <w:pPr>
              <w:rPr>
                <w:rFonts w:hint="default"/>
                <w:sz w:val="21"/>
                <w:szCs w:val="21"/>
              </w:rPr>
            </w:pPr>
          </w:p>
        </w:tc>
        <w:tc>
          <w:tcPr>
            <w:tcW w:w="604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F3EF614">
            <w:pPr>
              <w:rPr>
                <w:rFonts w:hint="default"/>
                <w:sz w:val="21"/>
                <w:szCs w:val="21"/>
              </w:rPr>
            </w:pPr>
          </w:p>
        </w:tc>
      </w:tr>
      <w:tr w14:paraId="44DE3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296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03E3175">
            <w:pPr>
              <w:rPr>
                <w:rFonts w:hint="default"/>
                <w:sz w:val="21"/>
                <w:szCs w:val="21"/>
              </w:rPr>
            </w:pPr>
          </w:p>
        </w:tc>
        <w:tc>
          <w:tcPr>
            <w:tcW w:w="604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3010300">
            <w:pPr>
              <w:rPr>
                <w:rFonts w:hint="default"/>
                <w:sz w:val="21"/>
                <w:szCs w:val="21"/>
              </w:rPr>
            </w:pPr>
          </w:p>
        </w:tc>
      </w:tr>
      <w:tr w14:paraId="1019B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296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CCED791">
            <w:pPr>
              <w:rPr>
                <w:rFonts w:hint="default"/>
                <w:sz w:val="21"/>
                <w:szCs w:val="21"/>
              </w:rPr>
            </w:pPr>
          </w:p>
        </w:tc>
        <w:tc>
          <w:tcPr>
            <w:tcW w:w="604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834151F">
            <w:pPr>
              <w:rPr>
                <w:rFonts w:hint="default"/>
                <w:sz w:val="21"/>
                <w:szCs w:val="21"/>
              </w:rPr>
            </w:pPr>
          </w:p>
        </w:tc>
      </w:tr>
      <w:tr w14:paraId="1C54C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296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1F948358">
            <w:pPr>
              <w:rPr>
                <w:rFonts w:hint="default"/>
                <w:sz w:val="21"/>
                <w:szCs w:val="21"/>
              </w:rPr>
            </w:pPr>
          </w:p>
        </w:tc>
        <w:tc>
          <w:tcPr>
            <w:tcW w:w="604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82DDDD2">
            <w:pPr>
              <w:rPr>
                <w:rFonts w:hint="default"/>
                <w:sz w:val="21"/>
                <w:szCs w:val="21"/>
              </w:rPr>
            </w:pPr>
          </w:p>
        </w:tc>
      </w:tr>
      <w:tr w14:paraId="16A3E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296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3A3B196">
            <w:pPr>
              <w:rPr>
                <w:rFonts w:hint="default"/>
                <w:sz w:val="21"/>
                <w:szCs w:val="21"/>
              </w:rPr>
            </w:pPr>
          </w:p>
        </w:tc>
        <w:tc>
          <w:tcPr>
            <w:tcW w:w="604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98E1918">
            <w:pPr>
              <w:rPr>
                <w:rFonts w:hint="default"/>
                <w:sz w:val="21"/>
                <w:szCs w:val="21"/>
              </w:rPr>
            </w:pPr>
          </w:p>
        </w:tc>
      </w:tr>
      <w:tr w14:paraId="0A6D4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2" w:hRule="atLeast"/>
        </w:trPr>
        <w:tc>
          <w:tcPr>
            <w:tcW w:w="9006" w:type="dxa"/>
            <w:gridSpan w:val="2"/>
            <w:tcBorders>
              <w:top w:val="single" w:color="000000" w:sz="2" w:space="0"/>
              <w:left w:val="single" w:color="000000" w:sz="2" w:space="0"/>
              <w:bottom w:val="single" w:color="000000" w:sz="2" w:space="0"/>
              <w:right w:val="single" w:color="000000" w:sz="2" w:space="0"/>
              <w:tl2br w:val="nil"/>
              <w:tr2bl w:val="nil"/>
            </w:tcBorders>
            <w:noWrap w:val="0"/>
            <w:vAlign w:val="top"/>
          </w:tcPr>
          <w:p w14:paraId="206D84C4">
            <w:pPr>
              <w:spacing w:before="38" w:line="227" w:lineRule="auto"/>
              <w:ind w:left="117"/>
              <w:rPr>
                <w:rFonts w:hint="default" w:ascii="宋体" w:hAnsi="宋体" w:cs="宋体"/>
                <w:sz w:val="23"/>
                <w:szCs w:val="23"/>
              </w:rPr>
            </w:pPr>
            <w:r>
              <w:rPr>
                <w:rFonts w:hint="default" w:ascii="宋体" w:hAnsi="宋体" w:cs="宋体"/>
                <w:spacing w:val="8"/>
                <w:sz w:val="23"/>
                <w:szCs w:val="23"/>
              </w:rPr>
              <w:t>磋商小组成员签字</w:t>
            </w:r>
            <w:r>
              <w:rPr>
                <w:rFonts w:hint="default" w:ascii="宋体" w:hAnsi="宋体" w:cs="宋体"/>
                <w:spacing w:val="7"/>
                <w:sz w:val="23"/>
                <w:szCs w:val="23"/>
              </w:rPr>
              <w:t>：</w:t>
            </w:r>
          </w:p>
          <w:p w14:paraId="47C5407B">
            <w:pPr>
              <w:spacing w:line="241" w:lineRule="auto"/>
              <w:rPr>
                <w:rFonts w:hint="default"/>
                <w:sz w:val="21"/>
                <w:szCs w:val="21"/>
              </w:rPr>
            </w:pPr>
          </w:p>
          <w:p w14:paraId="35B55DC4">
            <w:pPr>
              <w:spacing w:line="241" w:lineRule="auto"/>
              <w:rPr>
                <w:rFonts w:hint="default"/>
                <w:sz w:val="21"/>
                <w:szCs w:val="21"/>
              </w:rPr>
            </w:pPr>
          </w:p>
          <w:p w14:paraId="23E7C5BF">
            <w:pPr>
              <w:spacing w:line="241" w:lineRule="auto"/>
              <w:rPr>
                <w:rFonts w:hint="default"/>
                <w:sz w:val="21"/>
                <w:szCs w:val="21"/>
              </w:rPr>
            </w:pPr>
          </w:p>
          <w:p w14:paraId="1415E1D3">
            <w:pPr>
              <w:spacing w:line="241" w:lineRule="auto"/>
              <w:rPr>
                <w:rFonts w:hint="default"/>
                <w:sz w:val="21"/>
                <w:szCs w:val="21"/>
              </w:rPr>
            </w:pPr>
          </w:p>
          <w:p w14:paraId="19AB1999">
            <w:pPr>
              <w:spacing w:line="241" w:lineRule="auto"/>
              <w:rPr>
                <w:rFonts w:hint="default"/>
                <w:sz w:val="21"/>
                <w:szCs w:val="21"/>
              </w:rPr>
            </w:pPr>
          </w:p>
          <w:p w14:paraId="7C250909">
            <w:pPr>
              <w:spacing w:line="241" w:lineRule="auto"/>
              <w:rPr>
                <w:rFonts w:hint="default"/>
                <w:sz w:val="21"/>
                <w:szCs w:val="21"/>
              </w:rPr>
            </w:pPr>
          </w:p>
          <w:p w14:paraId="28BCAC8C">
            <w:pPr>
              <w:spacing w:line="241" w:lineRule="auto"/>
              <w:rPr>
                <w:rFonts w:hint="default"/>
                <w:sz w:val="21"/>
                <w:szCs w:val="21"/>
              </w:rPr>
            </w:pPr>
          </w:p>
          <w:p w14:paraId="501819D1">
            <w:pPr>
              <w:spacing w:line="241" w:lineRule="auto"/>
              <w:rPr>
                <w:rFonts w:hint="default"/>
                <w:sz w:val="21"/>
                <w:szCs w:val="21"/>
              </w:rPr>
            </w:pPr>
          </w:p>
          <w:p w14:paraId="22C6A312">
            <w:pPr>
              <w:spacing w:line="241" w:lineRule="auto"/>
              <w:rPr>
                <w:rFonts w:hint="default"/>
                <w:sz w:val="21"/>
                <w:szCs w:val="21"/>
              </w:rPr>
            </w:pPr>
          </w:p>
          <w:p w14:paraId="78C9E842">
            <w:pPr>
              <w:spacing w:line="241" w:lineRule="auto"/>
              <w:rPr>
                <w:rFonts w:hint="default"/>
                <w:sz w:val="21"/>
                <w:szCs w:val="21"/>
              </w:rPr>
            </w:pPr>
          </w:p>
          <w:p w14:paraId="20C83441">
            <w:pPr>
              <w:spacing w:line="241" w:lineRule="auto"/>
              <w:rPr>
                <w:rFonts w:hint="default"/>
                <w:sz w:val="21"/>
                <w:szCs w:val="21"/>
              </w:rPr>
            </w:pPr>
          </w:p>
          <w:p w14:paraId="06D44583">
            <w:pPr>
              <w:spacing w:line="242" w:lineRule="auto"/>
              <w:rPr>
                <w:rFonts w:hint="default"/>
                <w:sz w:val="21"/>
                <w:szCs w:val="21"/>
              </w:rPr>
            </w:pPr>
          </w:p>
          <w:p w14:paraId="4C1B2B4A">
            <w:pPr>
              <w:spacing w:before="75" w:line="227" w:lineRule="auto"/>
              <w:ind w:right="67"/>
              <w:jc w:val="right"/>
              <w:rPr>
                <w:rFonts w:hint="default" w:ascii="宋体" w:hAnsi="宋体" w:cs="宋体"/>
                <w:sz w:val="23"/>
                <w:szCs w:val="23"/>
              </w:rPr>
            </w:pPr>
            <w:r>
              <w:rPr>
                <w:rFonts w:hint="default" w:ascii="宋体" w:hAnsi="宋体" w:cs="宋体"/>
                <w:spacing w:val="10"/>
                <w:sz w:val="23"/>
                <w:szCs w:val="23"/>
              </w:rPr>
              <w:t>年   月   日</w:t>
            </w:r>
          </w:p>
        </w:tc>
      </w:tr>
    </w:tbl>
    <w:p w14:paraId="37FB0B26">
      <w:pPr>
        <w:spacing w:line="272" w:lineRule="auto"/>
        <w:rPr>
          <w:rFonts w:hint="default"/>
          <w:sz w:val="21"/>
          <w:szCs w:val="21"/>
        </w:rPr>
      </w:pPr>
    </w:p>
    <w:p w14:paraId="1018471C">
      <w:pPr>
        <w:spacing w:line="272" w:lineRule="auto"/>
        <w:rPr>
          <w:rFonts w:hint="default"/>
          <w:sz w:val="21"/>
          <w:szCs w:val="21"/>
        </w:rPr>
      </w:pPr>
    </w:p>
    <w:p w14:paraId="1E6F9828">
      <w:pPr>
        <w:spacing w:before="75" w:line="383" w:lineRule="auto"/>
        <w:ind w:left="126" w:right="31" w:firstLine="479"/>
        <w:rPr>
          <w:rFonts w:hint="default" w:ascii="宋体" w:hAnsi="宋体" w:cs="宋体"/>
          <w:sz w:val="23"/>
          <w:szCs w:val="23"/>
        </w:rPr>
      </w:pPr>
      <w:r>
        <w:rPr>
          <w:rFonts w:hint="default" w:ascii="宋体" w:hAnsi="宋体" w:cs="宋体"/>
          <w:spacing w:val="4"/>
          <w:sz w:val="23"/>
          <w:szCs w:val="23"/>
        </w:rPr>
        <w:t>说明：磋商小组认定供应</w:t>
      </w:r>
      <w:r>
        <w:rPr>
          <w:rFonts w:hint="default" w:ascii="宋体" w:hAnsi="宋体" w:cs="宋体"/>
          <w:spacing w:val="2"/>
          <w:sz w:val="23"/>
          <w:szCs w:val="23"/>
        </w:rPr>
        <w:t>商资格性和符合性检查不合格，确定其为不合格供应商。</w:t>
      </w:r>
      <w:r>
        <w:rPr>
          <w:rFonts w:hint="default" w:ascii="宋体" w:hAnsi="宋体" w:cs="宋体"/>
          <w:sz w:val="23"/>
          <w:szCs w:val="23"/>
        </w:rPr>
        <w:t xml:space="preserve"> </w:t>
      </w:r>
      <w:r>
        <w:rPr>
          <w:rFonts w:hint="default" w:ascii="宋体" w:hAnsi="宋体" w:cs="宋体"/>
          <w:spacing w:val="14"/>
          <w:sz w:val="23"/>
          <w:szCs w:val="23"/>
        </w:rPr>
        <w:t>不</w:t>
      </w:r>
      <w:r>
        <w:rPr>
          <w:rFonts w:hint="default" w:ascii="宋体" w:hAnsi="宋体" w:cs="宋体"/>
          <w:spacing w:val="8"/>
          <w:sz w:val="23"/>
          <w:szCs w:val="23"/>
        </w:rPr>
        <w:t>合格供应商不能进入最后报价。</w:t>
      </w:r>
    </w:p>
    <w:p w14:paraId="274E6D5F">
      <w:pPr>
        <w:rPr>
          <w:rFonts w:hint="default"/>
          <w:sz w:val="21"/>
          <w:szCs w:val="21"/>
        </w:rPr>
        <w:sectPr>
          <w:footerReference r:id="rId18" w:type="default"/>
          <w:pgSz w:w="11906" w:h="16839"/>
          <w:pgMar w:top="1426" w:right="1448" w:bottom="1259" w:left="1446" w:header="0" w:footer="1099" w:gutter="0"/>
          <w:lnNumType w:countBy="0" w:distance="360"/>
          <w:cols w:space="720" w:num="1"/>
        </w:sectPr>
      </w:pPr>
    </w:p>
    <w:p w14:paraId="2CB1EAF0">
      <w:pPr>
        <w:spacing w:before="47" w:line="227" w:lineRule="auto"/>
        <w:ind w:left="3565"/>
        <w:rPr>
          <w:rFonts w:hint="default" w:ascii="宋体" w:hAnsi="宋体" w:cs="宋体"/>
          <w:sz w:val="23"/>
          <w:szCs w:val="23"/>
        </w:rPr>
      </w:pPr>
      <w:r>
        <w:rPr>
          <w:rFonts w:hint="default" w:ascii="宋体" w:hAnsi="宋体" w:cs="宋体"/>
          <w:spacing w:val="-1"/>
          <w:sz w:val="23"/>
          <w:szCs w:val="23"/>
        </w:rPr>
        <w:t>附</w:t>
      </w:r>
      <w:r>
        <w:rPr>
          <w:rFonts w:hint="default" w:ascii="宋体" w:hAnsi="宋体" w:cs="宋体"/>
          <w:sz w:val="23"/>
          <w:szCs w:val="23"/>
        </w:rPr>
        <w:t>表 6：评分办法</w:t>
      </w:r>
    </w:p>
    <w:p w14:paraId="1723F7FD">
      <w:pPr>
        <w:spacing w:line="392" w:lineRule="auto"/>
        <w:rPr>
          <w:rFonts w:hint="default"/>
          <w:sz w:val="21"/>
          <w:szCs w:val="21"/>
        </w:rPr>
      </w:pPr>
    </w:p>
    <w:p w14:paraId="489FB79D">
      <w:pPr>
        <w:spacing w:before="56" w:line="460" w:lineRule="auto"/>
        <w:ind w:left="87" w:right="18" w:firstLine="484"/>
        <w:rPr>
          <w:rFonts w:hint="default" w:ascii="宋体" w:hAnsi="宋体" w:cs="宋体"/>
          <w:sz w:val="20"/>
          <w:szCs w:val="20"/>
        </w:rPr>
      </w:pPr>
      <w:r>
        <w:rPr>
          <w:rFonts w:hint="default" w:ascii="宋体" w:hAnsi="宋体" w:cs="宋体"/>
          <w:spacing w:val="14"/>
          <w:sz w:val="20"/>
          <w:szCs w:val="20"/>
        </w:rPr>
        <w:t>本招标项</w:t>
      </w:r>
      <w:r>
        <w:rPr>
          <w:rFonts w:hint="default" w:ascii="宋体" w:hAnsi="宋体" w:cs="宋体"/>
          <w:spacing w:val="13"/>
          <w:sz w:val="20"/>
          <w:szCs w:val="20"/>
        </w:rPr>
        <w:t>目</w:t>
      </w:r>
      <w:r>
        <w:rPr>
          <w:rFonts w:hint="default" w:ascii="宋体" w:hAnsi="宋体" w:cs="宋体"/>
          <w:spacing w:val="7"/>
          <w:sz w:val="20"/>
          <w:szCs w:val="20"/>
        </w:rPr>
        <w:t>采用综合评分法，评标办法遵循公开公平、科学合理、量化择优的原则，并分别对商务、技术、</w:t>
      </w:r>
      <w:r>
        <w:rPr>
          <w:rFonts w:hint="default" w:ascii="宋体" w:hAnsi="宋体" w:cs="宋体"/>
          <w:sz w:val="20"/>
          <w:szCs w:val="20"/>
        </w:rPr>
        <w:t xml:space="preserve"> </w:t>
      </w:r>
      <w:r>
        <w:rPr>
          <w:rFonts w:hint="default" w:ascii="宋体" w:hAnsi="宋体" w:cs="宋体"/>
          <w:spacing w:val="10"/>
          <w:sz w:val="20"/>
          <w:szCs w:val="20"/>
        </w:rPr>
        <w:t>价</w:t>
      </w:r>
      <w:r>
        <w:rPr>
          <w:rFonts w:hint="default" w:ascii="宋体" w:hAnsi="宋体" w:cs="宋体"/>
          <w:spacing w:val="9"/>
          <w:sz w:val="20"/>
          <w:szCs w:val="20"/>
        </w:rPr>
        <w:t>格及服务进行综合评价，其权重分别为：</w:t>
      </w:r>
    </w:p>
    <w:tbl>
      <w:tblPr>
        <w:tblStyle w:val="16"/>
        <w:tblW w:w="8843" w:type="dxa"/>
        <w:tblInd w:w="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4677"/>
        <w:gridCol w:w="3432"/>
      </w:tblGrid>
      <w:tr w14:paraId="78EC3A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F05EBC3">
            <w:pPr>
              <w:spacing w:before="154" w:line="232" w:lineRule="auto"/>
              <w:ind w:left="123"/>
              <w:rPr>
                <w:rFonts w:hint="default" w:ascii="宋体" w:hAnsi="宋体" w:cs="宋体"/>
                <w:sz w:val="20"/>
                <w:szCs w:val="20"/>
              </w:rPr>
            </w:pPr>
            <w:r>
              <w:rPr>
                <w:rFonts w:hint="default" w:ascii="宋体" w:hAnsi="宋体" w:cs="宋体"/>
                <w:spacing w:val="7"/>
                <w:sz w:val="20"/>
                <w:szCs w:val="20"/>
              </w:rPr>
              <w:t>序</w:t>
            </w:r>
            <w:r>
              <w:rPr>
                <w:rFonts w:hint="default" w:ascii="宋体" w:hAnsi="宋体" w:cs="宋体"/>
                <w:spacing w:val="6"/>
                <w:sz w:val="20"/>
                <w:szCs w:val="20"/>
              </w:rPr>
              <w:t>号</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A3405AE">
            <w:pPr>
              <w:spacing w:before="154" w:line="230" w:lineRule="auto"/>
              <w:ind w:left="2114"/>
              <w:rPr>
                <w:rFonts w:hint="default" w:ascii="宋体" w:hAnsi="宋体" w:cs="宋体"/>
                <w:sz w:val="20"/>
                <w:szCs w:val="20"/>
              </w:rPr>
            </w:pPr>
            <w:r>
              <w:rPr>
                <w:rFonts w:hint="default" w:ascii="宋体" w:hAnsi="宋体" w:cs="宋体"/>
                <w:spacing w:val="10"/>
                <w:sz w:val="20"/>
                <w:szCs w:val="20"/>
              </w:rPr>
              <w:t>项     目</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59F663F">
            <w:pPr>
              <w:spacing w:before="154" w:line="230" w:lineRule="auto"/>
              <w:ind w:left="1440"/>
              <w:rPr>
                <w:rFonts w:hint="default" w:ascii="宋体" w:hAnsi="宋体" w:cs="宋体"/>
                <w:sz w:val="20"/>
                <w:szCs w:val="20"/>
              </w:rPr>
            </w:pPr>
            <w:r>
              <w:rPr>
                <w:rFonts w:hint="default" w:ascii="宋体" w:hAnsi="宋体" w:cs="宋体"/>
                <w:spacing w:val="10"/>
                <w:sz w:val="20"/>
                <w:szCs w:val="20"/>
              </w:rPr>
              <w:t>权</w:t>
            </w:r>
            <w:r>
              <w:rPr>
                <w:rFonts w:hint="default" w:ascii="宋体" w:hAnsi="宋体" w:cs="宋体"/>
                <w:spacing w:val="9"/>
                <w:sz w:val="20"/>
                <w:szCs w:val="20"/>
              </w:rPr>
              <w:t>值的取值</w:t>
            </w:r>
          </w:p>
        </w:tc>
      </w:tr>
      <w:tr w14:paraId="33E06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BAE7699">
            <w:pPr>
              <w:spacing w:before="154" w:line="194" w:lineRule="auto"/>
              <w:ind w:left="344"/>
              <w:rPr>
                <w:rFonts w:hint="default" w:ascii="宋体" w:hAnsi="宋体" w:cs="宋体"/>
                <w:sz w:val="20"/>
                <w:szCs w:val="20"/>
              </w:rPr>
            </w:pPr>
            <w:r>
              <w:rPr>
                <w:rFonts w:hint="default" w:ascii="宋体" w:hAnsi="宋体" w:cs="宋体"/>
                <w:sz w:val="20"/>
                <w:szCs w:val="20"/>
              </w:rPr>
              <w:t>1</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D10EECF">
            <w:pPr>
              <w:spacing w:before="126" w:line="229" w:lineRule="auto"/>
              <w:ind w:left="2067"/>
              <w:rPr>
                <w:rFonts w:hint="default" w:ascii="宋体" w:hAnsi="宋体" w:cs="宋体"/>
                <w:sz w:val="20"/>
                <w:szCs w:val="20"/>
              </w:rPr>
            </w:pPr>
            <w:r>
              <w:rPr>
                <w:rFonts w:hint="default" w:ascii="宋体" w:hAnsi="宋体" w:cs="宋体"/>
                <w:spacing w:val="6"/>
                <w:sz w:val="20"/>
                <w:szCs w:val="20"/>
              </w:rPr>
              <w:t>报价 (</w:t>
            </w:r>
            <w:r>
              <w:rPr>
                <w:rFonts w:hint="default" w:ascii="宋体" w:hAnsi="宋体" w:cs="宋体"/>
                <w:sz w:val="20"/>
                <w:szCs w:val="20"/>
              </w:rPr>
              <w:t>A</w:t>
            </w:r>
            <w:r>
              <w:rPr>
                <w:rFonts w:hint="default" w:ascii="宋体" w:hAnsi="宋体" w:cs="宋体"/>
                <w:spacing w:val="6"/>
                <w:sz w:val="20"/>
                <w:szCs w:val="20"/>
              </w:rPr>
              <w:t>1</w:t>
            </w:r>
            <w:r>
              <w:rPr>
                <w:rFonts w:hint="default" w:ascii="宋体" w:hAnsi="宋体" w:cs="宋体"/>
                <w:spacing w:val="5"/>
                <w:sz w:val="20"/>
                <w:szCs w:val="20"/>
              </w:rPr>
              <w:t>)</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2ED765AB">
            <w:pPr>
              <w:spacing w:before="154" w:line="192" w:lineRule="auto"/>
              <w:ind w:left="1713"/>
              <w:rPr>
                <w:rFonts w:hint="default" w:ascii="宋体" w:hAnsi="宋体" w:cs="宋体"/>
                <w:sz w:val="20"/>
                <w:szCs w:val="20"/>
              </w:rPr>
            </w:pPr>
            <w:r>
              <w:rPr>
                <w:rFonts w:hint="default" w:ascii="宋体" w:hAnsi="宋体" w:cs="宋体"/>
                <w:spacing w:val="2"/>
                <w:sz w:val="20"/>
                <w:szCs w:val="20"/>
              </w:rPr>
              <w:t>0</w:t>
            </w:r>
            <w:r>
              <w:rPr>
                <w:rFonts w:hint="default" w:ascii="宋体" w:hAnsi="宋体" w:cs="宋体"/>
                <w:spacing w:val="1"/>
                <w:sz w:val="20"/>
                <w:szCs w:val="20"/>
              </w:rPr>
              <w:t>.</w:t>
            </w:r>
            <w:r>
              <w:rPr>
                <w:rFonts w:hint="eastAsia" w:ascii="宋体" w:hAnsi="宋体" w:cs="宋体"/>
                <w:spacing w:val="1"/>
                <w:sz w:val="20"/>
                <w:szCs w:val="20"/>
                <w:lang w:val="en-US" w:eastAsia="zh-CN"/>
              </w:rPr>
              <w:t>4</w:t>
            </w:r>
            <w:r>
              <w:rPr>
                <w:rFonts w:hint="default" w:ascii="宋体" w:hAnsi="宋体" w:cs="宋体"/>
                <w:spacing w:val="1"/>
                <w:sz w:val="20"/>
                <w:szCs w:val="20"/>
              </w:rPr>
              <w:t>0</w:t>
            </w:r>
          </w:p>
        </w:tc>
      </w:tr>
      <w:tr w14:paraId="58B76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728EFCEF">
            <w:pPr>
              <w:spacing w:before="161" w:line="194" w:lineRule="auto"/>
              <w:ind w:left="333"/>
              <w:rPr>
                <w:rFonts w:hint="default" w:ascii="宋体" w:hAnsi="宋体" w:cs="宋体"/>
                <w:sz w:val="20"/>
                <w:szCs w:val="20"/>
              </w:rPr>
            </w:pPr>
            <w:r>
              <w:rPr>
                <w:rFonts w:hint="default" w:ascii="宋体" w:hAnsi="宋体" w:cs="宋体"/>
                <w:sz w:val="20"/>
                <w:szCs w:val="20"/>
              </w:rPr>
              <w:t>2</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C9846BE">
            <w:pPr>
              <w:spacing w:before="133" w:line="230" w:lineRule="auto"/>
              <w:ind w:left="2069"/>
              <w:rPr>
                <w:rFonts w:hint="default" w:ascii="宋体" w:hAnsi="宋体" w:cs="宋体"/>
                <w:sz w:val="20"/>
                <w:szCs w:val="20"/>
              </w:rPr>
            </w:pPr>
            <w:r>
              <w:rPr>
                <w:rFonts w:hint="default" w:ascii="宋体" w:hAnsi="宋体" w:cs="宋体"/>
                <w:spacing w:val="8"/>
                <w:sz w:val="20"/>
                <w:szCs w:val="20"/>
              </w:rPr>
              <w:t>技</w:t>
            </w:r>
            <w:r>
              <w:rPr>
                <w:rFonts w:hint="default" w:ascii="宋体" w:hAnsi="宋体" w:cs="宋体"/>
                <w:spacing w:val="5"/>
                <w:sz w:val="20"/>
                <w:szCs w:val="20"/>
              </w:rPr>
              <w:t>术 (</w:t>
            </w:r>
            <w:r>
              <w:rPr>
                <w:rFonts w:hint="default" w:ascii="宋体" w:hAnsi="宋体" w:cs="宋体"/>
                <w:sz w:val="20"/>
                <w:szCs w:val="20"/>
              </w:rPr>
              <w:t>A</w:t>
            </w:r>
            <w:r>
              <w:rPr>
                <w:rFonts w:hint="default" w:ascii="宋体" w:hAnsi="宋体" w:cs="宋体"/>
                <w:spacing w:val="5"/>
                <w:sz w:val="20"/>
                <w:szCs w:val="20"/>
              </w:rPr>
              <w:t>2)</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1FDBDB7">
            <w:pPr>
              <w:spacing w:before="151" w:line="192" w:lineRule="auto"/>
              <w:ind w:left="1713"/>
              <w:rPr>
                <w:rFonts w:hint="default" w:ascii="宋体" w:hAnsi="宋体" w:cs="宋体"/>
                <w:sz w:val="20"/>
                <w:szCs w:val="20"/>
                <w:lang w:eastAsia="zh-CN"/>
              </w:rPr>
            </w:pPr>
            <w:r>
              <w:rPr>
                <w:rFonts w:hint="default" w:ascii="宋体" w:hAnsi="宋体" w:cs="宋体"/>
                <w:spacing w:val="2"/>
                <w:sz w:val="20"/>
                <w:szCs w:val="20"/>
              </w:rPr>
              <w:t>0.4</w:t>
            </w:r>
            <w:r>
              <w:rPr>
                <w:rFonts w:hint="default" w:ascii="宋体" w:hAnsi="宋体" w:cs="宋体"/>
                <w:spacing w:val="1"/>
                <w:sz w:val="20"/>
                <w:szCs w:val="20"/>
                <w:lang w:val="en-US" w:eastAsia="zh-CN"/>
              </w:rPr>
              <w:t>0</w:t>
            </w:r>
          </w:p>
        </w:tc>
      </w:tr>
      <w:tr w14:paraId="10998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109094CC">
            <w:pPr>
              <w:spacing w:before="161" w:line="192" w:lineRule="auto"/>
              <w:ind w:left="334"/>
              <w:rPr>
                <w:rFonts w:hint="default" w:ascii="宋体" w:hAnsi="宋体" w:cs="宋体"/>
                <w:sz w:val="20"/>
                <w:szCs w:val="20"/>
              </w:rPr>
            </w:pPr>
            <w:r>
              <w:rPr>
                <w:rFonts w:hint="default" w:ascii="宋体" w:hAnsi="宋体" w:cs="宋体"/>
                <w:sz w:val="20"/>
                <w:szCs w:val="20"/>
              </w:rPr>
              <w:t>3</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D74D406">
            <w:pPr>
              <w:spacing w:before="133" w:line="230" w:lineRule="auto"/>
              <w:ind w:left="2072"/>
              <w:rPr>
                <w:rFonts w:hint="default" w:ascii="宋体" w:hAnsi="宋体" w:cs="宋体"/>
                <w:sz w:val="20"/>
                <w:szCs w:val="20"/>
              </w:rPr>
            </w:pPr>
            <w:r>
              <w:rPr>
                <w:rFonts w:hint="default" w:ascii="宋体" w:hAnsi="宋体" w:cs="宋体"/>
                <w:spacing w:val="5"/>
                <w:sz w:val="20"/>
                <w:szCs w:val="20"/>
              </w:rPr>
              <w:t>商务 (</w:t>
            </w:r>
            <w:r>
              <w:rPr>
                <w:rFonts w:hint="default" w:ascii="宋体" w:hAnsi="宋体" w:cs="宋体"/>
                <w:sz w:val="20"/>
                <w:szCs w:val="20"/>
              </w:rPr>
              <w:t>A</w:t>
            </w:r>
            <w:r>
              <w:rPr>
                <w:rFonts w:hint="default" w:ascii="宋体" w:hAnsi="宋体" w:cs="宋体"/>
                <w:spacing w:val="5"/>
                <w:sz w:val="20"/>
                <w:szCs w:val="20"/>
              </w:rPr>
              <w:t>3)</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E978648">
            <w:pPr>
              <w:spacing w:before="135" w:line="192" w:lineRule="auto"/>
              <w:ind w:left="1713"/>
              <w:rPr>
                <w:rFonts w:hint="default" w:ascii="宋体" w:hAnsi="宋体" w:cs="宋体"/>
                <w:sz w:val="20"/>
                <w:szCs w:val="20"/>
                <w:lang w:val="en-US" w:eastAsia="zh-CN"/>
              </w:rPr>
            </w:pPr>
            <w:r>
              <w:rPr>
                <w:rFonts w:hint="default" w:ascii="宋体" w:hAnsi="宋体" w:cs="宋体"/>
                <w:spacing w:val="6"/>
                <w:sz w:val="20"/>
                <w:szCs w:val="20"/>
              </w:rPr>
              <w:t>0</w:t>
            </w:r>
            <w:r>
              <w:rPr>
                <w:rFonts w:hint="default" w:ascii="宋体" w:hAnsi="宋体" w:cs="宋体"/>
                <w:spacing w:val="3"/>
                <w:sz w:val="20"/>
                <w:szCs w:val="20"/>
              </w:rPr>
              <w:t>.</w:t>
            </w:r>
            <w:r>
              <w:rPr>
                <w:rFonts w:hint="eastAsia" w:ascii="宋体" w:hAnsi="宋体" w:cs="宋体"/>
                <w:spacing w:val="3"/>
                <w:sz w:val="20"/>
                <w:szCs w:val="20"/>
                <w:lang w:val="en-US" w:eastAsia="zh-CN"/>
              </w:rPr>
              <w:t>2</w:t>
            </w:r>
            <w:r>
              <w:rPr>
                <w:rFonts w:hint="default" w:ascii="宋体" w:hAnsi="宋体" w:cs="宋体"/>
                <w:spacing w:val="3"/>
                <w:sz w:val="20"/>
                <w:szCs w:val="20"/>
                <w:lang w:val="en-US" w:eastAsia="zh-CN"/>
              </w:rPr>
              <w:t>0</w:t>
            </w:r>
          </w:p>
        </w:tc>
      </w:tr>
      <w:tr w14:paraId="43584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5411"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269B4F41">
            <w:pPr>
              <w:spacing w:before="133" w:line="232" w:lineRule="auto"/>
              <w:ind w:left="3031"/>
              <w:rPr>
                <w:rFonts w:hint="default" w:ascii="宋体" w:hAnsi="宋体" w:cs="宋体"/>
                <w:sz w:val="20"/>
                <w:szCs w:val="20"/>
              </w:rPr>
            </w:pPr>
            <w:r>
              <w:rPr>
                <w:rFonts w:hint="default" w:ascii="宋体" w:hAnsi="宋体" w:cs="宋体"/>
                <w:spacing w:val="6"/>
                <w:sz w:val="20"/>
                <w:szCs w:val="20"/>
              </w:rPr>
              <w:t>合计</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69A3659">
            <w:pPr>
              <w:spacing w:before="161" w:line="194" w:lineRule="auto"/>
              <w:ind w:left="1725"/>
              <w:rPr>
                <w:rFonts w:hint="default" w:ascii="宋体" w:hAnsi="宋体" w:cs="宋体"/>
                <w:sz w:val="20"/>
                <w:szCs w:val="20"/>
              </w:rPr>
            </w:pPr>
            <w:r>
              <w:rPr>
                <w:rFonts w:hint="default" w:ascii="宋体" w:hAnsi="宋体" w:cs="宋体"/>
                <w:sz w:val="20"/>
                <w:szCs w:val="20"/>
              </w:rPr>
              <w:t>1.00</w:t>
            </w:r>
          </w:p>
        </w:tc>
      </w:tr>
    </w:tbl>
    <w:p w14:paraId="06B22220">
      <w:pPr>
        <w:spacing w:before="181" w:line="228" w:lineRule="auto"/>
        <w:ind w:left="450"/>
        <w:rPr>
          <w:rFonts w:hint="default" w:ascii="宋体" w:hAnsi="宋体" w:cs="宋体"/>
          <w:sz w:val="20"/>
          <w:szCs w:val="20"/>
        </w:rPr>
      </w:pPr>
      <w:r>
        <w:rPr>
          <w:rFonts w:hint="default" w:ascii="宋体" w:hAnsi="宋体" w:cs="宋体"/>
          <w:spacing w:val="13"/>
          <w:sz w:val="20"/>
          <w:szCs w:val="20"/>
        </w:rPr>
        <w:t>具</w:t>
      </w:r>
      <w:r>
        <w:rPr>
          <w:rFonts w:hint="default" w:ascii="宋体" w:hAnsi="宋体" w:cs="宋体"/>
          <w:spacing w:val="9"/>
          <w:sz w:val="20"/>
          <w:szCs w:val="20"/>
        </w:rPr>
        <w:t>体评价内容、评价标准、评价程序及定标原则见细则：</w:t>
      </w:r>
    </w:p>
    <w:p w14:paraId="5DF00E89">
      <w:pPr>
        <w:spacing w:line="250" w:lineRule="auto"/>
        <w:rPr>
          <w:rFonts w:hint="default"/>
          <w:sz w:val="21"/>
          <w:szCs w:val="21"/>
        </w:rPr>
      </w:pPr>
    </w:p>
    <w:p w14:paraId="71B3E5B3">
      <w:pPr>
        <w:spacing w:line="250" w:lineRule="auto"/>
        <w:rPr>
          <w:rFonts w:hint="default"/>
          <w:sz w:val="21"/>
          <w:szCs w:val="21"/>
        </w:rPr>
      </w:pPr>
    </w:p>
    <w:p w14:paraId="47AAC20B">
      <w:pPr>
        <w:spacing w:before="75" w:line="394" w:lineRule="exact"/>
        <w:ind w:left="92"/>
        <w:rPr>
          <w:rFonts w:hint="default" w:ascii="宋体" w:hAnsi="宋体" w:cs="宋体"/>
          <w:sz w:val="23"/>
          <w:szCs w:val="23"/>
        </w:rPr>
      </w:pPr>
      <w:r>
        <w:rPr>
          <w:rFonts w:hint="default" w:ascii="宋体" w:hAnsi="宋体" w:cs="宋体"/>
          <w:spacing w:val="12"/>
          <w:position w:val="2"/>
          <w:sz w:val="23"/>
          <w:szCs w:val="23"/>
        </w:rPr>
        <w:t>一</w:t>
      </w:r>
      <w:r>
        <w:rPr>
          <w:rFonts w:hint="default" w:ascii="宋体" w:hAnsi="宋体" w:cs="宋体"/>
          <w:spacing w:val="9"/>
          <w:position w:val="2"/>
          <w:sz w:val="23"/>
          <w:szCs w:val="23"/>
        </w:rPr>
        <w:t>、评价内容、评价标准及评分：</w:t>
      </w:r>
    </w:p>
    <w:p w14:paraId="6324232C">
      <w:pPr>
        <w:spacing w:before="52" w:line="226" w:lineRule="auto"/>
        <w:ind w:left="3205"/>
        <w:rPr>
          <w:rFonts w:hint="default" w:ascii="宋体" w:hAnsi="宋体" w:cs="宋体"/>
          <w:sz w:val="23"/>
          <w:szCs w:val="23"/>
        </w:rPr>
      </w:pPr>
      <w:r>
        <w:rPr>
          <w:rFonts w:hint="default" w:ascii="宋体" w:hAnsi="宋体" w:cs="宋体"/>
          <w:spacing w:val="4"/>
          <w:sz w:val="23"/>
          <w:szCs w:val="23"/>
        </w:rPr>
        <w:t>附</w:t>
      </w:r>
      <w:r>
        <w:rPr>
          <w:rFonts w:hint="default" w:ascii="宋体" w:hAnsi="宋体" w:cs="宋体"/>
          <w:spacing w:val="3"/>
          <w:sz w:val="23"/>
          <w:szCs w:val="23"/>
        </w:rPr>
        <w:t xml:space="preserve">表 </w:t>
      </w:r>
      <w:r>
        <w:rPr>
          <w:rFonts w:hint="eastAsia" w:ascii="Times New Roman" w:hAnsi="Times New Roman" w:eastAsia="Times New Roman" w:cs="Times New Roman"/>
          <w:b/>
          <w:spacing w:val="3"/>
          <w:sz w:val="23"/>
          <w:szCs w:val="23"/>
        </w:rPr>
        <w:t>6.1</w:t>
      </w:r>
      <w:r>
        <w:rPr>
          <w:rFonts w:hint="eastAsia" w:ascii="Times New Roman" w:hAnsi="Times New Roman" w:eastAsia="Times New Roman" w:cs="Times New Roman"/>
          <w:spacing w:val="3"/>
          <w:sz w:val="23"/>
          <w:szCs w:val="23"/>
        </w:rPr>
        <w:t xml:space="preserve"> </w:t>
      </w:r>
      <w:r>
        <w:rPr>
          <w:rFonts w:hint="default" w:ascii="宋体" w:hAnsi="宋体" w:cs="宋体"/>
          <w:spacing w:val="3"/>
          <w:sz w:val="23"/>
          <w:szCs w:val="23"/>
        </w:rPr>
        <w:t>投标报价评审标准表</w:t>
      </w:r>
    </w:p>
    <w:p w14:paraId="082BCE5B">
      <w:pPr>
        <w:spacing w:line="150" w:lineRule="exact"/>
        <w:rPr>
          <w:rFonts w:hint="default"/>
          <w:sz w:val="21"/>
          <w:szCs w:val="21"/>
        </w:rPr>
      </w:pPr>
    </w:p>
    <w:tbl>
      <w:tblPr>
        <w:tblStyle w:val="16"/>
        <w:tblW w:w="89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7"/>
        <w:gridCol w:w="2158"/>
        <w:gridCol w:w="6264"/>
      </w:tblGrid>
      <w:tr w14:paraId="5179D1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31" w:hRule="atLeast"/>
        </w:trPr>
        <w:tc>
          <w:tcPr>
            <w:tcW w:w="517" w:type="dxa"/>
            <w:tcBorders>
              <w:top w:val="single" w:color="000000" w:sz="2" w:space="0"/>
              <w:left w:val="single" w:color="000000" w:sz="2" w:space="0"/>
              <w:bottom w:val="single" w:color="000000" w:sz="2" w:space="0"/>
              <w:right w:val="single" w:color="000000" w:sz="2" w:space="0"/>
              <w:tl2br w:val="nil"/>
              <w:tr2bl w:val="nil"/>
            </w:tcBorders>
            <w:noWrap w:val="0"/>
            <w:textDirection w:val="tbRlV"/>
            <w:vAlign w:val="top"/>
          </w:tcPr>
          <w:p w14:paraId="6F2AB65D">
            <w:pPr>
              <w:spacing w:before="214" w:line="220" w:lineRule="auto"/>
              <w:ind w:left="51"/>
              <w:rPr>
                <w:rFonts w:hint="default" w:ascii="宋体" w:hAnsi="宋体" w:cs="宋体"/>
                <w:sz w:val="20"/>
                <w:szCs w:val="20"/>
              </w:rPr>
            </w:pPr>
            <w:r>
              <w:rPr>
                <w:rFonts w:hint="default" w:ascii="宋体" w:hAnsi="宋体" w:cs="宋体"/>
                <w:spacing w:val="5"/>
                <w:sz w:val="20"/>
                <w:szCs w:val="20"/>
              </w:rPr>
              <w:t>序  号</w:t>
            </w:r>
          </w:p>
        </w:tc>
        <w:tc>
          <w:tcPr>
            <w:tcW w:w="2158"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EBF7110">
            <w:pPr>
              <w:spacing w:before="224" w:line="230" w:lineRule="auto"/>
              <w:ind w:left="358"/>
              <w:rPr>
                <w:rFonts w:hint="default" w:ascii="宋体" w:hAnsi="宋体" w:cs="宋体"/>
                <w:sz w:val="20"/>
                <w:szCs w:val="20"/>
              </w:rPr>
            </w:pPr>
            <w:r>
              <w:rPr>
                <w:rFonts w:hint="default" w:ascii="宋体" w:hAnsi="宋体" w:cs="宋体"/>
                <w:spacing w:val="12"/>
                <w:sz w:val="20"/>
                <w:szCs w:val="20"/>
              </w:rPr>
              <w:t>评</w:t>
            </w:r>
            <w:r>
              <w:rPr>
                <w:rFonts w:hint="default" w:ascii="宋体" w:hAnsi="宋体" w:cs="宋体"/>
                <w:spacing w:val="7"/>
                <w:sz w:val="20"/>
                <w:szCs w:val="20"/>
              </w:rPr>
              <w:t>标因素 (分值)</w:t>
            </w:r>
          </w:p>
        </w:tc>
        <w:tc>
          <w:tcPr>
            <w:tcW w:w="626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1809D2F">
            <w:pPr>
              <w:spacing w:before="224" w:line="231" w:lineRule="auto"/>
              <w:ind w:left="2949"/>
              <w:rPr>
                <w:rFonts w:hint="default" w:ascii="宋体" w:hAnsi="宋体" w:cs="宋体"/>
                <w:sz w:val="20"/>
                <w:szCs w:val="20"/>
              </w:rPr>
            </w:pPr>
            <w:r>
              <w:rPr>
                <w:rFonts w:hint="default" w:ascii="宋体" w:hAnsi="宋体" w:cs="宋体"/>
                <w:spacing w:val="9"/>
                <w:sz w:val="20"/>
                <w:szCs w:val="20"/>
              </w:rPr>
              <w:t>评标标准</w:t>
            </w:r>
          </w:p>
        </w:tc>
      </w:tr>
      <w:tr w14:paraId="5D719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8" w:hRule="atLeast"/>
        </w:trPr>
        <w:tc>
          <w:tcPr>
            <w:tcW w:w="517"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F9C0D97">
            <w:pPr>
              <w:spacing w:line="277" w:lineRule="auto"/>
              <w:rPr>
                <w:rFonts w:hint="default"/>
                <w:sz w:val="24"/>
                <w:szCs w:val="24"/>
              </w:rPr>
            </w:pPr>
          </w:p>
          <w:p w14:paraId="0DA1FA89">
            <w:pPr>
              <w:spacing w:line="277" w:lineRule="auto"/>
              <w:rPr>
                <w:rFonts w:hint="default"/>
                <w:sz w:val="24"/>
                <w:szCs w:val="24"/>
              </w:rPr>
            </w:pPr>
          </w:p>
          <w:p w14:paraId="3CF0B806">
            <w:pPr>
              <w:spacing w:line="277" w:lineRule="auto"/>
              <w:rPr>
                <w:rFonts w:hint="default"/>
                <w:sz w:val="24"/>
                <w:szCs w:val="24"/>
              </w:rPr>
            </w:pPr>
          </w:p>
          <w:p w14:paraId="37EF1B21">
            <w:pPr>
              <w:spacing w:line="277" w:lineRule="auto"/>
              <w:rPr>
                <w:rFonts w:hint="default"/>
                <w:sz w:val="24"/>
                <w:szCs w:val="24"/>
              </w:rPr>
            </w:pPr>
          </w:p>
          <w:p w14:paraId="2893353E">
            <w:pPr>
              <w:spacing w:before="55" w:line="194" w:lineRule="auto"/>
              <w:ind w:left="236"/>
              <w:rPr>
                <w:rFonts w:hint="default" w:ascii="宋体" w:hAnsi="宋体" w:cs="宋体"/>
                <w:sz w:val="20"/>
                <w:szCs w:val="20"/>
              </w:rPr>
            </w:pPr>
            <w:r>
              <w:rPr>
                <w:rFonts w:hint="default" w:ascii="宋体" w:hAnsi="宋体" w:cs="宋体"/>
                <w:sz w:val="20"/>
                <w:szCs w:val="20"/>
              </w:rPr>
              <w:t>1</w:t>
            </w:r>
          </w:p>
        </w:tc>
        <w:tc>
          <w:tcPr>
            <w:tcW w:w="2158"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35A9E45C">
            <w:pPr>
              <w:spacing w:line="282" w:lineRule="auto"/>
              <w:rPr>
                <w:rFonts w:hint="default"/>
                <w:sz w:val="24"/>
                <w:szCs w:val="24"/>
              </w:rPr>
            </w:pPr>
          </w:p>
          <w:p w14:paraId="5FA9CA06">
            <w:pPr>
              <w:spacing w:line="282" w:lineRule="auto"/>
              <w:rPr>
                <w:rFonts w:hint="default"/>
                <w:sz w:val="24"/>
                <w:szCs w:val="24"/>
              </w:rPr>
            </w:pPr>
          </w:p>
          <w:p w14:paraId="42910B20">
            <w:pPr>
              <w:spacing w:line="282" w:lineRule="auto"/>
              <w:rPr>
                <w:rFonts w:hint="default"/>
                <w:sz w:val="24"/>
                <w:szCs w:val="24"/>
              </w:rPr>
            </w:pPr>
          </w:p>
          <w:p w14:paraId="3DFD3703">
            <w:pPr>
              <w:spacing w:before="55" w:line="348" w:lineRule="exact"/>
              <w:ind w:left="469"/>
              <w:rPr>
                <w:rFonts w:hint="default" w:ascii="宋体" w:hAnsi="宋体" w:cs="宋体"/>
                <w:sz w:val="20"/>
                <w:szCs w:val="20"/>
              </w:rPr>
            </w:pPr>
            <w:r>
              <w:rPr>
                <w:rFonts w:hint="default" w:ascii="宋体" w:hAnsi="宋体" w:cs="宋体"/>
                <w:spacing w:val="10"/>
                <w:position w:val="13"/>
                <w:sz w:val="20"/>
                <w:szCs w:val="20"/>
              </w:rPr>
              <w:t>价</w:t>
            </w:r>
            <w:r>
              <w:rPr>
                <w:rFonts w:hint="default" w:ascii="宋体" w:hAnsi="宋体" w:cs="宋体"/>
                <w:spacing w:val="8"/>
                <w:position w:val="13"/>
                <w:sz w:val="20"/>
                <w:szCs w:val="20"/>
              </w:rPr>
              <w:t>格评价项</w:t>
            </w:r>
          </w:p>
          <w:p w14:paraId="61FD7DF6">
            <w:pPr>
              <w:spacing w:line="230" w:lineRule="auto"/>
              <w:ind w:left="479"/>
              <w:rPr>
                <w:rFonts w:hint="default" w:ascii="宋体" w:hAnsi="宋体" w:cs="宋体"/>
                <w:sz w:val="20"/>
                <w:szCs w:val="20"/>
              </w:rPr>
            </w:pPr>
            <w:r>
              <w:rPr>
                <w:rFonts w:hint="default" w:ascii="宋体" w:hAnsi="宋体" w:cs="宋体"/>
                <w:spacing w:val="11"/>
                <w:sz w:val="20"/>
                <w:szCs w:val="20"/>
              </w:rPr>
              <w:t>(</w:t>
            </w:r>
            <w:r>
              <w:rPr>
                <w:rFonts w:hint="default" w:ascii="宋体" w:hAnsi="宋体" w:cs="宋体"/>
                <w:sz w:val="20"/>
                <w:szCs w:val="20"/>
              </w:rPr>
              <w:t>F</w:t>
            </w:r>
            <w:r>
              <w:rPr>
                <w:rFonts w:hint="default" w:ascii="宋体" w:hAnsi="宋体" w:cs="宋体"/>
                <w:spacing w:val="9"/>
                <w:sz w:val="20"/>
                <w:szCs w:val="20"/>
              </w:rPr>
              <w:t>=</w:t>
            </w:r>
            <w:r>
              <w:rPr>
                <w:rFonts w:hint="eastAsia" w:ascii="宋体" w:hAnsi="宋体" w:cs="宋体"/>
                <w:spacing w:val="9"/>
                <w:sz w:val="20"/>
                <w:szCs w:val="20"/>
                <w:lang w:val="en-US" w:eastAsia="zh-CN"/>
              </w:rPr>
              <w:t>4</w:t>
            </w:r>
            <w:r>
              <w:rPr>
                <w:rFonts w:hint="default" w:ascii="宋体" w:hAnsi="宋体" w:cs="宋体"/>
                <w:spacing w:val="9"/>
                <w:sz w:val="20"/>
                <w:szCs w:val="20"/>
                <w:lang w:val="en-US" w:eastAsia="zh-CN"/>
              </w:rPr>
              <w:t>0</w:t>
            </w:r>
            <w:r>
              <w:rPr>
                <w:rFonts w:hint="default" w:ascii="宋体" w:hAnsi="宋体" w:cs="宋体"/>
                <w:spacing w:val="9"/>
                <w:sz w:val="20"/>
                <w:szCs w:val="20"/>
              </w:rPr>
              <w:t>分)</w:t>
            </w:r>
          </w:p>
        </w:tc>
        <w:tc>
          <w:tcPr>
            <w:tcW w:w="626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1B86EB9">
            <w:pPr>
              <w:spacing w:before="29" w:line="381" w:lineRule="auto"/>
              <w:ind w:left="113" w:right="117" w:firstLine="357"/>
              <w:rPr>
                <w:rFonts w:hint="default" w:ascii="宋体" w:hAnsi="宋体" w:cs="宋体"/>
                <w:sz w:val="20"/>
                <w:szCs w:val="20"/>
              </w:rPr>
            </w:pPr>
            <w:r>
              <w:rPr>
                <w:rFonts w:hint="default" w:ascii="宋体" w:hAnsi="宋体" w:cs="宋体"/>
                <w:spacing w:val="12"/>
                <w:sz w:val="20"/>
                <w:szCs w:val="20"/>
              </w:rPr>
              <w:t>所有合格</w:t>
            </w:r>
            <w:r>
              <w:rPr>
                <w:rFonts w:hint="default" w:ascii="宋体" w:hAnsi="宋体" w:cs="宋体"/>
                <w:spacing w:val="8"/>
                <w:sz w:val="20"/>
                <w:szCs w:val="20"/>
              </w:rPr>
              <w:t>供</w:t>
            </w:r>
            <w:r>
              <w:rPr>
                <w:rFonts w:hint="default" w:ascii="宋体" w:hAnsi="宋体" w:cs="宋体"/>
                <w:spacing w:val="6"/>
                <w:sz w:val="20"/>
                <w:szCs w:val="20"/>
              </w:rPr>
              <w:t>应商中最后磋商报价最低的为评审基准价，其价格得分计</w:t>
            </w:r>
            <w:r>
              <w:rPr>
                <w:rFonts w:hint="default" w:ascii="宋体" w:hAnsi="宋体" w:cs="宋体"/>
                <w:spacing w:val="6"/>
                <w:sz w:val="20"/>
                <w:szCs w:val="20"/>
                <w:lang w:val="en-US" w:eastAsia="zh-CN"/>
              </w:rPr>
              <w:t>30</w:t>
            </w:r>
            <w:r>
              <w:rPr>
                <w:rFonts w:hint="default" w:ascii="宋体" w:hAnsi="宋体" w:cs="宋体"/>
                <w:spacing w:val="12"/>
                <w:sz w:val="20"/>
                <w:szCs w:val="20"/>
              </w:rPr>
              <w:t>分。其他</w:t>
            </w:r>
            <w:r>
              <w:rPr>
                <w:rFonts w:hint="default" w:ascii="宋体" w:hAnsi="宋体" w:cs="宋体"/>
                <w:spacing w:val="6"/>
                <w:sz w:val="20"/>
                <w:szCs w:val="20"/>
              </w:rPr>
              <w:t>供应商的价格得分统一按公式计算:报价得分=(评审基准价/最后磋</w:t>
            </w:r>
            <w:r>
              <w:rPr>
                <w:rFonts w:hint="default" w:ascii="宋体" w:hAnsi="宋体" w:cs="宋体"/>
                <w:spacing w:val="10"/>
                <w:sz w:val="20"/>
                <w:szCs w:val="20"/>
              </w:rPr>
              <w:t>商</w:t>
            </w:r>
            <w:r>
              <w:rPr>
                <w:rFonts w:hint="default" w:ascii="宋体" w:hAnsi="宋体" w:cs="宋体"/>
                <w:spacing w:val="5"/>
                <w:sz w:val="20"/>
                <w:szCs w:val="20"/>
              </w:rPr>
              <w:t>报价)×</w:t>
            </w:r>
            <w:r>
              <w:rPr>
                <w:rFonts w:hint="default" w:ascii="宋体" w:hAnsi="宋体" w:cs="宋体"/>
                <w:spacing w:val="5"/>
                <w:sz w:val="20"/>
                <w:szCs w:val="20"/>
                <w:lang w:val="en-US" w:eastAsia="zh-CN"/>
              </w:rPr>
              <w:t>30</w:t>
            </w:r>
            <w:r>
              <w:rPr>
                <w:rFonts w:hint="default" w:ascii="宋体" w:hAnsi="宋体" w:cs="宋体"/>
                <w:spacing w:val="5"/>
                <w:sz w:val="20"/>
                <w:szCs w:val="20"/>
              </w:rPr>
              <w:t>。</w:t>
            </w:r>
          </w:p>
          <w:p w14:paraId="01A783F9">
            <w:pPr>
              <w:spacing w:before="3" w:line="378" w:lineRule="auto"/>
              <w:ind w:left="111" w:right="116" w:firstLine="359"/>
              <w:rPr>
                <w:rFonts w:hint="default" w:ascii="宋体" w:hAnsi="宋体" w:cs="宋体"/>
                <w:sz w:val="20"/>
                <w:szCs w:val="20"/>
              </w:rPr>
            </w:pPr>
            <w:r>
              <w:rPr>
                <w:rFonts w:hint="default" w:ascii="宋体" w:hAnsi="宋体" w:cs="宋体"/>
                <w:spacing w:val="14"/>
                <w:sz w:val="20"/>
                <w:szCs w:val="20"/>
              </w:rPr>
              <w:t>注</w:t>
            </w:r>
            <w:r>
              <w:rPr>
                <w:rFonts w:hint="default" w:ascii="宋体" w:hAnsi="宋体" w:cs="宋体"/>
                <w:spacing w:val="7"/>
                <w:sz w:val="20"/>
                <w:szCs w:val="20"/>
              </w:rPr>
              <w:t>：磋商小组认为供应商的报价明显低于其他通过符合性审查供应商的报</w:t>
            </w:r>
            <w:r>
              <w:rPr>
                <w:rFonts w:hint="default" w:ascii="宋体" w:hAnsi="宋体" w:cs="宋体"/>
                <w:spacing w:val="14"/>
                <w:sz w:val="20"/>
                <w:szCs w:val="20"/>
              </w:rPr>
              <w:t>价</w:t>
            </w:r>
            <w:r>
              <w:rPr>
                <w:rFonts w:hint="default" w:ascii="宋体" w:hAnsi="宋体" w:cs="宋体"/>
                <w:spacing w:val="12"/>
                <w:sz w:val="20"/>
                <w:szCs w:val="20"/>
              </w:rPr>
              <w:t>，</w:t>
            </w:r>
            <w:r>
              <w:rPr>
                <w:rFonts w:hint="default" w:ascii="宋体" w:hAnsi="宋体" w:cs="宋体"/>
                <w:spacing w:val="7"/>
                <w:sz w:val="20"/>
                <w:szCs w:val="20"/>
              </w:rPr>
              <w:t>有可能影响工程质量或者不能诚信履约的，应当要求其在评标现场合理的</w:t>
            </w:r>
            <w:r>
              <w:rPr>
                <w:rFonts w:hint="default" w:ascii="宋体" w:hAnsi="宋体" w:cs="宋体"/>
                <w:spacing w:val="14"/>
                <w:sz w:val="20"/>
                <w:szCs w:val="20"/>
              </w:rPr>
              <w:t>时</w:t>
            </w:r>
            <w:r>
              <w:rPr>
                <w:rFonts w:hint="default" w:ascii="宋体" w:hAnsi="宋体" w:cs="宋体"/>
                <w:spacing w:val="12"/>
                <w:sz w:val="20"/>
                <w:szCs w:val="20"/>
              </w:rPr>
              <w:t>间</w:t>
            </w:r>
            <w:r>
              <w:rPr>
                <w:rFonts w:hint="default" w:ascii="宋体" w:hAnsi="宋体" w:cs="宋体"/>
                <w:spacing w:val="7"/>
                <w:sz w:val="20"/>
                <w:szCs w:val="20"/>
              </w:rPr>
              <w:t>内提供书面说明，必要时提交相关证明材料；供应商不能证明其报价合理</w:t>
            </w:r>
            <w:r>
              <w:rPr>
                <w:rFonts w:hint="default" w:ascii="宋体" w:hAnsi="宋体" w:cs="宋体"/>
                <w:spacing w:val="11"/>
                <w:sz w:val="20"/>
                <w:szCs w:val="20"/>
              </w:rPr>
              <w:t>性</w:t>
            </w:r>
            <w:r>
              <w:rPr>
                <w:rFonts w:hint="default" w:ascii="宋体" w:hAnsi="宋体" w:cs="宋体"/>
                <w:spacing w:val="9"/>
                <w:sz w:val="20"/>
                <w:szCs w:val="20"/>
              </w:rPr>
              <w:t>的，磋商小组应当将其作为无效投标处理。</w:t>
            </w:r>
          </w:p>
        </w:tc>
      </w:tr>
    </w:tbl>
    <w:p w14:paraId="0E1DC57A">
      <w:pPr>
        <w:rPr>
          <w:rFonts w:hint="default"/>
          <w:sz w:val="21"/>
          <w:szCs w:val="21"/>
        </w:rPr>
      </w:pPr>
    </w:p>
    <w:p w14:paraId="52E12653">
      <w:pPr>
        <w:rPr>
          <w:rFonts w:hint="default"/>
          <w:sz w:val="21"/>
          <w:szCs w:val="21"/>
        </w:rPr>
        <w:sectPr>
          <w:footerReference r:id="rId19" w:type="default"/>
          <w:pgSz w:w="11906" w:h="16839"/>
          <w:pgMar w:top="1426" w:right="1480" w:bottom="1259" w:left="1480" w:header="0" w:footer="1099" w:gutter="0"/>
          <w:lnNumType w:countBy="0" w:distance="360"/>
          <w:cols w:space="720" w:num="1"/>
        </w:sectPr>
      </w:pPr>
    </w:p>
    <w:p w14:paraId="26FEDBC6">
      <w:pPr>
        <w:spacing w:before="163" w:line="227" w:lineRule="auto"/>
        <w:ind w:left="2977"/>
        <w:rPr>
          <w:rFonts w:hint="default" w:ascii="宋体" w:hAnsi="宋体" w:cs="宋体"/>
          <w:spacing w:val="3"/>
          <w:sz w:val="23"/>
          <w:szCs w:val="23"/>
        </w:rPr>
      </w:pPr>
      <w:r>
        <w:rPr>
          <w:rFonts w:hint="default" w:ascii="宋体" w:hAnsi="宋体" w:cs="宋体"/>
          <w:spacing w:val="4"/>
          <w:sz w:val="23"/>
          <w:szCs w:val="23"/>
        </w:rPr>
        <w:t>附</w:t>
      </w:r>
      <w:r>
        <w:rPr>
          <w:rFonts w:hint="default" w:ascii="宋体" w:hAnsi="宋体" w:cs="宋体"/>
          <w:spacing w:val="3"/>
          <w:sz w:val="23"/>
          <w:szCs w:val="23"/>
        </w:rPr>
        <w:t xml:space="preserve">表 </w:t>
      </w:r>
      <w:r>
        <w:rPr>
          <w:rFonts w:hint="eastAsia" w:ascii="Times New Roman" w:hAnsi="Times New Roman" w:eastAsia="Times New Roman" w:cs="Times New Roman"/>
          <w:b/>
          <w:spacing w:val="3"/>
          <w:sz w:val="23"/>
          <w:szCs w:val="23"/>
        </w:rPr>
        <w:t>6.2</w:t>
      </w:r>
      <w:r>
        <w:rPr>
          <w:rFonts w:hint="eastAsia" w:ascii="Times New Roman" w:hAnsi="Times New Roman" w:eastAsia="Times New Roman" w:cs="Times New Roman"/>
          <w:spacing w:val="3"/>
          <w:sz w:val="23"/>
          <w:szCs w:val="23"/>
        </w:rPr>
        <w:t xml:space="preserve"> </w:t>
      </w:r>
      <w:r>
        <w:rPr>
          <w:rFonts w:hint="default" w:ascii="宋体" w:hAnsi="宋体" w:cs="宋体"/>
          <w:spacing w:val="3"/>
          <w:sz w:val="23"/>
          <w:szCs w:val="23"/>
        </w:rPr>
        <w:t>技术部分评审标准表</w:t>
      </w:r>
    </w:p>
    <w:tbl>
      <w:tblPr>
        <w:tblStyle w:val="16"/>
        <w:tblW w:w="93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7"/>
        <w:gridCol w:w="1263"/>
        <w:gridCol w:w="1767"/>
        <w:gridCol w:w="5766"/>
      </w:tblGrid>
      <w:tr w14:paraId="7E97B4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517" w:type="dxa"/>
            <w:tcBorders>
              <w:top w:val="single" w:color="000000" w:sz="2" w:space="0"/>
              <w:left w:val="single" w:color="000000" w:sz="2" w:space="0"/>
              <w:bottom w:val="single" w:color="000000" w:sz="2" w:space="0"/>
              <w:right w:val="single" w:color="000000" w:sz="2" w:space="0"/>
              <w:tl2br w:val="nil"/>
              <w:tr2bl w:val="nil"/>
            </w:tcBorders>
            <w:noWrap w:val="0"/>
            <w:textDirection w:val="tbRlV"/>
            <w:vAlign w:val="top"/>
          </w:tcPr>
          <w:p w14:paraId="0BF19DA7">
            <w:pPr>
              <w:spacing w:before="214" w:line="220" w:lineRule="auto"/>
              <w:ind w:left="51"/>
              <w:rPr>
                <w:rFonts w:hint="default" w:ascii="宋体" w:hAnsi="宋体" w:cs="宋体"/>
                <w:sz w:val="20"/>
                <w:szCs w:val="20"/>
              </w:rPr>
            </w:pPr>
            <w:r>
              <w:rPr>
                <w:rFonts w:hint="default" w:ascii="宋体" w:hAnsi="宋体" w:cs="宋体"/>
                <w:spacing w:val="5"/>
                <w:sz w:val="20"/>
                <w:szCs w:val="20"/>
              </w:rPr>
              <w:t>序  号</w:t>
            </w:r>
          </w:p>
        </w:tc>
        <w:tc>
          <w:tcPr>
            <w:tcW w:w="126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530B34C">
            <w:pPr>
              <w:spacing w:before="226" w:line="230" w:lineRule="auto"/>
              <w:ind w:left="538"/>
              <w:rPr>
                <w:rFonts w:hint="default" w:ascii="宋体" w:hAnsi="宋体" w:cs="宋体"/>
                <w:sz w:val="20"/>
                <w:szCs w:val="20"/>
              </w:rPr>
            </w:pPr>
            <w:r>
              <w:rPr>
                <w:rFonts w:hint="default" w:ascii="宋体" w:hAnsi="宋体" w:cs="宋体"/>
                <w:spacing w:val="12"/>
                <w:sz w:val="20"/>
                <w:szCs w:val="20"/>
              </w:rPr>
              <w:t>评</w:t>
            </w:r>
            <w:r>
              <w:rPr>
                <w:rFonts w:hint="default" w:ascii="宋体" w:hAnsi="宋体" w:cs="宋体"/>
                <w:spacing w:val="7"/>
                <w:sz w:val="20"/>
                <w:szCs w:val="20"/>
              </w:rPr>
              <w:t>标因素 (分值)</w:t>
            </w:r>
          </w:p>
        </w:tc>
        <w:tc>
          <w:tcPr>
            <w:tcW w:w="7533" w:type="dxa"/>
            <w:gridSpan w:val="2"/>
            <w:tcBorders>
              <w:top w:val="single" w:color="000000" w:sz="2" w:space="0"/>
              <w:left w:val="single" w:color="000000" w:sz="2" w:space="0"/>
              <w:bottom w:val="single" w:color="000000" w:sz="2" w:space="0"/>
              <w:right w:val="single" w:color="000000" w:sz="2" w:space="0"/>
              <w:tl2br w:val="nil"/>
              <w:tr2bl w:val="nil"/>
            </w:tcBorders>
            <w:noWrap w:val="0"/>
            <w:vAlign w:val="top"/>
          </w:tcPr>
          <w:p w14:paraId="15E75177">
            <w:pPr>
              <w:spacing w:before="226" w:line="231" w:lineRule="auto"/>
              <w:ind w:left="2960"/>
              <w:rPr>
                <w:rFonts w:hint="default" w:ascii="宋体" w:hAnsi="宋体" w:cs="宋体"/>
                <w:sz w:val="20"/>
                <w:szCs w:val="20"/>
              </w:rPr>
            </w:pPr>
            <w:r>
              <w:rPr>
                <w:rFonts w:hint="default" w:ascii="宋体" w:hAnsi="宋体" w:cs="宋体"/>
                <w:spacing w:val="9"/>
                <w:sz w:val="20"/>
                <w:szCs w:val="20"/>
              </w:rPr>
              <w:t>评标标准</w:t>
            </w:r>
          </w:p>
        </w:tc>
      </w:tr>
      <w:tr w14:paraId="4BDCE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0" w:hRule="atLeast"/>
        </w:trPr>
        <w:tc>
          <w:tcPr>
            <w:tcW w:w="517" w:type="dxa"/>
            <w:vMerge w:val="restart"/>
            <w:tcBorders>
              <w:top w:val="single" w:color="000000" w:sz="2" w:space="0"/>
              <w:left w:val="single" w:color="000000" w:sz="2" w:space="0"/>
              <w:bottom w:val="nil"/>
              <w:right w:val="single" w:color="000000" w:sz="2" w:space="0"/>
              <w:tl2br w:val="nil"/>
              <w:tr2bl w:val="nil"/>
            </w:tcBorders>
            <w:noWrap w:val="0"/>
            <w:vAlign w:val="top"/>
          </w:tcPr>
          <w:p w14:paraId="4931B5F1">
            <w:pPr>
              <w:spacing w:line="241" w:lineRule="auto"/>
              <w:rPr>
                <w:rFonts w:hint="default"/>
                <w:sz w:val="24"/>
                <w:szCs w:val="24"/>
              </w:rPr>
            </w:pPr>
          </w:p>
          <w:p w14:paraId="2026EDC8">
            <w:pPr>
              <w:spacing w:line="241" w:lineRule="auto"/>
              <w:rPr>
                <w:rFonts w:hint="default"/>
                <w:sz w:val="24"/>
                <w:szCs w:val="24"/>
              </w:rPr>
            </w:pPr>
          </w:p>
          <w:p w14:paraId="48CBDDC1">
            <w:pPr>
              <w:spacing w:line="241" w:lineRule="auto"/>
              <w:rPr>
                <w:rFonts w:hint="default"/>
                <w:sz w:val="24"/>
                <w:szCs w:val="24"/>
              </w:rPr>
            </w:pPr>
          </w:p>
          <w:p w14:paraId="59865293">
            <w:pPr>
              <w:spacing w:line="241" w:lineRule="auto"/>
              <w:rPr>
                <w:rFonts w:hint="default"/>
                <w:sz w:val="24"/>
                <w:szCs w:val="24"/>
              </w:rPr>
            </w:pPr>
          </w:p>
          <w:p w14:paraId="7EF10172">
            <w:pPr>
              <w:spacing w:line="241" w:lineRule="auto"/>
              <w:rPr>
                <w:rFonts w:hint="default"/>
                <w:sz w:val="24"/>
                <w:szCs w:val="24"/>
              </w:rPr>
            </w:pPr>
          </w:p>
          <w:p w14:paraId="4C49805B">
            <w:pPr>
              <w:spacing w:line="241" w:lineRule="auto"/>
              <w:rPr>
                <w:rFonts w:hint="default"/>
                <w:sz w:val="24"/>
                <w:szCs w:val="24"/>
              </w:rPr>
            </w:pPr>
          </w:p>
          <w:p w14:paraId="05DCA8D4">
            <w:pPr>
              <w:spacing w:line="241" w:lineRule="auto"/>
              <w:rPr>
                <w:rFonts w:hint="default"/>
                <w:sz w:val="24"/>
                <w:szCs w:val="24"/>
              </w:rPr>
            </w:pPr>
          </w:p>
          <w:p w14:paraId="0EF4C7C6">
            <w:pPr>
              <w:spacing w:line="241" w:lineRule="auto"/>
              <w:rPr>
                <w:rFonts w:hint="default"/>
                <w:sz w:val="24"/>
                <w:szCs w:val="24"/>
              </w:rPr>
            </w:pPr>
          </w:p>
          <w:p w14:paraId="5EA9FF71">
            <w:pPr>
              <w:spacing w:line="241" w:lineRule="auto"/>
              <w:rPr>
                <w:rFonts w:hint="default"/>
                <w:sz w:val="24"/>
                <w:szCs w:val="24"/>
              </w:rPr>
            </w:pPr>
          </w:p>
          <w:p w14:paraId="38B26CC5">
            <w:pPr>
              <w:spacing w:line="241" w:lineRule="auto"/>
              <w:rPr>
                <w:rFonts w:hint="default"/>
                <w:sz w:val="24"/>
                <w:szCs w:val="24"/>
              </w:rPr>
            </w:pPr>
          </w:p>
          <w:p w14:paraId="61C02048">
            <w:pPr>
              <w:spacing w:line="241" w:lineRule="auto"/>
              <w:rPr>
                <w:rFonts w:hint="default"/>
                <w:sz w:val="24"/>
                <w:szCs w:val="24"/>
              </w:rPr>
            </w:pPr>
          </w:p>
          <w:p w14:paraId="17B1E241">
            <w:pPr>
              <w:spacing w:line="241" w:lineRule="auto"/>
              <w:rPr>
                <w:rFonts w:hint="default"/>
                <w:sz w:val="24"/>
                <w:szCs w:val="24"/>
              </w:rPr>
            </w:pPr>
          </w:p>
          <w:p w14:paraId="1A499926">
            <w:pPr>
              <w:spacing w:line="241" w:lineRule="auto"/>
              <w:rPr>
                <w:rFonts w:hint="default"/>
                <w:sz w:val="24"/>
                <w:szCs w:val="24"/>
              </w:rPr>
            </w:pPr>
          </w:p>
          <w:p w14:paraId="38E9EB4A">
            <w:pPr>
              <w:spacing w:line="242" w:lineRule="auto"/>
              <w:rPr>
                <w:rFonts w:hint="default"/>
                <w:sz w:val="24"/>
                <w:szCs w:val="24"/>
              </w:rPr>
            </w:pPr>
          </w:p>
          <w:p w14:paraId="7F7ED424">
            <w:pPr>
              <w:spacing w:line="242" w:lineRule="auto"/>
              <w:rPr>
                <w:rFonts w:hint="default"/>
                <w:sz w:val="24"/>
                <w:szCs w:val="24"/>
              </w:rPr>
            </w:pPr>
          </w:p>
          <w:p w14:paraId="3103D0BF">
            <w:pPr>
              <w:spacing w:line="242" w:lineRule="auto"/>
              <w:rPr>
                <w:rFonts w:hint="default"/>
                <w:sz w:val="24"/>
                <w:szCs w:val="24"/>
              </w:rPr>
            </w:pPr>
          </w:p>
          <w:p w14:paraId="712B16A0">
            <w:pPr>
              <w:spacing w:line="242" w:lineRule="auto"/>
              <w:rPr>
                <w:rFonts w:hint="default"/>
                <w:sz w:val="24"/>
                <w:szCs w:val="24"/>
              </w:rPr>
            </w:pPr>
          </w:p>
          <w:p w14:paraId="37598C3D">
            <w:pPr>
              <w:spacing w:line="242" w:lineRule="auto"/>
              <w:rPr>
                <w:rFonts w:hint="default"/>
                <w:sz w:val="24"/>
                <w:szCs w:val="24"/>
              </w:rPr>
            </w:pPr>
          </w:p>
          <w:p w14:paraId="441D9A2D">
            <w:pPr>
              <w:spacing w:line="242" w:lineRule="auto"/>
              <w:rPr>
                <w:rFonts w:hint="default"/>
                <w:sz w:val="24"/>
                <w:szCs w:val="24"/>
              </w:rPr>
            </w:pPr>
          </w:p>
          <w:p w14:paraId="1E909A89">
            <w:pPr>
              <w:spacing w:line="242" w:lineRule="auto"/>
              <w:rPr>
                <w:rFonts w:hint="default"/>
                <w:sz w:val="24"/>
                <w:szCs w:val="24"/>
              </w:rPr>
            </w:pPr>
          </w:p>
          <w:p w14:paraId="123C7A19">
            <w:pPr>
              <w:spacing w:before="55" w:line="194" w:lineRule="auto"/>
              <w:ind w:left="236"/>
              <w:rPr>
                <w:rFonts w:hint="default" w:ascii="宋体" w:hAnsi="宋体" w:cs="宋体"/>
                <w:sz w:val="20"/>
                <w:szCs w:val="20"/>
              </w:rPr>
            </w:pPr>
            <w:r>
              <w:rPr>
                <w:rFonts w:hint="default" w:ascii="宋体" w:hAnsi="宋体" w:cs="宋体"/>
                <w:sz w:val="20"/>
                <w:szCs w:val="20"/>
              </w:rPr>
              <w:t>1</w:t>
            </w:r>
          </w:p>
        </w:tc>
        <w:tc>
          <w:tcPr>
            <w:tcW w:w="1263" w:type="dxa"/>
            <w:vMerge w:val="restart"/>
            <w:tcBorders>
              <w:top w:val="single" w:color="000000" w:sz="2" w:space="0"/>
              <w:left w:val="single" w:color="000000" w:sz="2" w:space="0"/>
              <w:bottom w:val="nil"/>
              <w:right w:val="single" w:color="000000" w:sz="4" w:space="0"/>
              <w:tl2br w:val="nil"/>
              <w:tr2bl w:val="nil"/>
            </w:tcBorders>
            <w:noWrap w:val="0"/>
            <w:vAlign w:val="top"/>
          </w:tcPr>
          <w:p w14:paraId="52551196">
            <w:pPr>
              <w:rPr>
                <w:rFonts w:hint="default"/>
                <w:sz w:val="24"/>
                <w:szCs w:val="24"/>
              </w:rPr>
            </w:pPr>
          </w:p>
          <w:p w14:paraId="0C53A347">
            <w:pPr>
              <w:rPr>
                <w:rFonts w:hint="default"/>
                <w:sz w:val="24"/>
                <w:szCs w:val="24"/>
              </w:rPr>
            </w:pPr>
          </w:p>
          <w:p w14:paraId="5847B02D">
            <w:pPr>
              <w:rPr>
                <w:rFonts w:hint="default"/>
                <w:sz w:val="24"/>
                <w:szCs w:val="24"/>
              </w:rPr>
            </w:pPr>
          </w:p>
          <w:p w14:paraId="6F053D43">
            <w:pPr>
              <w:rPr>
                <w:rFonts w:hint="default"/>
                <w:sz w:val="24"/>
                <w:szCs w:val="24"/>
              </w:rPr>
            </w:pPr>
          </w:p>
          <w:p w14:paraId="07B53903">
            <w:pPr>
              <w:rPr>
                <w:rFonts w:hint="default"/>
                <w:sz w:val="24"/>
                <w:szCs w:val="24"/>
              </w:rPr>
            </w:pPr>
          </w:p>
          <w:p w14:paraId="7CB83D75">
            <w:pPr>
              <w:rPr>
                <w:rFonts w:hint="default"/>
                <w:sz w:val="24"/>
                <w:szCs w:val="24"/>
              </w:rPr>
            </w:pPr>
          </w:p>
          <w:p w14:paraId="106A55E9">
            <w:pPr>
              <w:rPr>
                <w:rFonts w:hint="default"/>
                <w:sz w:val="24"/>
                <w:szCs w:val="24"/>
              </w:rPr>
            </w:pPr>
          </w:p>
          <w:p w14:paraId="180A8BB7">
            <w:pPr>
              <w:rPr>
                <w:rFonts w:hint="default"/>
                <w:sz w:val="24"/>
                <w:szCs w:val="24"/>
              </w:rPr>
            </w:pPr>
          </w:p>
          <w:p w14:paraId="29168558">
            <w:pPr>
              <w:rPr>
                <w:rFonts w:hint="default"/>
                <w:sz w:val="24"/>
                <w:szCs w:val="24"/>
              </w:rPr>
            </w:pPr>
          </w:p>
          <w:p w14:paraId="7AF8453C">
            <w:pPr>
              <w:rPr>
                <w:rFonts w:hint="default"/>
                <w:sz w:val="24"/>
                <w:szCs w:val="24"/>
              </w:rPr>
            </w:pPr>
          </w:p>
          <w:p w14:paraId="3E2CC314">
            <w:pPr>
              <w:rPr>
                <w:rFonts w:hint="default"/>
                <w:sz w:val="24"/>
                <w:szCs w:val="24"/>
              </w:rPr>
            </w:pPr>
          </w:p>
          <w:p w14:paraId="47842549">
            <w:pPr>
              <w:rPr>
                <w:rFonts w:hint="default"/>
                <w:sz w:val="24"/>
                <w:szCs w:val="24"/>
              </w:rPr>
            </w:pPr>
          </w:p>
          <w:p w14:paraId="503355A4">
            <w:pPr>
              <w:rPr>
                <w:rFonts w:hint="default"/>
                <w:sz w:val="24"/>
                <w:szCs w:val="24"/>
              </w:rPr>
            </w:pPr>
          </w:p>
          <w:p w14:paraId="4D513809">
            <w:pPr>
              <w:spacing w:line="241" w:lineRule="auto"/>
              <w:rPr>
                <w:rFonts w:hint="default"/>
                <w:sz w:val="24"/>
                <w:szCs w:val="24"/>
              </w:rPr>
            </w:pPr>
          </w:p>
          <w:p w14:paraId="37AF7187">
            <w:pPr>
              <w:spacing w:line="241" w:lineRule="auto"/>
              <w:rPr>
                <w:rFonts w:hint="default"/>
                <w:sz w:val="24"/>
                <w:szCs w:val="24"/>
              </w:rPr>
            </w:pPr>
          </w:p>
          <w:p w14:paraId="4BDAA69C">
            <w:pPr>
              <w:spacing w:line="241" w:lineRule="auto"/>
              <w:rPr>
                <w:rFonts w:hint="default"/>
                <w:sz w:val="24"/>
                <w:szCs w:val="24"/>
              </w:rPr>
            </w:pPr>
          </w:p>
          <w:p w14:paraId="3DD80CE7">
            <w:pPr>
              <w:spacing w:line="241" w:lineRule="auto"/>
              <w:rPr>
                <w:rFonts w:hint="default"/>
                <w:sz w:val="24"/>
                <w:szCs w:val="24"/>
              </w:rPr>
            </w:pPr>
          </w:p>
          <w:p w14:paraId="1C4F83EF">
            <w:pPr>
              <w:spacing w:line="241" w:lineRule="auto"/>
              <w:rPr>
                <w:rFonts w:hint="default"/>
                <w:sz w:val="24"/>
                <w:szCs w:val="24"/>
              </w:rPr>
            </w:pPr>
          </w:p>
          <w:p w14:paraId="23DD0219">
            <w:pPr>
              <w:spacing w:line="241" w:lineRule="auto"/>
              <w:rPr>
                <w:rFonts w:hint="default"/>
                <w:sz w:val="24"/>
                <w:szCs w:val="24"/>
              </w:rPr>
            </w:pPr>
          </w:p>
          <w:p w14:paraId="583C16A9">
            <w:pPr>
              <w:spacing w:before="55" w:line="389" w:lineRule="auto"/>
              <w:ind w:right="59" w:rightChars="0"/>
              <w:rPr>
                <w:rFonts w:hint="default" w:ascii="宋体" w:hAnsi="宋体" w:cs="宋体"/>
                <w:sz w:val="20"/>
                <w:szCs w:val="20"/>
              </w:rPr>
            </w:pPr>
            <w:r>
              <w:rPr>
                <w:rFonts w:hint="default" w:ascii="宋体" w:hAnsi="宋体" w:cs="宋体"/>
                <w:spacing w:val="10"/>
                <w:sz w:val="20"/>
                <w:szCs w:val="20"/>
              </w:rPr>
              <w:t>技</w:t>
            </w:r>
            <w:r>
              <w:rPr>
                <w:rFonts w:hint="default" w:ascii="宋体" w:hAnsi="宋体" w:cs="宋体"/>
                <w:spacing w:val="8"/>
                <w:sz w:val="20"/>
                <w:szCs w:val="20"/>
              </w:rPr>
              <w:t>术评价项</w:t>
            </w:r>
            <w:r>
              <w:rPr>
                <w:rFonts w:hint="default" w:ascii="宋体" w:hAnsi="宋体" w:cs="宋体"/>
                <w:sz w:val="20"/>
                <w:szCs w:val="20"/>
              </w:rPr>
              <w:t xml:space="preserve"> </w:t>
            </w:r>
            <w:r>
              <w:rPr>
                <w:rFonts w:hint="default" w:ascii="宋体" w:hAnsi="宋体" w:cs="宋体"/>
                <w:spacing w:val="9"/>
                <w:sz w:val="20"/>
                <w:szCs w:val="20"/>
              </w:rPr>
              <w:t>(</w:t>
            </w:r>
            <w:r>
              <w:rPr>
                <w:rFonts w:hint="default" w:ascii="宋体" w:hAnsi="宋体" w:cs="宋体"/>
                <w:sz w:val="20"/>
                <w:szCs w:val="20"/>
              </w:rPr>
              <w:t>F</w:t>
            </w:r>
            <w:r>
              <w:rPr>
                <w:rFonts w:hint="default" w:ascii="宋体" w:hAnsi="宋体" w:cs="宋体"/>
                <w:spacing w:val="8"/>
                <w:sz w:val="20"/>
                <w:szCs w:val="20"/>
              </w:rPr>
              <w:t>=</w:t>
            </w:r>
            <w:r>
              <w:rPr>
                <w:rFonts w:hint="default" w:ascii="宋体" w:hAnsi="宋体" w:cs="宋体"/>
                <w:spacing w:val="8"/>
                <w:sz w:val="20"/>
                <w:szCs w:val="20"/>
                <w:lang w:val="en-US" w:eastAsia="zh-CN"/>
              </w:rPr>
              <w:t>40</w:t>
            </w:r>
            <w:r>
              <w:rPr>
                <w:rFonts w:hint="default" w:ascii="宋体" w:hAnsi="宋体" w:cs="宋体"/>
                <w:spacing w:val="8"/>
                <w:sz w:val="20"/>
                <w:szCs w:val="20"/>
              </w:rPr>
              <w:t>分)</w:t>
            </w:r>
          </w:p>
        </w:tc>
        <w:tc>
          <w:tcPr>
            <w:tcW w:w="176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A7C9B1E">
            <w:pPr>
              <w:spacing w:before="55" w:line="386" w:lineRule="auto"/>
              <w:ind w:left="109" w:right="29" w:firstLine="43"/>
              <w:jc w:val="center"/>
              <w:rPr>
                <w:rFonts w:hint="default" w:ascii="宋体" w:hAnsi="宋体" w:cs="宋体"/>
                <w:sz w:val="20"/>
                <w:szCs w:val="20"/>
              </w:rPr>
            </w:pPr>
            <w:r>
              <w:rPr>
                <w:rFonts w:hint="default" w:ascii="宋体" w:hAnsi="宋体" w:cs="宋体"/>
                <w:spacing w:val="9"/>
                <w:sz w:val="20"/>
                <w:szCs w:val="20"/>
              </w:rPr>
              <w:t>施工方案与</w:t>
            </w:r>
            <w:r>
              <w:rPr>
                <w:rFonts w:hint="default" w:ascii="宋体" w:hAnsi="宋体" w:cs="宋体"/>
                <w:spacing w:val="8"/>
                <w:sz w:val="20"/>
                <w:szCs w:val="20"/>
              </w:rPr>
              <w:t>技</w:t>
            </w:r>
            <w:r>
              <w:rPr>
                <w:rFonts w:hint="default" w:ascii="宋体" w:hAnsi="宋体" w:cs="宋体"/>
                <w:spacing w:val="-5"/>
                <w:sz w:val="20"/>
                <w:szCs w:val="20"/>
              </w:rPr>
              <w:t>术</w:t>
            </w:r>
            <w:r>
              <w:rPr>
                <w:rFonts w:hint="default" w:ascii="宋体" w:hAnsi="宋体" w:cs="宋体"/>
                <w:spacing w:val="-4"/>
                <w:sz w:val="20"/>
                <w:szCs w:val="20"/>
              </w:rPr>
              <w:t>措施(</w:t>
            </w:r>
            <w:r>
              <w:rPr>
                <w:rFonts w:hint="default" w:ascii="宋体" w:hAnsi="宋体" w:cs="宋体"/>
                <w:spacing w:val="-4"/>
                <w:sz w:val="20"/>
                <w:szCs w:val="20"/>
                <w:lang w:val="en-US" w:eastAsia="zh-CN"/>
              </w:rPr>
              <w:t>10</w:t>
            </w:r>
            <w:r>
              <w:rPr>
                <w:rFonts w:hint="default" w:ascii="宋体" w:hAnsi="宋体" w:cs="宋体"/>
                <w:spacing w:val="-4"/>
                <w:sz w:val="20"/>
                <w:szCs w:val="20"/>
              </w:rPr>
              <w:t xml:space="preserve"> 分)</w:t>
            </w:r>
          </w:p>
        </w:tc>
        <w:tc>
          <w:tcPr>
            <w:tcW w:w="576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5144046">
            <w:pPr>
              <w:spacing w:before="27" w:line="381" w:lineRule="auto"/>
              <w:ind w:right="116"/>
              <w:rPr>
                <w:rFonts w:hint="default" w:ascii="宋体" w:hAnsi="宋体" w:cs="宋体"/>
                <w:sz w:val="20"/>
                <w:szCs w:val="20"/>
              </w:rPr>
            </w:pPr>
            <w:r>
              <w:rPr>
                <w:rFonts w:hint="default" w:ascii="宋体" w:hAnsi="宋体" w:cs="宋体"/>
                <w:spacing w:val="18"/>
                <w:sz w:val="20"/>
                <w:szCs w:val="20"/>
              </w:rPr>
              <w:t>供</w:t>
            </w:r>
            <w:r>
              <w:rPr>
                <w:rFonts w:hint="default" w:ascii="宋体" w:hAnsi="宋体" w:cs="宋体"/>
                <w:spacing w:val="14"/>
                <w:sz w:val="20"/>
                <w:szCs w:val="20"/>
              </w:rPr>
              <w:t>应</w:t>
            </w:r>
            <w:r>
              <w:rPr>
                <w:rFonts w:hint="default" w:ascii="宋体" w:hAnsi="宋体" w:cs="宋体"/>
                <w:spacing w:val="9"/>
                <w:sz w:val="20"/>
                <w:szCs w:val="20"/>
              </w:rPr>
              <w:t>商提供本项目的施工方案与技术措施，包括对项目</w:t>
            </w:r>
            <w:r>
              <w:rPr>
                <w:rFonts w:hint="default" w:ascii="宋体" w:hAnsi="宋体" w:cs="宋体"/>
                <w:spacing w:val="18"/>
                <w:sz w:val="20"/>
                <w:szCs w:val="20"/>
              </w:rPr>
              <w:t>总</w:t>
            </w:r>
            <w:r>
              <w:rPr>
                <w:rFonts w:hint="default" w:ascii="宋体" w:hAnsi="宋体" w:cs="宋体"/>
                <w:spacing w:val="16"/>
                <w:sz w:val="20"/>
                <w:szCs w:val="20"/>
              </w:rPr>
              <w:t>体</w:t>
            </w:r>
            <w:r>
              <w:rPr>
                <w:rFonts w:hint="default" w:ascii="宋体" w:hAnsi="宋体" w:cs="宋体"/>
                <w:spacing w:val="9"/>
                <w:sz w:val="20"/>
                <w:szCs w:val="20"/>
              </w:rPr>
              <w:t>概况的表述、部署及措施、采用四新技术的说明、对项</w:t>
            </w:r>
            <w:r>
              <w:rPr>
                <w:rFonts w:hint="default" w:ascii="宋体" w:hAnsi="宋体" w:cs="宋体"/>
                <w:spacing w:val="18"/>
                <w:sz w:val="20"/>
                <w:szCs w:val="20"/>
              </w:rPr>
              <w:t>目</w:t>
            </w:r>
            <w:r>
              <w:rPr>
                <w:rFonts w:hint="default" w:ascii="宋体" w:hAnsi="宋体" w:cs="宋体"/>
                <w:spacing w:val="16"/>
                <w:sz w:val="20"/>
                <w:szCs w:val="20"/>
              </w:rPr>
              <w:t>主</w:t>
            </w:r>
            <w:r>
              <w:rPr>
                <w:rFonts w:hint="default" w:ascii="宋体" w:hAnsi="宋体" w:cs="宋体"/>
                <w:spacing w:val="9"/>
                <w:sz w:val="20"/>
                <w:szCs w:val="20"/>
              </w:rPr>
              <w:t>要及关键方案有深入的表述、对重点及难点有透彻的分</w:t>
            </w:r>
            <w:r>
              <w:rPr>
                <w:rFonts w:hint="default" w:ascii="宋体" w:hAnsi="宋体" w:cs="宋体"/>
                <w:spacing w:val="18"/>
                <w:sz w:val="20"/>
                <w:szCs w:val="20"/>
              </w:rPr>
              <w:t>析</w:t>
            </w:r>
            <w:r>
              <w:rPr>
                <w:rFonts w:hint="default" w:ascii="宋体" w:hAnsi="宋体" w:cs="宋体"/>
                <w:spacing w:val="16"/>
                <w:sz w:val="20"/>
                <w:szCs w:val="20"/>
              </w:rPr>
              <w:t>、</w:t>
            </w:r>
            <w:r>
              <w:rPr>
                <w:rFonts w:hint="default" w:ascii="宋体" w:hAnsi="宋体" w:cs="宋体"/>
                <w:spacing w:val="9"/>
                <w:sz w:val="20"/>
                <w:szCs w:val="20"/>
              </w:rPr>
              <w:t>施工平面布置合理等，符合安全、文明生产要求，无缺</w:t>
            </w:r>
            <w:r>
              <w:rPr>
                <w:rFonts w:hint="default" w:ascii="宋体" w:hAnsi="宋体" w:cs="宋体"/>
                <w:spacing w:val="14"/>
                <w:sz w:val="20"/>
                <w:szCs w:val="20"/>
              </w:rPr>
              <w:t>漏</w:t>
            </w:r>
            <w:r>
              <w:rPr>
                <w:rFonts w:hint="default" w:ascii="宋体" w:hAnsi="宋体" w:cs="宋体"/>
                <w:spacing w:val="12"/>
                <w:sz w:val="20"/>
                <w:szCs w:val="20"/>
              </w:rPr>
              <w:t>项</w:t>
            </w:r>
            <w:r>
              <w:rPr>
                <w:rFonts w:hint="default" w:ascii="宋体" w:hAnsi="宋体" w:cs="宋体"/>
                <w:spacing w:val="7"/>
                <w:sz w:val="20"/>
                <w:szCs w:val="20"/>
              </w:rPr>
              <w:t>且每项阐述合理、完善满足要求的计</w:t>
            </w:r>
            <w:r>
              <w:rPr>
                <w:rFonts w:hint="default" w:ascii="宋体" w:hAnsi="宋体" w:cs="宋体"/>
                <w:spacing w:val="7"/>
                <w:sz w:val="20"/>
                <w:szCs w:val="20"/>
                <w:lang w:val="en-US" w:eastAsia="zh-CN"/>
              </w:rPr>
              <w:t>10</w:t>
            </w:r>
            <w:r>
              <w:rPr>
                <w:rFonts w:hint="default" w:ascii="宋体" w:hAnsi="宋体" w:cs="宋体"/>
                <w:spacing w:val="7"/>
                <w:sz w:val="20"/>
                <w:szCs w:val="20"/>
              </w:rPr>
              <w:t>分，每项不合</w:t>
            </w:r>
            <w:r>
              <w:rPr>
                <w:rFonts w:hint="default" w:ascii="宋体" w:hAnsi="宋体" w:cs="宋体"/>
                <w:spacing w:val="11"/>
                <w:sz w:val="20"/>
                <w:szCs w:val="20"/>
              </w:rPr>
              <w:t>理或不具操作性的扣</w:t>
            </w:r>
            <w:r>
              <w:rPr>
                <w:rFonts w:hint="default" w:ascii="宋体" w:hAnsi="Calibri" w:cs="Calibri"/>
                <w:spacing w:val="11"/>
                <w:sz w:val="20"/>
                <w:szCs w:val="20"/>
                <w:lang w:val="en-US" w:eastAsia="zh-CN"/>
              </w:rPr>
              <w:t>1</w:t>
            </w:r>
            <w:r>
              <w:rPr>
                <w:rFonts w:hint="default" w:ascii="宋体" w:hAnsi="宋体" w:cs="宋体"/>
                <w:spacing w:val="11"/>
                <w:sz w:val="20"/>
                <w:szCs w:val="20"/>
              </w:rPr>
              <w:t>分，扣完为止。</w:t>
            </w:r>
          </w:p>
        </w:tc>
      </w:tr>
      <w:tr w14:paraId="44AEF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8" w:hRule="atLeast"/>
        </w:trPr>
        <w:tc>
          <w:tcPr>
            <w:tcW w:w="517" w:type="dxa"/>
            <w:vMerge w:val="continue"/>
            <w:tcBorders>
              <w:top w:val="nil"/>
              <w:left w:val="single" w:color="000000" w:sz="2" w:space="0"/>
              <w:bottom w:val="nil"/>
              <w:right w:val="single" w:color="000000" w:sz="2" w:space="0"/>
              <w:tl2br w:val="nil"/>
              <w:tr2bl w:val="nil"/>
            </w:tcBorders>
            <w:noWrap w:val="0"/>
            <w:vAlign w:val="top"/>
          </w:tcPr>
          <w:p w14:paraId="2A777DC4">
            <w:pPr>
              <w:rPr>
                <w:rFonts w:hint="default"/>
                <w:sz w:val="24"/>
                <w:szCs w:val="24"/>
              </w:rPr>
            </w:pPr>
          </w:p>
        </w:tc>
        <w:tc>
          <w:tcPr>
            <w:tcW w:w="1263" w:type="dxa"/>
            <w:vMerge w:val="continue"/>
            <w:tcBorders>
              <w:top w:val="nil"/>
              <w:left w:val="single" w:color="000000" w:sz="2" w:space="0"/>
              <w:bottom w:val="nil"/>
              <w:right w:val="single" w:color="000000" w:sz="4" w:space="0"/>
              <w:tl2br w:val="nil"/>
              <w:tr2bl w:val="nil"/>
            </w:tcBorders>
            <w:noWrap w:val="0"/>
            <w:vAlign w:val="top"/>
          </w:tcPr>
          <w:p w14:paraId="2D912BBC">
            <w:pPr>
              <w:rPr>
                <w:rFonts w:hint="default"/>
                <w:sz w:val="24"/>
                <w:szCs w:val="24"/>
              </w:rPr>
            </w:pPr>
          </w:p>
        </w:tc>
        <w:tc>
          <w:tcPr>
            <w:tcW w:w="176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74FAA5A">
            <w:pPr>
              <w:spacing w:before="56" w:line="387" w:lineRule="auto"/>
              <w:ind w:left="111" w:right="29" w:firstLine="42"/>
              <w:jc w:val="center"/>
              <w:rPr>
                <w:rFonts w:hint="default" w:ascii="宋体" w:hAnsi="宋体" w:cs="宋体"/>
                <w:sz w:val="20"/>
                <w:szCs w:val="20"/>
              </w:rPr>
            </w:pPr>
            <w:r>
              <w:rPr>
                <w:rFonts w:hint="default" w:ascii="宋体" w:hAnsi="宋体" w:cs="宋体"/>
                <w:spacing w:val="12"/>
                <w:sz w:val="20"/>
                <w:szCs w:val="20"/>
              </w:rPr>
              <w:t>质</w:t>
            </w:r>
            <w:r>
              <w:rPr>
                <w:rFonts w:hint="default" w:ascii="宋体" w:hAnsi="宋体" w:cs="宋体"/>
                <w:spacing w:val="8"/>
                <w:sz w:val="20"/>
                <w:szCs w:val="20"/>
              </w:rPr>
              <w:t>量管理体系</w:t>
            </w:r>
            <w:r>
              <w:rPr>
                <w:rFonts w:hint="default" w:ascii="宋体" w:hAnsi="宋体" w:cs="宋体"/>
                <w:spacing w:val="-7"/>
                <w:sz w:val="20"/>
                <w:szCs w:val="20"/>
              </w:rPr>
              <w:t>与</w:t>
            </w:r>
            <w:r>
              <w:rPr>
                <w:rFonts w:hint="default" w:ascii="宋体" w:hAnsi="宋体" w:cs="宋体"/>
                <w:spacing w:val="-4"/>
                <w:sz w:val="20"/>
                <w:szCs w:val="20"/>
              </w:rPr>
              <w:t>措施 (</w:t>
            </w:r>
            <w:r>
              <w:rPr>
                <w:rFonts w:hint="default" w:ascii="宋体" w:hAnsi="宋体" w:cs="宋体"/>
                <w:spacing w:val="-4"/>
                <w:sz w:val="20"/>
                <w:szCs w:val="20"/>
                <w:lang w:val="en-US" w:eastAsia="zh-CN"/>
              </w:rPr>
              <w:t>10</w:t>
            </w:r>
            <w:r>
              <w:rPr>
                <w:rFonts w:hint="default" w:ascii="宋体" w:hAnsi="宋体" w:cs="宋体"/>
                <w:spacing w:val="-4"/>
                <w:sz w:val="20"/>
                <w:szCs w:val="20"/>
              </w:rPr>
              <w:t>分)</w:t>
            </w:r>
          </w:p>
        </w:tc>
        <w:tc>
          <w:tcPr>
            <w:tcW w:w="576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D673C8D">
            <w:pPr>
              <w:spacing w:before="29" w:line="371" w:lineRule="auto"/>
              <w:ind w:left="109" w:right="58"/>
              <w:rPr>
                <w:rFonts w:hint="default" w:ascii="宋体" w:hAnsi="宋体" w:cs="宋体"/>
                <w:sz w:val="28"/>
                <w:szCs w:val="28"/>
              </w:rPr>
            </w:pPr>
            <w:r>
              <w:rPr>
                <w:rFonts w:hint="default" w:ascii="宋体" w:hAnsi="宋体" w:cs="宋体"/>
                <w:spacing w:val="18"/>
                <w:sz w:val="20"/>
                <w:szCs w:val="20"/>
              </w:rPr>
              <w:t>根</w:t>
            </w:r>
            <w:r>
              <w:rPr>
                <w:rFonts w:hint="default" w:ascii="宋体" w:hAnsi="宋体" w:cs="宋体"/>
                <w:spacing w:val="16"/>
                <w:sz w:val="20"/>
                <w:szCs w:val="20"/>
              </w:rPr>
              <w:t>据</w:t>
            </w:r>
            <w:r>
              <w:rPr>
                <w:rFonts w:hint="default" w:ascii="宋体" w:hAnsi="宋体" w:cs="宋体"/>
                <w:spacing w:val="9"/>
                <w:sz w:val="20"/>
                <w:szCs w:val="20"/>
              </w:rPr>
              <w:t>本项目的实际情况，供应商应提供质量管理措施，其中</w:t>
            </w:r>
            <w:r>
              <w:rPr>
                <w:rFonts w:hint="default" w:ascii="宋体" w:hAnsi="宋体" w:cs="宋体"/>
                <w:spacing w:val="18"/>
                <w:sz w:val="20"/>
                <w:szCs w:val="20"/>
              </w:rPr>
              <w:t>质</w:t>
            </w:r>
            <w:r>
              <w:rPr>
                <w:rFonts w:hint="default" w:ascii="宋体" w:hAnsi="宋体" w:cs="宋体"/>
                <w:spacing w:val="16"/>
                <w:sz w:val="20"/>
                <w:szCs w:val="20"/>
              </w:rPr>
              <w:t>量</w:t>
            </w:r>
            <w:r>
              <w:rPr>
                <w:rFonts w:hint="default" w:ascii="宋体" w:hAnsi="宋体" w:cs="宋体"/>
                <w:spacing w:val="9"/>
                <w:sz w:val="20"/>
                <w:szCs w:val="20"/>
              </w:rPr>
              <w:t>目标明确、管理机构健全、职责分工明确、管理制度齐</w:t>
            </w:r>
            <w:r>
              <w:rPr>
                <w:rFonts w:hint="default" w:ascii="宋体" w:hAnsi="宋体" w:cs="宋体"/>
                <w:spacing w:val="8"/>
                <w:sz w:val="20"/>
                <w:szCs w:val="20"/>
              </w:rPr>
              <w:t>全</w:t>
            </w:r>
            <w:r>
              <w:rPr>
                <w:rFonts w:hint="default" w:ascii="宋体" w:hAnsi="宋体" w:cs="宋体"/>
                <w:spacing w:val="5"/>
                <w:sz w:val="20"/>
                <w:szCs w:val="20"/>
              </w:rPr>
              <w:t>、实施与监控措施全面、有效，无缺漏项且每项阐述合理、</w:t>
            </w:r>
            <w:r>
              <w:rPr>
                <w:rFonts w:hint="default" w:ascii="宋体" w:hAnsi="宋体" w:cs="宋体"/>
                <w:spacing w:val="13"/>
                <w:sz w:val="20"/>
                <w:szCs w:val="20"/>
              </w:rPr>
              <w:t>完</w:t>
            </w:r>
            <w:r>
              <w:rPr>
                <w:rFonts w:hint="default" w:ascii="宋体" w:hAnsi="宋体" w:cs="宋体"/>
                <w:spacing w:val="10"/>
                <w:sz w:val="20"/>
                <w:szCs w:val="20"/>
              </w:rPr>
              <w:t xml:space="preserve">善满足要求的计 </w:t>
            </w:r>
            <w:r>
              <w:rPr>
                <w:rFonts w:hint="default" w:ascii="宋体" w:hAnsi="Calibri" w:cs="Calibri"/>
                <w:spacing w:val="10"/>
                <w:sz w:val="20"/>
                <w:szCs w:val="20"/>
                <w:lang w:val="en-US" w:eastAsia="zh-CN"/>
              </w:rPr>
              <w:t>10</w:t>
            </w:r>
            <w:r>
              <w:rPr>
                <w:rFonts w:hint="default" w:ascii="Calibri" w:hAnsi="Calibri" w:eastAsia="Calibri" w:cs="Calibri"/>
                <w:spacing w:val="10"/>
                <w:sz w:val="20"/>
                <w:szCs w:val="20"/>
              </w:rPr>
              <w:t xml:space="preserve"> </w:t>
            </w:r>
            <w:r>
              <w:rPr>
                <w:rFonts w:hint="default" w:ascii="宋体" w:hAnsi="宋体" w:cs="宋体"/>
                <w:spacing w:val="10"/>
                <w:sz w:val="20"/>
                <w:szCs w:val="20"/>
              </w:rPr>
              <w:t>分，每项不合理或不具操作性的扣</w:t>
            </w:r>
            <w:r>
              <w:rPr>
                <w:rFonts w:hint="default" w:ascii="宋体" w:hAnsi="宋体" w:cs="宋体"/>
                <w:spacing w:val="10"/>
                <w:sz w:val="20"/>
                <w:szCs w:val="20"/>
                <w:lang w:val="en-US" w:eastAsia="zh-CN"/>
              </w:rPr>
              <w:t>1</w:t>
            </w:r>
            <w:r>
              <w:rPr>
                <w:rFonts w:hint="default" w:ascii="宋体" w:hAnsi="宋体" w:cs="宋体"/>
                <w:spacing w:val="10"/>
                <w:sz w:val="20"/>
                <w:szCs w:val="20"/>
              </w:rPr>
              <w:t>分</w:t>
            </w:r>
            <w:r>
              <w:rPr>
                <w:rFonts w:hint="default" w:ascii="宋体" w:hAnsi="宋体" w:cs="宋体"/>
                <w:spacing w:val="7"/>
                <w:sz w:val="20"/>
                <w:szCs w:val="20"/>
              </w:rPr>
              <w:t>，扣完为止</w:t>
            </w:r>
            <w:r>
              <w:rPr>
                <w:rFonts w:hint="default" w:ascii="宋体" w:hAnsi="宋体" w:cs="宋体"/>
                <w:spacing w:val="7"/>
                <w:sz w:val="28"/>
                <w:szCs w:val="28"/>
              </w:rPr>
              <w:t>。</w:t>
            </w:r>
          </w:p>
        </w:tc>
      </w:tr>
      <w:tr w14:paraId="44D94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0" w:hRule="atLeast"/>
        </w:trPr>
        <w:tc>
          <w:tcPr>
            <w:tcW w:w="517" w:type="dxa"/>
            <w:vMerge w:val="continue"/>
            <w:tcBorders>
              <w:top w:val="nil"/>
              <w:left w:val="single" w:color="000000" w:sz="2" w:space="0"/>
              <w:bottom w:val="nil"/>
              <w:right w:val="single" w:color="000000" w:sz="2" w:space="0"/>
              <w:tl2br w:val="nil"/>
              <w:tr2bl w:val="nil"/>
            </w:tcBorders>
            <w:noWrap w:val="0"/>
            <w:vAlign w:val="top"/>
          </w:tcPr>
          <w:p w14:paraId="02A5F021">
            <w:pPr>
              <w:rPr>
                <w:rFonts w:hint="default"/>
                <w:sz w:val="24"/>
                <w:szCs w:val="24"/>
              </w:rPr>
            </w:pPr>
          </w:p>
        </w:tc>
        <w:tc>
          <w:tcPr>
            <w:tcW w:w="1263" w:type="dxa"/>
            <w:vMerge w:val="continue"/>
            <w:tcBorders>
              <w:top w:val="nil"/>
              <w:left w:val="single" w:color="000000" w:sz="2" w:space="0"/>
              <w:bottom w:val="nil"/>
              <w:right w:val="single" w:color="000000" w:sz="4" w:space="0"/>
              <w:tl2br w:val="nil"/>
              <w:tr2bl w:val="nil"/>
            </w:tcBorders>
            <w:noWrap w:val="0"/>
            <w:vAlign w:val="top"/>
          </w:tcPr>
          <w:p w14:paraId="68604E93">
            <w:pPr>
              <w:rPr>
                <w:rFonts w:hint="default"/>
                <w:sz w:val="24"/>
                <w:szCs w:val="24"/>
              </w:rPr>
            </w:pPr>
          </w:p>
        </w:tc>
        <w:tc>
          <w:tcPr>
            <w:tcW w:w="176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92C8CF7">
            <w:pPr>
              <w:spacing w:before="55" w:line="389" w:lineRule="auto"/>
              <w:ind w:left="111" w:right="29" w:firstLine="45"/>
              <w:jc w:val="center"/>
              <w:rPr>
                <w:rFonts w:hint="default" w:ascii="宋体" w:hAnsi="宋体" w:cs="宋体"/>
                <w:sz w:val="20"/>
                <w:szCs w:val="20"/>
              </w:rPr>
            </w:pPr>
            <w:r>
              <w:rPr>
                <w:rFonts w:hint="default" w:ascii="宋体" w:hAnsi="宋体" w:cs="宋体"/>
                <w:spacing w:val="9"/>
                <w:sz w:val="20"/>
                <w:szCs w:val="20"/>
              </w:rPr>
              <w:t>安</w:t>
            </w:r>
            <w:r>
              <w:rPr>
                <w:rFonts w:hint="default" w:ascii="宋体" w:hAnsi="宋体" w:cs="宋体"/>
                <w:spacing w:val="8"/>
                <w:sz w:val="20"/>
                <w:szCs w:val="20"/>
              </w:rPr>
              <w:t>全管理体系</w:t>
            </w:r>
            <w:r>
              <w:rPr>
                <w:rFonts w:hint="default" w:ascii="宋体" w:hAnsi="宋体" w:cs="宋体"/>
                <w:spacing w:val="-7"/>
                <w:sz w:val="20"/>
                <w:szCs w:val="20"/>
              </w:rPr>
              <w:t>与</w:t>
            </w:r>
            <w:r>
              <w:rPr>
                <w:rFonts w:hint="default" w:ascii="宋体" w:hAnsi="宋体" w:cs="宋体"/>
                <w:spacing w:val="-4"/>
                <w:sz w:val="20"/>
                <w:szCs w:val="20"/>
              </w:rPr>
              <w:t>措施(</w:t>
            </w:r>
            <w:r>
              <w:rPr>
                <w:rFonts w:hint="default" w:ascii="宋体" w:hAnsi="宋体" w:cs="宋体"/>
                <w:spacing w:val="-4"/>
                <w:sz w:val="20"/>
                <w:szCs w:val="20"/>
                <w:lang w:val="en-US" w:eastAsia="zh-CN"/>
              </w:rPr>
              <w:t>10</w:t>
            </w:r>
            <w:r>
              <w:rPr>
                <w:rFonts w:hint="default" w:ascii="宋体" w:hAnsi="宋体" w:cs="宋体"/>
                <w:spacing w:val="-4"/>
                <w:sz w:val="20"/>
                <w:szCs w:val="20"/>
              </w:rPr>
              <w:t xml:space="preserve"> 分)</w:t>
            </w:r>
          </w:p>
        </w:tc>
        <w:tc>
          <w:tcPr>
            <w:tcW w:w="576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E42AAF2">
            <w:pPr>
              <w:spacing w:before="30" w:line="380" w:lineRule="auto"/>
              <w:ind w:left="109" w:right="58" w:firstLine="1"/>
              <w:rPr>
                <w:rFonts w:hint="default" w:ascii="宋体" w:hAnsi="宋体" w:cs="宋体"/>
                <w:sz w:val="20"/>
                <w:szCs w:val="20"/>
              </w:rPr>
            </w:pPr>
            <w:r>
              <w:rPr>
                <w:rFonts w:hint="default" w:ascii="宋体" w:hAnsi="宋体" w:cs="宋体"/>
                <w:spacing w:val="18"/>
                <w:sz w:val="20"/>
                <w:szCs w:val="20"/>
              </w:rPr>
              <w:t>按</w:t>
            </w:r>
            <w:r>
              <w:rPr>
                <w:rFonts w:hint="default" w:ascii="宋体" w:hAnsi="宋体" w:cs="宋体"/>
                <w:spacing w:val="15"/>
                <w:sz w:val="20"/>
                <w:szCs w:val="20"/>
              </w:rPr>
              <w:t>采</w:t>
            </w:r>
            <w:r>
              <w:rPr>
                <w:rFonts w:hint="default" w:ascii="宋体" w:hAnsi="宋体" w:cs="宋体"/>
                <w:spacing w:val="9"/>
                <w:sz w:val="20"/>
                <w:szCs w:val="20"/>
              </w:rPr>
              <w:t>购需求，供应商应提供安全管理体系、针对可能出现的</w:t>
            </w:r>
            <w:r>
              <w:rPr>
                <w:rFonts w:hint="default" w:ascii="宋体" w:hAnsi="宋体" w:cs="宋体"/>
                <w:spacing w:val="18"/>
                <w:sz w:val="20"/>
                <w:szCs w:val="20"/>
              </w:rPr>
              <w:t>风</w:t>
            </w:r>
            <w:r>
              <w:rPr>
                <w:rFonts w:hint="default" w:ascii="宋体" w:hAnsi="宋体" w:cs="宋体"/>
                <w:spacing w:val="16"/>
                <w:sz w:val="20"/>
                <w:szCs w:val="20"/>
              </w:rPr>
              <w:t>险</w:t>
            </w:r>
            <w:r>
              <w:rPr>
                <w:rFonts w:hint="default" w:ascii="宋体" w:hAnsi="宋体" w:cs="宋体"/>
                <w:spacing w:val="9"/>
                <w:sz w:val="20"/>
                <w:szCs w:val="20"/>
              </w:rPr>
              <w:t>采取预防和应急处置措施，管理机构健全，职责分工明</w:t>
            </w:r>
            <w:r>
              <w:rPr>
                <w:rFonts w:hint="default" w:ascii="宋体" w:hAnsi="宋体" w:cs="宋体"/>
                <w:spacing w:val="8"/>
                <w:sz w:val="20"/>
                <w:szCs w:val="20"/>
              </w:rPr>
              <w:t>确</w:t>
            </w:r>
            <w:r>
              <w:rPr>
                <w:rFonts w:hint="default" w:ascii="宋体" w:hAnsi="宋体" w:cs="宋体"/>
                <w:spacing w:val="5"/>
                <w:sz w:val="20"/>
                <w:szCs w:val="20"/>
              </w:rPr>
              <w:t>，实施与监控措施全面、有效，无缺漏项且每项阐述合理、</w:t>
            </w:r>
            <w:r>
              <w:rPr>
                <w:rFonts w:hint="default" w:ascii="宋体" w:hAnsi="宋体" w:cs="宋体"/>
                <w:spacing w:val="13"/>
                <w:sz w:val="20"/>
                <w:szCs w:val="20"/>
              </w:rPr>
              <w:t>完</w:t>
            </w:r>
            <w:r>
              <w:rPr>
                <w:rFonts w:hint="default" w:ascii="宋体" w:hAnsi="宋体" w:cs="宋体"/>
                <w:spacing w:val="10"/>
                <w:sz w:val="20"/>
                <w:szCs w:val="20"/>
              </w:rPr>
              <w:t>善满足要求的计</w:t>
            </w:r>
            <w:r>
              <w:rPr>
                <w:rFonts w:hint="default" w:ascii="宋体" w:hAnsi="Calibri" w:cs="Calibri"/>
                <w:spacing w:val="10"/>
                <w:sz w:val="20"/>
                <w:szCs w:val="20"/>
                <w:lang w:val="en-US" w:eastAsia="zh-CN"/>
              </w:rPr>
              <w:t>10</w:t>
            </w:r>
            <w:r>
              <w:rPr>
                <w:rFonts w:hint="default" w:ascii="宋体" w:hAnsi="宋体" w:cs="宋体"/>
                <w:spacing w:val="10"/>
                <w:sz w:val="20"/>
                <w:szCs w:val="20"/>
              </w:rPr>
              <w:t>分，每项不合理或不具操作性的扣</w:t>
            </w:r>
            <w:r>
              <w:rPr>
                <w:rFonts w:hint="default" w:ascii="宋体" w:hAnsi="Calibri" w:cs="Calibri"/>
                <w:spacing w:val="10"/>
                <w:sz w:val="20"/>
                <w:szCs w:val="20"/>
                <w:lang w:val="en-US" w:eastAsia="zh-CN"/>
              </w:rPr>
              <w:t>1</w:t>
            </w:r>
            <w:r>
              <w:rPr>
                <w:rFonts w:hint="default" w:ascii="宋体" w:hAnsi="宋体" w:cs="宋体"/>
                <w:spacing w:val="8"/>
                <w:sz w:val="20"/>
                <w:szCs w:val="20"/>
              </w:rPr>
              <w:t>分</w:t>
            </w:r>
            <w:r>
              <w:rPr>
                <w:rFonts w:hint="default" w:ascii="宋体" w:hAnsi="宋体" w:cs="宋体"/>
                <w:spacing w:val="7"/>
                <w:sz w:val="20"/>
                <w:szCs w:val="20"/>
              </w:rPr>
              <w:t>，扣完为止。</w:t>
            </w:r>
          </w:p>
        </w:tc>
      </w:tr>
      <w:tr w14:paraId="42868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9" w:hRule="atLeast"/>
        </w:trPr>
        <w:tc>
          <w:tcPr>
            <w:tcW w:w="517" w:type="dxa"/>
            <w:vMerge w:val="continue"/>
            <w:tcBorders>
              <w:top w:val="nil"/>
              <w:left w:val="single" w:color="000000" w:sz="2" w:space="0"/>
              <w:bottom w:val="nil"/>
              <w:right w:val="single" w:color="000000" w:sz="2" w:space="0"/>
              <w:tl2br w:val="nil"/>
              <w:tr2bl w:val="nil"/>
            </w:tcBorders>
            <w:noWrap w:val="0"/>
            <w:vAlign w:val="top"/>
          </w:tcPr>
          <w:p w14:paraId="0C4B86B0">
            <w:pPr>
              <w:rPr>
                <w:rFonts w:hint="default"/>
                <w:sz w:val="24"/>
                <w:szCs w:val="24"/>
              </w:rPr>
            </w:pPr>
          </w:p>
        </w:tc>
        <w:tc>
          <w:tcPr>
            <w:tcW w:w="1263" w:type="dxa"/>
            <w:vMerge w:val="continue"/>
            <w:tcBorders>
              <w:top w:val="nil"/>
              <w:left w:val="single" w:color="000000" w:sz="2" w:space="0"/>
              <w:bottom w:val="nil"/>
              <w:right w:val="single" w:color="000000" w:sz="4" w:space="0"/>
              <w:tl2br w:val="nil"/>
              <w:tr2bl w:val="nil"/>
            </w:tcBorders>
            <w:noWrap w:val="0"/>
            <w:vAlign w:val="top"/>
          </w:tcPr>
          <w:p w14:paraId="63BBCDDA">
            <w:pPr>
              <w:rPr>
                <w:rFonts w:hint="default"/>
                <w:sz w:val="24"/>
                <w:szCs w:val="24"/>
              </w:rPr>
            </w:pPr>
          </w:p>
        </w:tc>
        <w:tc>
          <w:tcPr>
            <w:tcW w:w="176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5BCB189">
            <w:pPr>
              <w:spacing w:before="56" w:line="230" w:lineRule="auto"/>
              <w:ind w:left="153"/>
              <w:jc w:val="center"/>
              <w:rPr>
                <w:rFonts w:hint="default" w:ascii="宋体" w:hAnsi="宋体" w:cs="宋体"/>
                <w:sz w:val="20"/>
                <w:szCs w:val="20"/>
              </w:rPr>
            </w:pPr>
            <w:r>
              <w:rPr>
                <w:rFonts w:hint="default" w:ascii="宋体" w:hAnsi="宋体" w:cs="宋体"/>
                <w:spacing w:val="9"/>
                <w:sz w:val="20"/>
                <w:szCs w:val="20"/>
              </w:rPr>
              <w:t>环境保护管</w:t>
            </w:r>
            <w:r>
              <w:rPr>
                <w:rFonts w:hint="default" w:ascii="宋体" w:hAnsi="宋体" w:cs="宋体"/>
                <w:spacing w:val="7"/>
                <w:sz w:val="20"/>
                <w:szCs w:val="20"/>
              </w:rPr>
              <w:t>理</w:t>
            </w:r>
            <w:r>
              <w:rPr>
                <w:rFonts w:hint="default" w:ascii="宋体" w:hAnsi="宋体" w:cs="宋体"/>
                <w:spacing w:val="10"/>
                <w:sz w:val="20"/>
                <w:szCs w:val="20"/>
              </w:rPr>
              <w:t>体</w:t>
            </w:r>
            <w:r>
              <w:rPr>
                <w:rFonts w:hint="default" w:ascii="宋体" w:hAnsi="宋体" w:cs="宋体"/>
                <w:spacing w:val="8"/>
                <w:sz w:val="20"/>
                <w:szCs w:val="20"/>
              </w:rPr>
              <w:t>系与措施</w:t>
            </w:r>
          </w:p>
          <w:p w14:paraId="551D6519">
            <w:pPr>
              <w:spacing w:before="137" w:line="231" w:lineRule="auto"/>
              <w:ind w:left="319"/>
              <w:jc w:val="center"/>
              <w:rPr>
                <w:rFonts w:hint="default" w:ascii="宋体" w:hAnsi="宋体" w:cs="宋体"/>
                <w:sz w:val="20"/>
                <w:szCs w:val="20"/>
              </w:rPr>
            </w:pPr>
            <w:r>
              <w:rPr>
                <w:rFonts w:hint="default" w:ascii="宋体" w:hAnsi="宋体" w:cs="宋体"/>
                <w:spacing w:val="13"/>
                <w:sz w:val="20"/>
                <w:szCs w:val="20"/>
              </w:rPr>
              <w:t>(</w:t>
            </w:r>
            <w:r>
              <w:rPr>
                <w:rFonts w:hint="default" w:ascii="宋体" w:hAnsi="宋体" w:cs="宋体"/>
                <w:spacing w:val="9"/>
                <w:sz w:val="20"/>
                <w:szCs w:val="20"/>
                <w:lang w:val="en-US" w:eastAsia="zh-CN"/>
              </w:rPr>
              <w:t>5</w:t>
            </w:r>
            <w:r>
              <w:rPr>
                <w:rFonts w:hint="default" w:ascii="宋体" w:hAnsi="宋体" w:cs="宋体"/>
                <w:spacing w:val="9"/>
                <w:sz w:val="20"/>
                <w:szCs w:val="20"/>
              </w:rPr>
              <w:t>分)</w:t>
            </w:r>
          </w:p>
        </w:tc>
        <w:tc>
          <w:tcPr>
            <w:tcW w:w="576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A51688E">
            <w:pPr>
              <w:spacing w:before="32" w:line="380" w:lineRule="auto"/>
              <w:ind w:left="110" w:right="72"/>
              <w:rPr>
                <w:rFonts w:hint="default" w:ascii="宋体" w:hAnsi="宋体" w:cs="宋体"/>
                <w:sz w:val="20"/>
                <w:szCs w:val="20"/>
              </w:rPr>
            </w:pPr>
            <w:r>
              <w:rPr>
                <w:rFonts w:hint="default" w:ascii="宋体" w:hAnsi="宋体" w:cs="宋体"/>
                <w:spacing w:val="18"/>
                <w:sz w:val="20"/>
                <w:szCs w:val="20"/>
              </w:rPr>
              <w:t>按</w:t>
            </w:r>
            <w:r>
              <w:rPr>
                <w:rFonts w:hint="default" w:ascii="宋体" w:hAnsi="宋体" w:cs="宋体"/>
                <w:spacing w:val="15"/>
                <w:sz w:val="20"/>
                <w:szCs w:val="20"/>
              </w:rPr>
              <w:t>采</w:t>
            </w:r>
            <w:r>
              <w:rPr>
                <w:rFonts w:hint="default" w:ascii="宋体" w:hAnsi="宋体" w:cs="宋体"/>
                <w:spacing w:val="9"/>
                <w:sz w:val="20"/>
                <w:szCs w:val="20"/>
              </w:rPr>
              <w:t>购需求，供应商应提供项目现场情况分析及环境保护管</w:t>
            </w:r>
            <w:r>
              <w:rPr>
                <w:rFonts w:hint="default" w:ascii="宋体" w:hAnsi="宋体" w:cs="宋体"/>
                <w:spacing w:val="18"/>
                <w:sz w:val="20"/>
                <w:szCs w:val="20"/>
              </w:rPr>
              <w:t>理</w:t>
            </w:r>
            <w:r>
              <w:rPr>
                <w:rFonts w:hint="default" w:ascii="宋体" w:hAnsi="宋体" w:cs="宋体"/>
                <w:spacing w:val="15"/>
                <w:sz w:val="20"/>
                <w:szCs w:val="20"/>
              </w:rPr>
              <w:t>体</w:t>
            </w:r>
            <w:r>
              <w:rPr>
                <w:rFonts w:hint="default" w:ascii="宋体" w:hAnsi="宋体" w:cs="宋体"/>
                <w:spacing w:val="9"/>
                <w:sz w:val="20"/>
                <w:szCs w:val="20"/>
              </w:rPr>
              <w:t>系与措施，包括噪音控制、污水控制、扬尘控制、材料</w:t>
            </w:r>
            <w:r>
              <w:rPr>
                <w:rFonts w:hint="default" w:ascii="宋体" w:hAnsi="宋体" w:cs="宋体"/>
                <w:spacing w:val="8"/>
                <w:sz w:val="20"/>
                <w:szCs w:val="20"/>
              </w:rPr>
              <w:t>堆放等</w:t>
            </w:r>
            <w:r>
              <w:rPr>
                <w:rFonts w:hint="default" w:ascii="宋体" w:hAnsi="宋体" w:cs="宋体"/>
                <w:spacing w:val="7"/>
                <w:sz w:val="20"/>
                <w:szCs w:val="20"/>
              </w:rPr>
              <w:t>，</w:t>
            </w:r>
            <w:r>
              <w:rPr>
                <w:rFonts w:hint="default" w:ascii="宋体" w:hAnsi="宋体" w:cs="宋体"/>
                <w:spacing w:val="4"/>
                <w:sz w:val="20"/>
                <w:szCs w:val="20"/>
              </w:rPr>
              <w:t>环境管理目标明确、管理机构健全，职责分工明确，</w:t>
            </w:r>
            <w:r>
              <w:rPr>
                <w:rFonts w:hint="default" w:ascii="宋体" w:hAnsi="宋体" w:cs="宋体"/>
                <w:spacing w:val="18"/>
                <w:sz w:val="20"/>
                <w:szCs w:val="20"/>
              </w:rPr>
              <w:t>实</w:t>
            </w:r>
            <w:r>
              <w:rPr>
                <w:rFonts w:hint="default" w:ascii="宋体" w:hAnsi="宋体" w:cs="宋体"/>
                <w:spacing w:val="15"/>
                <w:sz w:val="20"/>
                <w:szCs w:val="20"/>
              </w:rPr>
              <w:t>施</w:t>
            </w:r>
            <w:r>
              <w:rPr>
                <w:rFonts w:hint="default" w:ascii="宋体" w:hAnsi="宋体" w:cs="宋体"/>
                <w:spacing w:val="9"/>
                <w:sz w:val="20"/>
                <w:szCs w:val="20"/>
              </w:rPr>
              <w:t>与监控措施全面、有效，无缺漏项且每项阐述合理、完</w:t>
            </w:r>
            <w:r>
              <w:rPr>
                <w:rFonts w:hint="default" w:ascii="宋体" w:hAnsi="宋体" w:cs="宋体"/>
                <w:spacing w:val="8"/>
                <w:sz w:val="20"/>
                <w:szCs w:val="20"/>
              </w:rPr>
              <w:t>善</w:t>
            </w:r>
            <w:r>
              <w:rPr>
                <w:rFonts w:hint="default" w:ascii="宋体" w:hAnsi="宋体" w:cs="宋体"/>
                <w:spacing w:val="4"/>
                <w:sz w:val="20"/>
                <w:szCs w:val="20"/>
              </w:rPr>
              <w:t>满足要求的计</w:t>
            </w:r>
            <w:r>
              <w:rPr>
                <w:rFonts w:hint="eastAsia" w:ascii="宋体" w:hAnsi="宋体" w:cs="宋体"/>
                <w:spacing w:val="4"/>
                <w:sz w:val="20"/>
                <w:szCs w:val="20"/>
                <w:lang w:val="en-US" w:eastAsia="zh-CN"/>
              </w:rPr>
              <w:t>5</w:t>
            </w:r>
            <w:r>
              <w:rPr>
                <w:rFonts w:hint="default" w:ascii="Calibri" w:hAnsi="Calibri" w:eastAsia="Calibri" w:cs="Calibri"/>
                <w:spacing w:val="4"/>
                <w:sz w:val="20"/>
                <w:szCs w:val="20"/>
              </w:rPr>
              <w:t xml:space="preserve"> </w:t>
            </w:r>
            <w:r>
              <w:rPr>
                <w:rFonts w:hint="default" w:ascii="宋体" w:hAnsi="宋体" w:cs="宋体"/>
                <w:spacing w:val="4"/>
                <w:sz w:val="20"/>
                <w:szCs w:val="20"/>
              </w:rPr>
              <w:t>分，每项不合理或不具操作性的扣</w:t>
            </w:r>
            <w:r>
              <w:rPr>
                <w:rFonts w:hint="eastAsia" w:ascii="宋体" w:hAnsi="Calibri" w:cs="Calibri"/>
                <w:spacing w:val="4"/>
                <w:sz w:val="20"/>
                <w:szCs w:val="20"/>
                <w:lang w:val="en-US" w:eastAsia="zh-CN"/>
              </w:rPr>
              <w:t>1</w:t>
            </w:r>
            <w:r>
              <w:rPr>
                <w:rFonts w:hint="default" w:ascii="宋体" w:hAnsi="宋体" w:cs="宋体"/>
                <w:spacing w:val="4"/>
                <w:sz w:val="20"/>
                <w:szCs w:val="20"/>
              </w:rPr>
              <w:t>分，</w:t>
            </w:r>
            <w:r>
              <w:rPr>
                <w:rFonts w:hint="default" w:ascii="宋体" w:hAnsi="宋体" w:cs="宋体"/>
                <w:spacing w:val="6"/>
                <w:sz w:val="20"/>
                <w:szCs w:val="20"/>
              </w:rPr>
              <w:t>扣完为止。</w:t>
            </w:r>
          </w:p>
        </w:tc>
      </w:tr>
      <w:tr w14:paraId="386CA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0" w:hRule="atLeast"/>
        </w:trPr>
        <w:tc>
          <w:tcPr>
            <w:tcW w:w="517" w:type="dxa"/>
            <w:vMerge w:val="continue"/>
            <w:tcBorders>
              <w:top w:val="nil"/>
              <w:left w:val="single" w:color="000000" w:sz="2" w:space="0"/>
              <w:bottom w:val="single" w:color="auto" w:sz="4" w:space="0"/>
              <w:right w:val="single" w:color="000000" w:sz="2" w:space="0"/>
              <w:tl2br w:val="nil"/>
              <w:tr2bl w:val="nil"/>
            </w:tcBorders>
            <w:noWrap w:val="0"/>
            <w:vAlign w:val="top"/>
          </w:tcPr>
          <w:p w14:paraId="3741C0FE">
            <w:pPr>
              <w:rPr>
                <w:rFonts w:hint="default"/>
                <w:sz w:val="24"/>
                <w:szCs w:val="24"/>
              </w:rPr>
            </w:pPr>
          </w:p>
        </w:tc>
        <w:tc>
          <w:tcPr>
            <w:tcW w:w="1263" w:type="dxa"/>
            <w:vMerge w:val="continue"/>
            <w:tcBorders>
              <w:top w:val="nil"/>
              <w:left w:val="single" w:color="000000" w:sz="2" w:space="0"/>
              <w:bottom w:val="single" w:color="auto" w:sz="4" w:space="0"/>
              <w:right w:val="single" w:color="000000" w:sz="4" w:space="0"/>
              <w:tl2br w:val="nil"/>
              <w:tr2bl w:val="nil"/>
            </w:tcBorders>
            <w:noWrap w:val="0"/>
            <w:vAlign w:val="top"/>
          </w:tcPr>
          <w:p w14:paraId="02BC9AB2">
            <w:pPr>
              <w:rPr>
                <w:rFonts w:hint="default"/>
                <w:sz w:val="24"/>
                <w:szCs w:val="24"/>
              </w:rPr>
            </w:pPr>
          </w:p>
        </w:tc>
        <w:tc>
          <w:tcPr>
            <w:tcW w:w="1767" w:type="dxa"/>
            <w:tcBorders>
              <w:top w:val="single" w:color="000000" w:sz="2" w:space="0"/>
              <w:left w:val="single" w:color="000000" w:sz="4" w:space="0"/>
              <w:bottom w:val="single" w:color="auto" w:sz="4" w:space="0"/>
              <w:right w:val="single" w:color="000000" w:sz="4" w:space="0"/>
              <w:tl2br w:val="nil"/>
              <w:tr2bl w:val="nil"/>
            </w:tcBorders>
            <w:noWrap w:val="0"/>
            <w:vAlign w:val="center"/>
          </w:tcPr>
          <w:p w14:paraId="37644007">
            <w:pPr>
              <w:spacing w:before="55" w:line="231" w:lineRule="auto"/>
              <w:ind w:left="155"/>
              <w:jc w:val="center"/>
              <w:rPr>
                <w:rFonts w:hint="default" w:ascii="宋体" w:hAnsi="宋体" w:cs="宋体"/>
                <w:sz w:val="20"/>
                <w:szCs w:val="20"/>
              </w:rPr>
            </w:pPr>
            <w:r>
              <w:rPr>
                <w:rFonts w:hint="default" w:ascii="宋体" w:hAnsi="宋体" w:cs="宋体"/>
                <w:spacing w:val="10"/>
                <w:sz w:val="20"/>
                <w:szCs w:val="20"/>
              </w:rPr>
              <w:t>工</w:t>
            </w:r>
            <w:r>
              <w:rPr>
                <w:rFonts w:hint="default" w:ascii="宋体" w:hAnsi="宋体" w:cs="宋体"/>
                <w:spacing w:val="8"/>
                <w:sz w:val="20"/>
                <w:szCs w:val="20"/>
              </w:rPr>
              <w:t>程进度计划与保证措</w:t>
            </w:r>
            <w:r>
              <w:rPr>
                <w:rFonts w:hint="default" w:ascii="宋体" w:hAnsi="宋体" w:cs="宋体"/>
                <w:spacing w:val="7"/>
                <w:sz w:val="20"/>
                <w:szCs w:val="20"/>
              </w:rPr>
              <w:t>施</w:t>
            </w:r>
          </w:p>
          <w:p w14:paraId="2061F042">
            <w:pPr>
              <w:spacing w:before="135" w:line="231" w:lineRule="auto"/>
              <w:ind w:left="319"/>
              <w:jc w:val="center"/>
              <w:rPr>
                <w:rFonts w:hint="default" w:ascii="宋体" w:hAnsi="宋体" w:cs="宋体"/>
                <w:sz w:val="20"/>
                <w:szCs w:val="20"/>
              </w:rPr>
            </w:pPr>
            <w:r>
              <w:rPr>
                <w:rFonts w:hint="default" w:ascii="宋体" w:hAnsi="宋体" w:cs="宋体"/>
                <w:spacing w:val="13"/>
                <w:sz w:val="20"/>
                <w:szCs w:val="20"/>
              </w:rPr>
              <w:t>(</w:t>
            </w:r>
            <w:r>
              <w:rPr>
                <w:rFonts w:hint="default" w:ascii="宋体" w:hAnsi="宋体" w:cs="宋体"/>
                <w:spacing w:val="9"/>
                <w:sz w:val="20"/>
                <w:szCs w:val="20"/>
                <w:lang w:val="en-US" w:eastAsia="zh-CN"/>
              </w:rPr>
              <w:t>5</w:t>
            </w:r>
            <w:r>
              <w:rPr>
                <w:rFonts w:hint="default" w:ascii="宋体" w:hAnsi="宋体" w:cs="宋体"/>
                <w:spacing w:val="9"/>
                <w:sz w:val="20"/>
                <w:szCs w:val="20"/>
              </w:rPr>
              <w:t xml:space="preserve"> 分)</w:t>
            </w:r>
          </w:p>
        </w:tc>
        <w:tc>
          <w:tcPr>
            <w:tcW w:w="576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3B05E1F">
            <w:pPr>
              <w:spacing w:before="31" w:line="380" w:lineRule="auto"/>
              <w:ind w:left="108" w:right="116" w:firstLine="2"/>
              <w:rPr>
                <w:rFonts w:hint="default" w:ascii="宋体" w:hAnsi="宋体" w:cs="宋体"/>
                <w:sz w:val="20"/>
                <w:szCs w:val="20"/>
              </w:rPr>
            </w:pPr>
            <w:r>
              <w:rPr>
                <w:rFonts w:hint="default" w:ascii="宋体" w:hAnsi="宋体" w:cs="宋体"/>
                <w:spacing w:val="18"/>
                <w:sz w:val="20"/>
                <w:szCs w:val="20"/>
              </w:rPr>
              <w:t>按</w:t>
            </w:r>
            <w:r>
              <w:rPr>
                <w:rFonts w:hint="default" w:ascii="宋体" w:hAnsi="宋体" w:cs="宋体"/>
                <w:spacing w:val="15"/>
                <w:sz w:val="20"/>
                <w:szCs w:val="20"/>
              </w:rPr>
              <w:t>采</w:t>
            </w:r>
            <w:r>
              <w:rPr>
                <w:rFonts w:hint="default" w:ascii="宋体" w:hAnsi="宋体" w:cs="宋体"/>
                <w:spacing w:val="9"/>
                <w:sz w:val="20"/>
                <w:szCs w:val="20"/>
              </w:rPr>
              <w:t>购需求，供应商提供本项目施工期间</w:t>
            </w:r>
            <w:r>
              <w:rPr>
                <w:rFonts w:hint="default" w:ascii="宋体" w:hAnsi="宋体" w:cs="宋体"/>
                <w:spacing w:val="18"/>
                <w:sz w:val="20"/>
                <w:szCs w:val="20"/>
              </w:rPr>
              <w:t>的</w:t>
            </w:r>
            <w:r>
              <w:rPr>
                <w:rFonts w:hint="default" w:ascii="宋体" w:hAnsi="宋体" w:cs="宋体"/>
                <w:spacing w:val="17"/>
                <w:sz w:val="20"/>
                <w:szCs w:val="20"/>
              </w:rPr>
              <w:t>保</w:t>
            </w:r>
            <w:r>
              <w:rPr>
                <w:rFonts w:hint="default" w:ascii="宋体" w:hAnsi="宋体" w:cs="宋体"/>
                <w:spacing w:val="9"/>
                <w:sz w:val="20"/>
                <w:szCs w:val="20"/>
              </w:rPr>
              <w:t>证措施，总工期及节点工期满足磋商文件要求；施工进</w:t>
            </w:r>
            <w:r>
              <w:rPr>
                <w:rFonts w:hint="default" w:ascii="宋体" w:hAnsi="宋体" w:cs="宋体"/>
                <w:spacing w:val="18"/>
                <w:sz w:val="20"/>
                <w:szCs w:val="20"/>
              </w:rPr>
              <w:t>度</w:t>
            </w:r>
            <w:r>
              <w:rPr>
                <w:rFonts w:hint="default" w:ascii="宋体" w:hAnsi="宋体" w:cs="宋体"/>
                <w:spacing w:val="17"/>
                <w:sz w:val="20"/>
                <w:szCs w:val="20"/>
              </w:rPr>
              <w:t>计</w:t>
            </w:r>
            <w:r>
              <w:rPr>
                <w:rFonts w:hint="default" w:ascii="宋体" w:hAnsi="宋体" w:cs="宋体"/>
                <w:spacing w:val="9"/>
                <w:sz w:val="20"/>
                <w:szCs w:val="20"/>
              </w:rPr>
              <w:t>划内容全面；线路清晰、准确、完整；计划编制合理、</w:t>
            </w:r>
            <w:r>
              <w:rPr>
                <w:rFonts w:hint="default" w:ascii="宋体" w:hAnsi="宋体" w:cs="宋体"/>
                <w:spacing w:val="18"/>
                <w:sz w:val="20"/>
                <w:szCs w:val="20"/>
              </w:rPr>
              <w:t>可</w:t>
            </w:r>
            <w:r>
              <w:rPr>
                <w:rFonts w:hint="default" w:ascii="宋体" w:hAnsi="宋体" w:cs="宋体"/>
                <w:spacing w:val="17"/>
                <w:sz w:val="20"/>
                <w:szCs w:val="20"/>
              </w:rPr>
              <w:t>行</w:t>
            </w:r>
            <w:r>
              <w:rPr>
                <w:rFonts w:hint="default" w:ascii="宋体" w:hAnsi="宋体" w:cs="宋体"/>
                <w:spacing w:val="9"/>
                <w:sz w:val="20"/>
                <w:szCs w:val="20"/>
              </w:rPr>
              <w:t>；措施有力、合理、可行。无缺漏项且每项阐述合理、</w:t>
            </w:r>
            <w:r>
              <w:rPr>
                <w:rFonts w:hint="default" w:ascii="宋体" w:hAnsi="宋体" w:cs="宋体"/>
                <w:spacing w:val="10"/>
                <w:sz w:val="20"/>
                <w:szCs w:val="20"/>
              </w:rPr>
              <w:t>完善满</w:t>
            </w:r>
            <w:r>
              <w:rPr>
                <w:rFonts w:hint="default" w:ascii="宋体" w:hAnsi="宋体" w:cs="宋体"/>
                <w:spacing w:val="9"/>
                <w:sz w:val="20"/>
                <w:szCs w:val="20"/>
              </w:rPr>
              <w:t>足</w:t>
            </w:r>
            <w:r>
              <w:rPr>
                <w:rFonts w:hint="default" w:ascii="宋体" w:hAnsi="宋体" w:cs="宋体"/>
                <w:spacing w:val="5"/>
                <w:sz w:val="20"/>
                <w:szCs w:val="20"/>
              </w:rPr>
              <w:t>要求的计</w:t>
            </w:r>
            <w:r>
              <w:rPr>
                <w:rFonts w:hint="default" w:ascii="宋体" w:hAnsi="宋体" w:cs="宋体"/>
                <w:spacing w:val="5"/>
                <w:sz w:val="20"/>
                <w:szCs w:val="20"/>
                <w:lang w:val="en-US" w:eastAsia="zh-CN"/>
              </w:rPr>
              <w:t>5</w:t>
            </w:r>
            <w:r>
              <w:rPr>
                <w:rFonts w:hint="default" w:ascii="宋体" w:hAnsi="宋体" w:cs="宋体"/>
                <w:spacing w:val="5"/>
                <w:sz w:val="20"/>
                <w:szCs w:val="20"/>
              </w:rPr>
              <w:t>分，每项不合理或不具操作性的扣</w:t>
            </w:r>
            <w:r>
              <w:rPr>
                <w:rFonts w:hint="eastAsia" w:ascii="宋体" w:hAnsi="宋体" w:cs="宋体"/>
                <w:spacing w:val="5"/>
                <w:sz w:val="20"/>
                <w:szCs w:val="20"/>
                <w:lang w:val="en-US" w:eastAsia="zh-CN"/>
              </w:rPr>
              <w:t>1</w:t>
            </w:r>
            <w:r>
              <w:rPr>
                <w:rFonts w:hint="default" w:ascii="宋体" w:hAnsi="宋体" w:cs="宋体"/>
                <w:spacing w:val="11"/>
                <w:sz w:val="20"/>
                <w:szCs w:val="20"/>
              </w:rPr>
              <w:t>分</w:t>
            </w:r>
            <w:r>
              <w:rPr>
                <w:rFonts w:hint="default" w:ascii="宋体" w:hAnsi="宋体" w:cs="宋体"/>
                <w:spacing w:val="7"/>
                <w:sz w:val="20"/>
                <w:szCs w:val="20"/>
              </w:rPr>
              <w:t>，扣完为止。</w:t>
            </w:r>
          </w:p>
        </w:tc>
      </w:tr>
    </w:tbl>
    <w:p w14:paraId="359CE1A4">
      <w:pPr>
        <w:rPr>
          <w:rFonts w:hint="default"/>
          <w:sz w:val="21"/>
          <w:szCs w:val="21"/>
        </w:rPr>
      </w:pPr>
    </w:p>
    <w:p w14:paraId="3E9D06B0">
      <w:pPr>
        <w:rPr>
          <w:rFonts w:hint="default"/>
          <w:sz w:val="21"/>
          <w:szCs w:val="21"/>
        </w:rPr>
        <w:sectPr>
          <w:footerReference r:id="rId20" w:type="default"/>
          <w:pgSz w:w="11906" w:h="16839"/>
          <w:pgMar w:top="1431" w:right="1468" w:bottom="1259" w:left="1468" w:header="0" w:footer="1099" w:gutter="0"/>
          <w:lnNumType w:countBy="0" w:distance="360"/>
          <w:cols w:space="720" w:num="1"/>
        </w:sectPr>
      </w:pPr>
    </w:p>
    <w:p w14:paraId="1641B94A">
      <w:pPr>
        <w:spacing w:before="47" w:line="227" w:lineRule="auto"/>
        <w:ind w:left="3240"/>
        <w:rPr>
          <w:rFonts w:hint="default" w:ascii="宋体" w:hAnsi="宋体" w:cs="宋体"/>
          <w:sz w:val="23"/>
          <w:szCs w:val="23"/>
        </w:rPr>
      </w:pPr>
      <w:r>
        <w:rPr>
          <w:rFonts w:hint="default" w:ascii="宋体" w:hAnsi="宋体" w:cs="宋体"/>
          <w:spacing w:val="4"/>
          <w:sz w:val="23"/>
          <w:szCs w:val="23"/>
        </w:rPr>
        <w:t>附</w:t>
      </w:r>
      <w:r>
        <w:rPr>
          <w:rFonts w:hint="default" w:ascii="宋体" w:hAnsi="宋体" w:cs="宋体"/>
          <w:spacing w:val="3"/>
          <w:sz w:val="23"/>
          <w:szCs w:val="23"/>
        </w:rPr>
        <w:t xml:space="preserve">表 </w:t>
      </w:r>
      <w:r>
        <w:rPr>
          <w:rFonts w:hint="eastAsia" w:ascii="Times New Roman" w:hAnsi="Times New Roman" w:eastAsia="Times New Roman" w:cs="Times New Roman"/>
          <w:b/>
          <w:spacing w:val="3"/>
          <w:sz w:val="23"/>
          <w:szCs w:val="23"/>
        </w:rPr>
        <w:t>6.3</w:t>
      </w:r>
      <w:r>
        <w:rPr>
          <w:rFonts w:hint="eastAsia" w:ascii="Times New Roman" w:hAnsi="Times New Roman" w:eastAsia="Times New Roman" w:cs="Times New Roman"/>
          <w:spacing w:val="3"/>
          <w:sz w:val="23"/>
          <w:szCs w:val="23"/>
        </w:rPr>
        <w:t xml:space="preserve"> </w:t>
      </w:r>
      <w:r>
        <w:rPr>
          <w:rFonts w:hint="default" w:ascii="宋体" w:hAnsi="宋体" w:cs="宋体"/>
          <w:spacing w:val="3"/>
          <w:sz w:val="23"/>
          <w:szCs w:val="23"/>
        </w:rPr>
        <w:t>商务部分评审标准表</w:t>
      </w:r>
    </w:p>
    <w:p w14:paraId="523E9787">
      <w:pPr>
        <w:spacing w:line="149" w:lineRule="exact"/>
        <w:rPr>
          <w:rFonts w:hint="default"/>
          <w:sz w:val="21"/>
          <w:szCs w:val="21"/>
        </w:rPr>
      </w:pPr>
    </w:p>
    <w:tbl>
      <w:tblPr>
        <w:tblStyle w:val="16"/>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7"/>
        <w:gridCol w:w="1379"/>
        <w:gridCol w:w="1829"/>
        <w:gridCol w:w="5283"/>
      </w:tblGrid>
      <w:tr w14:paraId="1D358E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517" w:type="dxa"/>
            <w:tcBorders>
              <w:top w:val="single" w:color="000000" w:sz="2" w:space="0"/>
              <w:left w:val="single" w:color="000000" w:sz="2" w:space="0"/>
              <w:bottom w:val="single" w:color="000000" w:sz="2" w:space="0"/>
              <w:right w:val="single" w:color="000000" w:sz="2" w:space="0"/>
              <w:tl2br w:val="nil"/>
              <w:tr2bl w:val="nil"/>
            </w:tcBorders>
            <w:noWrap w:val="0"/>
            <w:textDirection w:val="tbRlV"/>
            <w:vAlign w:val="top"/>
          </w:tcPr>
          <w:p w14:paraId="525591FA">
            <w:pPr>
              <w:spacing w:before="215" w:line="220" w:lineRule="auto"/>
              <w:ind w:left="51"/>
              <w:rPr>
                <w:rFonts w:hint="default" w:ascii="宋体" w:hAnsi="宋体" w:cs="宋体"/>
                <w:sz w:val="20"/>
                <w:szCs w:val="20"/>
              </w:rPr>
            </w:pPr>
            <w:r>
              <w:rPr>
                <w:rFonts w:hint="default" w:ascii="宋体" w:hAnsi="宋体" w:cs="宋体"/>
                <w:spacing w:val="5"/>
                <w:sz w:val="20"/>
                <w:szCs w:val="20"/>
              </w:rPr>
              <w:t>序  号</w:t>
            </w:r>
          </w:p>
        </w:tc>
        <w:tc>
          <w:tcPr>
            <w:tcW w:w="1379" w:type="dxa"/>
            <w:tcBorders>
              <w:top w:val="single" w:color="000000" w:sz="2" w:space="0"/>
              <w:left w:val="single" w:color="000000" w:sz="2" w:space="0"/>
              <w:bottom w:val="single" w:color="000000" w:sz="2" w:space="0"/>
              <w:right w:val="single" w:color="000000" w:sz="2" w:space="0"/>
              <w:tl2br w:val="nil"/>
              <w:tr2bl w:val="nil"/>
            </w:tcBorders>
            <w:noWrap w:val="0"/>
            <w:vAlign w:val="center"/>
          </w:tcPr>
          <w:p w14:paraId="6D4E4421">
            <w:pPr>
              <w:spacing w:before="51" w:line="350" w:lineRule="exact"/>
              <w:ind w:left="109"/>
              <w:jc w:val="center"/>
              <w:rPr>
                <w:rFonts w:hint="default" w:ascii="宋体" w:hAnsi="宋体" w:eastAsia="宋体" w:cs="宋体"/>
                <w:spacing w:val="19"/>
                <w:position w:val="13"/>
                <w:sz w:val="20"/>
                <w:szCs w:val="20"/>
              </w:rPr>
            </w:pPr>
            <w:r>
              <w:rPr>
                <w:rFonts w:hint="default" w:ascii="宋体" w:hAnsi="宋体" w:eastAsia="宋体" w:cs="宋体"/>
                <w:spacing w:val="19"/>
                <w:position w:val="13"/>
                <w:sz w:val="20"/>
                <w:szCs w:val="20"/>
              </w:rPr>
              <w:t>评标因素</w:t>
            </w:r>
          </w:p>
          <w:p w14:paraId="6FD7A1C0">
            <w:pPr>
              <w:spacing w:before="51" w:line="350" w:lineRule="exact"/>
              <w:ind w:left="109"/>
              <w:jc w:val="center"/>
              <w:rPr>
                <w:rFonts w:hint="default" w:ascii="宋体" w:hAnsi="宋体" w:cs="宋体"/>
                <w:sz w:val="20"/>
                <w:szCs w:val="20"/>
              </w:rPr>
            </w:pPr>
            <w:r>
              <w:rPr>
                <w:rFonts w:hint="default" w:ascii="宋体" w:hAnsi="宋体" w:eastAsia="宋体" w:cs="宋体"/>
                <w:spacing w:val="19"/>
                <w:position w:val="13"/>
                <w:sz w:val="20"/>
                <w:szCs w:val="20"/>
              </w:rPr>
              <w:t>(分值)</w:t>
            </w:r>
          </w:p>
        </w:tc>
        <w:tc>
          <w:tcPr>
            <w:tcW w:w="7112" w:type="dxa"/>
            <w:gridSpan w:val="2"/>
            <w:tcBorders>
              <w:top w:val="single" w:color="000000" w:sz="2" w:space="0"/>
              <w:left w:val="single" w:color="000000" w:sz="2" w:space="0"/>
              <w:bottom w:val="single" w:color="000000" w:sz="2" w:space="0"/>
              <w:right w:val="single" w:color="000000" w:sz="2" w:space="0"/>
              <w:tl2br w:val="nil"/>
              <w:tr2bl w:val="nil"/>
            </w:tcBorders>
            <w:noWrap w:val="0"/>
            <w:vAlign w:val="top"/>
          </w:tcPr>
          <w:p w14:paraId="7EF82F6A">
            <w:pPr>
              <w:spacing w:before="226" w:line="231" w:lineRule="auto"/>
              <w:ind w:left="3372"/>
              <w:rPr>
                <w:rFonts w:hint="default" w:ascii="宋体" w:hAnsi="宋体" w:cs="宋体"/>
                <w:sz w:val="20"/>
                <w:szCs w:val="20"/>
              </w:rPr>
            </w:pPr>
            <w:r>
              <w:rPr>
                <w:rFonts w:hint="default" w:ascii="宋体" w:hAnsi="宋体" w:cs="宋体"/>
                <w:spacing w:val="9"/>
                <w:sz w:val="20"/>
                <w:szCs w:val="20"/>
              </w:rPr>
              <w:t>评标标准</w:t>
            </w:r>
          </w:p>
        </w:tc>
      </w:tr>
      <w:tr w14:paraId="6A16D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9" w:hRule="atLeast"/>
        </w:trPr>
        <w:tc>
          <w:tcPr>
            <w:tcW w:w="517" w:type="dxa"/>
            <w:vMerge w:val="restart"/>
            <w:tcBorders>
              <w:top w:val="single" w:color="000000" w:sz="2" w:space="0"/>
              <w:left w:val="single" w:color="000000" w:sz="2" w:space="0"/>
              <w:right w:val="single" w:color="000000" w:sz="2" w:space="0"/>
              <w:tl2br w:val="nil"/>
              <w:tr2bl w:val="nil"/>
            </w:tcBorders>
            <w:noWrap w:val="0"/>
            <w:vAlign w:val="center"/>
          </w:tcPr>
          <w:p w14:paraId="186DF88D">
            <w:pPr>
              <w:spacing w:before="55"/>
              <w:ind w:left="749" w:right="198" w:hanging="542"/>
              <w:jc w:val="center"/>
              <w:rPr>
                <w:rFonts w:hint="default" w:ascii="宋体" w:hAnsi="宋体" w:cs="宋体"/>
                <w:spacing w:val="8"/>
                <w:sz w:val="20"/>
                <w:szCs w:val="20"/>
                <w:lang w:eastAsia="zh-CN"/>
              </w:rPr>
            </w:pPr>
            <w:r>
              <w:rPr>
                <w:rFonts w:hint="default" w:ascii="宋体" w:hAnsi="宋体" w:cs="宋体"/>
                <w:spacing w:val="8"/>
                <w:sz w:val="20"/>
                <w:szCs w:val="20"/>
                <w:lang w:eastAsia="zh-CN"/>
              </w:rPr>
              <w:t>1</w:t>
            </w:r>
          </w:p>
        </w:tc>
        <w:tc>
          <w:tcPr>
            <w:tcW w:w="1379" w:type="dxa"/>
            <w:vMerge w:val="restart"/>
            <w:tcBorders>
              <w:top w:val="single" w:color="000000" w:sz="2" w:space="0"/>
              <w:left w:val="single" w:color="000000" w:sz="2" w:space="0"/>
              <w:right w:val="single" w:color="000000" w:sz="4" w:space="0"/>
              <w:tl2br w:val="nil"/>
              <w:tr2bl w:val="nil"/>
            </w:tcBorders>
            <w:noWrap w:val="0"/>
            <w:vAlign w:val="center"/>
          </w:tcPr>
          <w:p w14:paraId="01831E9B">
            <w:pPr>
              <w:spacing w:before="55"/>
              <w:ind w:left="0" w:leftChars="0" w:right="198" w:firstLine="0" w:firstLineChars="0"/>
              <w:jc w:val="center"/>
              <w:rPr>
                <w:rFonts w:hint="default" w:ascii="宋体" w:hAnsi="宋体" w:cs="宋体"/>
                <w:spacing w:val="8"/>
                <w:sz w:val="20"/>
                <w:szCs w:val="20"/>
                <w:lang w:eastAsia="zh-CN"/>
              </w:rPr>
            </w:pPr>
            <w:r>
              <w:rPr>
                <w:rFonts w:hint="default" w:ascii="宋体" w:hAnsi="宋体" w:cs="宋体"/>
                <w:spacing w:val="8"/>
                <w:sz w:val="20"/>
                <w:szCs w:val="20"/>
                <w:lang w:eastAsia="zh-CN"/>
              </w:rPr>
              <w:t>商务评价项(F=</w:t>
            </w:r>
            <w:r>
              <w:rPr>
                <w:rFonts w:hint="eastAsia" w:ascii="宋体" w:hAnsi="宋体" w:cs="宋体"/>
                <w:spacing w:val="8"/>
                <w:sz w:val="20"/>
                <w:szCs w:val="20"/>
                <w:lang w:val="en-US" w:eastAsia="zh-CN"/>
              </w:rPr>
              <w:t>2</w:t>
            </w:r>
            <w:r>
              <w:rPr>
                <w:rFonts w:hint="default" w:ascii="宋体" w:hAnsi="宋体" w:cs="宋体"/>
                <w:spacing w:val="8"/>
                <w:sz w:val="20"/>
                <w:szCs w:val="20"/>
                <w:lang w:val="en-US" w:eastAsia="zh-CN"/>
              </w:rPr>
              <w:t>0</w:t>
            </w:r>
            <w:r>
              <w:rPr>
                <w:rFonts w:hint="default" w:ascii="宋体" w:hAnsi="宋体" w:cs="宋体"/>
                <w:spacing w:val="8"/>
                <w:sz w:val="20"/>
                <w:szCs w:val="20"/>
                <w:lang w:eastAsia="zh-CN"/>
              </w:rPr>
              <w:t>分)</w:t>
            </w:r>
          </w:p>
        </w:tc>
        <w:tc>
          <w:tcPr>
            <w:tcW w:w="1829" w:type="dxa"/>
            <w:tcBorders>
              <w:top w:val="single" w:color="000000" w:sz="2" w:space="0"/>
              <w:left w:val="single" w:color="000000" w:sz="4" w:space="0"/>
              <w:right w:val="single" w:color="000000" w:sz="4" w:space="0"/>
              <w:tl2br w:val="nil"/>
              <w:tr2bl w:val="nil"/>
            </w:tcBorders>
            <w:noWrap w:val="0"/>
            <w:vAlign w:val="center"/>
          </w:tcPr>
          <w:p w14:paraId="1B5FD558">
            <w:pPr>
              <w:spacing w:before="55"/>
              <w:ind w:left="749" w:right="-81" w:rightChars="0" w:hanging="542"/>
              <w:jc w:val="center"/>
              <w:rPr>
                <w:rFonts w:hint="default" w:ascii="宋体" w:hAnsi="宋体" w:cs="宋体"/>
                <w:spacing w:val="8"/>
                <w:sz w:val="20"/>
                <w:szCs w:val="20"/>
                <w:lang w:eastAsia="zh-CN"/>
              </w:rPr>
            </w:pPr>
            <w:r>
              <w:rPr>
                <w:rFonts w:hint="eastAsia" w:ascii="宋体" w:hAnsi="宋体" w:cs="宋体"/>
                <w:spacing w:val="8"/>
                <w:sz w:val="20"/>
                <w:szCs w:val="20"/>
                <w:lang w:eastAsia="zh-CN"/>
              </w:rPr>
              <w:t>质量保修</w:t>
            </w:r>
            <w:r>
              <w:rPr>
                <w:rFonts w:hint="default" w:ascii="宋体" w:hAnsi="宋体" w:cs="宋体"/>
                <w:spacing w:val="8"/>
                <w:sz w:val="20"/>
                <w:szCs w:val="20"/>
                <w:lang w:eastAsia="zh-CN"/>
              </w:rPr>
              <w:t>方案</w:t>
            </w:r>
          </w:p>
          <w:p w14:paraId="32DD4E39">
            <w:pPr>
              <w:spacing w:before="55"/>
              <w:ind w:left="749" w:right="-81" w:rightChars="0" w:hanging="542"/>
              <w:jc w:val="center"/>
              <w:rPr>
                <w:rFonts w:hint="default" w:ascii="宋体" w:hAnsi="宋体" w:cs="宋体"/>
                <w:spacing w:val="8"/>
                <w:sz w:val="20"/>
                <w:szCs w:val="20"/>
                <w:lang w:eastAsia="zh-CN"/>
              </w:rPr>
            </w:pPr>
            <w:r>
              <w:rPr>
                <w:rFonts w:hint="default" w:ascii="宋体" w:hAnsi="宋体" w:cs="宋体"/>
                <w:spacing w:val="8"/>
                <w:sz w:val="20"/>
                <w:szCs w:val="20"/>
                <w:lang w:eastAsia="zh-CN"/>
              </w:rPr>
              <w:t>(</w:t>
            </w:r>
            <w:r>
              <w:rPr>
                <w:rFonts w:hint="eastAsia" w:ascii="宋体" w:hAnsi="宋体" w:cs="宋体"/>
                <w:spacing w:val="8"/>
                <w:sz w:val="20"/>
                <w:szCs w:val="20"/>
                <w:lang w:val="en-US" w:eastAsia="zh-CN"/>
              </w:rPr>
              <w:t>16</w:t>
            </w:r>
            <w:r>
              <w:rPr>
                <w:rFonts w:hint="default" w:ascii="宋体" w:hAnsi="宋体" w:cs="宋体"/>
                <w:spacing w:val="8"/>
                <w:sz w:val="20"/>
                <w:szCs w:val="20"/>
                <w:lang w:eastAsia="zh-CN"/>
              </w:rPr>
              <w:t>分)</w:t>
            </w:r>
          </w:p>
        </w:tc>
        <w:tc>
          <w:tcPr>
            <w:tcW w:w="5283"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top"/>
          </w:tcPr>
          <w:p w14:paraId="20CAAFE4">
            <w:pPr>
              <w:tabs>
                <w:tab w:val="left" w:pos="5040"/>
              </w:tabs>
              <w:spacing w:before="55"/>
              <w:ind w:left="220" w:right="22" w:rightChars="0"/>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eastAsia="zh-CN"/>
              </w:rPr>
              <w:t>供应商提供本项目</w:t>
            </w:r>
            <w:r>
              <w:rPr>
                <w:rFonts w:hint="eastAsia" w:ascii="宋体" w:hAnsi="宋体" w:eastAsia="宋体" w:cs="宋体"/>
                <w:spacing w:val="8"/>
                <w:sz w:val="20"/>
                <w:szCs w:val="20"/>
                <w:lang w:val="en-US" w:eastAsia="zh-CN"/>
              </w:rPr>
              <w:t>资料保修方案</w:t>
            </w:r>
            <w:r>
              <w:rPr>
                <w:rFonts w:hint="eastAsia" w:ascii="宋体" w:hAnsi="宋体" w:eastAsia="宋体" w:cs="宋体"/>
                <w:spacing w:val="8"/>
                <w:sz w:val="20"/>
                <w:szCs w:val="20"/>
                <w:lang w:eastAsia="zh-CN"/>
              </w:rPr>
              <w:t>包括但不限于①</w:t>
            </w:r>
            <w:r>
              <w:rPr>
                <w:rFonts w:hint="default" w:ascii="宋体" w:hAnsi="宋体" w:eastAsia="宋体" w:cs="宋体"/>
                <w:spacing w:val="8"/>
                <w:sz w:val="20"/>
                <w:szCs w:val="20"/>
                <w:lang w:val="en-US" w:eastAsia="zh-CN"/>
              </w:rPr>
              <w:t>供质保方案</w:t>
            </w:r>
            <w:r>
              <w:rPr>
                <w:rFonts w:hint="eastAsia" w:ascii="宋体" w:hAnsi="宋体" w:eastAsia="宋体" w:cs="宋体"/>
                <w:spacing w:val="8"/>
                <w:sz w:val="20"/>
                <w:szCs w:val="20"/>
                <w:lang w:eastAsia="zh-CN"/>
              </w:rPr>
              <w:t>②</w:t>
            </w:r>
            <w:r>
              <w:rPr>
                <w:rFonts w:hint="default" w:ascii="宋体" w:hAnsi="宋体" w:eastAsia="宋体" w:cs="宋体"/>
                <w:spacing w:val="8"/>
                <w:sz w:val="20"/>
                <w:szCs w:val="20"/>
                <w:lang w:val="en-US" w:eastAsia="zh-CN"/>
              </w:rPr>
              <w:t>质保人员组织构架</w:t>
            </w:r>
            <w:r>
              <w:rPr>
                <w:rFonts w:hint="eastAsia" w:ascii="宋体" w:hAnsi="宋体" w:eastAsia="宋体" w:cs="宋体"/>
                <w:spacing w:val="8"/>
                <w:sz w:val="20"/>
                <w:szCs w:val="20"/>
                <w:lang w:eastAsia="zh-CN"/>
              </w:rPr>
              <w:t>③</w:t>
            </w:r>
            <w:r>
              <w:rPr>
                <w:rFonts w:hint="default" w:ascii="宋体" w:hAnsi="宋体" w:eastAsia="宋体" w:cs="宋体"/>
                <w:spacing w:val="8"/>
                <w:sz w:val="20"/>
                <w:szCs w:val="20"/>
                <w:lang w:val="en-US" w:eastAsia="zh-CN"/>
              </w:rPr>
              <w:t>维护方案</w:t>
            </w:r>
            <w:r>
              <w:rPr>
                <w:rFonts w:hint="eastAsia" w:ascii="宋体" w:hAnsi="宋体" w:eastAsia="宋体" w:cs="宋体"/>
                <w:spacing w:val="8"/>
                <w:sz w:val="20"/>
                <w:szCs w:val="20"/>
                <w:lang w:eastAsia="zh-CN"/>
              </w:rPr>
              <w:t>④</w:t>
            </w:r>
            <w:r>
              <w:rPr>
                <w:rFonts w:hint="default" w:ascii="宋体" w:hAnsi="宋体" w:eastAsia="宋体" w:cs="宋体"/>
                <w:spacing w:val="8"/>
                <w:sz w:val="20"/>
                <w:szCs w:val="20"/>
                <w:lang w:val="en-US" w:eastAsia="zh-CN"/>
              </w:rPr>
              <w:t>应急维修措施</w:t>
            </w:r>
            <w:r>
              <w:rPr>
                <w:rFonts w:hint="eastAsia" w:ascii="宋体" w:hAnsi="宋体" w:eastAsia="宋体" w:cs="宋体"/>
                <w:spacing w:val="8"/>
                <w:sz w:val="20"/>
                <w:szCs w:val="20"/>
                <w:lang w:eastAsia="zh-CN"/>
              </w:rPr>
              <w:t>⑤</w:t>
            </w:r>
            <w:r>
              <w:rPr>
                <w:rFonts w:hint="default" w:ascii="宋体" w:hAnsi="宋体" w:eastAsia="宋体" w:cs="宋体"/>
                <w:spacing w:val="8"/>
                <w:sz w:val="20"/>
                <w:szCs w:val="20"/>
                <w:lang w:val="en-US" w:eastAsia="zh-CN"/>
              </w:rPr>
              <w:t>质保期内维护机制</w:t>
            </w:r>
          </w:p>
          <w:p w14:paraId="029AB5BF">
            <w:pPr>
              <w:tabs>
                <w:tab w:val="left" w:pos="5040"/>
              </w:tabs>
              <w:spacing w:before="55"/>
              <w:ind w:left="220" w:right="22" w:rightChars="0"/>
              <w:rPr>
                <w:rFonts w:hint="default" w:ascii="宋体" w:hAnsi="宋体" w:eastAsia="宋体" w:cs="宋体"/>
                <w:spacing w:val="8"/>
                <w:sz w:val="20"/>
                <w:szCs w:val="20"/>
                <w:lang w:eastAsia="zh-CN"/>
              </w:rPr>
            </w:pPr>
            <w:r>
              <w:rPr>
                <w:rFonts w:hint="eastAsia" w:ascii="宋体" w:hAnsi="宋体" w:eastAsia="宋体" w:cs="宋体"/>
                <w:spacing w:val="8"/>
                <w:sz w:val="20"/>
                <w:szCs w:val="20"/>
                <w:lang w:val="en-US" w:eastAsia="zh-CN"/>
              </w:rPr>
              <w:t>上述每一小项合理化建议内容完整、具体针对性，实际操作性强的计</w:t>
            </w:r>
            <w:r>
              <w:rPr>
                <w:rFonts w:hint="eastAsia" w:ascii="宋体" w:hAnsi="宋体" w:cs="宋体"/>
                <w:spacing w:val="8"/>
                <w:sz w:val="20"/>
                <w:szCs w:val="20"/>
                <w:lang w:val="en-US" w:eastAsia="zh-CN"/>
              </w:rPr>
              <w:t>16</w:t>
            </w:r>
            <w:r>
              <w:rPr>
                <w:rFonts w:hint="eastAsia" w:ascii="宋体" w:hAnsi="宋体" w:eastAsia="宋体" w:cs="宋体"/>
                <w:spacing w:val="8"/>
                <w:sz w:val="20"/>
                <w:szCs w:val="20"/>
                <w:lang w:val="en-US" w:eastAsia="zh-CN"/>
              </w:rPr>
              <w:t>分；存在一般缺陷的小项方案得</w:t>
            </w:r>
            <w:r>
              <w:rPr>
                <w:rFonts w:hint="eastAsia" w:ascii="宋体" w:hAnsi="宋体" w:cs="宋体"/>
                <w:spacing w:val="8"/>
                <w:sz w:val="20"/>
                <w:szCs w:val="20"/>
                <w:lang w:val="en-US" w:eastAsia="zh-CN"/>
              </w:rPr>
              <w:t>8</w:t>
            </w:r>
            <w:r>
              <w:rPr>
                <w:rFonts w:hint="eastAsia" w:ascii="宋体" w:hAnsi="宋体" w:eastAsia="宋体" w:cs="宋体"/>
                <w:spacing w:val="8"/>
                <w:sz w:val="20"/>
                <w:szCs w:val="20"/>
                <w:lang w:val="en-US" w:eastAsia="zh-CN"/>
              </w:rPr>
              <w:t>分。（一般缺陷是指方案内容前后不一致、前后逻辑错误、内容有缺失，不影响项目的实施）。未提供或存在重大缺陷的小项方案不得分（重大缺陷是指方案凭空编造、与采购项目和采购需求无关，无法指导项目实施）。</w:t>
            </w:r>
          </w:p>
        </w:tc>
      </w:tr>
      <w:tr w14:paraId="21D2B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4" w:hRule="atLeast"/>
        </w:trPr>
        <w:tc>
          <w:tcPr>
            <w:tcW w:w="517" w:type="dxa"/>
            <w:vMerge w:val="continue"/>
            <w:tcBorders>
              <w:left w:val="single" w:color="000000" w:sz="2" w:space="0"/>
              <w:right w:val="single" w:color="000000" w:sz="2" w:space="0"/>
              <w:tl2br w:val="nil"/>
              <w:tr2bl w:val="nil"/>
            </w:tcBorders>
            <w:noWrap w:val="0"/>
            <w:vAlign w:val="top"/>
          </w:tcPr>
          <w:p w14:paraId="3E7ABD7D">
            <w:pPr>
              <w:spacing w:before="55"/>
              <w:ind w:left="749" w:right="198" w:hanging="542"/>
              <w:jc w:val="center"/>
              <w:rPr>
                <w:rFonts w:hint="default" w:ascii="宋体" w:hAnsi="宋体" w:cs="宋体"/>
                <w:spacing w:val="8"/>
                <w:sz w:val="20"/>
                <w:szCs w:val="20"/>
                <w:lang w:eastAsia="zh-CN"/>
              </w:rPr>
            </w:pPr>
          </w:p>
        </w:tc>
        <w:tc>
          <w:tcPr>
            <w:tcW w:w="1379" w:type="dxa"/>
            <w:vMerge w:val="continue"/>
            <w:tcBorders>
              <w:left w:val="single" w:color="000000" w:sz="2" w:space="0"/>
              <w:right w:val="single" w:color="000000" w:sz="4" w:space="0"/>
              <w:tl2br w:val="nil"/>
              <w:tr2bl w:val="nil"/>
            </w:tcBorders>
            <w:noWrap w:val="0"/>
            <w:vAlign w:val="top"/>
          </w:tcPr>
          <w:p w14:paraId="0568ADDE">
            <w:pPr>
              <w:spacing w:before="55"/>
              <w:ind w:left="749" w:right="198" w:hanging="542"/>
              <w:jc w:val="center"/>
              <w:rPr>
                <w:rFonts w:hint="default" w:ascii="宋体" w:hAnsi="宋体" w:cs="宋体"/>
                <w:spacing w:val="8"/>
                <w:sz w:val="20"/>
                <w:szCs w:val="20"/>
                <w:lang w:eastAsia="zh-CN"/>
              </w:rPr>
            </w:pPr>
          </w:p>
        </w:tc>
        <w:tc>
          <w:tcPr>
            <w:tcW w:w="1829" w:type="dxa"/>
            <w:tcBorders>
              <w:top w:val="single" w:color="000000" w:sz="2" w:space="0"/>
              <w:left w:val="single" w:color="000000" w:sz="4" w:space="0"/>
              <w:bottom w:val="single" w:color="000000" w:sz="2" w:space="0"/>
              <w:right w:val="single" w:color="000000" w:sz="4" w:space="0"/>
              <w:tl2br w:val="nil"/>
              <w:tr2bl w:val="nil"/>
            </w:tcBorders>
            <w:shd w:val="clear" w:color="auto" w:fill="auto"/>
            <w:noWrap w:val="0"/>
            <w:vAlign w:val="center"/>
          </w:tcPr>
          <w:p w14:paraId="31FCCC2D">
            <w:pPr>
              <w:spacing w:before="55"/>
              <w:ind w:left="209" w:leftChars="0" w:right="-81" w:rightChars="0" w:firstLine="0" w:firstLineChars="0"/>
              <w:jc w:val="center"/>
              <w:rPr>
                <w:rFonts w:hint="default" w:ascii="宋体" w:hAnsi="宋体" w:cs="宋体"/>
                <w:spacing w:val="8"/>
                <w:sz w:val="20"/>
                <w:szCs w:val="20"/>
                <w:lang w:eastAsia="zh-CN"/>
              </w:rPr>
            </w:pPr>
            <w:r>
              <w:rPr>
                <w:rFonts w:hint="default" w:ascii="宋体" w:hAnsi="宋体" w:cs="宋体"/>
                <w:spacing w:val="8"/>
                <w:sz w:val="20"/>
                <w:szCs w:val="20"/>
                <w:lang w:eastAsia="zh-CN"/>
              </w:rPr>
              <w:t>类似业绩</w:t>
            </w:r>
          </w:p>
          <w:p w14:paraId="253556D5">
            <w:pPr>
              <w:spacing w:before="55"/>
              <w:ind w:left="749" w:right="198" w:hanging="542"/>
              <w:jc w:val="center"/>
              <w:rPr>
                <w:rFonts w:hint="default" w:ascii="宋体" w:hAnsi="宋体" w:cs="宋体"/>
                <w:spacing w:val="8"/>
                <w:sz w:val="20"/>
                <w:szCs w:val="20"/>
                <w:lang w:val="en-US" w:eastAsia="zh-CN"/>
              </w:rPr>
            </w:pPr>
            <w:r>
              <w:rPr>
                <w:rFonts w:hint="default" w:ascii="宋体" w:hAnsi="宋体" w:cs="宋体"/>
                <w:spacing w:val="8"/>
                <w:sz w:val="20"/>
                <w:szCs w:val="20"/>
                <w:lang w:eastAsia="zh-CN"/>
              </w:rPr>
              <w:t>(</w:t>
            </w:r>
            <w:r>
              <w:rPr>
                <w:rFonts w:hint="eastAsia" w:ascii="宋体" w:hAnsi="宋体" w:cs="宋体"/>
                <w:spacing w:val="8"/>
                <w:sz w:val="20"/>
                <w:szCs w:val="20"/>
                <w:lang w:val="en-US" w:eastAsia="zh-CN"/>
              </w:rPr>
              <w:t>4</w:t>
            </w:r>
            <w:r>
              <w:rPr>
                <w:rFonts w:hint="default" w:ascii="宋体" w:hAnsi="宋体" w:cs="宋体"/>
                <w:spacing w:val="8"/>
                <w:sz w:val="20"/>
                <w:szCs w:val="20"/>
                <w:lang w:eastAsia="zh-CN"/>
              </w:rPr>
              <w:t>分)</w:t>
            </w:r>
          </w:p>
        </w:tc>
        <w:tc>
          <w:tcPr>
            <w:tcW w:w="5283" w:type="dxa"/>
            <w:tcBorders>
              <w:top w:val="single" w:color="000000" w:sz="2" w:space="0"/>
              <w:left w:val="single" w:color="000000" w:sz="4" w:space="0"/>
              <w:bottom w:val="single" w:color="000000" w:sz="2" w:space="0"/>
              <w:right w:val="single" w:color="000000" w:sz="2" w:space="0"/>
              <w:tl2br w:val="nil"/>
              <w:tr2bl w:val="nil"/>
            </w:tcBorders>
            <w:shd w:val="clear" w:color="auto" w:fill="auto"/>
            <w:noWrap w:val="0"/>
            <w:vAlign w:val="top"/>
          </w:tcPr>
          <w:p w14:paraId="10DB6C2D">
            <w:pPr>
              <w:tabs>
                <w:tab w:val="left" w:pos="5040"/>
              </w:tabs>
              <w:spacing w:before="55"/>
              <w:ind w:left="220" w:right="22" w:rightChars="0"/>
              <w:rPr>
                <w:rFonts w:hint="default" w:ascii="宋体" w:hAnsi="宋体" w:eastAsia="宋体" w:cs="宋体"/>
                <w:spacing w:val="8"/>
                <w:sz w:val="20"/>
                <w:szCs w:val="20"/>
                <w:lang w:eastAsia="zh-CN"/>
              </w:rPr>
            </w:pPr>
            <w:r>
              <w:rPr>
                <w:rFonts w:hint="default" w:ascii="宋体" w:hAnsi="宋体" w:eastAsia="宋体" w:cs="宋体"/>
                <w:spacing w:val="8"/>
                <w:sz w:val="20"/>
                <w:szCs w:val="20"/>
                <w:lang w:eastAsia="zh-CN"/>
              </w:rPr>
              <w:t>供应商具备类似</w:t>
            </w:r>
            <w:r>
              <w:rPr>
                <w:rFonts w:hint="eastAsia" w:ascii="宋体" w:hAnsi="宋体" w:eastAsia="宋体" w:cs="宋体"/>
                <w:spacing w:val="8"/>
                <w:sz w:val="20"/>
                <w:szCs w:val="20"/>
                <w:lang w:eastAsia="zh-CN"/>
              </w:rPr>
              <w:t>建筑</w:t>
            </w:r>
            <w:r>
              <w:rPr>
                <w:rFonts w:hint="default" w:ascii="宋体" w:hAnsi="宋体" w:eastAsia="宋体" w:cs="宋体"/>
                <w:spacing w:val="8"/>
                <w:sz w:val="20"/>
                <w:szCs w:val="20"/>
                <w:lang w:eastAsia="zh-CN"/>
              </w:rPr>
              <w:t>工程类似项目业绩，每提供一个计</w:t>
            </w:r>
            <w:r>
              <w:rPr>
                <w:rFonts w:hint="eastAsia" w:ascii="宋体" w:hAnsi="宋体" w:cs="宋体"/>
                <w:spacing w:val="8"/>
                <w:sz w:val="20"/>
                <w:szCs w:val="20"/>
                <w:lang w:val="en-US" w:eastAsia="zh-CN"/>
              </w:rPr>
              <w:t>2</w:t>
            </w:r>
            <w:r>
              <w:rPr>
                <w:rFonts w:hint="default" w:ascii="宋体" w:hAnsi="宋体" w:eastAsia="宋体" w:cs="宋体"/>
                <w:spacing w:val="8"/>
                <w:sz w:val="20"/>
                <w:szCs w:val="20"/>
                <w:lang w:eastAsia="zh-CN"/>
              </w:rPr>
              <w:t>分，最多得</w:t>
            </w:r>
            <w:r>
              <w:rPr>
                <w:rFonts w:hint="eastAsia" w:ascii="宋体" w:hAnsi="宋体" w:cs="宋体"/>
                <w:spacing w:val="8"/>
                <w:sz w:val="20"/>
                <w:szCs w:val="20"/>
                <w:lang w:val="en-US" w:eastAsia="zh-CN"/>
              </w:rPr>
              <w:t>4</w:t>
            </w:r>
            <w:r>
              <w:rPr>
                <w:rFonts w:hint="default" w:ascii="宋体" w:hAnsi="宋体" w:eastAsia="宋体" w:cs="宋体"/>
                <w:spacing w:val="8"/>
                <w:sz w:val="20"/>
                <w:szCs w:val="20"/>
                <w:lang w:eastAsia="zh-CN"/>
              </w:rPr>
              <w:t>分；</w:t>
            </w:r>
          </w:p>
          <w:p w14:paraId="38C55EB0">
            <w:pPr>
              <w:tabs>
                <w:tab w:val="left" w:pos="5040"/>
              </w:tabs>
              <w:spacing w:before="55"/>
              <w:ind w:left="220" w:right="22" w:rightChars="0"/>
              <w:rPr>
                <w:rFonts w:hint="default" w:ascii="宋体" w:hAnsi="宋体" w:eastAsia="宋体" w:cs="宋体"/>
                <w:spacing w:val="8"/>
                <w:sz w:val="20"/>
                <w:szCs w:val="20"/>
                <w:lang w:val="en-US" w:eastAsia="zh-CN"/>
              </w:rPr>
            </w:pPr>
            <w:r>
              <w:rPr>
                <w:rFonts w:hint="eastAsia" w:ascii="宋体" w:hAnsi="宋体" w:cs="宋体"/>
                <w:spacing w:val="8"/>
                <w:sz w:val="20"/>
                <w:szCs w:val="20"/>
                <w:lang w:eastAsia="zh-CN"/>
              </w:rPr>
              <w:t>注：</w:t>
            </w:r>
            <w:r>
              <w:rPr>
                <w:rFonts w:hint="default" w:ascii="宋体" w:hAnsi="宋体" w:eastAsia="宋体" w:cs="宋体"/>
                <w:spacing w:val="8"/>
                <w:sz w:val="20"/>
                <w:szCs w:val="20"/>
                <w:lang w:eastAsia="zh-CN"/>
              </w:rPr>
              <w:t>1、</w:t>
            </w:r>
            <w:r>
              <w:rPr>
                <w:rFonts w:hint="eastAsia" w:ascii="宋体" w:hAnsi="宋体" w:cs="宋体"/>
                <w:spacing w:val="8"/>
                <w:sz w:val="20"/>
                <w:szCs w:val="20"/>
                <w:lang w:eastAsia="zh-CN"/>
              </w:rPr>
              <w:t>近三年</w:t>
            </w:r>
            <w:r>
              <w:rPr>
                <w:rFonts w:hint="default" w:ascii="宋体" w:hAnsi="宋体" w:eastAsia="宋体" w:cs="宋体"/>
                <w:spacing w:val="8"/>
                <w:sz w:val="20"/>
                <w:szCs w:val="20"/>
                <w:lang w:eastAsia="zh-CN"/>
              </w:rPr>
              <w:t>类似业绩证明材料以中标通知书或合同协议书和工程竣工验收资料为准；</w:t>
            </w:r>
          </w:p>
        </w:tc>
      </w:tr>
    </w:tbl>
    <w:p w14:paraId="6F1E8771">
      <w:pPr>
        <w:spacing w:before="178"/>
        <w:ind w:left="610"/>
        <w:rPr>
          <w:rFonts w:hint="default" w:ascii="宋体" w:hAnsi="宋体" w:cs="宋体"/>
          <w:sz w:val="23"/>
          <w:szCs w:val="23"/>
        </w:rPr>
      </w:pPr>
      <w:r>
        <w:rPr>
          <w:rFonts w:hint="eastAsia" w:ascii="Times New Roman" w:hAnsi="Times New Roman" w:eastAsia="Times New Roman" w:cs="Times New Roman"/>
          <w:b/>
          <w:spacing w:val="10"/>
          <w:sz w:val="23"/>
          <w:szCs w:val="23"/>
        </w:rPr>
        <w:t>1</w:t>
      </w:r>
      <w:r>
        <w:rPr>
          <w:rFonts w:hint="eastAsia" w:ascii="Times New Roman" w:hAnsi="Times New Roman" w:eastAsia="Times New Roman" w:cs="Times New Roman"/>
          <w:spacing w:val="6"/>
          <w:sz w:val="23"/>
          <w:szCs w:val="23"/>
        </w:rPr>
        <w:t xml:space="preserve"> </w:t>
      </w:r>
      <w:r>
        <w:rPr>
          <w:rFonts w:hint="default" w:ascii="宋体" w:hAnsi="宋体" w:cs="宋体"/>
          <w:spacing w:val="5"/>
          <w:sz w:val="23"/>
          <w:szCs w:val="23"/>
        </w:rPr>
        <w:t>、说明：未按要求提供资料的不计分。</w:t>
      </w:r>
    </w:p>
    <w:p w14:paraId="13BDFED8">
      <w:pPr>
        <w:spacing w:before="181"/>
        <w:ind w:left="600"/>
        <w:rPr>
          <w:rFonts w:hint="default" w:ascii="宋体" w:hAnsi="宋体" w:cs="宋体"/>
          <w:sz w:val="23"/>
          <w:szCs w:val="23"/>
        </w:rPr>
      </w:pPr>
      <w:r>
        <w:rPr>
          <w:rFonts w:hint="eastAsia" w:ascii="Times New Roman" w:hAnsi="Times New Roman" w:eastAsia="Times New Roman" w:cs="Times New Roman"/>
          <w:b/>
          <w:spacing w:val="16"/>
          <w:sz w:val="23"/>
          <w:szCs w:val="23"/>
        </w:rPr>
        <w:t>2</w:t>
      </w:r>
      <w:r>
        <w:rPr>
          <w:rFonts w:hint="eastAsia" w:ascii="Times New Roman" w:hAnsi="Times New Roman" w:eastAsia="Times New Roman" w:cs="Times New Roman"/>
          <w:spacing w:val="16"/>
          <w:sz w:val="23"/>
          <w:szCs w:val="23"/>
        </w:rPr>
        <w:t xml:space="preserve"> </w:t>
      </w:r>
      <w:r>
        <w:rPr>
          <w:rFonts w:hint="default" w:ascii="宋体" w:hAnsi="宋体" w:cs="宋体"/>
          <w:spacing w:val="12"/>
          <w:sz w:val="23"/>
          <w:szCs w:val="23"/>
        </w:rPr>
        <w:t>、</w:t>
      </w:r>
      <w:r>
        <w:rPr>
          <w:rFonts w:hint="default" w:ascii="宋体" w:hAnsi="宋体" w:cs="宋体"/>
          <w:spacing w:val="8"/>
          <w:sz w:val="23"/>
          <w:szCs w:val="23"/>
        </w:rPr>
        <w:t>经查实属于供应商提供虚假资料骗取中标的，中标无效，给采购人造成损失</w:t>
      </w:r>
    </w:p>
    <w:p w14:paraId="59F5627C">
      <w:pPr>
        <w:spacing w:before="181" w:line="230" w:lineRule="auto"/>
        <w:ind w:left="143"/>
        <w:outlineLvl w:val="0"/>
        <w:rPr>
          <w:rFonts w:hint="default" w:ascii="宋体" w:hAnsi="宋体" w:cs="宋体"/>
          <w:sz w:val="23"/>
          <w:szCs w:val="23"/>
        </w:rPr>
      </w:pPr>
      <w:r>
        <w:rPr>
          <w:rFonts w:hint="default" w:ascii="宋体" w:hAnsi="宋体" w:cs="宋体"/>
          <w:spacing w:val="18"/>
          <w:sz w:val="23"/>
          <w:szCs w:val="23"/>
        </w:rPr>
        <w:t>的，</w:t>
      </w:r>
      <w:r>
        <w:rPr>
          <w:rFonts w:hint="default" w:ascii="宋体" w:hAnsi="宋体" w:cs="宋体"/>
          <w:spacing w:val="15"/>
          <w:sz w:val="23"/>
          <w:szCs w:val="23"/>
        </w:rPr>
        <w:t>依</w:t>
      </w:r>
      <w:r>
        <w:rPr>
          <w:rFonts w:hint="default" w:ascii="宋体" w:hAnsi="宋体" w:cs="宋体"/>
          <w:spacing w:val="9"/>
          <w:sz w:val="23"/>
          <w:szCs w:val="23"/>
        </w:rPr>
        <w:t>法承担赔偿责任，并将情况报同级财政主管部门，按相关法律法规进行处罚。</w:t>
      </w:r>
    </w:p>
    <w:p w14:paraId="0C627E41">
      <w:pPr>
        <w:rPr>
          <w:rFonts w:hint="default"/>
          <w:sz w:val="21"/>
          <w:szCs w:val="21"/>
        </w:rPr>
        <w:sectPr>
          <w:footerReference r:id="rId21" w:type="default"/>
          <w:pgSz w:w="11906" w:h="16839"/>
          <w:pgMar w:top="1426" w:right="1446" w:bottom="1259" w:left="1445" w:header="0" w:footer="1099" w:gutter="0"/>
          <w:lnNumType w:countBy="0" w:distance="360"/>
          <w:cols w:space="720" w:num="1"/>
        </w:sectPr>
      </w:pPr>
    </w:p>
    <w:p w14:paraId="24218393">
      <w:pPr>
        <w:spacing w:before="338" w:line="224" w:lineRule="auto"/>
        <w:jc w:val="center"/>
        <w:rPr>
          <w:rFonts w:hint="default" w:ascii="宋体" w:hAnsi="宋体" w:cs="宋体"/>
          <w:sz w:val="36"/>
          <w:szCs w:val="36"/>
        </w:rPr>
      </w:pPr>
      <w:bookmarkStart w:id="29" w:name="_bookmark28"/>
      <w:bookmarkEnd w:id="29"/>
      <w:r>
        <w:rPr>
          <w:rFonts w:hint="default" w:ascii="宋体" w:hAnsi="宋体" w:cs="宋体"/>
          <w:spacing w:val="18"/>
          <w:sz w:val="36"/>
          <w:szCs w:val="36"/>
        </w:rPr>
        <w:t>第</w:t>
      </w:r>
      <w:r>
        <w:rPr>
          <w:rFonts w:hint="default" w:ascii="宋体" w:hAnsi="宋体" w:cs="宋体"/>
          <w:spacing w:val="9"/>
          <w:sz w:val="36"/>
          <w:szCs w:val="36"/>
        </w:rPr>
        <w:t>四章  政府采购合同格式条款</w:t>
      </w:r>
    </w:p>
    <w:p w14:paraId="5CC4F073">
      <w:pPr>
        <w:spacing w:line="265" w:lineRule="auto"/>
        <w:rPr>
          <w:rFonts w:hint="default"/>
          <w:sz w:val="21"/>
          <w:szCs w:val="21"/>
        </w:rPr>
      </w:pPr>
    </w:p>
    <w:p w14:paraId="57CC691C">
      <w:pPr>
        <w:spacing w:before="91" w:line="219" w:lineRule="auto"/>
        <w:ind w:left="2708"/>
        <w:outlineLvl w:val="1"/>
        <w:rPr>
          <w:rFonts w:hint="default" w:ascii="宋体" w:hAnsi="宋体" w:cs="宋体"/>
          <w:sz w:val="28"/>
          <w:szCs w:val="28"/>
        </w:rPr>
      </w:pPr>
      <w:r>
        <w:rPr>
          <w:rFonts w:hint="default" w:ascii="宋体" w:hAnsi="宋体" w:cs="宋体"/>
          <w:spacing w:val="1"/>
          <w:sz w:val="28"/>
          <w:szCs w:val="28"/>
        </w:rPr>
        <w:t>第一</w:t>
      </w:r>
      <w:r>
        <w:rPr>
          <w:rFonts w:hint="default" w:ascii="宋体" w:hAnsi="宋体" w:cs="宋体"/>
          <w:sz w:val="28"/>
          <w:szCs w:val="28"/>
        </w:rPr>
        <w:t>部分  政府采购合同协议书</w:t>
      </w:r>
    </w:p>
    <w:p w14:paraId="4F3064B2">
      <w:pPr>
        <w:spacing w:before="343" w:line="579" w:lineRule="exact"/>
        <w:ind w:left="2558"/>
        <w:rPr>
          <w:rFonts w:hint="eastAsia" w:ascii="黑体" w:hAnsi="黑体" w:eastAsia="黑体" w:cs="黑体"/>
          <w:sz w:val="35"/>
          <w:szCs w:val="35"/>
        </w:rPr>
      </w:pPr>
      <w:r>
        <w:rPr>
          <w:rFonts w:hint="eastAsia" w:ascii="黑体" w:hAnsi="黑体" w:eastAsia="黑体" w:cs="黑体"/>
          <w:spacing w:val="14"/>
          <w:position w:val="4"/>
          <w:sz w:val="35"/>
          <w:szCs w:val="35"/>
        </w:rPr>
        <w:t>一</w:t>
      </w:r>
      <w:r>
        <w:rPr>
          <w:rFonts w:hint="eastAsia" w:ascii="黑体" w:hAnsi="黑体" w:eastAsia="黑体" w:cs="黑体"/>
          <w:spacing w:val="9"/>
          <w:position w:val="4"/>
          <w:sz w:val="35"/>
          <w:szCs w:val="35"/>
        </w:rPr>
        <w:t>、政府采购合同协议书</w:t>
      </w:r>
    </w:p>
    <w:p w14:paraId="30281ADF">
      <w:pPr>
        <w:spacing w:before="104" w:line="227" w:lineRule="auto"/>
        <w:ind w:left="4800"/>
        <w:rPr>
          <w:rFonts w:hint="default" w:ascii="宋体" w:hAnsi="宋体" w:cs="宋体"/>
          <w:sz w:val="23"/>
          <w:szCs w:val="23"/>
        </w:rPr>
      </w:pPr>
      <w:r>
        <w:rPr>
          <w:rFonts w:hint="default" w:ascii="宋体" w:hAnsi="宋体" w:cs="宋体"/>
          <w:spacing w:val="9"/>
          <w:sz w:val="23"/>
          <w:szCs w:val="23"/>
        </w:rPr>
        <w:t>采</w:t>
      </w:r>
      <w:r>
        <w:rPr>
          <w:rFonts w:hint="default" w:ascii="宋体" w:hAnsi="宋体" w:cs="宋体"/>
          <w:spacing w:val="7"/>
          <w:sz w:val="23"/>
          <w:szCs w:val="23"/>
        </w:rPr>
        <w:t>购合同编号：</w:t>
      </w:r>
      <w:r>
        <w:rPr>
          <w:rFonts w:hint="default" w:ascii="宋体" w:hAnsi="宋体" w:cs="宋体"/>
          <w:sz w:val="23"/>
          <w:szCs w:val="23"/>
          <w:u w:val="single" w:color="auto"/>
        </w:rPr>
        <w:t xml:space="preserve">                   </w:t>
      </w:r>
    </w:p>
    <w:p w14:paraId="76B94F6F">
      <w:pPr>
        <w:spacing w:line="345" w:lineRule="auto"/>
        <w:rPr>
          <w:rFonts w:hint="default"/>
          <w:sz w:val="21"/>
          <w:szCs w:val="21"/>
        </w:rPr>
      </w:pPr>
    </w:p>
    <w:p w14:paraId="6A62F76E">
      <w:pPr>
        <w:spacing w:line="346" w:lineRule="auto"/>
        <w:rPr>
          <w:rFonts w:hint="default"/>
          <w:sz w:val="21"/>
          <w:szCs w:val="21"/>
        </w:rPr>
      </w:pPr>
    </w:p>
    <w:p w14:paraId="028A1FB9">
      <w:pPr>
        <w:spacing w:before="75" w:line="376" w:lineRule="auto"/>
        <w:ind w:left="480"/>
        <w:rPr>
          <w:rFonts w:hint="default" w:ascii="宋体" w:hAnsi="宋体" w:cs="宋体"/>
          <w:sz w:val="23"/>
          <w:szCs w:val="23"/>
        </w:rPr>
      </w:pPr>
      <w:r>
        <w:rPr>
          <w:rFonts w:hint="default" w:ascii="宋体" w:hAnsi="宋体" w:cs="宋体"/>
          <w:spacing w:val="1"/>
          <w:sz w:val="23"/>
          <w:szCs w:val="23"/>
        </w:rPr>
        <w:t>采购人 (全称) ：</w:t>
      </w:r>
      <w:r>
        <w:rPr>
          <w:rFonts w:hint="default" w:ascii="宋体" w:hAnsi="宋体" w:cs="宋体"/>
          <w:spacing w:val="1"/>
          <w:sz w:val="23"/>
          <w:szCs w:val="23"/>
          <w:u w:val="single" w:color="auto"/>
        </w:rPr>
        <w:t xml:space="preserve">      </w:t>
      </w:r>
      <w:r>
        <w:rPr>
          <w:rFonts w:hint="default" w:ascii="宋体" w:hAnsi="宋体" w:cs="宋体"/>
          <w:sz w:val="23"/>
          <w:szCs w:val="23"/>
          <w:u w:val="single" w:color="auto"/>
        </w:rPr>
        <w:t xml:space="preserve">                          </w:t>
      </w:r>
      <w:r>
        <w:rPr>
          <w:rFonts w:hint="default" w:ascii="宋体" w:hAnsi="宋体" w:cs="宋体"/>
          <w:sz w:val="23"/>
          <w:szCs w:val="23"/>
        </w:rPr>
        <w:t>(甲方)</w:t>
      </w:r>
    </w:p>
    <w:p w14:paraId="0796BDD8">
      <w:pPr>
        <w:spacing w:line="226" w:lineRule="auto"/>
        <w:ind w:left="481"/>
        <w:rPr>
          <w:rFonts w:hint="default" w:ascii="宋体" w:hAnsi="宋体" w:cs="宋体"/>
          <w:sz w:val="23"/>
          <w:szCs w:val="23"/>
        </w:rPr>
      </w:pPr>
      <w:r>
        <w:rPr>
          <w:rFonts w:hint="default" w:ascii="宋体" w:hAnsi="宋体" w:cs="宋体"/>
          <w:spacing w:val="1"/>
          <w:sz w:val="23"/>
          <w:szCs w:val="23"/>
        </w:rPr>
        <w:t>供应商 (全称) ：</w:t>
      </w:r>
      <w:r>
        <w:rPr>
          <w:rFonts w:hint="default" w:ascii="宋体" w:hAnsi="宋体" w:cs="宋体"/>
          <w:spacing w:val="1"/>
          <w:sz w:val="23"/>
          <w:szCs w:val="23"/>
          <w:u w:val="single" w:color="auto"/>
        </w:rPr>
        <w:t xml:space="preserve">     </w:t>
      </w:r>
      <w:r>
        <w:rPr>
          <w:rFonts w:hint="default" w:ascii="宋体" w:hAnsi="宋体" w:cs="宋体"/>
          <w:sz w:val="23"/>
          <w:szCs w:val="23"/>
          <w:u w:val="single" w:color="auto"/>
        </w:rPr>
        <w:t xml:space="preserve">                           </w:t>
      </w:r>
      <w:r>
        <w:rPr>
          <w:rFonts w:hint="default" w:ascii="宋体" w:hAnsi="宋体" w:cs="宋体"/>
          <w:sz w:val="23"/>
          <w:szCs w:val="23"/>
        </w:rPr>
        <w:t>(乙方)</w:t>
      </w:r>
    </w:p>
    <w:p w14:paraId="6AF3E462">
      <w:pPr>
        <w:spacing w:line="266" w:lineRule="auto"/>
        <w:rPr>
          <w:rFonts w:hint="default"/>
          <w:sz w:val="21"/>
          <w:szCs w:val="21"/>
        </w:rPr>
      </w:pPr>
    </w:p>
    <w:p w14:paraId="0396A9F0">
      <w:pPr>
        <w:spacing w:line="266" w:lineRule="auto"/>
        <w:rPr>
          <w:rFonts w:hint="default"/>
          <w:sz w:val="21"/>
          <w:szCs w:val="21"/>
        </w:rPr>
      </w:pPr>
    </w:p>
    <w:p w14:paraId="30B9BBD2">
      <w:pPr>
        <w:spacing w:before="72" w:line="221" w:lineRule="auto"/>
        <w:ind w:left="442"/>
        <w:rPr>
          <w:rFonts w:hint="default" w:ascii="宋体" w:hAnsi="宋体" w:cs="宋体"/>
          <w:sz w:val="22"/>
          <w:szCs w:val="22"/>
        </w:rPr>
      </w:pPr>
      <w:r>
        <w:rPr>
          <w:rFonts w:hint="default" w:ascii="宋体" w:hAnsi="宋体" w:cs="宋体"/>
          <w:spacing w:val="-1"/>
          <w:sz w:val="22"/>
          <w:szCs w:val="22"/>
        </w:rPr>
        <w:t>为了保护甲、乙双方合法权益，根据《中华人民共</w:t>
      </w:r>
      <w:r>
        <w:rPr>
          <w:rFonts w:hint="default" w:ascii="宋体" w:hAnsi="宋体" w:cs="宋体"/>
          <w:sz w:val="22"/>
          <w:szCs w:val="22"/>
        </w:rPr>
        <w:t>和国民法典》、《中华人民共和国政</w:t>
      </w:r>
    </w:p>
    <w:p w14:paraId="345BF2F9">
      <w:pPr>
        <w:spacing w:before="165" w:line="219" w:lineRule="auto"/>
        <w:rPr>
          <w:rFonts w:hint="default" w:ascii="宋体" w:hAnsi="宋体" w:cs="宋体"/>
          <w:sz w:val="22"/>
          <w:szCs w:val="22"/>
        </w:rPr>
      </w:pPr>
      <w:r>
        <w:rPr>
          <w:rFonts w:hint="default" w:ascii="宋体" w:hAnsi="宋体" w:cs="宋体"/>
          <w:spacing w:val="-1"/>
          <w:sz w:val="22"/>
          <w:szCs w:val="22"/>
        </w:rPr>
        <w:t>府采购法》及其</w:t>
      </w:r>
      <w:r>
        <w:rPr>
          <w:rFonts w:hint="default" w:ascii="宋体" w:hAnsi="宋体" w:cs="宋体"/>
          <w:sz w:val="22"/>
          <w:szCs w:val="22"/>
        </w:rPr>
        <w:t>他有关法律、法规、规章，双方签订本合同协议书。</w:t>
      </w:r>
    </w:p>
    <w:p w14:paraId="7FBD889B">
      <w:pPr>
        <w:spacing w:before="171" w:line="310" w:lineRule="exact"/>
        <w:ind w:left="499"/>
        <w:rPr>
          <w:rFonts w:hint="default" w:ascii="宋体" w:hAnsi="宋体" w:cs="宋体"/>
          <w:sz w:val="23"/>
          <w:szCs w:val="23"/>
        </w:rPr>
      </w:pPr>
      <w:r>
        <w:rPr>
          <w:rFonts w:hint="default" w:ascii="宋体" w:hAnsi="宋体" w:cs="宋体"/>
          <w:spacing w:val="5"/>
          <w:position w:val="1"/>
          <w:sz w:val="23"/>
          <w:szCs w:val="23"/>
        </w:rPr>
        <w:t>1</w:t>
      </w:r>
      <w:r>
        <w:rPr>
          <w:rFonts w:hint="default" w:ascii="宋体" w:hAnsi="宋体" w:cs="宋体"/>
          <w:spacing w:val="4"/>
          <w:position w:val="1"/>
          <w:sz w:val="23"/>
          <w:szCs w:val="23"/>
        </w:rPr>
        <w:t>.项目信息</w:t>
      </w:r>
    </w:p>
    <w:p w14:paraId="286102AC">
      <w:pPr>
        <w:spacing w:before="153" w:line="219" w:lineRule="auto"/>
        <w:ind w:left="926"/>
        <w:rPr>
          <w:rFonts w:hint="default" w:ascii="宋体" w:hAnsi="宋体" w:cs="宋体"/>
          <w:sz w:val="22"/>
          <w:szCs w:val="22"/>
        </w:rPr>
      </w:pPr>
      <w:r>
        <w:rPr>
          <w:rFonts w:hint="default" w:ascii="宋体" w:hAnsi="宋体" w:cs="宋体"/>
          <w:spacing w:val="-1"/>
          <w:sz w:val="22"/>
          <w:szCs w:val="22"/>
        </w:rPr>
        <w:t>(1) 采购项目名称：</w:t>
      </w:r>
      <w:r>
        <w:rPr>
          <w:rFonts w:hint="default" w:ascii="宋体" w:hAnsi="宋体" w:cs="宋体"/>
          <w:spacing w:val="-1"/>
          <w:sz w:val="22"/>
          <w:szCs w:val="22"/>
          <w:u w:val="single" w:color="auto"/>
        </w:rPr>
        <w:t xml:space="preserve">    </w:t>
      </w:r>
      <w:r>
        <w:rPr>
          <w:rFonts w:hint="default" w:ascii="宋体" w:hAnsi="宋体" w:cs="宋体"/>
          <w:sz w:val="22"/>
          <w:szCs w:val="22"/>
          <w:u w:val="single" w:color="auto"/>
        </w:rPr>
        <w:t xml:space="preserve">                                      </w:t>
      </w:r>
      <w:r>
        <w:rPr>
          <w:rFonts w:hint="default" w:ascii="宋体" w:hAnsi="宋体" w:cs="宋体"/>
          <w:sz w:val="22"/>
          <w:szCs w:val="22"/>
        </w:rPr>
        <w:t>。</w:t>
      </w:r>
    </w:p>
    <w:p w14:paraId="30F5EFA2">
      <w:pPr>
        <w:spacing w:before="166" w:line="219" w:lineRule="auto"/>
        <w:ind w:left="926"/>
        <w:rPr>
          <w:rFonts w:hint="default" w:ascii="宋体" w:hAnsi="宋体" w:cs="宋体"/>
          <w:sz w:val="22"/>
          <w:szCs w:val="22"/>
        </w:rPr>
      </w:pPr>
      <w:r>
        <w:rPr>
          <w:rFonts w:hint="default" w:ascii="宋体" w:hAnsi="宋体" w:cs="宋体"/>
          <w:spacing w:val="-1"/>
          <w:sz w:val="22"/>
          <w:szCs w:val="22"/>
        </w:rPr>
        <w:t>(2) 采购计划编号：</w:t>
      </w:r>
      <w:r>
        <w:rPr>
          <w:rFonts w:hint="default" w:ascii="宋体" w:hAnsi="宋体" w:cs="宋体"/>
          <w:spacing w:val="-1"/>
          <w:sz w:val="22"/>
          <w:szCs w:val="22"/>
          <w:u w:val="single" w:color="auto"/>
        </w:rPr>
        <w:t xml:space="preserve">      </w:t>
      </w:r>
      <w:r>
        <w:rPr>
          <w:rFonts w:hint="default" w:ascii="宋体" w:hAnsi="宋体" w:cs="宋体"/>
          <w:sz w:val="22"/>
          <w:szCs w:val="22"/>
          <w:u w:val="single" w:color="auto"/>
        </w:rPr>
        <w:t xml:space="preserve">                     </w:t>
      </w:r>
      <w:r>
        <w:rPr>
          <w:rFonts w:hint="default" w:ascii="宋体" w:hAnsi="宋体" w:cs="宋体"/>
          <w:sz w:val="22"/>
          <w:szCs w:val="22"/>
        </w:rPr>
        <w:t>。</w:t>
      </w:r>
    </w:p>
    <w:p w14:paraId="19C1DFF9">
      <w:pPr>
        <w:spacing w:before="168" w:line="220" w:lineRule="auto"/>
        <w:ind w:left="885"/>
        <w:rPr>
          <w:rFonts w:hint="default" w:ascii="宋体" w:hAnsi="宋体" w:cs="宋体"/>
          <w:sz w:val="22"/>
          <w:szCs w:val="22"/>
        </w:rPr>
      </w:pPr>
      <w:r>
        <w:rPr>
          <w:rFonts w:hint="default" w:ascii="宋体" w:hAnsi="宋体" w:cs="宋体"/>
          <w:spacing w:val="-1"/>
          <w:sz w:val="22"/>
          <w:szCs w:val="22"/>
        </w:rPr>
        <w:t>(3) 项目内容：</w:t>
      </w:r>
      <w:r>
        <w:rPr>
          <w:rFonts w:hint="default" w:ascii="宋体" w:hAnsi="宋体" w:cs="宋体"/>
          <w:spacing w:val="-1"/>
          <w:sz w:val="22"/>
          <w:szCs w:val="22"/>
          <w:u w:val="single" w:color="auto"/>
        </w:rPr>
        <w:t xml:space="preserve">       </w:t>
      </w:r>
      <w:r>
        <w:rPr>
          <w:rFonts w:hint="default" w:ascii="宋体" w:hAnsi="宋体" w:cs="宋体"/>
          <w:sz w:val="22"/>
          <w:szCs w:val="22"/>
          <w:u w:val="single" w:color="auto"/>
        </w:rPr>
        <w:t xml:space="preserve">              </w:t>
      </w:r>
      <w:r>
        <w:rPr>
          <w:rFonts w:hint="default" w:ascii="宋体" w:hAnsi="宋体" w:cs="宋体"/>
          <w:sz w:val="22"/>
          <w:szCs w:val="22"/>
        </w:rPr>
        <w:t>。</w:t>
      </w:r>
    </w:p>
    <w:p w14:paraId="1206614F">
      <w:pPr>
        <w:spacing w:before="286" w:line="217" w:lineRule="auto"/>
        <w:ind w:left="885"/>
        <w:rPr>
          <w:rFonts w:hint="default" w:ascii="宋体" w:hAnsi="宋体" w:cs="宋体"/>
          <w:sz w:val="22"/>
          <w:szCs w:val="22"/>
        </w:rPr>
      </w:pPr>
      <w:r>
        <w:rPr>
          <w:rFonts w:hint="default" w:ascii="宋体" w:hAnsi="宋体" w:cs="宋体"/>
          <w:spacing w:val="-1"/>
          <w:sz w:val="22"/>
          <w:szCs w:val="22"/>
        </w:rPr>
        <w:t>(4) 项目负责人：</w:t>
      </w:r>
      <w:r>
        <w:rPr>
          <w:rFonts w:hint="default" w:ascii="宋体" w:hAnsi="宋体" w:cs="宋体"/>
          <w:spacing w:val="-1"/>
          <w:sz w:val="22"/>
          <w:szCs w:val="22"/>
          <w:u w:val="single" w:color="auto"/>
        </w:rPr>
        <w:t xml:space="preserve">     </w:t>
      </w:r>
      <w:r>
        <w:rPr>
          <w:rFonts w:hint="default" w:ascii="宋体" w:hAnsi="宋体" w:cs="宋体"/>
          <w:sz w:val="22"/>
          <w:szCs w:val="22"/>
          <w:u w:val="single" w:color="auto"/>
        </w:rPr>
        <w:t xml:space="preserve">          </w:t>
      </w:r>
      <w:r>
        <w:rPr>
          <w:rFonts w:hint="default" w:ascii="宋体" w:hAnsi="宋体" w:cs="宋体"/>
          <w:sz w:val="22"/>
          <w:szCs w:val="22"/>
        </w:rPr>
        <w:t>。</w:t>
      </w:r>
    </w:p>
    <w:p w14:paraId="164868A6">
      <w:pPr>
        <w:spacing w:before="288" w:line="222" w:lineRule="auto"/>
        <w:ind w:left="885"/>
        <w:rPr>
          <w:rFonts w:hint="default" w:ascii="宋体" w:hAnsi="宋体" w:cs="宋体"/>
          <w:sz w:val="22"/>
          <w:szCs w:val="22"/>
        </w:rPr>
      </w:pPr>
      <w:r>
        <w:rPr>
          <w:rFonts w:hint="default" w:ascii="宋体" w:hAnsi="宋体" w:cs="宋体"/>
          <w:spacing w:val="-1"/>
          <w:sz w:val="22"/>
          <w:szCs w:val="22"/>
        </w:rPr>
        <w:t>(5) 联系电话：</w:t>
      </w:r>
      <w:r>
        <w:rPr>
          <w:rFonts w:hint="default" w:ascii="宋体" w:hAnsi="宋体" w:cs="宋体"/>
          <w:spacing w:val="-1"/>
          <w:sz w:val="22"/>
          <w:szCs w:val="22"/>
          <w:u w:val="single" w:color="auto"/>
        </w:rPr>
        <w:t xml:space="preserve">       </w:t>
      </w:r>
      <w:r>
        <w:rPr>
          <w:rFonts w:hint="default" w:ascii="宋体" w:hAnsi="宋体" w:cs="宋体"/>
          <w:sz w:val="22"/>
          <w:szCs w:val="22"/>
          <w:u w:val="single" w:color="auto"/>
        </w:rPr>
        <w:t xml:space="preserve">        </w:t>
      </w:r>
      <w:r>
        <w:rPr>
          <w:rFonts w:hint="default" w:ascii="宋体" w:hAnsi="宋体" w:cs="宋体"/>
          <w:sz w:val="22"/>
          <w:szCs w:val="22"/>
        </w:rPr>
        <w:t>。</w:t>
      </w:r>
    </w:p>
    <w:p w14:paraId="17B4F8C5">
      <w:pPr>
        <w:spacing w:before="168" w:line="310" w:lineRule="exact"/>
        <w:ind w:left="472"/>
        <w:rPr>
          <w:rFonts w:hint="default" w:ascii="宋体" w:hAnsi="宋体" w:cs="宋体"/>
          <w:sz w:val="23"/>
          <w:szCs w:val="23"/>
        </w:rPr>
      </w:pPr>
      <w:r>
        <w:rPr>
          <w:rFonts w:hint="default" w:ascii="宋体" w:hAnsi="宋体" w:cs="宋体"/>
          <w:spacing w:val="7"/>
          <w:position w:val="1"/>
          <w:sz w:val="23"/>
          <w:szCs w:val="23"/>
        </w:rPr>
        <w:t>2.合同金额</w:t>
      </w:r>
    </w:p>
    <w:p w14:paraId="1C07ACEB">
      <w:pPr>
        <w:spacing w:before="278" w:line="226" w:lineRule="auto"/>
        <w:ind w:left="493"/>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6"/>
          <w:sz w:val="23"/>
          <w:szCs w:val="23"/>
        </w:rPr>
        <w:t>1) 合同金额小写：</w:t>
      </w:r>
      <w:r>
        <w:rPr>
          <w:rFonts w:hint="default" w:ascii="宋体" w:hAnsi="宋体" w:cs="宋体"/>
          <w:sz w:val="23"/>
          <w:szCs w:val="23"/>
          <w:u w:val="single" w:color="auto"/>
        </w:rPr>
        <w:t xml:space="preserve">                   </w:t>
      </w:r>
    </w:p>
    <w:p w14:paraId="48A034F7">
      <w:pPr>
        <w:spacing w:before="304" w:line="228" w:lineRule="auto"/>
        <w:ind w:left="1444"/>
        <w:rPr>
          <w:rFonts w:hint="default" w:ascii="宋体" w:hAnsi="宋体" w:cs="宋体"/>
          <w:sz w:val="23"/>
          <w:szCs w:val="23"/>
        </w:rPr>
      </w:pPr>
      <w:r>
        <w:rPr>
          <w:rFonts w:hint="default" w:ascii="宋体" w:hAnsi="宋体" w:cs="宋体"/>
          <w:spacing w:val="3"/>
          <w:sz w:val="23"/>
          <w:szCs w:val="23"/>
        </w:rPr>
        <w:t>大</w:t>
      </w:r>
      <w:r>
        <w:rPr>
          <w:rFonts w:hint="default" w:ascii="宋体" w:hAnsi="宋体" w:cs="宋体"/>
          <w:spacing w:val="2"/>
          <w:sz w:val="23"/>
          <w:szCs w:val="23"/>
        </w:rPr>
        <w:t>写：</w:t>
      </w:r>
      <w:r>
        <w:rPr>
          <w:rFonts w:hint="default" w:ascii="宋体" w:hAnsi="宋体" w:cs="宋体"/>
          <w:sz w:val="23"/>
          <w:szCs w:val="23"/>
          <w:u w:val="single" w:color="auto"/>
        </w:rPr>
        <w:t xml:space="preserve">                        </w:t>
      </w:r>
    </w:p>
    <w:p w14:paraId="01CE9000">
      <w:pPr>
        <w:spacing w:before="304" w:line="225" w:lineRule="auto"/>
        <w:ind w:left="493"/>
        <w:rPr>
          <w:rFonts w:hint="default" w:ascii="宋体" w:hAnsi="宋体" w:cs="宋体"/>
          <w:sz w:val="23"/>
          <w:szCs w:val="23"/>
        </w:rPr>
      </w:pPr>
      <w:r>
        <w:rPr>
          <w:rFonts w:hint="default" w:ascii="宋体" w:hAnsi="宋体" w:cs="宋体"/>
          <w:spacing w:val="24"/>
          <w:sz w:val="23"/>
          <w:szCs w:val="23"/>
        </w:rPr>
        <w:t>(</w:t>
      </w:r>
      <w:r>
        <w:rPr>
          <w:rFonts w:hint="default" w:ascii="宋体" w:hAnsi="宋体" w:cs="宋体"/>
          <w:spacing w:val="15"/>
          <w:sz w:val="23"/>
          <w:szCs w:val="23"/>
        </w:rPr>
        <w:t>2) 具体标的见附件。</w:t>
      </w:r>
    </w:p>
    <w:p w14:paraId="25963A37">
      <w:pPr>
        <w:spacing w:before="295" w:line="196" w:lineRule="auto"/>
        <w:ind w:left="493"/>
        <w:rPr>
          <w:rFonts w:hint="default" w:ascii="宋体" w:hAnsi="宋体" w:cs="宋体"/>
          <w:sz w:val="23"/>
          <w:szCs w:val="23"/>
        </w:rPr>
      </w:pPr>
      <w:r>
        <w:rPr>
          <w:rFonts w:hint="default" w:ascii="宋体" w:hAnsi="宋体" w:cs="宋体"/>
          <w:spacing w:val="15"/>
          <w:sz w:val="23"/>
          <w:szCs w:val="23"/>
        </w:rPr>
        <w:t>(3) 合同定价方式：</w:t>
      </w:r>
      <w:r>
        <w:rPr>
          <w:rFonts w:hint="eastAsia" w:ascii="微软雅黑" w:hAnsi="微软雅黑" w:eastAsia="微软雅黑" w:cs="微软雅黑"/>
          <w:spacing w:val="15"/>
          <w:sz w:val="23"/>
          <w:szCs w:val="23"/>
        </w:rPr>
        <w:sym w:font="Wingdings" w:char="00A8"/>
      </w:r>
      <w:r>
        <w:rPr>
          <w:rFonts w:hint="default" w:ascii="宋体" w:hAnsi="宋体" w:cs="宋体"/>
          <w:spacing w:val="15"/>
          <w:sz w:val="23"/>
          <w:szCs w:val="23"/>
        </w:rPr>
        <w:t xml:space="preserve">固定总价 </w:t>
      </w:r>
      <w:r>
        <w:rPr>
          <w:rFonts w:hint="eastAsia" w:ascii="微软雅黑" w:hAnsi="微软雅黑" w:eastAsia="微软雅黑" w:cs="微软雅黑"/>
          <w:spacing w:val="15"/>
          <w:sz w:val="23"/>
          <w:szCs w:val="23"/>
        </w:rPr>
        <w:sym w:font="Wingdings" w:char="00FE"/>
      </w:r>
      <w:r>
        <w:rPr>
          <w:rFonts w:hint="default" w:ascii="宋体" w:hAnsi="宋体" w:cs="宋体"/>
          <w:spacing w:val="15"/>
          <w:sz w:val="23"/>
          <w:szCs w:val="23"/>
        </w:rPr>
        <w:t xml:space="preserve">固定单价 </w:t>
      </w:r>
      <w:r>
        <w:rPr>
          <w:rFonts w:hint="eastAsia" w:ascii="微软雅黑" w:hAnsi="微软雅黑" w:eastAsia="微软雅黑" w:cs="微软雅黑"/>
          <w:spacing w:val="15"/>
          <w:sz w:val="23"/>
          <w:szCs w:val="23"/>
        </w:rPr>
        <w:sym w:font="Wingdings" w:char="00A8"/>
      </w:r>
      <w:r>
        <w:rPr>
          <w:rFonts w:hint="default" w:ascii="宋体" w:hAnsi="宋体" w:cs="宋体"/>
          <w:spacing w:val="15"/>
          <w:sz w:val="23"/>
          <w:szCs w:val="23"/>
        </w:rPr>
        <w:t xml:space="preserve">成本补偿 </w:t>
      </w:r>
      <w:r>
        <w:rPr>
          <w:rFonts w:hint="eastAsia" w:ascii="微软雅黑" w:hAnsi="微软雅黑" w:eastAsia="微软雅黑" w:cs="微软雅黑"/>
          <w:spacing w:val="15"/>
          <w:sz w:val="23"/>
          <w:szCs w:val="23"/>
        </w:rPr>
        <w:sym w:font="Wingdings" w:char="00A8"/>
      </w:r>
      <w:r>
        <w:rPr>
          <w:rFonts w:hint="default" w:ascii="宋体" w:hAnsi="宋体" w:cs="宋体"/>
          <w:spacing w:val="15"/>
          <w:sz w:val="23"/>
          <w:szCs w:val="23"/>
        </w:rPr>
        <w:t>绩效激励</w:t>
      </w:r>
    </w:p>
    <w:p w14:paraId="6187E858">
      <w:pPr>
        <w:spacing w:before="156" w:line="224" w:lineRule="auto"/>
        <w:ind w:left="493"/>
        <w:rPr>
          <w:rFonts w:hint="default" w:ascii="宋体" w:hAnsi="宋体" w:cs="宋体"/>
          <w:sz w:val="23"/>
          <w:szCs w:val="23"/>
        </w:rPr>
      </w:pPr>
      <w:r>
        <w:rPr>
          <w:rFonts w:hint="default" w:ascii="宋体" w:hAnsi="宋体" w:cs="宋体"/>
          <w:spacing w:val="18"/>
          <w:sz w:val="23"/>
          <w:szCs w:val="23"/>
        </w:rPr>
        <w:t>(</w:t>
      </w:r>
      <w:r>
        <w:rPr>
          <w:rFonts w:hint="default" w:ascii="宋体" w:hAnsi="宋体" w:cs="宋体"/>
          <w:spacing w:val="12"/>
          <w:sz w:val="23"/>
          <w:szCs w:val="23"/>
        </w:rPr>
        <w:t>4) 付款方式 (按项目实际勾选填写) ：</w:t>
      </w:r>
    </w:p>
    <w:p w14:paraId="5D4F9567">
      <w:pPr>
        <w:spacing w:before="294" w:line="470" w:lineRule="auto"/>
        <w:ind w:left="732" w:right="1017"/>
        <w:rPr>
          <w:rFonts w:hint="default" w:ascii="宋体" w:hAnsi="宋体" w:cs="宋体"/>
          <w:sz w:val="23"/>
          <w:szCs w:val="23"/>
        </w:rPr>
      </w:pPr>
      <w:r>
        <w:rPr>
          <w:rFonts w:hint="default" w:ascii="宋体" w:hAnsi="宋体" w:cs="宋体"/>
          <w:position w:val="-4"/>
          <w:sz w:val="23"/>
          <w:szCs w:val="23"/>
        </w:rPr>
        <w:drawing>
          <wp:inline distT="0" distB="0" distL="114300" distR="114300">
            <wp:extent cx="110490" cy="167640"/>
            <wp:effectExtent l="0" t="0" r="3810" b="3175"/>
            <wp:docPr id="10" name="IM 16"/>
            <wp:cNvGraphicFramePr/>
            <a:graphic xmlns:a="http://schemas.openxmlformats.org/drawingml/2006/main">
              <a:graphicData uri="http://schemas.openxmlformats.org/drawingml/2006/picture">
                <pic:pic xmlns:pic="http://schemas.openxmlformats.org/drawingml/2006/picture">
                  <pic:nvPicPr>
                    <pic:cNvPr id="10" name="IM 16"/>
                    <pic:cNvPicPr/>
                  </pic:nvPicPr>
                  <pic:blipFill>
                    <a:blip r:embed="rId55"/>
                    <a:stretch>
                      <a:fillRect/>
                    </a:stretch>
                  </pic:blipFill>
                  <pic:spPr>
                    <a:xfrm>
                      <a:off x="0" y="0"/>
                      <a:ext cx="110490" cy="167640"/>
                    </a:xfrm>
                    <a:prstGeom prst="rect">
                      <a:avLst/>
                    </a:prstGeom>
                    <a:noFill/>
                    <a:ln>
                      <a:noFill/>
                    </a:ln>
                  </pic:spPr>
                </pic:pic>
              </a:graphicData>
            </a:graphic>
          </wp:inline>
        </w:drawing>
      </w:r>
      <w:r>
        <w:rPr>
          <w:rFonts w:hint="default" w:ascii="宋体" w:hAnsi="宋体" w:cs="宋体"/>
          <w:spacing w:val="-1"/>
          <w:sz w:val="23"/>
          <w:szCs w:val="23"/>
        </w:rPr>
        <w:t>全额付款：</w:t>
      </w:r>
      <w:r>
        <w:rPr>
          <w:rFonts w:hint="default" w:ascii="宋体" w:hAnsi="宋体" w:cs="宋体"/>
          <w:spacing w:val="-1"/>
          <w:sz w:val="23"/>
          <w:szCs w:val="23"/>
          <w:u w:val="single" w:color="auto"/>
        </w:rPr>
        <w:t xml:space="preserve">                                      </w:t>
      </w:r>
      <w:r>
        <w:rPr>
          <w:rFonts w:hint="default" w:ascii="宋体" w:hAnsi="宋体" w:cs="宋体"/>
          <w:sz w:val="23"/>
          <w:szCs w:val="23"/>
          <w:u w:val="single" w:color="auto"/>
        </w:rPr>
        <w:t xml:space="preserve">            </w:t>
      </w:r>
      <w:r>
        <w:rPr>
          <w:rFonts w:hint="default" w:ascii="宋体" w:hAnsi="宋体" w:cs="宋体"/>
          <w:sz w:val="23"/>
          <w:szCs w:val="23"/>
        </w:rPr>
        <w:t xml:space="preserve"> </w:t>
      </w:r>
      <w:r>
        <w:rPr>
          <w:rFonts w:hint="default" w:ascii="宋体" w:hAnsi="宋体" w:cs="宋体"/>
          <w:position w:val="-4"/>
          <w:sz w:val="23"/>
          <w:szCs w:val="23"/>
        </w:rPr>
        <w:drawing>
          <wp:inline distT="0" distB="0" distL="114300" distR="114300">
            <wp:extent cx="110490" cy="167640"/>
            <wp:effectExtent l="0" t="0" r="3810" b="3175"/>
            <wp:docPr id="11" name="IM 17"/>
            <wp:cNvGraphicFramePr/>
            <a:graphic xmlns:a="http://schemas.openxmlformats.org/drawingml/2006/main">
              <a:graphicData uri="http://schemas.openxmlformats.org/drawingml/2006/picture">
                <pic:pic xmlns:pic="http://schemas.openxmlformats.org/drawingml/2006/picture">
                  <pic:nvPicPr>
                    <pic:cNvPr id="11" name="IM 17"/>
                    <pic:cNvPicPr/>
                  </pic:nvPicPr>
                  <pic:blipFill>
                    <a:blip r:embed="rId55"/>
                    <a:stretch>
                      <a:fillRect/>
                    </a:stretch>
                  </pic:blipFill>
                  <pic:spPr>
                    <a:xfrm>
                      <a:off x="0" y="0"/>
                      <a:ext cx="110490" cy="167640"/>
                    </a:xfrm>
                    <a:prstGeom prst="rect">
                      <a:avLst/>
                    </a:prstGeom>
                    <a:noFill/>
                    <a:ln>
                      <a:noFill/>
                    </a:ln>
                  </pic:spPr>
                </pic:pic>
              </a:graphicData>
            </a:graphic>
          </wp:inline>
        </w:drawing>
      </w:r>
      <w:r>
        <w:rPr>
          <w:rFonts w:hint="default" w:ascii="宋体" w:hAnsi="宋体" w:cs="宋体"/>
          <w:spacing w:val="12"/>
          <w:sz w:val="23"/>
          <w:szCs w:val="23"/>
        </w:rPr>
        <w:t>预付款</w:t>
      </w:r>
      <w:r>
        <w:rPr>
          <w:rFonts w:hint="default" w:ascii="宋体" w:hAnsi="宋体" w:cs="宋体"/>
          <w:spacing w:val="11"/>
          <w:sz w:val="23"/>
          <w:szCs w:val="23"/>
        </w:rPr>
        <w:t>：</w:t>
      </w:r>
      <w:r>
        <w:rPr>
          <w:rFonts w:hint="default" w:ascii="宋体" w:hAnsi="宋体" w:cs="宋体"/>
          <w:sz w:val="23"/>
          <w:szCs w:val="23"/>
          <w:u w:val="single" w:color="auto"/>
        </w:rPr>
        <w:t xml:space="preserve">                                                  </w:t>
      </w:r>
    </w:p>
    <w:p w14:paraId="00DBF9BA">
      <w:pPr>
        <w:spacing w:before="6" w:line="227" w:lineRule="auto"/>
        <w:ind w:left="732"/>
        <w:rPr>
          <w:rFonts w:hint="default" w:ascii="宋体" w:hAnsi="宋体" w:cs="宋体"/>
          <w:sz w:val="23"/>
          <w:szCs w:val="23"/>
        </w:rPr>
      </w:pPr>
      <w:r>
        <w:rPr>
          <w:rFonts w:hint="default" w:ascii="宋体" w:hAnsi="宋体" w:cs="宋体"/>
          <w:position w:val="-5"/>
          <w:sz w:val="23"/>
          <w:szCs w:val="23"/>
        </w:rPr>
        <w:drawing>
          <wp:inline distT="0" distB="0" distL="114300" distR="114300">
            <wp:extent cx="110490" cy="167640"/>
            <wp:effectExtent l="0" t="0" r="3810" b="3175"/>
            <wp:docPr id="12" name="IM 18"/>
            <wp:cNvGraphicFramePr/>
            <a:graphic xmlns:a="http://schemas.openxmlformats.org/drawingml/2006/main">
              <a:graphicData uri="http://schemas.openxmlformats.org/drawingml/2006/picture">
                <pic:pic xmlns:pic="http://schemas.openxmlformats.org/drawingml/2006/picture">
                  <pic:nvPicPr>
                    <pic:cNvPr id="12" name="IM 18"/>
                    <pic:cNvPicPr/>
                  </pic:nvPicPr>
                  <pic:blipFill>
                    <a:blip r:embed="rId56"/>
                    <a:stretch>
                      <a:fillRect/>
                    </a:stretch>
                  </pic:blipFill>
                  <pic:spPr>
                    <a:xfrm>
                      <a:off x="0" y="0"/>
                      <a:ext cx="110490" cy="167640"/>
                    </a:xfrm>
                    <a:prstGeom prst="rect">
                      <a:avLst/>
                    </a:prstGeom>
                    <a:noFill/>
                    <a:ln>
                      <a:noFill/>
                    </a:ln>
                  </pic:spPr>
                </pic:pic>
              </a:graphicData>
            </a:graphic>
          </wp:inline>
        </w:drawing>
      </w:r>
      <w:r>
        <w:rPr>
          <w:rFonts w:hint="default" w:ascii="宋体" w:hAnsi="宋体" w:cs="宋体"/>
          <w:spacing w:val="13"/>
          <w:sz w:val="23"/>
          <w:szCs w:val="23"/>
        </w:rPr>
        <w:t>分</w:t>
      </w:r>
      <w:r>
        <w:rPr>
          <w:rFonts w:hint="default" w:ascii="宋体" w:hAnsi="宋体" w:cs="宋体"/>
          <w:spacing w:val="11"/>
          <w:sz w:val="23"/>
          <w:szCs w:val="23"/>
        </w:rPr>
        <w:t>期付款：</w:t>
      </w:r>
      <w:r>
        <w:rPr>
          <w:rFonts w:hint="default" w:ascii="宋体" w:hAnsi="宋体" w:cs="宋体"/>
          <w:sz w:val="23"/>
          <w:szCs w:val="23"/>
          <w:u w:val="single" w:color="auto"/>
        </w:rPr>
        <w:t xml:space="preserve">                                                           </w:t>
      </w:r>
    </w:p>
    <w:p w14:paraId="436F25B5">
      <w:pPr>
        <w:rPr>
          <w:rFonts w:hint="default"/>
          <w:sz w:val="21"/>
          <w:szCs w:val="21"/>
        </w:rPr>
        <w:sectPr>
          <w:footerReference r:id="rId22" w:type="default"/>
          <w:pgSz w:w="11906" w:h="16839"/>
          <w:pgMar w:top="1431" w:right="1557" w:bottom="1259" w:left="1567" w:header="0" w:footer="1099" w:gutter="0"/>
          <w:lnNumType w:countBy="0" w:distance="360"/>
          <w:cols w:space="720" w:num="1"/>
        </w:sectPr>
      </w:pPr>
    </w:p>
    <w:p w14:paraId="39C33871">
      <w:pPr>
        <w:spacing w:line="213" w:lineRule="auto"/>
        <w:ind w:left="729"/>
        <w:rPr>
          <w:rFonts w:hint="default" w:ascii="宋体" w:hAnsi="宋体" w:cs="宋体"/>
          <w:sz w:val="23"/>
          <w:szCs w:val="23"/>
        </w:rPr>
      </w:pPr>
      <w:r>
        <w:rPr>
          <w:rFonts w:hint="default" w:ascii="宋体" w:hAnsi="宋体" w:cs="宋体"/>
          <w:position w:val="-5"/>
          <w:sz w:val="23"/>
          <w:szCs w:val="23"/>
        </w:rPr>
        <w:drawing>
          <wp:inline distT="0" distB="0" distL="114300" distR="114300">
            <wp:extent cx="110490" cy="167640"/>
            <wp:effectExtent l="0" t="0" r="3810" b="3175"/>
            <wp:docPr id="13" name="图片 16"/>
            <wp:cNvGraphicFramePr/>
            <a:graphic xmlns:a="http://schemas.openxmlformats.org/drawingml/2006/main">
              <a:graphicData uri="http://schemas.openxmlformats.org/drawingml/2006/picture">
                <pic:pic xmlns:pic="http://schemas.openxmlformats.org/drawingml/2006/picture">
                  <pic:nvPicPr>
                    <pic:cNvPr id="13" name="图片 16"/>
                    <pic:cNvPicPr/>
                  </pic:nvPicPr>
                  <pic:blipFill>
                    <a:blip r:embed="rId56"/>
                    <a:stretch>
                      <a:fillRect/>
                    </a:stretch>
                  </pic:blipFill>
                  <pic:spPr>
                    <a:xfrm>
                      <a:off x="0" y="0"/>
                      <a:ext cx="110490" cy="167640"/>
                    </a:xfrm>
                    <a:prstGeom prst="rect">
                      <a:avLst/>
                    </a:prstGeom>
                    <a:noFill/>
                    <a:ln>
                      <a:noFill/>
                    </a:ln>
                  </pic:spPr>
                </pic:pic>
              </a:graphicData>
            </a:graphic>
          </wp:inline>
        </w:drawing>
      </w:r>
      <w:r>
        <w:rPr>
          <w:rFonts w:hint="default" w:ascii="宋体" w:hAnsi="宋体" w:cs="宋体"/>
          <w:spacing w:val="16"/>
          <w:sz w:val="23"/>
          <w:szCs w:val="23"/>
        </w:rPr>
        <w:t>成本</w:t>
      </w:r>
      <w:r>
        <w:rPr>
          <w:rFonts w:hint="default" w:ascii="宋体" w:hAnsi="宋体" w:cs="宋体"/>
          <w:spacing w:val="15"/>
          <w:sz w:val="23"/>
          <w:szCs w:val="23"/>
        </w:rPr>
        <w:t>补</w:t>
      </w:r>
      <w:r>
        <w:rPr>
          <w:rFonts w:hint="default" w:ascii="宋体" w:hAnsi="宋体" w:cs="宋体"/>
          <w:spacing w:val="8"/>
          <w:sz w:val="23"/>
          <w:szCs w:val="23"/>
        </w:rPr>
        <w:t>偿：</w:t>
      </w:r>
      <w:r>
        <w:rPr>
          <w:rFonts w:hint="default" w:ascii="宋体" w:hAnsi="宋体" w:cs="宋体"/>
          <w:spacing w:val="8"/>
          <w:sz w:val="23"/>
          <w:szCs w:val="23"/>
          <w:u w:val="single" w:color="auto"/>
        </w:rPr>
        <w:t xml:space="preserve">        (应明确按照成本补偿方式的支付方式和支付条件)</w:t>
      </w:r>
      <w:r>
        <w:rPr>
          <w:rFonts w:hint="default" w:ascii="宋体" w:hAnsi="宋体" w:cs="宋体"/>
          <w:sz w:val="23"/>
          <w:szCs w:val="23"/>
          <w:u w:val="single" w:color="auto"/>
        </w:rPr>
        <w:t xml:space="preserve">   </w:t>
      </w:r>
    </w:p>
    <w:p w14:paraId="4CCEC406">
      <w:pPr>
        <w:spacing w:before="75" w:line="235" w:lineRule="auto"/>
        <w:ind w:left="729"/>
        <w:rPr>
          <w:rFonts w:hint="default" w:ascii="宋体" w:hAnsi="宋体" w:cs="宋体"/>
          <w:sz w:val="23"/>
          <w:szCs w:val="23"/>
        </w:rPr>
      </w:pPr>
      <w:r>
        <w:rPr>
          <w:rFonts w:hint="default" w:ascii="宋体" w:hAnsi="宋体" w:cs="宋体"/>
          <w:position w:val="-4"/>
          <w:sz w:val="23"/>
          <w:szCs w:val="23"/>
        </w:rPr>
        <w:drawing>
          <wp:inline distT="0" distB="0" distL="114300" distR="114300">
            <wp:extent cx="110490" cy="167640"/>
            <wp:effectExtent l="0" t="0" r="3810" b="3175"/>
            <wp:docPr id="14" name="IM 20"/>
            <wp:cNvGraphicFramePr/>
            <a:graphic xmlns:a="http://schemas.openxmlformats.org/drawingml/2006/main">
              <a:graphicData uri="http://schemas.openxmlformats.org/drawingml/2006/picture">
                <pic:pic xmlns:pic="http://schemas.openxmlformats.org/drawingml/2006/picture">
                  <pic:nvPicPr>
                    <pic:cNvPr id="14" name="IM 20"/>
                    <pic:cNvPicPr/>
                  </pic:nvPicPr>
                  <pic:blipFill>
                    <a:blip r:embed="rId56"/>
                    <a:stretch>
                      <a:fillRect/>
                    </a:stretch>
                  </pic:blipFill>
                  <pic:spPr>
                    <a:xfrm>
                      <a:off x="0" y="0"/>
                      <a:ext cx="110490" cy="167640"/>
                    </a:xfrm>
                    <a:prstGeom prst="rect">
                      <a:avLst/>
                    </a:prstGeom>
                    <a:noFill/>
                    <a:ln>
                      <a:noFill/>
                    </a:ln>
                  </pic:spPr>
                </pic:pic>
              </a:graphicData>
            </a:graphic>
          </wp:inline>
        </w:drawing>
      </w:r>
      <w:r>
        <w:rPr>
          <w:rFonts w:hint="default" w:ascii="宋体" w:hAnsi="宋体" w:cs="宋体"/>
          <w:spacing w:val="16"/>
          <w:sz w:val="23"/>
          <w:szCs w:val="23"/>
        </w:rPr>
        <w:t>绩效</w:t>
      </w:r>
      <w:r>
        <w:rPr>
          <w:rFonts w:hint="default" w:ascii="宋体" w:hAnsi="宋体" w:cs="宋体"/>
          <w:spacing w:val="15"/>
          <w:sz w:val="23"/>
          <w:szCs w:val="23"/>
        </w:rPr>
        <w:t>激</w:t>
      </w:r>
      <w:r>
        <w:rPr>
          <w:rFonts w:hint="default" w:ascii="宋体" w:hAnsi="宋体" w:cs="宋体"/>
          <w:spacing w:val="8"/>
          <w:sz w:val="23"/>
          <w:szCs w:val="23"/>
        </w:rPr>
        <w:t>励：</w:t>
      </w:r>
      <w:r>
        <w:rPr>
          <w:rFonts w:hint="default" w:ascii="宋体" w:hAnsi="宋体" w:cs="宋体"/>
          <w:spacing w:val="8"/>
          <w:sz w:val="23"/>
          <w:szCs w:val="23"/>
          <w:u w:val="single" w:color="auto"/>
        </w:rPr>
        <w:t xml:space="preserve">        (应明确按照绩效激励方式的支付方式和支付条件)</w:t>
      </w:r>
      <w:r>
        <w:rPr>
          <w:rFonts w:hint="default" w:ascii="宋体" w:hAnsi="宋体" w:cs="宋体"/>
          <w:sz w:val="23"/>
          <w:szCs w:val="23"/>
          <w:u w:val="single" w:color="auto"/>
        </w:rPr>
        <w:t xml:space="preserve">   </w:t>
      </w:r>
    </w:p>
    <w:p w14:paraId="01ECDE15">
      <w:pPr>
        <w:spacing w:before="184" w:line="308" w:lineRule="exact"/>
        <w:ind w:left="483"/>
        <w:rPr>
          <w:rFonts w:hint="default" w:ascii="宋体" w:hAnsi="宋体" w:cs="宋体"/>
          <w:sz w:val="23"/>
          <w:szCs w:val="23"/>
        </w:rPr>
      </w:pPr>
      <w:r>
        <w:rPr>
          <w:rFonts w:hint="default" w:ascii="宋体" w:hAnsi="宋体" w:cs="宋体"/>
          <w:spacing w:val="11"/>
          <w:position w:val="1"/>
          <w:sz w:val="23"/>
          <w:szCs w:val="23"/>
        </w:rPr>
        <w:t>3</w:t>
      </w:r>
      <w:r>
        <w:rPr>
          <w:rFonts w:hint="default" w:ascii="宋体" w:hAnsi="宋体" w:cs="宋体"/>
          <w:spacing w:val="9"/>
          <w:position w:val="1"/>
          <w:sz w:val="23"/>
          <w:szCs w:val="23"/>
        </w:rPr>
        <w:t>.履行合同的时间、地点及方式</w:t>
      </w:r>
    </w:p>
    <w:p w14:paraId="4F243600">
      <w:pPr>
        <w:spacing w:before="158" w:line="375" w:lineRule="auto"/>
        <w:ind w:left="3" w:firstLine="716"/>
        <w:rPr>
          <w:rFonts w:hint="default" w:ascii="宋体" w:hAnsi="宋体" w:cs="宋体"/>
          <w:sz w:val="23"/>
          <w:szCs w:val="23"/>
        </w:rPr>
      </w:pPr>
      <w:r>
        <w:rPr>
          <w:rFonts w:hint="default" w:ascii="宋体" w:hAnsi="宋体" w:cs="宋体"/>
          <w:spacing w:val="-13"/>
          <w:sz w:val="23"/>
          <w:szCs w:val="23"/>
        </w:rPr>
        <w:t>起</w:t>
      </w:r>
      <w:r>
        <w:rPr>
          <w:rFonts w:hint="default" w:ascii="宋体" w:hAnsi="宋体" w:cs="宋体"/>
          <w:spacing w:val="-12"/>
          <w:sz w:val="23"/>
          <w:szCs w:val="23"/>
        </w:rPr>
        <w:t>始日期：</w:t>
      </w:r>
      <w:r>
        <w:rPr>
          <w:rFonts w:hint="default" w:ascii="宋体" w:hAnsi="宋体" w:cs="宋体"/>
          <w:spacing w:val="-12"/>
          <w:sz w:val="23"/>
          <w:szCs w:val="23"/>
          <w:u w:val="single" w:color="auto"/>
        </w:rPr>
        <w:t xml:space="preserve">       </w:t>
      </w:r>
      <w:r>
        <w:rPr>
          <w:rFonts w:hint="default" w:ascii="宋体" w:hAnsi="宋体" w:cs="宋体"/>
          <w:spacing w:val="-12"/>
          <w:sz w:val="23"/>
          <w:szCs w:val="23"/>
        </w:rPr>
        <w:t>年</w:t>
      </w:r>
      <w:r>
        <w:rPr>
          <w:rFonts w:hint="default" w:ascii="宋体" w:hAnsi="宋体" w:cs="宋体"/>
          <w:spacing w:val="-12"/>
          <w:sz w:val="23"/>
          <w:szCs w:val="23"/>
          <w:u w:val="single" w:color="auto"/>
        </w:rPr>
        <w:t xml:space="preserve">   </w:t>
      </w:r>
      <w:r>
        <w:rPr>
          <w:rFonts w:hint="default" w:ascii="宋体" w:hAnsi="宋体" w:cs="宋体"/>
          <w:spacing w:val="-12"/>
          <w:sz w:val="23"/>
          <w:szCs w:val="23"/>
        </w:rPr>
        <w:t xml:space="preserve"> 月</w:t>
      </w:r>
      <w:r>
        <w:rPr>
          <w:rFonts w:hint="default" w:ascii="宋体" w:hAnsi="宋体" w:cs="宋体"/>
          <w:spacing w:val="-12"/>
          <w:sz w:val="23"/>
          <w:szCs w:val="23"/>
          <w:u w:val="single" w:color="auto"/>
        </w:rPr>
        <w:t xml:space="preserve">   </w:t>
      </w:r>
      <w:r>
        <w:rPr>
          <w:rFonts w:hint="default" w:ascii="宋体" w:hAnsi="宋体" w:cs="宋体"/>
          <w:spacing w:val="-12"/>
          <w:sz w:val="23"/>
          <w:szCs w:val="23"/>
        </w:rPr>
        <w:t xml:space="preserve"> 日，完成日期：</w:t>
      </w:r>
      <w:r>
        <w:rPr>
          <w:rFonts w:hint="default" w:ascii="宋体" w:hAnsi="宋体" w:cs="宋体"/>
          <w:spacing w:val="-12"/>
          <w:sz w:val="23"/>
          <w:szCs w:val="23"/>
          <w:u w:val="single" w:color="auto"/>
        </w:rPr>
        <w:t xml:space="preserve">     </w:t>
      </w:r>
      <w:r>
        <w:rPr>
          <w:rFonts w:hint="default" w:ascii="宋体" w:hAnsi="宋体" w:cs="宋体"/>
          <w:spacing w:val="-12"/>
          <w:sz w:val="23"/>
          <w:szCs w:val="23"/>
        </w:rPr>
        <w:t>年</w:t>
      </w:r>
      <w:r>
        <w:rPr>
          <w:rFonts w:hint="default" w:ascii="宋体" w:hAnsi="宋体" w:cs="宋体"/>
          <w:spacing w:val="-12"/>
          <w:sz w:val="23"/>
          <w:szCs w:val="23"/>
          <w:u w:val="single" w:color="auto"/>
        </w:rPr>
        <w:t xml:space="preserve">   </w:t>
      </w:r>
      <w:r>
        <w:rPr>
          <w:rFonts w:hint="default" w:ascii="宋体" w:hAnsi="宋体" w:cs="宋体"/>
          <w:spacing w:val="-12"/>
          <w:sz w:val="23"/>
          <w:szCs w:val="23"/>
        </w:rPr>
        <w:t xml:space="preserve"> 月</w:t>
      </w:r>
      <w:r>
        <w:rPr>
          <w:rFonts w:hint="default" w:ascii="宋体" w:hAnsi="宋体" w:cs="宋体"/>
          <w:spacing w:val="-12"/>
          <w:sz w:val="23"/>
          <w:szCs w:val="23"/>
          <w:u w:val="single" w:color="auto"/>
        </w:rPr>
        <w:t xml:space="preserve">   </w:t>
      </w:r>
      <w:r>
        <w:rPr>
          <w:rFonts w:hint="default" w:ascii="宋体" w:hAnsi="宋体" w:cs="宋体"/>
          <w:spacing w:val="-12"/>
          <w:sz w:val="23"/>
          <w:szCs w:val="23"/>
        </w:rPr>
        <w:t xml:space="preserve"> 日。总日历天数：</w:t>
      </w:r>
      <w:r>
        <w:rPr>
          <w:rFonts w:hint="default" w:ascii="宋体" w:hAnsi="宋体" w:cs="宋体"/>
          <w:sz w:val="23"/>
          <w:szCs w:val="23"/>
        </w:rPr>
        <w:t xml:space="preserve"> </w:t>
      </w:r>
      <w:r>
        <w:rPr>
          <w:rFonts w:hint="default" w:ascii="宋体" w:hAnsi="宋体" w:cs="宋体"/>
          <w:spacing w:val="-3"/>
          <w:sz w:val="23"/>
          <w:szCs w:val="23"/>
        </w:rPr>
        <w:t>天</w:t>
      </w:r>
      <w:r>
        <w:rPr>
          <w:rFonts w:hint="default" w:ascii="宋体" w:hAnsi="宋体" w:cs="宋体"/>
          <w:spacing w:val="-2"/>
          <w:sz w:val="23"/>
          <w:szCs w:val="23"/>
        </w:rPr>
        <w:t>。</w:t>
      </w:r>
    </w:p>
    <w:p w14:paraId="3B928357">
      <w:pPr>
        <w:spacing w:line="373" w:lineRule="auto"/>
        <w:ind w:left="719"/>
        <w:rPr>
          <w:rFonts w:hint="default" w:ascii="宋体" w:hAnsi="宋体" w:cs="宋体"/>
          <w:sz w:val="23"/>
          <w:szCs w:val="23"/>
        </w:rPr>
      </w:pPr>
      <w:r>
        <w:rPr>
          <w:rFonts w:hint="default" w:ascii="宋体" w:hAnsi="宋体" w:cs="宋体"/>
          <w:spacing w:val="4"/>
          <w:sz w:val="23"/>
          <w:szCs w:val="23"/>
        </w:rPr>
        <w:t>地</w:t>
      </w:r>
      <w:r>
        <w:rPr>
          <w:rFonts w:hint="default" w:ascii="宋体" w:hAnsi="宋体" w:cs="宋体"/>
          <w:spacing w:val="3"/>
          <w:sz w:val="23"/>
          <w:szCs w:val="23"/>
        </w:rPr>
        <w:t>点：</w:t>
      </w:r>
      <w:r>
        <w:rPr>
          <w:rFonts w:hint="default" w:ascii="宋体" w:hAnsi="宋体" w:cs="宋体"/>
          <w:sz w:val="23"/>
          <w:szCs w:val="23"/>
          <w:u w:val="single" w:color="auto"/>
        </w:rPr>
        <w:t xml:space="preserve">                               </w:t>
      </w:r>
    </w:p>
    <w:p w14:paraId="7A7A69AE">
      <w:pPr>
        <w:spacing w:before="1" w:line="226" w:lineRule="auto"/>
        <w:ind w:left="720"/>
        <w:rPr>
          <w:rFonts w:hint="default" w:ascii="宋体" w:hAnsi="宋体" w:cs="宋体"/>
          <w:sz w:val="23"/>
          <w:szCs w:val="23"/>
        </w:rPr>
      </w:pPr>
      <w:r>
        <w:rPr>
          <w:rFonts w:hint="default" w:ascii="宋体" w:hAnsi="宋体" w:cs="宋体"/>
          <w:spacing w:val="3"/>
          <w:sz w:val="23"/>
          <w:szCs w:val="23"/>
        </w:rPr>
        <w:t>方式：</w:t>
      </w:r>
      <w:r>
        <w:rPr>
          <w:rFonts w:hint="default" w:ascii="宋体" w:hAnsi="宋体" w:cs="宋体"/>
          <w:sz w:val="23"/>
          <w:szCs w:val="23"/>
          <w:u w:val="single" w:color="auto"/>
        </w:rPr>
        <w:t xml:space="preserve">                               </w:t>
      </w:r>
    </w:p>
    <w:p w14:paraId="42F8C627">
      <w:pPr>
        <w:spacing w:before="306" w:line="310" w:lineRule="exact"/>
        <w:ind w:left="478"/>
        <w:rPr>
          <w:rFonts w:hint="default" w:ascii="宋体" w:hAnsi="宋体" w:cs="宋体"/>
          <w:sz w:val="23"/>
          <w:szCs w:val="23"/>
        </w:rPr>
      </w:pPr>
      <w:r>
        <w:rPr>
          <w:rFonts w:hint="default" w:ascii="宋体" w:hAnsi="宋体" w:cs="宋体"/>
          <w:spacing w:val="8"/>
          <w:position w:val="1"/>
          <w:sz w:val="23"/>
          <w:szCs w:val="23"/>
        </w:rPr>
        <w:t>4</w:t>
      </w:r>
      <w:r>
        <w:rPr>
          <w:rFonts w:hint="default" w:ascii="宋体" w:hAnsi="宋体" w:cs="宋体"/>
          <w:spacing w:val="7"/>
          <w:position w:val="1"/>
          <w:sz w:val="23"/>
          <w:szCs w:val="23"/>
        </w:rPr>
        <w:t>.合同验收</w:t>
      </w:r>
    </w:p>
    <w:p w14:paraId="7364A55B">
      <w:pPr>
        <w:spacing w:before="278" w:line="227" w:lineRule="auto"/>
        <w:ind w:left="490"/>
        <w:rPr>
          <w:rFonts w:hint="default" w:ascii="宋体" w:hAnsi="宋体" w:cs="宋体"/>
          <w:sz w:val="23"/>
          <w:szCs w:val="23"/>
        </w:rPr>
      </w:pPr>
      <w:r>
        <w:rPr>
          <w:rFonts w:hint="default" w:ascii="宋体" w:hAnsi="宋体" w:cs="宋体"/>
          <w:spacing w:val="-1"/>
          <w:sz w:val="23"/>
          <w:szCs w:val="23"/>
        </w:rPr>
        <w:t>(1) 验收主体：</w:t>
      </w:r>
      <w:r>
        <w:rPr>
          <w:rFonts w:hint="default" w:ascii="宋体" w:hAnsi="宋体" w:cs="宋体"/>
          <w:spacing w:val="-1"/>
          <w:sz w:val="23"/>
          <w:szCs w:val="23"/>
          <w:u w:val="single" w:color="auto"/>
        </w:rPr>
        <w:t xml:space="preserve">                          </w:t>
      </w:r>
      <w:r>
        <w:rPr>
          <w:rFonts w:hint="default" w:ascii="宋体" w:hAnsi="宋体" w:cs="宋体"/>
          <w:sz w:val="23"/>
          <w:szCs w:val="23"/>
          <w:u w:val="single" w:color="auto"/>
        </w:rPr>
        <w:t xml:space="preserve">     </w:t>
      </w:r>
      <w:r>
        <w:rPr>
          <w:rFonts w:hint="default" w:ascii="宋体" w:hAnsi="宋体" w:cs="宋体"/>
          <w:sz w:val="23"/>
          <w:szCs w:val="23"/>
        </w:rPr>
        <w:t>。</w:t>
      </w:r>
    </w:p>
    <w:p w14:paraId="7D2123AE">
      <w:pPr>
        <w:spacing w:before="302" w:line="227" w:lineRule="auto"/>
        <w:ind w:left="490"/>
        <w:rPr>
          <w:rFonts w:hint="default" w:ascii="宋体" w:hAnsi="宋体" w:cs="宋体"/>
          <w:sz w:val="23"/>
          <w:szCs w:val="23"/>
        </w:rPr>
      </w:pPr>
      <w:r>
        <w:rPr>
          <w:rFonts w:hint="default" w:ascii="宋体" w:hAnsi="宋体" w:cs="宋体"/>
          <w:spacing w:val="-1"/>
          <w:sz w:val="23"/>
          <w:szCs w:val="23"/>
        </w:rPr>
        <w:t>(2) 验收方式：</w:t>
      </w:r>
      <w:r>
        <w:rPr>
          <w:rFonts w:hint="default" w:ascii="宋体" w:hAnsi="宋体" w:cs="宋体"/>
          <w:spacing w:val="-1"/>
          <w:sz w:val="23"/>
          <w:szCs w:val="23"/>
          <w:u w:val="single" w:color="auto"/>
        </w:rPr>
        <w:t xml:space="preserve">                     </w:t>
      </w:r>
      <w:r>
        <w:rPr>
          <w:rFonts w:hint="default" w:ascii="宋体" w:hAnsi="宋体" w:cs="宋体"/>
          <w:sz w:val="23"/>
          <w:szCs w:val="23"/>
          <w:u w:val="single" w:color="auto"/>
        </w:rPr>
        <w:t xml:space="preserve">           </w:t>
      </w:r>
      <w:r>
        <w:rPr>
          <w:rFonts w:hint="default" w:ascii="宋体" w:hAnsi="宋体" w:cs="宋体"/>
          <w:sz w:val="23"/>
          <w:szCs w:val="23"/>
        </w:rPr>
        <w:t>。</w:t>
      </w:r>
    </w:p>
    <w:p w14:paraId="397A1EE0">
      <w:pPr>
        <w:spacing w:before="304" w:line="227" w:lineRule="auto"/>
        <w:ind w:left="490"/>
        <w:rPr>
          <w:rFonts w:hint="default" w:ascii="宋体" w:hAnsi="宋体" w:cs="宋体"/>
          <w:sz w:val="23"/>
          <w:szCs w:val="23"/>
        </w:rPr>
      </w:pPr>
      <w:r>
        <w:rPr>
          <w:rFonts w:hint="default" w:ascii="宋体" w:hAnsi="宋体" w:cs="宋体"/>
          <w:spacing w:val="-1"/>
          <w:sz w:val="23"/>
          <w:szCs w:val="23"/>
        </w:rPr>
        <w:t>(3) 验收标准：</w:t>
      </w:r>
      <w:r>
        <w:rPr>
          <w:rFonts w:hint="default" w:ascii="宋体" w:hAnsi="宋体" w:cs="宋体"/>
          <w:spacing w:val="-1"/>
          <w:sz w:val="23"/>
          <w:szCs w:val="23"/>
          <w:u w:val="single" w:color="auto"/>
        </w:rPr>
        <w:t xml:space="preserve">                     </w:t>
      </w:r>
      <w:r>
        <w:rPr>
          <w:rFonts w:hint="default" w:ascii="宋体" w:hAnsi="宋体" w:cs="宋体"/>
          <w:sz w:val="23"/>
          <w:szCs w:val="23"/>
          <w:u w:val="single" w:color="auto"/>
        </w:rPr>
        <w:t xml:space="preserve">           </w:t>
      </w:r>
      <w:r>
        <w:rPr>
          <w:rFonts w:hint="default" w:ascii="宋体" w:hAnsi="宋体" w:cs="宋体"/>
          <w:sz w:val="23"/>
          <w:szCs w:val="23"/>
        </w:rPr>
        <w:t>。</w:t>
      </w:r>
    </w:p>
    <w:p w14:paraId="206BEF78">
      <w:pPr>
        <w:spacing w:before="305" w:line="308" w:lineRule="exact"/>
        <w:ind w:left="483"/>
        <w:rPr>
          <w:rFonts w:hint="default" w:ascii="宋体" w:hAnsi="宋体" w:cs="宋体"/>
          <w:sz w:val="23"/>
          <w:szCs w:val="23"/>
        </w:rPr>
      </w:pPr>
      <w:r>
        <w:rPr>
          <w:rFonts w:hint="default" w:ascii="宋体" w:hAnsi="宋体" w:cs="宋体"/>
          <w:spacing w:val="8"/>
          <w:position w:val="1"/>
          <w:sz w:val="23"/>
          <w:szCs w:val="23"/>
        </w:rPr>
        <w:t>5.组成合同的文</w:t>
      </w:r>
      <w:r>
        <w:rPr>
          <w:rFonts w:hint="default" w:ascii="宋体" w:hAnsi="宋体" w:cs="宋体"/>
          <w:spacing w:val="6"/>
          <w:position w:val="1"/>
          <w:sz w:val="23"/>
          <w:szCs w:val="23"/>
        </w:rPr>
        <w:t>件</w:t>
      </w:r>
    </w:p>
    <w:p w14:paraId="5FF6977F">
      <w:pPr>
        <w:spacing w:before="279" w:line="227" w:lineRule="auto"/>
        <w:ind w:left="480"/>
        <w:rPr>
          <w:rFonts w:hint="default" w:ascii="宋体" w:hAnsi="宋体" w:cs="宋体"/>
          <w:sz w:val="23"/>
          <w:szCs w:val="23"/>
        </w:rPr>
      </w:pPr>
      <w:r>
        <w:rPr>
          <w:rFonts w:hint="default" w:ascii="宋体" w:hAnsi="宋体" w:cs="宋体"/>
          <w:spacing w:val="8"/>
          <w:sz w:val="23"/>
          <w:szCs w:val="23"/>
        </w:rPr>
        <w:t>本</w:t>
      </w:r>
      <w:r>
        <w:rPr>
          <w:rFonts w:hint="default" w:ascii="宋体" w:hAnsi="宋体" w:cs="宋体"/>
          <w:spacing w:val="7"/>
          <w:sz w:val="23"/>
          <w:szCs w:val="23"/>
        </w:rPr>
        <w:t>协议书与下列文件一起构成合同文件，如下述文件之间有任何抵触、矛盾或歧</w:t>
      </w:r>
    </w:p>
    <w:p w14:paraId="22730979">
      <w:pPr>
        <w:spacing w:before="184" w:line="228" w:lineRule="auto"/>
        <w:ind w:left="1"/>
        <w:rPr>
          <w:rFonts w:hint="default" w:ascii="宋体" w:hAnsi="宋体" w:cs="宋体"/>
          <w:sz w:val="23"/>
          <w:szCs w:val="23"/>
        </w:rPr>
      </w:pPr>
      <w:r>
        <w:rPr>
          <w:rFonts w:hint="default" w:ascii="宋体" w:hAnsi="宋体" w:cs="宋体"/>
          <w:spacing w:val="8"/>
          <w:sz w:val="23"/>
          <w:szCs w:val="23"/>
        </w:rPr>
        <w:t>义，应按以下顺序解释</w:t>
      </w:r>
      <w:r>
        <w:rPr>
          <w:rFonts w:hint="default" w:ascii="宋体" w:hAnsi="宋体" w:cs="宋体"/>
          <w:spacing w:val="7"/>
          <w:sz w:val="23"/>
          <w:szCs w:val="23"/>
        </w:rPr>
        <w:t>：</w:t>
      </w:r>
    </w:p>
    <w:p w14:paraId="6CB4C63A">
      <w:pPr>
        <w:spacing w:before="305" w:line="382" w:lineRule="auto"/>
        <w:ind w:right="59" w:firstLine="490"/>
        <w:rPr>
          <w:rFonts w:hint="default" w:ascii="宋体" w:hAnsi="宋体" w:cs="宋体"/>
          <w:sz w:val="23"/>
          <w:szCs w:val="23"/>
        </w:rPr>
      </w:pPr>
      <w:r>
        <w:rPr>
          <w:rFonts w:hint="default" w:ascii="宋体" w:hAnsi="宋体" w:cs="宋体"/>
          <w:spacing w:val="13"/>
          <w:sz w:val="23"/>
          <w:szCs w:val="23"/>
        </w:rPr>
        <w:t>(1) 在采购或合同履行过程中乙方作出的承诺以及双方协商达成的变更或补</w:t>
      </w:r>
      <w:r>
        <w:rPr>
          <w:rFonts w:hint="default" w:ascii="宋体" w:hAnsi="宋体" w:cs="宋体"/>
          <w:spacing w:val="10"/>
          <w:sz w:val="23"/>
          <w:szCs w:val="23"/>
        </w:rPr>
        <w:t>充</w:t>
      </w:r>
      <w:r>
        <w:rPr>
          <w:rFonts w:hint="default" w:ascii="宋体" w:hAnsi="宋体" w:cs="宋体"/>
          <w:sz w:val="23"/>
          <w:szCs w:val="23"/>
        </w:rPr>
        <w:t xml:space="preserve"> </w:t>
      </w:r>
      <w:r>
        <w:rPr>
          <w:rFonts w:hint="default" w:ascii="宋体" w:hAnsi="宋体" w:cs="宋体"/>
          <w:spacing w:val="5"/>
          <w:sz w:val="23"/>
          <w:szCs w:val="23"/>
        </w:rPr>
        <w:t>协</w:t>
      </w:r>
      <w:r>
        <w:rPr>
          <w:rFonts w:hint="default" w:ascii="宋体" w:hAnsi="宋体" w:cs="宋体"/>
          <w:spacing w:val="4"/>
          <w:sz w:val="23"/>
          <w:szCs w:val="23"/>
        </w:rPr>
        <w:t>议</w:t>
      </w:r>
    </w:p>
    <w:p w14:paraId="3D57EA3F">
      <w:pPr>
        <w:spacing w:before="100" w:line="227" w:lineRule="auto"/>
        <w:ind w:left="490"/>
        <w:rPr>
          <w:rFonts w:hint="default" w:ascii="宋体" w:hAnsi="宋体" w:cs="宋体"/>
          <w:sz w:val="23"/>
          <w:szCs w:val="23"/>
        </w:rPr>
      </w:pPr>
      <w:r>
        <w:rPr>
          <w:rFonts w:hint="default" w:ascii="宋体" w:hAnsi="宋体" w:cs="宋体"/>
          <w:spacing w:val="18"/>
          <w:sz w:val="23"/>
          <w:szCs w:val="23"/>
        </w:rPr>
        <w:t>(2) 本合同协议</w:t>
      </w:r>
      <w:r>
        <w:rPr>
          <w:rFonts w:hint="default" w:ascii="宋体" w:hAnsi="宋体" w:cs="宋体"/>
          <w:spacing w:val="17"/>
          <w:sz w:val="23"/>
          <w:szCs w:val="23"/>
        </w:rPr>
        <w:t>书</w:t>
      </w:r>
    </w:p>
    <w:p w14:paraId="6AE4CA1E">
      <w:pPr>
        <w:spacing w:before="302" w:line="227" w:lineRule="auto"/>
        <w:ind w:left="490"/>
        <w:rPr>
          <w:rFonts w:hint="default" w:ascii="宋体" w:hAnsi="宋体" w:cs="宋体"/>
          <w:sz w:val="23"/>
          <w:szCs w:val="23"/>
        </w:rPr>
      </w:pPr>
      <w:r>
        <w:rPr>
          <w:rFonts w:hint="default" w:ascii="宋体" w:hAnsi="宋体" w:cs="宋体"/>
          <w:spacing w:val="25"/>
          <w:sz w:val="23"/>
          <w:szCs w:val="23"/>
        </w:rPr>
        <w:t>(</w:t>
      </w:r>
      <w:r>
        <w:rPr>
          <w:rFonts w:hint="default" w:ascii="宋体" w:hAnsi="宋体" w:cs="宋体"/>
          <w:spacing w:val="18"/>
          <w:sz w:val="23"/>
          <w:szCs w:val="23"/>
        </w:rPr>
        <w:t>3) 成交通知书</w:t>
      </w:r>
    </w:p>
    <w:p w14:paraId="5A56D6B1">
      <w:pPr>
        <w:spacing w:before="307" w:line="227" w:lineRule="auto"/>
        <w:ind w:left="490"/>
        <w:rPr>
          <w:rFonts w:hint="default" w:ascii="宋体" w:hAnsi="宋体" w:cs="宋体"/>
          <w:sz w:val="23"/>
          <w:szCs w:val="23"/>
        </w:rPr>
      </w:pPr>
      <w:r>
        <w:rPr>
          <w:rFonts w:hint="default" w:ascii="宋体" w:hAnsi="宋体" w:cs="宋体"/>
          <w:spacing w:val="20"/>
          <w:sz w:val="23"/>
          <w:szCs w:val="23"/>
        </w:rPr>
        <w:t>(4) 响应文</w:t>
      </w:r>
      <w:r>
        <w:rPr>
          <w:rFonts w:hint="default" w:ascii="宋体" w:hAnsi="宋体" w:cs="宋体"/>
          <w:spacing w:val="19"/>
          <w:sz w:val="23"/>
          <w:szCs w:val="23"/>
        </w:rPr>
        <w:t>件</w:t>
      </w:r>
    </w:p>
    <w:p w14:paraId="1C8F5985">
      <w:pPr>
        <w:spacing w:before="302" w:line="226" w:lineRule="auto"/>
        <w:ind w:left="490"/>
        <w:rPr>
          <w:rFonts w:hint="default" w:ascii="宋体" w:hAnsi="宋体" w:cs="宋体"/>
          <w:sz w:val="23"/>
          <w:szCs w:val="23"/>
        </w:rPr>
      </w:pPr>
      <w:r>
        <w:rPr>
          <w:rFonts w:hint="default" w:ascii="宋体" w:hAnsi="宋体" w:cs="宋体"/>
          <w:spacing w:val="24"/>
          <w:sz w:val="23"/>
          <w:szCs w:val="23"/>
        </w:rPr>
        <w:t>(</w:t>
      </w:r>
      <w:r>
        <w:rPr>
          <w:rFonts w:hint="default" w:ascii="宋体" w:hAnsi="宋体" w:cs="宋体"/>
          <w:spacing w:val="15"/>
          <w:sz w:val="23"/>
          <w:szCs w:val="23"/>
        </w:rPr>
        <w:t>5) 政府采购合同专用条款</w:t>
      </w:r>
    </w:p>
    <w:p w14:paraId="4262F53E">
      <w:pPr>
        <w:spacing w:before="306" w:line="227" w:lineRule="auto"/>
        <w:ind w:left="490"/>
        <w:rPr>
          <w:rFonts w:hint="default" w:ascii="宋体" w:hAnsi="宋体" w:cs="宋体"/>
          <w:sz w:val="23"/>
          <w:szCs w:val="23"/>
        </w:rPr>
      </w:pPr>
      <w:r>
        <w:rPr>
          <w:rFonts w:hint="default" w:ascii="宋体" w:hAnsi="宋体" w:cs="宋体"/>
          <w:spacing w:val="24"/>
          <w:sz w:val="23"/>
          <w:szCs w:val="23"/>
        </w:rPr>
        <w:t>(</w:t>
      </w:r>
      <w:r>
        <w:rPr>
          <w:rFonts w:hint="default" w:ascii="宋体" w:hAnsi="宋体" w:cs="宋体"/>
          <w:spacing w:val="15"/>
          <w:sz w:val="23"/>
          <w:szCs w:val="23"/>
        </w:rPr>
        <w:t>6) 政府采购合同通用条款</w:t>
      </w:r>
    </w:p>
    <w:p w14:paraId="540A0786">
      <w:pPr>
        <w:spacing w:before="303" w:line="228" w:lineRule="auto"/>
        <w:ind w:left="490"/>
        <w:rPr>
          <w:rFonts w:hint="default" w:ascii="宋体" w:hAnsi="宋体" w:cs="宋体"/>
          <w:sz w:val="23"/>
          <w:szCs w:val="23"/>
        </w:rPr>
      </w:pPr>
      <w:r>
        <w:rPr>
          <w:rFonts w:hint="default" w:ascii="宋体" w:hAnsi="宋体" w:cs="宋体"/>
          <w:spacing w:val="22"/>
          <w:sz w:val="23"/>
          <w:szCs w:val="23"/>
        </w:rPr>
        <w:t>(</w:t>
      </w:r>
      <w:r>
        <w:rPr>
          <w:rFonts w:hint="default" w:ascii="宋体" w:hAnsi="宋体" w:cs="宋体"/>
          <w:spacing w:val="13"/>
          <w:sz w:val="23"/>
          <w:szCs w:val="23"/>
        </w:rPr>
        <w:t>7) 标准、规范及有关技术文件，图纸。</w:t>
      </w:r>
    </w:p>
    <w:p w14:paraId="29A4DAC5">
      <w:pPr>
        <w:spacing w:before="304" w:line="225" w:lineRule="auto"/>
        <w:ind w:left="490"/>
        <w:rPr>
          <w:rFonts w:hint="default" w:ascii="宋体" w:hAnsi="宋体" w:cs="宋体"/>
          <w:sz w:val="23"/>
          <w:szCs w:val="23"/>
        </w:rPr>
      </w:pPr>
      <w:r>
        <w:rPr>
          <w:rFonts w:hint="default" w:ascii="宋体" w:hAnsi="宋体" w:cs="宋体"/>
          <w:spacing w:val="19"/>
          <w:sz w:val="23"/>
          <w:szCs w:val="23"/>
        </w:rPr>
        <w:t>(</w:t>
      </w:r>
      <w:r>
        <w:rPr>
          <w:rFonts w:hint="default" w:ascii="宋体" w:hAnsi="宋体" w:cs="宋体"/>
          <w:spacing w:val="16"/>
          <w:sz w:val="23"/>
          <w:szCs w:val="23"/>
        </w:rPr>
        <w:t>8) 其他合同文件。</w:t>
      </w:r>
    </w:p>
    <w:p w14:paraId="0D6984AB">
      <w:pPr>
        <w:spacing w:before="308" w:line="308" w:lineRule="exact"/>
        <w:ind w:left="353"/>
        <w:rPr>
          <w:rFonts w:hint="default" w:ascii="宋体" w:hAnsi="宋体" w:cs="宋体"/>
          <w:sz w:val="23"/>
          <w:szCs w:val="23"/>
        </w:rPr>
      </w:pPr>
      <w:r>
        <w:rPr>
          <w:rFonts w:hint="default" w:ascii="宋体" w:hAnsi="宋体" w:cs="宋体"/>
          <w:spacing w:val="7"/>
          <w:position w:val="1"/>
          <w:sz w:val="23"/>
          <w:szCs w:val="23"/>
        </w:rPr>
        <w:t>6.合同生</w:t>
      </w:r>
      <w:r>
        <w:rPr>
          <w:rFonts w:hint="default" w:ascii="宋体" w:hAnsi="宋体" w:cs="宋体"/>
          <w:spacing w:val="6"/>
          <w:position w:val="1"/>
          <w:sz w:val="23"/>
          <w:szCs w:val="23"/>
        </w:rPr>
        <w:t>效</w:t>
      </w:r>
    </w:p>
    <w:p w14:paraId="786A5C06">
      <w:pPr>
        <w:spacing w:before="277" w:line="227" w:lineRule="auto"/>
        <w:ind w:left="480"/>
        <w:rPr>
          <w:rFonts w:hint="default" w:ascii="宋体" w:hAnsi="宋体" w:cs="宋体"/>
          <w:sz w:val="23"/>
          <w:szCs w:val="23"/>
        </w:rPr>
      </w:pPr>
      <w:r>
        <w:rPr>
          <w:rFonts w:hint="default" w:ascii="宋体" w:hAnsi="宋体" w:cs="宋体"/>
          <w:spacing w:val="4"/>
          <w:sz w:val="23"/>
          <w:szCs w:val="23"/>
        </w:rPr>
        <w:t>本合</w:t>
      </w:r>
      <w:r>
        <w:rPr>
          <w:rFonts w:hint="default" w:ascii="宋体" w:hAnsi="宋体" w:cs="宋体"/>
          <w:spacing w:val="3"/>
          <w:sz w:val="23"/>
          <w:szCs w:val="23"/>
        </w:rPr>
        <w:t>同</w:t>
      </w:r>
      <w:r>
        <w:rPr>
          <w:rFonts w:hint="default" w:ascii="宋体" w:hAnsi="宋体" w:cs="宋体"/>
          <w:spacing w:val="2"/>
          <w:sz w:val="23"/>
          <w:szCs w:val="23"/>
        </w:rPr>
        <w:t>自</w:t>
      </w:r>
      <w:r>
        <w:rPr>
          <w:rFonts w:hint="default" w:ascii="宋体" w:hAnsi="宋体" w:cs="宋体"/>
          <w:spacing w:val="2"/>
          <w:sz w:val="23"/>
          <w:szCs w:val="23"/>
          <w:u w:val="single" w:color="auto"/>
        </w:rPr>
        <w:t xml:space="preserve">   甲乙双方签字盖章后  </w:t>
      </w:r>
      <w:r>
        <w:rPr>
          <w:rFonts w:hint="default" w:ascii="宋体" w:hAnsi="宋体" w:cs="宋体"/>
          <w:spacing w:val="2"/>
          <w:sz w:val="23"/>
          <w:szCs w:val="23"/>
        </w:rPr>
        <w:t xml:space="preserve"> 生效。</w:t>
      </w:r>
    </w:p>
    <w:p w14:paraId="364684F5">
      <w:pPr>
        <w:rPr>
          <w:rFonts w:hint="default"/>
          <w:sz w:val="21"/>
          <w:szCs w:val="21"/>
        </w:rPr>
        <w:sectPr>
          <w:headerReference r:id="rId23" w:type="default"/>
          <w:footerReference r:id="rId24" w:type="default"/>
          <w:pgSz w:w="11906" w:h="16839"/>
          <w:pgMar w:top="1731" w:right="1499" w:bottom="1259" w:left="1570" w:header="1465" w:footer="1099" w:gutter="0"/>
          <w:lnNumType w:countBy="0" w:distance="360"/>
          <w:cols w:space="720" w:num="1"/>
        </w:sectPr>
      </w:pPr>
    </w:p>
    <w:p w14:paraId="6E744A65">
      <w:pPr>
        <w:spacing w:line="248" w:lineRule="auto"/>
        <w:rPr>
          <w:rFonts w:hint="default"/>
          <w:sz w:val="21"/>
          <w:szCs w:val="21"/>
        </w:rPr>
      </w:pPr>
    </w:p>
    <w:p w14:paraId="68CF295C">
      <w:pPr>
        <w:spacing w:line="248" w:lineRule="auto"/>
        <w:rPr>
          <w:rFonts w:hint="default"/>
          <w:sz w:val="21"/>
          <w:szCs w:val="21"/>
        </w:rPr>
      </w:pPr>
    </w:p>
    <w:p w14:paraId="3D437619">
      <w:pPr>
        <w:spacing w:line="248" w:lineRule="auto"/>
        <w:rPr>
          <w:rFonts w:hint="default"/>
          <w:sz w:val="21"/>
          <w:szCs w:val="21"/>
        </w:rPr>
      </w:pPr>
    </w:p>
    <w:p w14:paraId="0024B487">
      <w:pPr>
        <w:spacing w:line="249" w:lineRule="auto"/>
        <w:rPr>
          <w:rFonts w:hint="default"/>
          <w:sz w:val="21"/>
          <w:szCs w:val="21"/>
        </w:rPr>
      </w:pPr>
    </w:p>
    <w:p w14:paraId="4B574283">
      <w:pPr>
        <w:spacing w:before="75" w:line="309" w:lineRule="exact"/>
        <w:ind w:left="354"/>
        <w:rPr>
          <w:rFonts w:hint="default" w:ascii="宋体" w:hAnsi="宋体" w:cs="宋体"/>
          <w:sz w:val="23"/>
          <w:szCs w:val="23"/>
        </w:rPr>
      </w:pPr>
      <w:r>
        <w:rPr>
          <w:rFonts w:hint="default" w:ascii="宋体" w:hAnsi="宋体" w:cs="宋体"/>
          <w:spacing w:val="7"/>
          <w:position w:val="1"/>
          <w:sz w:val="23"/>
          <w:szCs w:val="23"/>
        </w:rPr>
        <w:t>7</w:t>
      </w:r>
      <w:r>
        <w:rPr>
          <w:rFonts w:hint="default" w:ascii="宋体" w:hAnsi="宋体" w:cs="宋体"/>
          <w:spacing w:val="6"/>
          <w:position w:val="1"/>
          <w:sz w:val="23"/>
          <w:szCs w:val="23"/>
        </w:rPr>
        <w:t>.合同份数</w:t>
      </w:r>
    </w:p>
    <w:p w14:paraId="11845541">
      <w:pPr>
        <w:spacing w:before="279" w:line="382" w:lineRule="auto"/>
        <w:ind w:firstLine="477"/>
        <w:rPr>
          <w:rFonts w:hint="default" w:ascii="宋体" w:hAnsi="宋体" w:cs="宋体"/>
          <w:sz w:val="23"/>
          <w:szCs w:val="23"/>
        </w:rPr>
      </w:pPr>
      <w:r>
        <w:rPr>
          <w:rFonts w:hint="default" w:ascii="宋体" w:hAnsi="宋体" w:cs="宋体"/>
          <w:spacing w:val="-4"/>
          <w:sz w:val="23"/>
          <w:szCs w:val="23"/>
        </w:rPr>
        <w:t>本合同一式</w:t>
      </w:r>
      <w:r>
        <w:rPr>
          <w:rFonts w:hint="default" w:ascii="宋体" w:hAnsi="宋体" w:cs="宋体"/>
          <w:spacing w:val="-4"/>
          <w:sz w:val="23"/>
          <w:szCs w:val="23"/>
          <w:u w:val="single" w:color="auto"/>
        </w:rPr>
        <w:t xml:space="preserve"> </w:t>
      </w:r>
      <w:r>
        <w:rPr>
          <w:rFonts w:hint="default" w:ascii="宋体" w:hAnsi="宋体" w:cs="宋体"/>
          <w:spacing w:val="-3"/>
          <w:sz w:val="23"/>
          <w:szCs w:val="23"/>
          <w:u w:val="single" w:color="auto"/>
        </w:rPr>
        <w:t xml:space="preserve"> </w:t>
      </w:r>
      <w:r>
        <w:rPr>
          <w:rFonts w:hint="default" w:ascii="宋体" w:hAnsi="宋体" w:cs="宋体"/>
          <w:spacing w:val="-2"/>
          <w:sz w:val="23"/>
          <w:szCs w:val="23"/>
          <w:u w:val="single" w:color="auto"/>
        </w:rPr>
        <w:t xml:space="preserve">六  </w:t>
      </w:r>
      <w:r>
        <w:rPr>
          <w:rFonts w:hint="default" w:ascii="宋体" w:hAnsi="宋体" w:cs="宋体"/>
          <w:spacing w:val="-2"/>
          <w:sz w:val="23"/>
          <w:szCs w:val="23"/>
        </w:rPr>
        <w:t xml:space="preserve"> 份，采购人执</w:t>
      </w:r>
      <w:r>
        <w:rPr>
          <w:rFonts w:hint="default" w:ascii="宋体" w:hAnsi="宋体" w:cs="宋体"/>
          <w:spacing w:val="-2"/>
          <w:sz w:val="23"/>
          <w:szCs w:val="23"/>
          <w:u w:val="single" w:color="auto"/>
        </w:rPr>
        <w:t xml:space="preserve"> 三  </w:t>
      </w:r>
      <w:r>
        <w:rPr>
          <w:rFonts w:hint="default" w:ascii="宋体" w:hAnsi="宋体" w:cs="宋体"/>
          <w:spacing w:val="-2"/>
          <w:sz w:val="23"/>
          <w:szCs w:val="23"/>
        </w:rPr>
        <w:t xml:space="preserve"> 份，供应商执</w:t>
      </w:r>
      <w:r>
        <w:rPr>
          <w:rFonts w:hint="default" w:ascii="宋体" w:hAnsi="宋体" w:cs="宋体"/>
          <w:spacing w:val="-2"/>
          <w:sz w:val="23"/>
          <w:szCs w:val="23"/>
          <w:u w:val="single" w:color="auto"/>
        </w:rPr>
        <w:t xml:space="preserve"> 三  </w:t>
      </w:r>
      <w:r>
        <w:rPr>
          <w:rFonts w:hint="default" w:ascii="宋体" w:hAnsi="宋体" w:cs="宋体"/>
          <w:spacing w:val="-2"/>
          <w:sz w:val="23"/>
          <w:szCs w:val="23"/>
        </w:rPr>
        <w:t xml:space="preserve"> 份，均具有同等法律效</w:t>
      </w:r>
      <w:r>
        <w:rPr>
          <w:rFonts w:hint="default" w:ascii="宋体" w:hAnsi="宋体" w:cs="宋体"/>
          <w:sz w:val="23"/>
          <w:szCs w:val="23"/>
        </w:rPr>
        <w:t xml:space="preserve"> </w:t>
      </w:r>
      <w:r>
        <w:rPr>
          <w:rFonts w:hint="default" w:ascii="宋体" w:hAnsi="宋体" w:cs="宋体"/>
          <w:spacing w:val="-2"/>
          <w:sz w:val="23"/>
          <w:szCs w:val="23"/>
        </w:rPr>
        <w:t>力。</w:t>
      </w:r>
    </w:p>
    <w:p w14:paraId="3F44DCF0">
      <w:pPr>
        <w:spacing w:line="304" w:lineRule="auto"/>
        <w:rPr>
          <w:rFonts w:hint="default"/>
          <w:sz w:val="21"/>
          <w:szCs w:val="21"/>
        </w:rPr>
      </w:pPr>
    </w:p>
    <w:p w14:paraId="51675F10">
      <w:pPr>
        <w:spacing w:line="304" w:lineRule="auto"/>
        <w:rPr>
          <w:rFonts w:hint="default"/>
          <w:sz w:val="21"/>
          <w:szCs w:val="21"/>
        </w:rPr>
      </w:pPr>
    </w:p>
    <w:p w14:paraId="308A329C">
      <w:pPr>
        <w:spacing w:before="75" w:line="472" w:lineRule="auto"/>
        <w:ind w:left="477"/>
        <w:rPr>
          <w:rFonts w:hint="default" w:ascii="宋体" w:hAnsi="宋体" w:cs="宋体"/>
          <w:sz w:val="23"/>
          <w:szCs w:val="23"/>
        </w:rPr>
      </w:pPr>
      <w:r>
        <w:rPr>
          <w:rFonts w:hint="default" w:ascii="宋体" w:hAnsi="宋体" w:cs="宋体"/>
          <w:spacing w:val="1"/>
          <w:sz w:val="23"/>
          <w:szCs w:val="23"/>
        </w:rPr>
        <w:t>合同订立时</w:t>
      </w:r>
      <w:r>
        <w:rPr>
          <w:rFonts w:hint="default" w:ascii="宋体" w:hAnsi="宋体" w:cs="宋体"/>
          <w:sz w:val="23"/>
          <w:szCs w:val="23"/>
        </w:rPr>
        <w:t>间：</w:t>
      </w:r>
      <w:r>
        <w:rPr>
          <w:rFonts w:hint="default" w:ascii="宋体" w:hAnsi="宋体" w:cs="宋体"/>
          <w:sz w:val="23"/>
          <w:szCs w:val="23"/>
          <w:u w:val="single" w:color="auto"/>
        </w:rPr>
        <w:t xml:space="preserve">           </w:t>
      </w:r>
      <w:r>
        <w:rPr>
          <w:rFonts w:hint="default" w:ascii="宋体" w:hAnsi="宋体" w:cs="宋体"/>
          <w:sz w:val="23"/>
          <w:szCs w:val="23"/>
        </w:rPr>
        <w:t>年</w:t>
      </w:r>
      <w:r>
        <w:rPr>
          <w:rFonts w:hint="default" w:ascii="宋体" w:hAnsi="宋体" w:cs="宋体"/>
          <w:sz w:val="23"/>
          <w:szCs w:val="23"/>
          <w:u w:val="single" w:color="auto"/>
        </w:rPr>
        <w:t xml:space="preserve">      </w:t>
      </w:r>
      <w:r>
        <w:rPr>
          <w:rFonts w:hint="default" w:ascii="宋体" w:hAnsi="宋体" w:cs="宋体"/>
          <w:sz w:val="23"/>
          <w:szCs w:val="23"/>
        </w:rPr>
        <w:t>月</w:t>
      </w:r>
      <w:r>
        <w:rPr>
          <w:rFonts w:hint="default" w:ascii="宋体" w:hAnsi="宋体" w:cs="宋体"/>
          <w:sz w:val="23"/>
          <w:szCs w:val="23"/>
          <w:u w:val="single" w:color="auto"/>
        </w:rPr>
        <w:t xml:space="preserve">      </w:t>
      </w:r>
      <w:r>
        <w:rPr>
          <w:rFonts w:hint="default" w:ascii="宋体" w:hAnsi="宋体" w:cs="宋体"/>
          <w:sz w:val="23"/>
          <w:szCs w:val="23"/>
        </w:rPr>
        <w:t>日</w:t>
      </w:r>
    </w:p>
    <w:p w14:paraId="0585A6B8">
      <w:pPr>
        <w:spacing w:line="228" w:lineRule="auto"/>
        <w:ind w:left="477"/>
        <w:rPr>
          <w:rFonts w:hint="default" w:ascii="宋体" w:hAnsi="宋体" w:cs="宋体"/>
          <w:sz w:val="23"/>
          <w:szCs w:val="23"/>
        </w:rPr>
      </w:pPr>
      <w:r>
        <w:rPr>
          <w:rFonts w:hint="default" w:ascii="宋体" w:hAnsi="宋体" w:cs="宋体"/>
          <w:spacing w:val="7"/>
          <w:sz w:val="23"/>
          <w:szCs w:val="23"/>
        </w:rPr>
        <w:t>合同订立地点：</w:t>
      </w:r>
      <w:r>
        <w:rPr>
          <w:rFonts w:hint="default" w:ascii="宋体" w:hAnsi="宋体" w:cs="宋体"/>
          <w:sz w:val="23"/>
          <w:szCs w:val="23"/>
          <w:u w:val="single" w:color="auto"/>
        </w:rPr>
        <w:t xml:space="preserve">                            </w:t>
      </w:r>
    </w:p>
    <w:p w14:paraId="7788B4EE">
      <w:pPr>
        <w:spacing w:before="301" w:line="227" w:lineRule="auto"/>
        <w:ind w:left="494"/>
        <w:rPr>
          <w:rFonts w:hint="default" w:ascii="宋体" w:hAnsi="宋体" w:cs="宋体"/>
          <w:sz w:val="23"/>
          <w:szCs w:val="23"/>
        </w:rPr>
      </w:pPr>
      <w:r>
        <w:rPr>
          <w:rFonts w:hint="default" w:ascii="宋体" w:hAnsi="宋体" w:cs="宋体"/>
          <w:spacing w:val="14"/>
          <w:sz w:val="23"/>
          <w:szCs w:val="23"/>
        </w:rPr>
        <w:t>附</w:t>
      </w:r>
      <w:r>
        <w:rPr>
          <w:rFonts w:hint="default" w:ascii="宋体" w:hAnsi="宋体" w:cs="宋体"/>
          <w:spacing w:val="9"/>
          <w:sz w:val="23"/>
          <w:szCs w:val="23"/>
        </w:rPr>
        <w:t>件</w:t>
      </w:r>
      <w:r>
        <w:rPr>
          <w:rFonts w:hint="default" w:ascii="宋体" w:hAnsi="宋体" w:cs="宋体"/>
          <w:spacing w:val="7"/>
          <w:sz w:val="23"/>
          <w:szCs w:val="23"/>
        </w:rPr>
        <w:t>：具体标的明细、分包合同等。</w:t>
      </w:r>
    </w:p>
    <w:p w14:paraId="5FA00880">
      <w:pPr>
        <w:rPr>
          <w:rFonts w:hint="default"/>
          <w:sz w:val="21"/>
          <w:szCs w:val="21"/>
        </w:rPr>
      </w:pPr>
    </w:p>
    <w:p w14:paraId="13B13E84">
      <w:pPr>
        <w:rPr>
          <w:rFonts w:hint="default"/>
          <w:sz w:val="21"/>
          <w:szCs w:val="21"/>
        </w:rPr>
      </w:pPr>
    </w:p>
    <w:p w14:paraId="754CCE34">
      <w:pPr>
        <w:spacing w:line="117" w:lineRule="exact"/>
        <w:rPr>
          <w:rFonts w:hint="default"/>
          <w:sz w:val="21"/>
          <w:szCs w:val="21"/>
        </w:rPr>
      </w:pPr>
    </w:p>
    <w:tbl>
      <w:tblPr>
        <w:tblStyle w:val="16"/>
        <w:tblW w:w="7196" w:type="dxa"/>
        <w:tblInd w:w="58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598"/>
        <w:gridCol w:w="3598"/>
      </w:tblGrid>
      <w:tr w14:paraId="1FBD0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2" w:hRule="atLeast"/>
        </w:trPr>
        <w:tc>
          <w:tcPr>
            <w:tcW w:w="3598" w:type="dxa"/>
            <w:tcBorders>
              <w:top w:val="nil"/>
              <w:left w:val="nil"/>
              <w:bottom w:val="nil"/>
              <w:right w:val="nil"/>
              <w:tl2br w:val="nil"/>
              <w:tr2bl w:val="nil"/>
            </w:tcBorders>
            <w:noWrap w:val="0"/>
            <w:vAlign w:val="top"/>
          </w:tcPr>
          <w:p w14:paraId="3D46173B">
            <w:pPr>
              <w:spacing w:line="226" w:lineRule="auto"/>
              <w:ind w:left="31"/>
              <w:rPr>
                <w:rFonts w:hint="default" w:ascii="宋体" w:hAnsi="宋体" w:cs="宋体"/>
                <w:sz w:val="23"/>
                <w:szCs w:val="23"/>
              </w:rPr>
            </w:pPr>
            <w:r>
              <w:rPr>
                <w:rFonts w:hint="default" w:ascii="宋体" w:hAnsi="宋体" w:cs="宋体"/>
                <w:spacing w:val="2"/>
                <w:sz w:val="23"/>
                <w:szCs w:val="23"/>
              </w:rPr>
              <w:t>甲方</w:t>
            </w:r>
            <w:r>
              <w:rPr>
                <w:rFonts w:hint="default" w:ascii="宋体" w:hAnsi="宋体" w:cs="宋体"/>
                <w:spacing w:val="1"/>
                <w:sz w:val="23"/>
                <w:szCs w:val="23"/>
              </w:rPr>
              <w:t xml:space="preserve"> (盖章)</w:t>
            </w:r>
          </w:p>
        </w:tc>
        <w:tc>
          <w:tcPr>
            <w:tcW w:w="3598" w:type="dxa"/>
            <w:tcBorders>
              <w:top w:val="nil"/>
              <w:left w:val="nil"/>
              <w:bottom w:val="nil"/>
              <w:right w:val="nil"/>
              <w:tl2br w:val="nil"/>
              <w:tr2bl w:val="nil"/>
            </w:tcBorders>
            <w:noWrap w:val="0"/>
            <w:vAlign w:val="top"/>
          </w:tcPr>
          <w:p w14:paraId="4A74968B">
            <w:pPr>
              <w:spacing w:line="226" w:lineRule="auto"/>
              <w:ind w:left="1646"/>
              <w:rPr>
                <w:rFonts w:hint="default" w:ascii="宋体" w:hAnsi="宋体" w:cs="宋体"/>
                <w:sz w:val="23"/>
                <w:szCs w:val="23"/>
              </w:rPr>
            </w:pPr>
            <w:r>
              <w:rPr>
                <w:rFonts w:hint="default" w:ascii="宋体" w:hAnsi="宋体" w:cs="宋体"/>
                <w:spacing w:val="4"/>
                <w:sz w:val="23"/>
                <w:szCs w:val="23"/>
              </w:rPr>
              <w:t>乙</w:t>
            </w:r>
            <w:r>
              <w:rPr>
                <w:rFonts w:hint="default" w:ascii="宋体" w:hAnsi="宋体" w:cs="宋体"/>
                <w:spacing w:val="3"/>
                <w:sz w:val="23"/>
                <w:szCs w:val="23"/>
              </w:rPr>
              <w:t>方</w:t>
            </w:r>
            <w:r>
              <w:rPr>
                <w:rFonts w:hint="default" w:ascii="宋体" w:hAnsi="宋体" w:cs="宋体"/>
                <w:spacing w:val="2"/>
                <w:sz w:val="23"/>
                <w:szCs w:val="23"/>
              </w:rPr>
              <w:t xml:space="preserve"> (盖章)</w:t>
            </w:r>
          </w:p>
        </w:tc>
      </w:tr>
      <w:tr w14:paraId="40637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3598" w:type="dxa"/>
            <w:tcBorders>
              <w:top w:val="nil"/>
              <w:left w:val="nil"/>
              <w:bottom w:val="nil"/>
              <w:right w:val="nil"/>
              <w:tl2br w:val="nil"/>
              <w:tr2bl w:val="nil"/>
            </w:tcBorders>
            <w:noWrap w:val="0"/>
            <w:vAlign w:val="top"/>
          </w:tcPr>
          <w:p w14:paraId="198EE362">
            <w:pPr>
              <w:spacing w:before="113" w:line="226" w:lineRule="auto"/>
              <w:rPr>
                <w:rFonts w:hint="default" w:ascii="宋体" w:hAnsi="宋体" w:cs="宋体"/>
                <w:sz w:val="23"/>
                <w:szCs w:val="23"/>
              </w:rPr>
            </w:pPr>
            <w:r>
              <w:rPr>
                <w:rFonts w:hint="default" w:ascii="宋体" w:hAnsi="宋体" w:cs="宋体"/>
                <w:spacing w:val="12"/>
                <w:sz w:val="23"/>
                <w:szCs w:val="23"/>
              </w:rPr>
              <w:t>授</w:t>
            </w:r>
            <w:r>
              <w:rPr>
                <w:rFonts w:hint="default" w:ascii="宋体" w:hAnsi="宋体" w:cs="宋体"/>
                <w:spacing w:val="6"/>
                <w:sz w:val="23"/>
                <w:szCs w:val="23"/>
              </w:rPr>
              <w:t>权代表 (签字) ：</w:t>
            </w:r>
          </w:p>
        </w:tc>
        <w:tc>
          <w:tcPr>
            <w:tcW w:w="3598" w:type="dxa"/>
            <w:tcBorders>
              <w:top w:val="nil"/>
              <w:left w:val="nil"/>
              <w:bottom w:val="nil"/>
              <w:right w:val="nil"/>
              <w:tl2br w:val="nil"/>
              <w:tr2bl w:val="nil"/>
            </w:tcBorders>
            <w:noWrap w:val="0"/>
            <w:vAlign w:val="top"/>
          </w:tcPr>
          <w:p w14:paraId="1132391B">
            <w:pPr>
              <w:spacing w:before="113" w:line="235" w:lineRule="auto"/>
              <w:jc w:val="right"/>
              <w:rPr>
                <w:rFonts w:hint="default" w:ascii="宋体" w:hAnsi="宋体" w:cs="宋体"/>
                <w:sz w:val="22"/>
                <w:szCs w:val="22"/>
              </w:rPr>
            </w:pPr>
            <w:r>
              <w:rPr>
                <w:rFonts w:hint="default" w:ascii="宋体" w:hAnsi="宋体" w:cs="宋体"/>
                <w:spacing w:val="-1"/>
                <w:sz w:val="22"/>
                <w:szCs w:val="22"/>
              </w:rPr>
              <w:t xml:space="preserve">授权代表 </w:t>
            </w:r>
            <w:r>
              <w:rPr>
                <w:rFonts w:hint="default" w:ascii="宋体" w:hAnsi="宋体" w:cs="宋体"/>
                <w:sz w:val="22"/>
                <w:szCs w:val="22"/>
              </w:rPr>
              <w:t>(签字) ：</w:t>
            </w:r>
          </w:p>
        </w:tc>
      </w:tr>
      <w:tr w14:paraId="55CC6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7" w:hRule="atLeast"/>
        </w:trPr>
        <w:tc>
          <w:tcPr>
            <w:tcW w:w="3598" w:type="dxa"/>
            <w:tcBorders>
              <w:top w:val="nil"/>
              <w:left w:val="nil"/>
              <w:bottom w:val="nil"/>
              <w:right w:val="nil"/>
              <w:tl2br w:val="nil"/>
              <w:tr2bl w:val="nil"/>
            </w:tcBorders>
            <w:noWrap w:val="0"/>
            <w:vAlign w:val="top"/>
          </w:tcPr>
          <w:p w14:paraId="4AB83F3F">
            <w:pPr>
              <w:spacing w:before="113" w:line="230" w:lineRule="auto"/>
              <w:ind w:left="1"/>
              <w:rPr>
                <w:rFonts w:hint="default" w:ascii="宋体" w:hAnsi="宋体" w:cs="宋体"/>
                <w:sz w:val="23"/>
                <w:szCs w:val="23"/>
              </w:rPr>
            </w:pPr>
            <w:r>
              <w:rPr>
                <w:rFonts w:hint="default" w:ascii="宋体" w:hAnsi="宋体" w:cs="宋体"/>
                <w:spacing w:val="6"/>
                <w:sz w:val="23"/>
                <w:szCs w:val="23"/>
              </w:rPr>
              <w:t>联系电话</w:t>
            </w:r>
            <w:r>
              <w:rPr>
                <w:rFonts w:hint="default" w:ascii="宋体" w:hAnsi="宋体" w:cs="宋体"/>
                <w:spacing w:val="5"/>
                <w:sz w:val="23"/>
                <w:szCs w:val="23"/>
              </w:rPr>
              <w:t>：</w:t>
            </w:r>
          </w:p>
        </w:tc>
        <w:tc>
          <w:tcPr>
            <w:tcW w:w="3598" w:type="dxa"/>
            <w:tcBorders>
              <w:top w:val="nil"/>
              <w:left w:val="nil"/>
              <w:bottom w:val="nil"/>
              <w:right w:val="nil"/>
              <w:tl2br w:val="nil"/>
              <w:tr2bl w:val="nil"/>
            </w:tcBorders>
            <w:noWrap w:val="0"/>
            <w:vAlign w:val="top"/>
          </w:tcPr>
          <w:p w14:paraId="1EFA584A">
            <w:pPr>
              <w:spacing w:before="113" w:line="230" w:lineRule="auto"/>
              <w:ind w:left="1623"/>
              <w:rPr>
                <w:rFonts w:hint="default" w:ascii="宋体" w:hAnsi="宋体" w:cs="宋体"/>
                <w:sz w:val="23"/>
                <w:szCs w:val="23"/>
              </w:rPr>
            </w:pPr>
            <w:r>
              <w:rPr>
                <w:rFonts w:hint="default" w:ascii="宋体" w:hAnsi="宋体" w:cs="宋体"/>
                <w:spacing w:val="6"/>
                <w:sz w:val="23"/>
                <w:szCs w:val="23"/>
              </w:rPr>
              <w:t>联系电话</w:t>
            </w:r>
            <w:r>
              <w:rPr>
                <w:rFonts w:hint="default" w:ascii="宋体" w:hAnsi="宋体" w:cs="宋体"/>
                <w:spacing w:val="5"/>
                <w:sz w:val="23"/>
                <w:szCs w:val="23"/>
              </w:rPr>
              <w:t>：</w:t>
            </w:r>
          </w:p>
        </w:tc>
      </w:tr>
      <w:tr w14:paraId="2DDC9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7" w:hRule="atLeast"/>
        </w:trPr>
        <w:tc>
          <w:tcPr>
            <w:tcW w:w="3598" w:type="dxa"/>
            <w:tcBorders>
              <w:top w:val="nil"/>
              <w:left w:val="nil"/>
              <w:bottom w:val="nil"/>
              <w:right w:val="nil"/>
              <w:tl2br w:val="nil"/>
              <w:tr2bl w:val="nil"/>
            </w:tcBorders>
            <w:noWrap w:val="0"/>
            <w:vAlign w:val="top"/>
          </w:tcPr>
          <w:p w14:paraId="2C2A0A34">
            <w:pPr>
              <w:spacing w:before="115" w:line="228" w:lineRule="auto"/>
              <w:ind w:left="2"/>
              <w:rPr>
                <w:rFonts w:hint="default" w:ascii="宋体" w:hAnsi="宋体" w:cs="宋体"/>
                <w:sz w:val="23"/>
                <w:szCs w:val="23"/>
              </w:rPr>
            </w:pPr>
            <w:r>
              <w:rPr>
                <w:rFonts w:hint="default" w:ascii="宋体" w:hAnsi="宋体" w:cs="宋体"/>
                <w:spacing w:val="8"/>
                <w:sz w:val="23"/>
                <w:szCs w:val="23"/>
              </w:rPr>
              <w:t>单</w:t>
            </w:r>
            <w:r>
              <w:rPr>
                <w:rFonts w:hint="default" w:ascii="宋体" w:hAnsi="宋体" w:cs="宋体"/>
                <w:spacing w:val="5"/>
                <w:sz w:val="23"/>
                <w:szCs w:val="23"/>
              </w:rPr>
              <w:t>位地址：</w:t>
            </w:r>
          </w:p>
        </w:tc>
        <w:tc>
          <w:tcPr>
            <w:tcW w:w="3598" w:type="dxa"/>
            <w:tcBorders>
              <w:top w:val="nil"/>
              <w:left w:val="nil"/>
              <w:bottom w:val="nil"/>
              <w:right w:val="nil"/>
              <w:tl2br w:val="nil"/>
              <w:tr2bl w:val="nil"/>
            </w:tcBorders>
            <w:noWrap w:val="0"/>
            <w:vAlign w:val="top"/>
          </w:tcPr>
          <w:p w14:paraId="157B5BBE">
            <w:pPr>
              <w:spacing w:before="115" w:line="228" w:lineRule="auto"/>
              <w:ind w:left="1624"/>
              <w:rPr>
                <w:rFonts w:hint="default" w:ascii="宋体" w:hAnsi="宋体" w:cs="宋体"/>
                <w:sz w:val="23"/>
                <w:szCs w:val="23"/>
              </w:rPr>
            </w:pPr>
            <w:r>
              <w:rPr>
                <w:rFonts w:hint="default" w:ascii="宋体" w:hAnsi="宋体" w:cs="宋体"/>
                <w:spacing w:val="8"/>
                <w:sz w:val="23"/>
                <w:szCs w:val="23"/>
              </w:rPr>
              <w:t>单</w:t>
            </w:r>
            <w:r>
              <w:rPr>
                <w:rFonts w:hint="default" w:ascii="宋体" w:hAnsi="宋体" w:cs="宋体"/>
                <w:spacing w:val="5"/>
                <w:sz w:val="23"/>
                <w:szCs w:val="23"/>
              </w:rPr>
              <w:t>位地址：</w:t>
            </w:r>
          </w:p>
        </w:tc>
      </w:tr>
      <w:tr w14:paraId="63434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9" w:hRule="atLeast"/>
        </w:trPr>
        <w:tc>
          <w:tcPr>
            <w:tcW w:w="3598" w:type="dxa"/>
            <w:tcBorders>
              <w:top w:val="nil"/>
              <w:left w:val="nil"/>
              <w:bottom w:val="nil"/>
              <w:right w:val="nil"/>
              <w:tl2br w:val="nil"/>
              <w:tr2bl w:val="nil"/>
            </w:tcBorders>
            <w:noWrap w:val="0"/>
            <w:vAlign w:val="top"/>
          </w:tcPr>
          <w:p w14:paraId="584DC670">
            <w:pPr>
              <w:spacing w:before="113" w:line="230" w:lineRule="auto"/>
              <w:rPr>
                <w:rFonts w:hint="default" w:ascii="宋体" w:hAnsi="宋体" w:cs="宋体"/>
                <w:sz w:val="23"/>
                <w:szCs w:val="23"/>
              </w:rPr>
            </w:pPr>
            <w:r>
              <w:rPr>
                <w:rFonts w:hint="default" w:ascii="宋体" w:hAnsi="宋体" w:cs="宋体"/>
                <w:spacing w:val="6"/>
                <w:sz w:val="23"/>
                <w:szCs w:val="23"/>
              </w:rPr>
              <w:t>签订时间：</w:t>
            </w:r>
          </w:p>
        </w:tc>
        <w:tc>
          <w:tcPr>
            <w:tcW w:w="3598" w:type="dxa"/>
            <w:tcBorders>
              <w:top w:val="nil"/>
              <w:left w:val="nil"/>
              <w:bottom w:val="nil"/>
              <w:right w:val="nil"/>
              <w:tl2br w:val="nil"/>
              <w:tr2bl w:val="nil"/>
            </w:tcBorders>
            <w:noWrap w:val="0"/>
            <w:vAlign w:val="top"/>
          </w:tcPr>
          <w:p w14:paraId="00707CC6">
            <w:pPr>
              <w:spacing w:before="113" w:line="468" w:lineRule="exact"/>
              <w:ind w:left="1623"/>
              <w:rPr>
                <w:rFonts w:hint="default" w:ascii="宋体" w:hAnsi="宋体" w:cs="宋体"/>
                <w:sz w:val="23"/>
                <w:szCs w:val="23"/>
              </w:rPr>
            </w:pPr>
            <w:r>
              <w:rPr>
                <w:rFonts w:hint="default" w:ascii="宋体" w:hAnsi="宋体" w:cs="宋体"/>
                <w:spacing w:val="6"/>
                <w:position w:val="17"/>
                <w:sz w:val="23"/>
                <w:szCs w:val="23"/>
              </w:rPr>
              <w:t>开户银行</w:t>
            </w:r>
            <w:r>
              <w:rPr>
                <w:rFonts w:hint="default" w:ascii="宋体" w:hAnsi="宋体" w:cs="宋体"/>
                <w:spacing w:val="5"/>
                <w:position w:val="17"/>
                <w:sz w:val="23"/>
                <w:szCs w:val="23"/>
              </w:rPr>
              <w:t>：</w:t>
            </w:r>
          </w:p>
          <w:p w14:paraId="4BB5D5D9">
            <w:pPr>
              <w:spacing w:line="228" w:lineRule="auto"/>
              <w:ind w:left="1626"/>
              <w:rPr>
                <w:rFonts w:hint="default" w:ascii="宋体" w:hAnsi="宋体" w:cs="宋体"/>
                <w:sz w:val="23"/>
                <w:szCs w:val="23"/>
              </w:rPr>
            </w:pPr>
            <w:r>
              <w:rPr>
                <w:rFonts w:hint="default" w:ascii="宋体" w:hAnsi="宋体" w:cs="宋体"/>
                <w:spacing w:val="4"/>
                <w:sz w:val="23"/>
                <w:szCs w:val="23"/>
              </w:rPr>
              <w:t>账    号</w:t>
            </w:r>
            <w:r>
              <w:rPr>
                <w:rFonts w:hint="default" w:ascii="宋体" w:hAnsi="宋体" w:cs="宋体"/>
                <w:spacing w:val="2"/>
                <w:sz w:val="23"/>
                <w:szCs w:val="23"/>
              </w:rPr>
              <w:t>：</w:t>
            </w:r>
          </w:p>
          <w:p w14:paraId="4FB301FA">
            <w:pPr>
              <w:spacing w:before="182" w:line="192" w:lineRule="auto"/>
              <w:ind w:left="1622"/>
              <w:outlineLvl w:val="0"/>
              <w:rPr>
                <w:rFonts w:hint="default" w:ascii="宋体" w:hAnsi="宋体" w:cs="宋体"/>
                <w:sz w:val="23"/>
                <w:szCs w:val="23"/>
              </w:rPr>
            </w:pPr>
            <w:r>
              <w:rPr>
                <w:rFonts w:hint="default" w:ascii="宋体" w:hAnsi="宋体" w:cs="宋体"/>
                <w:spacing w:val="6"/>
                <w:sz w:val="23"/>
                <w:szCs w:val="23"/>
              </w:rPr>
              <w:t>签订时间：</w:t>
            </w:r>
          </w:p>
        </w:tc>
      </w:tr>
    </w:tbl>
    <w:p w14:paraId="65B55BD6">
      <w:pPr>
        <w:rPr>
          <w:rFonts w:hint="default"/>
          <w:sz w:val="21"/>
          <w:szCs w:val="21"/>
        </w:rPr>
      </w:pPr>
    </w:p>
    <w:p w14:paraId="448D247A">
      <w:pPr>
        <w:rPr>
          <w:rFonts w:hint="default"/>
          <w:sz w:val="21"/>
          <w:szCs w:val="21"/>
        </w:rPr>
      </w:pPr>
    </w:p>
    <w:p w14:paraId="5A73A8B0">
      <w:pPr>
        <w:pStyle w:val="5"/>
        <w:ind w:left="0" w:leftChars="0" w:firstLine="0" w:firstLineChars="0"/>
        <w:rPr>
          <w:rFonts w:hint="default"/>
          <w:sz w:val="21"/>
          <w:szCs w:val="21"/>
        </w:rPr>
      </w:pPr>
    </w:p>
    <w:p w14:paraId="5E4E6C71">
      <w:pPr>
        <w:pStyle w:val="6"/>
        <w:rPr>
          <w:rFonts w:hint="default"/>
          <w:sz w:val="21"/>
          <w:szCs w:val="21"/>
        </w:rPr>
      </w:pPr>
    </w:p>
    <w:p w14:paraId="0589829F">
      <w:pPr>
        <w:pStyle w:val="6"/>
        <w:rPr>
          <w:rFonts w:hint="default"/>
          <w:sz w:val="21"/>
          <w:szCs w:val="21"/>
        </w:rPr>
      </w:pPr>
    </w:p>
    <w:p w14:paraId="259FE22A">
      <w:pPr>
        <w:pStyle w:val="6"/>
        <w:rPr>
          <w:rFonts w:hint="default"/>
          <w:sz w:val="21"/>
          <w:szCs w:val="21"/>
        </w:rPr>
      </w:pPr>
    </w:p>
    <w:p w14:paraId="506C9DDD">
      <w:pPr>
        <w:pStyle w:val="6"/>
        <w:rPr>
          <w:rFonts w:hint="default"/>
          <w:sz w:val="21"/>
          <w:szCs w:val="21"/>
        </w:rPr>
      </w:pPr>
    </w:p>
    <w:p w14:paraId="252092A0">
      <w:pPr>
        <w:pStyle w:val="6"/>
        <w:rPr>
          <w:rFonts w:hint="default"/>
          <w:sz w:val="21"/>
          <w:szCs w:val="21"/>
        </w:rPr>
      </w:pPr>
    </w:p>
    <w:p w14:paraId="0CFE03B5">
      <w:pPr>
        <w:pStyle w:val="6"/>
        <w:rPr>
          <w:rFonts w:hint="default"/>
          <w:sz w:val="21"/>
          <w:szCs w:val="21"/>
        </w:rPr>
      </w:pPr>
    </w:p>
    <w:p w14:paraId="6EC50A01">
      <w:pPr>
        <w:pStyle w:val="6"/>
        <w:rPr>
          <w:rFonts w:hint="default"/>
          <w:sz w:val="21"/>
          <w:szCs w:val="21"/>
        </w:rPr>
      </w:pPr>
    </w:p>
    <w:p w14:paraId="4A337F70">
      <w:pPr>
        <w:pStyle w:val="6"/>
        <w:rPr>
          <w:rFonts w:hint="default" w:ascii="宋体" w:hAnsi="宋体" w:eastAsia="宋体" w:cs="宋体"/>
          <w:snapToGrid w:val="0"/>
          <w:color w:val="000000"/>
          <w:spacing w:val="6"/>
          <w:sz w:val="23"/>
          <w:szCs w:val="23"/>
        </w:rPr>
      </w:pPr>
    </w:p>
    <w:p w14:paraId="6B6FC911">
      <w:pPr>
        <w:pStyle w:val="6"/>
        <w:ind w:firstLine="242" w:firstLineChars="100"/>
        <w:rPr>
          <w:rFonts w:hint="eastAsia" w:ascii="宋体" w:hAnsi="宋体" w:eastAsia="宋体" w:cs="宋体"/>
          <w:snapToGrid w:val="0"/>
          <w:color w:val="000000"/>
          <w:spacing w:val="6"/>
          <w:sz w:val="23"/>
          <w:szCs w:val="23"/>
          <w:lang w:eastAsia="zh-CN"/>
        </w:rPr>
      </w:pPr>
      <w:r>
        <w:rPr>
          <w:rFonts w:hint="eastAsia" w:ascii="宋体" w:hAnsi="宋体" w:eastAsia="宋体" w:cs="宋体"/>
          <w:snapToGrid w:val="0"/>
          <w:color w:val="000000"/>
          <w:spacing w:val="6"/>
          <w:sz w:val="23"/>
          <w:szCs w:val="23"/>
          <w:lang w:eastAsia="zh-CN"/>
        </w:rPr>
        <w:t>备案单位：邵东市政府采购监督管理办公室</w:t>
      </w:r>
    </w:p>
    <w:p w14:paraId="2A4E43F5">
      <w:pPr>
        <w:pStyle w:val="6"/>
        <w:ind w:firstLine="242" w:firstLineChars="100"/>
        <w:rPr>
          <w:rFonts w:hint="eastAsia" w:ascii="宋体" w:hAnsi="宋体" w:eastAsia="宋体" w:cs="宋体"/>
          <w:snapToGrid w:val="0"/>
          <w:color w:val="000000"/>
          <w:spacing w:val="6"/>
          <w:sz w:val="23"/>
          <w:szCs w:val="23"/>
          <w:lang w:eastAsia="zh-CN"/>
        </w:rPr>
      </w:pPr>
    </w:p>
    <w:p w14:paraId="472F9E17">
      <w:pPr>
        <w:pStyle w:val="6"/>
        <w:rPr>
          <w:rFonts w:hint="default" w:ascii="宋体" w:hAnsi="宋体" w:eastAsia="宋体" w:cs="宋体"/>
          <w:snapToGrid w:val="0"/>
          <w:color w:val="000000"/>
          <w:spacing w:val="6"/>
          <w:sz w:val="23"/>
          <w:szCs w:val="23"/>
          <w:lang w:val="en-US" w:eastAsia="zh-CN"/>
        </w:rPr>
        <w:sectPr>
          <w:headerReference r:id="rId25" w:type="default"/>
          <w:footerReference r:id="rId26" w:type="default"/>
          <w:pgSz w:w="11906" w:h="16839"/>
          <w:pgMar w:top="400" w:right="1559" w:bottom="1259" w:left="1573" w:header="0" w:footer="1099" w:gutter="0"/>
          <w:lnNumType w:countBy="0" w:distance="360"/>
          <w:cols w:space="720" w:num="1"/>
        </w:sectPr>
      </w:pPr>
      <w:r>
        <w:rPr>
          <w:rFonts w:hint="eastAsia" w:ascii="宋体" w:hAnsi="宋体" w:eastAsia="宋体" w:cs="宋体"/>
          <w:snapToGrid w:val="0"/>
          <w:color w:val="000000"/>
          <w:spacing w:val="6"/>
          <w:sz w:val="23"/>
          <w:szCs w:val="23"/>
          <w:lang w:val="en-US" w:eastAsia="zh-CN"/>
        </w:rPr>
        <w:t xml:space="preserve">  备案时间：   年   月  日</w:t>
      </w:r>
    </w:p>
    <w:p w14:paraId="13EDCAF4">
      <w:pPr>
        <w:spacing w:line="248" w:lineRule="auto"/>
        <w:rPr>
          <w:rFonts w:hint="default"/>
          <w:sz w:val="21"/>
          <w:szCs w:val="21"/>
        </w:rPr>
      </w:pPr>
    </w:p>
    <w:p w14:paraId="6CF87563">
      <w:pPr>
        <w:spacing w:line="248" w:lineRule="auto"/>
        <w:rPr>
          <w:rFonts w:hint="default"/>
          <w:sz w:val="21"/>
          <w:szCs w:val="21"/>
        </w:rPr>
      </w:pPr>
    </w:p>
    <w:p w14:paraId="7D2CBA15">
      <w:pPr>
        <w:spacing w:line="249" w:lineRule="auto"/>
        <w:rPr>
          <w:rFonts w:hint="default"/>
          <w:sz w:val="21"/>
          <w:szCs w:val="21"/>
        </w:rPr>
      </w:pPr>
    </w:p>
    <w:p w14:paraId="5C8D32BD">
      <w:pPr>
        <w:spacing w:line="249" w:lineRule="auto"/>
        <w:rPr>
          <w:rFonts w:hint="default"/>
          <w:sz w:val="21"/>
          <w:szCs w:val="21"/>
        </w:rPr>
      </w:pPr>
    </w:p>
    <w:p w14:paraId="0C006F41">
      <w:pPr>
        <w:spacing w:before="75" w:line="227" w:lineRule="auto"/>
        <w:ind w:left="3071"/>
        <w:rPr>
          <w:rFonts w:hint="default" w:ascii="宋体" w:hAnsi="宋体" w:cs="宋体"/>
          <w:sz w:val="23"/>
          <w:szCs w:val="23"/>
        </w:rPr>
      </w:pPr>
      <w:r>
        <w:rPr>
          <w:rFonts w:hint="default" w:ascii="宋体" w:hAnsi="宋体" w:cs="宋体"/>
          <w:spacing w:val="8"/>
          <w:sz w:val="23"/>
          <w:szCs w:val="23"/>
        </w:rPr>
        <w:t>第二部分 通用条款 (略</w:t>
      </w:r>
      <w:r>
        <w:rPr>
          <w:rFonts w:hint="default" w:ascii="宋体" w:hAnsi="宋体" w:cs="宋体"/>
          <w:spacing w:val="6"/>
          <w:sz w:val="23"/>
          <w:szCs w:val="23"/>
        </w:rPr>
        <w:t>)</w:t>
      </w:r>
    </w:p>
    <w:p w14:paraId="476B786A">
      <w:pPr>
        <w:spacing w:line="242" w:lineRule="auto"/>
        <w:rPr>
          <w:rFonts w:hint="default"/>
          <w:sz w:val="21"/>
          <w:szCs w:val="21"/>
        </w:rPr>
      </w:pPr>
    </w:p>
    <w:p w14:paraId="2B0541E4">
      <w:pPr>
        <w:spacing w:line="242" w:lineRule="auto"/>
        <w:rPr>
          <w:rFonts w:hint="default"/>
          <w:sz w:val="21"/>
          <w:szCs w:val="21"/>
        </w:rPr>
      </w:pPr>
    </w:p>
    <w:p w14:paraId="231910D6">
      <w:pPr>
        <w:spacing w:before="94" w:line="226" w:lineRule="auto"/>
        <w:ind w:left="388"/>
        <w:rPr>
          <w:rFonts w:hint="default" w:ascii="宋体" w:hAnsi="宋体" w:cs="宋体"/>
          <w:sz w:val="29"/>
          <w:szCs w:val="29"/>
        </w:rPr>
      </w:pPr>
      <w:r>
        <w:rPr>
          <w:rFonts w:hint="default" w:ascii="宋体" w:hAnsi="宋体" w:cs="宋体"/>
          <w:spacing w:val="-4"/>
          <w:sz w:val="29"/>
          <w:szCs w:val="29"/>
        </w:rPr>
        <w:t>按 2017 年《建</w:t>
      </w:r>
      <w:r>
        <w:rPr>
          <w:rFonts w:hint="default" w:ascii="宋体" w:hAnsi="宋体" w:cs="宋体"/>
          <w:spacing w:val="-3"/>
          <w:sz w:val="29"/>
          <w:szCs w:val="29"/>
        </w:rPr>
        <w:t>设</w:t>
      </w:r>
      <w:r>
        <w:rPr>
          <w:rFonts w:hint="default" w:ascii="宋体" w:hAnsi="宋体" w:cs="宋体"/>
          <w:spacing w:val="-2"/>
          <w:sz w:val="29"/>
          <w:szCs w:val="29"/>
        </w:rPr>
        <w:t>工程施工合同》  (示范文件) 执行。</w:t>
      </w:r>
    </w:p>
    <w:p w14:paraId="6975CA13">
      <w:pPr>
        <w:rPr>
          <w:rFonts w:hint="default"/>
          <w:sz w:val="21"/>
          <w:szCs w:val="21"/>
        </w:rPr>
        <w:sectPr>
          <w:footerReference r:id="rId27" w:type="default"/>
          <w:pgSz w:w="11906" w:h="16839"/>
          <w:pgMar w:top="400" w:right="1785" w:bottom="1259" w:left="1785" w:header="0" w:footer="1099" w:gutter="0"/>
          <w:lnNumType w:countBy="0" w:distance="360"/>
          <w:cols w:space="720" w:num="1"/>
        </w:sectPr>
      </w:pPr>
    </w:p>
    <w:p w14:paraId="33E0587E">
      <w:pPr>
        <w:spacing w:line="248" w:lineRule="auto"/>
        <w:rPr>
          <w:rFonts w:hint="default"/>
          <w:sz w:val="21"/>
          <w:szCs w:val="21"/>
        </w:rPr>
      </w:pPr>
    </w:p>
    <w:p w14:paraId="386BA9F5">
      <w:pPr>
        <w:spacing w:line="248" w:lineRule="auto"/>
        <w:rPr>
          <w:rFonts w:hint="default"/>
          <w:sz w:val="21"/>
          <w:szCs w:val="21"/>
        </w:rPr>
      </w:pPr>
    </w:p>
    <w:p w14:paraId="2846A3D5">
      <w:pPr>
        <w:spacing w:line="248" w:lineRule="auto"/>
        <w:rPr>
          <w:rFonts w:hint="default"/>
          <w:sz w:val="21"/>
          <w:szCs w:val="21"/>
        </w:rPr>
      </w:pPr>
    </w:p>
    <w:p w14:paraId="1FB35DAE">
      <w:pPr>
        <w:spacing w:line="249" w:lineRule="auto"/>
        <w:rPr>
          <w:rFonts w:hint="default"/>
          <w:sz w:val="21"/>
          <w:szCs w:val="21"/>
        </w:rPr>
      </w:pPr>
    </w:p>
    <w:p w14:paraId="0565FAFB">
      <w:pPr>
        <w:spacing w:before="75" w:line="226" w:lineRule="auto"/>
        <w:ind w:left="2790"/>
        <w:outlineLvl w:val="0"/>
        <w:rPr>
          <w:rFonts w:hint="default" w:ascii="宋体" w:hAnsi="宋体" w:cs="宋体"/>
          <w:sz w:val="23"/>
          <w:szCs w:val="23"/>
        </w:rPr>
      </w:pPr>
      <w:bookmarkStart w:id="30" w:name="_bookmark29"/>
      <w:bookmarkEnd w:id="30"/>
      <w:r>
        <w:rPr>
          <w:rFonts w:hint="default" w:ascii="宋体" w:hAnsi="宋体" w:cs="宋体"/>
          <w:spacing w:val="9"/>
          <w:sz w:val="23"/>
          <w:szCs w:val="23"/>
        </w:rPr>
        <w:t>第</w:t>
      </w:r>
      <w:r>
        <w:rPr>
          <w:rFonts w:hint="default" w:ascii="宋体" w:hAnsi="宋体" w:cs="宋体"/>
          <w:spacing w:val="8"/>
          <w:sz w:val="23"/>
          <w:szCs w:val="23"/>
        </w:rPr>
        <w:t>三部分 专用条款 (略)</w:t>
      </w:r>
    </w:p>
    <w:p w14:paraId="2E11CEFF">
      <w:pPr>
        <w:rPr>
          <w:rFonts w:hint="default"/>
          <w:sz w:val="21"/>
          <w:szCs w:val="21"/>
        </w:rPr>
        <w:sectPr>
          <w:footerReference r:id="rId28" w:type="default"/>
          <w:pgSz w:w="11906" w:h="16839"/>
          <w:pgMar w:top="400" w:right="1785" w:bottom="1259" w:left="1785" w:header="0" w:footer="1099" w:gutter="0"/>
          <w:lnNumType w:countBy="0" w:distance="360"/>
          <w:cols w:space="720" w:num="1"/>
        </w:sectPr>
      </w:pPr>
    </w:p>
    <w:p w14:paraId="4D2AF849">
      <w:pPr>
        <w:spacing w:line="244" w:lineRule="auto"/>
        <w:rPr>
          <w:rFonts w:hint="default"/>
          <w:sz w:val="21"/>
          <w:szCs w:val="21"/>
        </w:rPr>
      </w:pPr>
    </w:p>
    <w:p w14:paraId="282CC1E2">
      <w:pPr>
        <w:spacing w:line="244" w:lineRule="auto"/>
        <w:rPr>
          <w:rFonts w:hint="default"/>
          <w:sz w:val="21"/>
          <w:szCs w:val="21"/>
        </w:rPr>
      </w:pPr>
    </w:p>
    <w:p w14:paraId="642530FA">
      <w:pPr>
        <w:spacing w:line="244" w:lineRule="auto"/>
        <w:rPr>
          <w:rFonts w:hint="default"/>
          <w:sz w:val="21"/>
          <w:szCs w:val="21"/>
        </w:rPr>
      </w:pPr>
    </w:p>
    <w:p w14:paraId="47336889">
      <w:pPr>
        <w:spacing w:line="244" w:lineRule="auto"/>
        <w:rPr>
          <w:rFonts w:hint="default"/>
          <w:sz w:val="21"/>
          <w:szCs w:val="21"/>
        </w:rPr>
      </w:pPr>
    </w:p>
    <w:p w14:paraId="03A2558E">
      <w:pPr>
        <w:spacing w:line="244" w:lineRule="auto"/>
        <w:rPr>
          <w:rFonts w:hint="default"/>
          <w:sz w:val="21"/>
          <w:szCs w:val="21"/>
        </w:rPr>
      </w:pPr>
    </w:p>
    <w:p w14:paraId="7BC52641">
      <w:pPr>
        <w:spacing w:before="101" w:line="224" w:lineRule="auto"/>
        <w:ind w:left="2867"/>
        <w:rPr>
          <w:rFonts w:hint="default" w:ascii="宋体" w:hAnsi="宋体" w:cs="宋体"/>
          <w:sz w:val="31"/>
          <w:szCs w:val="31"/>
        </w:rPr>
      </w:pPr>
      <w:r>
        <w:rPr>
          <w:rFonts w:hint="default" w:ascii="宋体" w:hAnsi="宋体" w:cs="宋体"/>
          <w:spacing w:val="9"/>
          <w:sz w:val="31"/>
          <w:szCs w:val="31"/>
        </w:rPr>
        <w:t>第五章 响应文件组成</w:t>
      </w:r>
    </w:p>
    <w:p w14:paraId="7E5E0D68">
      <w:pPr>
        <w:spacing w:line="258" w:lineRule="auto"/>
        <w:rPr>
          <w:rFonts w:hint="default"/>
          <w:sz w:val="21"/>
          <w:szCs w:val="21"/>
        </w:rPr>
      </w:pPr>
    </w:p>
    <w:p w14:paraId="6D7E97A6">
      <w:pPr>
        <w:spacing w:line="258" w:lineRule="auto"/>
        <w:rPr>
          <w:rFonts w:hint="default"/>
          <w:sz w:val="21"/>
          <w:szCs w:val="21"/>
        </w:rPr>
      </w:pPr>
    </w:p>
    <w:p w14:paraId="7A664E2E">
      <w:pPr>
        <w:spacing w:line="258" w:lineRule="auto"/>
        <w:rPr>
          <w:rFonts w:hint="default"/>
          <w:sz w:val="21"/>
          <w:szCs w:val="21"/>
        </w:rPr>
      </w:pPr>
    </w:p>
    <w:p w14:paraId="514B344B">
      <w:pPr>
        <w:spacing w:line="259" w:lineRule="auto"/>
        <w:rPr>
          <w:rFonts w:hint="default"/>
          <w:sz w:val="21"/>
          <w:szCs w:val="21"/>
        </w:rPr>
      </w:pPr>
    </w:p>
    <w:p w14:paraId="3B5536A0">
      <w:pPr>
        <w:spacing w:before="140" w:line="223" w:lineRule="auto"/>
        <w:ind w:left="2414"/>
        <w:rPr>
          <w:rFonts w:hint="default" w:ascii="宋体" w:hAnsi="宋体" w:cs="宋体"/>
          <w:sz w:val="43"/>
          <w:szCs w:val="43"/>
        </w:rPr>
      </w:pPr>
      <w:r>
        <w:rPr>
          <w:rFonts w:hint="default" w:ascii="宋体" w:hAnsi="宋体" w:cs="宋体"/>
          <w:spacing w:val="9"/>
          <w:sz w:val="43"/>
          <w:szCs w:val="43"/>
        </w:rPr>
        <w:t>竞争性磋商响应文</w:t>
      </w:r>
      <w:r>
        <w:rPr>
          <w:rFonts w:hint="default" w:ascii="宋体" w:hAnsi="宋体" w:cs="宋体"/>
          <w:spacing w:val="7"/>
          <w:sz w:val="43"/>
          <w:szCs w:val="43"/>
        </w:rPr>
        <w:t>件</w:t>
      </w:r>
    </w:p>
    <w:p w14:paraId="15217C77">
      <w:pPr>
        <w:spacing w:line="273" w:lineRule="auto"/>
        <w:rPr>
          <w:rFonts w:hint="default"/>
          <w:sz w:val="21"/>
          <w:szCs w:val="21"/>
        </w:rPr>
      </w:pPr>
    </w:p>
    <w:p w14:paraId="2FC3DAB7">
      <w:pPr>
        <w:spacing w:line="273" w:lineRule="auto"/>
        <w:rPr>
          <w:rFonts w:hint="default"/>
          <w:sz w:val="21"/>
          <w:szCs w:val="21"/>
        </w:rPr>
      </w:pPr>
    </w:p>
    <w:p w14:paraId="6230EC27">
      <w:pPr>
        <w:spacing w:line="273" w:lineRule="auto"/>
        <w:rPr>
          <w:rFonts w:hint="default"/>
          <w:sz w:val="21"/>
          <w:szCs w:val="21"/>
        </w:rPr>
      </w:pPr>
    </w:p>
    <w:p w14:paraId="31CF89AA">
      <w:pPr>
        <w:spacing w:line="274" w:lineRule="auto"/>
        <w:rPr>
          <w:rFonts w:hint="default"/>
          <w:sz w:val="21"/>
          <w:szCs w:val="21"/>
        </w:rPr>
      </w:pPr>
    </w:p>
    <w:p w14:paraId="528E6C36">
      <w:pPr>
        <w:spacing w:line="274" w:lineRule="auto"/>
        <w:rPr>
          <w:rFonts w:hint="default"/>
          <w:sz w:val="21"/>
          <w:szCs w:val="21"/>
        </w:rPr>
      </w:pPr>
    </w:p>
    <w:p w14:paraId="05F53435">
      <w:pPr>
        <w:spacing w:before="114" w:line="223" w:lineRule="auto"/>
        <w:ind w:left="7"/>
        <w:rPr>
          <w:rFonts w:hint="default" w:ascii="宋体" w:hAnsi="宋体" w:cs="宋体"/>
          <w:sz w:val="35"/>
          <w:szCs w:val="35"/>
          <w:lang w:eastAsia="zh-CN"/>
        </w:rPr>
      </w:pPr>
      <w:r>
        <w:rPr>
          <w:rFonts w:hint="default" w:ascii="宋体" w:hAnsi="宋体" w:cs="宋体"/>
          <w:spacing w:val="4"/>
          <w:sz w:val="35"/>
          <w:szCs w:val="35"/>
        </w:rPr>
        <w:t>项</w:t>
      </w:r>
      <w:r>
        <w:rPr>
          <w:rFonts w:hint="default" w:ascii="宋体" w:hAnsi="宋体" w:cs="宋体"/>
          <w:spacing w:val="3"/>
          <w:sz w:val="35"/>
          <w:szCs w:val="35"/>
        </w:rPr>
        <w:t>目名称：</w:t>
      </w:r>
      <w:r>
        <w:rPr>
          <w:rFonts w:hint="eastAsia" w:ascii="宋体" w:hAnsi="宋体" w:cs="宋体"/>
          <w:spacing w:val="3"/>
          <w:sz w:val="35"/>
          <w:szCs w:val="35"/>
          <w:u w:val="single" w:color="auto"/>
          <w:lang w:eastAsia="zh-CN"/>
        </w:rPr>
        <w:t>邵东市老看守所危房拆除和建筑垃圾清运工程</w:t>
      </w:r>
    </w:p>
    <w:p w14:paraId="3E1A6446">
      <w:pPr>
        <w:spacing w:line="312" w:lineRule="auto"/>
        <w:rPr>
          <w:rFonts w:hint="default"/>
          <w:sz w:val="21"/>
          <w:szCs w:val="21"/>
        </w:rPr>
      </w:pPr>
    </w:p>
    <w:p w14:paraId="1CD12D4F">
      <w:pPr>
        <w:spacing w:line="313" w:lineRule="auto"/>
        <w:rPr>
          <w:rFonts w:hint="default"/>
          <w:sz w:val="21"/>
          <w:szCs w:val="21"/>
        </w:rPr>
      </w:pPr>
    </w:p>
    <w:p w14:paraId="222220CE">
      <w:pPr>
        <w:spacing w:before="114" w:line="224" w:lineRule="auto"/>
        <w:rPr>
          <w:rFonts w:hint="default" w:ascii="宋体" w:hAnsi="宋体" w:cs="宋体"/>
          <w:sz w:val="35"/>
          <w:szCs w:val="35"/>
        </w:rPr>
      </w:pPr>
      <w:r>
        <w:rPr>
          <w:rFonts w:hint="default" w:ascii="宋体" w:hAnsi="宋体" w:cs="宋体"/>
          <w:spacing w:val="12"/>
          <w:sz w:val="35"/>
          <w:szCs w:val="35"/>
        </w:rPr>
        <w:t>采</w:t>
      </w:r>
      <w:r>
        <w:rPr>
          <w:rFonts w:hint="default" w:ascii="宋体" w:hAnsi="宋体" w:cs="宋体"/>
          <w:spacing w:val="9"/>
          <w:sz w:val="35"/>
          <w:szCs w:val="35"/>
        </w:rPr>
        <w:t xml:space="preserve"> 购 人：</w:t>
      </w:r>
      <w:r>
        <w:rPr>
          <w:rFonts w:hint="default" w:ascii="宋体" w:hAnsi="宋体" w:cs="宋体"/>
          <w:spacing w:val="9"/>
          <w:sz w:val="35"/>
          <w:szCs w:val="35"/>
          <w:u w:val="single" w:color="auto"/>
        </w:rPr>
        <w:t xml:space="preserve"> </w:t>
      </w:r>
      <w:r>
        <w:rPr>
          <w:rFonts w:hint="eastAsia" w:ascii="宋体" w:hAnsi="宋体" w:cs="宋体"/>
          <w:spacing w:val="9"/>
          <w:sz w:val="35"/>
          <w:szCs w:val="35"/>
          <w:u w:val="single" w:color="auto"/>
          <w:lang w:eastAsia="zh-CN"/>
        </w:rPr>
        <w:t>邵东市两市塘街道办事处</w:t>
      </w:r>
      <w:r>
        <w:rPr>
          <w:rFonts w:hint="default" w:ascii="宋体" w:hAnsi="宋体" w:cs="宋体"/>
          <w:sz w:val="35"/>
          <w:szCs w:val="35"/>
          <w:u w:val="single" w:color="auto"/>
        </w:rPr>
        <w:t xml:space="preserve">    </w:t>
      </w:r>
    </w:p>
    <w:p w14:paraId="082260C8">
      <w:pPr>
        <w:spacing w:line="313" w:lineRule="auto"/>
        <w:rPr>
          <w:rFonts w:hint="default"/>
          <w:sz w:val="21"/>
          <w:szCs w:val="21"/>
        </w:rPr>
      </w:pPr>
    </w:p>
    <w:p w14:paraId="20AD04D6">
      <w:pPr>
        <w:spacing w:line="313" w:lineRule="auto"/>
        <w:rPr>
          <w:rFonts w:hint="default"/>
          <w:sz w:val="21"/>
          <w:szCs w:val="21"/>
        </w:rPr>
      </w:pPr>
    </w:p>
    <w:p w14:paraId="1CC711B6">
      <w:pPr>
        <w:spacing w:before="114" w:line="224" w:lineRule="auto"/>
        <w:rPr>
          <w:rFonts w:hint="default" w:ascii="宋体" w:hAnsi="宋体" w:cs="宋体"/>
          <w:color w:val="auto"/>
          <w:sz w:val="35"/>
          <w:szCs w:val="35"/>
        </w:rPr>
      </w:pPr>
      <w:r>
        <w:rPr>
          <w:rFonts w:hint="default" w:ascii="宋体" w:hAnsi="宋体" w:cs="宋体"/>
          <w:spacing w:val="14"/>
          <w:sz w:val="35"/>
          <w:szCs w:val="35"/>
        </w:rPr>
        <w:t>政</w:t>
      </w:r>
      <w:r>
        <w:rPr>
          <w:rFonts w:hint="default" w:ascii="宋体" w:hAnsi="宋体" w:cs="宋体"/>
          <w:spacing w:val="8"/>
          <w:sz w:val="35"/>
          <w:szCs w:val="35"/>
        </w:rPr>
        <w:t>府采购编号：</w:t>
      </w:r>
      <w:r>
        <w:rPr>
          <w:rFonts w:hint="eastAsia" w:ascii="宋体" w:hAnsi="宋体" w:cs="宋体"/>
          <w:color w:val="auto"/>
          <w:spacing w:val="8"/>
          <w:sz w:val="35"/>
          <w:szCs w:val="35"/>
          <w:u w:val="single" w:color="auto"/>
          <w:lang w:eastAsia="zh-CN"/>
        </w:rPr>
        <w:t>邵东财采计</w:t>
      </w:r>
      <w:r>
        <w:rPr>
          <w:rFonts w:hint="eastAsia" w:ascii="宋体" w:hAnsi="宋体" w:cs="宋体"/>
          <w:color w:val="auto"/>
          <w:spacing w:val="8"/>
          <w:sz w:val="35"/>
          <w:szCs w:val="35"/>
          <w:u w:val="single" w:color="auto"/>
          <w:lang w:val="en-US" w:eastAsia="zh-CN"/>
        </w:rPr>
        <w:t xml:space="preserve">2026068             </w:t>
      </w:r>
      <w:r>
        <w:rPr>
          <w:rFonts w:hint="default" w:ascii="宋体" w:hAnsi="宋体" w:cs="宋体"/>
          <w:color w:val="auto"/>
          <w:sz w:val="35"/>
          <w:szCs w:val="35"/>
          <w:u w:val="single" w:color="auto"/>
        </w:rPr>
        <w:t xml:space="preserve"> </w:t>
      </w:r>
    </w:p>
    <w:p w14:paraId="73D92824">
      <w:pPr>
        <w:spacing w:line="312" w:lineRule="auto"/>
        <w:rPr>
          <w:rFonts w:hint="default"/>
          <w:sz w:val="21"/>
          <w:szCs w:val="21"/>
        </w:rPr>
      </w:pPr>
    </w:p>
    <w:p w14:paraId="7BFA7CE1">
      <w:pPr>
        <w:spacing w:line="313" w:lineRule="auto"/>
        <w:rPr>
          <w:rFonts w:hint="default"/>
          <w:sz w:val="21"/>
          <w:szCs w:val="21"/>
        </w:rPr>
      </w:pPr>
    </w:p>
    <w:p w14:paraId="6A1CFE9C">
      <w:pPr>
        <w:spacing w:before="114" w:line="494" w:lineRule="auto"/>
        <w:ind w:left="1" w:right="1140" w:hanging="1"/>
        <w:rPr>
          <w:rFonts w:hint="default" w:ascii="宋体" w:hAnsi="宋体" w:cs="宋体"/>
          <w:sz w:val="35"/>
          <w:szCs w:val="35"/>
        </w:rPr>
      </w:pPr>
      <w:r>
        <w:rPr>
          <w:rFonts w:hint="default" w:ascii="宋体" w:hAnsi="宋体" w:cs="宋体"/>
          <w:spacing w:val="7"/>
          <w:sz w:val="35"/>
          <w:szCs w:val="35"/>
        </w:rPr>
        <w:t xml:space="preserve">代理机构编号: </w:t>
      </w:r>
      <w:r>
        <w:rPr>
          <w:rFonts w:hint="default" w:ascii="宋体" w:hAnsi="宋体" w:cs="宋体"/>
          <w:spacing w:val="7"/>
          <w:sz w:val="35"/>
          <w:szCs w:val="35"/>
          <w:u w:val="single" w:color="auto"/>
        </w:rPr>
        <w:t xml:space="preserve"> </w:t>
      </w:r>
      <w:r>
        <w:rPr>
          <w:rFonts w:hint="eastAsia" w:ascii="宋体" w:hAnsi="宋体" w:cs="宋体"/>
          <w:spacing w:val="7"/>
          <w:sz w:val="35"/>
          <w:szCs w:val="35"/>
          <w:u w:val="single" w:color="auto"/>
          <w:lang w:eastAsia="zh-CN"/>
        </w:rPr>
        <w:t>HNYDZB-202</w:t>
      </w:r>
      <w:r>
        <w:rPr>
          <w:rFonts w:hint="eastAsia" w:ascii="宋体" w:hAnsi="宋体" w:cs="宋体"/>
          <w:spacing w:val="7"/>
          <w:sz w:val="35"/>
          <w:szCs w:val="35"/>
          <w:u w:val="single" w:color="auto"/>
          <w:lang w:val="en-US" w:eastAsia="zh-CN"/>
        </w:rPr>
        <w:t>6</w:t>
      </w:r>
      <w:r>
        <w:rPr>
          <w:rFonts w:hint="eastAsia" w:ascii="宋体" w:hAnsi="宋体" w:cs="宋体"/>
          <w:spacing w:val="7"/>
          <w:sz w:val="35"/>
          <w:szCs w:val="35"/>
          <w:u w:val="single" w:color="auto"/>
          <w:lang w:eastAsia="zh-CN"/>
        </w:rPr>
        <w:t>-SDGC-</w:t>
      </w:r>
      <w:r>
        <w:rPr>
          <w:rFonts w:hint="eastAsia" w:ascii="宋体" w:hAnsi="宋体" w:cs="宋体"/>
          <w:spacing w:val="7"/>
          <w:sz w:val="35"/>
          <w:szCs w:val="35"/>
          <w:u w:val="single" w:color="auto"/>
          <w:lang w:val="en-US" w:eastAsia="zh-CN"/>
        </w:rPr>
        <w:t>0602</w:t>
      </w:r>
      <w:r>
        <w:rPr>
          <w:rFonts w:hint="default" w:ascii="宋体" w:hAnsi="宋体" w:cs="宋体"/>
          <w:spacing w:val="7"/>
          <w:sz w:val="35"/>
          <w:szCs w:val="35"/>
          <w:u w:val="single" w:color="auto"/>
        </w:rPr>
        <w:t xml:space="preserve">       </w:t>
      </w:r>
      <w:r>
        <w:rPr>
          <w:rFonts w:hint="default" w:ascii="宋体" w:hAnsi="宋体" w:cs="宋体"/>
          <w:spacing w:val="1"/>
          <w:sz w:val="35"/>
          <w:szCs w:val="35"/>
          <w:u w:val="single" w:color="auto"/>
        </w:rPr>
        <w:t xml:space="preserve"> </w:t>
      </w:r>
      <w:r>
        <w:rPr>
          <w:rFonts w:hint="default" w:ascii="宋体" w:hAnsi="宋体" w:cs="宋体"/>
          <w:sz w:val="35"/>
          <w:szCs w:val="35"/>
        </w:rPr>
        <w:t xml:space="preserve"> </w:t>
      </w:r>
      <w:r>
        <w:rPr>
          <w:rFonts w:hint="default" w:ascii="宋体" w:hAnsi="宋体" w:cs="宋体"/>
          <w:spacing w:val="8"/>
          <w:sz w:val="35"/>
          <w:szCs w:val="35"/>
        </w:rPr>
        <w:t>供应商名称:</w:t>
      </w:r>
      <w:r>
        <w:rPr>
          <w:rFonts w:hint="default" w:ascii="宋体" w:hAnsi="宋体" w:cs="宋体"/>
          <w:sz w:val="35"/>
          <w:szCs w:val="35"/>
          <w:u w:val="single" w:color="auto"/>
        </w:rPr>
        <w:t xml:space="preserve">                     </w:t>
      </w:r>
      <w:r>
        <w:rPr>
          <w:rFonts w:hint="default" w:ascii="宋体" w:hAnsi="宋体" w:cs="宋体"/>
          <w:sz w:val="35"/>
          <w:szCs w:val="35"/>
          <w:u w:val="single" w:color="auto"/>
          <w:lang w:val="en-US" w:eastAsia="zh-CN"/>
        </w:rPr>
        <w:t xml:space="preserve">  </w:t>
      </w:r>
      <w:r>
        <w:rPr>
          <w:rFonts w:hint="default" w:ascii="宋体" w:hAnsi="宋体" w:cs="宋体"/>
          <w:sz w:val="35"/>
          <w:szCs w:val="35"/>
          <w:u w:val="single" w:color="auto"/>
        </w:rPr>
        <w:t xml:space="preserve"> </w:t>
      </w:r>
      <w:r>
        <w:rPr>
          <w:rFonts w:hint="eastAsia" w:ascii="宋体" w:hAnsi="宋体" w:cs="宋体"/>
          <w:sz w:val="35"/>
          <w:szCs w:val="35"/>
          <w:u w:val="single" w:color="auto"/>
          <w:lang w:val="en-US" w:eastAsia="zh-CN"/>
        </w:rPr>
        <w:t xml:space="preserve">  </w:t>
      </w:r>
      <w:r>
        <w:rPr>
          <w:rFonts w:hint="default" w:ascii="宋体" w:hAnsi="宋体" w:cs="宋体"/>
          <w:sz w:val="35"/>
          <w:szCs w:val="35"/>
          <w:u w:val="single" w:color="auto"/>
        </w:rPr>
        <w:t xml:space="preserve">      </w:t>
      </w:r>
    </w:p>
    <w:p w14:paraId="42C2D82F">
      <w:pPr>
        <w:spacing w:line="249" w:lineRule="auto"/>
        <w:rPr>
          <w:rFonts w:hint="default"/>
          <w:sz w:val="21"/>
          <w:szCs w:val="21"/>
        </w:rPr>
      </w:pPr>
    </w:p>
    <w:p w14:paraId="3A2FD48D">
      <w:pPr>
        <w:spacing w:line="249" w:lineRule="auto"/>
        <w:rPr>
          <w:rFonts w:hint="default"/>
          <w:sz w:val="21"/>
          <w:szCs w:val="21"/>
        </w:rPr>
      </w:pPr>
    </w:p>
    <w:p w14:paraId="39ECF275">
      <w:pPr>
        <w:spacing w:before="114" w:line="225" w:lineRule="auto"/>
        <w:ind w:left="3588"/>
        <w:rPr>
          <w:rFonts w:hint="default" w:ascii="宋体" w:hAnsi="宋体" w:cs="宋体"/>
          <w:sz w:val="35"/>
          <w:szCs w:val="35"/>
        </w:rPr>
      </w:pPr>
      <w:r>
        <w:rPr>
          <w:rFonts w:hint="default" w:ascii="宋体" w:hAnsi="宋体" w:cs="宋体"/>
          <w:spacing w:val="13"/>
          <w:sz w:val="35"/>
          <w:szCs w:val="35"/>
        </w:rPr>
        <w:t>年   月   日</w:t>
      </w:r>
    </w:p>
    <w:p w14:paraId="5A349C5C">
      <w:pPr>
        <w:rPr>
          <w:rFonts w:hint="default"/>
          <w:sz w:val="21"/>
          <w:szCs w:val="21"/>
        </w:rPr>
        <w:sectPr>
          <w:footerReference r:id="rId29" w:type="default"/>
          <w:pgSz w:w="11906" w:h="16839"/>
          <w:pgMar w:top="400" w:right="1785" w:bottom="1259" w:left="1572" w:header="0" w:footer="1099" w:gutter="0"/>
          <w:lnNumType w:countBy="0" w:distance="360"/>
          <w:cols w:space="720" w:num="1"/>
        </w:sectPr>
      </w:pPr>
    </w:p>
    <w:p w14:paraId="6947897B">
      <w:pPr>
        <w:spacing w:line="248" w:lineRule="auto"/>
        <w:rPr>
          <w:rFonts w:hint="default"/>
          <w:sz w:val="21"/>
          <w:szCs w:val="21"/>
        </w:rPr>
      </w:pPr>
    </w:p>
    <w:p w14:paraId="14C1EBDE">
      <w:pPr>
        <w:spacing w:line="248" w:lineRule="auto"/>
        <w:rPr>
          <w:rFonts w:hint="default"/>
          <w:sz w:val="21"/>
          <w:szCs w:val="21"/>
        </w:rPr>
      </w:pPr>
    </w:p>
    <w:p w14:paraId="66D5C703">
      <w:pPr>
        <w:spacing w:line="248" w:lineRule="auto"/>
        <w:rPr>
          <w:rFonts w:hint="default"/>
          <w:sz w:val="21"/>
          <w:szCs w:val="21"/>
        </w:rPr>
      </w:pPr>
    </w:p>
    <w:p w14:paraId="1A0F3209">
      <w:pPr>
        <w:spacing w:line="249" w:lineRule="auto"/>
        <w:rPr>
          <w:rFonts w:hint="default"/>
          <w:sz w:val="21"/>
          <w:szCs w:val="21"/>
        </w:rPr>
      </w:pPr>
    </w:p>
    <w:p w14:paraId="69F55439">
      <w:pPr>
        <w:spacing w:before="75" w:line="227" w:lineRule="auto"/>
        <w:ind w:left="503"/>
        <w:rPr>
          <w:rFonts w:hint="default" w:ascii="宋体" w:hAnsi="宋体" w:cs="宋体"/>
          <w:sz w:val="23"/>
          <w:szCs w:val="23"/>
        </w:rPr>
      </w:pPr>
      <w:r>
        <w:rPr>
          <w:rFonts w:hint="default" w:ascii="宋体" w:hAnsi="宋体" w:cs="宋体"/>
          <w:spacing w:val="9"/>
          <w:sz w:val="23"/>
          <w:szCs w:val="23"/>
        </w:rPr>
        <w:t>供应商的响应文件应包含以下九个部分</w:t>
      </w:r>
      <w:r>
        <w:rPr>
          <w:rFonts w:hint="default" w:ascii="宋体" w:hAnsi="宋体" w:cs="宋体"/>
          <w:spacing w:val="7"/>
          <w:sz w:val="23"/>
          <w:szCs w:val="23"/>
        </w:rPr>
        <w:t>：</w:t>
      </w:r>
    </w:p>
    <w:p w14:paraId="6AF93FE3">
      <w:pPr>
        <w:spacing w:before="185" w:line="394" w:lineRule="exact"/>
        <w:ind w:left="267"/>
        <w:outlineLvl w:val="1"/>
        <w:rPr>
          <w:rFonts w:hint="default" w:ascii="宋体" w:hAnsi="宋体" w:cs="宋体"/>
          <w:sz w:val="23"/>
          <w:szCs w:val="23"/>
        </w:rPr>
      </w:pPr>
      <w:r>
        <w:rPr>
          <w:rFonts w:hint="default" w:ascii="宋体" w:hAnsi="宋体" w:cs="宋体"/>
          <w:spacing w:val="10"/>
          <w:position w:val="2"/>
          <w:sz w:val="23"/>
          <w:szCs w:val="23"/>
        </w:rPr>
        <w:t>一</w:t>
      </w:r>
      <w:r>
        <w:rPr>
          <w:rFonts w:hint="default" w:ascii="宋体" w:hAnsi="宋体" w:cs="宋体"/>
          <w:spacing w:val="9"/>
          <w:position w:val="2"/>
          <w:sz w:val="23"/>
          <w:szCs w:val="23"/>
        </w:rPr>
        <w:t>、磋商响应声明</w:t>
      </w:r>
    </w:p>
    <w:p w14:paraId="28599CDB">
      <w:pPr>
        <w:spacing w:before="71" w:line="227" w:lineRule="auto"/>
        <w:ind w:left="282"/>
        <w:rPr>
          <w:rFonts w:hint="default" w:ascii="宋体" w:hAnsi="宋体" w:cs="宋体"/>
          <w:sz w:val="23"/>
          <w:szCs w:val="23"/>
        </w:rPr>
      </w:pPr>
      <w:r>
        <w:rPr>
          <w:rFonts w:hint="default" w:ascii="宋体" w:hAnsi="宋体" w:cs="宋体"/>
          <w:spacing w:val="3"/>
          <w:sz w:val="23"/>
          <w:szCs w:val="23"/>
        </w:rPr>
        <w:t>附件 1：法定代表人身份证</w:t>
      </w:r>
      <w:r>
        <w:rPr>
          <w:rFonts w:hint="default" w:ascii="宋体" w:hAnsi="宋体" w:cs="宋体"/>
          <w:spacing w:val="2"/>
          <w:sz w:val="23"/>
          <w:szCs w:val="23"/>
        </w:rPr>
        <w:t>明</w:t>
      </w:r>
    </w:p>
    <w:p w14:paraId="0A6F1DE6">
      <w:pPr>
        <w:spacing w:before="185" w:line="227" w:lineRule="auto"/>
        <w:ind w:left="282"/>
        <w:rPr>
          <w:rFonts w:hint="default" w:ascii="宋体" w:hAnsi="宋体" w:cs="宋体"/>
          <w:sz w:val="23"/>
          <w:szCs w:val="23"/>
        </w:rPr>
      </w:pPr>
      <w:r>
        <w:rPr>
          <w:rFonts w:hint="default" w:ascii="宋体" w:hAnsi="宋体" w:cs="宋体"/>
          <w:spacing w:val="6"/>
          <w:sz w:val="23"/>
          <w:szCs w:val="23"/>
        </w:rPr>
        <w:t>附件</w:t>
      </w:r>
      <w:r>
        <w:rPr>
          <w:rFonts w:hint="default" w:ascii="宋体" w:hAnsi="宋体" w:cs="宋体"/>
          <w:spacing w:val="3"/>
          <w:sz w:val="23"/>
          <w:szCs w:val="23"/>
        </w:rPr>
        <w:t xml:space="preserve"> 2：法定代表人授权委托书</w:t>
      </w:r>
    </w:p>
    <w:p w14:paraId="16E5134E">
      <w:pPr>
        <w:spacing w:before="183" w:line="314" w:lineRule="exact"/>
        <w:ind w:left="267"/>
        <w:rPr>
          <w:rFonts w:hint="default" w:ascii="宋体" w:hAnsi="宋体" w:cs="宋体"/>
          <w:sz w:val="23"/>
          <w:szCs w:val="23"/>
        </w:rPr>
      </w:pPr>
      <w:r>
        <w:rPr>
          <w:rFonts w:hint="default" w:ascii="宋体" w:hAnsi="宋体" w:cs="宋体"/>
          <w:spacing w:val="9"/>
          <w:position w:val="1"/>
          <w:sz w:val="23"/>
          <w:szCs w:val="23"/>
        </w:rPr>
        <w:t>二</w:t>
      </w:r>
      <w:r>
        <w:rPr>
          <w:rFonts w:hint="default" w:ascii="宋体" w:hAnsi="宋体" w:cs="宋体"/>
          <w:spacing w:val="8"/>
          <w:position w:val="1"/>
          <w:sz w:val="23"/>
          <w:szCs w:val="23"/>
        </w:rPr>
        <w:t>、保证金</w:t>
      </w:r>
    </w:p>
    <w:p w14:paraId="00EE6559">
      <w:pPr>
        <w:spacing w:before="154" w:line="305" w:lineRule="exact"/>
        <w:ind w:left="263"/>
        <w:rPr>
          <w:rFonts w:hint="default" w:ascii="宋体" w:hAnsi="宋体" w:cs="宋体"/>
          <w:sz w:val="23"/>
          <w:szCs w:val="23"/>
        </w:rPr>
      </w:pPr>
      <w:r>
        <w:rPr>
          <w:rFonts w:hint="default" w:ascii="宋体" w:hAnsi="宋体" w:cs="宋体"/>
          <w:spacing w:val="10"/>
          <w:position w:val="1"/>
          <w:sz w:val="23"/>
          <w:szCs w:val="23"/>
        </w:rPr>
        <w:t>三、供应商的资格证明资料</w:t>
      </w:r>
    </w:p>
    <w:p w14:paraId="36946BAD">
      <w:pPr>
        <w:spacing w:before="160" w:line="227" w:lineRule="auto"/>
        <w:ind w:left="282"/>
        <w:rPr>
          <w:rFonts w:hint="default" w:ascii="宋体" w:hAnsi="宋体" w:cs="宋体"/>
          <w:sz w:val="23"/>
          <w:szCs w:val="23"/>
        </w:rPr>
      </w:pPr>
      <w:r>
        <w:rPr>
          <w:rFonts w:hint="default" w:ascii="宋体" w:hAnsi="宋体" w:cs="宋体"/>
          <w:spacing w:val="4"/>
          <w:sz w:val="23"/>
          <w:szCs w:val="23"/>
        </w:rPr>
        <w:t>附件</w:t>
      </w:r>
      <w:r>
        <w:rPr>
          <w:rFonts w:hint="default" w:ascii="宋体" w:hAnsi="宋体" w:cs="宋体"/>
          <w:spacing w:val="3"/>
          <w:sz w:val="23"/>
          <w:szCs w:val="23"/>
        </w:rPr>
        <w:t xml:space="preserve"> </w:t>
      </w:r>
      <w:r>
        <w:rPr>
          <w:rFonts w:hint="default" w:ascii="宋体" w:hAnsi="宋体" w:cs="宋体"/>
          <w:spacing w:val="2"/>
          <w:sz w:val="23"/>
          <w:szCs w:val="23"/>
        </w:rPr>
        <w:t>3：供应商基本情况表</w:t>
      </w:r>
    </w:p>
    <w:p w14:paraId="24D8A77D">
      <w:pPr>
        <w:spacing w:before="185" w:line="227" w:lineRule="auto"/>
        <w:ind w:left="282"/>
        <w:rPr>
          <w:rFonts w:hint="default" w:ascii="宋体" w:hAnsi="宋体" w:cs="宋体"/>
          <w:sz w:val="23"/>
          <w:szCs w:val="23"/>
        </w:rPr>
      </w:pPr>
      <w:r>
        <w:rPr>
          <w:rFonts w:hint="default" w:ascii="宋体" w:hAnsi="宋体" w:cs="宋体"/>
          <w:spacing w:val="10"/>
          <w:sz w:val="23"/>
          <w:szCs w:val="23"/>
        </w:rPr>
        <w:t>附件</w:t>
      </w:r>
      <w:r>
        <w:rPr>
          <w:rFonts w:hint="default" w:ascii="宋体" w:hAnsi="宋体" w:cs="宋体"/>
          <w:spacing w:val="6"/>
          <w:sz w:val="23"/>
          <w:szCs w:val="23"/>
        </w:rPr>
        <w:t xml:space="preserve"> </w:t>
      </w:r>
      <w:r>
        <w:rPr>
          <w:rFonts w:hint="default" w:ascii="宋体" w:hAnsi="宋体" w:cs="宋体"/>
          <w:spacing w:val="5"/>
          <w:sz w:val="23"/>
          <w:szCs w:val="23"/>
        </w:rPr>
        <w:t>4：磋商文件规定的基本资格条件证明资料</w:t>
      </w:r>
    </w:p>
    <w:p w14:paraId="788EACFD">
      <w:pPr>
        <w:spacing w:before="185" w:line="227" w:lineRule="auto"/>
        <w:ind w:left="282"/>
        <w:rPr>
          <w:rFonts w:hint="default" w:ascii="宋体" w:hAnsi="宋体" w:cs="宋体"/>
          <w:sz w:val="23"/>
          <w:szCs w:val="23"/>
        </w:rPr>
      </w:pPr>
      <w:r>
        <w:rPr>
          <w:rFonts w:hint="default" w:ascii="宋体" w:hAnsi="宋体" w:cs="宋体"/>
          <w:spacing w:val="10"/>
          <w:sz w:val="23"/>
          <w:szCs w:val="23"/>
        </w:rPr>
        <w:t>附件</w:t>
      </w:r>
      <w:r>
        <w:rPr>
          <w:rFonts w:hint="default" w:ascii="宋体" w:hAnsi="宋体" w:cs="宋体"/>
          <w:spacing w:val="6"/>
          <w:sz w:val="23"/>
          <w:szCs w:val="23"/>
        </w:rPr>
        <w:t xml:space="preserve"> </w:t>
      </w:r>
      <w:r>
        <w:rPr>
          <w:rFonts w:hint="default" w:ascii="宋体" w:hAnsi="宋体" w:cs="宋体"/>
          <w:spacing w:val="5"/>
          <w:sz w:val="23"/>
          <w:szCs w:val="23"/>
        </w:rPr>
        <w:t>5：磋商文件规定的特定资格条件证明资料</w:t>
      </w:r>
    </w:p>
    <w:p w14:paraId="08D1D882">
      <w:pPr>
        <w:spacing w:before="182" w:line="227" w:lineRule="auto"/>
        <w:ind w:left="282"/>
        <w:rPr>
          <w:rFonts w:hint="default" w:ascii="宋体" w:hAnsi="宋体" w:cs="宋体"/>
          <w:sz w:val="23"/>
          <w:szCs w:val="23"/>
        </w:rPr>
      </w:pPr>
      <w:r>
        <w:rPr>
          <w:rFonts w:hint="default" w:ascii="宋体" w:hAnsi="宋体" w:cs="宋体"/>
          <w:spacing w:val="8"/>
          <w:sz w:val="23"/>
          <w:szCs w:val="23"/>
        </w:rPr>
        <w:t>附</w:t>
      </w:r>
      <w:r>
        <w:rPr>
          <w:rFonts w:hint="default" w:ascii="宋体" w:hAnsi="宋体" w:cs="宋体"/>
          <w:spacing w:val="7"/>
          <w:sz w:val="23"/>
          <w:szCs w:val="23"/>
        </w:rPr>
        <w:t>件</w:t>
      </w:r>
      <w:r>
        <w:rPr>
          <w:rFonts w:hint="default" w:ascii="宋体" w:hAnsi="宋体" w:cs="宋体"/>
          <w:spacing w:val="4"/>
          <w:sz w:val="23"/>
          <w:szCs w:val="23"/>
        </w:rPr>
        <w:t xml:space="preserve"> 6：其他说明 (含信用信息查询结果)</w:t>
      </w:r>
    </w:p>
    <w:p w14:paraId="0E5D24F1">
      <w:pPr>
        <w:spacing w:before="184" w:line="230" w:lineRule="auto"/>
        <w:ind w:left="286"/>
        <w:rPr>
          <w:rFonts w:hint="default" w:ascii="宋体" w:hAnsi="宋体" w:cs="宋体"/>
          <w:sz w:val="23"/>
          <w:szCs w:val="23"/>
        </w:rPr>
      </w:pPr>
      <w:r>
        <w:rPr>
          <w:rFonts w:hint="default" w:ascii="宋体" w:hAnsi="宋体" w:cs="宋体"/>
          <w:spacing w:val="7"/>
          <w:sz w:val="23"/>
          <w:szCs w:val="23"/>
        </w:rPr>
        <w:t>四</w:t>
      </w:r>
      <w:r>
        <w:rPr>
          <w:rFonts w:hint="default" w:ascii="宋体" w:hAnsi="宋体" w:cs="宋体"/>
          <w:spacing w:val="5"/>
          <w:sz w:val="23"/>
          <w:szCs w:val="23"/>
        </w:rPr>
        <w:t>、项目方案</w:t>
      </w:r>
    </w:p>
    <w:p w14:paraId="7C2BF0E6">
      <w:pPr>
        <w:spacing w:before="181" w:line="227" w:lineRule="auto"/>
        <w:ind w:left="282"/>
        <w:rPr>
          <w:rFonts w:hint="default" w:ascii="宋体" w:hAnsi="宋体" w:cs="宋体"/>
          <w:sz w:val="23"/>
          <w:szCs w:val="23"/>
        </w:rPr>
      </w:pPr>
      <w:r>
        <w:rPr>
          <w:rFonts w:hint="default" w:ascii="宋体" w:hAnsi="宋体" w:cs="宋体"/>
          <w:spacing w:val="4"/>
          <w:sz w:val="23"/>
          <w:szCs w:val="23"/>
        </w:rPr>
        <w:t>附</w:t>
      </w:r>
      <w:r>
        <w:rPr>
          <w:rFonts w:hint="default" w:ascii="宋体" w:hAnsi="宋体" w:cs="宋体"/>
          <w:spacing w:val="3"/>
          <w:sz w:val="23"/>
          <w:szCs w:val="23"/>
        </w:rPr>
        <w:t>件</w:t>
      </w:r>
      <w:r>
        <w:rPr>
          <w:rFonts w:hint="default" w:ascii="宋体" w:hAnsi="宋体" w:cs="宋体"/>
          <w:spacing w:val="2"/>
          <w:sz w:val="23"/>
          <w:szCs w:val="23"/>
        </w:rPr>
        <w:t xml:space="preserve"> 7-1：主要人员简历表</w:t>
      </w:r>
    </w:p>
    <w:p w14:paraId="6D8B8CA5">
      <w:pPr>
        <w:spacing w:before="186" w:line="237" w:lineRule="auto"/>
        <w:ind w:left="267"/>
        <w:rPr>
          <w:rFonts w:hint="default" w:ascii="宋体" w:hAnsi="宋体" w:cs="宋体"/>
          <w:sz w:val="23"/>
          <w:szCs w:val="23"/>
        </w:rPr>
      </w:pPr>
      <w:r>
        <w:rPr>
          <w:rFonts w:hint="default" w:ascii="宋体" w:hAnsi="宋体" w:cs="宋体"/>
          <w:spacing w:val="13"/>
          <w:sz w:val="23"/>
          <w:szCs w:val="23"/>
        </w:rPr>
        <w:t>五</w:t>
      </w:r>
      <w:r>
        <w:rPr>
          <w:rFonts w:hint="default" w:ascii="宋体" w:hAnsi="宋体" w:cs="宋体"/>
          <w:spacing w:val="9"/>
          <w:sz w:val="23"/>
          <w:szCs w:val="23"/>
        </w:rPr>
        <w:t>、技术/商务响应与偏离表</w:t>
      </w:r>
    </w:p>
    <w:p w14:paraId="69E23E39">
      <w:pPr>
        <w:spacing w:before="169" w:line="232" w:lineRule="auto"/>
        <w:ind w:left="265"/>
        <w:rPr>
          <w:rFonts w:hint="default" w:ascii="宋体" w:hAnsi="宋体" w:cs="宋体"/>
          <w:sz w:val="23"/>
          <w:szCs w:val="23"/>
        </w:rPr>
      </w:pPr>
      <w:r>
        <w:rPr>
          <w:rFonts w:hint="default" w:ascii="宋体" w:hAnsi="宋体" w:cs="宋体"/>
          <w:spacing w:val="13"/>
          <w:sz w:val="23"/>
          <w:szCs w:val="23"/>
        </w:rPr>
        <w:t>六</w:t>
      </w:r>
      <w:r>
        <w:rPr>
          <w:rFonts w:hint="default" w:ascii="宋体" w:hAnsi="宋体" w:cs="宋体"/>
          <w:spacing w:val="10"/>
          <w:sz w:val="23"/>
          <w:szCs w:val="23"/>
        </w:rPr>
        <w:t>、提供享受政府采购政策的证明资料</w:t>
      </w:r>
    </w:p>
    <w:p w14:paraId="4B0B1646">
      <w:pPr>
        <w:spacing w:before="180" w:line="465" w:lineRule="exact"/>
        <w:ind w:left="282"/>
        <w:rPr>
          <w:rFonts w:hint="default" w:ascii="宋体" w:hAnsi="宋体" w:cs="宋体"/>
          <w:sz w:val="23"/>
          <w:szCs w:val="23"/>
        </w:rPr>
      </w:pPr>
      <w:r>
        <w:rPr>
          <w:rFonts w:hint="default" w:ascii="宋体" w:hAnsi="宋体" w:cs="宋体"/>
          <w:spacing w:val="6"/>
          <w:position w:val="17"/>
          <w:sz w:val="23"/>
          <w:szCs w:val="23"/>
        </w:rPr>
        <w:t>附</w:t>
      </w:r>
      <w:r>
        <w:rPr>
          <w:rFonts w:hint="default" w:ascii="宋体" w:hAnsi="宋体" w:cs="宋体"/>
          <w:spacing w:val="5"/>
          <w:position w:val="17"/>
          <w:sz w:val="23"/>
          <w:szCs w:val="23"/>
        </w:rPr>
        <w:t>件 8-1：湖南省政府采购供应商资格承诺函</w:t>
      </w:r>
    </w:p>
    <w:p w14:paraId="5401F53A">
      <w:pPr>
        <w:spacing w:before="1" w:line="226" w:lineRule="auto"/>
        <w:ind w:left="282"/>
        <w:rPr>
          <w:rFonts w:hint="default" w:ascii="宋体" w:hAnsi="宋体" w:cs="宋体"/>
          <w:sz w:val="23"/>
          <w:szCs w:val="23"/>
        </w:rPr>
      </w:pPr>
      <w:r>
        <w:rPr>
          <w:rFonts w:hint="default" w:ascii="宋体" w:hAnsi="宋体" w:cs="宋体"/>
          <w:spacing w:val="4"/>
          <w:sz w:val="23"/>
          <w:szCs w:val="23"/>
        </w:rPr>
        <w:t>附</w:t>
      </w:r>
      <w:r>
        <w:rPr>
          <w:rFonts w:hint="default" w:ascii="宋体" w:hAnsi="宋体" w:cs="宋体"/>
          <w:spacing w:val="3"/>
          <w:sz w:val="23"/>
          <w:szCs w:val="23"/>
        </w:rPr>
        <w:t>件</w:t>
      </w:r>
      <w:r>
        <w:rPr>
          <w:rFonts w:hint="default" w:ascii="宋体" w:hAnsi="宋体" w:cs="宋体"/>
          <w:spacing w:val="2"/>
          <w:sz w:val="23"/>
          <w:szCs w:val="23"/>
        </w:rPr>
        <w:t xml:space="preserve"> 8-2：中小企业声明函</w:t>
      </w:r>
    </w:p>
    <w:p w14:paraId="4DC1E6B8">
      <w:pPr>
        <w:spacing w:before="306" w:line="465" w:lineRule="exact"/>
        <w:ind w:left="282"/>
        <w:rPr>
          <w:rFonts w:hint="default" w:ascii="宋体" w:hAnsi="宋体" w:cs="宋体"/>
          <w:sz w:val="23"/>
          <w:szCs w:val="23"/>
        </w:rPr>
      </w:pPr>
      <w:r>
        <w:rPr>
          <w:rFonts w:hint="default" w:ascii="宋体" w:hAnsi="宋体" w:cs="宋体"/>
          <w:spacing w:val="4"/>
          <w:position w:val="17"/>
          <w:sz w:val="23"/>
          <w:szCs w:val="23"/>
        </w:rPr>
        <w:t>附件 8-3：残疾人福利性单位声明</w:t>
      </w:r>
      <w:r>
        <w:rPr>
          <w:rFonts w:hint="default" w:ascii="宋体" w:hAnsi="宋体" w:cs="宋体"/>
          <w:spacing w:val="3"/>
          <w:position w:val="17"/>
          <w:sz w:val="23"/>
          <w:szCs w:val="23"/>
        </w:rPr>
        <w:t>函</w:t>
      </w:r>
    </w:p>
    <w:p w14:paraId="0AB76C1F">
      <w:pPr>
        <w:spacing w:before="1" w:line="226" w:lineRule="auto"/>
        <w:ind w:left="282"/>
        <w:rPr>
          <w:rFonts w:hint="default" w:ascii="宋体" w:hAnsi="宋体" w:cs="宋体"/>
          <w:sz w:val="23"/>
          <w:szCs w:val="23"/>
        </w:rPr>
      </w:pPr>
      <w:r>
        <w:rPr>
          <w:rFonts w:hint="default" w:ascii="宋体" w:hAnsi="宋体" w:cs="宋体"/>
          <w:spacing w:val="4"/>
          <w:sz w:val="23"/>
          <w:szCs w:val="23"/>
        </w:rPr>
        <w:t>附件 8-</w:t>
      </w:r>
      <w:r>
        <w:rPr>
          <w:rFonts w:hint="default" w:ascii="宋体" w:hAnsi="宋体" w:cs="宋体"/>
          <w:spacing w:val="3"/>
          <w:sz w:val="23"/>
          <w:szCs w:val="23"/>
        </w:rPr>
        <w:t>4</w:t>
      </w:r>
      <w:r>
        <w:rPr>
          <w:rFonts w:hint="default" w:ascii="宋体" w:hAnsi="宋体" w:cs="宋体"/>
          <w:spacing w:val="2"/>
          <w:sz w:val="23"/>
          <w:szCs w:val="23"/>
        </w:rPr>
        <w:t>：监狱企业证明资料</w:t>
      </w:r>
    </w:p>
    <w:p w14:paraId="66388D6D">
      <w:pPr>
        <w:spacing w:before="185" w:line="227" w:lineRule="auto"/>
        <w:ind w:left="282"/>
        <w:rPr>
          <w:rFonts w:hint="default" w:ascii="宋体" w:hAnsi="宋体" w:cs="宋体"/>
          <w:sz w:val="23"/>
          <w:szCs w:val="23"/>
        </w:rPr>
      </w:pPr>
      <w:r>
        <w:rPr>
          <w:rFonts w:hint="default" w:ascii="宋体" w:hAnsi="宋体" w:cs="宋体"/>
          <w:spacing w:val="10"/>
          <w:sz w:val="23"/>
          <w:szCs w:val="23"/>
        </w:rPr>
        <w:t>附件</w:t>
      </w:r>
      <w:r>
        <w:rPr>
          <w:rFonts w:hint="default" w:ascii="宋体" w:hAnsi="宋体" w:cs="宋体"/>
          <w:spacing w:val="6"/>
          <w:sz w:val="23"/>
          <w:szCs w:val="23"/>
        </w:rPr>
        <w:t xml:space="preserve"> </w:t>
      </w:r>
      <w:r>
        <w:rPr>
          <w:rFonts w:hint="default" w:ascii="宋体" w:hAnsi="宋体" w:cs="宋体"/>
          <w:spacing w:val="5"/>
          <w:sz w:val="23"/>
          <w:szCs w:val="23"/>
        </w:rPr>
        <w:t>8-5：强制采购或者优先采购产品的证明材料</w:t>
      </w:r>
    </w:p>
    <w:p w14:paraId="5820C009">
      <w:pPr>
        <w:spacing w:before="183" w:line="239" w:lineRule="auto"/>
        <w:ind w:left="262"/>
        <w:rPr>
          <w:rFonts w:hint="default" w:ascii="宋体" w:hAnsi="宋体" w:cs="宋体"/>
          <w:sz w:val="23"/>
          <w:szCs w:val="23"/>
        </w:rPr>
      </w:pPr>
      <w:r>
        <w:rPr>
          <w:rFonts w:hint="default" w:ascii="宋体" w:hAnsi="宋体" w:cs="宋体"/>
          <w:spacing w:val="13"/>
          <w:sz w:val="23"/>
          <w:szCs w:val="23"/>
        </w:rPr>
        <w:t>七</w:t>
      </w:r>
      <w:r>
        <w:rPr>
          <w:rFonts w:hint="default" w:ascii="宋体" w:hAnsi="宋体" w:cs="宋体"/>
          <w:spacing w:val="10"/>
          <w:sz w:val="23"/>
          <w:szCs w:val="23"/>
        </w:rPr>
        <w:t>、报价一览表及分项价格表</w:t>
      </w:r>
    </w:p>
    <w:p w14:paraId="23455286">
      <w:pPr>
        <w:spacing w:before="171" w:line="465" w:lineRule="exact"/>
        <w:ind w:left="282"/>
        <w:rPr>
          <w:rFonts w:hint="default" w:ascii="宋体" w:hAnsi="宋体" w:cs="宋体"/>
          <w:sz w:val="23"/>
          <w:szCs w:val="23"/>
        </w:rPr>
      </w:pPr>
      <w:r>
        <w:rPr>
          <w:rFonts w:hint="default" w:ascii="宋体" w:hAnsi="宋体" w:cs="宋体"/>
          <w:spacing w:val="1"/>
          <w:position w:val="17"/>
          <w:sz w:val="23"/>
          <w:szCs w:val="23"/>
        </w:rPr>
        <w:t>附件 9-1：报价一览</w:t>
      </w:r>
      <w:r>
        <w:rPr>
          <w:rFonts w:hint="default" w:ascii="宋体" w:hAnsi="宋体" w:cs="宋体"/>
          <w:position w:val="17"/>
          <w:sz w:val="23"/>
          <w:szCs w:val="23"/>
        </w:rPr>
        <w:t>表</w:t>
      </w:r>
    </w:p>
    <w:p w14:paraId="0F8C1377">
      <w:pPr>
        <w:spacing w:before="1" w:line="226" w:lineRule="auto"/>
        <w:ind w:left="282"/>
        <w:rPr>
          <w:rFonts w:hint="default" w:ascii="宋体" w:hAnsi="宋体" w:cs="宋体"/>
          <w:sz w:val="23"/>
          <w:szCs w:val="23"/>
        </w:rPr>
      </w:pPr>
      <w:r>
        <w:rPr>
          <w:rFonts w:hint="default" w:ascii="宋体" w:hAnsi="宋体" w:cs="宋体"/>
          <w:spacing w:val="1"/>
          <w:sz w:val="23"/>
          <w:szCs w:val="23"/>
        </w:rPr>
        <w:t>附件 9-2：分项价格</w:t>
      </w:r>
      <w:r>
        <w:rPr>
          <w:rFonts w:hint="default" w:ascii="宋体" w:hAnsi="宋体" w:cs="宋体"/>
          <w:sz w:val="23"/>
          <w:szCs w:val="23"/>
        </w:rPr>
        <w:t>表</w:t>
      </w:r>
    </w:p>
    <w:p w14:paraId="3B3E433F">
      <w:pPr>
        <w:spacing w:before="186" w:line="228" w:lineRule="auto"/>
        <w:ind w:left="267"/>
        <w:rPr>
          <w:rFonts w:hint="default" w:ascii="宋体" w:hAnsi="宋体" w:cs="宋体"/>
          <w:sz w:val="23"/>
          <w:szCs w:val="23"/>
        </w:rPr>
      </w:pPr>
      <w:r>
        <w:rPr>
          <w:rFonts w:hint="default" w:ascii="宋体" w:hAnsi="宋体" w:cs="宋体"/>
          <w:spacing w:val="10"/>
          <w:sz w:val="23"/>
          <w:szCs w:val="23"/>
        </w:rPr>
        <w:t>八、供应商认为需提供的其它资</w:t>
      </w:r>
      <w:r>
        <w:rPr>
          <w:rFonts w:hint="default" w:ascii="宋体" w:hAnsi="宋体" w:cs="宋体"/>
          <w:spacing w:val="8"/>
          <w:sz w:val="23"/>
          <w:szCs w:val="23"/>
        </w:rPr>
        <w:t>料</w:t>
      </w:r>
    </w:p>
    <w:p w14:paraId="653155DF">
      <w:pPr>
        <w:spacing w:before="184" w:line="226" w:lineRule="auto"/>
        <w:ind w:left="269"/>
        <w:rPr>
          <w:rFonts w:hint="default" w:ascii="宋体" w:hAnsi="宋体" w:cs="宋体"/>
          <w:sz w:val="23"/>
          <w:szCs w:val="23"/>
        </w:rPr>
      </w:pPr>
      <w:r>
        <w:rPr>
          <w:rFonts w:hint="default" w:ascii="宋体" w:hAnsi="宋体" w:cs="宋体"/>
          <w:spacing w:val="11"/>
          <w:sz w:val="23"/>
          <w:szCs w:val="23"/>
        </w:rPr>
        <w:t>九</w:t>
      </w:r>
      <w:r>
        <w:rPr>
          <w:rFonts w:hint="default" w:ascii="宋体" w:hAnsi="宋体" w:cs="宋体"/>
          <w:spacing w:val="8"/>
          <w:sz w:val="23"/>
          <w:szCs w:val="23"/>
        </w:rPr>
        <w:t>、磋商报价表</w:t>
      </w:r>
    </w:p>
    <w:p w14:paraId="22647CCD">
      <w:pPr>
        <w:spacing w:before="183" w:line="227" w:lineRule="auto"/>
        <w:ind w:left="282"/>
        <w:rPr>
          <w:rFonts w:hint="default" w:ascii="宋体" w:hAnsi="宋体" w:cs="宋体"/>
          <w:sz w:val="23"/>
          <w:szCs w:val="23"/>
        </w:rPr>
      </w:pPr>
      <w:r>
        <w:rPr>
          <w:rFonts w:hint="default" w:ascii="宋体" w:hAnsi="宋体" w:cs="宋体"/>
          <w:spacing w:val="2"/>
          <w:sz w:val="23"/>
          <w:szCs w:val="23"/>
        </w:rPr>
        <w:t xml:space="preserve">附件 </w:t>
      </w:r>
      <w:r>
        <w:rPr>
          <w:rFonts w:hint="default" w:ascii="宋体" w:hAnsi="宋体" w:cs="宋体"/>
          <w:spacing w:val="1"/>
          <w:sz w:val="23"/>
          <w:szCs w:val="23"/>
        </w:rPr>
        <w:t>10-1：磋商报价表</w:t>
      </w:r>
    </w:p>
    <w:p w14:paraId="346E6E05">
      <w:pPr>
        <w:rPr>
          <w:rFonts w:hint="default"/>
          <w:sz w:val="21"/>
          <w:szCs w:val="21"/>
        </w:rPr>
        <w:sectPr>
          <w:footerReference r:id="rId30" w:type="default"/>
          <w:pgSz w:w="11906" w:h="16839"/>
          <w:pgMar w:top="400" w:right="1785" w:bottom="1259" w:left="1785" w:header="0" w:footer="1099" w:gutter="0"/>
          <w:lnNumType w:countBy="0" w:distance="360"/>
          <w:cols w:space="720" w:num="1"/>
        </w:sectPr>
      </w:pPr>
    </w:p>
    <w:p w14:paraId="302A3CBC">
      <w:pPr>
        <w:spacing w:line="316" w:lineRule="auto"/>
        <w:rPr>
          <w:rFonts w:hint="default"/>
          <w:sz w:val="21"/>
          <w:szCs w:val="21"/>
        </w:rPr>
      </w:pPr>
    </w:p>
    <w:p w14:paraId="1FD7A6AB">
      <w:pPr>
        <w:spacing w:line="316" w:lineRule="auto"/>
        <w:rPr>
          <w:rFonts w:hint="default"/>
          <w:sz w:val="21"/>
          <w:szCs w:val="21"/>
        </w:rPr>
      </w:pPr>
    </w:p>
    <w:p w14:paraId="74E9220A">
      <w:pPr>
        <w:spacing w:line="316" w:lineRule="auto"/>
        <w:rPr>
          <w:rFonts w:hint="default"/>
          <w:sz w:val="21"/>
          <w:szCs w:val="21"/>
        </w:rPr>
      </w:pPr>
    </w:p>
    <w:p w14:paraId="60F7B959">
      <w:pPr>
        <w:spacing w:before="101" w:line="526" w:lineRule="exact"/>
        <w:ind w:left="3357"/>
        <w:rPr>
          <w:rFonts w:hint="default" w:ascii="宋体" w:hAnsi="宋体" w:cs="宋体"/>
          <w:sz w:val="31"/>
          <w:szCs w:val="31"/>
        </w:rPr>
      </w:pPr>
      <w:bookmarkStart w:id="31" w:name="_bookmark30"/>
      <w:bookmarkEnd w:id="31"/>
      <w:r>
        <w:rPr>
          <w:rFonts w:hint="default" w:ascii="宋体" w:hAnsi="宋体" w:cs="宋体"/>
          <w:spacing w:val="14"/>
          <w:position w:val="3"/>
          <w:sz w:val="31"/>
          <w:szCs w:val="31"/>
        </w:rPr>
        <w:t>一</w:t>
      </w:r>
      <w:r>
        <w:rPr>
          <w:rFonts w:hint="default" w:ascii="宋体" w:hAnsi="宋体" w:cs="宋体"/>
          <w:spacing w:val="8"/>
          <w:position w:val="3"/>
          <w:sz w:val="31"/>
          <w:szCs w:val="31"/>
        </w:rPr>
        <w:t>、磋商响应声明</w:t>
      </w:r>
    </w:p>
    <w:p w14:paraId="7E219133">
      <w:pPr>
        <w:spacing w:before="211" w:line="219" w:lineRule="auto"/>
        <w:ind w:left="440"/>
        <w:rPr>
          <w:rFonts w:hint="default" w:ascii="宋体" w:hAnsi="宋体" w:cs="宋体"/>
          <w:sz w:val="22"/>
          <w:szCs w:val="22"/>
        </w:rPr>
      </w:pPr>
      <w:r>
        <w:rPr>
          <w:rFonts w:hint="default" w:ascii="宋体" w:hAnsi="宋体" w:cs="宋体"/>
          <w:spacing w:val="-1"/>
          <w:sz w:val="22"/>
          <w:szCs w:val="22"/>
        </w:rPr>
        <w:t>致</w:t>
      </w:r>
      <w:r>
        <w:rPr>
          <w:rFonts w:hint="default" w:ascii="宋体" w:hAnsi="宋体" w:cs="宋体"/>
          <w:spacing w:val="-1"/>
          <w:sz w:val="22"/>
          <w:szCs w:val="22"/>
          <w:u w:val="single" w:color="auto"/>
        </w:rPr>
        <w:t xml:space="preserve">       </w:t>
      </w:r>
      <w:r>
        <w:rPr>
          <w:rFonts w:hint="default" w:ascii="宋体" w:hAnsi="宋体" w:cs="宋体"/>
          <w:sz w:val="22"/>
          <w:szCs w:val="22"/>
          <w:u w:val="single" w:color="auto"/>
        </w:rPr>
        <w:t xml:space="preserve">   </w:t>
      </w:r>
      <w:r>
        <w:rPr>
          <w:rFonts w:hint="default" w:ascii="宋体" w:hAnsi="宋体" w:cs="宋体"/>
          <w:sz w:val="22"/>
          <w:szCs w:val="22"/>
        </w:rPr>
        <w:t>(采购人)：</w:t>
      </w:r>
    </w:p>
    <w:p w14:paraId="1E96E6F8">
      <w:pPr>
        <w:spacing w:before="309" w:line="219" w:lineRule="auto"/>
        <w:ind w:left="441"/>
        <w:rPr>
          <w:rFonts w:hint="default" w:ascii="宋体" w:hAnsi="宋体" w:cs="宋体"/>
          <w:sz w:val="22"/>
          <w:szCs w:val="22"/>
        </w:rPr>
      </w:pPr>
      <w:r>
        <w:rPr>
          <w:rFonts w:hint="default" w:ascii="宋体" w:hAnsi="宋体" w:cs="宋体"/>
          <w:spacing w:val="2"/>
          <w:sz w:val="22"/>
          <w:szCs w:val="22"/>
        </w:rPr>
        <w:t xml:space="preserve">我方 已仔细研 究了 </w:t>
      </w:r>
      <w:r>
        <w:rPr>
          <w:rFonts w:hint="default" w:ascii="宋体" w:hAnsi="宋体" w:cs="宋体"/>
          <w:spacing w:val="2"/>
          <w:sz w:val="22"/>
          <w:szCs w:val="22"/>
          <w:u w:val="single" w:color="auto"/>
        </w:rPr>
        <w:t xml:space="preserve">               ( </w:t>
      </w:r>
      <w:r>
        <w:rPr>
          <w:rFonts w:hint="default" w:ascii="宋体" w:hAnsi="宋体" w:cs="宋体"/>
          <w:spacing w:val="2"/>
          <w:sz w:val="22"/>
          <w:szCs w:val="22"/>
        </w:rPr>
        <w:t xml:space="preserve"> 项 目名称)的竞争性磋商文件 (政府采购</w:t>
      </w:r>
      <w:r>
        <w:rPr>
          <w:rFonts w:hint="default" w:ascii="宋体" w:hAnsi="宋体" w:cs="宋体"/>
          <w:sz w:val="22"/>
          <w:szCs w:val="22"/>
        </w:rPr>
        <w:t>编</w:t>
      </w:r>
    </w:p>
    <w:p w14:paraId="361543D6">
      <w:pPr>
        <w:spacing w:before="308" w:line="479" w:lineRule="auto"/>
        <w:ind w:left="5" w:right="60"/>
        <w:rPr>
          <w:rFonts w:hint="default" w:ascii="宋体" w:hAnsi="宋体" w:cs="宋体"/>
          <w:sz w:val="22"/>
          <w:szCs w:val="22"/>
        </w:rPr>
      </w:pPr>
      <w:r>
        <w:rPr>
          <w:rFonts w:hint="default" w:ascii="宋体" w:hAnsi="宋体" w:cs="宋体"/>
          <w:spacing w:val="-4"/>
          <w:sz w:val="22"/>
          <w:szCs w:val="22"/>
        </w:rPr>
        <w:t>号：</w:t>
      </w:r>
      <w:r>
        <w:rPr>
          <w:rFonts w:hint="default" w:ascii="宋体" w:hAnsi="宋体" w:cs="宋体"/>
          <w:spacing w:val="-4"/>
          <w:sz w:val="22"/>
          <w:szCs w:val="22"/>
          <w:u w:val="single" w:color="auto"/>
        </w:rPr>
        <w:t xml:space="preserve">          </w:t>
      </w:r>
      <w:r>
        <w:rPr>
          <w:rFonts w:hint="default" w:ascii="宋体" w:hAnsi="宋体" w:cs="宋体"/>
          <w:spacing w:val="-2"/>
          <w:sz w:val="22"/>
          <w:szCs w:val="22"/>
          <w:u w:val="single" w:color="auto"/>
        </w:rPr>
        <w:t xml:space="preserve">       </w:t>
      </w:r>
      <w:r>
        <w:rPr>
          <w:rFonts w:hint="default" w:ascii="宋体" w:hAnsi="宋体" w:cs="宋体"/>
          <w:spacing w:val="-2"/>
          <w:sz w:val="22"/>
          <w:szCs w:val="22"/>
        </w:rPr>
        <w:t>；采购代理编号：</w:t>
      </w:r>
      <w:r>
        <w:rPr>
          <w:rFonts w:hint="default" w:ascii="宋体" w:hAnsi="宋体" w:cs="宋体"/>
          <w:spacing w:val="-2"/>
          <w:sz w:val="22"/>
          <w:szCs w:val="22"/>
          <w:u w:val="single" w:color="auto"/>
        </w:rPr>
        <w:t xml:space="preserve">              </w:t>
      </w:r>
      <w:r>
        <w:rPr>
          <w:rFonts w:hint="default" w:ascii="宋体" w:hAnsi="宋体" w:cs="宋体"/>
          <w:spacing w:val="-2"/>
          <w:sz w:val="22"/>
          <w:szCs w:val="22"/>
        </w:rPr>
        <w:t>) 的全部内容，知悉参加竞争性磋</w:t>
      </w:r>
      <w:r>
        <w:rPr>
          <w:rFonts w:hint="default" w:ascii="宋体" w:hAnsi="宋体" w:cs="宋体"/>
          <w:sz w:val="22"/>
          <w:szCs w:val="22"/>
        </w:rPr>
        <w:t xml:space="preserve"> </w:t>
      </w:r>
      <w:r>
        <w:rPr>
          <w:rFonts w:hint="default" w:ascii="宋体" w:hAnsi="宋体" w:cs="宋体"/>
          <w:spacing w:val="-1"/>
          <w:sz w:val="22"/>
          <w:szCs w:val="22"/>
        </w:rPr>
        <w:t>商的风险，我方承诺接受磋</w:t>
      </w:r>
      <w:r>
        <w:rPr>
          <w:rFonts w:hint="default" w:ascii="宋体" w:hAnsi="宋体" w:cs="宋体"/>
          <w:sz w:val="22"/>
          <w:szCs w:val="22"/>
        </w:rPr>
        <w:t>商文件的全部条款且无任何异议。</w:t>
      </w:r>
    </w:p>
    <w:p w14:paraId="7C9DCDEE">
      <w:pPr>
        <w:spacing w:line="478" w:lineRule="auto"/>
        <w:ind w:left="39" w:right="58" w:firstLine="403"/>
        <w:rPr>
          <w:rFonts w:hint="default" w:ascii="宋体" w:hAnsi="宋体" w:cs="宋体"/>
          <w:sz w:val="22"/>
          <w:szCs w:val="22"/>
        </w:rPr>
      </w:pPr>
      <w:r>
        <w:rPr>
          <w:rFonts w:hint="default" w:ascii="宋体" w:hAnsi="宋体" w:cs="宋体"/>
          <w:spacing w:val="-4"/>
          <w:sz w:val="22"/>
          <w:szCs w:val="22"/>
        </w:rPr>
        <w:t>一</w:t>
      </w:r>
      <w:r>
        <w:rPr>
          <w:rFonts w:hint="default" w:ascii="宋体" w:hAnsi="宋体" w:cs="宋体"/>
          <w:spacing w:val="-3"/>
          <w:sz w:val="22"/>
          <w:szCs w:val="22"/>
        </w:rPr>
        <w:t>、我方同意在磋商文件中规定的提交首次响应文件截止时间起</w:t>
      </w:r>
      <w:r>
        <w:rPr>
          <w:rFonts w:hint="default" w:ascii="宋体" w:hAnsi="宋体" w:cs="宋体"/>
          <w:spacing w:val="-3"/>
          <w:sz w:val="22"/>
          <w:szCs w:val="22"/>
          <w:u w:val="single" w:color="auto"/>
        </w:rPr>
        <w:t xml:space="preserve">     </w:t>
      </w:r>
      <w:r>
        <w:rPr>
          <w:rFonts w:hint="default" w:ascii="宋体" w:hAnsi="宋体" w:cs="宋体"/>
          <w:spacing w:val="-3"/>
          <w:sz w:val="22"/>
          <w:szCs w:val="22"/>
        </w:rPr>
        <w:t xml:space="preserve"> 日 ( 日历日) 内</w:t>
      </w:r>
      <w:r>
        <w:rPr>
          <w:rFonts w:hint="default" w:ascii="宋体" w:hAnsi="宋体" w:cs="宋体"/>
          <w:sz w:val="22"/>
          <w:szCs w:val="22"/>
        </w:rPr>
        <w:t xml:space="preserve"> </w:t>
      </w:r>
      <w:r>
        <w:rPr>
          <w:rFonts w:hint="default" w:ascii="宋体" w:hAnsi="宋体" w:cs="宋体"/>
          <w:spacing w:val="-2"/>
          <w:sz w:val="22"/>
          <w:szCs w:val="22"/>
        </w:rPr>
        <w:t>(响应文件有效期)遵</w:t>
      </w:r>
      <w:r>
        <w:rPr>
          <w:rFonts w:hint="default" w:ascii="宋体" w:hAnsi="宋体" w:cs="宋体"/>
          <w:spacing w:val="-1"/>
          <w:sz w:val="22"/>
          <w:szCs w:val="22"/>
        </w:rPr>
        <w:t>守本响应文件中的承诺且在此期限期满之前均具有法律约束力。</w:t>
      </w:r>
    </w:p>
    <w:p w14:paraId="1E505F99">
      <w:pPr>
        <w:spacing w:before="1" w:line="479" w:lineRule="auto"/>
        <w:ind w:right="60" w:firstLine="442"/>
        <w:rPr>
          <w:rFonts w:hint="default" w:ascii="宋体" w:hAnsi="宋体" w:cs="宋体"/>
          <w:sz w:val="22"/>
          <w:szCs w:val="22"/>
        </w:rPr>
      </w:pPr>
      <w:r>
        <w:rPr>
          <w:rFonts w:hint="default" w:ascii="宋体" w:hAnsi="宋体" w:cs="宋体"/>
          <w:spacing w:val="-1"/>
          <w:sz w:val="22"/>
          <w:szCs w:val="22"/>
        </w:rPr>
        <w:t>二、我方提交响应文件正本一份和副本一式</w:t>
      </w:r>
      <w:r>
        <w:rPr>
          <w:rFonts w:hint="default" w:ascii="宋体" w:hAnsi="宋体" w:cs="宋体"/>
          <w:spacing w:val="-1"/>
          <w:sz w:val="22"/>
          <w:szCs w:val="22"/>
          <w:u w:val="single" w:color="auto"/>
        </w:rPr>
        <w:t xml:space="preserve">  /  </w:t>
      </w:r>
      <w:r>
        <w:rPr>
          <w:rFonts w:hint="default" w:ascii="宋体" w:hAnsi="宋体" w:cs="宋体"/>
          <w:spacing w:val="-1"/>
          <w:sz w:val="22"/>
          <w:szCs w:val="22"/>
        </w:rPr>
        <w:t xml:space="preserve"> </w:t>
      </w:r>
      <w:r>
        <w:rPr>
          <w:rFonts w:hint="default" w:ascii="宋体" w:hAnsi="宋体" w:cs="宋体"/>
          <w:sz w:val="22"/>
          <w:szCs w:val="22"/>
        </w:rPr>
        <w:t xml:space="preserve">份，并保证响应文件提供的数据和资 </w:t>
      </w:r>
      <w:r>
        <w:rPr>
          <w:rFonts w:hint="default" w:ascii="宋体" w:hAnsi="宋体" w:cs="宋体"/>
          <w:spacing w:val="-1"/>
          <w:sz w:val="22"/>
          <w:szCs w:val="22"/>
        </w:rPr>
        <w:t>料全部内容真实、</w:t>
      </w:r>
      <w:r>
        <w:rPr>
          <w:rFonts w:hint="default" w:ascii="宋体" w:hAnsi="宋体" w:cs="宋体"/>
          <w:sz w:val="22"/>
          <w:szCs w:val="22"/>
        </w:rPr>
        <w:t>合法、准确和完整，我们对此负责，并愿承担由此引起的法律责任。</w:t>
      </w:r>
    </w:p>
    <w:p w14:paraId="7DB1B614">
      <w:pPr>
        <w:spacing w:before="1" w:line="479" w:lineRule="auto"/>
        <w:ind w:left="2" w:right="95" w:firstLine="437"/>
        <w:rPr>
          <w:rFonts w:hint="default" w:ascii="宋体" w:hAnsi="宋体" w:cs="宋体"/>
          <w:sz w:val="22"/>
          <w:szCs w:val="22"/>
        </w:rPr>
      </w:pPr>
      <w:r>
        <w:rPr>
          <w:rFonts w:hint="default" w:ascii="宋体" w:hAnsi="宋体" w:cs="宋体"/>
          <w:spacing w:val="-2"/>
          <w:sz w:val="22"/>
          <w:szCs w:val="22"/>
        </w:rPr>
        <w:t>三、我方愿意向贵方提供任何与本项采购有</w:t>
      </w:r>
      <w:r>
        <w:rPr>
          <w:rFonts w:hint="default" w:ascii="宋体" w:hAnsi="宋体" w:cs="宋体"/>
          <w:spacing w:val="-1"/>
          <w:sz w:val="22"/>
          <w:szCs w:val="22"/>
        </w:rPr>
        <w:t>关的数据、情况和技术资料。若贵方需要，</w:t>
      </w:r>
      <w:r>
        <w:rPr>
          <w:rFonts w:hint="default" w:ascii="宋体" w:hAnsi="宋体" w:cs="宋体"/>
          <w:sz w:val="22"/>
          <w:szCs w:val="22"/>
        </w:rPr>
        <w:t xml:space="preserve"> </w:t>
      </w:r>
      <w:r>
        <w:rPr>
          <w:rFonts w:hint="default" w:ascii="宋体" w:hAnsi="宋体" w:cs="宋体"/>
          <w:spacing w:val="-1"/>
          <w:sz w:val="22"/>
          <w:szCs w:val="22"/>
        </w:rPr>
        <w:t>我方愿意提供我方作</w:t>
      </w:r>
      <w:r>
        <w:rPr>
          <w:rFonts w:hint="default" w:ascii="宋体" w:hAnsi="宋体" w:cs="宋体"/>
          <w:sz w:val="22"/>
          <w:szCs w:val="22"/>
        </w:rPr>
        <w:t>出的一切承诺的证明资料。</w:t>
      </w:r>
    </w:p>
    <w:p w14:paraId="409D0397">
      <w:pPr>
        <w:spacing w:line="223" w:lineRule="auto"/>
        <w:ind w:left="460"/>
        <w:rPr>
          <w:rFonts w:hint="default" w:ascii="宋体" w:hAnsi="宋体" w:cs="宋体"/>
          <w:sz w:val="22"/>
          <w:szCs w:val="22"/>
        </w:rPr>
      </w:pPr>
      <w:r>
        <w:rPr>
          <w:rFonts w:hint="default" w:ascii="宋体" w:hAnsi="宋体" w:cs="宋体"/>
          <w:spacing w:val="-1"/>
          <w:sz w:val="22"/>
          <w:szCs w:val="22"/>
        </w:rPr>
        <w:t>四、我方愿意按磋商文件规定和磋商小组要求重新提交响应文件和最</w:t>
      </w:r>
      <w:r>
        <w:rPr>
          <w:rFonts w:hint="default" w:ascii="宋体" w:hAnsi="宋体" w:cs="宋体"/>
          <w:sz w:val="22"/>
          <w:szCs w:val="22"/>
        </w:rPr>
        <w:t>后报价。</w:t>
      </w:r>
    </w:p>
    <w:p w14:paraId="5C2B1D56">
      <w:pPr>
        <w:spacing w:before="302" w:line="479" w:lineRule="auto"/>
        <w:ind w:firstLine="443"/>
        <w:rPr>
          <w:rFonts w:hint="default" w:ascii="宋体" w:hAnsi="宋体" w:cs="宋体"/>
          <w:sz w:val="22"/>
          <w:szCs w:val="22"/>
        </w:rPr>
      </w:pPr>
      <w:r>
        <w:rPr>
          <w:rFonts w:hint="default" w:ascii="宋体" w:hAnsi="宋体" w:cs="宋体"/>
          <w:spacing w:val="-8"/>
          <w:sz w:val="22"/>
          <w:szCs w:val="22"/>
        </w:rPr>
        <w:t>五、我方承诺遵</w:t>
      </w:r>
      <w:r>
        <w:rPr>
          <w:rFonts w:hint="default" w:ascii="宋体" w:hAnsi="宋体" w:cs="宋体"/>
          <w:spacing w:val="-5"/>
          <w:sz w:val="22"/>
          <w:szCs w:val="22"/>
        </w:rPr>
        <w:t>守</w:t>
      </w:r>
      <w:r>
        <w:rPr>
          <w:rFonts w:hint="default" w:ascii="宋体" w:hAnsi="宋体" w:cs="宋体"/>
          <w:spacing w:val="-4"/>
          <w:sz w:val="22"/>
          <w:szCs w:val="22"/>
        </w:rPr>
        <w:t>《中华人民共和国政府采购法》的有关规定，保证在获得成交资格后，</w:t>
      </w:r>
      <w:r>
        <w:rPr>
          <w:rFonts w:hint="default" w:ascii="宋体" w:hAnsi="宋体" w:cs="宋体"/>
          <w:sz w:val="22"/>
          <w:szCs w:val="22"/>
        </w:rPr>
        <w:t xml:space="preserve"> </w:t>
      </w:r>
      <w:r>
        <w:rPr>
          <w:rFonts w:hint="default" w:ascii="宋体" w:hAnsi="宋体" w:cs="宋体"/>
          <w:spacing w:val="-1"/>
          <w:sz w:val="22"/>
          <w:szCs w:val="22"/>
        </w:rPr>
        <w:t>按照磋商文件确定的事项签订政府采购合同，履行</w:t>
      </w:r>
      <w:r>
        <w:rPr>
          <w:rFonts w:hint="default" w:ascii="宋体" w:hAnsi="宋体" w:cs="宋体"/>
          <w:sz w:val="22"/>
          <w:szCs w:val="22"/>
        </w:rPr>
        <w:t xml:space="preserve">双方所签订的合同，并承担合同规定的责 </w:t>
      </w:r>
      <w:r>
        <w:rPr>
          <w:rFonts w:hint="default" w:ascii="宋体" w:hAnsi="宋体" w:cs="宋体"/>
          <w:spacing w:val="-2"/>
          <w:sz w:val="22"/>
          <w:szCs w:val="22"/>
        </w:rPr>
        <w:t>任和</w:t>
      </w:r>
      <w:r>
        <w:rPr>
          <w:rFonts w:hint="default" w:ascii="宋体" w:hAnsi="宋体" w:cs="宋体"/>
          <w:spacing w:val="-1"/>
          <w:sz w:val="22"/>
          <w:szCs w:val="22"/>
        </w:rPr>
        <w:t>义务。</w:t>
      </w:r>
    </w:p>
    <w:p w14:paraId="2A992135">
      <w:pPr>
        <w:spacing w:line="224" w:lineRule="auto"/>
        <w:ind w:left="441"/>
        <w:rPr>
          <w:rFonts w:hint="default" w:ascii="宋体" w:hAnsi="宋体" w:cs="宋体"/>
          <w:sz w:val="22"/>
          <w:szCs w:val="22"/>
        </w:rPr>
      </w:pPr>
      <w:r>
        <w:rPr>
          <w:rFonts w:hint="default" w:ascii="宋体" w:hAnsi="宋体" w:cs="宋体"/>
          <w:spacing w:val="-1"/>
          <w:sz w:val="22"/>
          <w:szCs w:val="22"/>
        </w:rPr>
        <w:t>六、我方在此声明：</w:t>
      </w:r>
    </w:p>
    <w:p w14:paraId="21F5E495">
      <w:pPr>
        <w:spacing w:before="304" w:line="218" w:lineRule="auto"/>
        <w:ind w:left="446"/>
        <w:rPr>
          <w:rFonts w:hint="default" w:ascii="宋体" w:hAnsi="宋体" w:cs="宋体"/>
          <w:sz w:val="22"/>
          <w:szCs w:val="22"/>
        </w:rPr>
      </w:pPr>
      <w:r>
        <w:rPr>
          <w:rFonts w:hint="default" w:ascii="宋体" w:hAnsi="宋体" w:cs="宋体"/>
          <w:spacing w:val="6"/>
          <w:sz w:val="22"/>
          <w:szCs w:val="22"/>
        </w:rPr>
        <w:t>(一) 我</w:t>
      </w:r>
      <w:r>
        <w:rPr>
          <w:rFonts w:hint="default" w:ascii="宋体" w:hAnsi="宋体" w:cs="宋体"/>
          <w:spacing w:val="4"/>
          <w:sz w:val="22"/>
          <w:szCs w:val="22"/>
        </w:rPr>
        <w:t>方</w:t>
      </w:r>
      <w:r>
        <w:rPr>
          <w:rFonts w:hint="default" w:ascii="宋体" w:hAnsi="宋体" w:cs="宋体"/>
          <w:spacing w:val="3"/>
          <w:sz w:val="22"/>
          <w:szCs w:val="22"/>
        </w:rPr>
        <w:t>与采购人不存在隶属关系或者其他利害关系。</w:t>
      </w:r>
    </w:p>
    <w:p w14:paraId="53BDB1EF">
      <w:pPr>
        <w:spacing w:before="312" w:line="479" w:lineRule="auto"/>
        <w:ind w:right="58" w:firstLine="445"/>
        <w:rPr>
          <w:rFonts w:hint="default" w:ascii="宋体" w:hAnsi="宋体" w:cs="宋体"/>
          <w:sz w:val="22"/>
          <w:szCs w:val="22"/>
        </w:rPr>
      </w:pPr>
      <w:r>
        <w:rPr>
          <w:rFonts w:hint="default" w:ascii="宋体" w:hAnsi="宋体" w:cs="宋体"/>
          <w:spacing w:val="4"/>
          <w:sz w:val="22"/>
          <w:szCs w:val="22"/>
        </w:rPr>
        <w:t>(二)</w:t>
      </w:r>
      <w:r>
        <w:rPr>
          <w:rFonts w:hint="default" w:ascii="宋体" w:hAnsi="宋体" w:cs="宋体"/>
          <w:spacing w:val="2"/>
          <w:sz w:val="22"/>
          <w:szCs w:val="22"/>
        </w:rPr>
        <w:t xml:space="preserve"> 我方与参加本项目的其他供应商不存在直接控股、持股、管理关系，或者与其他</w:t>
      </w:r>
      <w:r>
        <w:rPr>
          <w:rFonts w:hint="default" w:ascii="宋体" w:hAnsi="宋体" w:cs="宋体"/>
          <w:sz w:val="22"/>
          <w:szCs w:val="22"/>
        </w:rPr>
        <w:t xml:space="preserve"> </w:t>
      </w:r>
      <w:r>
        <w:rPr>
          <w:rFonts w:hint="default" w:ascii="宋体" w:hAnsi="宋体" w:cs="宋体"/>
          <w:spacing w:val="-1"/>
          <w:sz w:val="22"/>
          <w:szCs w:val="22"/>
        </w:rPr>
        <w:t>供应商法定代表人</w:t>
      </w:r>
      <w:r>
        <w:rPr>
          <w:rFonts w:hint="default" w:ascii="宋体" w:hAnsi="宋体" w:cs="宋体"/>
          <w:sz w:val="22"/>
          <w:szCs w:val="22"/>
        </w:rPr>
        <w:t xml:space="preserve"> (或者负责人) 为同一人。</w:t>
      </w:r>
    </w:p>
    <w:p w14:paraId="0642DE12">
      <w:pPr>
        <w:spacing w:before="1" w:line="218" w:lineRule="auto"/>
        <w:ind w:left="446"/>
        <w:rPr>
          <w:rFonts w:hint="default" w:ascii="宋体" w:hAnsi="宋体" w:cs="宋体"/>
          <w:sz w:val="22"/>
          <w:szCs w:val="22"/>
        </w:rPr>
      </w:pPr>
      <w:r>
        <w:rPr>
          <w:rFonts w:hint="default" w:ascii="宋体" w:hAnsi="宋体" w:cs="宋体"/>
          <w:spacing w:val="4"/>
          <w:sz w:val="22"/>
          <w:szCs w:val="22"/>
        </w:rPr>
        <w:t>(三) 我方未为本项目前期准备提供设计或咨询服务</w:t>
      </w:r>
      <w:r>
        <w:rPr>
          <w:rFonts w:hint="default" w:ascii="宋体" w:hAnsi="宋体" w:cs="宋体"/>
          <w:sz w:val="22"/>
          <w:szCs w:val="22"/>
        </w:rPr>
        <w:t>。</w:t>
      </w:r>
    </w:p>
    <w:p w14:paraId="42BF4346">
      <w:pPr>
        <w:spacing w:before="309" w:line="479" w:lineRule="auto"/>
        <w:ind w:left="2" w:right="98" w:firstLine="443"/>
        <w:rPr>
          <w:rFonts w:hint="default" w:ascii="宋体" w:hAnsi="宋体" w:cs="宋体"/>
          <w:sz w:val="22"/>
          <w:szCs w:val="22"/>
        </w:rPr>
      </w:pPr>
      <w:r>
        <w:rPr>
          <w:rFonts w:hint="default" w:ascii="宋体" w:hAnsi="宋体" w:cs="宋体"/>
          <w:spacing w:val="2"/>
          <w:sz w:val="22"/>
          <w:szCs w:val="22"/>
        </w:rPr>
        <w:t xml:space="preserve">(四) </w:t>
      </w:r>
      <w:r>
        <w:rPr>
          <w:rFonts w:hint="default" w:ascii="宋体" w:hAnsi="宋体" w:cs="宋体"/>
          <w:spacing w:val="1"/>
          <w:sz w:val="22"/>
          <w:szCs w:val="22"/>
        </w:rPr>
        <w:t>我方承诺 (承诺期：成立三年以上的，为提交首次响应文件截止时间前三年内；</w:t>
      </w:r>
      <w:r>
        <w:rPr>
          <w:rFonts w:hint="default" w:ascii="宋体" w:hAnsi="宋体" w:cs="宋体"/>
          <w:sz w:val="22"/>
          <w:szCs w:val="22"/>
        </w:rPr>
        <w:t xml:space="preserve"> </w:t>
      </w:r>
      <w:r>
        <w:rPr>
          <w:rFonts w:hint="default" w:ascii="宋体" w:hAnsi="宋体" w:cs="宋体"/>
          <w:spacing w:val="-1"/>
          <w:sz w:val="22"/>
          <w:szCs w:val="22"/>
        </w:rPr>
        <w:t>成立不足三年的，为实际时</w:t>
      </w:r>
      <w:r>
        <w:rPr>
          <w:rFonts w:hint="default" w:ascii="宋体" w:hAnsi="宋体" w:cs="宋体"/>
          <w:sz w:val="22"/>
          <w:szCs w:val="22"/>
        </w:rPr>
        <w:t>间) ：</w:t>
      </w:r>
    </w:p>
    <w:p w14:paraId="1ACB4EF6">
      <w:pPr>
        <w:spacing w:before="1" w:line="241" w:lineRule="auto"/>
        <w:ind w:left="456"/>
        <w:rPr>
          <w:rFonts w:hint="default" w:ascii="宋体" w:hAnsi="宋体" w:cs="宋体"/>
          <w:sz w:val="22"/>
          <w:szCs w:val="22"/>
        </w:rPr>
      </w:pPr>
      <w:r>
        <w:rPr>
          <w:rFonts w:hint="default" w:ascii="宋体" w:hAnsi="宋体" w:cs="宋体"/>
          <w:spacing w:val="-1"/>
          <w:sz w:val="22"/>
          <w:szCs w:val="22"/>
        </w:rPr>
        <w:t>1、我方依法缴纳了各项税费，没有偷税、漏税及欠缴</w:t>
      </w:r>
      <w:r>
        <w:rPr>
          <w:rFonts w:hint="default" w:ascii="宋体" w:hAnsi="宋体" w:cs="宋体"/>
          <w:sz w:val="22"/>
          <w:szCs w:val="22"/>
        </w:rPr>
        <w:t>行为。</w:t>
      </w:r>
    </w:p>
    <w:p w14:paraId="1ACC033C">
      <w:pPr>
        <w:spacing w:before="280" w:line="242" w:lineRule="auto"/>
        <w:ind w:left="442"/>
        <w:rPr>
          <w:rFonts w:hint="default" w:ascii="宋体" w:hAnsi="宋体" w:cs="宋体"/>
          <w:sz w:val="22"/>
          <w:szCs w:val="22"/>
        </w:rPr>
      </w:pPr>
      <w:r>
        <w:rPr>
          <w:rFonts w:hint="default" w:ascii="宋体" w:hAnsi="宋体" w:cs="宋体"/>
          <w:spacing w:val="-1"/>
          <w:sz w:val="22"/>
          <w:szCs w:val="22"/>
        </w:rPr>
        <w:t>2、我方在经营活动中没</w:t>
      </w:r>
      <w:r>
        <w:rPr>
          <w:rFonts w:hint="default" w:ascii="宋体" w:hAnsi="宋体" w:cs="宋体"/>
          <w:sz w:val="22"/>
          <w:szCs w:val="22"/>
        </w:rPr>
        <w:t>有存在下列重大违法记录：</w:t>
      </w:r>
    </w:p>
    <w:p w14:paraId="7631A8DA">
      <w:pPr>
        <w:rPr>
          <w:rFonts w:hint="default"/>
          <w:sz w:val="21"/>
          <w:szCs w:val="21"/>
        </w:rPr>
        <w:sectPr>
          <w:footerReference r:id="rId31" w:type="default"/>
          <w:pgSz w:w="11906" w:h="16839"/>
          <w:pgMar w:top="400" w:right="1498" w:bottom="1259" w:left="1567" w:header="0" w:footer="1099" w:gutter="0"/>
          <w:lnNumType w:countBy="0" w:distance="360"/>
          <w:cols w:space="720" w:num="1"/>
        </w:sectPr>
      </w:pPr>
    </w:p>
    <w:p w14:paraId="67D420C8">
      <w:pPr>
        <w:spacing w:line="248" w:lineRule="auto"/>
        <w:rPr>
          <w:rFonts w:hint="default"/>
          <w:sz w:val="21"/>
          <w:szCs w:val="21"/>
        </w:rPr>
      </w:pPr>
    </w:p>
    <w:p w14:paraId="3DBD5D40">
      <w:pPr>
        <w:spacing w:line="248" w:lineRule="auto"/>
        <w:rPr>
          <w:rFonts w:hint="default"/>
          <w:sz w:val="21"/>
          <w:szCs w:val="21"/>
        </w:rPr>
      </w:pPr>
    </w:p>
    <w:p w14:paraId="1CA71D6F">
      <w:pPr>
        <w:spacing w:line="249" w:lineRule="auto"/>
        <w:rPr>
          <w:rFonts w:hint="default"/>
          <w:sz w:val="21"/>
          <w:szCs w:val="21"/>
        </w:rPr>
      </w:pPr>
    </w:p>
    <w:p w14:paraId="50D38D35">
      <w:pPr>
        <w:spacing w:line="249" w:lineRule="auto"/>
        <w:rPr>
          <w:rFonts w:hint="default"/>
          <w:sz w:val="21"/>
          <w:szCs w:val="21"/>
        </w:rPr>
      </w:pPr>
    </w:p>
    <w:p w14:paraId="53474DFA">
      <w:pPr>
        <w:spacing w:before="71" w:line="221" w:lineRule="auto"/>
        <w:ind w:left="475"/>
        <w:rPr>
          <w:rFonts w:hint="default" w:ascii="宋体" w:hAnsi="宋体" w:cs="宋体"/>
          <w:sz w:val="22"/>
          <w:szCs w:val="22"/>
        </w:rPr>
      </w:pPr>
      <w:r>
        <w:rPr>
          <w:rFonts w:hint="default" w:ascii="宋体" w:hAnsi="宋体" w:cs="宋体"/>
          <w:spacing w:val="-5"/>
          <w:sz w:val="22"/>
          <w:szCs w:val="22"/>
        </w:rPr>
        <w:t>(1)受到刑事处罚</w:t>
      </w:r>
      <w:r>
        <w:rPr>
          <w:rFonts w:hint="default" w:ascii="宋体" w:hAnsi="宋体" w:cs="宋体"/>
          <w:spacing w:val="-4"/>
          <w:sz w:val="22"/>
          <w:szCs w:val="22"/>
        </w:rPr>
        <w:t>；</w:t>
      </w:r>
    </w:p>
    <w:p w14:paraId="6F0FC767">
      <w:pPr>
        <w:spacing w:before="308" w:line="478" w:lineRule="auto"/>
        <w:ind w:firstLine="475"/>
        <w:rPr>
          <w:rFonts w:hint="default" w:ascii="宋体" w:hAnsi="宋体" w:cs="宋体"/>
          <w:sz w:val="22"/>
          <w:szCs w:val="22"/>
        </w:rPr>
      </w:pPr>
      <w:r>
        <w:rPr>
          <w:rFonts w:hint="default" w:ascii="宋体" w:hAnsi="宋体" w:cs="宋体"/>
          <w:spacing w:val="2"/>
          <w:sz w:val="22"/>
          <w:szCs w:val="22"/>
        </w:rPr>
        <w:t>(2)受到较大数额的</w:t>
      </w:r>
      <w:r>
        <w:rPr>
          <w:rFonts w:hint="default" w:ascii="宋体" w:hAnsi="宋体" w:cs="宋体"/>
          <w:spacing w:val="1"/>
          <w:sz w:val="22"/>
          <w:szCs w:val="22"/>
        </w:rPr>
        <w:t>罚款、责令停产停业、在一至三年内禁止参加政府采购活动、暂扣</w:t>
      </w:r>
      <w:r>
        <w:rPr>
          <w:rFonts w:hint="default" w:ascii="宋体" w:hAnsi="宋体" w:cs="宋体"/>
          <w:sz w:val="22"/>
          <w:szCs w:val="22"/>
        </w:rPr>
        <w:t xml:space="preserve"> </w:t>
      </w:r>
      <w:r>
        <w:rPr>
          <w:rFonts w:hint="default" w:ascii="宋体" w:hAnsi="宋体" w:cs="宋体"/>
          <w:spacing w:val="-1"/>
          <w:sz w:val="22"/>
          <w:szCs w:val="22"/>
        </w:rPr>
        <w:t>或者吊销许可证、暂扣或者</w:t>
      </w:r>
      <w:r>
        <w:rPr>
          <w:rFonts w:hint="default" w:ascii="宋体" w:hAnsi="宋体" w:cs="宋体"/>
          <w:sz w:val="22"/>
          <w:szCs w:val="22"/>
        </w:rPr>
        <w:t>吊销执照的行政处罚。</w:t>
      </w:r>
    </w:p>
    <w:p w14:paraId="5C5683E2">
      <w:pPr>
        <w:spacing w:line="571" w:lineRule="exact"/>
        <w:ind w:left="453"/>
        <w:rPr>
          <w:rFonts w:hint="default" w:ascii="宋体" w:hAnsi="宋体" w:cs="宋体"/>
          <w:sz w:val="22"/>
          <w:szCs w:val="22"/>
        </w:rPr>
      </w:pPr>
      <w:r>
        <w:rPr>
          <w:rFonts w:hint="default" w:ascii="宋体" w:hAnsi="宋体" w:cs="宋体"/>
          <w:spacing w:val="-10"/>
          <w:position w:val="27"/>
          <w:sz w:val="22"/>
          <w:szCs w:val="22"/>
        </w:rPr>
        <w:t>附</w:t>
      </w:r>
      <w:r>
        <w:rPr>
          <w:rFonts w:hint="default" w:ascii="宋体" w:hAnsi="宋体" w:cs="宋体"/>
          <w:spacing w:val="-9"/>
          <w:position w:val="27"/>
          <w:sz w:val="22"/>
          <w:szCs w:val="22"/>
        </w:rPr>
        <w:t>件</w:t>
      </w:r>
      <w:r>
        <w:rPr>
          <w:rFonts w:hint="default" w:ascii="宋体" w:hAnsi="宋体" w:cs="宋体"/>
          <w:spacing w:val="-5"/>
          <w:position w:val="27"/>
          <w:sz w:val="22"/>
          <w:szCs w:val="22"/>
        </w:rPr>
        <w:t xml:space="preserve"> 1：法定代表人身份证明</w:t>
      </w:r>
    </w:p>
    <w:p w14:paraId="59CF24D7">
      <w:pPr>
        <w:spacing w:line="219" w:lineRule="auto"/>
        <w:ind w:left="453"/>
        <w:rPr>
          <w:rFonts w:hint="default" w:ascii="宋体" w:hAnsi="宋体" w:cs="宋体"/>
          <w:sz w:val="22"/>
          <w:szCs w:val="22"/>
        </w:rPr>
      </w:pPr>
      <w:r>
        <w:rPr>
          <w:rFonts w:hint="default" w:ascii="宋体" w:hAnsi="宋体" w:cs="宋体"/>
          <w:spacing w:val="-8"/>
          <w:sz w:val="22"/>
          <w:szCs w:val="22"/>
        </w:rPr>
        <w:t>附</w:t>
      </w:r>
      <w:r>
        <w:rPr>
          <w:rFonts w:hint="default" w:ascii="宋体" w:hAnsi="宋体" w:cs="宋体"/>
          <w:spacing w:val="-6"/>
          <w:sz w:val="22"/>
          <w:szCs w:val="22"/>
        </w:rPr>
        <w:t>件 2：法定代表人授权书</w:t>
      </w:r>
    </w:p>
    <w:p w14:paraId="569E6F25">
      <w:pPr>
        <w:spacing w:before="310" w:line="219" w:lineRule="auto"/>
        <w:ind w:left="436"/>
        <w:rPr>
          <w:rFonts w:hint="default" w:ascii="宋体" w:hAnsi="宋体" w:cs="宋体"/>
          <w:sz w:val="22"/>
          <w:szCs w:val="22"/>
        </w:rPr>
      </w:pPr>
      <w:r>
        <w:rPr>
          <w:rFonts w:hint="default" w:ascii="宋体" w:hAnsi="宋体" w:cs="宋体"/>
          <w:spacing w:val="-1"/>
          <w:sz w:val="22"/>
          <w:szCs w:val="22"/>
        </w:rPr>
        <w:t>供应商名称(盖单</w:t>
      </w:r>
      <w:r>
        <w:rPr>
          <w:rFonts w:hint="default" w:ascii="宋体" w:hAnsi="宋体" w:cs="宋体"/>
          <w:sz w:val="22"/>
          <w:szCs w:val="22"/>
        </w:rPr>
        <w:t>位章)：</w:t>
      </w:r>
    </w:p>
    <w:p w14:paraId="2C588871">
      <w:pPr>
        <w:spacing w:before="307" w:line="217" w:lineRule="auto"/>
        <w:ind w:left="437"/>
        <w:rPr>
          <w:rFonts w:hint="default" w:ascii="宋体" w:hAnsi="宋体" w:cs="宋体"/>
          <w:sz w:val="22"/>
          <w:szCs w:val="22"/>
        </w:rPr>
      </w:pPr>
      <w:r>
        <w:rPr>
          <w:rFonts w:hint="default" w:ascii="宋体" w:hAnsi="宋体" w:cs="宋体"/>
          <w:spacing w:val="-1"/>
          <w:sz w:val="22"/>
          <w:szCs w:val="22"/>
        </w:rPr>
        <w:t>法定代表人或其委托代</w:t>
      </w:r>
      <w:r>
        <w:rPr>
          <w:rFonts w:hint="default" w:ascii="宋体" w:hAnsi="宋体" w:cs="宋体"/>
          <w:sz w:val="22"/>
          <w:szCs w:val="22"/>
        </w:rPr>
        <w:t>理人 (签字)：</w:t>
      </w:r>
    </w:p>
    <w:p w14:paraId="2E708CEB">
      <w:pPr>
        <w:spacing w:before="312" w:line="217" w:lineRule="auto"/>
        <w:ind w:left="437"/>
        <w:rPr>
          <w:rFonts w:hint="default" w:ascii="宋体" w:hAnsi="宋体" w:cs="宋体"/>
          <w:sz w:val="22"/>
          <w:szCs w:val="22"/>
        </w:rPr>
      </w:pPr>
      <w:r>
        <w:rPr>
          <w:rFonts w:hint="default" w:ascii="宋体" w:hAnsi="宋体" w:cs="宋体"/>
          <w:spacing w:val="-12"/>
          <w:sz w:val="22"/>
          <w:szCs w:val="22"/>
        </w:rPr>
        <w:t>联</w:t>
      </w:r>
      <w:r>
        <w:rPr>
          <w:rFonts w:hint="default" w:ascii="宋体" w:hAnsi="宋体" w:cs="宋体"/>
          <w:spacing w:val="-6"/>
          <w:sz w:val="22"/>
          <w:szCs w:val="22"/>
        </w:rPr>
        <w:t>系方式：手机：          座机：             传真：</w:t>
      </w:r>
    </w:p>
    <w:p w14:paraId="74A29F54">
      <w:pPr>
        <w:rPr>
          <w:rFonts w:hint="default"/>
          <w:sz w:val="21"/>
          <w:szCs w:val="21"/>
        </w:rPr>
      </w:pPr>
    </w:p>
    <w:p w14:paraId="5F2FD215">
      <w:pPr>
        <w:spacing w:before="72" w:line="220" w:lineRule="auto"/>
        <w:ind w:left="474"/>
        <w:rPr>
          <w:rFonts w:hint="default" w:ascii="宋体" w:hAnsi="宋体" w:cs="宋体"/>
          <w:sz w:val="22"/>
          <w:szCs w:val="22"/>
        </w:rPr>
      </w:pPr>
      <w:r>
        <w:rPr>
          <w:rFonts w:hint="default" w:ascii="宋体" w:hAnsi="宋体" w:cs="宋体"/>
          <w:spacing w:val="-6"/>
          <w:sz w:val="22"/>
          <w:szCs w:val="22"/>
        </w:rPr>
        <w:t xml:space="preserve">日     期：   年  月   </w:t>
      </w:r>
      <w:r>
        <w:rPr>
          <w:rFonts w:hint="default" w:ascii="宋体" w:hAnsi="宋体" w:cs="宋体"/>
          <w:spacing w:val="-3"/>
          <w:sz w:val="22"/>
          <w:szCs w:val="22"/>
        </w:rPr>
        <w:t>日</w:t>
      </w:r>
    </w:p>
    <w:p w14:paraId="681C7A9E">
      <w:pPr>
        <w:rPr>
          <w:rFonts w:hint="default"/>
          <w:sz w:val="21"/>
          <w:szCs w:val="21"/>
        </w:rPr>
        <w:sectPr>
          <w:footerReference r:id="rId32" w:type="default"/>
          <w:pgSz w:w="11906" w:h="16839"/>
          <w:pgMar w:top="400" w:right="1559" w:bottom="1259" w:left="1571" w:header="0" w:footer="1099" w:gutter="0"/>
          <w:lnNumType w:countBy="0" w:distance="360"/>
          <w:cols w:space="720" w:num="1"/>
        </w:sectPr>
      </w:pPr>
    </w:p>
    <w:p w14:paraId="2A1793D5">
      <w:pPr>
        <w:spacing w:line="248" w:lineRule="auto"/>
        <w:rPr>
          <w:rFonts w:hint="default"/>
          <w:sz w:val="21"/>
          <w:szCs w:val="21"/>
        </w:rPr>
      </w:pPr>
    </w:p>
    <w:p w14:paraId="2876B1B7">
      <w:pPr>
        <w:spacing w:line="248" w:lineRule="auto"/>
        <w:rPr>
          <w:rFonts w:hint="default"/>
          <w:sz w:val="21"/>
          <w:szCs w:val="21"/>
        </w:rPr>
      </w:pPr>
    </w:p>
    <w:p w14:paraId="20C45719">
      <w:pPr>
        <w:spacing w:line="248" w:lineRule="auto"/>
        <w:rPr>
          <w:rFonts w:hint="default"/>
          <w:sz w:val="21"/>
          <w:szCs w:val="21"/>
        </w:rPr>
      </w:pPr>
    </w:p>
    <w:p w14:paraId="0C2183C5">
      <w:pPr>
        <w:spacing w:line="249" w:lineRule="auto"/>
        <w:rPr>
          <w:rFonts w:hint="default"/>
          <w:sz w:val="21"/>
          <w:szCs w:val="21"/>
        </w:rPr>
      </w:pPr>
    </w:p>
    <w:p w14:paraId="6E7884D8">
      <w:pPr>
        <w:spacing w:before="75" w:line="227" w:lineRule="auto"/>
        <w:ind w:left="393"/>
        <w:rPr>
          <w:rFonts w:hint="default" w:ascii="宋体" w:hAnsi="宋体" w:cs="宋体"/>
          <w:sz w:val="23"/>
          <w:szCs w:val="23"/>
        </w:rPr>
      </w:pPr>
      <w:r>
        <w:rPr>
          <w:rFonts w:hint="default" w:ascii="宋体" w:hAnsi="宋体" w:cs="宋体"/>
          <w:spacing w:val="-9"/>
          <w:sz w:val="23"/>
          <w:szCs w:val="23"/>
        </w:rPr>
        <w:t>附件 1</w:t>
      </w:r>
    </w:p>
    <w:p w14:paraId="70752267">
      <w:pPr>
        <w:spacing w:before="191" w:line="217" w:lineRule="auto"/>
        <w:ind w:left="2321"/>
        <w:rPr>
          <w:rFonts w:hint="default" w:ascii="宋体" w:hAnsi="宋体" w:cs="宋体"/>
          <w:sz w:val="28"/>
          <w:szCs w:val="28"/>
        </w:rPr>
      </w:pPr>
      <w:r>
        <w:rPr>
          <w:rFonts w:hint="default" w:ascii="宋体" w:hAnsi="宋体" w:cs="宋体"/>
          <w:spacing w:val="1"/>
          <w:sz w:val="28"/>
          <w:szCs w:val="28"/>
        </w:rPr>
        <w:t>法定代表人</w:t>
      </w:r>
      <w:r>
        <w:rPr>
          <w:rFonts w:hint="default" w:ascii="宋体" w:hAnsi="宋体" w:cs="宋体"/>
          <w:sz w:val="28"/>
          <w:szCs w:val="28"/>
        </w:rPr>
        <w:t xml:space="preserve"> (单位负责人) 身份证明</w:t>
      </w:r>
    </w:p>
    <w:p w14:paraId="09A3C9D4">
      <w:pPr>
        <w:spacing w:line="250" w:lineRule="auto"/>
        <w:rPr>
          <w:rFonts w:hint="default"/>
          <w:sz w:val="21"/>
          <w:szCs w:val="21"/>
        </w:rPr>
      </w:pPr>
    </w:p>
    <w:p w14:paraId="32EDEF5B">
      <w:pPr>
        <w:spacing w:line="250" w:lineRule="auto"/>
        <w:rPr>
          <w:rFonts w:hint="default"/>
          <w:sz w:val="21"/>
          <w:szCs w:val="21"/>
        </w:rPr>
      </w:pPr>
    </w:p>
    <w:p w14:paraId="79AE5821">
      <w:pPr>
        <w:spacing w:line="251" w:lineRule="auto"/>
        <w:rPr>
          <w:rFonts w:hint="default"/>
          <w:sz w:val="21"/>
          <w:szCs w:val="21"/>
        </w:rPr>
      </w:pPr>
    </w:p>
    <w:p w14:paraId="0041B477">
      <w:pPr>
        <w:spacing w:before="75" w:line="227" w:lineRule="auto"/>
        <w:ind w:left="473"/>
        <w:rPr>
          <w:rFonts w:hint="default" w:ascii="宋体" w:hAnsi="宋体" w:cs="宋体"/>
          <w:sz w:val="23"/>
          <w:szCs w:val="23"/>
        </w:rPr>
      </w:pPr>
      <w:r>
        <w:rPr>
          <w:rFonts w:hint="default" w:ascii="宋体" w:hAnsi="宋体" w:cs="宋体"/>
          <w:spacing w:val="10"/>
          <w:sz w:val="23"/>
          <w:szCs w:val="23"/>
        </w:rPr>
        <w:t>供</w:t>
      </w:r>
      <w:r>
        <w:rPr>
          <w:rFonts w:hint="default" w:ascii="宋体" w:hAnsi="宋体" w:cs="宋体"/>
          <w:spacing w:val="6"/>
          <w:sz w:val="23"/>
          <w:szCs w:val="23"/>
        </w:rPr>
        <w:t>应商名称：</w:t>
      </w:r>
      <w:r>
        <w:rPr>
          <w:rFonts w:hint="default" w:ascii="宋体" w:hAnsi="宋体" w:cs="宋体"/>
          <w:sz w:val="23"/>
          <w:szCs w:val="23"/>
          <w:u w:val="single" w:color="auto"/>
        </w:rPr>
        <w:t xml:space="preserve">                   </w:t>
      </w:r>
    </w:p>
    <w:p w14:paraId="18235981">
      <w:pPr>
        <w:spacing w:before="182" w:line="376" w:lineRule="auto"/>
        <w:ind w:left="479"/>
        <w:rPr>
          <w:rFonts w:hint="default" w:ascii="宋体" w:hAnsi="宋体" w:cs="宋体"/>
          <w:sz w:val="23"/>
          <w:szCs w:val="23"/>
        </w:rPr>
      </w:pPr>
      <w:r>
        <w:rPr>
          <w:rFonts w:hint="default" w:ascii="宋体" w:hAnsi="宋体" w:cs="宋体"/>
          <w:spacing w:val="8"/>
          <w:sz w:val="23"/>
          <w:szCs w:val="23"/>
        </w:rPr>
        <w:t>统</w:t>
      </w:r>
      <w:r>
        <w:rPr>
          <w:rFonts w:hint="default" w:ascii="宋体" w:hAnsi="宋体" w:cs="宋体"/>
          <w:spacing w:val="7"/>
          <w:sz w:val="23"/>
          <w:szCs w:val="23"/>
        </w:rPr>
        <w:t>一社会信用代码：</w:t>
      </w:r>
      <w:r>
        <w:rPr>
          <w:rFonts w:hint="default" w:ascii="宋体" w:hAnsi="宋体" w:cs="宋体"/>
          <w:sz w:val="23"/>
          <w:szCs w:val="23"/>
          <w:u w:val="single" w:color="auto"/>
        </w:rPr>
        <w:t xml:space="preserve">                   </w:t>
      </w:r>
    </w:p>
    <w:p w14:paraId="1D08AC13">
      <w:pPr>
        <w:spacing w:line="228" w:lineRule="auto"/>
        <w:ind w:left="473"/>
        <w:rPr>
          <w:rFonts w:hint="default" w:ascii="宋体" w:hAnsi="宋体" w:cs="宋体"/>
          <w:sz w:val="23"/>
          <w:szCs w:val="23"/>
        </w:rPr>
      </w:pPr>
      <w:r>
        <w:rPr>
          <w:rFonts w:hint="default" w:ascii="宋体" w:hAnsi="宋体" w:cs="宋体"/>
          <w:spacing w:val="6"/>
          <w:sz w:val="23"/>
          <w:szCs w:val="23"/>
        </w:rPr>
        <w:t>注册地址：</w:t>
      </w:r>
      <w:r>
        <w:rPr>
          <w:rFonts w:hint="default" w:ascii="宋体" w:hAnsi="宋体" w:cs="宋体"/>
          <w:sz w:val="23"/>
          <w:szCs w:val="23"/>
          <w:u w:val="single" w:color="auto"/>
        </w:rPr>
        <w:t xml:space="preserve">                   </w:t>
      </w:r>
    </w:p>
    <w:p w14:paraId="48B0C07C">
      <w:pPr>
        <w:spacing w:before="183" w:line="375" w:lineRule="auto"/>
        <w:ind w:left="7" w:right="30" w:firstLine="468"/>
        <w:rPr>
          <w:rFonts w:hint="default" w:ascii="宋体" w:hAnsi="宋体" w:cs="宋体"/>
          <w:sz w:val="23"/>
          <w:szCs w:val="23"/>
        </w:rPr>
      </w:pPr>
      <w:r>
        <w:rPr>
          <w:rFonts w:hint="default" w:ascii="宋体" w:hAnsi="宋体" w:cs="宋体"/>
          <w:spacing w:val="-12"/>
          <w:sz w:val="23"/>
          <w:szCs w:val="23"/>
        </w:rPr>
        <w:t>姓名：</w:t>
      </w:r>
      <w:r>
        <w:rPr>
          <w:rFonts w:hint="default" w:ascii="宋体" w:hAnsi="宋体" w:cs="宋体"/>
          <w:spacing w:val="-12"/>
          <w:sz w:val="23"/>
          <w:szCs w:val="23"/>
          <w:u w:val="single" w:color="auto"/>
        </w:rPr>
        <w:t xml:space="preserve">  </w:t>
      </w:r>
      <w:r>
        <w:rPr>
          <w:rFonts w:hint="default" w:ascii="宋体" w:hAnsi="宋体" w:cs="宋体"/>
          <w:spacing w:val="-10"/>
          <w:sz w:val="23"/>
          <w:szCs w:val="23"/>
          <w:u w:val="single" w:color="auto"/>
        </w:rPr>
        <w:t xml:space="preserve"> </w:t>
      </w:r>
      <w:r>
        <w:rPr>
          <w:rFonts w:hint="default" w:ascii="宋体" w:hAnsi="宋体" w:cs="宋体"/>
          <w:spacing w:val="-6"/>
          <w:sz w:val="23"/>
          <w:szCs w:val="23"/>
          <w:u w:val="single" w:color="auto"/>
        </w:rPr>
        <w:t xml:space="preserve">       </w:t>
      </w:r>
      <w:r>
        <w:rPr>
          <w:rFonts w:hint="default" w:ascii="宋体" w:hAnsi="宋体" w:cs="宋体"/>
          <w:spacing w:val="-6"/>
          <w:sz w:val="23"/>
          <w:szCs w:val="23"/>
        </w:rPr>
        <w:t>性别：</w:t>
      </w:r>
      <w:r>
        <w:rPr>
          <w:rFonts w:hint="default" w:ascii="宋体" w:hAnsi="宋体" w:cs="宋体"/>
          <w:spacing w:val="-6"/>
          <w:sz w:val="23"/>
          <w:szCs w:val="23"/>
          <w:u w:val="single" w:color="auto"/>
        </w:rPr>
        <w:t xml:space="preserve">          </w:t>
      </w:r>
      <w:r>
        <w:rPr>
          <w:rFonts w:hint="default" w:ascii="宋体" w:hAnsi="宋体" w:cs="宋体"/>
          <w:spacing w:val="-6"/>
          <w:sz w:val="23"/>
          <w:szCs w:val="23"/>
        </w:rPr>
        <w:t>年龄：</w:t>
      </w:r>
      <w:r>
        <w:rPr>
          <w:rFonts w:hint="default" w:ascii="宋体" w:hAnsi="宋体" w:cs="宋体"/>
          <w:spacing w:val="-6"/>
          <w:sz w:val="23"/>
          <w:szCs w:val="23"/>
          <w:u w:val="single" w:color="auto"/>
        </w:rPr>
        <w:t xml:space="preserve">           </w:t>
      </w:r>
      <w:r>
        <w:rPr>
          <w:rFonts w:hint="default" w:ascii="宋体" w:hAnsi="宋体" w:cs="宋体"/>
          <w:spacing w:val="-6"/>
          <w:sz w:val="23"/>
          <w:szCs w:val="23"/>
        </w:rPr>
        <w:t>职务：</w:t>
      </w:r>
      <w:r>
        <w:rPr>
          <w:rFonts w:hint="default" w:ascii="宋体" w:hAnsi="宋体" w:cs="宋体"/>
          <w:spacing w:val="-6"/>
          <w:sz w:val="23"/>
          <w:szCs w:val="23"/>
          <w:u w:val="single" w:color="auto"/>
        </w:rPr>
        <w:t xml:space="preserve">           </w:t>
      </w:r>
      <w:r>
        <w:rPr>
          <w:rFonts w:hint="default" w:ascii="宋体" w:hAnsi="宋体" w:cs="宋体"/>
          <w:spacing w:val="-6"/>
          <w:sz w:val="23"/>
          <w:szCs w:val="23"/>
        </w:rPr>
        <w:t>系</w:t>
      </w:r>
      <w:r>
        <w:rPr>
          <w:rFonts w:hint="default" w:ascii="宋体" w:hAnsi="宋体" w:cs="宋体"/>
          <w:spacing w:val="-6"/>
          <w:sz w:val="23"/>
          <w:szCs w:val="23"/>
          <w:u w:val="single" w:color="auto"/>
        </w:rPr>
        <w:t xml:space="preserve">       </w:t>
      </w:r>
      <w:r>
        <w:rPr>
          <w:rFonts w:hint="default" w:ascii="宋体" w:hAnsi="宋体" w:cs="宋体"/>
          <w:sz w:val="23"/>
          <w:szCs w:val="23"/>
        </w:rPr>
        <w:t xml:space="preserve"> </w:t>
      </w:r>
      <w:r>
        <w:rPr>
          <w:rFonts w:hint="default" w:ascii="宋体" w:hAnsi="宋体" w:cs="宋体"/>
          <w:spacing w:val="17"/>
          <w:sz w:val="23"/>
          <w:szCs w:val="23"/>
        </w:rPr>
        <w:t>(</w:t>
      </w:r>
      <w:r>
        <w:rPr>
          <w:rFonts w:hint="default" w:ascii="宋体" w:hAnsi="宋体" w:cs="宋体"/>
          <w:spacing w:val="10"/>
          <w:sz w:val="23"/>
          <w:szCs w:val="23"/>
        </w:rPr>
        <w:t>供应商名称) 的法定代表人 (单位负责人)。</w:t>
      </w:r>
    </w:p>
    <w:p w14:paraId="384CD1E0">
      <w:pPr>
        <w:spacing w:line="227" w:lineRule="auto"/>
        <w:ind w:left="893"/>
        <w:rPr>
          <w:rFonts w:hint="default" w:ascii="宋体" w:hAnsi="宋体" w:cs="宋体"/>
          <w:sz w:val="23"/>
          <w:szCs w:val="23"/>
        </w:rPr>
      </w:pPr>
      <w:r>
        <w:rPr>
          <w:rFonts w:hint="default" w:ascii="宋体" w:hAnsi="宋体" w:cs="宋体"/>
          <w:spacing w:val="8"/>
          <w:sz w:val="23"/>
          <w:szCs w:val="23"/>
        </w:rPr>
        <w:t>特</w:t>
      </w:r>
      <w:r>
        <w:rPr>
          <w:rFonts w:hint="default" w:ascii="宋体" w:hAnsi="宋体" w:cs="宋体"/>
          <w:spacing w:val="5"/>
          <w:sz w:val="23"/>
          <w:szCs w:val="23"/>
        </w:rPr>
        <w:t>此证明。</w:t>
      </w:r>
    </w:p>
    <w:p w14:paraId="5B4523C9">
      <w:pPr>
        <w:spacing w:before="182" w:line="468" w:lineRule="exact"/>
        <w:ind w:left="492"/>
        <w:rPr>
          <w:rFonts w:hint="default" w:ascii="宋体" w:hAnsi="宋体" w:cs="宋体"/>
          <w:sz w:val="23"/>
          <w:szCs w:val="23"/>
        </w:rPr>
      </w:pPr>
      <w:r>
        <w:rPr>
          <w:rFonts w:hint="default" w:ascii="宋体" w:hAnsi="宋体" w:cs="宋体"/>
          <w:spacing w:val="2"/>
          <w:position w:val="17"/>
          <w:sz w:val="23"/>
          <w:szCs w:val="23"/>
        </w:rPr>
        <w:t>附：法定代表人 (单位负责人) 身份证</w:t>
      </w:r>
    </w:p>
    <w:p w14:paraId="16B77DE4">
      <w:pPr>
        <w:spacing w:before="1" w:line="227" w:lineRule="auto"/>
        <w:rPr>
          <w:rFonts w:hint="default" w:ascii="宋体" w:hAnsi="宋体" w:cs="宋体"/>
          <w:sz w:val="23"/>
          <w:szCs w:val="23"/>
        </w:rPr>
      </w:pPr>
      <w:r>
        <w:rPr>
          <w:rFonts w:hint="default" w:ascii="宋体" w:hAnsi="宋体" w:cs="宋体"/>
          <w:spacing w:val="3"/>
          <w:sz w:val="23"/>
          <w:szCs w:val="23"/>
        </w:rPr>
        <w:t>复印件</w:t>
      </w:r>
      <w:r>
        <w:rPr>
          <w:rFonts w:hint="default" w:ascii="宋体" w:hAnsi="宋体" w:cs="宋体"/>
          <w:spacing w:val="2"/>
          <w:sz w:val="23"/>
          <w:szCs w:val="23"/>
        </w:rPr>
        <w:t>。</w:t>
      </w:r>
    </w:p>
    <w:p w14:paraId="007F2194">
      <w:pPr>
        <w:spacing w:line="148" w:lineRule="exact"/>
        <w:rPr>
          <w:rFonts w:hint="default"/>
          <w:sz w:val="21"/>
          <w:szCs w:val="21"/>
        </w:rPr>
      </w:pPr>
    </w:p>
    <w:tbl>
      <w:tblPr>
        <w:tblStyle w:val="16"/>
        <w:tblW w:w="7801" w:type="dxa"/>
        <w:tblInd w:w="44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0"/>
        <w:gridCol w:w="3901"/>
      </w:tblGrid>
      <w:tr w14:paraId="2BC945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4" w:hRule="atLeast"/>
        </w:trPr>
        <w:tc>
          <w:tcPr>
            <w:tcW w:w="390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2A49345">
            <w:pPr>
              <w:spacing w:line="363" w:lineRule="auto"/>
              <w:rPr>
                <w:rFonts w:hint="default"/>
                <w:sz w:val="21"/>
                <w:szCs w:val="21"/>
              </w:rPr>
            </w:pPr>
          </w:p>
          <w:p w14:paraId="0AE2A883">
            <w:pPr>
              <w:spacing w:before="75" w:line="227" w:lineRule="auto"/>
              <w:ind w:left="1009"/>
              <w:rPr>
                <w:rFonts w:hint="default" w:ascii="宋体" w:hAnsi="宋体" w:cs="宋体"/>
                <w:sz w:val="23"/>
                <w:szCs w:val="23"/>
              </w:rPr>
            </w:pPr>
            <w:r>
              <w:rPr>
                <w:rFonts w:hint="default" w:ascii="宋体" w:hAnsi="宋体" w:cs="宋体"/>
                <w:spacing w:val="12"/>
                <w:sz w:val="23"/>
                <w:szCs w:val="23"/>
              </w:rPr>
              <w:t>身</w:t>
            </w:r>
            <w:r>
              <w:rPr>
                <w:rFonts w:hint="default" w:ascii="宋体" w:hAnsi="宋体" w:cs="宋体"/>
                <w:spacing w:val="7"/>
                <w:sz w:val="23"/>
                <w:szCs w:val="23"/>
              </w:rPr>
              <w:t>份</w:t>
            </w:r>
            <w:r>
              <w:rPr>
                <w:rFonts w:hint="default" w:ascii="宋体" w:hAnsi="宋体" w:cs="宋体"/>
                <w:spacing w:val="6"/>
                <w:sz w:val="23"/>
                <w:szCs w:val="23"/>
              </w:rPr>
              <w:t>证 (正面) 复印件</w:t>
            </w:r>
          </w:p>
        </w:tc>
        <w:tc>
          <w:tcPr>
            <w:tcW w:w="390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E94D4E9">
            <w:pPr>
              <w:spacing w:line="363" w:lineRule="auto"/>
              <w:rPr>
                <w:rFonts w:hint="default"/>
                <w:sz w:val="21"/>
                <w:szCs w:val="21"/>
              </w:rPr>
            </w:pPr>
          </w:p>
          <w:p w14:paraId="3997F1DE">
            <w:pPr>
              <w:spacing w:before="75" w:line="227" w:lineRule="auto"/>
              <w:ind w:left="1007"/>
              <w:rPr>
                <w:rFonts w:hint="default" w:ascii="宋体" w:hAnsi="宋体" w:cs="宋体"/>
                <w:sz w:val="23"/>
                <w:szCs w:val="23"/>
              </w:rPr>
            </w:pPr>
            <w:r>
              <w:rPr>
                <w:rFonts w:hint="default" w:ascii="宋体" w:hAnsi="宋体" w:cs="宋体"/>
                <w:spacing w:val="12"/>
                <w:sz w:val="23"/>
                <w:szCs w:val="23"/>
              </w:rPr>
              <w:t>身</w:t>
            </w:r>
            <w:r>
              <w:rPr>
                <w:rFonts w:hint="default" w:ascii="宋体" w:hAnsi="宋体" w:cs="宋体"/>
                <w:spacing w:val="7"/>
                <w:sz w:val="23"/>
                <w:szCs w:val="23"/>
              </w:rPr>
              <w:t>份</w:t>
            </w:r>
            <w:r>
              <w:rPr>
                <w:rFonts w:hint="default" w:ascii="宋体" w:hAnsi="宋体" w:cs="宋体"/>
                <w:spacing w:val="6"/>
                <w:sz w:val="23"/>
                <w:szCs w:val="23"/>
              </w:rPr>
              <w:t>证 (反面) 复印件</w:t>
            </w:r>
          </w:p>
        </w:tc>
      </w:tr>
    </w:tbl>
    <w:p w14:paraId="302A3137">
      <w:pPr>
        <w:spacing w:line="424" w:lineRule="auto"/>
        <w:rPr>
          <w:rFonts w:hint="default"/>
          <w:sz w:val="21"/>
          <w:szCs w:val="21"/>
        </w:rPr>
      </w:pPr>
    </w:p>
    <w:p w14:paraId="2E5BD710">
      <w:pPr>
        <w:spacing w:before="75" w:line="934" w:lineRule="exact"/>
        <w:ind w:left="375"/>
        <w:rPr>
          <w:rFonts w:hint="default" w:ascii="宋体" w:hAnsi="宋体" w:cs="宋体"/>
          <w:sz w:val="23"/>
          <w:szCs w:val="23"/>
        </w:rPr>
      </w:pPr>
      <w:r>
        <w:rPr>
          <w:rFonts w:hint="default" w:ascii="宋体" w:hAnsi="宋体" w:cs="宋体"/>
          <w:spacing w:val="5"/>
          <w:position w:val="55"/>
          <w:sz w:val="23"/>
          <w:szCs w:val="23"/>
        </w:rPr>
        <w:t>注：供应商代表为法定代表人 (单位负责人) 的提供。 自然人投标的无需提供</w:t>
      </w:r>
      <w:r>
        <w:rPr>
          <w:rFonts w:hint="default" w:ascii="宋体" w:hAnsi="宋体" w:cs="宋体"/>
          <w:position w:val="55"/>
          <w:sz w:val="23"/>
          <w:szCs w:val="23"/>
        </w:rPr>
        <w:t>。</w:t>
      </w:r>
    </w:p>
    <w:p w14:paraId="6D1E5431">
      <w:pPr>
        <w:spacing w:line="226" w:lineRule="auto"/>
        <w:ind w:left="375"/>
        <w:rPr>
          <w:rFonts w:hint="default" w:ascii="宋体" w:hAnsi="宋体" w:cs="宋体"/>
          <w:sz w:val="23"/>
          <w:szCs w:val="23"/>
        </w:rPr>
      </w:pPr>
      <w:r>
        <w:rPr>
          <w:rFonts w:hint="default" w:ascii="宋体" w:hAnsi="宋体" w:cs="宋体"/>
          <w:spacing w:val="12"/>
          <w:sz w:val="23"/>
          <w:szCs w:val="23"/>
        </w:rPr>
        <w:t>供</w:t>
      </w:r>
      <w:r>
        <w:rPr>
          <w:rFonts w:hint="default" w:ascii="宋体" w:hAnsi="宋体" w:cs="宋体"/>
          <w:spacing w:val="7"/>
          <w:sz w:val="23"/>
          <w:szCs w:val="23"/>
        </w:rPr>
        <w:t>应商名称 (盖单位章) ：</w:t>
      </w:r>
      <w:r>
        <w:rPr>
          <w:rFonts w:hint="default" w:ascii="宋体" w:hAnsi="宋体" w:cs="宋体"/>
          <w:sz w:val="23"/>
          <w:szCs w:val="23"/>
          <w:u w:val="single" w:color="auto"/>
        </w:rPr>
        <w:t xml:space="preserve">          </w:t>
      </w:r>
    </w:p>
    <w:p w14:paraId="06837406">
      <w:pPr>
        <w:spacing w:before="186" w:line="227" w:lineRule="auto"/>
        <w:ind w:left="416"/>
        <w:rPr>
          <w:rFonts w:hint="default" w:ascii="宋体" w:hAnsi="宋体" w:cs="宋体"/>
          <w:sz w:val="23"/>
          <w:szCs w:val="23"/>
        </w:rPr>
      </w:pPr>
      <w:r>
        <w:rPr>
          <w:rFonts w:hint="default" w:ascii="宋体" w:hAnsi="宋体" w:cs="宋体"/>
          <w:spacing w:val="-8"/>
          <w:sz w:val="23"/>
          <w:szCs w:val="23"/>
        </w:rPr>
        <w:t>日</w:t>
      </w:r>
      <w:r>
        <w:rPr>
          <w:rFonts w:hint="default" w:ascii="宋体" w:hAnsi="宋体" w:cs="宋体"/>
          <w:spacing w:val="-4"/>
          <w:sz w:val="23"/>
          <w:szCs w:val="23"/>
        </w:rPr>
        <w:t>期：</w:t>
      </w:r>
      <w:r>
        <w:rPr>
          <w:rFonts w:hint="default" w:ascii="宋体" w:hAnsi="宋体" w:cs="宋体"/>
          <w:spacing w:val="-4"/>
          <w:sz w:val="23"/>
          <w:szCs w:val="23"/>
          <w:u w:val="single" w:color="auto"/>
        </w:rPr>
        <w:t xml:space="preserve">           </w:t>
      </w:r>
      <w:r>
        <w:rPr>
          <w:rFonts w:hint="default" w:ascii="宋体" w:hAnsi="宋体" w:cs="宋体"/>
          <w:spacing w:val="-4"/>
          <w:sz w:val="23"/>
          <w:szCs w:val="23"/>
        </w:rPr>
        <w:t>年</w:t>
      </w:r>
      <w:r>
        <w:rPr>
          <w:rFonts w:hint="default" w:ascii="宋体" w:hAnsi="宋体" w:cs="宋体"/>
          <w:spacing w:val="-4"/>
          <w:sz w:val="23"/>
          <w:szCs w:val="23"/>
          <w:u w:val="single" w:color="auto"/>
        </w:rPr>
        <w:t xml:space="preserve">    </w:t>
      </w:r>
      <w:r>
        <w:rPr>
          <w:rFonts w:hint="default" w:ascii="宋体" w:hAnsi="宋体" w:cs="宋体"/>
          <w:spacing w:val="-4"/>
          <w:sz w:val="23"/>
          <w:szCs w:val="23"/>
        </w:rPr>
        <w:t>月</w:t>
      </w:r>
      <w:r>
        <w:rPr>
          <w:rFonts w:hint="default" w:ascii="宋体" w:hAnsi="宋体" w:cs="宋体"/>
          <w:spacing w:val="-4"/>
          <w:sz w:val="23"/>
          <w:szCs w:val="23"/>
          <w:u w:val="single" w:color="auto"/>
        </w:rPr>
        <w:t xml:space="preserve">   </w:t>
      </w:r>
      <w:r>
        <w:rPr>
          <w:rFonts w:hint="default" w:ascii="宋体" w:hAnsi="宋体" w:cs="宋体"/>
          <w:spacing w:val="-4"/>
          <w:sz w:val="23"/>
          <w:szCs w:val="23"/>
        </w:rPr>
        <w:t>日</w:t>
      </w:r>
    </w:p>
    <w:p w14:paraId="306E1A56">
      <w:pPr>
        <w:rPr>
          <w:rFonts w:hint="default"/>
          <w:sz w:val="21"/>
          <w:szCs w:val="21"/>
        </w:rPr>
        <w:sectPr>
          <w:footerReference r:id="rId33" w:type="default"/>
          <w:pgSz w:w="11906" w:h="16839"/>
          <w:pgMar w:top="400" w:right="1505" w:bottom="1259" w:left="1674" w:header="0" w:footer="1099" w:gutter="0"/>
          <w:lnNumType w:countBy="0" w:distance="360"/>
          <w:cols w:space="720" w:num="1"/>
        </w:sectPr>
      </w:pPr>
    </w:p>
    <w:p w14:paraId="78CF66FF">
      <w:pPr>
        <w:spacing w:line="248" w:lineRule="auto"/>
        <w:rPr>
          <w:rFonts w:hint="default"/>
          <w:sz w:val="21"/>
          <w:szCs w:val="21"/>
        </w:rPr>
      </w:pPr>
    </w:p>
    <w:p w14:paraId="0C394ECD">
      <w:pPr>
        <w:spacing w:line="248" w:lineRule="auto"/>
        <w:rPr>
          <w:rFonts w:hint="default"/>
          <w:sz w:val="21"/>
          <w:szCs w:val="21"/>
        </w:rPr>
      </w:pPr>
    </w:p>
    <w:p w14:paraId="2394A79C">
      <w:pPr>
        <w:spacing w:line="248" w:lineRule="auto"/>
        <w:rPr>
          <w:rFonts w:hint="default"/>
          <w:sz w:val="21"/>
          <w:szCs w:val="21"/>
        </w:rPr>
      </w:pPr>
    </w:p>
    <w:p w14:paraId="04FCDBC4">
      <w:pPr>
        <w:spacing w:line="249" w:lineRule="auto"/>
        <w:rPr>
          <w:rFonts w:hint="default"/>
          <w:sz w:val="21"/>
          <w:szCs w:val="21"/>
        </w:rPr>
      </w:pPr>
    </w:p>
    <w:p w14:paraId="3A2CB7F3">
      <w:pPr>
        <w:spacing w:before="75" w:line="227" w:lineRule="auto"/>
        <w:ind w:left="497"/>
        <w:rPr>
          <w:rFonts w:hint="default" w:ascii="宋体" w:hAnsi="宋体" w:cs="宋体"/>
          <w:sz w:val="23"/>
          <w:szCs w:val="23"/>
        </w:rPr>
      </w:pPr>
      <w:r>
        <w:rPr>
          <w:rFonts w:hint="default" w:ascii="宋体" w:hAnsi="宋体" w:cs="宋体"/>
          <w:spacing w:val="-15"/>
          <w:sz w:val="23"/>
          <w:szCs w:val="23"/>
        </w:rPr>
        <w:t>附</w:t>
      </w:r>
      <w:r>
        <w:rPr>
          <w:rFonts w:hint="default" w:ascii="宋体" w:hAnsi="宋体" w:cs="宋体"/>
          <w:spacing w:val="-12"/>
          <w:sz w:val="23"/>
          <w:szCs w:val="23"/>
        </w:rPr>
        <w:t>件 2</w:t>
      </w:r>
    </w:p>
    <w:p w14:paraId="40A1B94F">
      <w:pPr>
        <w:spacing w:before="191" w:line="216" w:lineRule="auto"/>
        <w:ind w:left="3969"/>
        <w:rPr>
          <w:rFonts w:hint="default" w:ascii="宋体" w:hAnsi="宋体" w:cs="宋体"/>
          <w:sz w:val="28"/>
          <w:szCs w:val="28"/>
        </w:rPr>
      </w:pPr>
      <w:r>
        <w:rPr>
          <w:rFonts w:hint="default" w:ascii="宋体" w:hAnsi="宋体" w:cs="宋体"/>
          <w:spacing w:val="-2"/>
          <w:sz w:val="28"/>
          <w:szCs w:val="28"/>
        </w:rPr>
        <w:t>授</w:t>
      </w:r>
      <w:r>
        <w:rPr>
          <w:rFonts w:hint="default" w:ascii="宋体" w:hAnsi="宋体" w:cs="宋体"/>
          <w:spacing w:val="-1"/>
          <w:sz w:val="28"/>
          <w:szCs w:val="28"/>
        </w:rPr>
        <w:t>权委托书</w:t>
      </w:r>
    </w:p>
    <w:p w14:paraId="41258D10">
      <w:pPr>
        <w:spacing w:line="339" w:lineRule="auto"/>
        <w:rPr>
          <w:rFonts w:hint="default"/>
          <w:sz w:val="21"/>
          <w:szCs w:val="21"/>
        </w:rPr>
      </w:pPr>
    </w:p>
    <w:p w14:paraId="3721A309">
      <w:pPr>
        <w:spacing w:line="340" w:lineRule="auto"/>
        <w:rPr>
          <w:rFonts w:hint="default"/>
          <w:sz w:val="21"/>
          <w:szCs w:val="21"/>
        </w:rPr>
      </w:pPr>
    </w:p>
    <w:p w14:paraId="6A428A57">
      <w:pPr>
        <w:tabs>
          <w:tab w:val="left" w:pos="125"/>
        </w:tabs>
        <w:spacing w:before="75" w:line="374" w:lineRule="auto"/>
        <w:ind w:firstLine="480"/>
        <w:rPr>
          <w:rFonts w:hint="default" w:ascii="宋体" w:hAnsi="宋体" w:cs="宋体"/>
          <w:sz w:val="23"/>
          <w:szCs w:val="23"/>
        </w:rPr>
      </w:pPr>
      <w:r>
        <w:rPr>
          <w:rFonts w:hint="default" w:ascii="宋体" w:hAnsi="宋体" w:cs="宋体"/>
          <w:spacing w:val="6"/>
          <w:sz w:val="23"/>
          <w:szCs w:val="23"/>
        </w:rPr>
        <w:t>本人</w:t>
      </w:r>
      <w:r>
        <w:rPr>
          <w:rFonts w:hint="default" w:ascii="宋体" w:hAnsi="宋体" w:cs="宋体"/>
          <w:spacing w:val="6"/>
          <w:sz w:val="23"/>
          <w:szCs w:val="23"/>
          <w:u w:val="single" w:color="auto"/>
        </w:rPr>
        <w:t xml:space="preserve">        </w:t>
      </w:r>
      <w:r>
        <w:rPr>
          <w:rFonts w:hint="default" w:ascii="宋体" w:hAnsi="宋体" w:cs="宋体"/>
          <w:spacing w:val="3"/>
          <w:sz w:val="23"/>
          <w:szCs w:val="23"/>
          <w:u w:val="single" w:color="auto"/>
        </w:rPr>
        <w:t xml:space="preserve">   </w:t>
      </w:r>
      <w:r>
        <w:rPr>
          <w:rFonts w:hint="default" w:ascii="宋体" w:hAnsi="宋体" w:cs="宋体"/>
          <w:spacing w:val="3"/>
          <w:sz w:val="23"/>
          <w:szCs w:val="23"/>
        </w:rPr>
        <w:t>(姓名、职务) 系</w:t>
      </w:r>
      <w:r>
        <w:rPr>
          <w:rFonts w:hint="default" w:ascii="宋体" w:hAnsi="宋体" w:cs="宋体"/>
          <w:spacing w:val="3"/>
          <w:sz w:val="23"/>
          <w:szCs w:val="23"/>
          <w:u w:val="single" w:color="auto"/>
        </w:rPr>
        <w:t xml:space="preserve">                           </w:t>
      </w:r>
      <w:r>
        <w:rPr>
          <w:rFonts w:hint="default" w:ascii="宋体" w:hAnsi="宋体" w:cs="宋体"/>
          <w:spacing w:val="3"/>
          <w:sz w:val="23"/>
          <w:szCs w:val="23"/>
        </w:rPr>
        <w:t>(供应商名称)</w:t>
      </w:r>
      <w:r>
        <w:rPr>
          <w:rFonts w:hint="default" w:ascii="宋体" w:hAnsi="宋体" w:cs="宋体"/>
          <w:sz w:val="23"/>
          <w:szCs w:val="23"/>
        </w:rPr>
        <w:t xml:space="preserve"> </w:t>
      </w:r>
      <w:r>
        <w:rPr>
          <w:rFonts w:hint="default" w:ascii="宋体" w:hAnsi="宋体" w:cs="宋体"/>
          <w:spacing w:val="10"/>
          <w:sz w:val="23"/>
          <w:szCs w:val="23"/>
        </w:rPr>
        <w:t xml:space="preserve">的法定代表人 </w:t>
      </w:r>
      <w:r>
        <w:rPr>
          <w:rFonts w:hint="default" w:ascii="宋体" w:hAnsi="宋体" w:cs="宋体"/>
          <w:spacing w:val="6"/>
          <w:sz w:val="23"/>
          <w:szCs w:val="23"/>
        </w:rPr>
        <w:t>(</w:t>
      </w:r>
      <w:r>
        <w:rPr>
          <w:rFonts w:hint="default" w:ascii="宋体" w:hAnsi="宋体" w:cs="宋体"/>
          <w:spacing w:val="5"/>
          <w:sz w:val="23"/>
          <w:szCs w:val="23"/>
        </w:rPr>
        <w:t>单位负责人) ，现授权</w:t>
      </w:r>
      <w:r>
        <w:rPr>
          <w:rFonts w:hint="default" w:ascii="宋体" w:hAnsi="宋体" w:cs="宋体"/>
          <w:spacing w:val="5"/>
          <w:sz w:val="23"/>
          <w:szCs w:val="23"/>
          <w:u w:val="single" w:color="auto"/>
        </w:rPr>
        <w:t xml:space="preserve">           </w:t>
      </w:r>
      <w:r>
        <w:rPr>
          <w:rFonts w:hint="default" w:ascii="宋体" w:hAnsi="宋体" w:cs="宋体"/>
          <w:spacing w:val="5"/>
          <w:sz w:val="23"/>
          <w:szCs w:val="23"/>
        </w:rPr>
        <w:t>(姓名、职务) 为我方代理人。代</w:t>
      </w:r>
      <w:r>
        <w:rPr>
          <w:rFonts w:hint="default" w:ascii="宋体" w:hAnsi="宋体" w:cs="宋体"/>
          <w:sz w:val="23"/>
          <w:szCs w:val="23"/>
        </w:rPr>
        <w:t xml:space="preserve"> </w:t>
      </w:r>
      <w:r>
        <w:rPr>
          <w:rFonts w:hint="default" w:ascii="宋体" w:hAnsi="宋体" w:cs="宋体"/>
          <w:spacing w:val="18"/>
          <w:sz w:val="23"/>
          <w:szCs w:val="23"/>
        </w:rPr>
        <w:t>理</w:t>
      </w:r>
      <w:r>
        <w:rPr>
          <w:rFonts w:hint="default" w:ascii="宋体" w:hAnsi="宋体" w:cs="宋体"/>
          <w:spacing w:val="11"/>
          <w:sz w:val="23"/>
          <w:szCs w:val="23"/>
        </w:rPr>
        <w:t>人</w:t>
      </w:r>
      <w:r>
        <w:rPr>
          <w:rFonts w:hint="default" w:ascii="宋体" w:hAnsi="宋体" w:cs="宋体"/>
          <w:spacing w:val="9"/>
          <w:sz w:val="23"/>
          <w:szCs w:val="23"/>
        </w:rPr>
        <w:t>根据授权，以我方名义签署、澄清、说明、补正、递交、撤回、修改</w:t>
      </w:r>
      <w:r>
        <w:rPr>
          <w:rFonts w:hint="default" w:ascii="宋体" w:hAnsi="宋体" w:cs="宋体"/>
          <w:spacing w:val="9"/>
          <w:sz w:val="23"/>
          <w:szCs w:val="23"/>
          <w:u w:val="single" w:color="auto"/>
        </w:rPr>
        <w:t xml:space="preserve">         </w:t>
      </w:r>
      <w:r>
        <w:rPr>
          <w:rFonts w:hint="default" w:ascii="宋体" w:hAnsi="宋体" w:cs="宋体"/>
          <w:sz w:val="23"/>
          <w:szCs w:val="23"/>
        </w:rPr>
        <w:t xml:space="preserve"> </w:t>
      </w:r>
      <w:r>
        <w:rPr>
          <w:rFonts w:hint="default" w:ascii="宋体" w:hAnsi="宋体" w:cs="宋体"/>
          <w:sz w:val="23"/>
          <w:szCs w:val="23"/>
        </w:rPr>
        <w:tab/>
      </w:r>
      <w:r>
        <w:rPr>
          <w:rFonts w:hint="default" w:ascii="宋体" w:hAnsi="宋体" w:cs="宋体"/>
          <w:spacing w:val="-2"/>
          <w:sz w:val="23"/>
          <w:szCs w:val="23"/>
        </w:rPr>
        <w:t>(项目名称)  (政府采购编号：</w:t>
      </w:r>
      <w:r>
        <w:rPr>
          <w:rFonts w:hint="default" w:ascii="宋体" w:hAnsi="宋体" w:cs="宋体"/>
          <w:spacing w:val="-2"/>
          <w:sz w:val="23"/>
          <w:szCs w:val="23"/>
          <w:u w:val="single" w:color="auto"/>
        </w:rPr>
        <w:t xml:space="preserve">        </w:t>
      </w:r>
      <w:r>
        <w:rPr>
          <w:rFonts w:hint="default" w:ascii="宋体" w:hAnsi="宋体" w:cs="宋体"/>
          <w:spacing w:val="-2"/>
          <w:sz w:val="23"/>
          <w:szCs w:val="23"/>
        </w:rPr>
        <w:t>，采购代理编号：</w:t>
      </w:r>
      <w:r>
        <w:rPr>
          <w:rFonts w:hint="default" w:ascii="宋体" w:hAnsi="宋体" w:cs="宋体"/>
          <w:spacing w:val="-2"/>
          <w:sz w:val="23"/>
          <w:szCs w:val="23"/>
          <w:u w:val="single" w:color="auto"/>
        </w:rPr>
        <w:t xml:space="preserve">       </w:t>
      </w:r>
      <w:r>
        <w:rPr>
          <w:rFonts w:hint="default" w:ascii="宋体" w:hAnsi="宋体" w:cs="宋体"/>
          <w:spacing w:val="-1"/>
          <w:sz w:val="23"/>
          <w:szCs w:val="23"/>
          <w:u w:val="single" w:color="auto"/>
        </w:rPr>
        <w:t xml:space="preserve">  </w:t>
      </w:r>
      <w:r>
        <w:rPr>
          <w:rFonts w:hint="default" w:ascii="宋体" w:hAnsi="宋体" w:cs="宋体"/>
          <w:spacing w:val="-1"/>
          <w:sz w:val="23"/>
          <w:szCs w:val="23"/>
        </w:rPr>
        <w:t>) 响应文件、签订</w:t>
      </w:r>
      <w:r>
        <w:rPr>
          <w:rFonts w:hint="default" w:ascii="宋体" w:hAnsi="宋体" w:cs="宋体"/>
          <w:sz w:val="23"/>
          <w:szCs w:val="23"/>
        </w:rPr>
        <w:t xml:space="preserve"> </w:t>
      </w:r>
      <w:r>
        <w:rPr>
          <w:rFonts w:hint="default" w:ascii="宋体" w:hAnsi="宋体" w:cs="宋体"/>
          <w:spacing w:val="9"/>
          <w:sz w:val="23"/>
          <w:szCs w:val="23"/>
        </w:rPr>
        <w:t>合同和处理有关事宜，其法律后果由我方承担。</w:t>
      </w:r>
    </w:p>
    <w:p w14:paraId="15B45947">
      <w:pPr>
        <w:spacing w:line="223" w:lineRule="auto"/>
        <w:ind w:left="478"/>
        <w:rPr>
          <w:rFonts w:hint="default" w:ascii="宋体" w:hAnsi="宋体" w:cs="宋体"/>
          <w:sz w:val="23"/>
          <w:szCs w:val="23"/>
        </w:rPr>
      </w:pPr>
      <w:r>
        <w:rPr>
          <w:rFonts w:hint="default" w:ascii="宋体" w:hAnsi="宋体" w:cs="宋体"/>
          <w:spacing w:val="-4"/>
          <w:sz w:val="23"/>
          <w:szCs w:val="23"/>
        </w:rPr>
        <w:t>委托期限：</w:t>
      </w:r>
      <w:r>
        <w:rPr>
          <w:rFonts w:hint="default" w:ascii="宋体" w:hAnsi="宋体" w:cs="宋体"/>
          <w:spacing w:val="-4"/>
          <w:sz w:val="23"/>
          <w:szCs w:val="23"/>
          <w:u w:val="single" w:color="auto"/>
        </w:rPr>
        <w:t xml:space="preserve">    </w:t>
      </w:r>
      <w:r>
        <w:rPr>
          <w:rFonts w:hint="default" w:ascii="宋体" w:hAnsi="宋体" w:cs="宋体"/>
          <w:spacing w:val="-2"/>
          <w:sz w:val="23"/>
          <w:szCs w:val="23"/>
          <w:u w:val="single" w:color="auto"/>
        </w:rPr>
        <w:t xml:space="preserve">                                     </w:t>
      </w:r>
      <w:r>
        <w:rPr>
          <w:rFonts w:hint="default" w:ascii="宋体" w:hAnsi="宋体" w:cs="宋体"/>
          <w:spacing w:val="-2"/>
          <w:sz w:val="23"/>
          <w:szCs w:val="23"/>
        </w:rPr>
        <w:t>。</w:t>
      </w:r>
    </w:p>
    <w:p w14:paraId="03892917">
      <w:pPr>
        <w:spacing w:before="189" w:line="224" w:lineRule="auto"/>
        <w:ind w:left="478"/>
        <w:rPr>
          <w:rFonts w:hint="default" w:ascii="宋体" w:hAnsi="宋体" w:cs="宋体"/>
          <w:sz w:val="23"/>
          <w:szCs w:val="23"/>
        </w:rPr>
      </w:pPr>
      <w:r>
        <w:rPr>
          <w:rFonts w:hint="default" w:ascii="宋体" w:hAnsi="宋体" w:cs="宋体"/>
          <w:spacing w:val="8"/>
          <w:sz w:val="23"/>
          <w:szCs w:val="23"/>
        </w:rPr>
        <w:t>代理人无转委托权</w:t>
      </w:r>
      <w:r>
        <w:rPr>
          <w:rFonts w:hint="default" w:ascii="宋体" w:hAnsi="宋体" w:cs="宋体"/>
          <w:spacing w:val="7"/>
          <w:sz w:val="23"/>
          <w:szCs w:val="23"/>
        </w:rPr>
        <w:t>。</w:t>
      </w:r>
    </w:p>
    <w:p w14:paraId="4A072576">
      <w:pPr>
        <w:spacing w:before="187" w:line="227" w:lineRule="auto"/>
        <w:ind w:left="480"/>
        <w:rPr>
          <w:rFonts w:hint="default" w:ascii="宋体" w:hAnsi="宋体" w:cs="宋体"/>
          <w:sz w:val="23"/>
          <w:szCs w:val="23"/>
        </w:rPr>
      </w:pPr>
      <w:r>
        <w:rPr>
          <w:rFonts w:hint="default" w:ascii="宋体" w:hAnsi="宋体" w:cs="宋体"/>
          <w:spacing w:val="14"/>
          <w:sz w:val="23"/>
          <w:szCs w:val="23"/>
        </w:rPr>
        <w:t>本授</w:t>
      </w:r>
      <w:r>
        <w:rPr>
          <w:rFonts w:hint="default" w:ascii="宋体" w:hAnsi="宋体" w:cs="宋体"/>
          <w:spacing w:val="7"/>
          <w:sz w:val="23"/>
          <w:szCs w:val="23"/>
        </w:rPr>
        <w:t>权书于</w:t>
      </w:r>
      <w:r>
        <w:rPr>
          <w:rFonts w:hint="default" w:ascii="宋体" w:hAnsi="宋体" w:cs="宋体"/>
          <w:spacing w:val="7"/>
          <w:sz w:val="23"/>
          <w:szCs w:val="23"/>
          <w:u w:val="single" w:color="auto"/>
        </w:rPr>
        <w:t xml:space="preserve">      </w:t>
      </w:r>
      <w:r>
        <w:rPr>
          <w:rFonts w:hint="default" w:ascii="宋体" w:hAnsi="宋体" w:cs="宋体"/>
          <w:spacing w:val="7"/>
          <w:sz w:val="23"/>
          <w:szCs w:val="23"/>
        </w:rPr>
        <w:t>年</w:t>
      </w:r>
      <w:r>
        <w:rPr>
          <w:rFonts w:hint="default" w:ascii="宋体" w:hAnsi="宋体" w:cs="宋体"/>
          <w:spacing w:val="7"/>
          <w:sz w:val="23"/>
          <w:szCs w:val="23"/>
          <w:u w:val="single" w:color="auto"/>
        </w:rPr>
        <w:t xml:space="preserve">    </w:t>
      </w:r>
      <w:r>
        <w:rPr>
          <w:rFonts w:hint="default" w:ascii="宋体" w:hAnsi="宋体" w:cs="宋体"/>
          <w:spacing w:val="7"/>
          <w:sz w:val="23"/>
          <w:szCs w:val="23"/>
        </w:rPr>
        <w:t>月</w:t>
      </w:r>
      <w:r>
        <w:rPr>
          <w:rFonts w:hint="default" w:ascii="宋体" w:hAnsi="宋体" w:cs="宋体"/>
          <w:spacing w:val="7"/>
          <w:sz w:val="23"/>
          <w:szCs w:val="23"/>
          <w:u w:val="single" w:color="auto"/>
        </w:rPr>
        <w:t xml:space="preserve">    </w:t>
      </w:r>
      <w:r>
        <w:rPr>
          <w:rFonts w:hint="default" w:ascii="宋体" w:hAnsi="宋体" w:cs="宋体"/>
          <w:spacing w:val="7"/>
          <w:sz w:val="23"/>
          <w:szCs w:val="23"/>
        </w:rPr>
        <w:t>日签字或盖章生效，特此声明。</w:t>
      </w:r>
    </w:p>
    <w:p w14:paraId="65C4EF15">
      <w:pPr>
        <w:spacing w:line="149" w:lineRule="exact"/>
        <w:rPr>
          <w:rFonts w:hint="default"/>
          <w:sz w:val="21"/>
          <w:szCs w:val="21"/>
        </w:rPr>
      </w:pPr>
    </w:p>
    <w:tbl>
      <w:tblPr>
        <w:tblStyle w:val="16"/>
        <w:tblW w:w="7801" w:type="dxa"/>
        <w:tblInd w:w="55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0"/>
        <w:gridCol w:w="3901"/>
      </w:tblGrid>
      <w:tr w14:paraId="1A42A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4" w:hRule="atLeast"/>
        </w:trPr>
        <w:tc>
          <w:tcPr>
            <w:tcW w:w="390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F1B5077">
            <w:pPr>
              <w:spacing w:line="362" w:lineRule="auto"/>
              <w:rPr>
                <w:rFonts w:hint="default"/>
                <w:sz w:val="21"/>
                <w:szCs w:val="21"/>
              </w:rPr>
            </w:pPr>
          </w:p>
          <w:p w14:paraId="6E92E41D">
            <w:pPr>
              <w:spacing w:before="75" w:line="227" w:lineRule="auto"/>
              <w:ind w:left="1009"/>
              <w:rPr>
                <w:rFonts w:hint="default" w:ascii="宋体" w:hAnsi="宋体" w:cs="宋体"/>
                <w:sz w:val="23"/>
                <w:szCs w:val="23"/>
              </w:rPr>
            </w:pPr>
            <w:r>
              <w:rPr>
                <w:rFonts w:hint="default" w:ascii="宋体" w:hAnsi="宋体" w:cs="宋体"/>
                <w:spacing w:val="12"/>
                <w:sz w:val="23"/>
                <w:szCs w:val="23"/>
              </w:rPr>
              <w:t>身</w:t>
            </w:r>
            <w:r>
              <w:rPr>
                <w:rFonts w:hint="default" w:ascii="宋体" w:hAnsi="宋体" w:cs="宋体"/>
                <w:spacing w:val="7"/>
                <w:sz w:val="23"/>
                <w:szCs w:val="23"/>
              </w:rPr>
              <w:t>份</w:t>
            </w:r>
            <w:r>
              <w:rPr>
                <w:rFonts w:hint="default" w:ascii="宋体" w:hAnsi="宋体" w:cs="宋体"/>
                <w:spacing w:val="6"/>
                <w:sz w:val="23"/>
                <w:szCs w:val="23"/>
              </w:rPr>
              <w:t>证 (正面) 复印件</w:t>
            </w:r>
          </w:p>
        </w:tc>
        <w:tc>
          <w:tcPr>
            <w:tcW w:w="3901"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FD0F6DC">
            <w:pPr>
              <w:spacing w:line="362" w:lineRule="auto"/>
              <w:rPr>
                <w:rFonts w:hint="default"/>
                <w:sz w:val="21"/>
                <w:szCs w:val="21"/>
              </w:rPr>
            </w:pPr>
          </w:p>
          <w:p w14:paraId="4E31C096">
            <w:pPr>
              <w:spacing w:before="75" w:line="227" w:lineRule="auto"/>
              <w:ind w:left="1007"/>
              <w:rPr>
                <w:rFonts w:hint="default" w:ascii="宋体" w:hAnsi="宋体" w:cs="宋体"/>
                <w:sz w:val="23"/>
                <w:szCs w:val="23"/>
              </w:rPr>
            </w:pPr>
            <w:r>
              <w:rPr>
                <w:rFonts w:hint="default" w:ascii="宋体" w:hAnsi="宋体" w:cs="宋体"/>
                <w:spacing w:val="12"/>
                <w:sz w:val="23"/>
                <w:szCs w:val="23"/>
              </w:rPr>
              <w:t>身</w:t>
            </w:r>
            <w:r>
              <w:rPr>
                <w:rFonts w:hint="default" w:ascii="宋体" w:hAnsi="宋体" w:cs="宋体"/>
                <w:spacing w:val="7"/>
                <w:sz w:val="23"/>
                <w:szCs w:val="23"/>
              </w:rPr>
              <w:t>份</w:t>
            </w:r>
            <w:r>
              <w:rPr>
                <w:rFonts w:hint="default" w:ascii="宋体" w:hAnsi="宋体" w:cs="宋体"/>
                <w:spacing w:val="6"/>
                <w:sz w:val="23"/>
                <w:szCs w:val="23"/>
              </w:rPr>
              <w:t>证 (反面) 复印件</w:t>
            </w:r>
          </w:p>
        </w:tc>
      </w:tr>
    </w:tbl>
    <w:p w14:paraId="36980722">
      <w:pPr>
        <w:spacing w:line="296" w:lineRule="auto"/>
        <w:rPr>
          <w:rFonts w:hint="default"/>
          <w:sz w:val="21"/>
          <w:szCs w:val="21"/>
        </w:rPr>
      </w:pPr>
    </w:p>
    <w:p w14:paraId="5C63DB15">
      <w:pPr>
        <w:spacing w:line="297" w:lineRule="auto"/>
        <w:rPr>
          <w:rFonts w:hint="default"/>
          <w:sz w:val="21"/>
          <w:szCs w:val="21"/>
        </w:rPr>
      </w:pPr>
    </w:p>
    <w:p w14:paraId="62818D28">
      <w:pPr>
        <w:spacing w:line="297" w:lineRule="auto"/>
        <w:rPr>
          <w:rFonts w:hint="default"/>
          <w:sz w:val="21"/>
          <w:szCs w:val="21"/>
        </w:rPr>
      </w:pPr>
    </w:p>
    <w:p w14:paraId="4453A80D">
      <w:pPr>
        <w:spacing w:before="76" w:line="382" w:lineRule="auto"/>
        <w:ind w:firstLine="478"/>
        <w:rPr>
          <w:rFonts w:hint="default" w:ascii="宋体" w:hAnsi="宋体" w:cs="宋体"/>
          <w:sz w:val="23"/>
          <w:szCs w:val="23"/>
        </w:rPr>
      </w:pPr>
      <w:r>
        <w:rPr>
          <w:rFonts w:hint="default" w:ascii="宋体" w:hAnsi="宋体" w:cs="宋体"/>
          <w:spacing w:val="12"/>
          <w:sz w:val="23"/>
          <w:szCs w:val="23"/>
        </w:rPr>
        <w:t>注：供应</w:t>
      </w:r>
      <w:r>
        <w:rPr>
          <w:rFonts w:hint="default" w:ascii="宋体" w:hAnsi="宋体" w:cs="宋体"/>
          <w:spacing w:val="7"/>
          <w:sz w:val="23"/>
          <w:szCs w:val="23"/>
        </w:rPr>
        <w:t>商</w:t>
      </w:r>
      <w:r>
        <w:rPr>
          <w:rFonts w:hint="default" w:ascii="宋体" w:hAnsi="宋体" w:cs="宋体"/>
          <w:spacing w:val="6"/>
          <w:sz w:val="23"/>
          <w:szCs w:val="23"/>
        </w:rPr>
        <w:t>代表不是供应商的法定代表人 (单位负责人) 的提供。自然人投标的</w:t>
      </w:r>
      <w:r>
        <w:rPr>
          <w:rFonts w:hint="default" w:ascii="宋体" w:hAnsi="宋体" w:cs="宋体"/>
          <w:sz w:val="23"/>
          <w:szCs w:val="23"/>
        </w:rPr>
        <w:t xml:space="preserve"> </w:t>
      </w:r>
      <w:r>
        <w:rPr>
          <w:rFonts w:hint="default" w:ascii="宋体" w:hAnsi="宋体" w:cs="宋体"/>
          <w:spacing w:val="8"/>
          <w:sz w:val="23"/>
          <w:szCs w:val="23"/>
        </w:rPr>
        <w:t>无</w:t>
      </w:r>
      <w:r>
        <w:rPr>
          <w:rFonts w:hint="default" w:ascii="宋体" w:hAnsi="宋体" w:cs="宋体"/>
          <w:spacing w:val="5"/>
          <w:sz w:val="23"/>
          <w:szCs w:val="23"/>
        </w:rPr>
        <w:t>需提供。</w:t>
      </w:r>
    </w:p>
    <w:p w14:paraId="51AE08AF">
      <w:pPr>
        <w:spacing w:line="277" w:lineRule="auto"/>
        <w:rPr>
          <w:rFonts w:hint="default"/>
          <w:sz w:val="21"/>
          <w:szCs w:val="21"/>
        </w:rPr>
      </w:pPr>
    </w:p>
    <w:p w14:paraId="62FB8BED">
      <w:pPr>
        <w:spacing w:line="278" w:lineRule="auto"/>
        <w:rPr>
          <w:rFonts w:hint="default"/>
          <w:sz w:val="21"/>
          <w:szCs w:val="21"/>
        </w:rPr>
      </w:pPr>
    </w:p>
    <w:p w14:paraId="108C1C0A">
      <w:pPr>
        <w:spacing w:line="278" w:lineRule="auto"/>
        <w:rPr>
          <w:rFonts w:hint="default"/>
          <w:sz w:val="21"/>
          <w:szCs w:val="21"/>
        </w:rPr>
      </w:pPr>
    </w:p>
    <w:p w14:paraId="74C4C16F">
      <w:pPr>
        <w:spacing w:before="75" w:line="227" w:lineRule="auto"/>
        <w:ind w:left="479"/>
        <w:rPr>
          <w:rFonts w:hint="default" w:ascii="宋体" w:hAnsi="宋体" w:cs="宋体"/>
          <w:sz w:val="23"/>
          <w:szCs w:val="23"/>
        </w:rPr>
      </w:pPr>
      <w:r>
        <w:rPr>
          <w:rFonts w:hint="default" w:ascii="宋体" w:hAnsi="宋体" w:cs="宋体"/>
          <w:spacing w:val="10"/>
          <w:sz w:val="23"/>
          <w:szCs w:val="23"/>
        </w:rPr>
        <w:t>供</w:t>
      </w:r>
      <w:r>
        <w:rPr>
          <w:rFonts w:hint="default" w:ascii="宋体" w:hAnsi="宋体" w:cs="宋体"/>
          <w:spacing w:val="7"/>
          <w:sz w:val="23"/>
          <w:szCs w:val="23"/>
        </w:rPr>
        <w:t>应商名称 (盖单位章) ：</w:t>
      </w:r>
    </w:p>
    <w:p w14:paraId="6401FFCD">
      <w:pPr>
        <w:spacing w:before="184" w:line="375" w:lineRule="auto"/>
        <w:ind w:left="477" w:right="1020" w:hanging="7"/>
        <w:rPr>
          <w:rFonts w:hint="default" w:ascii="宋体" w:hAnsi="宋体" w:cs="宋体"/>
          <w:sz w:val="23"/>
          <w:szCs w:val="23"/>
        </w:rPr>
      </w:pPr>
      <w:r>
        <w:rPr>
          <w:rFonts w:hint="default" w:ascii="宋体" w:hAnsi="宋体" w:cs="宋体"/>
          <w:spacing w:val="1"/>
          <w:sz w:val="23"/>
          <w:szCs w:val="23"/>
        </w:rPr>
        <w:t>法定代表人 (单位负责人)  (签字或印章) ：</w:t>
      </w:r>
      <w:r>
        <w:rPr>
          <w:rFonts w:hint="default" w:ascii="宋体" w:hAnsi="宋体" w:cs="宋体"/>
          <w:spacing w:val="1"/>
          <w:sz w:val="23"/>
          <w:szCs w:val="23"/>
          <w:u w:val="single" w:color="auto"/>
        </w:rPr>
        <w:t xml:space="preserve">                </w:t>
      </w:r>
      <w:r>
        <w:rPr>
          <w:rFonts w:hint="default" w:ascii="宋体" w:hAnsi="宋体" w:cs="宋体"/>
          <w:sz w:val="23"/>
          <w:szCs w:val="23"/>
          <w:u w:val="single" w:color="auto"/>
        </w:rPr>
        <w:t xml:space="preserve">       </w:t>
      </w:r>
      <w:r>
        <w:rPr>
          <w:rFonts w:hint="default" w:ascii="宋体" w:hAnsi="宋体" w:cs="宋体"/>
          <w:sz w:val="23"/>
          <w:szCs w:val="23"/>
        </w:rPr>
        <w:t xml:space="preserve"> </w:t>
      </w:r>
      <w:r>
        <w:rPr>
          <w:rFonts w:hint="default" w:ascii="宋体" w:hAnsi="宋体" w:cs="宋体"/>
          <w:spacing w:val="14"/>
          <w:sz w:val="23"/>
          <w:szCs w:val="23"/>
        </w:rPr>
        <w:t>委</w:t>
      </w:r>
      <w:r>
        <w:rPr>
          <w:rFonts w:hint="default" w:ascii="宋体" w:hAnsi="宋体" w:cs="宋体"/>
          <w:spacing w:val="9"/>
          <w:sz w:val="23"/>
          <w:szCs w:val="23"/>
        </w:rPr>
        <w:t>托</w:t>
      </w:r>
      <w:r>
        <w:rPr>
          <w:rFonts w:hint="default" w:ascii="宋体" w:hAnsi="宋体" w:cs="宋体"/>
          <w:spacing w:val="7"/>
          <w:sz w:val="23"/>
          <w:szCs w:val="23"/>
        </w:rPr>
        <w:t>代理人 (签字或印章) ：</w:t>
      </w:r>
      <w:r>
        <w:rPr>
          <w:rFonts w:hint="default" w:ascii="宋体" w:hAnsi="宋体" w:cs="宋体"/>
          <w:sz w:val="23"/>
          <w:szCs w:val="23"/>
          <w:u w:val="single" w:color="auto"/>
        </w:rPr>
        <w:t xml:space="preserve">                       </w:t>
      </w:r>
    </w:p>
    <w:p w14:paraId="4687544B">
      <w:pPr>
        <w:spacing w:before="1" w:line="227" w:lineRule="auto"/>
        <w:ind w:left="520"/>
        <w:outlineLvl w:val="1"/>
        <w:rPr>
          <w:rFonts w:hint="default" w:ascii="宋体" w:hAnsi="宋体" w:cs="宋体"/>
          <w:sz w:val="23"/>
          <w:szCs w:val="23"/>
        </w:rPr>
      </w:pPr>
      <w:r>
        <w:rPr>
          <w:rFonts w:hint="default" w:ascii="宋体" w:hAnsi="宋体" w:cs="宋体"/>
          <w:spacing w:val="-8"/>
          <w:sz w:val="23"/>
          <w:szCs w:val="23"/>
        </w:rPr>
        <w:t>日</w:t>
      </w:r>
      <w:r>
        <w:rPr>
          <w:rFonts w:hint="default" w:ascii="宋体" w:hAnsi="宋体" w:cs="宋体"/>
          <w:spacing w:val="-4"/>
          <w:sz w:val="23"/>
          <w:szCs w:val="23"/>
        </w:rPr>
        <w:t>期：</w:t>
      </w:r>
      <w:r>
        <w:rPr>
          <w:rFonts w:hint="default" w:ascii="宋体" w:hAnsi="宋体" w:cs="宋体"/>
          <w:spacing w:val="-4"/>
          <w:sz w:val="23"/>
          <w:szCs w:val="23"/>
          <w:u w:val="single" w:color="auto"/>
        </w:rPr>
        <w:t xml:space="preserve">           </w:t>
      </w:r>
      <w:r>
        <w:rPr>
          <w:rFonts w:hint="default" w:ascii="宋体" w:hAnsi="宋体" w:cs="宋体"/>
          <w:spacing w:val="-4"/>
          <w:sz w:val="23"/>
          <w:szCs w:val="23"/>
        </w:rPr>
        <w:t>年</w:t>
      </w:r>
      <w:r>
        <w:rPr>
          <w:rFonts w:hint="default" w:ascii="宋体" w:hAnsi="宋体" w:cs="宋体"/>
          <w:spacing w:val="-4"/>
          <w:sz w:val="23"/>
          <w:szCs w:val="23"/>
          <w:u w:val="single" w:color="auto"/>
        </w:rPr>
        <w:t xml:space="preserve">    </w:t>
      </w:r>
      <w:r>
        <w:rPr>
          <w:rFonts w:hint="default" w:ascii="宋体" w:hAnsi="宋体" w:cs="宋体"/>
          <w:spacing w:val="-4"/>
          <w:sz w:val="23"/>
          <w:szCs w:val="23"/>
        </w:rPr>
        <w:t>月</w:t>
      </w:r>
      <w:r>
        <w:rPr>
          <w:rFonts w:hint="default" w:ascii="宋体" w:hAnsi="宋体" w:cs="宋体"/>
          <w:spacing w:val="-4"/>
          <w:sz w:val="23"/>
          <w:szCs w:val="23"/>
          <w:u w:val="single" w:color="auto"/>
        </w:rPr>
        <w:t xml:space="preserve">   </w:t>
      </w:r>
      <w:r>
        <w:rPr>
          <w:rFonts w:hint="default" w:ascii="宋体" w:hAnsi="宋体" w:cs="宋体"/>
          <w:spacing w:val="-4"/>
          <w:sz w:val="23"/>
          <w:szCs w:val="23"/>
        </w:rPr>
        <w:t>日</w:t>
      </w:r>
    </w:p>
    <w:p w14:paraId="7CB65E73">
      <w:pPr>
        <w:rPr>
          <w:rFonts w:hint="default"/>
          <w:sz w:val="21"/>
          <w:szCs w:val="21"/>
        </w:rPr>
        <w:sectPr>
          <w:footerReference r:id="rId34" w:type="default"/>
          <w:pgSz w:w="11906" w:h="16839"/>
          <w:pgMar w:top="400" w:right="1559" w:bottom="1259" w:left="1570" w:header="0" w:footer="1099" w:gutter="0"/>
          <w:lnNumType w:countBy="0" w:distance="360"/>
          <w:cols w:space="720" w:num="1"/>
        </w:sectPr>
      </w:pPr>
    </w:p>
    <w:p w14:paraId="1BCAA7CD">
      <w:pPr>
        <w:spacing w:line="248" w:lineRule="auto"/>
        <w:rPr>
          <w:rFonts w:hint="default"/>
          <w:sz w:val="21"/>
          <w:szCs w:val="21"/>
        </w:rPr>
      </w:pPr>
    </w:p>
    <w:p w14:paraId="00DF4738">
      <w:pPr>
        <w:spacing w:line="248" w:lineRule="auto"/>
        <w:rPr>
          <w:rFonts w:hint="default"/>
          <w:sz w:val="21"/>
          <w:szCs w:val="21"/>
        </w:rPr>
      </w:pPr>
    </w:p>
    <w:p w14:paraId="2FE138FF">
      <w:pPr>
        <w:spacing w:line="248" w:lineRule="auto"/>
        <w:rPr>
          <w:rFonts w:hint="default"/>
          <w:sz w:val="21"/>
          <w:szCs w:val="21"/>
        </w:rPr>
      </w:pPr>
    </w:p>
    <w:p w14:paraId="60E76A86">
      <w:pPr>
        <w:spacing w:line="249" w:lineRule="auto"/>
        <w:rPr>
          <w:rFonts w:hint="default"/>
          <w:sz w:val="21"/>
          <w:szCs w:val="21"/>
        </w:rPr>
      </w:pPr>
    </w:p>
    <w:p w14:paraId="7AE965B8">
      <w:pPr>
        <w:spacing w:before="75" w:line="314" w:lineRule="exact"/>
        <w:ind w:left="483"/>
        <w:rPr>
          <w:rFonts w:hint="default" w:ascii="宋体" w:hAnsi="宋体" w:cs="宋体"/>
          <w:sz w:val="23"/>
          <w:szCs w:val="23"/>
        </w:rPr>
      </w:pPr>
      <w:r>
        <w:rPr>
          <w:rFonts w:hint="default" w:ascii="宋体" w:hAnsi="宋体" w:cs="宋体"/>
          <w:spacing w:val="16"/>
          <w:position w:val="1"/>
          <w:sz w:val="23"/>
          <w:szCs w:val="23"/>
        </w:rPr>
        <w:t>二</w:t>
      </w:r>
      <w:r>
        <w:rPr>
          <w:rFonts w:hint="default" w:ascii="宋体" w:hAnsi="宋体" w:cs="宋体"/>
          <w:spacing w:val="8"/>
          <w:position w:val="1"/>
          <w:sz w:val="23"/>
          <w:szCs w:val="23"/>
        </w:rPr>
        <w:t>、保证金缴纳证明材料</w:t>
      </w:r>
    </w:p>
    <w:p w14:paraId="0621746E">
      <w:pPr>
        <w:spacing w:before="149" w:line="227" w:lineRule="auto"/>
        <w:ind w:left="3548"/>
        <w:rPr>
          <w:rFonts w:hint="default" w:ascii="宋体" w:hAnsi="宋体" w:cs="宋体"/>
          <w:sz w:val="20"/>
          <w:szCs w:val="20"/>
        </w:rPr>
      </w:pPr>
      <w:bookmarkStart w:id="32" w:name="_bookmark31"/>
      <w:bookmarkEnd w:id="32"/>
      <w:r>
        <w:rPr>
          <w:rFonts w:hint="default" w:ascii="宋体" w:hAnsi="宋体" w:cs="宋体"/>
          <w:spacing w:val="10"/>
          <w:sz w:val="20"/>
          <w:szCs w:val="20"/>
        </w:rPr>
        <w:t>本项目不设投标保证</w:t>
      </w:r>
      <w:r>
        <w:rPr>
          <w:rFonts w:hint="default" w:ascii="宋体" w:hAnsi="宋体" w:cs="宋体"/>
          <w:spacing w:val="8"/>
          <w:sz w:val="20"/>
          <w:szCs w:val="20"/>
        </w:rPr>
        <w:t>金</w:t>
      </w:r>
    </w:p>
    <w:p w14:paraId="4A491594">
      <w:pPr>
        <w:spacing w:before="281" w:line="231" w:lineRule="auto"/>
        <w:ind w:left="489"/>
        <w:rPr>
          <w:rFonts w:hint="eastAsia" w:ascii="黑体" w:hAnsi="黑体" w:eastAsia="黑体" w:cs="黑体"/>
          <w:sz w:val="20"/>
          <w:szCs w:val="20"/>
        </w:rPr>
      </w:pPr>
      <w:r>
        <w:rPr>
          <w:rFonts w:hint="eastAsia" w:ascii="黑体" w:hAnsi="黑体" w:eastAsia="黑体" w:cs="黑体"/>
          <w:spacing w:val="2"/>
          <w:sz w:val="20"/>
          <w:szCs w:val="20"/>
        </w:rPr>
        <w:t>附</w:t>
      </w:r>
      <w:r>
        <w:rPr>
          <w:rFonts w:hint="eastAsia" w:ascii="黑体" w:hAnsi="黑体" w:eastAsia="黑体" w:cs="黑体"/>
          <w:spacing w:val="1"/>
          <w:sz w:val="20"/>
          <w:szCs w:val="20"/>
        </w:rPr>
        <w:t>件 2-1 免交投标保证金承诺书</w:t>
      </w:r>
    </w:p>
    <w:p w14:paraId="729F40AA">
      <w:pPr>
        <w:spacing w:line="400" w:lineRule="auto"/>
        <w:rPr>
          <w:rFonts w:hint="default"/>
          <w:sz w:val="21"/>
          <w:szCs w:val="21"/>
        </w:rPr>
      </w:pPr>
    </w:p>
    <w:p w14:paraId="69BC9299">
      <w:pPr>
        <w:spacing w:before="65" w:line="227" w:lineRule="auto"/>
        <w:ind w:left="2943"/>
        <w:rPr>
          <w:rFonts w:hint="default" w:ascii="宋体" w:hAnsi="宋体" w:cs="宋体"/>
          <w:sz w:val="20"/>
          <w:szCs w:val="20"/>
        </w:rPr>
      </w:pPr>
      <w:r>
        <w:rPr>
          <w:rFonts w:hint="default" w:ascii="宋体" w:hAnsi="宋体" w:cs="宋体"/>
          <w:spacing w:val="13"/>
          <w:sz w:val="20"/>
          <w:szCs w:val="20"/>
        </w:rPr>
        <w:t>免</w:t>
      </w:r>
      <w:r>
        <w:rPr>
          <w:rFonts w:hint="default" w:ascii="宋体" w:hAnsi="宋体" w:cs="宋体"/>
          <w:spacing w:val="9"/>
          <w:sz w:val="20"/>
          <w:szCs w:val="20"/>
        </w:rPr>
        <w:t>交投标保证金承诺书</w:t>
      </w:r>
    </w:p>
    <w:p w14:paraId="5622D782">
      <w:pPr>
        <w:spacing w:before="282" w:line="226" w:lineRule="auto"/>
        <w:ind w:left="418"/>
        <w:rPr>
          <w:rFonts w:hint="default" w:ascii="宋体" w:hAnsi="宋体" w:cs="宋体"/>
          <w:sz w:val="20"/>
          <w:szCs w:val="20"/>
        </w:rPr>
      </w:pPr>
      <w:r>
        <w:rPr>
          <w:rFonts w:hint="default" w:ascii="宋体" w:hAnsi="宋体" w:cs="宋体"/>
          <w:spacing w:val="6"/>
          <w:sz w:val="20"/>
          <w:szCs w:val="20"/>
        </w:rPr>
        <w:t>致</w:t>
      </w:r>
      <w:r>
        <w:rPr>
          <w:rFonts w:hint="default" w:ascii="宋体" w:hAnsi="宋体" w:cs="宋体"/>
          <w:spacing w:val="6"/>
          <w:sz w:val="20"/>
          <w:szCs w:val="20"/>
          <w:u w:val="single" w:color="auto"/>
        </w:rPr>
        <w:t xml:space="preserve">             </w:t>
      </w:r>
      <w:r>
        <w:rPr>
          <w:rFonts w:hint="default" w:ascii="宋体" w:hAnsi="宋体" w:cs="宋体"/>
          <w:spacing w:val="6"/>
          <w:sz w:val="20"/>
          <w:szCs w:val="20"/>
        </w:rPr>
        <w:t xml:space="preserve"> (采购代理机构) </w:t>
      </w:r>
      <w:r>
        <w:rPr>
          <w:rFonts w:hint="default" w:ascii="宋体" w:hAnsi="宋体" w:cs="宋体"/>
          <w:spacing w:val="3"/>
          <w:sz w:val="20"/>
          <w:szCs w:val="20"/>
        </w:rPr>
        <w:t>：</w:t>
      </w:r>
    </w:p>
    <w:p w14:paraId="2A583F8C">
      <w:pPr>
        <w:spacing w:before="282" w:line="385" w:lineRule="auto"/>
        <w:ind w:firstLine="434"/>
        <w:rPr>
          <w:rFonts w:hint="default" w:ascii="宋体" w:hAnsi="宋体" w:cs="宋体"/>
          <w:sz w:val="20"/>
          <w:szCs w:val="20"/>
        </w:rPr>
      </w:pPr>
      <w:r>
        <w:rPr>
          <w:rFonts w:hint="default" w:ascii="宋体" w:hAnsi="宋体" w:cs="宋体"/>
          <w:spacing w:val="16"/>
          <w:sz w:val="20"/>
          <w:szCs w:val="20"/>
        </w:rPr>
        <w:t>因本</w:t>
      </w:r>
      <w:r>
        <w:rPr>
          <w:rFonts w:hint="default" w:ascii="宋体" w:hAnsi="宋体" w:cs="宋体"/>
          <w:spacing w:val="14"/>
          <w:sz w:val="20"/>
          <w:szCs w:val="20"/>
        </w:rPr>
        <w:t>项</w:t>
      </w:r>
      <w:r>
        <w:rPr>
          <w:rFonts w:hint="default" w:ascii="宋体" w:hAnsi="宋体" w:cs="宋体"/>
          <w:spacing w:val="8"/>
          <w:sz w:val="20"/>
          <w:szCs w:val="20"/>
        </w:rPr>
        <w:t>目不收取保证金，我公司承诺，如有下列情形之一的，同意向采购人缴纳采购项目预</w:t>
      </w:r>
      <w:r>
        <w:rPr>
          <w:rFonts w:hint="default" w:ascii="宋体" w:hAnsi="宋体" w:cs="宋体"/>
          <w:sz w:val="20"/>
          <w:szCs w:val="20"/>
        </w:rPr>
        <w:t xml:space="preserve"> </w:t>
      </w:r>
      <w:r>
        <w:rPr>
          <w:rFonts w:hint="default" w:ascii="宋体" w:hAnsi="宋体" w:cs="宋体"/>
          <w:spacing w:val="6"/>
          <w:sz w:val="20"/>
          <w:szCs w:val="20"/>
        </w:rPr>
        <w:t>算 2% (相当于应收投标保证金的标准) 的违约金，并承担相关法律责任、接受财政部门的相关</w:t>
      </w:r>
      <w:r>
        <w:rPr>
          <w:rFonts w:hint="default" w:ascii="宋体" w:hAnsi="宋体" w:cs="宋体"/>
          <w:spacing w:val="4"/>
          <w:sz w:val="20"/>
          <w:szCs w:val="20"/>
        </w:rPr>
        <w:t>处</w:t>
      </w:r>
      <w:r>
        <w:rPr>
          <w:rFonts w:hint="default" w:ascii="宋体" w:hAnsi="宋体" w:cs="宋体"/>
          <w:sz w:val="20"/>
          <w:szCs w:val="20"/>
        </w:rPr>
        <w:t xml:space="preserve"> </w:t>
      </w:r>
      <w:r>
        <w:rPr>
          <w:rFonts w:hint="default" w:ascii="宋体" w:hAnsi="宋体" w:cs="宋体"/>
          <w:spacing w:val="-1"/>
          <w:sz w:val="20"/>
          <w:szCs w:val="20"/>
        </w:rPr>
        <w:t>罚</w:t>
      </w:r>
      <w:r>
        <w:rPr>
          <w:rFonts w:hint="default" w:ascii="宋体" w:hAnsi="宋体" w:cs="宋体"/>
          <w:sz w:val="20"/>
          <w:szCs w:val="20"/>
        </w:rPr>
        <w:t>。</w:t>
      </w:r>
    </w:p>
    <w:p w14:paraId="1C0A3757">
      <w:pPr>
        <w:spacing w:before="96" w:line="227" w:lineRule="auto"/>
        <w:ind w:left="428"/>
        <w:rPr>
          <w:rFonts w:hint="default" w:ascii="宋体" w:hAnsi="宋体" w:cs="宋体"/>
          <w:sz w:val="20"/>
          <w:szCs w:val="20"/>
        </w:rPr>
      </w:pPr>
      <w:r>
        <w:rPr>
          <w:rFonts w:hint="default" w:ascii="宋体" w:hAnsi="宋体" w:cs="宋体"/>
          <w:spacing w:val="8"/>
          <w:sz w:val="20"/>
          <w:szCs w:val="20"/>
        </w:rPr>
        <w:t>( 一) 成交后无正当理由不与采购人签订合同的</w:t>
      </w:r>
      <w:r>
        <w:rPr>
          <w:rFonts w:hint="default" w:ascii="宋体" w:hAnsi="宋体" w:cs="宋体"/>
          <w:spacing w:val="6"/>
          <w:sz w:val="20"/>
          <w:szCs w:val="20"/>
        </w:rPr>
        <w:t>；</w:t>
      </w:r>
    </w:p>
    <w:p w14:paraId="5D114903">
      <w:pPr>
        <w:spacing w:before="282" w:line="227" w:lineRule="auto"/>
        <w:ind w:left="428"/>
        <w:rPr>
          <w:rFonts w:hint="default" w:ascii="宋体" w:hAnsi="宋体" w:cs="宋体"/>
          <w:sz w:val="20"/>
          <w:szCs w:val="20"/>
        </w:rPr>
      </w:pPr>
      <w:r>
        <w:rPr>
          <w:rFonts w:hint="default" w:ascii="宋体" w:hAnsi="宋体" w:cs="宋体"/>
          <w:spacing w:val="18"/>
          <w:sz w:val="20"/>
          <w:szCs w:val="20"/>
        </w:rPr>
        <w:t>(</w:t>
      </w:r>
      <w:r>
        <w:rPr>
          <w:rFonts w:hint="default" w:ascii="宋体" w:hAnsi="宋体" w:cs="宋体"/>
          <w:spacing w:val="12"/>
          <w:sz w:val="20"/>
          <w:szCs w:val="20"/>
        </w:rPr>
        <w:t>二) 未经采购人同意，将成交项目分包方式履行合同的；</w:t>
      </w:r>
    </w:p>
    <w:p w14:paraId="0EC0C78C">
      <w:pPr>
        <w:spacing w:before="282" w:line="228" w:lineRule="auto"/>
        <w:ind w:left="428"/>
        <w:rPr>
          <w:rFonts w:hint="default" w:ascii="宋体" w:hAnsi="宋体" w:cs="宋体"/>
          <w:sz w:val="20"/>
          <w:szCs w:val="20"/>
        </w:rPr>
      </w:pPr>
      <w:r>
        <w:rPr>
          <w:rFonts w:hint="default" w:ascii="宋体" w:hAnsi="宋体" w:cs="宋体"/>
          <w:spacing w:val="23"/>
          <w:sz w:val="20"/>
          <w:szCs w:val="20"/>
        </w:rPr>
        <w:t>(</w:t>
      </w:r>
      <w:r>
        <w:rPr>
          <w:rFonts w:hint="default" w:ascii="宋体" w:hAnsi="宋体" w:cs="宋体"/>
          <w:spacing w:val="12"/>
          <w:sz w:val="20"/>
          <w:szCs w:val="20"/>
        </w:rPr>
        <w:t>三) 在提交响应文件截止时间后撤回响应文件的；</w:t>
      </w:r>
    </w:p>
    <w:p w14:paraId="358BCE88">
      <w:pPr>
        <w:spacing w:before="281" w:line="227" w:lineRule="auto"/>
        <w:ind w:left="428"/>
        <w:rPr>
          <w:rFonts w:hint="default" w:ascii="宋体" w:hAnsi="宋体" w:cs="宋体"/>
          <w:sz w:val="20"/>
          <w:szCs w:val="20"/>
        </w:rPr>
      </w:pPr>
      <w:r>
        <w:rPr>
          <w:rFonts w:hint="default" w:ascii="宋体" w:hAnsi="宋体" w:cs="宋体"/>
          <w:spacing w:val="18"/>
          <w:sz w:val="20"/>
          <w:szCs w:val="20"/>
        </w:rPr>
        <w:t>(</w:t>
      </w:r>
      <w:r>
        <w:rPr>
          <w:rFonts w:hint="default" w:ascii="宋体" w:hAnsi="宋体" w:cs="宋体"/>
          <w:spacing w:val="13"/>
          <w:sz w:val="20"/>
          <w:szCs w:val="20"/>
        </w:rPr>
        <w:t>四) 在响应文件中提供虚假材料的；</w:t>
      </w:r>
    </w:p>
    <w:p w14:paraId="6847C1D0">
      <w:pPr>
        <w:spacing w:before="282" w:line="227" w:lineRule="auto"/>
        <w:ind w:left="428"/>
        <w:rPr>
          <w:rFonts w:hint="default" w:ascii="宋体" w:hAnsi="宋体" w:cs="宋体"/>
          <w:sz w:val="20"/>
          <w:szCs w:val="20"/>
        </w:rPr>
      </w:pPr>
      <w:r>
        <w:rPr>
          <w:rFonts w:hint="default" w:ascii="宋体" w:hAnsi="宋体" w:cs="宋体"/>
          <w:spacing w:val="15"/>
          <w:sz w:val="20"/>
          <w:szCs w:val="20"/>
        </w:rPr>
        <w:t>(</w:t>
      </w:r>
      <w:r>
        <w:rPr>
          <w:rFonts w:hint="default" w:ascii="宋体" w:hAnsi="宋体" w:cs="宋体"/>
          <w:spacing w:val="12"/>
          <w:sz w:val="20"/>
          <w:szCs w:val="20"/>
        </w:rPr>
        <w:t>五) 与采购人、其他供应商或者采购代理机构恶意串通的；</w:t>
      </w:r>
    </w:p>
    <w:p w14:paraId="7DC427B6">
      <w:pPr>
        <w:spacing w:before="285" w:line="225" w:lineRule="auto"/>
        <w:ind w:left="428"/>
        <w:rPr>
          <w:rFonts w:hint="default" w:ascii="宋体" w:hAnsi="宋体" w:cs="宋体"/>
          <w:sz w:val="20"/>
          <w:szCs w:val="20"/>
        </w:rPr>
      </w:pPr>
      <w:r>
        <w:rPr>
          <w:rFonts w:hint="default" w:ascii="宋体" w:hAnsi="宋体" w:cs="宋体"/>
          <w:spacing w:val="24"/>
          <w:sz w:val="20"/>
          <w:szCs w:val="20"/>
        </w:rPr>
        <w:t>(</w:t>
      </w:r>
      <w:r>
        <w:rPr>
          <w:rFonts w:hint="default" w:ascii="宋体" w:hAnsi="宋体" w:cs="宋体"/>
          <w:spacing w:val="15"/>
          <w:sz w:val="20"/>
          <w:szCs w:val="20"/>
        </w:rPr>
        <w:t>六</w:t>
      </w:r>
      <w:r>
        <w:rPr>
          <w:rFonts w:hint="default" w:ascii="宋体" w:hAnsi="宋体" w:cs="宋体"/>
          <w:spacing w:val="12"/>
          <w:sz w:val="20"/>
          <w:szCs w:val="20"/>
        </w:rPr>
        <w:t>) 法律法规或者采购文件规定的其他情形。</w:t>
      </w:r>
    </w:p>
    <w:p w14:paraId="572F1D5A">
      <w:pPr>
        <w:spacing w:before="284" w:line="228" w:lineRule="auto"/>
        <w:ind w:left="418"/>
        <w:rPr>
          <w:rFonts w:hint="default" w:ascii="宋体" w:hAnsi="宋体" w:cs="宋体"/>
          <w:sz w:val="20"/>
          <w:szCs w:val="20"/>
        </w:rPr>
      </w:pPr>
      <w:r>
        <w:rPr>
          <w:rFonts w:hint="default" w:ascii="宋体" w:hAnsi="宋体" w:cs="宋体"/>
          <w:spacing w:val="6"/>
          <w:sz w:val="20"/>
          <w:szCs w:val="20"/>
        </w:rPr>
        <w:t>特此承诺</w:t>
      </w:r>
      <w:r>
        <w:rPr>
          <w:rFonts w:hint="default" w:ascii="宋体" w:hAnsi="宋体" w:cs="宋体"/>
          <w:spacing w:val="5"/>
          <w:sz w:val="20"/>
          <w:szCs w:val="20"/>
        </w:rPr>
        <w:t>！</w:t>
      </w:r>
    </w:p>
    <w:p w14:paraId="51D6C65E">
      <w:pPr>
        <w:spacing w:line="246" w:lineRule="auto"/>
        <w:rPr>
          <w:rFonts w:hint="default"/>
          <w:sz w:val="21"/>
          <w:szCs w:val="21"/>
        </w:rPr>
      </w:pPr>
    </w:p>
    <w:p w14:paraId="335E4218">
      <w:pPr>
        <w:spacing w:line="246" w:lineRule="auto"/>
        <w:rPr>
          <w:rFonts w:hint="default"/>
          <w:sz w:val="21"/>
          <w:szCs w:val="21"/>
        </w:rPr>
      </w:pPr>
    </w:p>
    <w:p w14:paraId="341D9977">
      <w:pPr>
        <w:spacing w:line="247" w:lineRule="auto"/>
        <w:rPr>
          <w:rFonts w:hint="default"/>
          <w:sz w:val="21"/>
          <w:szCs w:val="21"/>
        </w:rPr>
      </w:pPr>
    </w:p>
    <w:p w14:paraId="32A27619">
      <w:pPr>
        <w:spacing w:before="65" w:line="227" w:lineRule="auto"/>
        <w:ind w:left="418"/>
        <w:rPr>
          <w:rFonts w:hint="default" w:ascii="宋体" w:hAnsi="宋体" w:cs="宋体"/>
          <w:sz w:val="20"/>
          <w:szCs w:val="20"/>
        </w:rPr>
      </w:pPr>
      <w:r>
        <w:rPr>
          <w:rFonts w:hint="default" w:ascii="宋体" w:hAnsi="宋体" w:cs="宋体"/>
          <w:spacing w:val="14"/>
          <w:sz w:val="20"/>
          <w:szCs w:val="20"/>
        </w:rPr>
        <w:t>供</w:t>
      </w:r>
      <w:r>
        <w:rPr>
          <w:rFonts w:hint="default" w:ascii="宋体" w:hAnsi="宋体" w:cs="宋体"/>
          <w:spacing w:val="9"/>
          <w:sz w:val="20"/>
          <w:szCs w:val="20"/>
        </w:rPr>
        <w:t>应</w:t>
      </w:r>
      <w:r>
        <w:rPr>
          <w:rFonts w:hint="default" w:ascii="宋体" w:hAnsi="宋体" w:cs="宋体"/>
          <w:spacing w:val="7"/>
          <w:sz w:val="20"/>
          <w:szCs w:val="20"/>
        </w:rPr>
        <w:t>商名称 (单位电子签章) ：</w:t>
      </w:r>
    </w:p>
    <w:p w14:paraId="09C8D714">
      <w:pPr>
        <w:spacing w:before="285" w:line="228" w:lineRule="auto"/>
        <w:ind w:left="454"/>
        <w:rPr>
          <w:rFonts w:hint="default" w:ascii="宋体" w:hAnsi="宋体" w:cs="宋体"/>
          <w:sz w:val="20"/>
          <w:szCs w:val="20"/>
        </w:rPr>
      </w:pPr>
      <w:r>
        <w:rPr>
          <w:rFonts w:hint="default" w:ascii="宋体" w:hAnsi="宋体" w:cs="宋体"/>
          <w:spacing w:val="-1"/>
          <w:sz w:val="20"/>
          <w:szCs w:val="20"/>
        </w:rPr>
        <w:t>日期：</w:t>
      </w:r>
      <w:r>
        <w:rPr>
          <w:rFonts w:hint="default" w:ascii="宋体" w:hAnsi="宋体" w:cs="宋体"/>
          <w:spacing w:val="-1"/>
          <w:sz w:val="20"/>
          <w:szCs w:val="20"/>
          <w:u w:val="single" w:color="auto"/>
        </w:rPr>
        <w:t xml:space="preserve">           </w:t>
      </w:r>
      <w:r>
        <w:rPr>
          <w:rFonts w:hint="default" w:ascii="宋体" w:hAnsi="宋体" w:cs="宋体"/>
          <w:spacing w:val="-1"/>
          <w:sz w:val="20"/>
          <w:szCs w:val="20"/>
        </w:rPr>
        <w:t>年</w:t>
      </w:r>
      <w:r>
        <w:rPr>
          <w:rFonts w:hint="default" w:ascii="宋体" w:hAnsi="宋体" w:cs="宋体"/>
          <w:spacing w:val="-1"/>
          <w:sz w:val="20"/>
          <w:szCs w:val="20"/>
          <w:u w:val="single" w:color="auto"/>
        </w:rPr>
        <w:t xml:space="preserve">       </w:t>
      </w:r>
      <w:r>
        <w:rPr>
          <w:rFonts w:hint="default" w:ascii="宋体" w:hAnsi="宋体" w:cs="宋体"/>
          <w:spacing w:val="-1"/>
          <w:sz w:val="20"/>
          <w:szCs w:val="20"/>
        </w:rPr>
        <w:t>月</w:t>
      </w:r>
      <w:r>
        <w:rPr>
          <w:rFonts w:hint="default" w:ascii="宋体" w:hAnsi="宋体" w:cs="宋体"/>
          <w:spacing w:val="-1"/>
          <w:sz w:val="20"/>
          <w:szCs w:val="20"/>
          <w:u w:val="single" w:color="auto"/>
        </w:rPr>
        <w:t xml:space="preserve">        </w:t>
      </w:r>
      <w:r>
        <w:rPr>
          <w:rFonts w:hint="default" w:ascii="宋体" w:hAnsi="宋体" w:cs="宋体"/>
          <w:spacing w:val="-1"/>
          <w:sz w:val="20"/>
          <w:szCs w:val="20"/>
        </w:rPr>
        <w:t>日</w:t>
      </w:r>
    </w:p>
    <w:p w14:paraId="762283F3">
      <w:pPr>
        <w:spacing w:before="281" w:line="228" w:lineRule="auto"/>
        <w:ind w:left="420"/>
        <w:rPr>
          <w:rFonts w:hint="default" w:ascii="宋体" w:hAnsi="宋体" w:cs="宋体"/>
          <w:sz w:val="20"/>
          <w:szCs w:val="20"/>
        </w:rPr>
      </w:pPr>
      <w:r>
        <w:rPr>
          <w:rFonts w:hint="default" w:ascii="宋体" w:hAnsi="宋体" w:cs="宋体"/>
          <w:spacing w:val="12"/>
          <w:sz w:val="20"/>
          <w:szCs w:val="20"/>
        </w:rPr>
        <w:t>说</w:t>
      </w:r>
      <w:r>
        <w:rPr>
          <w:rFonts w:hint="default" w:ascii="宋体" w:hAnsi="宋体" w:cs="宋体"/>
          <w:spacing w:val="10"/>
          <w:sz w:val="20"/>
          <w:szCs w:val="20"/>
        </w:rPr>
        <w:t>明：不收取保证金的项目，供应商须提供此承诺书，否则视为不响应。</w:t>
      </w:r>
    </w:p>
    <w:p w14:paraId="1E015D64">
      <w:pPr>
        <w:rPr>
          <w:rFonts w:hint="default"/>
          <w:sz w:val="21"/>
          <w:szCs w:val="21"/>
        </w:rPr>
        <w:sectPr>
          <w:footerReference r:id="rId35" w:type="default"/>
          <w:pgSz w:w="11906" w:h="16839"/>
          <w:pgMar w:top="400" w:right="1559" w:bottom="1259" w:left="1569" w:header="0" w:footer="1099" w:gutter="0"/>
          <w:lnNumType w:countBy="0" w:distance="360"/>
          <w:cols w:space="720" w:num="1"/>
        </w:sectPr>
      </w:pPr>
    </w:p>
    <w:p w14:paraId="0D39BE27">
      <w:pPr>
        <w:spacing w:line="248" w:lineRule="auto"/>
        <w:rPr>
          <w:rFonts w:hint="default"/>
          <w:sz w:val="21"/>
          <w:szCs w:val="21"/>
        </w:rPr>
      </w:pPr>
      <w:r>
        <w:rPr>
          <w:rFonts w:hint="default"/>
          <w:sz w:val="21"/>
          <w:szCs w:val="21"/>
        </w:rPr>
        <mc:AlternateContent>
          <mc:Choice Requires="wps">
            <w:drawing>
              <wp:anchor distT="0" distB="0" distL="114300" distR="114300" simplePos="0" relativeHeight="251660288" behindDoc="1" locked="0" layoutInCell="0" allowOverlap="1">
                <wp:simplePos x="0" y="0"/>
                <wp:positionH relativeFrom="page">
                  <wp:posOffset>792480</wp:posOffset>
                </wp:positionH>
                <wp:positionV relativeFrom="page">
                  <wp:posOffset>8764905</wp:posOffset>
                </wp:positionV>
                <wp:extent cx="5795010" cy="6350"/>
                <wp:effectExtent l="0" t="0" r="0" b="0"/>
                <wp:wrapNone/>
                <wp:docPr id="2" name="矩形 6"/>
                <wp:cNvGraphicFramePr/>
                <a:graphic xmlns:a="http://schemas.openxmlformats.org/drawingml/2006/main">
                  <a:graphicData uri="http://schemas.microsoft.com/office/word/2010/wordprocessingShape">
                    <wps:wsp>
                      <wps:cNvSpPr/>
                      <wps:spPr>
                        <a:xfrm>
                          <a:off x="0" y="0"/>
                          <a:ext cx="5795010" cy="6350"/>
                        </a:xfrm>
                        <a:prstGeom prst="rect">
                          <a:avLst/>
                        </a:prstGeom>
                        <a:solidFill>
                          <a:srgbClr val="000000"/>
                        </a:solidFill>
                        <a:ln>
                          <a:noFill/>
                        </a:ln>
                      </wps:spPr>
                      <wps:bodyPr wrap="square" upright="1"/>
                    </wps:wsp>
                  </a:graphicData>
                </a:graphic>
              </wp:anchor>
            </w:drawing>
          </mc:Choice>
          <mc:Fallback>
            <w:pict>
              <v:rect id="矩形 6" o:spid="_x0000_s1026" o:spt="1" style="position:absolute;left:0pt;margin-left:62.4pt;margin-top:690.15pt;height:0.5pt;width:456.3pt;mso-position-horizontal-relative:page;mso-position-vertical-relative:page;z-index:-251656192;mso-width-relative:page;mso-height-relative:page;" fillcolor="#000000" filled="t" stroked="f" coordsize="21600,21600" o:allowincell="f" o:gfxdata="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8hXvL2wAAAA4BAAAPAAAAAAAAAAEAIAAAACIAAABkcnMvZG93bnJldi54bWxQ&#10;SwECFAAUAAAACACHTuJALElgvLsBAABrAwAADgAAAAAAAAABACAAAAAqAQAAZHJzL2Uyb0RvYy54&#10;bWxQSwUGAAAAAAYABgBZAQAAVwUAAAAA&#10;">
                <v:fill on="t" focussize="0,0"/>
                <v:stroke on="f"/>
                <v:imagedata o:title=""/>
                <o:lock v:ext="edit" aspectratio="f"/>
              </v:rect>
            </w:pict>
          </mc:Fallback>
        </mc:AlternateContent>
      </w:r>
    </w:p>
    <w:p w14:paraId="2E60490A">
      <w:pPr>
        <w:spacing w:line="248" w:lineRule="auto"/>
        <w:rPr>
          <w:rFonts w:hint="default"/>
          <w:sz w:val="21"/>
          <w:szCs w:val="21"/>
        </w:rPr>
      </w:pPr>
    </w:p>
    <w:p w14:paraId="468E50C8">
      <w:pPr>
        <w:spacing w:line="248" w:lineRule="auto"/>
        <w:rPr>
          <w:rFonts w:hint="default"/>
          <w:sz w:val="21"/>
          <w:szCs w:val="21"/>
        </w:rPr>
      </w:pPr>
    </w:p>
    <w:p w14:paraId="48877D70">
      <w:pPr>
        <w:spacing w:line="249" w:lineRule="auto"/>
        <w:rPr>
          <w:rFonts w:hint="default"/>
          <w:sz w:val="21"/>
          <w:szCs w:val="21"/>
        </w:rPr>
      </w:pPr>
    </w:p>
    <w:p w14:paraId="037E04B9">
      <w:pPr>
        <w:spacing w:before="75" w:line="227" w:lineRule="auto"/>
        <w:ind w:left="838"/>
        <w:rPr>
          <w:rFonts w:hint="default" w:ascii="宋体" w:hAnsi="宋体" w:cs="宋体"/>
          <w:sz w:val="23"/>
          <w:szCs w:val="23"/>
        </w:rPr>
      </w:pPr>
      <w:r>
        <w:rPr>
          <w:rFonts w:hint="default" w:ascii="宋体" w:hAnsi="宋体" w:cs="宋体"/>
          <w:spacing w:val="-13"/>
          <w:sz w:val="23"/>
          <w:szCs w:val="23"/>
        </w:rPr>
        <w:t>附</w:t>
      </w:r>
      <w:r>
        <w:rPr>
          <w:rFonts w:hint="default" w:ascii="宋体" w:hAnsi="宋体" w:cs="宋体"/>
          <w:spacing w:val="-12"/>
          <w:sz w:val="23"/>
          <w:szCs w:val="23"/>
        </w:rPr>
        <w:t>件 3</w:t>
      </w:r>
    </w:p>
    <w:p w14:paraId="74499413">
      <w:pPr>
        <w:spacing w:before="196" w:line="242" w:lineRule="auto"/>
        <w:ind w:left="3126"/>
        <w:outlineLvl w:val="1"/>
        <w:rPr>
          <w:rFonts w:hint="default" w:ascii="宋体" w:hAnsi="宋体" w:cs="宋体"/>
          <w:sz w:val="31"/>
          <w:szCs w:val="31"/>
        </w:rPr>
      </w:pPr>
      <w:bookmarkStart w:id="33" w:name="_bookmark32"/>
      <w:bookmarkEnd w:id="33"/>
      <w:r>
        <w:rPr>
          <w:rFonts w:hint="default" w:ascii="宋体" w:hAnsi="宋体" w:cs="宋体"/>
          <w:spacing w:val="11"/>
          <w:sz w:val="31"/>
          <w:szCs w:val="31"/>
        </w:rPr>
        <w:t>三</w:t>
      </w:r>
      <w:r>
        <w:rPr>
          <w:rFonts w:hint="default" w:ascii="宋体" w:hAnsi="宋体" w:cs="宋体"/>
          <w:spacing w:val="10"/>
          <w:sz w:val="31"/>
          <w:szCs w:val="31"/>
        </w:rPr>
        <w:t>、供应商的资格证明资料</w:t>
      </w:r>
    </w:p>
    <w:p w14:paraId="474E2927">
      <w:pPr>
        <w:spacing w:before="296" w:line="225" w:lineRule="auto"/>
        <w:ind w:left="3834"/>
        <w:rPr>
          <w:rFonts w:hint="default" w:ascii="宋体" w:hAnsi="宋体" w:cs="宋体"/>
          <w:sz w:val="29"/>
          <w:szCs w:val="29"/>
        </w:rPr>
      </w:pPr>
      <w:r>
        <w:rPr>
          <w:rFonts w:hint="default" w:ascii="宋体" w:hAnsi="宋体" w:cs="宋体"/>
          <w:spacing w:val="12"/>
          <w:sz w:val="29"/>
          <w:szCs w:val="29"/>
        </w:rPr>
        <w:t>供</w:t>
      </w:r>
      <w:r>
        <w:rPr>
          <w:rFonts w:hint="default" w:ascii="宋体" w:hAnsi="宋体" w:cs="宋体"/>
          <w:spacing w:val="8"/>
          <w:sz w:val="29"/>
          <w:szCs w:val="29"/>
        </w:rPr>
        <w:t>应商基本情况表</w:t>
      </w:r>
    </w:p>
    <w:p w14:paraId="6F603583">
      <w:pPr>
        <w:spacing w:before="33" w:line="227" w:lineRule="auto"/>
        <w:ind w:left="820"/>
        <w:rPr>
          <w:rFonts w:hint="default" w:ascii="宋体" w:hAnsi="宋体" w:cs="宋体"/>
          <w:sz w:val="23"/>
          <w:szCs w:val="23"/>
        </w:rPr>
      </w:pPr>
      <w:r>
        <w:rPr>
          <w:rFonts w:hint="default" w:ascii="宋体" w:hAnsi="宋体" w:cs="宋体"/>
          <w:spacing w:val="11"/>
          <w:sz w:val="23"/>
          <w:szCs w:val="23"/>
        </w:rPr>
        <w:t>盖</w:t>
      </w:r>
      <w:r>
        <w:rPr>
          <w:rFonts w:hint="default" w:ascii="宋体" w:hAnsi="宋体" w:cs="宋体"/>
          <w:spacing w:val="8"/>
          <w:sz w:val="23"/>
          <w:szCs w:val="23"/>
        </w:rPr>
        <w:t>供应商单位章</w:t>
      </w:r>
    </w:p>
    <w:p w14:paraId="2975D878">
      <w:pPr>
        <w:spacing w:line="149" w:lineRule="exact"/>
        <w:rPr>
          <w:rFonts w:hint="default"/>
          <w:sz w:val="21"/>
          <w:szCs w:val="21"/>
        </w:rPr>
      </w:pPr>
    </w:p>
    <w:tbl>
      <w:tblPr>
        <w:tblStyle w:val="16"/>
        <w:tblW w:w="91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8"/>
        <w:gridCol w:w="539"/>
        <w:gridCol w:w="362"/>
        <w:gridCol w:w="1142"/>
        <w:gridCol w:w="849"/>
        <w:gridCol w:w="590"/>
        <w:gridCol w:w="294"/>
        <w:gridCol w:w="1082"/>
        <w:gridCol w:w="1328"/>
        <w:gridCol w:w="1924"/>
      </w:tblGrid>
      <w:tr w14:paraId="4449B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1949" w:type="dxa"/>
            <w:gridSpan w:val="3"/>
            <w:tcBorders>
              <w:top w:val="single" w:color="000000" w:sz="2" w:space="0"/>
              <w:left w:val="single" w:color="000000" w:sz="2" w:space="0"/>
              <w:bottom w:val="single" w:color="000000" w:sz="2" w:space="0"/>
              <w:right w:val="single" w:color="000000" w:sz="4" w:space="0"/>
              <w:tl2br w:val="nil"/>
              <w:tr2bl w:val="nil"/>
            </w:tcBorders>
            <w:noWrap w:val="0"/>
            <w:vAlign w:val="top"/>
          </w:tcPr>
          <w:p w14:paraId="6938CB82">
            <w:pPr>
              <w:spacing w:before="282" w:line="229" w:lineRule="auto"/>
              <w:ind w:left="714"/>
              <w:rPr>
                <w:rFonts w:hint="default" w:ascii="宋体" w:hAnsi="宋体" w:cs="宋体"/>
                <w:sz w:val="20"/>
                <w:szCs w:val="20"/>
              </w:rPr>
            </w:pPr>
            <w:r>
              <w:rPr>
                <w:rFonts w:hint="default" w:ascii="宋体" w:hAnsi="宋体" w:cs="宋体"/>
                <w:spacing w:val="10"/>
                <w:sz w:val="20"/>
                <w:szCs w:val="20"/>
              </w:rPr>
              <w:t>供</w:t>
            </w:r>
            <w:r>
              <w:rPr>
                <w:rFonts w:hint="default" w:ascii="宋体" w:hAnsi="宋体" w:cs="宋体"/>
                <w:spacing w:val="8"/>
                <w:sz w:val="20"/>
                <w:szCs w:val="20"/>
              </w:rPr>
              <w:t>应商名称</w:t>
            </w:r>
          </w:p>
        </w:tc>
        <w:tc>
          <w:tcPr>
            <w:tcW w:w="3957" w:type="dxa"/>
            <w:gridSpan w:val="5"/>
            <w:tcBorders>
              <w:top w:val="single" w:color="000000" w:sz="2" w:space="0"/>
              <w:left w:val="single" w:color="000000" w:sz="4" w:space="0"/>
              <w:bottom w:val="single" w:color="000000" w:sz="2" w:space="0"/>
              <w:right w:val="single" w:color="000000" w:sz="4" w:space="0"/>
              <w:tl2br w:val="nil"/>
              <w:tr2bl w:val="nil"/>
            </w:tcBorders>
            <w:noWrap w:val="0"/>
            <w:vAlign w:val="top"/>
          </w:tcPr>
          <w:p w14:paraId="04C8D580">
            <w:pPr>
              <w:rPr>
                <w:rFonts w:hint="default"/>
                <w:sz w:val="24"/>
                <w:szCs w:val="24"/>
              </w:rPr>
            </w:pPr>
          </w:p>
        </w:tc>
        <w:tc>
          <w:tcPr>
            <w:tcW w:w="132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4209A53">
            <w:pPr>
              <w:spacing w:before="281" w:line="229" w:lineRule="auto"/>
              <w:ind w:left="112"/>
              <w:rPr>
                <w:rFonts w:hint="default" w:ascii="宋体" w:hAnsi="宋体" w:cs="宋体"/>
                <w:sz w:val="20"/>
                <w:szCs w:val="20"/>
              </w:rPr>
            </w:pPr>
            <w:r>
              <w:rPr>
                <w:rFonts w:hint="default" w:ascii="宋体" w:hAnsi="宋体" w:cs="宋体"/>
                <w:spacing w:val="10"/>
                <w:sz w:val="20"/>
                <w:szCs w:val="20"/>
              </w:rPr>
              <w:t>法</w:t>
            </w:r>
            <w:r>
              <w:rPr>
                <w:rFonts w:hint="default" w:ascii="宋体" w:hAnsi="宋体" w:cs="宋体"/>
                <w:spacing w:val="8"/>
                <w:sz w:val="20"/>
                <w:szCs w:val="20"/>
              </w:rPr>
              <w:t>定代表人</w:t>
            </w:r>
          </w:p>
        </w:tc>
        <w:tc>
          <w:tcPr>
            <w:tcW w:w="1924"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7BAC9988">
            <w:pPr>
              <w:rPr>
                <w:rFonts w:hint="default"/>
                <w:sz w:val="24"/>
                <w:szCs w:val="24"/>
              </w:rPr>
            </w:pPr>
          </w:p>
        </w:tc>
      </w:tr>
      <w:tr w14:paraId="312E6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1949" w:type="dxa"/>
            <w:gridSpan w:val="3"/>
            <w:tcBorders>
              <w:top w:val="single" w:color="000000" w:sz="2" w:space="0"/>
              <w:left w:val="single" w:color="000000" w:sz="2" w:space="0"/>
              <w:bottom w:val="single" w:color="000000" w:sz="2" w:space="0"/>
              <w:right w:val="single" w:color="000000" w:sz="4" w:space="0"/>
              <w:tl2br w:val="nil"/>
              <w:tr2bl w:val="nil"/>
            </w:tcBorders>
            <w:noWrap w:val="0"/>
            <w:vAlign w:val="top"/>
          </w:tcPr>
          <w:p w14:paraId="65B3E8CE">
            <w:pPr>
              <w:spacing w:before="200" w:line="441" w:lineRule="exact"/>
              <w:ind w:left="535"/>
              <w:rPr>
                <w:rFonts w:hint="default" w:ascii="宋体" w:hAnsi="宋体" w:cs="宋体"/>
                <w:sz w:val="20"/>
                <w:szCs w:val="20"/>
              </w:rPr>
            </w:pPr>
            <w:r>
              <w:rPr>
                <w:rFonts w:hint="default" w:ascii="宋体" w:hAnsi="宋体" w:cs="宋体"/>
                <w:spacing w:val="13"/>
                <w:position w:val="20"/>
                <w:sz w:val="20"/>
                <w:szCs w:val="20"/>
              </w:rPr>
              <w:t>社</w:t>
            </w:r>
            <w:r>
              <w:rPr>
                <w:rFonts w:hint="default" w:ascii="宋体" w:hAnsi="宋体" w:cs="宋体"/>
                <w:spacing w:val="8"/>
                <w:position w:val="20"/>
                <w:sz w:val="20"/>
                <w:szCs w:val="20"/>
              </w:rPr>
              <w:t>会信用代码或</w:t>
            </w:r>
          </w:p>
          <w:p w14:paraId="7265007F">
            <w:pPr>
              <w:spacing w:line="228" w:lineRule="auto"/>
              <w:ind w:left="624"/>
              <w:rPr>
                <w:rFonts w:hint="default" w:ascii="宋体" w:hAnsi="宋体" w:cs="宋体"/>
                <w:sz w:val="20"/>
                <w:szCs w:val="20"/>
              </w:rPr>
            </w:pPr>
            <w:r>
              <w:rPr>
                <w:rFonts w:hint="default" w:ascii="宋体" w:hAnsi="宋体" w:cs="宋体"/>
                <w:spacing w:val="10"/>
                <w:sz w:val="20"/>
                <w:szCs w:val="20"/>
              </w:rPr>
              <w:t>组</w:t>
            </w:r>
            <w:r>
              <w:rPr>
                <w:rFonts w:hint="default" w:ascii="宋体" w:hAnsi="宋体" w:cs="宋体"/>
                <w:spacing w:val="8"/>
                <w:sz w:val="20"/>
                <w:szCs w:val="20"/>
              </w:rPr>
              <w:t>织机构代码</w:t>
            </w:r>
          </w:p>
        </w:tc>
        <w:tc>
          <w:tcPr>
            <w:tcW w:w="3957" w:type="dxa"/>
            <w:gridSpan w:val="5"/>
            <w:tcBorders>
              <w:top w:val="single" w:color="000000" w:sz="2" w:space="0"/>
              <w:left w:val="single" w:color="000000" w:sz="4" w:space="0"/>
              <w:bottom w:val="single" w:color="000000" w:sz="2" w:space="0"/>
              <w:right w:val="single" w:color="000000" w:sz="4" w:space="0"/>
              <w:tl2br w:val="nil"/>
              <w:tr2bl w:val="nil"/>
            </w:tcBorders>
            <w:noWrap w:val="0"/>
            <w:vAlign w:val="top"/>
          </w:tcPr>
          <w:p w14:paraId="0F31F125">
            <w:pPr>
              <w:rPr>
                <w:rFonts w:hint="default"/>
                <w:sz w:val="24"/>
                <w:szCs w:val="24"/>
              </w:rPr>
            </w:pPr>
          </w:p>
        </w:tc>
        <w:tc>
          <w:tcPr>
            <w:tcW w:w="132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EBCAE44">
            <w:pPr>
              <w:spacing w:line="363" w:lineRule="auto"/>
              <w:rPr>
                <w:rFonts w:hint="default"/>
                <w:sz w:val="24"/>
                <w:szCs w:val="24"/>
              </w:rPr>
            </w:pPr>
          </w:p>
          <w:p w14:paraId="14C314D8">
            <w:pPr>
              <w:spacing w:before="55" w:line="230" w:lineRule="auto"/>
              <w:ind w:left="125"/>
              <w:rPr>
                <w:rFonts w:hint="default" w:ascii="宋体" w:hAnsi="宋体" w:cs="宋体"/>
                <w:sz w:val="20"/>
                <w:szCs w:val="20"/>
              </w:rPr>
            </w:pPr>
            <w:r>
              <w:rPr>
                <w:rFonts w:hint="default" w:ascii="宋体" w:hAnsi="宋体" w:cs="宋体"/>
                <w:spacing w:val="5"/>
                <w:sz w:val="20"/>
                <w:szCs w:val="20"/>
              </w:rPr>
              <w:t>邮政编</w:t>
            </w:r>
            <w:r>
              <w:rPr>
                <w:rFonts w:hint="default" w:ascii="宋体" w:hAnsi="宋体" w:cs="宋体"/>
                <w:spacing w:val="4"/>
                <w:sz w:val="20"/>
                <w:szCs w:val="20"/>
              </w:rPr>
              <w:t>码</w:t>
            </w:r>
          </w:p>
        </w:tc>
        <w:tc>
          <w:tcPr>
            <w:tcW w:w="1924"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7EFFABC9">
            <w:pPr>
              <w:rPr>
                <w:rFonts w:hint="default"/>
                <w:sz w:val="24"/>
                <w:szCs w:val="24"/>
              </w:rPr>
            </w:pPr>
          </w:p>
        </w:tc>
      </w:tr>
      <w:tr w14:paraId="1D961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949" w:type="dxa"/>
            <w:gridSpan w:val="3"/>
            <w:tcBorders>
              <w:top w:val="single" w:color="000000" w:sz="2" w:space="0"/>
              <w:left w:val="single" w:color="000000" w:sz="2" w:space="0"/>
              <w:bottom w:val="single" w:color="000000" w:sz="2" w:space="0"/>
              <w:right w:val="single" w:color="000000" w:sz="4" w:space="0"/>
              <w:tl2br w:val="nil"/>
              <w:tr2bl w:val="nil"/>
            </w:tcBorders>
            <w:noWrap w:val="0"/>
            <w:vAlign w:val="top"/>
          </w:tcPr>
          <w:p w14:paraId="5EE208A7">
            <w:pPr>
              <w:spacing w:before="284" w:line="227" w:lineRule="auto"/>
              <w:ind w:left="713"/>
              <w:rPr>
                <w:rFonts w:hint="default" w:ascii="宋体" w:hAnsi="宋体" w:cs="宋体"/>
                <w:sz w:val="20"/>
                <w:szCs w:val="20"/>
              </w:rPr>
            </w:pPr>
            <w:r>
              <w:rPr>
                <w:rFonts w:hint="default" w:ascii="宋体" w:hAnsi="宋体" w:cs="宋体"/>
                <w:spacing w:val="11"/>
                <w:sz w:val="20"/>
                <w:szCs w:val="20"/>
              </w:rPr>
              <w:t>委</w:t>
            </w:r>
            <w:r>
              <w:rPr>
                <w:rFonts w:hint="default" w:ascii="宋体" w:hAnsi="宋体" w:cs="宋体"/>
                <w:spacing w:val="8"/>
                <w:sz w:val="20"/>
                <w:szCs w:val="20"/>
              </w:rPr>
              <w:t>托代理人</w:t>
            </w:r>
          </w:p>
        </w:tc>
        <w:tc>
          <w:tcPr>
            <w:tcW w:w="3957" w:type="dxa"/>
            <w:gridSpan w:val="5"/>
            <w:tcBorders>
              <w:top w:val="single" w:color="000000" w:sz="2" w:space="0"/>
              <w:left w:val="single" w:color="000000" w:sz="4" w:space="0"/>
              <w:bottom w:val="single" w:color="000000" w:sz="2" w:space="0"/>
              <w:right w:val="single" w:color="000000" w:sz="4" w:space="0"/>
              <w:tl2br w:val="nil"/>
              <w:tr2bl w:val="nil"/>
            </w:tcBorders>
            <w:noWrap w:val="0"/>
            <w:vAlign w:val="top"/>
          </w:tcPr>
          <w:p w14:paraId="3563DAEE">
            <w:pPr>
              <w:rPr>
                <w:rFonts w:hint="default"/>
                <w:sz w:val="24"/>
                <w:szCs w:val="24"/>
              </w:rPr>
            </w:pPr>
          </w:p>
        </w:tc>
        <w:tc>
          <w:tcPr>
            <w:tcW w:w="132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E8F4266">
            <w:pPr>
              <w:spacing w:before="285" w:line="231" w:lineRule="auto"/>
              <w:ind w:left="132"/>
              <w:rPr>
                <w:rFonts w:hint="default" w:ascii="宋体" w:hAnsi="宋体" w:cs="宋体"/>
                <w:sz w:val="20"/>
                <w:szCs w:val="20"/>
              </w:rPr>
            </w:pPr>
            <w:r>
              <w:rPr>
                <w:rFonts w:hint="default" w:ascii="宋体" w:hAnsi="宋体" w:cs="宋体"/>
                <w:spacing w:val="3"/>
                <w:sz w:val="20"/>
                <w:szCs w:val="20"/>
              </w:rPr>
              <w:t>电子邮</w:t>
            </w:r>
            <w:r>
              <w:rPr>
                <w:rFonts w:hint="default" w:ascii="宋体" w:hAnsi="宋体" w:cs="宋体"/>
                <w:spacing w:val="2"/>
                <w:sz w:val="20"/>
                <w:szCs w:val="20"/>
              </w:rPr>
              <w:t>箱</w:t>
            </w:r>
          </w:p>
        </w:tc>
        <w:tc>
          <w:tcPr>
            <w:tcW w:w="1924"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343EF14">
            <w:pPr>
              <w:rPr>
                <w:rFonts w:hint="default"/>
                <w:sz w:val="24"/>
                <w:szCs w:val="24"/>
              </w:rPr>
            </w:pPr>
          </w:p>
        </w:tc>
      </w:tr>
      <w:tr w14:paraId="368D44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949" w:type="dxa"/>
            <w:gridSpan w:val="3"/>
            <w:tcBorders>
              <w:top w:val="single" w:color="000000" w:sz="2" w:space="0"/>
              <w:left w:val="single" w:color="000000" w:sz="2" w:space="0"/>
              <w:bottom w:val="single" w:color="000000" w:sz="2" w:space="0"/>
              <w:right w:val="single" w:color="000000" w:sz="4" w:space="0"/>
              <w:tl2br w:val="nil"/>
              <w:tr2bl w:val="nil"/>
            </w:tcBorders>
            <w:noWrap w:val="0"/>
            <w:vAlign w:val="top"/>
          </w:tcPr>
          <w:p w14:paraId="7C45EF75">
            <w:pPr>
              <w:spacing w:before="286" w:line="230" w:lineRule="auto"/>
              <w:ind w:left="624"/>
              <w:rPr>
                <w:rFonts w:hint="default" w:ascii="宋体" w:hAnsi="宋体" w:cs="宋体"/>
                <w:sz w:val="20"/>
                <w:szCs w:val="20"/>
              </w:rPr>
            </w:pPr>
            <w:r>
              <w:rPr>
                <w:rFonts w:hint="default" w:ascii="宋体" w:hAnsi="宋体" w:cs="宋体"/>
                <w:spacing w:val="11"/>
                <w:sz w:val="20"/>
                <w:szCs w:val="20"/>
              </w:rPr>
              <w:t>上</w:t>
            </w:r>
            <w:r>
              <w:rPr>
                <w:rFonts w:hint="default" w:ascii="宋体" w:hAnsi="宋体" w:cs="宋体"/>
                <w:spacing w:val="8"/>
                <w:sz w:val="20"/>
                <w:szCs w:val="20"/>
              </w:rPr>
              <w:t>年营业收入</w:t>
            </w:r>
          </w:p>
        </w:tc>
        <w:tc>
          <w:tcPr>
            <w:tcW w:w="3957" w:type="dxa"/>
            <w:gridSpan w:val="5"/>
            <w:tcBorders>
              <w:top w:val="single" w:color="000000" w:sz="2" w:space="0"/>
              <w:left w:val="single" w:color="000000" w:sz="4" w:space="0"/>
              <w:bottom w:val="single" w:color="000000" w:sz="2" w:space="0"/>
              <w:right w:val="single" w:color="000000" w:sz="4" w:space="0"/>
              <w:tl2br w:val="nil"/>
              <w:tr2bl w:val="nil"/>
            </w:tcBorders>
            <w:noWrap w:val="0"/>
            <w:vAlign w:val="top"/>
          </w:tcPr>
          <w:p w14:paraId="1717D135">
            <w:pPr>
              <w:rPr>
                <w:rFonts w:hint="default"/>
                <w:sz w:val="24"/>
                <w:szCs w:val="24"/>
              </w:rPr>
            </w:pPr>
          </w:p>
        </w:tc>
        <w:tc>
          <w:tcPr>
            <w:tcW w:w="132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5F4B282">
            <w:pPr>
              <w:spacing w:before="286" w:line="230" w:lineRule="auto"/>
              <w:ind w:left="118"/>
              <w:rPr>
                <w:rFonts w:hint="default" w:ascii="宋体" w:hAnsi="宋体" w:cs="宋体"/>
                <w:sz w:val="20"/>
                <w:szCs w:val="20"/>
              </w:rPr>
            </w:pPr>
            <w:r>
              <w:rPr>
                <w:rFonts w:hint="default" w:ascii="宋体" w:hAnsi="宋体" w:cs="宋体"/>
                <w:spacing w:val="7"/>
                <w:sz w:val="20"/>
                <w:szCs w:val="20"/>
              </w:rPr>
              <w:t>员工总人数</w:t>
            </w:r>
          </w:p>
        </w:tc>
        <w:tc>
          <w:tcPr>
            <w:tcW w:w="1924"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4920423">
            <w:pPr>
              <w:rPr>
                <w:rFonts w:hint="default"/>
                <w:sz w:val="24"/>
                <w:szCs w:val="24"/>
              </w:rPr>
            </w:pPr>
          </w:p>
        </w:tc>
      </w:tr>
      <w:tr w14:paraId="6AFF5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048" w:type="dxa"/>
            <w:vMerge w:val="restart"/>
            <w:tcBorders>
              <w:top w:val="single" w:color="000000" w:sz="2" w:space="0"/>
              <w:left w:val="single" w:color="000000" w:sz="2" w:space="0"/>
              <w:bottom w:val="nil"/>
              <w:right w:val="single" w:color="000000" w:sz="4" w:space="0"/>
              <w:tl2br w:val="nil"/>
              <w:tr2bl w:val="nil"/>
            </w:tcBorders>
            <w:noWrap w:val="0"/>
            <w:vAlign w:val="top"/>
          </w:tcPr>
          <w:p w14:paraId="60DE349F">
            <w:pPr>
              <w:spacing w:line="242" w:lineRule="auto"/>
              <w:rPr>
                <w:rFonts w:hint="default"/>
                <w:sz w:val="24"/>
                <w:szCs w:val="24"/>
              </w:rPr>
            </w:pPr>
          </w:p>
          <w:p w14:paraId="5FE28EC7">
            <w:pPr>
              <w:spacing w:line="242" w:lineRule="auto"/>
              <w:rPr>
                <w:rFonts w:hint="default"/>
                <w:sz w:val="24"/>
                <w:szCs w:val="24"/>
              </w:rPr>
            </w:pPr>
          </w:p>
          <w:p w14:paraId="3DBC2D6E">
            <w:pPr>
              <w:spacing w:line="242" w:lineRule="auto"/>
              <w:rPr>
                <w:rFonts w:hint="default"/>
                <w:sz w:val="24"/>
                <w:szCs w:val="24"/>
              </w:rPr>
            </w:pPr>
          </w:p>
          <w:p w14:paraId="6BEA46F3">
            <w:pPr>
              <w:spacing w:line="243" w:lineRule="auto"/>
              <w:rPr>
                <w:rFonts w:hint="default"/>
                <w:sz w:val="24"/>
                <w:szCs w:val="24"/>
              </w:rPr>
            </w:pPr>
          </w:p>
          <w:p w14:paraId="2F29397D">
            <w:pPr>
              <w:spacing w:before="56" w:line="483" w:lineRule="auto"/>
              <w:ind w:right="153"/>
              <w:jc w:val="center"/>
              <w:rPr>
                <w:rFonts w:hint="default" w:ascii="宋体" w:hAnsi="宋体" w:cs="宋体"/>
                <w:sz w:val="20"/>
                <w:szCs w:val="20"/>
              </w:rPr>
            </w:pPr>
            <w:r>
              <w:rPr>
                <w:rFonts w:hint="default" w:ascii="宋体" w:hAnsi="宋体" w:cs="宋体"/>
                <w:spacing w:val="4"/>
                <w:sz w:val="20"/>
                <w:szCs w:val="20"/>
              </w:rPr>
              <w:t>营</w:t>
            </w:r>
            <w:r>
              <w:rPr>
                <w:rFonts w:hint="default" w:ascii="宋体" w:hAnsi="宋体" w:cs="宋体"/>
                <w:spacing w:val="3"/>
                <w:sz w:val="20"/>
                <w:szCs w:val="20"/>
              </w:rPr>
              <w:t>业</w:t>
            </w:r>
            <w:r>
              <w:rPr>
                <w:rFonts w:hint="default" w:ascii="宋体" w:hAnsi="宋体" w:cs="宋体"/>
                <w:spacing w:val="6"/>
                <w:sz w:val="20"/>
                <w:szCs w:val="20"/>
              </w:rPr>
              <w:t>执照</w:t>
            </w:r>
          </w:p>
        </w:tc>
        <w:tc>
          <w:tcPr>
            <w:tcW w:w="204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03119674">
            <w:pPr>
              <w:spacing w:before="294" w:line="232" w:lineRule="auto"/>
              <w:jc w:val="center"/>
              <w:rPr>
                <w:rFonts w:hint="default" w:ascii="宋体" w:hAnsi="宋体" w:cs="宋体"/>
                <w:sz w:val="20"/>
                <w:szCs w:val="20"/>
              </w:rPr>
            </w:pPr>
            <w:r>
              <w:rPr>
                <w:rFonts w:hint="default" w:ascii="宋体" w:hAnsi="宋体" w:cs="宋体"/>
                <w:spacing w:val="8"/>
                <w:sz w:val="20"/>
                <w:szCs w:val="20"/>
              </w:rPr>
              <w:t>注册号码</w:t>
            </w:r>
          </w:p>
        </w:tc>
        <w:tc>
          <w:tcPr>
            <w:tcW w:w="1439" w:type="dxa"/>
            <w:gridSpan w:val="2"/>
            <w:tcBorders>
              <w:top w:val="single" w:color="000000" w:sz="2" w:space="0"/>
              <w:left w:val="single" w:color="000000" w:sz="4" w:space="0"/>
              <w:bottom w:val="single" w:color="000000" w:sz="2" w:space="0"/>
              <w:right w:val="single" w:color="000000" w:sz="4" w:space="0"/>
              <w:tl2br w:val="nil"/>
              <w:tr2bl w:val="nil"/>
            </w:tcBorders>
            <w:noWrap w:val="0"/>
            <w:vAlign w:val="top"/>
          </w:tcPr>
          <w:p w14:paraId="27A4C9A0">
            <w:pPr>
              <w:rPr>
                <w:rFonts w:hint="default"/>
                <w:sz w:val="24"/>
                <w:szCs w:val="24"/>
              </w:rPr>
            </w:pPr>
          </w:p>
        </w:tc>
        <w:tc>
          <w:tcPr>
            <w:tcW w:w="1376" w:type="dxa"/>
            <w:gridSpan w:val="2"/>
            <w:tcBorders>
              <w:top w:val="single" w:color="000000" w:sz="2" w:space="0"/>
              <w:left w:val="single" w:color="000000" w:sz="4" w:space="0"/>
              <w:bottom w:val="single" w:color="000000" w:sz="2" w:space="0"/>
              <w:right w:val="single" w:color="000000" w:sz="4" w:space="0"/>
              <w:tl2br w:val="nil"/>
              <w:tr2bl w:val="nil"/>
            </w:tcBorders>
            <w:noWrap w:val="0"/>
            <w:vAlign w:val="top"/>
          </w:tcPr>
          <w:p w14:paraId="1D6693A3">
            <w:pPr>
              <w:spacing w:before="294" w:line="232" w:lineRule="auto"/>
              <w:ind w:left="374"/>
              <w:rPr>
                <w:rFonts w:hint="default" w:ascii="宋体" w:hAnsi="宋体" w:cs="宋体"/>
                <w:sz w:val="20"/>
                <w:szCs w:val="20"/>
              </w:rPr>
            </w:pPr>
            <w:r>
              <w:rPr>
                <w:rFonts w:hint="default" w:ascii="宋体" w:hAnsi="宋体" w:cs="宋体"/>
                <w:spacing w:val="8"/>
                <w:sz w:val="20"/>
                <w:szCs w:val="20"/>
              </w:rPr>
              <w:t>注册地址</w:t>
            </w:r>
          </w:p>
        </w:tc>
        <w:tc>
          <w:tcPr>
            <w:tcW w:w="3252"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41D50817">
            <w:pPr>
              <w:rPr>
                <w:rFonts w:hint="default"/>
                <w:sz w:val="24"/>
                <w:szCs w:val="24"/>
              </w:rPr>
            </w:pPr>
          </w:p>
        </w:tc>
      </w:tr>
      <w:tr w14:paraId="21030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48" w:type="dxa"/>
            <w:vMerge w:val="continue"/>
            <w:tcBorders>
              <w:top w:val="nil"/>
              <w:left w:val="single" w:color="000000" w:sz="2" w:space="0"/>
              <w:bottom w:val="nil"/>
              <w:right w:val="single" w:color="000000" w:sz="4" w:space="0"/>
              <w:tl2br w:val="nil"/>
              <w:tr2bl w:val="nil"/>
            </w:tcBorders>
            <w:noWrap w:val="0"/>
            <w:vAlign w:val="top"/>
          </w:tcPr>
          <w:p w14:paraId="51F45C47">
            <w:pPr>
              <w:rPr>
                <w:rFonts w:hint="default"/>
                <w:sz w:val="24"/>
                <w:szCs w:val="24"/>
              </w:rPr>
            </w:pPr>
          </w:p>
        </w:tc>
        <w:tc>
          <w:tcPr>
            <w:tcW w:w="204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22850B6E">
            <w:pPr>
              <w:spacing w:before="294" w:line="229" w:lineRule="auto"/>
              <w:jc w:val="center"/>
              <w:rPr>
                <w:rFonts w:hint="default" w:ascii="宋体" w:hAnsi="宋体" w:cs="宋体"/>
                <w:sz w:val="20"/>
                <w:szCs w:val="20"/>
              </w:rPr>
            </w:pPr>
            <w:r>
              <w:rPr>
                <w:rFonts w:hint="default" w:ascii="宋体" w:hAnsi="宋体" w:cs="宋体"/>
                <w:spacing w:val="9"/>
                <w:sz w:val="20"/>
                <w:szCs w:val="20"/>
              </w:rPr>
              <w:t>发</w:t>
            </w:r>
            <w:r>
              <w:rPr>
                <w:rFonts w:hint="default" w:ascii="宋体" w:hAnsi="宋体" w:cs="宋体"/>
                <w:spacing w:val="7"/>
                <w:sz w:val="20"/>
                <w:szCs w:val="20"/>
              </w:rPr>
              <w:t>证机关</w:t>
            </w:r>
          </w:p>
        </w:tc>
        <w:tc>
          <w:tcPr>
            <w:tcW w:w="1439" w:type="dxa"/>
            <w:gridSpan w:val="2"/>
            <w:tcBorders>
              <w:top w:val="single" w:color="000000" w:sz="2" w:space="0"/>
              <w:left w:val="single" w:color="000000" w:sz="4" w:space="0"/>
              <w:bottom w:val="single" w:color="000000" w:sz="2" w:space="0"/>
              <w:right w:val="single" w:color="000000" w:sz="4" w:space="0"/>
              <w:tl2br w:val="nil"/>
              <w:tr2bl w:val="nil"/>
            </w:tcBorders>
            <w:noWrap w:val="0"/>
            <w:vAlign w:val="top"/>
          </w:tcPr>
          <w:p w14:paraId="1B3C37C2">
            <w:pPr>
              <w:rPr>
                <w:rFonts w:hint="default"/>
                <w:sz w:val="24"/>
                <w:szCs w:val="24"/>
              </w:rPr>
            </w:pPr>
          </w:p>
        </w:tc>
        <w:tc>
          <w:tcPr>
            <w:tcW w:w="1376" w:type="dxa"/>
            <w:gridSpan w:val="2"/>
            <w:tcBorders>
              <w:top w:val="single" w:color="000000" w:sz="2" w:space="0"/>
              <w:left w:val="single" w:color="000000" w:sz="4" w:space="0"/>
              <w:bottom w:val="single" w:color="000000" w:sz="2" w:space="0"/>
              <w:right w:val="single" w:color="000000" w:sz="4" w:space="0"/>
              <w:tl2br w:val="nil"/>
              <w:tr2bl w:val="nil"/>
            </w:tcBorders>
            <w:noWrap w:val="0"/>
            <w:vAlign w:val="top"/>
          </w:tcPr>
          <w:p w14:paraId="02A08104">
            <w:pPr>
              <w:spacing w:before="293" w:line="231" w:lineRule="auto"/>
              <w:ind w:left="377"/>
              <w:rPr>
                <w:rFonts w:hint="default" w:ascii="宋体" w:hAnsi="宋体" w:cs="宋体"/>
                <w:sz w:val="20"/>
                <w:szCs w:val="20"/>
              </w:rPr>
            </w:pPr>
            <w:r>
              <w:rPr>
                <w:rFonts w:hint="default" w:ascii="宋体" w:hAnsi="宋体" w:cs="宋体"/>
                <w:spacing w:val="9"/>
                <w:sz w:val="20"/>
                <w:szCs w:val="20"/>
              </w:rPr>
              <w:t>发</w:t>
            </w:r>
            <w:r>
              <w:rPr>
                <w:rFonts w:hint="default" w:ascii="宋体" w:hAnsi="宋体" w:cs="宋体"/>
                <w:spacing w:val="7"/>
                <w:sz w:val="20"/>
                <w:szCs w:val="20"/>
              </w:rPr>
              <w:t>证日期</w:t>
            </w:r>
          </w:p>
        </w:tc>
        <w:tc>
          <w:tcPr>
            <w:tcW w:w="3252"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3357BAED">
            <w:pPr>
              <w:rPr>
                <w:rFonts w:hint="default"/>
                <w:sz w:val="24"/>
                <w:szCs w:val="24"/>
              </w:rPr>
            </w:pPr>
          </w:p>
        </w:tc>
      </w:tr>
      <w:tr w14:paraId="54421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048" w:type="dxa"/>
            <w:vMerge w:val="continue"/>
            <w:tcBorders>
              <w:top w:val="nil"/>
              <w:left w:val="single" w:color="000000" w:sz="2" w:space="0"/>
              <w:bottom w:val="nil"/>
              <w:right w:val="single" w:color="000000" w:sz="4" w:space="0"/>
              <w:tl2br w:val="nil"/>
              <w:tr2bl w:val="nil"/>
            </w:tcBorders>
            <w:noWrap w:val="0"/>
            <w:vAlign w:val="top"/>
          </w:tcPr>
          <w:p w14:paraId="0007F7BB">
            <w:pPr>
              <w:rPr>
                <w:rFonts w:hint="default"/>
                <w:sz w:val="24"/>
                <w:szCs w:val="24"/>
              </w:rPr>
            </w:pPr>
          </w:p>
        </w:tc>
        <w:tc>
          <w:tcPr>
            <w:tcW w:w="204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27719B59">
            <w:pPr>
              <w:spacing w:before="294" w:line="231" w:lineRule="auto"/>
              <w:jc w:val="center"/>
              <w:rPr>
                <w:rFonts w:hint="default" w:ascii="宋体" w:hAnsi="宋体" w:cs="宋体"/>
                <w:sz w:val="20"/>
                <w:szCs w:val="20"/>
              </w:rPr>
            </w:pPr>
            <w:r>
              <w:rPr>
                <w:rFonts w:hint="default" w:ascii="宋体" w:hAnsi="宋体" w:cs="宋体"/>
                <w:spacing w:val="9"/>
                <w:sz w:val="20"/>
                <w:szCs w:val="20"/>
              </w:rPr>
              <w:t>营</w:t>
            </w:r>
            <w:r>
              <w:rPr>
                <w:rFonts w:hint="default" w:ascii="宋体" w:hAnsi="宋体" w:cs="宋体"/>
                <w:spacing w:val="6"/>
                <w:sz w:val="20"/>
                <w:szCs w:val="20"/>
              </w:rPr>
              <w:t>业范围 (主营)</w:t>
            </w:r>
          </w:p>
        </w:tc>
        <w:tc>
          <w:tcPr>
            <w:tcW w:w="6067" w:type="dxa"/>
            <w:gridSpan w:val="6"/>
            <w:tcBorders>
              <w:top w:val="single" w:color="000000" w:sz="2" w:space="0"/>
              <w:left w:val="single" w:color="000000" w:sz="4" w:space="0"/>
              <w:bottom w:val="single" w:color="000000" w:sz="2" w:space="0"/>
              <w:right w:val="single" w:color="000000" w:sz="2" w:space="0"/>
              <w:tl2br w:val="nil"/>
              <w:tr2bl w:val="nil"/>
            </w:tcBorders>
            <w:noWrap w:val="0"/>
            <w:vAlign w:val="top"/>
          </w:tcPr>
          <w:p w14:paraId="1DBFCD24">
            <w:pPr>
              <w:rPr>
                <w:rFonts w:hint="default"/>
                <w:sz w:val="24"/>
                <w:szCs w:val="24"/>
              </w:rPr>
            </w:pPr>
          </w:p>
        </w:tc>
      </w:tr>
      <w:tr w14:paraId="6C3D3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048" w:type="dxa"/>
            <w:vMerge w:val="continue"/>
            <w:tcBorders>
              <w:top w:val="nil"/>
              <w:left w:val="single" w:color="000000" w:sz="2" w:space="0"/>
              <w:bottom w:val="single" w:color="000000" w:sz="2" w:space="0"/>
              <w:right w:val="single" w:color="000000" w:sz="4" w:space="0"/>
              <w:tl2br w:val="nil"/>
              <w:tr2bl w:val="nil"/>
            </w:tcBorders>
            <w:noWrap w:val="0"/>
            <w:vAlign w:val="top"/>
          </w:tcPr>
          <w:p w14:paraId="28CD3150">
            <w:pPr>
              <w:rPr>
                <w:rFonts w:hint="default"/>
                <w:sz w:val="24"/>
                <w:szCs w:val="24"/>
              </w:rPr>
            </w:pPr>
          </w:p>
        </w:tc>
        <w:tc>
          <w:tcPr>
            <w:tcW w:w="204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2FE5DB2C">
            <w:pPr>
              <w:spacing w:before="296" w:line="230" w:lineRule="auto"/>
              <w:jc w:val="center"/>
              <w:rPr>
                <w:rFonts w:hint="default" w:ascii="宋体" w:hAnsi="宋体" w:cs="宋体"/>
                <w:sz w:val="20"/>
                <w:szCs w:val="20"/>
              </w:rPr>
            </w:pPr>
            <w:r>
              <w:rPr>
                <w:rFonts w:hint="default" w:ascii="宋体" w:hAnsi="宋体" w:cs="宋体"/>
                <w:spacing w:val="9"/>
                <w:sz w:val="20"/>
                <w:szCs w:val="20"/>
              </w:rPr>
              <w:t>营</w:t>
            </w:r>
            <w:r>
              <w:rPr>
                <w:rFonts w:hint="default" w:ascii="宋体" w:hAnsi="宋体" w:cs="宋体"/>
                <w:spacing w:val="6"/>
                <w:sz w:val="20"/>
                <w:szCs w:val="20"/>
              </w:rPr>
              <w:t>业范围 (兼营)</w:t>
            </w:r>
          </w:p>
        </w:tc>
        <w:tc>
          <w:tcPr>
            <w:tcW w:w="6067" w:type="dxa"/>
            <w:gridSpan w:val="6"/>
            <w:tcBorders>
              <w:top w:val="single" w:color="000000" w:sz="2" w:space="0"/>
              <w:left w:val="single" w:color="000000" w:sz="4" w:space="0"/>
              <w:bottom w:val="single" w:color="000000" w:sz="2" w:space="0"/>
              <w:right w:val="single" w:color="000000" w:sz="2" w:space="0"/>
              <w:tl2br w:val="nil"/>
              <w:tr2bl w:val="nil"/>
            </w:tcBorders>
            <w:noWrap w:val="0"/>
            <w:vAlign w:val="top"/>
          </w:tcPr>
          <w:p w14:paraId="70AB54BF">
            <w:pPr>
              <w:rPr>
                <w:rFonts w:hint="default"/>
                <w:sz w:val="24"/>
                <w:szCs w:val="24"/>
              </w:rPr>
            </w:pPr>
          </w:p>
        </w:tc>
      </w:tr>
      <w:tr w14:paraId="09030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3091" w:type="dxa"/>
            <w:gridSpan w:val="4"/>
            <w:tcBorders>
              <w:top w:val="single" w:color="000000" w:sz="2" w:space="0"/>
              <w:left w:val="single" w:color="000000" w:sz="2" w:space="0"/>
              <w:bottom w:val="single" w:color="000000" w:sz="2" w:space="0"/>
              <w:right w:val="single" w:color="000000" w:sz="4" w:space="0"/>
              <w:tl2br w:val="nil"/>
              <w:tr2bl w:val="nil"/>
            </w:tcBorders>
            <w:noWrap w:val="0"/>
            <w:vAlign w:val="top"/>
          </w:tcPr>
          <w:p w14:paraId="509ACC31">
            <w:pPr>
              <w:spacing w:line="255" w:lineRule="auto"/>
              <w:rPr>
                <w:rFonts w:hint="default"/>
                <w:sz w:val="24"/>
                <w:szCs w:val="24"/>
              </w:rPr>
            </w:pPr>
          </w:p>
          <w:p w14:paraId="4FA74DF5">
            <w:pPr>
              <w:spacing w:before="56" w:line="229" w:lineRule="auto"/>
              <w:ind w:left="836"/>
              <w:rPr>
                <w:rFonts w:hint="default" w:ascii="宋体" w:hAnsi="宋体" w:cs="宋体"/>
                <w:sz w:val="20"/>
                <w:szCs w:val="20"/>
              </w:rPr>
            </w:pPr>
            <w:r>
              <w:rPr>
                <w:rFonts w:hint="default" w:ascii="宋体" w:hAnsi="宋体" w:cs="宋体"/>
                <w:spacing w:val="11"/>
                <w:sz w:val="20"/>
                <w:szCs w:val="20"/>
              </w:rPr>
              <w:t>基</w:t>
            </w:r>
            <w:r>
              <w:rPr>
                <w:rFonts w:hint="default" w:ascii="宋体" w:hAnsi="宋体" w:cs="宋体"/>
                <w:spacing w:val="9"/>
                <w:sz w:val="20"/>
                <w:szCs w:val="20"/>
              </w:rPr>
              <w:t>本账户开户行及账号</w:t>
            </w:r>
          </w:p>
        </w:tc>
        <w:tc>
          <w:tcPr>
            <w:tcW w:w="6067" w:type="dxa"/>
            <w:gridSpan w:val="6"/>
            <w:tcBorders>
              <w:top w:val="single" w:color="000000" w:sz="2" w:space="0"/>
              <w:left w:val="single" w:color="000000" w:sz="4" w:space="0"/>
              <w:bottom w:val="single" w:color="000000" w:sz="2" w:space="0"/>
              <w:right w:val="single" w:color="000000" w:sz="2" w:space="0"/>
              <w:tl2br w:val="nil"/>
              <w:tr2bl w:val="nil"/>
            </w:tcBorders>
            <w:noWrap w:val="0"/>
            <w:vAlign w:val="top"/>
          </w:tcPr>
          <w:p w14:paraId="419556C0">
            <w:pPr>
              <w:rPr>
                <w:rFonts w:hint="default"/>
                <w:sz w:val="24"/>
                <w:szCs w:val="24"/>
              </w:rPr>
            </w:pPr>
          </w:p>
        </w:tc>
      </w:tr>
      <w:tr w14:paraId="77AA5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3091" w:type="dxa"/>
            <w:gridSpan w:val="4"/>
            <w:tcBorders>
              <w:top w:val="single" w:color="000000" w:sz="2" w:space="0"/>
              <w:left w:val="single" w:color="000000" w:sz="2" w:space="0"/>
              <w:bottom w:val="single" w:color="000000" w:sz="2" w:space="0"/>
              <w:right w:val="single" w:color="000000" w:sz="4" w:space="0"/>
              <w:tl2br w:val="nil"/>
              <w:tr2bl w:val="nil"/>
            </w:tcBorders>
            <w:noWrap w:val="0"/>
            <w:vAlign w:val="top"/>
          </w:tcPr>
          <w:p w14:paraId="6353BD74">
            <w:pPr>
              <w:spacing w:line="255" w:lineRule="auto"/>
              <w:rPr>
                <w:rFonts w:hint="default"/>
                <w:sz w:val="24"/>
                <w:szCs w:val="24"/>
              </w:rPr>
            </w:pPr>
          </w:p>
          <w:p w14:paraId="41552E49">
            <w:pPr>
              <w:spacing w:before="56" w:line="229" w:lineRule="auto"/>
              <w:ind w:left="1195"/>
              <w:rPr>
                <w:rFonts w:hint="default" w:ascii="宋体" w:hAnsi="宋体" w:cs="宋体"/>
                <w:sz w:val="20"/>
                <w:szCs w:val="20"/>
              </w:rPr>
            </w:pPr>
            <w:r>
              <w:rPr>
                <w:rFonts w:hint="default" w:ascii="宋体" w:hAnsi="宋体" w:cs="宋体"/>
                <w:spacing w:val="9"/>
                <w:sz w:val="20"/>
                <w:szCs w:val="20"/>
              </w:rPr>
              <w:t>税务登记机</w:t>
            </w:r>
            <w:r>
              <w:rPr>
                <w:rFonts w:hint="default" w:ascii="宋体" w:hAnsi="宋体" w:cs="宋体"/>
                <w:spacing w:val="8"/>
                <w:sz w:val="20"/>
                <w:szCs w:val="20"/>
              </w:rPr>
              <w:t>关</w:t>
            </w:r>
          </w:p>
        </w:tc>
        <w:tc>
          <w:tcPr>
            <w:tcW w:w="6067" w:type="dxa"/>
            <w:gridSpan w:val="6"/>
            <w:tcBorders>
              <w:top w:val="single" w:color="000000" w:sz="2" w:space="0"/>
              <w:left w:val="single" w:color="000000" w:sz="4" w:space="0"/>
              <w:bottom w:val="single" w:color="000000" w:sz="2" w:space="0"/>
              <w:right w:val="single" w:color="000000" w:sz="2" w:space="0"/>
              <w:tl2br w:val="nil"/>
              <w:tr2bl w:val="nil"/>
            </w:tcBorders>
            <w:noWrap w:val="0"/>
            <w:vAlign w:val="top"/>
          </w:tcPr>
          <w:p w14:paraId="4B95DAF4">
            <w:pPr>
              <w:rPr>
                <w:rFonts w:hint="default"/>
                <w:sz w:val="24"/>
                <w:szCs w:val="24"/>
              </w:rPr>
            </w:pPr>
          </w:p>
        </w:tc>
      </w:tr>
      <w:tr w14:paraId="709DF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3940" w:type="dxa"/>
            <w:gridSpan w:val="5"/>
            <w:tcBorders>
              <w:top w:val="single" w:color="000000" w:sz="2" w:space="0"/>
              <w:left w:val="single" w:color="000000" w:sz="2" w:space="0"/>
              <w:bottom w:val="single" w:color="000000" w:sz="2" w:space="0"/>
              <w:right w:val="single" w:color="000000" w:sz="4" w:space="0"/>
              <w:tl2br w:val="nil"/>
              <w:tr2bl w:val="nil"/>
            </w:tcBorders>
            <w:noWrap w:val="0"/>
            <w:vAlign w:val="top"/>
          </w:tcPr>
          <w:p w14:paraId="6799CD89">
            <w:pPr>
              <w:spacing w:before="288" w:line="229" w:lineRule="auto"/>
              <w:ind w:left="1808"/>
              <w:rPr>
                <w:rFonts w:hint="default" w:ascii="宋体" w:hAnsi="宋体" w:cs="宋体"/>
                <w:sz w:val="20"/>
                <w:szCs w:val="20"/>
              </w:rPr>
            </w:pPr>
            <w:r>
              <w:rPr>
                <w:rFonts w:hint="default" w:ascii="宋体" w:hAnsi="宋体" w:cs="宋体"/>
                <w:spacing w:val="7"/>
                <w:sz w:val="20"/>
                <w:szCs w:val="20"/>
              </w:rPr>
              <w:t>资</w:t>
            </w:r>
            <w:r>
              <w:rPr>
                <w:rFonts w:hint="default" w:ascii="宋体" w:hAnsi="宋体" w:cs="宋体"/>
                <w:spacing w:val="6"/>
                <w:sz w:val="20"/>
                <w:szCs w:val="20"/>
              </w:rPr>
              <w:t>质名称</w:t>
            </w:r>
          </w:p>
        </w:tc>
        <w:tc>
          <w:tcPr>
            <w:tcW w:w="884" w:type="dxa"/>
            <w:gridSpan w:val="2"/>
            <w:tcBorders>
              <w:top w:val="single" w:color="000000" w:sz="2" w:space="0"/>
              <w:left w:val="single" w:color="000000" w:sz="4" w:space="0"/>
              <w:bottom w:val="single" w:color="000000" w:sz="2" w:space="0"/>
              <w:right w:val="single" w:color="000000" w:sz="4" w:space="0"/>
              <w:tl2br w:val="nil"/>
              <w:tr2bl w:val="nil"/>
            </w:tcBorders>
            <w:noWrap w:val="0"/>
            <w:vAlign w:val="top"/>
          </w:tcPr>
          <w:p w14:paraId="2635AB33">
            <w:pPr>
              <w:spacing w:before="288" w:line="230" w:lineRule="auto"/>
              <w:ind w:left="111"/>
              <w:rPr>
                <w:rFonts w:hint="default" w:ascii="宋体" w:hAnsi="宋体" w:cs="宋体"/>
                <w:sz w:val="20"/>
                <w:szCs w:val="20"/>
              </w:rPr>
            </w:pPr>
            <w:r>
              <w:rPr>
                <w:rFonts w:hint="default" w:ascii="宋体" w:hAnsi="宋体" w:cs="宋体"/>
                <w:spacing w:val="6"/>
                <w:sz w:val="20"/>
                <w:szCs w:val="20"/>
              </w:rPr>
              <w:t>等</w:t>
            </w:r>
            <w:r>
              <w:rPr>
                <w:rFonts w:hint="default" w:ascii="宋体" w:hAnsi="宋体" w:cs="宋体"/>
                <w:spacing w:val="5"/>
                <w:sz w:val="20"/>
                <w:szCs w:val="20"/>
              </w:rPr>
              <w:t>级</w:t>
            </w:r>
          </w:p>
        </w:tc>
        <w:tc>
          <w:tcPr>
            <w:tcW w:w="1082"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9516CAF">
            <w:pPr>
              <w:spacing w:before="288" w:line="229" w:lineRule="auto"/>
              <w:ind w:left="111"/>
              <w:rPr>
                <w:rFonts w:hint="default" w:ascii="宋体" w:hAnsi="宋体" w:cs="宋体"/>
                <w:sz w:val="20"/>
                <w:szCs w:val="20"/>
              </w:rPr>
            </w:pPr>
            <w:r>
              <w:rPr>
                <w:rFonts w:hint="default" w:ascii="宋体" w:hAnsi="宋体" w:cs="宋体"/>
                <w:spacing w:val="9"/>
                <w:sz w:val="20"/>
                <w:szCs w:val="20"/>
              </w:rPr>
              <w:t>发</w:t>
            </w:r>
            <w:r>
              <w:rPr>
                <w:rFonts w:hint="default" w:ascii="宋体" w:hAnsi="宋体" w:cs="宋体"/>
                <w:spacing w:val="7"/>
                <w:sz w:val="20"/>
                <w:szCs w:val="20"/>
              </w:rPr>
              <w:t>证机关</w:t>
            </w:r>
          </w:p>
        </w:tc>
        <w:tc>
          <w:tcPr>
            <w:tcW w:w="3252"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2C058224">
            <w:pPr>
              <w:spacing w:before="288" w:line="231" w:lineRule="auto"/>
              <w:ind w:left="1533"/>
              <w:rPr>
                <w:rFonts w:hint="default" w:ascii="宋体" w:hAnsi="宋体" w:cs="宋体"/>
                <w:sz w:val="20"/>
                <w:szCs w:val="20"/>
              </w:rPr>
            </w:pPr>
            <w:r>
              <w:rPr>
                <w:rFonts w:hint="default" w:ascii="宋体" w:hAnsi="宋体" w:cs="宋体"/>
                <w:spacing w:val="8"/>
                <w:sz w:val="20"/>
                <w:szCs w:val="20"/>
              </w:rPr>
              <w:t>有</w:t>
            </w:r>
            <w:r>
              <w:rPr>
                <w:rFonts w:hint="default" w:ascii="宋体" w:hAnsi="宋体" w:cs="宋体"/>
                <w:spacing w:val="7"/>
                <w:sz w:val="20"/>
                <w:szCs w:val="20"/>
              </w:rPr>
              <w:t>效期</w:t>
            </w:r>
          </w:p>
        </w:tc>
      </w:tr>
      <w:tr w14:paraId="1E086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3940" w:type="dxa"/>
            <w:gridSpan w:val="5"/>
            <w:tcBorders>
              <w:top w:val="single" w:color="000000" w:sz="2" w:space="0"/>
              <w:left w:val="single" w:color="000000" w:sz="2" w:space="0"/>
              <w:bottom w:val="single" w:color="000000" w:sz="2" w:space="0"/>
              <w:right w:val="single" w:color="000000" w:sz="4" w:space="0"/>
              <w:tl2br w:val="nil"/>
              <w:tr2bl w:val="nil"/>
            </w:tcBorders>
            <w:noWrap w:val="0"/>
            <w:vAlign w:val="top"/>
          </w:tcPr>
          <w:p w14:paraId="55555A63">
            <w:pPr>
              <w:rPr>
                <w:rFonts w:hint="default"/>
                <w:sz w:val="24"/>
                <w:szCs w:val="24"/>
              </w:rPr>
            </w:pPr>
          </w:p>
        </w:tc>
        <w:tc>
          <w:tcPr>
            <w:tcW w:w="884" w:type="dxa"/>
            <w:gridSpan w:val="2"/>
            <w:tcBorders>
              <w:top w:val="single" w:color="000000" w:sz="2" w:space="0"/>
              <w:left w:val="single" w:color="000000" w:sz="4" w:space="0"/>
              <w:bottom w:val="single" w:color="000000" w:sz="2" w:space="0"/>
              <w:right w:val="single" w:color="000000" w:sz="4" w:space="0"/>
              <w:tl2br w:val="nil"/>
              <w:tr2bl w:val="nil"/>
            </w:tcBorders>
            <w:noWrap w:val="0"/>
            <w:vAlign w:val="top"/>
          </w:tcPr>
          <w:p w14:paraId="3227F623">
            <w:pPr>
              <w:rPr>
                <w:rFonts w:hint="default"/>
                <w:sz w:val="24"/>
                <w:szCs w:val="24"/>
              </w:rPr>
            </w:pPr>
          </w:p>
        </w:tc>
        <w:tc>
          <w:tcPr>
            <w:tcW w:w="1082"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13FA5C9">
            <w:pPr>
              <w:rPr>
                <w:rFonts w:hint="default"/>
                <w:sz w:val="24"/>
                <w:szCs w:val="24"/>
              </w:rPr>
            </w:pPr>
          </w:p>
        </w:tc>
        <w:tc>
          <w:tcPr>
            <w:tcW w:w="3252"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4D48B7EE">
            <w:pPr>
              <w:rPr>
                <w:rFonts w:hint="default"/>
                <w:sz w:val="24"/>
                <w:szCs w:val="24"/>
              </w:rPr>
            </w:pPr>
          </w:p>
        </w:tc>
      </w:tr>
      <w:tr w14:paraId="2CA1A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3940" w:type="dxa"/>
            <w:gridSpan w:val="5"/>
            <w:tcBorders>
              <w:top w:val="single" w:color="000000" w:sz="2" w:space="0"/>
              <w:left w:val="single" w:color="000000" w:sz="2" w:space="0"/>
              <w:bottom w:val="single" w:color="000000" w:sz="2" w:space="0"/>
              <w:right w:val="single" w:color="000000" w:sz="4" w:space="0"/>
              <w:tl2br w:val="nil"/>
              <w:tr2bl w:val="nil"/>
            </w:tcBorders>
            <w:noWrap w:val="0"/>
            <w:vAlign w:val="top"/>
          </w:tcPr>
          <w:p w14:paraId="16202879">
            <w:pPr>
              <w:rPr>
                <w:rFonts w:hint="default"/>
                <w:sz w:val="24"/>
                <w:szCs w:val="24"/>
              </w:rPr>
            </w:pPr>
          </w:p>
        </w:tc>
        <w:tc>
          <w:tcPr>
            <w:tcW w:w="884" w:type="dxa"/>
            <w:gridSpan w:val="2"/>
            <w:tcBorders>
              <w:top w:val="single" w:color="000000" w:sz="2" w:space="0"/>
              <w:left w:val="single" w:color="000000" w:sz="4" w:space="0"/>
              <w:bottom w:val="single" w:color="000000" w:sz="2" w:space="0"/>
              <w:right w:val="single" w:color="000000" w:sz="4" w:space="0"/>
              <w:tl2br w:val="nil"/>
              <w:tr2bl w:val="nil"/>
            </w:tcBorders>
            <w:noWrap w:val="0"/>
            <w:vAlign w:val="top"/>
          </w:tcPr>
          <w:p w14:paraId="0F532401">
            <w:pPr>
              <w:rPr>
                <w:rFonts w:hint="default"/>
                <w:sz w:val="24"/>
                <w:szCs w:val="24"/>
              </w:rPr>
            </w:pPr>
          </w:p>
        </w:tc>
        <w:tc>
          <w:tcPr>
            <w:tcW w:w="1082"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15AB695">
            <w:pPr>
              <w:rPr>
                <w:rFonts w:hint="default"/>
                <w:sz w:val="24"/>
                <w:szCs w:val="24"/>
              </w:rPr>
            </w:pPr>
          </w:p>
        </w:tc>
        <w:tc>
          <w:tcPr>
            <w:tcW w:w="3252"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2F753741">
            <w:pPr>
              <w:rPr>
                <w:rFonts w:hint="default"/>
                <w:sz w:val="24"/>
                <w:szCs w:val="24"/>
              </w:rPr>
            </w:pPr>
          </w:p>
        </w:tc>
      </w:tr>
      <w:tr w14:paraId="6B37E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8" w:hRule="atLeast"/>
        </w:trPr>
        <w:tc>
          <w:tcPr>
            <w:tcW w:w="1587"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20E9DC86">
            <w:pPr>
              <w:spacing w:line="271" w:lineRule="auto"/>
              <w:rPr>
                <w:rFonts w:hint="default"/>
                <w:sz w:val="24"/>
                <w:szCs w:val="24"/>
              </w:rPr>
            </w:pPr>
          </w:p>
          <w:p w14:paraId="27233398">
            <w:pPr>
              <w:spacing w:line="271" w:lineRule="auto"/>
              <w:rPr>
                <w:rFonts w:hint="default"/>
                <w:sz w:val="24"/>
                <w:szCs w:val="24"/>
              </w:rPr>
            </w:pPr>
          </w:p>
          <w:p w14:paraId="2D74EF17">
            <w:pPr>
              <w:spacing w:line="272" w:lineRule="auto"/>
              <w:rPr>
                <w:rFonts w:hint="default"/>
                <w:sz w:val="24"/>
                <w:szCs w:val="24"/>
              </w:rPr>
            </w:pPr>
          </w:p>
          <w:p w14:paraId="02F579B6">
            <w:pPr>
              <w:spacing w:before="55" w:line="232" w:lineRule="auto"/>
              <w:ind w:left="804"/>
              <w:rPr>
                <w:rFonts w:hint="default" w:ascii="宋体" w:hAnsi="宋体" w:cs="宋体"/>
                <w:sz w:val="20"/>
                <w:szCs w:val="20"/>
              </w:rPr>
            </w:pPr>
            <w:r>
              <w:rPr>
                <w:rFonts w:hint="default" w:ascii="宋体" w:hAnsi="宋体" w:cs="宋体"/>
                <w:spacing w:val="5"/>
                <w:sz w:val="20"/>
                <w:szCs w:val="20"/>
              </w:rPr>
              <w:t>备注</w:t>
            </w:r>
          </w:p>
        </w:tc>
        <w:tc>
          <w:tcPr>
            <w:tcW w:w="7571" w:type="dxa"/>
            <w:gridSpan w:val="8"/>
            <w:tcBorders>
              <w:top w:val="single" w:color="000000" w:sz="2" w:space="0"/>
              <w:left w:val="single" w:color="000000" w:sz="4" w:space="0"/>
              <w:bottom w:val="single" w:color="000000" w:sz="2" w:space="0"/>
              <w:right w:val="single" w:color="000000" w:sz="2" w:space="0"/>
              <w:tl2br w:val="nil"/>
              <w:tr2bl w:val="nil"/>
            </w:tcBorders>
            <w:noWrap w:val="0"/>
            <w:vAlign w:val="top"/>
          </w:tcPr>
          <w:p w14:paraId="00111924">
            <w:pPr>
              <w:spacing w:line="271" w:lineRule="auto"/>
              <w:rPr>
                <w:rFonts w:hint="default"/>
                <w:sz w:val="24"/>
                <w:szCs w:val="24"/>
              </w:rPr>
            </w:pPr>
          </w:p>
          <w:p w14:paraId="3F49D238">
            <w:pPr>
              <w:spacing w:line="271" w:lineRule="auto"/>
              <w:rPr>
                <w:rFonts w:hint="default"/>
                <w:sz w:val="24"/>
                <w:szCs w:val="24"/>
              </w:rPr>
            </w:pPr>
          </w:p>
          <w:p w14:paraId="65A70B6B">
            <w:pPr>
              <w:spacing w:line="272" w:lineRule="auto"/>
              <w:rPr>
                <w:rFonts w:hint="default"/>
                <w:sz w:val="24"/>
                <w:szCs w:val="24"/>
              </w:rPr>
            </w:pPr>
          </w:p>
          <w:p w14:paraId="4D9499D7">
            <w:pPr>
              <w:spacing w:before="56" w:line="229" w:lineRule="auto"/>
              <w:ind w:left="482"/>
              <w:rPr>
                <w:rFonts w:hint="default" w:ascii="宋体" w:hAnsi="宋体" w:cs="宋体"/>
                <w:sz w:val="20"/>
                <w:szCs w:val="20"/>
              </w:rPr>
            </w:pPr>
            <w:r>
              <w:rPr>
                <w:rFonts w:hint="default" w:ascii="宋体" w:hAnsi="宋体" w:cs="宋体"/>
                <w:spacing w:val="2"/>
                <w:sz w:val="20"/>
                <w:szCs w:val="20"/>
              </w:rPr>
              <w:t>附《营业执照》  (副本) 复印</w:t>
            </w:r>
            <w:r>
              <w:rPr>
                <w:rFonts w:hint="default" w:ascii="宋体" w:hAnsi="宋体" w:cs="宋体"/>
                <w:spacing w:val="1"/>
                <w:sz w:val="20"/>
                <w:szCs w:val="20"/>
              </w:rPr>
              <w:t>件</w:t>
            </w:r>
          </w:p>
        </w:tc>
      </w:tr>
    </w:tbl>
    <w:p w14:paraId="74E805CB">
      <w:pPr>
        <w:rPr>
          <w:rFonts w:hint="default"/>
          <w:sz w:val="21"/>
          <w:szCs w:val="21"/>
        </w:rPr>
      </w:pPr>
    </w:p>
    <w:p w14:paraId="12A94FF2">
      <w:pPr>
        <w:rPr>
          <w:rFonts w:hint="default"/>
          <w:sz w:val="21"/>
          <w:szCs w:val="21"/>
        </w:rPr>
        <w:sectPr>
          <w:footerReference r:id="rId36" w:type="default"/>
          <w:pgSz w:w="11906" w:h="16839"/>
          <w:pgMar w:top="400" w:right="1512" w:bottom="1259" w:left="1229" w:header="0" w:footer="1099" w:gutter="0"/>
          <w:lnNumType w:countBy="0" w:distance="360"/>
          <w:cols w:space="720" w:num="1"/>
        </w:sectPr>
      </w:pPr>
    </w:p>
    <w:p w14:paraId="131D23D6">
      <w:pPr>
        <w:spacing w:line="284" w:lineRule="auto"/>
        <w:rPr>
          <w:rFonts w:hint="default"/>
          <w:sz w:val="21"/>
          <w:szCs w:val="21"/>
        </w:rPr>
      </w:pPr>
    </w:p>
    <w:p w14:paraId="58FA69FC">
      <w:pPr>
        <w:spacing w:line="284" w:lineRule="auto"/>
        <w:rPr>
          <w:rFonts w:hint="default"/>
          <w:sz w:val="21"/>
          <w:szCs w:val="21"/>
        </w:rPr>
      </w:pPr>
    </w:p>
    <w:p w14:paraId="657CACC8">
      <w:pPr>
        <w:spacing w:line="284" w:lineRule="auto"/>
        <w:rPr>
          <w:rFonts w:hint="default"/>
          <w:sz w:val="21"/>
          <w:szCs w:val="21"/>
        </w:rPr>
      </w:pPr>
    </w:p>
    <w:p w14:paraId="72B05C07">
      <w:pPr>
        <w:spacing w:line="284" w:lineRule="auto"/>
        <w:rPr>
          <w:rFonts w:hint="default"/>
          <w:sz w:val="21"/>
          <w:szCs w:val="21"/>
        </w:rPr>
      </w:pPr>
    </w:p>
    <w:p w14:paraId="0A5A419E">
      <w:pPr>
        <w:spacing w:before="75" w:line="226" w:lineRule="auto"/>
        <w:ind w:left="282"/>
        <w:rPr>
          <w:rFonts w:hint="default" w:ascii="宋体" w:hAnsi="宋体" w:cs="宋体"/>
          <w:sz w:val="23"/>
          <w:szCs w:val="23"/>
        </w:rPr>
      </w:pPr>
      <w:r>
        <w:rPr>
          <w:rFonts w:hint="default" w:ascii="宋体" w:hAnsi="宋体" w:cs="宋体"/>
          <w:spacing w:val="6"/>
          <w:sz w:val="23"/>
          <w:szCs w:val="23"/>
        </w:rPr>
        <w:t>附件 4  磋商文件规定的基本资格条件证明资料</w:t>
      </w:r>
    </w:p>
    <w:p w14:paraId="69CFD297">
      <w:pPr>
        <w:spacing w:line="299" w:lineRule="auto"/>
        <w:rPr>
          <w:rFonts w:hint="default"/>
          <w:sz w:val="21"/>
          <w:szCs w:val="21"/>
        </w:rPr>
      </w:pPr>
    </w:p>
    <w:p w14:paraId="05F8BF89">
      <w:pPr>
        <w:spacing w:line="300" w:lineRule="auto"/>
        <w:rPr>
          <w:rFonts w:hint="default"/>
          <w:sz w:val="21"/>
          <w:szCs w:val="21"/>
        </w:rPr>
      </w:pPr>
    </w:p>
    <w:p w14:paraId="4E97F159">
      <w:pPr>
        <w:spacing w:before="75" w:line="226" w:lineRule="auto"/>
        <w:ind w:left="282"/>
        <w:rPr>
          <w:rFonts w:hint="default" w:ascii="宋体" w:hAnsi="宋体" w:cs="宋体"/>
          <w:sz w:val="23"/>
          <w:szCs w:val="23"/>
        </w:rPr>
      </w:pPr>
      <w:r>
        <w:rPr>
          <w:rFonts w:hint="default" w:ascii="宋体" w:hAnsi="宋体" w:cs="宋体"/>
          <w:spacing w:val="16"/>
          <w:sz w:val="23"/>
          <w:szCs w:val="23"/>
        </w:rPr>
        <w:t>附</w:t>
      </w:r>
      <w:r>
        <w:rPr>
          <w:rFonts w:hint="default" w:ascii="宋体" w:hAnsi="宋体" w:cs="宋体"/>
          <w:spacing w:val="12"/>
          <w:sz w:val="23"/>
          <w:szCs w:val="23"/>
        </w:rPr>
        <w:t>件</w:t>
      </w:r>
      <w:r>
        <w:rPr>
          <w:rFonts w:hint="default" w:ascii="宋体" w:hAnsi="宋体" w:cs="宋体"/>
          <w:spacing w:val="8"/>
          <w:sz w:val="23"/>
          <w:szCs w:val="23"/>
        </w:rPr>
        <w:t xml:space="preserve"> 5  磋商文件规定的特定资格条件证明资料</w:t>
      </w:r>
    </w:p>
    <w:p w14:paraId="28AFADFA">
      <w:pPr>
        <w:spacing w:line="299" w:lineRule="auto"/>
        <w:rPr>
          <w:rFonts w:hint="default"/>
          <w:sz w:val="21"/>
          <w:szCs w:val="21"/>
        </w:rPr>
      </w:pPr>
    </w:p>
    <w:p w14:paraId="197582D7">
      <w:pPr>
        <w:spacing w:line="300" w:lineRule="auto"/>
        <w:rPr>
          <w:rFonts w:hint="default"/>
          <w:sz w:val="21"/>
          <w:szCs w:val="21"/>
        </w:rPr>
      </w:pPr>
    </w:p>
    <w:p w14:paraId="48A125C5">
      <w:pPr>
        <w:spacing w:before="75" w:line="226" w:lineRule="auto"/>
        <w:ind w:left="266"/>
        <w:rPr>
          <w:rFonts w:hint="default" w:ascii="宋体" w:hAnsi="宋体" w:cs="宋体"/>
          <w:sz w:val="23"/>
          <w:szCs w:val="23"/>
        </w:rPr>
      </w:pPr>
      <w:r>
        <w:rPr>
          <w:rFonts w:hint="default" w:ascii="宋体" w:hAnsi="宋体" w:cs="宋体"/>
          <w:spacing w:val="8"/>
          <w:sz w:val="23"/>
          <w:szCs w:val="23"/>
        </w:rPr>
        <w:t>备注：提供第</w:t>
      </w:r>
      <w:r>
        <w:rPr>
          <w:rFonts w:hint="default" w:ascii="宋体" w:hAnsi="宋体" w:cs="宋体"/>
          <w:spacing w:val="5"/>
          <w:sz w:val="23"/>
          <w:szCs w:val="23"/>
        </w:rPr>
        <w:t>二</w:t>
      </w:r>
      <w:r>
        <w:rPr>
          <w:rFonts w:hint="default" w:ascii="宋体" w:hAnsi="宋体" w:cs="宋体"/>
          <w:spacing w:val="4"/>
          <w:sz w:val="23"/>
          <w:szCs w:val="23"/>
        </w:rPr>
        <w:t>章 磋商须知第 3.1 款供应商特定资格条件证明资料的复印件。</w:t>
      </w:r>
    </w:p>
    <w:p w14:paraId="467FFB4A">
      <w:pPr>
        <w:spacing w:line="256" w:lineRule="auto"/>
        <w:rPr>
          <w:rFonts w:hint="default"/>
          <w:sz w:val="21"/>
          <w:szCs w:val="21"/>
        </w:rPr>
      </w:pPr>
    </w:p>
    <w:p w14:paraId="08A2141E">
      <w:pPr>
        <w:spacing w:line="256" w:lineRule="auto"/>
        <w:rPr>
          <w:rFonts w:hint="default"/>
          <w:sz w:val="21"/>
          <w:szCs w:val="21"/>
        </w:rPr>
      </w:pPr>
    </w:p>
    <w:p w14:paraId="070D3607">
      <w:pPr>
        <w:spacing w:line="257" w:lineRule="auto"/>
        <w:rPr>
          <w:rFonts w:hint="default"/>
          <w:sz w:val="21"/>
          <w:szCs w:val="21"/>
        </w:rPr>
      </w:pPr>
    </w:p>
    <w:p w14:paraId="6BF708E9">
      <w:pPr>
        <w:spacing w:line="257" w:lineRule="auto"/>
        <w:rPr>
          <w:rFonts w:hint="default"/>
          <w:sz w:val="21"/>
          <w:szCs w:val="21"/>
        </w:rPr>
      </w:pPr>
    </w:p>
    <w:p w14:paraId="78E3F61A">
      <w:pPr>
        <w:spacing w:line="257" w:lineRule="auto"/>
        <w:rPr>
          <w:rFonts w:hint="default"/>
          <w:sz w:val="21"/>
          <w:szCs w:val="21"/>
        </w:rPr>
      </w:pPr>
    </w:p>
    <w:p w14:paraId="0A151E6F">
      <w:pPr>
        <w:spacing w:line="257" w:lineRule="auto"/>
        <w:rPr>
          <w:rFonts w:hint="default"/>
          <w:sz w:val="21"/>
          <w:szCs w:val="21"/>
        </w:rPr>
      </w:pPr>
    </w:p>
    <w:p w14:paraId="0E727DDD">
      <w:pPr>
        <w:spacing w:line="257" w:lineRule="auto"/>
        <w:rPr>
          <w:rFonts w:hint="default"/>
          <w:sz w:val="21"/>
          <w:szCs w:val="21"/>
        </w:rPr>
      </w:pPr>
    </w:p>
    <w:p w14:paraId="70344CDB">
      <w:pPr>
        <w:spacing w:before="75" w:line="225" w:lineRule="auto"/>
        <w:ind w:left="282"/>
        <w:rPr>
          <w:rFonts w:hint="default" w:ascii="宋体" w:hAnsi="宋体" w:cs="宋体"/>
          <w:sz w:val="23"/>
          <w:szCs w:val="23"/>
        </w:rPr>
      </w:pPr>
      <w:r>
        <w:rPr>
          <w:rFonts w:hint="default" w:ascii="宋体" w:hAnsi="宋体" w:cs="宋体"/>
          <w:spacing w:val="10"/>
          <w:sz w:val="23"/>
          <w:szCs w:val="23"/>
        </w:rPr>
        <w:t>附</w:t>
      </w:r>
      <w:r>
        <w:rPr>
          <w:rFonts w:hint="default" w:ascii="宋体" w:hAnsi="宋体" w:cs="宋体"/>
          <w:spacing w:val="5"/>
          <w:sz w:val="23"/>
          <w:szCs w:val="23"/>
        </w:rPr>
        <w:t>件 6 其他证明资料或说明</w:t>
      </w:r>
    </w:p>
    <w:p w14:paraId="3B2B5A1D">
      <w:pPr>
        <w:spacing w:line="287" w:lineRule="auto"/>
        <w:rPr>
          <w:rFonts w:hint="default"/>
          <w:sz w:val="21"/>
          <w:szCs w:val="21"/>
        </w:rPr>
      </w:pPr>
    </w:p>
    <w:p w14:paraId="170C4124">
      <w:pPr>
        <w:spacing w:line="287" w:lineRule="auto"/>
        <w:rPr>
          <w:rFonts w:hint="default"/>
          <w:sz w:val="21"/>
          <w:szCs w:val="21"/>
        </w:rPr>
      </w:pPr>
    </w:p>
    <w:p w14:paraId="77F4E20A">
      <w:pPr>
        <w:spacing w:before="75" w:line="227" w:lineRule="auto"/>
        <w:ind w:left="264"/>
        <w:rPr>
          <w:rFonts w:hint="default" w:ascii="宋体" w:hAnsi="宋体" w:cs="宋体"/>
          <w:sz w:val="23"/>
          <w:szCs w:val="23"/>
        </w:rPr>
      </w:pPr>
      <w:r>
        <w:rPr>
          <w:rFonts w:hint="default" w:ascii="宋体" w:hAnsi="宋体" w:cs="宋体"/>
          <w:spacing w:val="14"/>
          <w:sz w:val="23"/>
          <w:szCs w:val="23"/>
        </w:rPr>
        <w:t>提</w:t>
      </w:r>
      <w:r>
        <w:rPr>
          <w:rFonts w:hint="default" w:ascii="宋体" w:hAnsi="宋体" w:cs="宋体"/>
          <w:spacing w:val="9"/>
          <w:sz w:val="23"/>
          <w:szCs w:val="23"/>
        </w:rPr>
        <w:t>供磋商文件或评分标准需要提供的相关证明文件复印件。</w:t>
      </w:r>
    </w:p>
    <w:p w14:paraId="59CCF907">
      <w:pPr>
        <w:rPr>
          <w:rFonts w:hint="default"/>
          <w:sz w:val="21"/>
          <w:szCs w:val="21"/>
        </w:rPr>
        <w:sectPr>
          <w:footerReference r:id="rId37" w:type="default"/>
          <w:pgSz w:w="11906" w:h="16839"/>
          <w:pgMar w:top="400" w:right="1625" w:bottom="1259" w:left="1785" w:header="0" w:footer="1099" w:gutter="0"/>
          <w:lnNumType w:countBy="0" w:distance="360"/>
          <w:cols w:space="720" w:num="1"/>
        </w:sectPr>
      </w:pPr>
    </w:p>
    <w:p w14:paraId="2F7B9C84">
      <w:pPr>
        <w:spacing w:line="258" w:lineRule="auto"/>
        <w:rPr>
          <w:rFonts w:hint="default"/>
          <w:sz w:val="21"/>
          <w:szCs w:val="21"/>
        </w:rPr>
      </w:pPr>
    </w:p>
    <w:p w14:paraId="5D6CB8CB">
      <w:pPr>
        <w:spacing w:line="258" w:lineRule="auto"/>
        <w:rPr>
          <w:rFonts w:hint="default"/>
          <w:sz w:val="21"/>
          <w:szCs w:val="21"/>
        </w:rPr>
      </w:pPr>
    </w:p>
    <w:p w14:paraId="3341FC5D">
      <w:pPr>
        <w:spacing w:line="258" w:lineRule="auto"/>
        <w:rPr>
          <w:rFonts w:hint="default"/>
          <w:sz w:val="21"/>
          <w:szCs w:val="21"/>
        </w:rPr>
      </w:pPr>
    </w:p>
    <w:p w14:paraId="4B655C4E">
      <w:pPr>
        <w:spacing w:line="258" w:lineRule="auto"/>
        <w:rPr>
          <w:rFonts w:hint="default"/>
          <w:sz w:val="21"/>
          <w:szCs w:val="21"/>
        </w:rPr>
      </w:pPr>
    </w:p>
    <w:p w14:paraId="46BF5CB0">
      <w:pPr>
        <w:spacing w:line="258" w:lineRule="auto"/>
        <w:rPr>
          <w:rFonts w:hint="default"/>
          <w:sz w:val="21"/>
          <w:szCs w:val="21"/>
        </w:rPr>
      </w:pPr>
    </w:p>
    <w:p w14:paraId="1838A243">
      <w:pPr>
        <w:spacing w:before="101" w:line="228" w:lineRule="auto"/>
        <w:ind w:left="3781"/>
        <w:outlineLvl w:val="1"/>
        <w:rPr>
          <w:rFonts w:hint="default" w:ascii="宋体" w:hAnsi="宋体" w:cs="宋体"/>
          <w:sz w:val="31"/>
          <w:szCs w:val="31"/>
        </w:rPr>
      </w:pPr>
      <w:bookmarkStart w:id="34" w:name="_bookmark33"/>
      <w:bookmarkEnd w:id="34"/>
      <w:r>
        <w:rPr>
          <w:rFonts w:hint="default" w:ascii="宋体" w:hAnsi="宋体" w:cs="宋体"/>
          <w:spacing w:val="6"/>
          <w:sz w:val="31"/>
          <w:szCs w:val="31"/>
        </w:rPr>
        <w:t>四</w:t>
      </w:r>
      <w:r>
        <w:rPr>
          <w:rFonts w:hint="default" w:ascii="宋体" w:hAnsi="宋体" w:cs="宋体"/>
          <w:spacing w:val="4"/>
          <w:sz w:val="31"/>
          <w:szCs w:val="31"/>
        </w:rPr>
        <w:t>、</w:t>
      </w:r>
      <w:r>
        <w:rPr>
          <w:rFonts w:hint="default" w:ascii="宋体" w:hAnsi="宋体" w:cs="宋体"/>
          <w:spacing w:val="3"/>
          <w:sz w:val="31"/>
          <w:szCs w:val="31"/>
        </w:rPr>
        <w:t>项目方案</w:t>
      </w:r>
    </w:p>
    <w:p w14:paraId="30873263">
      <w:pPr>
        <w:spacing w:line="431" w:lineRule="auto"/>
        <w:rPr>
          <w:rFonts w:hint="default"/>
          <w:sz w:val="21"/>
          <w:szCs w:val="21"/>
        </w:rPr>
      </w:pPr>
    </w:p>
    <w:p w14:paraId="1D934F93">
      <w:pPr>
        <w:spacing w:before="75" w:line="382" w:lineRule="auto"/>
        <w:ind w:firstLine="480"/>
        <w:rPr>
          <w:rFonts w:hint="default" w:ascii="宋体" w:hAnsi="宋体" w:cs="宋体"/>
          <w:sz w:val="23"/>
          <w:szCs w:val="23"/>
        </w:rPr>
      </w:pPr>
      <w:r>
        <w:rPr>
          <w:rFonts w:hint="default" w:ascii="宋体" w:hAnsi="宋体" w:cs="宋体"/>
          <w:spacing w:val="4"/>
          <w:sz w:val="23"/>
          <w:szCs w:val="23"/>
        </w:rPr>
        <w:t>包括但不限于施工方案与技</w:t>
      </w:r>
      <w:r>
        <w:rPr>
          <w:rFonts w:hint="default" w:ascii="宋体" w:hAnsi="宋体" w:cs="宋体"/>
          <w:spacing w:val="3"/>
          <w:sz w:val="23"/>
          <w:szCs w:val="23"/>
        </w:rPr>
        <w:t>术</w:t>
      </w:r>
      <w:r>
        <w:rPr>
          <w:rFonts w:hint="default" w:ascii="宋体" w:hAnsi="宋体" w:cs="宋体"/>
          <w:spacing w:val="2"/>
          <w:sz w:val="23"/>
          <w:szCs w:val="23"/>
        </w:rPr>
        <w:t>措施、质量管理体系与措施、安全管理体系与措施、</w:t>
      </w:r>
      <w:r>
        <w:rPr>
          <w:rFonts w:hint="default" w:ascii="宋体" w:hAnsi="宋体" w:cs="宋体"/>
          <w:sz w:val="23"/>
          <w:szCs w:val="23"/>
        </w:rPr>
        <w:t xml:space="preserve"> </w:t>
      </w:r>
      <w:r>
        <w:rPr>
          <w:rFonts w:hint="default" w:ascii="宋体" w:hAnsi="宋体" w:cs="宋体"/>
          <w:spacing w:val="18"/>
          <w:sz w:val="23"/>
          <w:szCs w:val="23"/>
        </w:rPr>
        <w:t>环</w:t>
      </w:r>
      <w:r>
        <w:rPr>
          <w:rFonts w:hint="default" w:ascii="宋体" w:hAnsi="宋体" w:cs="宋体"/>
          <w:spacing w:val="12"/>
          <w:sz w:val="23"/>
          <w:szCs w:val="23"/>
        </w:rPr>
        <w:t>境</w:t>
      </w:r>
      <w:r>
        <w:rPr>
          <w:rFonts w:hint="default" w:ascii="宋体" w:hAnsi="宋体" w:cs="宋体"/>
          <w:spacing w:val="9"/>
          <w:sz w:val="23"/>
          <w:szCs w:val="23"/>
        </w:rPr>
        <w:t>保护管理体系与措施、工程进度计划与保证措施、售后维护方案等。</w:t>
      </w:r>
    </w:p>
    <w:p w14:paraId="48D94117">
      <w:pPr>
        <w:rPr>
          <w:rFonts w:hint="default"/>
          <w:sz w:val="21"/>
          <w:szCs w:val="21"/>
        </w:rPr>
        <w:sectPr>
          <w:footerReference r:id="rId38" w:type="default"/>
          <w:pgSz w:w="11906" w:h="16839"/>
          <w:pgMar w:top="400" w:right="1479" w:bottom="1259" w:left="1569" w:header="0" w:footer="1099" w:gutter="0"/>
          <w:lnNumType w:countBy="0" w:distance="360"/>
          <w:cols w:space="720" w:num="1"/>
        </w:sectPr>
      </w:pPr>
    </w:p>
    <w:p w14:paraId="009CDB61">
      <w:pPr>
        <w:spacing w:line="248" w:lineRule="auto"/>
        <w:rPr>
          <w:rFonts w:hint="default"/>
          <w:sz w:val="21"/>
          <w:szCs w:val="21"/>
        </w:rPr>
      </w:pPr>
    </w:p>
    <w:p w14:paraId="59669F25">
      <w:pPr>
        <w:spacing w:line="248" w:lineRule="auto"/>
        <w:rPr>
          <w:rFonts w:hint="default"/>
          <w:sz w:val="21"/>
          <w:szCs w:val="21"/>
        </w:rPr>
      </w:pPr>
    </w:p>
    <w:p w14:paraId="4F76E9C2">
      <w:pPr>
        <w:spacing w:line="248" w:lineRule="auto"/>
        <w:rPr>
          <w:rFonts w:hint="default"/>
          <w:sz w:val="21"/>
          <w:szCs w:val="21"/>
        </w:rPr>
      </w:pPr>
    </w:p>
    <w:p w14:paraId="7FC1A8FD">
      <w:pPr>
        <w:spacing w:line="249" w:lineRule="auto"/>
        <w:rPr>
          <w:rFonts w:hint="default"/>
          <w:sz w:val="21"/>
          <w:szCs w:val="21"/>
        </w:rPr>
      </w:pPr>
    </w:p>
    <w:p w14:paraId="5F5C27F6">
      <w:pPr>
        <w:spacing w:before="75" w:line="227" w:lineRule="auto"/>
        <w:ind w:left="643"/>
        <w:rPr>
          <w:rFonts w:hint="default" w:ascii="宋体" w:hAnsi="宋体" w:cs="宋体"/>
          <w:sz w:val="23"/>
          <w:szCs w:val="23"/>
        </w:rPr>
      </w:pPr>
      <w:r>
        <w:rPr>
          <w:rFonts w:hint="default" w:ascii="宋体" w:hAnsi="宋体" w:cs="宋体"/>
          <w:spacing w:val="-4"/>
          <w:sz w:val="23"/>
          <w:szCs w:val="23"/>
        </w:rPr>
        <w:t>附件 7-1</w:t>
      </w:r>
    </w:p>
    <w:p w14:paraId="4391CA88">
      <w:pPr>
        <w:spacing w:before="194" w:line="225" w:lineRule="auto"/>
        <w:ind w:left="3672"/>
        <w:rPr>
          <w:rFonts w:hint="default" w:ascii="宋体" w:hAnsi="宋体" w:cs="宋体"/>
          <w:sz w:val="29"/>
          <w:szCs w:val="29"/>
        </w:rPr>
      </w:pPr>
      <w:r>
        <w:rPr>
          <w:rFonts w:hint="default" w:ascii="宋体" w:hAnsi="宋体" w:cs="宋体"/>
          <w:spacing w:val="8"/>
          <w:sz w:val="29"/>
          <w:szCs w:val="29"/>
        </w:rPr>
        <w:t>主要人员简历</w:t>
      </w:r>
      <w:r>
        <w:rPr>
          <w:rFonts w:hint="default" w:ascii="宋体" w:hAnsi="宋体" w:cs="宋体"/>
          <w:spacing w:val="7"/>
          <w:sz w:val="29"/>
          <w:szCs w:val="29"/>
        </w:rPr>
        <w:t>表</w:t>
      </w:r>
    </w:p>
    <w:p w14:paraId="786E799A">
      <w:pPr>
        <w:rPr>
          <w:rFonts w:hint="default"/>
          <w:sz w:val="21"/>
          <w:szCs w:val="21"/>
        </w:rPr>
      </w:pPr>
    </w:p>
    <w:p w14:paraId="09DB6C8E">
      <w:pPr>
        <w:spacing w:line="112" w:lineRule="exact"/>
        <w:rPr>
          <w:rFonts w:hint="default"/>
          <w:sz w:val="21"/>
          <w:szCs w:val="21"/>
        </w:rPr>
      </w:pPr>
    </w:p>
    <w:tbl>
      <w:tblPr>
        <w:tblStyle w:val="16"/>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4"/>
        <w:gridCol w:w="771"/>
        <w:gridCol w:w="2466"/>
        <w:gridCol w:w="396"/>
        <w:gridCol w:w="1403"/>
        <w:gridCol w:w="540"/>
        <w:gridCol w:w="1676"/>
      </w:tblGrid>
      <w:tr w14:paraId="2E46B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2045"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21E687A9">
            <w:pPr>
              <w:spacing w:line="272" w:lineRule="auto"/>
              <w:rPr>
                <w:rFonts w:hint="default"/>
                <w:sz w:val="21"/>
                <w:szCs w:val="21"/>
              </w:rPr>
            </w:pPr>
          </w:p>
          <w:p w14:paraId="7BCB3894">
            <w:pPr>
              <w:spacing w:before="55" w:line="230" w:lineRule="auto"/>
              <w:ind w:left="1032"/>
              <w:rPr>
                <w:rFonts w:hint="default" w:ascii="宋体" w:hAnsi="宋体" w:cs="宋体"/>
                <w:sz w:val="17"/>
                <w:szCs w:val="17"/>
              </w:rPr>
            </w:pPr>
            <w:r>
              <w:rPr>
                <w:rFonts w:hint="default" w:ascii="宋体" w:hAnsi="宋体" w:cs="宋体"/>
                <w:spacing w:val="6"/>
                <w:sz w:val="17"/>
                <w:szCs w:val="17"/>
              </w:rPr>
              <w:t>姓名</w:t>
            </w:r>
          </w:p>
        </w:tc>
        <w:tc>
          <w:tcPr>
            <w:tcW w:w="2466"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F7E609E">
            <w:pPr>
              <w:rPr>
                <w:rFonts w:hint="default"/>
                <w:sz w:val="21"/>
                <w:szCs w:val="21"/>
              </w:rPr>
            </w:pPr>
          </w:p>
        </w:tc>
        <w:tc>
          <w:tcPr>
            <w:tcW w:w="2339"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518E6E6D">
            <w:pPr>
              <w:spacing w:line="271" w:lineRule="auto"/>
              <w:rPr>
                <w:rFonts w:hint="default"/>
                <w:sz w:val="21"/>
                <w:szCs w:val="21"/>
              </w:rPr>
            </w:pPr>
          </w:p>
          <w:p w14:paraId="6348D21B">
            <w:pPr>
              <w:spacing w:before="56" w:line="231" w:lineRule="auto"/>
              <w:ind w:left="1174"/>
              <w:rPr>
                <w:rFonts w:hint="default" w:ascii="宋体" w:hAnsi="宋体" w:cs="宋体"/>
                <w:sz w:val="17"/>
                <w:szCs w:val="17"/>
              </w:rPr>
            </w:pPr>
            <w:r>
              <w:rPr>
                <w:rFonts w:hint="default" w:ascii="宋体" w:hAnsi="宋体" w:cs="宋体"/>
                <w:spacing w:val="5"/>
                <w:sz w:val="17"/>
                <w:szCs w:val="17"/>
              </w:rPr>
              <w:t>性别</w:t>
            </w:r>
          </w:p>
        </w:tc>
        <w:tc>
          <w:tcPr>
            <w:tcW w:w="167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72B902A8">
            <w:pPr>
              <w:rPr>
                <w:rFonts w:hint="default"/>
                <w:sz w:val="21"/>
                <w:szCs w:val="21"/>
              </w:rPr>
            </w:pPr>
          </w:p>
        </w:tc>
      </w:tr>
      <w:tr w14:paraId="0248B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2045"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1CFF8491">
            <w:pPr>
              <w:spacing w:before="276" w:line="230" w:lineRule="auto"/>
              <w:ind w:left="1033"/>
              <w:rPr>
                <w:rFonts w:hint="default" w:ascii="宋体" w:hAnsi="宋体" w:cs="宋体"/>
                <w:sz w:val="17"/>
                <w:szCs w:val="17"/>
              </w:rPr>
            </w:pPr>
            <w:r>
              <w:rPr>
                <w:rFonts w:hint="default" w:ascii="宋体" w:hAnsi="宋体" w:cs="宋体"/>
                <w:spacing w:val="6"/>
                <w:sz w:val="17"/>
                <w:szCs w:val="17"/>
              </w:rPr>
              <w:t>职务</w:t>
            </w:r>
          </w:p>
        </w:tc>
        <w:tc>
          <w:tcPr>
            <w:tcW w:w="2466"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A3D7F3F">
            <w:pPr>
              <w:rPr>
                <w:rFonts w:hint="default"/>
                <w:sz w:val="21"/>
                <w:szCs w:val="21"/>
              </w:rPr>
            </w:pPr>
          </w:p>
        </w:tc>
        <w:tc>
          <w:tcPr>
            <w:tcW w:w="2339"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551DF45C">
            <w:pPr>
              <w:spacing w:before="276" w:line="232" w:lineRule="auto"/>
              <w:ind w:left="1173"/>
              <w:rPr>
                <w:rFonts w:hint="default" w:ascii="宋体" w:hAnsi="宋体" w:cs="宋体"/>
                <w:sz w:val="17"/>
                <w:szCs w:val="17"/>
              </w:rPr>
            </w:pPr>
            <w:r>
              <w:rPr>
                <w:rFonts w:hint="default" w:ascii="宋体" w:hAnsi="宋体" w:cs="宋体"/>
                <w:spacing w:val="6"/>
                <w:sz w:val="17"/>
                <w:szCs w:val="17"/>
              </w:rPr>
              <w:t>职称</w:t>
            </w:r>
          </w:p>
        </w:tc>
        <w:tc>
          <w:tcPr>
            <w:tcW w:w="167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2031B6A3">
            <w:pPr>
              <w:rPr>
                <w:rFonts w:hint="default"/>
                <w:sz w:val="21"/>
                <w:szCs w:val="21"/>
              </w:rPr>
            </w:pPr>
          </w:p>
        </w:tc>
      </w:tr>
      <w:tr w14:paraId="6E927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2045"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4F057B44">
            <w:pPr>
              <w:spacing w:before="281" w:line="230" w:lineRule="auto"/>
              <w:ind w:left="585"/>
              <w:rPr>
                <w:rFonts w:hint="default" w:ascii="宋体" w:hAnsi="宋体" w:cs="宋体"/>
                <w:sz w:val="17"/>
                <w:szCs w:val="17"/>
              </w:rPr>
            </w:pPr>
            <w:r>
              <w:rPr>
                <w:rFonts w:hint="default" w:ascii="宋体" w:hAnsi="宋体" w:cs="宋体"/>
                <w:spacing w:val="11"/>
                <w:sz w:val="17"/>
                <w:szCs w:val="17"/>
              </w:rPr>
              <w:t>毕</w:t>
            </w:r>
            <w:r>
              <w:rPr>
                <w:rFonts w:hint="default" w:ascii="宋体" w:hAnsi="宋体" w:cs="宋体"/>
                <w:spacing w:val="8"/>
                <w:sz w:val="17"/>
                <w:szCs w:val="17"/>
              </w:rPr>
              <w:t>业学校、专业</w:t>
            </w:r>
          </w:p>
        </w:tc>
        <w:tc>
          <w:tcPr>
            <w:tcW w:w="6481" w:type="dxa"/>
            <w:gridSpan w:val="5"/>
            <w:tcBorders>
              <w:top w:val="single" w:color="000000" w:sz="2" w:space="0"/>
              <w:left w:val="single" w:color="000000" w:sz="4" w:space="0"/>
              <w:bottom w:val="single" w:color="000000" w:sz="2" w:space="0"/>
              <w:right w:val="single" w:color="000000" w:sz="2" w:space="0"/>
              <w:tl2br w:val="nil"/>
              <w:tr2bl w:val="nil"/>
            </w:tcBorders>
            <w:noWrap w:val="0"/>
            <w:vAlign w:val="top"/>
          </w:tcPr>
          <w:p w14:paraId="1EED8500">
            <w:pPr>
              <w:rPr>
                <w:rFonts w:hint="default"/>
                <w:sz w:val="21"/>
                <w:szCs w:val="21"/>
              </w:rPr>
            </w:pPr>
          </w:p>
        </w:tc>
      </w:tr>
      <w:tr w14:paraId="55F3A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2045"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6D980D7F">
            <w:pPr>
              <w:spacing w:line="300" w:lineRule="auto"/>
              <w:rPr>
                <w:rFonts w:hint="default"/>
                <w:sz w:val="21"/>
                <w:szCs w:val="21"/>
              </w:rPr>
            </w:pPr>
          </w:p>
          <w:p w14:paraId="72640753">
            <w:pPr>
              <w:spacing w:before="55" w:line="230" w:lineRule="auto"/>
              <w:ind w:left="857"/>
              <w:rPr>
                <w:rFonts w:hint="default" w:ascii="宋体" w:hAnsi="宋体" w:cs="宋体"/>
                <w:sz w:val="17"/>
                <w:szCs w:val="17"/>
              </w:rPr>
            </w:pPr>
            <w:r>
              <w:rPr>
                <w:rFonts w:hint="default" w:ascii="宋体" w:hAnsi="宋体" w:cs="宋体"/>
                <w:spacing w:val="7"/>
                <w:sz w:val="17"/>
                <w:szCs w:val="17"/>
              </w:rPr>
              <w:t>身份证号</w:t>
            </w:r>
          </w:p>
        </w:tc>
        <w:tc>
          <w:tcPr>
            <w:tcW w:w="2466"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BDF18E0">
            <w:pPr>
              <w:rPr>
                <w:rFonts w:hint="default"/>
                <w:sz w:val="21"/>
                <w:szCs w:val="21"/>
              </w:rPr>
            </w:pPr>
          </w:p>
        </w:tc>
        <w:tc>
          <w:tcPr>
            <w:tcW w:w="2339"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4E1DFA5A">
            <w:pPr>
              <w:spacing w:line="300" w:lineRule="auto"/>
              <w:rPr>
                <w:rFonts w:hint="default"/>
                <w:sz w:val="21"/>
                <w:szCs w:val="21"/>
              </w:rPr>
            </w:pPr>
          </w:p>
          <w:p w14:paraId="5886DDB0">
            <w:pPr>
              <w:spacing w:before="55" w:line="229" w:lineRule="auto"/>
              <w:ind w:left="723"/>
              <w:rPr>
                <w:rFonts w:hint="default" w:ascii="宋体" w:hAnsi="宋体" w:cs="宋体"/>
                <w:sz w:val="17"/>
                <w:szCs w:val="17"/>
              </w:rPr>
            </w:pPr>
            <w:r>
              <w:rPr>
                <w:rFonts w:hint="default" w:ascii="宋体" w:hAnsi="宋体" w:cs="宋体"/>
                <w:spacing w:val="9"/>
                <w:sz w:val="17"/>
                <w:szCs w:val="17"/>
              </w:rPr>
              <w:t>拟在本合同任</w:t>
            </w:r>
            <w:r>
              <w:rPr>
                <w:rFonts w:hint="default" w:ascii="宋体" w:hAnsi="宋体" w:cs="宋体"/>
                <w:spacing w:val="8"/>
                <w:sz w:val="17"/>
                <w:szCs w:val="17"/>
              </w:rPr>
              <w:t>职</w:t>
            </w:r>
          </w:p>
        </w:tc>
        <w:tc>
          <w:tcPr>
            <w:tcW w:w="167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800E3C2">
            <w:pPr>
              <w:rPr>
                <w:rFonts w:hint="default"/>
                <w:sz w:val="21"/>
                <w:szCs w:val="21"/>
              </w:rPr>
            </w:pPr>
          </w:p>
        </w:tc>
      </w:tr>
      <w:tr w14:paraId="440098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2045"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02B91EA3">
            <w:pPr>
              <w:spacing w:line="300" w:lineRule="auto"/>
              <w:rPr>
                <w:rFonts w:hint="default"/>
                <w:sz w:val="21"/>
                <w:szCs w:val="21"/>
              </w:rPr>
            </w:pPr>
          </w:p>
          <w:p w14:paraId="6D9CEC4B">
            <w:pPr>
              <w:spacing w:before="55" w:line="229" w:lineRule="auto"/>
              <w:ind w:left="761"/>
              <w:rPr>
                <w:rFonts w:hint="default" w:ascii="宋体" w:hAnsi="宋体" w:cs="宋体"/>
                <w:sz w:val="17"/>
                <w:szCs w:val="17"/>
              </w:rPr>
            </w:pPr>
            <w:r>
              <w:rPr>
                <w:rFonts w:hint="default" w:ascii="宋体" w:hAnsi="宋体" w:cs="宋体"/>
                <w:spacing w:val="10"/>
                <w:sz w:val="17"/>
                <w:szCs w:val="17"/>
              </w:rPr>
              <w:t>执</w:t>
            </w:r>
            <w:r>
              <w:rPr>
                <w:rFonts w:hint="default" w:ascii="宋体" w:hAnsi="宋体" w:cs="宋体"/>
                <w:spacing w:val="8"/>
                <w:sz w:val="17"/>
                <w:szCs w:val="17"/>
              </w:rPr>
              <w:t>业资格证</w:t>
            </w:r>
          </w:p>
        </w:tc>
        <w:tc>
          <w:tcPr>
            <w:tcW w:w="2466"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46E6258">
            <w:pPr>
              <w:rPr>
                <w:rFonts w:hint="default"/>
                <w:sz w:val="21"/>
                <w:szCs w:val="21"/>
              </w:rPr>
            </w:pPr>
          </w:p>
        </w:tc>
        <w:tc>
          <w:tcPr>
            <w:tcW w:w="2339"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63D6F97B">
            <w:pPr>
              <w:spacing w:line="300" w:lineRule="auto"/>
              <w:rPr>
                <w:rFonts w:hint="default"/>
                <w:sz w:val="21"/>
                <w:szCs w:val="21"/>
              </w:rPr>
            </w:pPr>
          </w:p>
          <w:p w14:paraId="66961678">
            <w:pPr>
              <w:spacing w:before="55" w:line="229" w:lineRule="auto"/>
              <w:ind w:left="723"/>
              <w:rPr>
                <w:rFonts w:hint="default" w:ascii="宋体" w:hAnsi="宋体" w:cs="宋体"/>
                <w:sz w:val="17"/>
                <w:szCs w:val="17"/>
              </w:rPr>
            </w:pPr>
            <w:r>
              <w:rPr>
                <w:rFonts w:hint="default" w:ascii="宋体" w:hAnsi="宋体" w:cs="宋体"/>
                <w:spacing w:val="9"/>
                <w:sz w:val="17"/>
                <w:szCs w:val="17"/>
              </w:rPr>
              <w:t>执业资格证书</w:t>
            </w:r>
            <w:r>
              <w:rPr>
                <w:rFonts w:hint="default" w:ascii="宋体" w:hAnsi="宋体" w:cs="宋体"/>
                <w:spacing w:val="8"/>
                <w:sz w:val="17"/>
                <w:szCs w:val="17"/>
              </w:rPr>
              <w:t>号</w:t>
            </w:r>
          </w:p>
        </w:tc>
        <w:tc>
          <w:tcPr>
            <w:tcW w:w="167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49B50BC">
            <w:pPr>
              <w:rPr>
                <w:rFonts w:hint="default"/>
                <w:sz w:val="21"/>
                <w:szCs w:val="21"/>
              </w:rPr>
            </w:pPr>
          </w:p>
        </w:tc>
      </w:tr>
      <w:tr w14:paraId="382FC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8526" w:type="dxa"/>
            <w:gridSpan w:val="7"/>
            <w:tcBorders>
              <w:top w:val="single" w:color="000000" w:sz="2" w:space="0"/>
              <w:left w:val="single" w:color="000000" w:sz="2" w:space="0"/>
              <w:bottom w:val="single" w:color="000000" w:sz="2" w:space="0"/>
              <w:right w:val="single" w:color="000000" w:sz="2" w:space="0"/>
              <w:tl2br w:val="nil"/>
              <w:tr2bl w:val="nil"/>
            </w:tcBorders>
            <w:noWrap w:val="0"/>
            <w:vAlign w:val="top"/>
          </w:tcPr>
          <w:p w14:paraId="04D75B24">
            <w:pPr>
              <w:spacing w:before="221" w:line="230" w:lineRule="auto"/>
              <w:ind w:left="484"/>
              <w:rPr>
                <w:rFonts w:hint="default" w:ascii="宋体" w:hAnsi="宋体" w:cs="宋体"/>
                <w:sz w:val="17"/>
                <w:szCs w:val="17"/>
              </w:rPr>
            </w:pPr>
            <w:r>
              <w:rPr>
                <w:rFonts w:hint="default" w:ascii="宋体" w:hAnsi="宋体" w:cs="宋体"/>
                <w:spacing w:val="11"/>
                <w:sz w:val="17"/>
                <w:szCs w:val="17"/>
              </w:rPr>
              <w:t>近</w:t>
            </w:r>
            <w:r>
              <w:rPr>
                <w:rFonts w:hint="default" w:ascii="宋体" w:hAnsi="宋体" w:cs="宋体"/>
                <w:spacing w:val="9"/>
                <w:sz w:val="17"/>
                <w:szCs w:val="17"/>
              </w:rPr>
              <w:t>三年承担项目情况</w:t>
            </w:r>
          </w:p>
        </w:tc>
      </w:tr>
      <w:tr w14:paraId="07813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01759A6D">
            <w:pPr>
              <w:spacing w:before="224" w:line="232" w:lineRule="auto"/>
              <w:ind w:left="654"/>
              <w:rPr>
                <w:rFonts w:hint="default" w:ascii="宋体" w:hAnsi="宋体" w:cs="宋体"/>
                <w:sz w:val="17"/>
                <w:szCs w:val="17"/>
              </w:rPr>
            </w:pPr>
            <w:r>
              <w:rPr>
                <w:rFonts w:hint="default" w:ascii="宋体" w:hAnsi="宋体" w:cs="宋体"/>
                <w:spacing w:val="2"/>
                <w:sz w:val="17"/>
                <w:szCs w:val="17"/>
              </w:rPr>
              <w:t>时间</w:t>
            </w: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2B5AD367">
            <w:pPr>
              <w:spacing w:before="223" w:line="230" w:lineRule="auto"/>
              <w:ind w:left="1457"/>
              <w:rPr>
                <w:rFonts w:hint="default" w:ascii="宋体" w:hAnsi="宋体" w:cs="宋体"/>
                <w:sz w:val="17"/>
                <w:szCs w:val="17"/>
              </w:rPr>
            </w:pPr>
            <w:r>
              <w:rPr>
                <w:rFonts w:hint="default" w:ascii="宋体" w:hAnsi="宋体" w:cs="宋体"/>
                <w:spacing w:val="9"/>
                <w:sz w:val="17"/>
                <w:szCs w:val="17"/>
              </w:rPr>
              <w:t>类似项目名</w:t>
            </w:r>
            <w:r>
              <w:rPr>
                <w:rFonts w:hint="default" w:ascii="宋体" w:hAnsi="宋体" w:cs="宋体"/>
                <w:spacing w:val="7"/>
                <w:sz w:val="17"/>
                <w:szCs w:val="17"/>
              </w:rPr>
              <w:t>称</w:t>
            </w: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B4D69D4">
            <w:pPr>
              <w:spacing w:before="223" w:line="230" w:lineRule="auto"/>
              <w:ind w:left="525"/>
              <w:rPr>
                <w:rFonts w:hint="default" w:ascii="宋体" w:hAnsi="宋体" w:cs="宋体"/>
                <w:sz w:val="17"/>
                <w:szCs w:val="17"/>
              </w:rPr>
            </w:pPr>
            <w:r>
              <w:rPr>
                <w:rFonts w:hint="default" w:ascii="宋体" w:hAnsi="宋体" w:cs="宋体"/>
                <w:spacing w:val="8"/>
                <w:sz w:val="17"/>
                <w:szCs w:val="17"/>
              </w:rPr>
              <w:t>担任职务</w:t>
            </w: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3F105CD4">
            <w:pPr>
              <w:spacing w:before="223" w:line="230" w:lineRule="auto"/>
              <w:ind w:left="478"/>
              <w:rPr>
                <w:rFonts w:hint="default" w:ascii="宋体" w:hAnsi="宋体" w:cs="宋体"/>
                <w:sz w:val="17"/>
                <w:szCs w:val="17"/>
              </w:rPr>
            </w:pPr>
            <w:r>
              <w:rPr>
                <w:rFonts w:hint="default" w:ascii="宋体" w:hAnsi="宋体" w:cs="宋体"/>
                <w:spacing w:val="9"/>
                <w:sz w:val="17"/>
                <w:szCs w:val="17"/>
              </w:rPr>
              <w:t>项目单位名称及电</w:t>
            </w:r>
            <w:r>
              <w:rPr>
                <w:rFonts w:hint="default" w:ascii="宋体" w:hAnsi="宋体" w:cs="宋体"/>
                <w:spacing w:val="8"/>
                <w:sz w:val="17"/>
                <w:szCs w:val="17"/>
              </w:rPr>
              <w:t>话</w:t>
            </w:r>
          </w:p>
        </w:tc>
      </w:tr>
      <w:tr w14:paraId="6E58A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AA04DDD">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62879810">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F1F6215">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48BCEA19">
            <w:pPr>
              <w:rPr>
                <w:rFonts w:hint="default"/>
                <w:sz w:val="21"/>
                <w:szCs w:val="21"/>
              </w:rPr>
            </w:pPr>
          </w:p>
        </w:tc>
      </w:tr>
      <w:tr w14:paraId="711B0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B48EC7E">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47C737F0">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4BBF7FD">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7C6EB12F">
            <w:pPr>
              <w:rPr>
                <w:rFonts w:hint="default"/>
                <w:sz w:val="21"/>
                <w:szCs w:val="21"/>
              </w:rPr>
            </w:pPr>
          </w:p>
        </w:tc>
      </w:tr>
      <w:tr w14:paraId="038BE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1BA1CC2">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38C39DF8">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F1B4F8B">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2C09EA51">
            <w:pPr>
              <w:rPr>
                <w:rFonts w:hint="default"/>
                <w:sz w:val="21"/>
                <w:szCs w:val="21"/>
              </w:rPr>
            </w:pPr>
          </w:p>
        </w:tc>
      </w:tr>
      <w:tr w14:paraId="74520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7F4B858D">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247D6550">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A773CA7">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3E103FF3">
            <w:pPr>
              <w:rPr>
                <w:rFonts w:hint="default"/>
                <w:sz w:val="21"/>
                <w:szCs w:val="21"/>
              </w:rPr>
            </w:pPr>
          </w:p>
        </w:tc>
      </w:tr>
      <w:tr w14:paraId="337AD9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5A25304">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685DC867">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5D418DD">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35856CF5">
            <w:pPr>
              <w:rPr>
                <w:rFonts w:hint="default"/>
                <w:sz w:val="21"/>
                <w:szCs w:val="21"/>
              </w:rPr>
            </w:pPr>
          </w:p>
        </w:tc>
      </w:tr>
      <w:tr w14:paraId="607FA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5C7D2554">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157FEFA9">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CF02976">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22A57D12">
            <w:pPr>
              <w:rPr>
                <w:rFonts w:hint="default"/>
                <w:sz w:val="21"/>
                <w:szCs w:val="21"/>
              </w:rPr>
            </w:pPr>
          </w:p>
        </w:tc>
      </w:tr>
      <w:tr w14:paraId="141DEE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7D38DEB">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43CC3B1F">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C9035C6">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6E97D2DC">
            <w:pPr>
              <w:rPr>
                <w:rFonts w:hint="default"/>
                <w:sz w:val="21"/>
                <w:szCs w:val="21"/>
              </w:rPr>
            </w:pPr>
          </w:p>
        </w:tc>
      </w:tr>
      <w:tr w14:paraId="032AC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1B2094A2">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7395C505">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9AB9F84">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0833E4E3">
            <w:pPr>
              <w:rPr>
                <w:rFonts w:hint="default"/>
                <w:sz w:val="21"/>
                <w:szCs w:val="21"/>
              </w:rPr>
            </w:pPr>
          </w:p>
        </w:tc>
      </w:tr>
      <w:tr w14:paraId="4A1E8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27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6D01D75">
            <w:pPr>
              <w:rPr>
                <w:rFonts w:hint="default"/>
                <w:sz w:val="21"/>
                <w:szCs w:val="21"/>
              </w:rPr>
            </w:pPr>
          </w:p>
        </w:tc>
        <w:tc>
          <w:tcPr>
            <w:tcW w:w="3633" w:type="dxa"/>
            <w:gridSpan w:val="3"/>
            <w:tcBorders>
              <w:top w:val="single" w:color="000000" w:sz="2" w:space="0"/>
              <w:left w:val="single" w:color="000000" w:sz="4" w:space="0"/>
              <w:bottom w:val="single" w:color="000000" w:sz="2" w:space="0"/>
              <w:right w:val="single" w:color="000000" w:sz="4" w:space="0"/>
              <w:tl2br w:val="nil"/>
              <w:tr2bl w:val="nil"/>
            </w:tcBorders>
            <w:noWrap w:val="0"/>
            <w:vAlign w:val="top"/>
          </w:tcPr>
          <w:p w14:paraId="48C8449D">
            <w:pPr>
              <w:rPr>
                <w:rFonts w:hint="default"/>
                <w:sz w:val="21"/>
                <w:szCs w:val="21"/>
              </w:rPr>
            </w:pPr>
          </w:p>
        </w:tc>
        <w:tc>
          <w:tcPr>
            <w:tcW w:w="140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EF1E91B">
            <w:pPr>
              <w:rPr>
                <w:rFonts w:hint="default"/>
                <w:sz w:val="21"/>
                <w:szCs w:val="21"/>
              </w:rPr>
            </w:pPr>
          </w:p>
        </w:tc>
        <w:tc>
          <w:tcPr>
            <w:tcW w:w="2216" w:type="dxa"/>
            <w:gridSpan w:val="2"/>
            <w:tcBorders>
              <w:top w:val="single" w:color="000000" w:sz="2" w:space="0"/>
              <w:left w:val="single" w:color="000000" w:sz="4" w:space="0"/>
              <w:bottom w:val="single" w:color="000000" w:sz="2" w:space="0"/>
              <w:right w:val="single" w:color="000000" w:sz="2" w:space="0"/>
              <w:tl2br w:val="nil"/>
              <w:tr2bl w:val="nil"/>
            </w:tcBorders>
            <w:noWrap w:val="0"/>
            <w:vAlign w:val="top"/>
          </w:tcPr>
          <w:p w14:paraId="5C676163">
            <w:pPr>
              <w:rPr>
                <w:rFonts w:hint="default"/>
                <w:sz w:val="21"/>
                <w:szCs w:val="21"/>
              </w:rPr>
            </w:pPr>
          </w:p>
        </w:tc>
      </w:tr>
    </w:tbl>
    <w:p w14:paraId="74304041">
      <w:pPr>
        <w:spacing w:line="249" w:lineRule="auto"/>
        <w:rPr>
          <w:rFonts w:hint="default"/>
          <w:sz w:val="21"/>
          <w:szCs w:val="21"/>
        </w:rPr>
      </w:pPr>
    </w:p>
    <w:p w14:paraId="53DA578E">
      <w:pPr>
        <w:spacing w:line="249" w:lineRule="auto"/>
        <w:rPr>
          <w:rFonts w:hint="default"/>
          <w:sz w:val="21"/>
          <w:szCs w:val="21"/>
        </w:rPr>
      </w:pPr>
    </w:p>
    <w:p w14:paraId="4BB82872">
      <w:pPr>
        <w:spacing w:line="249" w:lineRule="auto"/>
        <w:rPr>
          <w:rFonts w:hint="default"/>
          <w:sz w:val="21"/>
          <w:szCs w:val="21"/>
        </w:rPr>
      </w:pPr>
    </w:p>
    <w:p w14:paraId="72F7EC31">
      <w:pPr>
        <w:spacing w:line="250" w:lineRule="auto"/>
        <w:rPr>
          <w:rFonts w:hint="default"/>
          <w:sz w:val="21"/>
          <w:szCs w:val="21"/>
        </w:rPr>
      </w:pPr>
    </w:p>
    <w:p w14:paraId="7079A8D3">
      <w:pPr>
        <w:spacing w:line="250" w:lineRule="auto"/>
        <w:rPr>
          <w:rFonts w:hint="default"/>
          <w:sz w:val="21"/>
          <w:szCs w:val="21"/>
        </w:rPr>
      </w:pPr>
    </w:p>
    <w:p w14:paraId="38BDDB2E">
      <w:pPr>
        <w:spacing w:before="75" w:line="227" w:lineRule="auto"/>
        <w:ind w:left="504"/>
        <w:rPr>
          <w:rFonts w:hint="default" w:ascii="宋体" w:hAnsi="宋体" w:cs="宋体"/>
          <w:sz w:val="23"/>
          <w:szCs w:val="23"/>
        </w:rPr>
      </w:pPr>
      <w:r>
        <w:rPr>
          <w:rFonts w:hint="default" w:ascii="宋体" w:hAnsi="宋体" w:cs="宋体"/>
          <w:spacing w:val="10"/>
          <w:sz w:val="23"/>
          <w:szCs w:val="23"/>
        </w:rPr>
        <w:t>供</w:t>
      </w:r>
      <w:r>
        <w:rPr>
          <w:rFonts w:hint="default" w:ascii="宋体" w:hAnsi="宋体" w:cs="宋体"/>
          <w:spacing w:val="6"/>
          <w:sz w:val="23"/>
          <w:szCs w:val="23"/>
        </w:rPr>
        <w:t>应商名称：</w:t>
      </w:r>
    </w:p>
    <w:p w14:paraId="30FF4991">
      <w:pPr>
        <w:spacing w:before="182" w:line="224" w:lineRule="auto"/>
        <w:ind w:left="505"/>
        <w:rPr>
          <w:rFonts w:hint="default" w:ascii="宋体" w:hAnsi="宋体" w:cs="宋体"/>
          <w:sz w:val="23"/>
          <w:szCs w:val="23"/>
        </w:rPr>
      </w:pPr>
      <w:r>
        <w:rPr>
          <w:rFonts w:hint="default" w:ascii="宋体" w:hAnsi="宋体" w:cs="宋体"/>
          <w:spacing w:val="16"/>
          <w:sz w:val="23"/>
          <w:szCs w:val="23"/>
        </w:rPr>
        <w:t>法</w:t>
      </w:r>
      <w:r>
        <w:rPr>
          <w:rFonts w:hint="default" w:ascii="宋体" w:hAnsi="宋体" w:cs="宋体"/>
          <w:spacing w:val="10"/>
          <w:sz w:val="23"/>
          <w:szCs w:val="23"/>
        </w:rPr>
        <w:t>定</w:t>
      </w:r>
      <w:r>
        <w:rPr>
          <w:rFonts w:hint="default" w:ascii="宋体" w:hAnsi="宋体" w:cs="宋体"/>
          <w:spacing w:val="8"/>
          <w:sz w:val="23"/>
          <w:szCs w:val="23"/>
        </w:rPr>
        <w:t>代表人或其委托代理人(签字)：_</w:t>
      </w:r>
    </w:p>
    <w:p w14:paraId="5CD51946">
      <w:pPr>
        <w:spacing w:before="238" w:line="227" w:lineRule="auto"/>
        <w:ind w:left="546"/>
        <w:outlineLvl w:val="1"/>
        <w:rPr>
          <w:rFonts w:hint="default" w:ascii="宋体" w:hAnsi="宋体" w:cs="宋体"/>
          <w:sz w:val="23"/>
          <w:szCs w:val="23"/>
        </w:rPr>
      </w:pPr>
      <w:r>
        <w:rPr>
          <w:rFonts w:hint="default" w:ascii="宋体" w:hAnsi="宋体" w:cs="宋体"/>
          <w:spacing w:val="-4"/>
          <w:sz w:val="23"/>
          <w:szCs w:val="23"/>
        </w:rPr>
        <w:t xml:space="preserve">日期： </w:t>
      </w:r>
      <w:r>
        <w:rPr>
          <w:rFonts w:hint="default" w:ascii="宋体" w:hAnsi="宋体" w:cs="宋体"/>
          <w:spacing w:val="-3"/>
          <w:sz w:val="23"/>
          <w:szCs w:val="23"/>
        </w:rPr>
        <w:t xml:space="preserve"> </w:t>
      </w:r>
      <w:r>
        <w:rPr>
          <w:rFonts w:hint="default" w:ascii="宋体" w:hAnsi="宋体" w:cs="宋体"/>
          <w:spacing w:val="-2"/>
          <w:sz w:val="23"/>
          <w:szCs w:val="23"/>
        </w:rPr>
        <w:t xml:space="preserve"> 年  月  日</w:t>
      </w:r>
    </w:p>
    <w:p w14:paraId="20283022">
      <w:pPr>
        <w:rPr>
          <w:rFonts w:hint="default"/>
          <w:sz w:val="21"/>
          <w:szCs w:val="21"/>
        </w:rPr>
        <w:sectPr>
          <w:footerReference r:id="rId39" w:type="default"/>
          <w:pgSz w:w="11906" w:h="16839"/>
          <w:pgMar w:top="400" w:right="1785" w:bottom="1259" w:left="1544" w:header="0" w:footer="1099" w:gutter="0"/>
          <w:lnNumType w:countBy="0" w:distance="360"/>
          <w:cols w:space="720" w:num="1"/>
        </w:sectPr>
      </w:pPr>
    </w:p>
    <w:p w14:paraId="11534F7B">
      <w:pPr>
        <w:spacing w:line="246" w:lineRule="auto"/>
        <w:rPr>
          <w:rFonts w:hint="default"/>
          <w:sz w:val="21"/>
          <w:szCs w:val="21"/>
        </w:rPr>
      </w:pPr>
    </w:p>
    <w:p w14:paraId="2B8ADD7C">
      <w:pPr>
        <w:spacing w:line="246" w:lineRule="auto"/>
        <w:rPr>
          <w:rFonts w:hint="default"/>
          <w:sz w:val="21"/>
          <w:szCs w:val="21"/>
        </w:rPr>
      </w:pPr>
    </w:p>
    <w:p w14:paraId="1C32741C">
      <w:pPr>
        <w:spacing w:line="246" w:lineRule="auto"/>
        <w:rPr>
          <w:rFonts w:hint="default"/>
          <w:sz w:val="21"/>
          <w:szCs w:val="21"/>
        </w:rPr>
      </w:pPr>
    </w:p>
    <w:p w14:paraId="7907AEAF">
      <w:pPr>
        <w:spacing w:line="247" w:lineRule="auto"/>
        <w:rPr>
          <w:rFonts w:hint="default"/>
          <w:sz w:val="21"/>
          <w:szCs w:val="21"/>
        </w:rPr>
      </w:pPr>
    </w:p>
    <w:p w14:paraId="0BEFA647">
      <w:pPr>
        <w:spacing w:before="94" w:line="236" w:lineRule="auto"/>
        <w:ind w:left="2819"/>
        <w:rPr>
          <w:rFonts w:hint="default" w:ascii="宋体" w:hAnsi="宋体" w:cs="宋体"/>
          <w:sz w:val="29"/>
          <w:szCs w:val="29"/>
        </w:rPr>
      </w:pPr>
      <w:bookmarkStart w:id="35" w:name="_bookmark34"/>
      <w:bookmarkEnd w:id="35"/>
      <w:r>
        <w:rPr>
          <w:rFonts w:hint="default" w:ascii="宋体" w:hAnsi="宋体" w:cs="宋体"/>
          <w:spacing w:val="11"/>
          <w:sz w:val="29"/>
          <w:szCs w:val="29"/>
        </w:rPr>
        <w:t>五</w:t>
      </w:r>
      <w:r>
        <w:rPr>
          <w:rFonts w:hint="default" w:ascii="宋体" w:hAnsi="宋体" w:cs="宋体"/>
          <w:spacing w:val="9"/>
          <w:sz w:val="29"/>
          <w:szCs w:val="29"/>
        </w:rPr>
        <w:t>、技术/商务响应与偏离表</w:t>
      </w:r>
    </w:p>
    <w:p w14:paraId="59251B46">
      <w:pPr>
        <w:rPr>
          <w:rFonts w:hint="default"/>
          <w:sz w:val="21"/>
          <w:szCs w:val="21"/>
        </w:rPr>
      </w:pPr>
    </w:p>
    <w:p w14:paraId="58FC2ADC">
      <w:pPr>
        <w:rPr>
          <w:rFonts w:hint="default"/>
          <w:sz w:val="21"/>
          <w:szCs w:val="21"/>
        </w:rPr>
      </w:pPr>
    </w:p>
    <w:p w14:paraId="7FF4F093">
      <w:pPr>
        <w:spacing w:line="150" w:lineRule="exact"/>
        <w:rPr>
          <w:rFonts w:hint="default"/>
          <w:sz w:val="21"/>
          <w:szCs w:val="21"/>
        </w:rPr>
      </w:pPr>
    </w:p>
    <w:tbl>
      <w:tblPr>
        <w:tblStyle w:val="16"/>
        <w:tblW w:w="87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8"/>
        <w:gridCol w:w="1684"/>
        <w:gridCol w:w="1947"/>
        <w:gridCol w:w="2598"/>
        <w:gridCol w:w="1213"/>
        <w:gridCol w:w="675"/>
      </w:tblGrid>
      <w:tr w14:paraId="7EFCA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64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7890459">
            <w:pPr>
              <w:spacing w:before="94" w:line="222" w:lineRule="auto"/>
              <w:ind w:left="45"/>
              <w:rPr>
                <w:rFonts w:hint="default" w:ascii="宋体" w:hAnsi="宋体" w:cs="宋体"/>
                <w:sz w:val="22"/>
                <w:szCs w:val="22"/>
              </w:rPr>
            </w:pPr>
            <w:r>
              <w:rPr>
                <w:rFonts w:hint="default" w:ascii="宋体" w:hAnsi="宋体" w:cs="宋体"/>
                <w:spacing w:val="-3"/>
                <w:sz w:val="22"/>
                <w:szCs w:val="22"/>
              </w:rPr>
              <w:t>序号</w:t>
            </w:r>
          </w:p>
        </w:tc>
        <w:tc>
          <w:tcPr>
            <w:tcW w:w="1684"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C3B32DA">
            <w:pPr>
              <w:spacing w:before="95" w:line="220" w:lineRule="auto"/>
              <w:ind w:left="28"/>
              <w:rPr>
                <w:rFonts w:hint="default" w:ascii="宋体" w:hAnsi="宋体" w:cs="宋体"/>
                <w:sz w:val="22"/>
                <w:szCs w:val="22"/>
              </w:rPr>
            </w:pPr>
            <w:r>
              <w:rPr>
                <w:rFonts w:hint="default" w:ascii="宋体" w:hAnsi="宋体" w:cs="宋体"/>
                <w:spacing w:val="-1"/>
                <w:sz w:val="22"/>
                <w:szCs w:val="22"/>
              </w:rPr>
              <w:t>磋商文件条目号</w:t>
            </w:r>
          </w:p>
        </w:tc>
        <w:tc>
          <w:tcPr>
            <w:tcW w:w="194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5F5FEB2">
            <w:pPr>
              <w:spacing w:before="95" w:line="219" w:lineRule="auto"/>
              <w:ind w:left="29"/>
              <w:rPr>
                <w:rFonts w:hint="default" w:ascii="宋体" w:hAnsi="宋体" w:cs="宋体"/>
                <w:sz w:val="22"/>
                <w:szCs w:val="22"/>
              </w:rPr>
            </w:pPr>
            <w:r>
              <w:rPr>
                <w:rFonts w:hint="default" w:ascii="宋体" w:hAnsi="宋体" w:cs="宋体"/>
                <w:spacing w:val="-1"/>
                <w:sz w:val="22"/>
                <w:szCs w:val="22"/>
              </w:rPr>
              <w:t>采购规格/商</w:t>
            </w:r>
            <w:r>
              <w:rPr>
                <w:rFonts w:hint="default" w:ascii="宋体" w:hAnsi="宋体" w:cs="宋体"/>
                <w:sz w:val="22"/>
                <w:szCs w:val="22"/>
              </w:rPr>
              <w:t>务条款</w:t>
            </w:r>
          </w:p>
        </w:tc>
        <w:tc>
          <w:tcPr>
            <w:tcW w:w="259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1A8C40B">
            <w:pPr>
              <w:spacing w:before="95" w:line="220" w:lineRule="auto"/>
              <w:ind w:left="43"/>
              <w:rPr>
                <w:rFonts w:hint="default" w:ascii="宋体" w:hAnsi="宋体" w:cs="宋体"/>
                <w:sz w:val="22"/>
                <w:szCs w:val="22"/>
              </w:rPr>
            </w:pPr>
            <w:r>
              <w:rPr>
                <w:rFonts w:hint="default" w:ascii="宋体" w:hAnsi="宋体" w:cs="宋体"/>
                <w:spacing w:val="-2"/>
                <w:sz w:val="22"/>
                <w:szCs w:val="22"/>
              </w:rPr>
              <w:t>响应文件的规格/商</w:t>
            </w:r>
            <w:r>
              <w:rPr>
                <w:rFonts w:hint="default" w:ascii="宋体" w:hAnsi="宋体" w:cs="宋体"/>
                <w:spacing w:val="-1"/>
                <w:sz w:val="22"/>
                <w:szCs w:val="22"/>
              </w:rPr>
              <w:t>务条款</w:t>
            </w:r>
          </w:p>
        </w:tc>
        <w:tc>
          <w:tcPr>
            <w:tcW w:w="121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D37035D">
            <w:pPr>
              <w:spacing w:before="95" w:line="220" w:lineRule="auto"/>
              <w:ind w:left="44"/>
              <w:rPr>
                <w:rFonts w:hint="default" w:ascii="宋体" w:hAnsi="宋体" w:cs="宋体"/>
                <w:sz w:val="22"/>
                <w:szCs w:val="22"/>
              </w:rPr>
            </w:pPr>
            <w:r>
              <w:rPr>
                <w:rFonts w:hint="default" w:ascii="宋体" w:hAnsi="宋体" w:cs="宋体"/>
                <w:spacing w:val="-6"/>
                <w:sz w:val="22"/>
                <w:szCs w:val="22"/>
              </w:rPr>
              <w:t>响</w:t>
            </w:r>
            <w:r>
              <w:rPr>
                <w:rFonts w:hint="default" w:ascii="宋体" w:hAnsi="宋体" w:cs="宋体"/>
                <w:spacing w:val="-4"/>
                <w:sz w:val="22"/>
                <w:szCs w:val="22"/>
              </w:rPr>
              <w:t>应</w:t>
            </w:r>
            <w:r>
              <w:rPr>
                <w:rFonts w:hint="default" w:ascii="宋体" w:hAnsi="宋体" w:cs="宋体"/>
                <w:spacing w:val="-3"/>
                <w:sz w:val="22"/>
                <w:szCs w:val="22"/>
              </w:rPr>
              <w:t>与偏离</w:t>
            </w:r>
          </w:p>
        </w:tc>
        <w:tc>
          <w:tcPr>
            <w:tcW w:w="6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7BD2975">
            <w:pPr>
              <w:spacing w:before="95" w:line="220" w:lineRule="auto"/>
              <w:ind w:left="37"/>
              <w:rPr>
                <w:rFonts w:hint="default" w:ascii="宋体" w:hAnsi="宋体" w:cs="宋体"/>
                <w:sz w:val="22"/>
                <w:szCs w:val="22"/>
              </w:rPr>
            </w:pPr>
            <w:r>
              <w:rPr>
                <w:rFonts w:hint="default" w:ascii="宋体" w:hAnsi="宋体" w:cs="宋体"/>
                <w:spacing w:val="-6"/>
                <w:sz w:val="22"/>
                <w:szCs w:val="22"/>
              </w:rPr>
              <w:t>说</w:t>
            </w:r>
            <w:r>
              <w:rPr>
                <w:rFonts w:hint="default" w:ascii="宋体" w:hAnsi="宋体" w:cs="宋体"/>
                <w:spacing w:val="-4"/>
                <w:sz w:val="22"/>
                <w:szCs w:val="22"/>
              </w:rPr>
              <w:t>明</w:t>
            </w:r>
          </w:p>
        </w:tc>
      </w:tr>
      <w:tr w14:paraId="284BE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64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C7DF779">
            <w:pPr>
              <w:rPr>
                <w:rFonts w:hint="default"/>
                <w:sz w:val="21"/>
                <w:szCs w:val="21"/>
              </w:rPr>
            </w:pPr>
          </w:p>
        </w:tc>
        <w:tc>
          <w:tcPr>
            <w:tcW w:w="1684"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F510449">
            <w:pPr>
              <w:rPr>
                <w:rFonts w:hint="default"/>
                <w:sz w:val="21"/>
                <w:szCs w:val="21"/>
              </w:rPr>
            </w:pPr>
          </w:p>
        </w:tc>
        <w:tc>
          <w:tcPr>
            <w:tcW w:w="194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EDA06CB">
            <w:pPr>
              <w:rPr>
                <w:rFonts w:hint="default"/>
                <w:sz w:val="21"/>
                <w:szCs w:val="21"/>
              </w:rPr>
            </w:pPr>
          </w:p>
        </w:tc>
        <w:tc>
          <w:tcPr>
            <w:tcW w:w="259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49B3750">
            <w:pPr>
              <w:rPr>
                <w:rFonts w:hint="default"/>
                <w:sz w:val="21"/>
                <w:szCs w:val="21"/>
              </w:rPr>
            </w:pPr>
          </w:p>
        </w:tc>
        <w:tc>
          <w:tcPr>
            <w:tcW w:w="121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CCBE4DC">
            <w:pPr>
              <w:rPr>
                <w:rFonts w:hint="default"/>
                <w:sz w:val="21"/>
                <w:szCs w:val="21"/>
              </w:rPr>
            </w:pPr>
          </w:p>
        </w:tc>
        <w:tc>
          <w:tcPr>
            <w:tcW w:w="6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0F0D15F">
            <w:pPr>
              <w:rPr>
                <w:rFonts w:hint="default"/>
                <w:sz w:val="21"/>
                <w:szCs w:val="21"/>
              </w:rPr>
            </w:pPr>
          </w:p>
        </w:tc>
      </w:tr>
      <w:tr w14:paraId="006230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64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4376DD9">
            <w:pPr>
              <w:rPr>
                <w:rFonts w:hint="default"/>
                <w:sz w:val="21"/>
                <w:szCs w:val="21"/>
              </w:rPr>
            </w:pPr>
          </w:p>
        </w:tc>
        <w:tc>
          <w:tcPr>
            <w:tcW w:w="1684"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F44966D">
            <w:pPr>
              <w:rPr>
                <w:rFonts w:hint="default"/>
                <w:sz w:val="21"/>
                <w:szCs w:val="21"/>
              </w:rPr>
            </w:pPr>
          </w:p>
        </w:tc>
        <w:tc>
          <w:tcPr>
            <w:tcW w:w="194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7DE44C6">
            <w:pPr>
              <w:rPr>
                <w:rFonts w:hint="default"/>
                <w:sz w:val="21"/>
                <w:szCs w:val="21"/>
              </w:rPr>
            </w:pPr>
          </w:p>
        </w:tc>
        <w:tc>
          <w:tcPr>
            <w:tcW w:w="259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6815955">
            <w:pPr>
              <w:rPr>
                <w:rFonts w:hint="default"/>
                <w:sz w:val="21"/>
                <w:szCs w:val="21"/>
              </w:rPr>
            </w:pPr>
          </w:p>
        </w:tc>
        <w:tc>
          <w:tcPr>
            <w:tcW w:w="121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DEE7FA5">
            <w:pPr>
              <w:rPr>
                <w:rFonts w:hint="default"/>
                <w:sz w:val="21"/>
                <w:szCs w:val="21"/>
              </w:rPr>
            </w:pPr>
          </w:p>
        </w:tc>
        <w:tc>
          <w:tcPr>
            <w:tcW w:w="6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4C33BA8">
            <w:pPr>
              <w:rPr>
                <w:rFonts w:hint="default"/>
                <w:sz w:val="21"/>
                <w:szCs w:val="21"/>
              </w:rPr>
            </w:pPr>
          </w:p>
        </w:tc>
      </w:tr>
      <w:tr w14:paraId="6774E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64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6351CA7">
            <w:pPr>
              <w:rPr>
                <w:rFonts w:hint="default"/>
                <w:sz w:val="21"/>
                <w:szCs w:val="21"/>
              </w:rPr>
            </w:pPr>
          </w:p>
        </w:tc>
        <w:tc>
          <w:tcPr>
            <w:tcW w:w="1684"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24E5D4A">
            <w:pPr>
              <w:rPr>
                <w:rFonts w:hint="default"/>
                <w:sz w:val="21"/>
                <w:szCs w:val="21"/>
              </w:rPr>
            </w:pPr>
          </w:p>
        </w:tc>
        <w:tc>
          <w:tcPr>
            <w:tcW w:w="194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C7190D4">
            <w:pPr>
              <w:rPr>
                <w:rFonts w:hint="default"/>
                <w:sz w:val="21"/>
                <w:szCs w:val="21"/>
              </w:rPr>
            </w:pPr>
          </w:p>
        </w:tc>
        <w:tc>
          <w:tcPr>
            <w:tcW w:w="259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546C827">
            <w:pPr>
              <w:rPr>
                <w:rFonts w:hint="default"/>
                <w:sz w:val="21"/>
                <w:szCs w:val="21"/>
              </w:rPr>
            </w:pPr>
          </w:p>
        </w:tc>
        <w:tc>
          <w:tcPr>
            <w:tcW w:w="121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F2E2E3C">
            <w:pPr>
              <w:rPr>
                <w:rFonts w:hint="default"/>
                <w:sz w:val="21"/>
                <w:szCs w:val="21"/>
              </w:rPr>
            </w:pPr>
          </w:p>
        </w:tc>
        <w:tc>
          <w:tcPr>
            <w:tcW w:w="6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3FB1E06">
            <w:pPr>
              <w:rPr>
                <w:rFonts w:hint="default"/>
                <w:sz w:val="21"/>
                <w:szCs w:val="21"/>
              </w:rPr>
            </w:pPr>
          </w:p>
        </w:tc>
      </w:tr>
      <w:tr w14:paraId="19D1B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64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74C6513C">
            <w:pPr>
              <w:rPr>
                <w:rFonts w:hint="default"/>
                <w:sz w:val="21"/>
                <w:szCs w:val="21"/>
              </w:rPr>
            </w:pPr>
          </w:p>
        </w:tc>
        <w:tc>
          <w:tcPr>
            <w:tcW w:w="1684"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0F74856">
            <w:pPr>
              <w:rPr>
                <w:rFonts w:hint="default"/>
                <w:sz w:val="21"/>
                <w:szCs w:val="21"/>
              </w:rPr>
            </w:pPr>
          </w:p>
        </w:tc>
        <w:tc>
          <w:tcPr>
            <w:tcW w:w="194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AB1DE0A">
            <w:pPr>
              <w:rPr>
                <w:rFonts w:hint="default"/>
                <w:sz w:val="21"/>
                <w:szCs w:val="21"/>
              </w:rPr>
            </w:pPr>
          </w:p>
        </w:tc>
        <w:tc>
          <w:tcPr>
            <w:tcW w:w="259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04574CE">
            <w:pPr>
              <w:rPr>
                <w:rFonts w:hint="default"/>
                <w:sz w:val="21"/>
                <w:szCs w:val="21"/>
              </w:rPr>
            </w:pPr>
          </w:p>
        </w:tc>
        <w:tc>
          <w:tcPr>
            <w:tcW w:w="121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614B16A">
            <w:pPr>
              <w:rPr>
                <w:rFonts w:hint="default"/>
                <w:sz w:val="21"/>
                <w:szCs w:val="21"/>
              </w:rPr>
            </w:pPr>
          </w:p>
        </w:tc>
        <w:tc>
          <w:tcPr>
            <w:tcW w:w="6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DF37DE5">
            <w:pPr>
              <w:rPr>
                <w:rFonts w:hint="default"/>
                <w:sz w:val="21"/>
                <w:szCs w:val="21"/>
              </w:rPr>
            </w:pPr>
          </w:p>
        </w:tc>
      </w:tr>
      <w:tr w14:paraId="53CF0E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64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745F095C">
            <w:pPr>
              <w:rPr>
                <w:rFonts w:hint="default"/>
                <w:sz w:val="21"/>
                <w:szCs w:val="21"/>
              </w:rPr>
            </w:pPr>
          </w:p>
        </w:tc>
        <w:tc>
          <w:tcPr>
            <w:tcW w:w="1684"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3EF1AD5">
            <w:pPr>
              <w:rPr>
                <w:rFonts w:hint="default"/>
                <w:sz w:val="21"/>
                <w:szCs w:val="21"/>
              </w:rPr>
            </w:pPr>
          </w:p>
        </w:tc>
        <w:tc>
          <w:tcPr>
            <w:tcW w:w="194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7E7858E">
            <w:pPr>
              <w:rPr>
                <w:rFonts w:hint="default"/>
                <w:sz w:val="21"/>
                <w:szCs w:val="21"/>
              </w:rPr>
            </w:pPr>
          </w:p>
        </w:tc>
        <w:tc>
          <w:tcPr>
            <w:tcW w:w="2598"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1104D57">
            <w:pPr>
              <w:rPr>
                <w:rFonts w:hint="default"/>
                <w:sz w:val="21"/>
                <w:szCs w:val="21"/>
              </w:rPr>
            </w:pPr>
          </w:p>
        </w:tc>
        <w:tc>
          <w:tcPr>
            <w:tcW w:w="121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695E7D0">
            <w:pPr>
              <w:rPr>
                <w:rFonts w:hint="default"/>
                <w:sz w:val="21"/>
                <w:szCs w:val="21"/>
              </w:rPr>
            </w:pPr>
          </w:p>
        </w:tc>
        <w:tc>
          <w:tcPr>
            <w:tcW w:w="675"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23421DC">
            <w:pPr>
              <w:rPr>
                <w:rFonts w:hint="default"/>
                <w:sz w:val="21"/>
                <w:szCs w:val="21"/>
              </w:rPr>
            </w:pPr>
          </w:p>
        </w:tc>
      </w:tr>
    </w:tbl>
    <w:p w14:paraId="4AEA5160">
      <w:pPr>
        <w:spacing w:before="36" w:line="227" w:lineRule="auto"/>
        <w:ind w:left="381"/>
        <w:rPr>
          <w:rFonts w:hint="default" w:ascii="宋体" w:hAnsi="宋体" w:cs="宋体"/>
          <w:sz w:val="23"/>
          <w:szCs w:val="23"/>
        </w:rPr>
      </w:pPr>
      <w:r>
        <w:rPr>
          <w:rFonts w:hint="default" w:ascii="宋体" w:hAnsi="宋体" w:cs="宋体"/>
          <w:spacing w:val="9"/>
          <w:sz w:val="23"/>
          <w:szCs w:val="23"/>
        </w:rPr>
        <w:t>说明：1、“响应与偏离”应注明“响应”或“偏离”</w:t>
      </w:r>
      <w:r>
        <w:rPr>
          <w:rFonts w:hint="default" w:ascii="宋体" w:hAnsi="宋体" w:cs="宋体"/>
          <w:spacing w:val="6"/>
          <w:sz w:val="23"/>
          <w:szCs w:val="23"/>
        </w:rPr>
        <w:t>。</w:t>
      </w:r>
    </w:p>
    <w:p w14:paraId="79148DD3">
      <w:pPr>
        <w:spacing w:before="184" w:line="311" w:lineRule="exact"/>
        <w:ind w:left="484"/>
        <w:rPr>
          <w:rFonts w:hint="default" w:ascii="宋体" w:hAnsi="宋体" w:cs="宋体"/>
          <w:sz w:val="23"/>
          <w:szCs w:val="23"/>
        </w:rPr>
      </w:pPr>
      <w:r>
        <w:rPr>
          <w:rFonts w:hint="default" w:ascii="宋体" w:hAnsi="宋体" w:cs="宋体"/>
          <w:spacing w:val="9"/>
          <w:position w:val="1"/>
          <w:sz w:val="23"/>
          <w:szCs w:val="23"/>
        </w:rPr>
        <w:t>2、属磋商文件规定可能变动的内容在“说明”栏中注明</w:t>
      </w:r>
      <w:r>
        <w:rPr>
          <w:rFonts w:hint="default" w:ascii="宋体" w:hAnsi="宋体" w:cs="宋体"/>
          <w:spacing w:val="7"/>
          <w:position w:val="1"/>
          <w:sz w:val="23"/>
          <w:szCs w:val="23"/>
        </w:rPr>
        <w:t>。</w:t>
      </w:r>
    </w:p>
    <w:p w14:paraId="0DCB6C45">
      <w:pPr>
        <w:spacing w:line="252" w:lineRule="auto"/>
        <w:rPr>
          <w:rFonts w:hint="default"/>
          <w:sz w:val="21"/>
          <w:szCs w:val="21"/>
        </w:rPr>
      </w:pPr>
    </w:p>
    <w:p w14:paraId="5B7707C3">
      <w:pPr>
        <w:spacing w:line="252" w:lineRule="auto"/>
        <w:rPr>
          <w:rFonts w:hint="default"/>
          <w:sz w:val="21"/>
          <w:szCs w:val="21"/>
        </w:rPr>
      </w:pPr>
    </w:p>
    <w:p w14:paraId="45F3539C">
      <w:pPr>
        <w:spacing w:line="252" w:lineRule="auto"/>
        <w:rPr>
          <w:rFonts w:hint="default"/>
          <w:sz w:val="21"/>
          <w:szCs w:val="21"/>
        </w:rPr>
      </w:pPr>
    </w:p>
    <w:p w14:paraId="53B1FFF4">
      <w:pPr>
        <w:spacing w:line="252" w:lineRule="auto"/>
        <w:rPr>
          <w:rFonts w:hint="default"/>
          <w:sz w:val="21"/>
          <w:szCs w:val="21"/>
        </w:rPr>
      </w:pPr>
    </w:p>
    <w:p w14:paraId="4275C641">
      <w:pPr>
        <w:spacing w:line="252" w:lineRule="auto"/>
        <w:rPr>
          <w:rFonts w:hint="default"/>
          <w:sz w:val="21"/>
          <w:szCs w:val="21"/>
        </w:rPr>
      </w:pPr>
    </w:p>
    <w:p w14:paraId="12FD4621">
      <w:pPr>
        <w:spacing w:line="252" w:lineRule="auto"/>
        <w:rPr>
          <w:rFonts w:hint="default"/>
          <w:sz w:val="21"/>
          <w:szCs w:val="21"/>
        </w:rPr>
      </w:pPr>
    </w:p>
    <w:p w14:paraId="0C089AB6">
      <w:pPr>
        <w:spacing w:line="252" w:lineRule="auto"/>
        <w:rPr>
          <w:rFonts w:hint="default"/>
          <w:sz w:val="21"/>
          <w:szCs w:val="21"/>
        </w:rPr>
      </w:pPr>
    </w:p>
    <w:p w14:paraId="4C6DD8CE">
      <w:pPr>
        <w:spacing w:line="252" w:lineRule="auto"/>
        <w:rPr>
          <w:rFonts w:hint="default"/>
          <w:sz w:val="21"/>
          <w:szCs w:val="21"/>
        </w:rPr>
      </w:pPr>
    </w:p>
    <w:p w14:paraId="4958731C">
      <w:pPr>
        <w:spacing w:line="252" w:lineRule="auto"/>
        <w:rPr>
          <w:rFonts w:hint="default"/>
          <w:sz w:val="21"/>
          <w:szCs w:val="21"/>
        </w:rPr>
      </w:pPr>
    </w:p>
    <w:p w14:paraId="0B355792">
      <w:pPr>
        <w:spacing w:line="252" w:lineRule="auto"/>
        <w:rPr>
          <w:rFonts w:hint="default"/>
          <w:sz w:val="21"/>
          <w:szCs w:val="21"/>
        </w:rPr>
      </w:pPr>
    </w:p>
    <w:p w14:paraId="119449AB">
      <w:pPr>
        <w:spacing w:line="252" w:lineRule="auto"/>
        <w:rPr>
          <w:rFonts w:hint="default"/>
          <w:sz w:val="21"/>
          <w:szCs w:val="21"/>
        </w:rPr>
      </w:pPr>
    </w:p>
    <w:p w14:paraId="6C92A5F8">
      <w:pPr>
        <w:spacing w:line="252" w:lineRule="auto"/>
        <w:rPr>
          <w:rFonts w:hint="default"/>
          <w:sz w:val="21"/>
          <w:szCs w:val="21"/>
        </w:rPr>
      </w:pPr>
    </w:p>
    <w:p w14:paraId="3AC9BBDC">
      <w:pPr>
        <w:spacing w:line="252" w:lineRule="auto"/>
        <w:rPr>
          <w:rFonts w:hint="default"/>
          <w:sz w:val="21"/>
          <w:szCs w:val="21"/>
        </w:rPr>
      </w:pPr>
    </w:p>
    <w:p w14:paraId="705B89C0">
      <w:pPr>
        <w:spacing w:before="65" w:line="227" w:lineRule="auto"/>
        <w:ind w:left="420"/>
        <w:rPr>
          <w:rFonts w:hint="default" w:ascii="宋体" w:hAnsi="宋体" w:cs="宋体"/>
          <w:sz w:val="20"/>
          <w:szCs w:val="20"/>
        </w:rPr>
      </w:pPr>
      <w:r>
        <w:rPr>
          <w:rFonts w:hint="default" w:ascii="宋体" w:hAnsi="宋体" w:cs="宋体"/>
          <w:spacing w:val="7"/>
          <w:sz w:val="20"/>
          <w:szCs w:val="20"/>
        </w:rPr>
        <w:t>供应商名称</w:t>
      </w:r>
      <w:r>
        <w:rPr>
          <w:rFonts w:hint="default" w:ascii="宋体" w:hAnsi="宋体" w:cs="宋体"/>
          <w:spacing w:val="5"/>
          <w:sz w:val="20"/>
          <w:szCs w:val="20"/>
        </w:rPr>
        <w:t>：</w:t>
      </w:r>
    </w:p>
    <w:p w14:paraId="08FA1E21">
      <w:pPr>
        <w:spacing w:before="167" w:line="224" w:lineRule="auto"/>
        <w:ind w:left="482"/>
        <w:rPr>
          <w:rFonts w:hint="default" w:ascii="宋体" w:hAnsi="宋体" w:cs="宋体"/>
          <w:sz w:val="23"/>
          <w:szCs w:val="23"/>
        </w:rPr>
      </w:pPr>
      <w:r>
        <w:rPr>
          <w:rFonts w:hint="default" w:ascii="宋体" w:hAnsi="宋体" w:cs="宋体"/>
          <w:spacing w:val="11"/>
          <w:sz w:val="23"/>
          <w:szCs w:val="23"/>
        </w:rPr>
        <w:t>法</w:t>
      </w:r>
      <w:r>
        <w:rPr>
          <w:rFonts w:hint="default" w:ascii="宋体" w:hAnsi="宋体" w:cs="宋体"/>
          <w:spacing w:val="8"/>
          <w:sz w:val="23"/>
          <w:szCs w:val="23"/>
        </w:rPr>
        <w:t>定代表人或其委托代理人(签字)：</w:t>
      </w:r>
    </w:p>
    <w:p w14:paraId="1BF5D603">
      <w:pPr>
        <w:spacing w:before="187" w:line="227" w:lineRule="auto"/>
        <w:ind w:left="523"/>
        <w:rPr>
          <w:rFonts w:hint="default" w:ascii="宋体" w:hAnsi="宋体" w:cs="宋体"/>
          <w:sz w:val="23"/>
          <w:szCs w:val="23"/>
        </w:rPr>
      </w:pPr>
      <w:r>
        <w:rPr>
          <w:rFonts w:hint="default" w:ascii="宋体" w:hAnsi="宋体" w:cs="宋体"/>
          <w:spacing w:val="1"/>
          <w:sz w:val="23"/>
          <w:szCs w:val="23"/>
        </w:rPr>
        <w:t xml:space="preserve">日          期：  </w:t>
      </w:r>
      <w:r>
        <w:rPr>
          <w:rFonts w:hint="default" w:ascii="宋体" w:hAnsi="宋体" w:cs="宋体"/>
          <w:sz w:val="23"/>
          <w:szCs w:val="23"/>
        </w:rPr>
        <w:t xml:space="preserve"> 年  月  日</w:t>
      </w:r>
    </w:p>
    <w:p w14:paraId="71884F4C">
      <w:pPr>
        <w:rPr>
          <w:rFonts w:hint="default"/>
          <w:sz w:val="21"/>
          <w:szCs w:val="21"/>
        </w:rPr>
        <w:sectPr>
          <w:footerReference r:id="rId40" w:type="default"/>
          <w:pgSz w:w="11906" w:h="16839"/>
          <w:pgMar w:top="400" w:right="1567" w:bottom="1259" w:left="1567" w:header="0" w:footer="1099" w:gutter="0"/>
          <w:lnNumType w:countBy="0" w:distance="360"/>
          <w:cols w:space="720" w:num="1"/>
        </w:sectPr>
      </w:pPr>
    </w:p>
    <w:p w14:paraId="5B2F757F">
      <w:pPr>
        <w:spacing w:line="246" w:lineRule="auto"/>
        <w:rPr>
          <w:rFonts w:hint="default"/>
          <w:sz w:val="21"/>
          <w:szCs w:val="21"/>
        </w:rPr>
      </w:pPr>
    </w:p>
    <w:p w14:paraId="3415E51A">
      <w:pPr>
        <w:spacing w:line="246" w:lineRule="auto"/>
        <w:rPr>
          <w:rFonts w:hint="default"/>
          <w:sz w:val="21"/>
          <w:szCs w:val="21"/>
        </w:rPr>
      </w:pPr>
    </w:p>
    <w:p w14:paraId="24CE3A3F">
      <w:pPr>
        <w:spacing w:line="246" w:lineRule="auto"/>
        <w:rPr>
          <w:rFonts w:hint="default"/>
          <w:sz w:val="21"/>
          <w:szCs w:val="21"/>
        </w:rPr>
      </w:pPr>
    </w:p>
    <w:p w14:paraId="610CA6EA">
      <w:pPr>
        <w:spacing w:line="247" w:lineRule="auto"/>
        <w:rPr>
          <w:rFonts w:hint="default"/>
          <w:sz w:val="21"/>
          <w:szCs w:val="21"/>
        </w:rPr>
      </w:pPr>
    </w:p>
    <w:p w14:paraId="52538FC8">
      <w:pPr>
        <w:spacing w:before="94" w:line="230" w:lineRule="auto"/>
        <w:ind w:left="2140"/>
        <w:outlineLvl w:val="1"/>
        <w:rPr>
          <w:rFonts w:hint="default" w:ascii="宋体" w:hAnsi="宋体" w:cs="宋体"/>
          <w:sz w:val="29"/>
          <w:szCs w:val="29"/>
        </w:rPr>
      </w:pPr>
      <w:bookmarkStart w:id="36" w:name="_bookmark35"/>
      <w:bookmarkEnd w:id="36"/>
      <w:r>
        <w:rPr>
          <w:rFonts w:hint="default" w:ascii="宋体" w:hAnsi="宋体" w:cs="宋体"/>
          <w:spacing w:val="15"/>
          <w:sz w:val="29"/>
          <w:szCs w:val="29"/>
        </w:rPr>
        <w:t>六</w:t>
      </w:r>
      <w:r>
        <w:rPr>
          <w:rFonts w:hint="default" w:ascii="宋体" w:hAnsi="宋体" w:cs="宋体"/>
          <w:spacing w:val="10"/>
          <w:sz w:val="29"/>
          <w:szCs w:val="29"/>
        </w:rPr>
        <w:t>、提供享受政府采购政策的证明材料</w:t>
      </w:r>
    </w:p>
    <w:p w14:paraId="7875361C">
      <w:pPr>
        <w:spacing w:line="243" w:lineRule="auto"/>
        <w:rPr>
          <w:rFonts w:hint="default"/>
          <w:sz w:val="21"/>
          <w:szCs w:val="21"/>
        </w:rPr>
      </w:pPr>
    </w:p>
    <w:p w14:paraId="6A03610A">
      <w:pPr>
        <w:spacing w:line="243" w:lineRule="auto"/>
        <w:rPr>
          <w:rFonts w:hint="default"/>
          <w:sz w:val="21"/>
          <w:szCs w:val="21"/>
        </w:rPr>
      </w:pPr>
    </w:p>
    <w:p w14:paraId="6548D7A2">
      <w:pPr>
        <w:spacing w:line="243" w:lineRule="auto"/>
        <w:rPr>
          <w:rFonts w:hint="default"/>
          <w:sz w:val="21"/>
          <w:szCs w:val="21"/>
        </w:rPr>
      </w:pPr>
    </w:p>
    <w:p w14:paraId="68C07642">
      <w:pPr>
        <w:spacing w:line="244" w:lineRule="auto"/>
        <w:rPr>
          <w:rFonts w:hint="default"/>
          <w:sz w:val="21"/>
          <w:szCs w:val="21"/>
        </w:rPr>
      </w:pPr>
    </w:p>
    <w:p w14:paraId="6F80DB72">
      <w:pPr>
        <w:spacing w:before="75" w:line="227" w:lineRule="auto"/>
        <w:ind w:left="500"/>
        <w:rPr>
          <w:rFonts w:hint="default" w:ascii="宋体" w:hAnsi="宋体" w:cs="宋体"/>
          <w:sz w:val="22"/>
          <w:szCs w:val="22"/>
        </w:rPr>
      </w:pPr>
      <w:r>
        <w:rPr>
          <w:rFonts w:hint="default" w:ascii="宋体" w:hAnsi="宋体" w:cs="宋体"/>
          <w:spacing w:val="1"/>
          <w:sz w:val="23"/>
          <w:szCs w:val="23"/>
        </w:rPr>
        <w:t>附</w:t>
      </w:r>
      <w:r>
        <w:rPr>
          <w:rFonts w:hint="default" w:ascii="宋体" w:hAnsi="宋体" w:cs="宋体"/>
          <w:sz w:val="23"/>
          <w:szCs w:val="23"/>
        </w:rPr>
        <w:t xml:space="preserve">件 8-1         </w:t>
      </w:r>
      <w:r>
        <w:rPr>
          <w:rFonts w:hint="default" w:ascii="宋体" w:hAnsi="宋体" w:cs="宋体"/>
          <w:sz w:val="22"/>
          <w:szCs w:val="22"/>
        </w:rPr>
        <w:t>湖南省政府采购供应商资格承诺函</w:t>
      </w:r>
    </w:p>
    <w:p w14:paraId="05F614E8">
      <w:pPr>
        <w:spacing w:line="393" w:lineRule="auto"/>
        <w:rPr>
          <w:rFonts w:hint="default"/>
          <w:sz w:val="21"/>
          <w:szCs w:val="21"/>
        </w:rPr>
      </w:pPr>
    </w:p>
    <w:p w14:paraId="59F7ADBD">
      <w:pPr>
        <w:spacing w:before="75" w:line="250" w:lineRule="auto"/>
        <w:ind w:firstLine="722"/>
        <w:rPr>
          <w:rFonts w:hint="default" w:ascii="宋体" w:hAnsi="宋体" w:cs="宋体"/>
          <w:sz w:val="23"/>
          <w:szCs w:val="23"/>
        </w:rPr>
      </w:pPr>
      <w:r>
        <w:rPr>
          <w:rFonts w:hint="default" w:ascii="宋体" w:hAnsi="宋体" w:cs="宋体"/>
          <w:spacing w:val="7"/>
          <w:sz w:val="23"/>
          <w:szCs w:val="23"/>
        </w:rPr>
        <w:t>本公司独立承担民事责任、具有良好的商业信誉和健全的财务会计制度、依</w:t>
      </w:r>
      <w:r>
        <w:rPr>
          <w:rFonts w:hint="default" w:ascii="宋体" w:hAnsi="宋体" w:cs="宋体"/>
          <w:spacing w:val="5"/>
          <w:sz w:val="23"/>
          <w:szCs w:val="23"/>
        </w:rPr>
        <w:t>法</w:t>
      </w:r>
      <w:r>
        <w:rPr>
          <w:rFonts w:hint="default" w:ascii="宋体" w:hAnsi="宋体" w:cs="宋体"/>
          <w:sz w:val="23"/>
          <w:szCs w:val="23"/>
        </w:rPr>
        <w:t xml:space="preserve"> </w:t>
      </w:r>
      <w:r>
        <w:rPr>
          <w:rFonts w:hint="default" w:ascii="宋体" w:hAnsi="宋体" w:cs="宋体"/>
          <w:spacing w:val="14"/>
          <w:sz w:val="23"/>
          <w:szCs w:val="23"/>
        </w:rPr>
        <w:t>缴</w:t>
      </w:r>
      <w:r>
        <w:rPr>
          <w:rFonts w:hint="default" w:ascii="宋体" w:hAnsi="宋体" w:cs="宋体"/>
          <w:spacing w:val="9"/>
          <w:sz w:val="23"/>
          <w:szCs w:val="23"/>
        </w:rPr>
        <w:t>纳</w:t>
      </w:r>
      <w:r>
        <w:rPr>
          <w:rFonts w:hint="default" w:ascii="宋体" w:hAnsi="宋体" w:cs="宋体"/>
          <w:spacing w:val="7"/>
          <w:sz w:val="23"/>
          <w:szCs w:val="23"/>
        </w:rPr>
        <w:t>税收和社会保障资金，在前三年的经营活动中无重大违法记录，未列入严重失信</w:t>
      </w:r>
      <w:r>
        <w:rPr>
          <w:rFonts w:hint="default" w:ascii="宋体" w:hAnsi="宋体" w:cs="宋体"/>
          <w:sz w:val="23"/>
          <w:szCs w:val="23"/>
        </w:rPr>
        <w:t xml:space="preserve"> </w:t>
      </w:r>
      <w:r>
        <w:rPr>
          <w:rFonts w:hint="default" w:ascii="宋体" w:hAnsi="宋体" w:cs="宋体"/>
          <w:spacing w:val="13"/>
          <w:sz w:val="23"/>
          <w:szCs w:val="23"/>
        </w:rPr>
        <w:t>行</w:t>
      </w:r>
      <w:r>
        <w:rPr>
          <w:rFonts w:hint="default" w:ascii="宋体" w:hAnsi="宋体" w:cs="宋体"/>
          <w:spacing w:val="9"/>
          <w:sz w:val="23"/>
          <w:szCs w:val="23"/>
        </w:rPr>
        <w:t>为名单，符合政府采购供应商的基本资格要求。</w:t>
      </w:r>
    </w:p>
    <w:p w14:paraId="04BAAF9E">
      <w:pPr>
        <w:spacing w:before="2" w:line="264" w:lineRule="auto"/>
        <w:ind w:firstLine="2"/>
        <w:rPr>
          <w:rFonts w:hint="default" w:ascii="宋体" w:hAnsi="宋体" w:cs="宋体"/>
          <w:sz w:val="23"/>
          <w:szCs w:val="23"/>
        </w:rPr>
      </w:pPr>
      <w:r>
        <w:rPr>
          <w:rFonts w:hint="default" w:ascii="宋体" w:hAnsi="宋体" w:cs="宋体"/>
          <w:spacing w:val="6"/>
          <w:sz w:val="23"/>
          <w:szCs w:val="23"/>
        </w:rPr>
        <w:t>按照《政府采购</w:t>
      </w:r>
      <w:r>
        <w:rPr>
          <w:rFonts w:hint="default" w:ascii="宋体" w:hAnsi="宋体" w:cs="宋体"/>
          <w:spacing w:val="3"/>
          <w:sz w:val="23"/>
          <w:szCs w:val="23"/>
        </w:rPr>
        <w:t>促进中小企业发展管理办法》  (财库〔2020〕46号) ，本公司企业规</w:t>
      </w:r>
      <w:r>
        <w:rPr>
          <w:rFonts w:hint="default" w:ascii="宋体" w:hAnsi="宋体" w:cs="宋体"/>
          <w:sz w:val="23"/>
          <w:szCs w:val="23"/>
        </w:rPr>
        <w:t xml:space="preserve"> </w:t>
      </w:r>
      <w:r>
        <w:rPr>
          <w:rFonts w:hint="default" w:ascii="宋体" w:hAnsi="宋体" w:cs="宋体"/>
          <w:spacing w:val="15"/>
          <w:sz w:val="23"/>
          <w:szCs w:val="23"/>
        </w:rPr>
        <w:t>模</w:t>
      </w:r>
      <w:r>
        <w:rPr>
          <w:rFonts w:hint="default" w:ascii="宋体" w:hAnsi="宋体" w:cs="宋体"/>
          <w:spacing w:val="9"/>
          <w:sz w:val="23"/>
          <w:szCs w:val="23"/>
        </w:rPr>
        <w:t>为：大型□中型□小型□微型□</w:t>
      </w:r>
    </w:p>
    <w:p w14:paraId="5FDF555B">
      <w:pPr>
        <w:spacing w:before="272" w:line="259" w:lineRule="auto"/>
        <w:ind w:left="2" w:firstLine="743"/>
        <w:rPr>
          <w:rFonts w:hint="default" w:ascii="宋体" w:hAnsi="宋体" w:cs="宋体"/>
          <w:sz w:val="23"/>
          <w:szCs w:val="23"/>
        </w:rPr>
      </w:pPr>
      <w:r>
        <w:rPr>
          <w:rFonts w:hint="default" w:ascii="宋体" w:hAnsi="宋体" w:cs="宋体"/>
          <w:spacing w:val="12"/>
          <w:sz w:val="23"/>
          <w:szCs w:val="23"/>
        </w:rPr>
        <w:t>□</w:t>
      </w:r>
      <w:r>
        <w:rPr>
          <w:rFonts w:hint="default" w:ascii="宋体" w:hAnsi="宋体" w:cs="宋体"/>
          <w:spacing w:val="8"/>
          <w:sz w:val="23"/>
          <w:szCs w:val="23"/>
        </w:rPr>
        <w:t>本</w:t>
      </w:r>
      <w:r>
        <w:rPr>
          <w:rFonts w:hint="default" w:ascii="宋体" w:hAnsi="宋体" w:cs="宋体"/>
          <w:spacing w:val="6"/>
          <w:sz w:val="23"/>
          <w:szCs w:val="23"/>
        </w:rPr>
        <w:t>公司自愿入驻湖南省政府采购电子卖场，遵守《湖南省政府采购电子卖场</w:t>
      </w:r>
      <w:r>
        <w:rPr>
          <w:rFonts w:hint="default" w:ascii="宋体" w:hAnsi="宋体" w:cs="宋体"/>
          <w:sz w:val="23"/>
          <w:szCs w:val="23"/>
        </w:rPr>
        <w:t xml:space="preserve"> </w:t>
      </w:r>
      <w:r>
        <w:rPr>
          <w:rFonts w:hint="default" w:ascii="宋体" w:hAnsi="宋体" w:cs="宋体"/>
          <w:spacing w:val="6"/>
          <w:sz w:val="23"/>
          <w:szCs w:val="23"/>
        </w:rPr>
        <w:t xml:space="preserve">管理办法》  </w:t>
      </w:r>
      <w:r>
        <w:rPr>
          <w:rFonts w:hint="default" w:ascii="宋体" w:hAnsi="宋体" w:cs="宋体"/>
          <w:spacing w:val="4"/>
          <w:sz w:val="23"/>
          <w:szCs w:val="23"/>
        </w:rPr>
        <w:t>(</w:t>
      </w:r>
      <w:r>
        <w:rPr>
          <w:rFonts w:hint="default" w:ascii="宋体" w:hAnsi="宋体" w:cs="宋体"/>
          <w:spacing w:val="3"/>
          <w:sz w:val="23"/>
          <w:szCs w:val="23"/>
        </w:rPr>
        <w:t>湘财购〔2019〕27号) ，如违反承诺，同意金融机构将增信保证划缴国</w:t>
      </w:r>
      <w:r>
        <w:rPr>
          <w:rFonts w:hint="default" w:ascii="宋体" w:hAnsi="宋体" w:cs="宋体"/>
          <w:sz w:val="23"/>
          <w:szCs w:val="23"/>
        </w:rPr>
        <w:t xml:space="preserve"> </w:t>
      </w:r>
      <w:r>
        <w:rPr>
          <w:rFonts w:hint="default" w:ascii="宋体" w:hAnsi="宋体" w:cs="宋体"/>
          <w:spacing w:val="11"/>
          <w:sz w:val="23"/>
          <w:szCs w:val="23"/>
        </w:rPr>
        <w:t>库</w:t>
      </w:r>
      <w:r>
        <w:rPr>
          <w:rFonts w:hint="default" w:ascii="宋体" w:hAnsi="宋体" w:cs="宋体"/>
          <w:spacing w:val="8"/>
          <w:sz w:val="23"/>
          <w:szCs w:val="23"/>
        </w:rPr>
        <w:t xml:space="preserve"> (非电子卖场采购活动项目不需勾选) 。</w:t>
      </w:r>
    </w:p>
    <w:p w14:paraId="62047853">
      <w:pPr>
        <w:spacing w:before="275" w:line="227" w:lineRule="auto"/>
        <w:ind w:left="249"/>
        <w:rPr>
          <w:rFonts w:hint="default" w:ascii="宋体" w:hAnsi="宋体" w:cs="宋体"/>
          <w:sz w:val="23"/>
          <w:szCs w:val="23"/>
        </w:rPr>
      </w:pPr>
      <w:r>
        <w:rPr>
          <w:rFonts w:hint="default" w:ascii="宋体" w:hAnsi="宋体" w:cs="宋体"/>
          <w:spacing w:val="9"/>
          <w:sz w:val="23"/>
          <w:szCs w:val="23"/>
        </w:rPr>
        <w:t>公</w:t>
      </w:r>
      <w:r>
        <w:rPr>
          <w:rFonts w:hint="default" w:ascii="宋体" w:hAnsi="宋体" w:cs="宋体"/>
          <w:spacing w:val="6"/>
          <w:sz w:val="23"/>
          <w:szCs w:val="23"/>
        </w:rPr>
        <w:t>司 (单位) 名称 (盖章)</w:t>
      </w:r>
    </w:p>
    <w:p w14:paraId="568F7924">
      <w:pPr>
        <w:spacing w:line="265" w:lineRule="auto"/>
        <w:rPr>
          <w:rFonts w:hint="default"/>
          <w:sz w:val="21"/>
          <w:szCs w:val="21"/>
        </w:rPr>
      </w:pPr>
    </w:p>
    <w:p w14:paraId="1634450F">
      <w:pPr>
        <w:spacing w:before="76" w:line="227" w:lineRule="auto"/>
        <w:ind w:left="1442"/>
        <w:rPr>
          <w:rFonts w:hint="default" w:ascii="宋体" w:hAnsi="宋体" w:cs="宋体"/>
          <w:sz w:val="23"/>
          <w:szCs w:val="23"/>
        </w:rPr>
      </w:pPr>
      <w:r>
        <w:rPr>
          <w:rFonts w:hint="default" w:ascii="宋体" w:hAnsi="宋体" w:cs="宋体"/>
          <w:spacing w:val="8"/>
          <w:sz w:val="23"/>
          <w:szCs w:val="23"/>
        </w:rPr>
        <w:t>年      月      日</w:t>
      </w:r>
    </w:p>
    <w:p w14:paraId="325BAA6B">
      <w:pPr>
        <w:spacing w:line="263" w:lineRule="auto"/>
        <w:rPr>
          <w:rFonts w:hint="default"/>
          <w:sz w:val="21"/>
          <w:szCs w:val="21"/>
        </w:rPr>
      </w:pPr>
    </w:p>
    <w:p w14:paraId="67769C91">
      <w:pPr>
        <w:spacing w:before="75" w:line="250" w:lineRule="auto"/>
        <w:ind w:left="1" w:right="146" w:hanging="1"/>
        <w:rPr>
          <w:rFonts w:hint="default" w:ascii="宋体" w:hAnsi="宋体" w:cs="宋体"/>
          <w:sz w:val="23"/>
          <w:szCs w:val="23"/>
        </w:rPr>
      </w:pPr>
      <w:r>
        <w:rPr>
          <w:rFonts w:hint="default" w:ascii="宋体" w:hAnsi="宋体" w:cs="宋体"/>
          <w:spacing w:val="12"/>
          <w:sz w:val="23"/>
          <w:szCs w:val="23"/>
        </w:rPr>
        <w:t>机构</w:t>
      </w:r>
      <w:r>
        <w:rPr>
          <w:rFonts w:hint="default" w:ascii="宋体" w:hAnsi="宋体" w:cs="宋体"/>
          <w:spacing w:val="8"/>
          <w:sz w:val="23"/>
          <w:szCs w:val="23"/>
        </w:rPr>
        <w:t>代</w:t>
      </w:r>
      <w:r>
        <w:rPr>
          <w:rFonts w:hint="default" w:ascii="宋体" w:hAnsi="宋体" w:cs="宋体"/>
          <w:spacing w:val="6"/>
          <w:sz w:val="23"/>
          <w:szCs w:val="23"/>
        </w:rPr>
        <w:t>码、注册登记机构、 日期、有效期、注册资本、地址、经济行业、经济性质</w:t>
      </w:r>
      <w:r>
        <w:rPr>
          <w:rFonts w:hint="default" w:ascii="宋体" w:hAnsi="宋体" w:cs="宋体"/>
          <w:sz w:val="23"/>
          <w:szCs w:val="23"/>
        </w:rPr>
        <w:t xml:space="preserve"> </w:t>
      </w:r>
      <w:r>
        <w:rPr>
          <w:rFonts w:hint="default" w:ascii="宋体" w:hAnsi="宋体" w:cs="宋体"/>
          <w:spacing w:val="8"/>
          <w:sz w:val="23"/>
          <w:szCs w:val="23"/>
        </w:rPr>
        <w:t>法定代表人 (负责人) 姓名 (签字) 、身份证号、手机号</w:t>
      </w:r>
      <w:r>
        <w:rPr>
          <w:rFonts w:hint="default" w:ascii="宋体" w:hAnsi="宋体" w:cs="宋体"/>
          <w:spacing w:val="7"/>
          <w:sz w:val="23"/>
          <w:szCs w:val="23"/>
        </w:rPr>
        <w:t>：</w:t>
      </w:r>
    </w:p>
    <w:p w14:paraId="13C3EE05">
      <w:pPr>
        <w:spacing w:before="1" w:line="225" w:lineRule="auto"/>
        <w:rPr>
          <w:rFonts w:hint="default" w:ascii="宋体" w:hAnsi="宋体" w:cs="宋体"/>
          <w:sz w:val="23"/>
          <w:szCs w:val="23"/>
        </w:rPr>
      </w:pPr>
      <w:r>
        <w:rPr>
          <w:rFonts w:hint="default" w:ascii="宋体" w:hAnsi="宋体" w:cs="宋体"/>
          <w:spacing w:val="15"/>
          <w:sz w:val="23"/>
          <w:szCs w:val="23"/>
        </w:rPr>
        <w:t>授</w:t>
      </w:r>
      <w:r>
        <w:rPr>
          <w:rFonts w:hint="default" w:ascii="宋体" w:hAnsi="宋体" w:cs="宋体"/>
          <w:spacing w:val="8"/>
          <w:sz w:val="23"/>
          <w:szCs w:val="23"/>
        </w:rPr>
        <w:t>权代表人姓名 (签字) 、身份证号、手机号：</w:t>
      </w:r>
    </w:p>
    <w:p w14:paraId="1CE211DC">
      <w:pPr>
        <w:rPr>
          <w:rFonts w:hint="default"/>
          <w:sz w:val="21"/>
          <w:szCs w:val="21"/>
        </w:rPr>
        <w:sectPr>
          <w:footerReference r:id="rId41" w:type="default"/>
          <w:pgSz w:w="11906" w:h="16839"/>
          <w:pgMar w:top="400" w:right="1559" w:bottom="1257" w:left="1567" w:header="0" w:footer="1099" w:gutter="0"/>
          <w:lnNumType w:countBy="0" w:distance="360"/>
          <w:cols w:space="720" w:num="1"/>
        </w:sectPr>
      </w:pPr>
    </w:p>
    <w:p w14:paraId="1BFF6BFE">
      <w:pPr>
        <w:spacing w:before="75" w:line="227" w:lineRule="auto"/>
        <w:ind w:left="19"/>
        <w:rPr>
          <w:rFonts w:hint="default" w:ascii="宋体" w:hAnsi="宋体" w:cs="宋体"/>
          <w:sz w:val="23"/>
          <w:szCs w:val="23"/>
        </w:rPr>
      </w:pPr>
      <w:r>
        <w:rPr>
          <w:rFonts w:hint="default" w:ascii="宋体" w:hAnsi="宋体" w:cs="宋体"/>
          <w:spacing w:val="6"/>
          <w:sz w:val="23"/>
          <w:szCs w:val="23"/>
        </w:rPr>
        <w:t>附</w:t>
      </w:r>
      <w:r>
        <w:rPr>
          <w:rFonts w:hint="default" w:ascii="宋体" w:hAnsi="宋体" w:cs="宋体"/>
          <w:spacing w:val="3"/>
          <w:sz w:val="23"/>
          <w:szCs w:val="23"/>
        </w:rPr>
        <w:t>件 8-2</w:t>
      </w:r>
    </w:p>
    <w:p w14:paraId="4B62794F">
      <w:pPr>
        <w:spacing w:line="270" w:lineRule="auto"/>
        <w:rPr>
          <w:rFonts w:hint="default"/>
          <w:sz w:val="21"/>
          <w:szCs w:val="21"/>
        </w:rPr>
      </w:pPr>
    </w:p>
    <w:p w14:paraId="197DCE7B">
      <w:pPr>
        <w:spacing w:before="75" w:line="227" w:lineRule="auto"/>
        <w:ind w:left="2968"/>
        <w:rPr>
          <w:rFonts w:hint="default" w:ascii="宋体" w:hAnsi="宋体" w:cs="宋体"/>
          <w:sz w:val="23"/>
          <w:szCs w:val="23"/>
        </w:rPr>
      </w:pPr>
      <w:r>
        <w:rPr>
          <w:rFonts w:hint="default" w:ascii="宋体" w:hAnsi="宋体" w:cs="宋体"/>
          <w:spacing w:val="12"/>
          <w:sz w:val="23"/>
          <w:szCs w:val="23"/>
        </w:rPr>
        <w:t>中</w:t>
      </w:r>
      <w:r>
        <w:rPr>
          <w:rFonts w:hint="default" w:ascii="宋体" w:hAnsi="宋体" w:cs="宋体"/>
          <w:spacing w:val="7"/>
          <w:sz w:val="23"/>
          <w:szCs w:val="23"/>
        </w:rPr>
        <w:t>小企业声明函 (工程、服务)</w:t>
      </w:r>
    </w:p>
    <w:p w14:paraId="33696C70">
      <w:pPr>
        <w:spacing w:before="304" w:line="378" w:lineRule="auto"/>
        <w:ind w:left="1" w:right="61" w:firstLine="480"/>
        <w:rPr>
          <w:rFonts w:hint="default" w:ascii="宋体" w:hAnsi="宋体" w:cs="宋体"/>
          <w:sz w:val="23"/>
          <w:szCs w:val="23"/>
        </w:rPr>
      </w:pPr>
      <w:r>
        <w:rPr>
          <w:rFonts w:hint="default" w:ascii="宋体" w:hAnsi="宋体" w:cs="宋体"/>
          <w:color w:val="333333"/>
          <w:spacing w:val="6"/>
          <w:sz w:val="23"/>
          <w:szCs w:val="23"/>
        </w:rPr>
        <w:t xml:space="preserve">本公司 </w:t>
      </w:r>
      <w:r>
        <w:rPr>
          <w:rFonts w:hint="default" w:ascii="宋体" w:hAnsi="宋体" w:cs="宋体"/>
          <w:color w:val="333333"/>
          <w:spacing w:val="5"/>
          <w:sz w:val="23"/>
          <w:szCs w:val="23"/>
        </w:rPr>
        <w:t>(</w:t>
      </w:r>
      <w:r>
        <w:rPr>
          <w:rFonts w:hint="default" w:ascii="宋体" w:hAnsi="宋体" w:cs="宋体"/>
          <w:color w:val="333333"/>
          <w:spacing w:val="3"/>
          <w:sz w:val="23"/>
          <w:szCs w:val="23"/>
        </w:rPr>
        <w:t>联合体) 郑重声明，根据《政府采购促进中小企业发展管理办法》  (财</w:t>
      </w:r>
      <w:r>
        <w:rPr>
          <w:rFonts w:hint="default" w:ascii="宋体" w:hAnsi="宋体" w:cs="宋体"/>
          <w:color w:val="333333"/>
          <w:sz w:val="23"/>
          <w:szCs w:val="23"/>
        </w:rPr>
        <w:t xml:space="preserve"> </w:t>
      </w:r>
      <w:r>
        <w:rPr>
          <w:rFonts w:hint="default" w:ascii="宋体" w:hAnsi="宋体" w:cs="宋体"/>
          <w:color w:val="333333"/>
          <w:spacing w:val="-6"/>
          <w:sz w:val="23"/>
          <w:szCs w:val="23"/>
        </w:rPr>
        <w:t xml:space="preserve">库 ﹝ 2020 </w:t>
      </w:r>
      <w:r>
        <w:rPr>
          <w:rFonts w:hint="default" w:ascii="宋体" w:hAnsi="宋体" w:cs="宋体"/>
          <w:color w:val="333333"/>
          <w:spacing w:val="-5"/>
          <w:sz w:val="23"/>
          <w:szCs w:val="23"/>
        </w:rPr>
        <w:t>﹞</w:t>
      </w:r>
      <w:r>
        <w:rPr>
          <w:rFonts w:hint="default" w:ascii="宋体" w:hAnsi="宋体" w:cs="宋体"/>
          <w:color w:val="333333"/>
          <w:spacing w:val="-3"/>
          <w:sz w:val="23"/>
          <w:szCs w:val="23"/>
        </w:rPr>
        <w:t xml:space="preserve"> 46  号) 的规定，本公司 (联合体) 参加</w:t>
      </w:r>
      <w:r>
        <w:rPr>
          <w:rFonts w:hint="default" w:ascii="宋体" w:hAnsi="宋体" w:cs="宋体"/>
          <w:color w:val="333333"/>
          <w:spacing w:val="-3"/>
          <w:sz w:val="23"/>
          <w:szCs w:val="23"/>
          <w:u w:val="single" w:color="auto"/>
        </w:rPr>
        <w:t xml:space="preserve">         (单位名称) </w:t>
      </w:r>
      <w:r>
        <w:rPr>
          <w:rFonts w:hint="default" w:ascii="宋体" w:hAnsi="宋体" w:cs="宋体"/>
          <w:color w:val="333333"/>
          <w:spacing w:val="-3"/>
          <w:sz w:val="23"/>
          <w:szCs w:val="23"/>
        </w:rPr>
        <w:t>的 (项目</w:t>
      </w:r>
      <w:r>
        <w:rPr>
          <w:rFonts w:hint="default" w:ascii="宋体" w:hAnsi="宋体" w:cs="宋体"/>
          <w:color w:val="333333"/>
          <w:sz w:val="23"/>
          <w:szCs w:val="23"/>
        </w:rPr>
        <w:t xml:space="preserve"> </w:t>
      </w:r>
      <w:r>
        <w:rPr>
          <w:rFonts w:hint="default" w:ascii="宋体" w:hAnsi="宋体" w:cs="宋体"/>
          <w:color w:val="333333"/>
          <w:spacing w:val="7"/>
          <w:sz w:val="23"/>
          <w:szCs w:val="23"/>
        </w:rPr>
        <w:t>名称) 采购活动，工程的施工单位全部为符合政策要求的中小企业 (或者：服务全</w:t>
      </w:r>
      <w:r>
        <w:rPr>
          <w:rFonts w:hint="default" w:ascii="宋体" w:hAnsi="宋体" w:cs="宋体"/>
          <w:color w:val="333333"/>
          <w:sz w:val="23"/>
          <w:szCs w:val="23"/>
        </w:rPr>
        <w:t xml:space="preserve">部 </w:t>
      </w:r>
      <w:r>
        <w:rPr>
          <w:rFonts w:hint="default" w:ascii="宋体" w:hAnsi="宋体" w:cs="宋体"/>
          <w:color w:val="333333"/>
          <w:spacing w:val="7"/>
          <w:sz w:val="23"/>
          <w:szCs w:val="23"/>
        </w:rPr>
        <w:t>由符合政策要求的中小企业承接) 。相关企业 (含联合体中的中小企业、签订分包</w:t>
      </w:r>
      <w:r>
        <w:rPr>
          <w:rFonts w:hint="default" w:ascii="宋体" w:hAnsi="宋体" w:cs="宋体"/>
          <w:color w:val="333333"/>
          <w:sz w:val="23"/>
          <w:szCs w:val="23"/>
        </w:rPr>
        <w:t xml:space="preserve">意 </w:t>
      </w:r>
      <w:r>
        <w:rPr>
          <w:rFonts w:hint="default" w:ascii="宋体" w:hAnsi="宋体" w:cs="宋体"/>
          <w:color w:val="333333"/>
          <w:spacing w:val="13"/>
          <w:sz w:val="23"/>
          <w:szCs w:val="23"/>
        </w:rPr>
        <w:t>向</w:t>
      </w:r>
      <w:r>
        <w:rPr>
          <w:rFonts w:hint="default" w:ascii="宋体" w:hAnsi="宋体" w:cs="宋体"/>
          <w:color w:val="333333"/>
          <w:spacing w:val="8"/>
          <w:sz w:val="23"/>
          <w:szCs w:val="23"/>
        </w:rPr>
        <w:t>协议的中小企业) 的具体情况如下：</w:t>
      </w:r>
    </w:p>
    <w:p w14:paraId="06B31890">
      <w:pPr>
        <w:spacing w:before="263" w:line="380" w:lineRule="auto"/>
        <w:ind w:firstLine="498"/>
        <w:rPr>
          <w:rFonts w:hint="default" w:ascii="宋体" w:hAnsi="宋体" w:cs="宋体"/>
          <w:sz w:val="23"/>
          <w:szCs w:val="23"/>
        </w:rPr>
      </w:pPr>
      <w:r>
        <w:rPr>
          <w:rFonts w:hint="default" w:ascii="宋体" w:hAnsi="宋体" w:cs="宋体"/>
          <w:color w:val="333333"/>
          <w:spacing w:val="-1"/>
          <w:sz w:val="23"/>
          <w:szCs w:val="23"/>
          <w:u w:val="single" w:color="auto"/>
        </w:rPr>
        <w:t>1</w:t>
      </w:r>
      <w:r>
        <w:rPr>
          <w:rFonts w:hint="default" w:ascii="宋体" w:hAnsi="宋体" w:cs="宋体"/>
          <w:color w:val="333333"/>
          <w:sz w:val="23"/>
          <w:szCs w:val="23"/>
          <w:u w:val="single" w:color="auto"/>
        </w:rPr>
        <w:t xml:space="preserve">.       (标的名称) </w:t>
      </w:r>
      <w:r>
        <w:rPr>
          <w:rFonts w:hint="default" w:ascii="宋体" w:hAnsi="宋体" w:cs="宋体"/>
          <w:color w:val="333333"/>
          <w:sz w:val="23"/>
          <w:szCs w:val="23"/>
        </w:rPr>
        <w:t>，属于</w:t>
      </w:r>
      <w:r>
        <w:rPr>
          <w:rFonts w:hint="default" w:ascii="宋体" w:hAnsi="宋体" w:cs="宋体"/>
          <w:color w:val="333333"/>
          <w:sz w:val="23"/>
          <w:szCs w:val="23"/>
          <w:u w:val="single" w:color="auto"/>
        </w:rPr>
        <w:t xml:space="preserve">         (采购文件中明确的所属行业) </w:t>
      </w:r>
      <w:r>
        <w:rPr>
          <w:rFonts w:hint="default" w:ascii="宋体" w:hAnsi="宋体" w:cs="宋体"/>
          <w:color w:val="333333"/>
          <w:sz w:val="23"/>
          <w:szCs w:val="23"/>
        </w:rPr>
        <w:t xml:space="preserve">；承建 (承 </w:t>
      </w:r>
      <w:r>
        <w:rPr>
          <w:rFonts w:hint="default" w:ascii="宋体" w:hAnsi="宋体" w:cs="宋体"/>
          <w:color w:val="333333"/>
          <w:spacing w:val="-4"/>
          <w:sz w:val="23"/>
          <w:szCs w:val="23"/>
        </w:rPr>
        <w:t>接) 企业为</w:t>
      </w:r>
      <w:r>
        <w:rPr>
          <w:rFonts w:hint="default" w:ascii="宋体" w:hAnsi="宋体" w:cs="宋体"/>
          <w:color w:val="333333"/>
          <w:spacing w:val="-4"/>
          <w:sz w:val="23"/>
          <w:szCs w:val="23"/>
          <w:u w:val="single" w:color="auto"/>
        </w:rPr>
        <w:t xml:space="preserve">    </w:t>
      </w:r>
      <w:r>
        <w:rPr>
          <w:rFonts w:hint="default" w:ascii="宋体" w:hAnsi="宋体" w:cs="宋体"/>
          <w:color w:val="333333"/>
          <w:spacing w:val="-3"/>
          <w:sz w:val="23"/>
          <w:szCs w:val="23"/>
          <w:u w:val="single" w:color="auto"/>
        </w:rPr>
        <w:t xml:space="preserve"> </w:t>
      </w:r>
      <w:r>
        <w:rPr>
          <w:rFonts w:hint="default" w:ascii="宋体" w:hAnsi="宋体" w:cs="宋体"/>
          <w:color w:val="333333"/>
          <w:spacing w:val="-2"/>
          <w:sz w:val="23"/>
          <w:szCs w:val="23"/>
          <w:u w:val="single" w:color="auto"/>
        </w:rPr>
        <w:t xml:space="preserve">    (企业名称) </w:t>
      </w:r>
      <w:r>
        <w:rPr>
          <w:rFonts w:hint="default" w:ascii="宋体" w:hAnsi="宋体" w:cs="宋体"/>
          <w:color w:val="333333"/>
          <w:spacing w:val="-2"/>
          <w:sz w:val="23"/>
          <w:szCs w:val="23"/>
        </w:rPr>
        <w:t>，从业人员</w:t>
      </w:r>
      <w:r>
        <w:rPr>
          <w:rFonts w:hint="default" w:ascii="宋体" w:hAnsi="宋体" w:cs="宋体"/>
          <w:color w:val="333333"/>
          <w:spacing w:val="-2"/>
          <w:sz w:val="23"/>
          <w:szCs w:val="23"/>
          <w:u w:val="single" w:color="auto"/>
        </w:rPr>
        <w:t xml:space="preserve">        </w:t>
      </w:r>
      <w:r>
        <w:rPr>
          <w:rFonts w:hint="default" w:ascii="宋体" w:hAnsi="宋体" w:cs="宋体"/>
          <w:color w:val="333333"/>
          <w:spacing w:val="-2"/>
          <w:sz w:val="23"/>
          <w:szCs w:val="23"/>
        </w:rPr>
        <w:t xml:space="preserve"> 人，营业收入为</w:t>
      </w:r>
      <w:r>
        <w:rPr>
          <w:rFonts w:hint="default" w:ascii="宋体" w:hAnsi="宋体" w:cs="宋体"/>
          <w:color w:val="333333"/>
          <w:spacing w:val="-2"/>
          <w:sz w:val="23"/>
          <w:szCs w:val="23"/>
          <w:u w:val="single" w:color="auto"/>
        </w:rPr>
        <w:t xml:space="preserve">        </w:t>
      </w:r>
      <w:r>
        <w:rPr>
          <w:rFonts w:hint="default" w:ascii="宋体" w:hAnsi="宋体" w:cs="宋体"/>
          <w:color w:val="333333"/>
          <w:spacing w:val="-2"/>
          <w:sz w:val="23"/>
          <w:szCs w:val="23"/>
        </w:rPr>
        <w:t xml:space="preserve"> 万元，</w:t>
      </w:r>
      <w:r>
        <w:rPr>
          <w:rFonts w:hint="default" w:ascii="宋体" w:hAnsi="宋体" w:cs="宋体"/>
          <w:color w:val="333333"/>
          <w:sz w:val="23"/>
          <w:szCs w:val="23"/>
        </w:rPr>
        <w:t xml:space="preserve"> </w:t>
      </w:r>
      <w:r>
        <w:rPr>
          <w:rFonts w:hint="default" w:ascii="宋体" w:hAnsi="宋体" w:cs="宋体"/>
          <w:color w:val="333333"/>
          <w:spacing w:val="14"/>
          <w:sz w:val="23"/>
          <w:szCs w:val="23"/>
        </w:rPr>
        <w:t>资</w:t>
      </w:r>
      <w:r>
        <w:rPr>
          <w:rFonts w:hint="default" w:ascii="宋体" w:hAnsi="宋体" w:cs="宋体"/>
          <w:color w:val="333333"/>
          <w:spacing w:val="13"/>
          <w:sz w:val="23"/>
          <w:szCs w:val="23"/>
        </w:rPr>
        <w:t>产</w:t>
      </w:r>
      <w:r>
        <w:rPr>
          <w:rFonts w:hint="default" w:ascii="宋体" w:hAnsi="宋体" w:cs="宋体"/>
          <w:color w:val="333333"/>
          <w:spacing w:val="7"/>
          <w:sz w:val="23"/>
          <w:szCs w:val="23"/>
        </w:rPr>
        <w:t>总额为</w:t>
      </w:r>
      <w:r>
        <w:rPr>
          <w:rFonts w:hint="default" w:ascii="宋体" w:hAnsi="宋体" w:cs="宋体"/>
          <w:color w:val="333333"/>
          <w:spacing w:val="7"/>
          <w:sz w:val="23"/>
          <w:szCs w:val="23"/>
          <w:u w:val="single" w:color="auto"/>
        </w:rPr>
        <w:t xml:space="preserve">        </w:t>
      </w:r>
      <w:r>
        <w:rPr>
          <w:rFonts w:hint="default" w:ascii="宋体" w:hAnsi="宋体" w:cs="宋体"/>
          <w:color w:val="333333"/>
          <w:spacing w:val="7"/>
          <w:sz w:val="23"/>
          <w:szCs w:val="23"/>
        </w:rPr>
        <w:t>万元，属于</w:t>
      </w:r>
      <w:r>
        <w:rPr>
          <w:rFonts w:hint="default" w:ascii="宋体" w:hAnsi="宋体" w:cs="宋体"/>
          <w:color w:val="333333"/>
          <w:spacing w:val="7"/>
          <w:sz w:val="23"/>
          <w:szCs w:val="23"/>
          <w:u w:val="single" w:color="auto"/>
        </w:rPr>
        <w:t xml:space="preserve">           (中型企业、小型企业、微型企业) </w:t>
      </w:r>
      <w:r>
        <w:rPr>
          <w:rFonts w:hint="default" w:ascii="宋体" w:hAnsi="宋体" w:cs="宋体"/>
          <w:color w:val="333333"/>
          <w:spacing w:val="7"/>
          <w:sz w:val="23"/>
          <w:szCs w:val="23"/>
        </w:rPr>
        <w:t>；</w:t>
      </w:r>
    </w:p>
    <w:p w14:paraId="68EE809B">
      <w:pPr>
        <w:spacing w:before="260" w:line="371" w:lineRule="exact"/>
        <w:ind w:left="496"/>
        <w:rPr>
          <w:rFonts w:hint="default" w:ascii="宋体" w:hAnsi="宋体" w:cs="宋体"/>
          <w:sz w:val="23"/>
          <w:szCs w:val="23"/>
        </w:rPr>
      </w:pPr>
      <w:r>
        <w:rPr>
          <w:rFonts w:hint="default" w:ascii="宋体" w:hAnsi="宋体" w:cs="宋体"/>
          <w:color w:val="333333"/>
          <w:spacing w:val="5"/>
          <w:position w:val="3"/>
          <w:sz w:val="23"/>
          <w:szCs w:val="23"/>
        </w:rPr>
        <w:t>……</w:t>
      </w:r>
    </w:p>
    <w:p w14:paraId="7AA97BF2">
      <w:pPr>
        <w:spacing w:line="298" w:lineRule="auto"/>
        <w:rPr>
          <w:rFonts w:hint="default"/>
          <w:sz w:val="21"/>
          <w:szCs w:val="21"/>
        </w:rPr>
      </w:pPr>
    </w:p>
    <w:p w14:paraId="337EF64A">
      <w:pPr>
        <w:spacing w:before="75" w:line="381" w:lineRule="auto"/>
        <w:ind w:right="61" w:firstLine="508"/>
        <w:rPr>
          <w:rFonts w:hint="default" w:ascii="宋体" w:hAnsi="宋体" w:cs="宋体"/>
          <w:sz w:val="23"/>
          <w:szCs w:val="23"/>
        </w:rPr>
      </w:pPr>
      <w:r>
        <w:rPr>
          <w:rFonts w:hint="default" w:ascii="宋体" w:hAnsi="宋体" w:cs="宋体"/>
          <w:color w:val="333333"/>
          <w:spacing w:val="12"/>
          <w:sz w:val="23"/>
          <w:szCs w:val="23"/>
        </w:rPr>
        <w:t>以</w:t>
      </w:r>
      <w:r>
        <w:rPr>
          <w:rFonts w:hint="default" w:ascii="宋体" w:hAnsi="宋体" w:cs="宋体"/>
          <w:color w:val="333333"/>
          <w:spacing w:val="9"/>
          <w:sz w:val="23"/>
          <w:szCs w:val="23"/>
        </w:rPr>
        <w:t>上</w:t>
      </w:r>
      <w:r>
        <w:rPr>
          <w:rFonts w:hint="default" w:ascii="宋体" w:hAnsi="宋体" w:cs="宋体"/>
          <w:color w:val="333333"/>
          <w:spacing w:val="6"/>
          <w:sz w:val="23"/>
          <w:szCs w:val="23"/>
        </w:rPr>
        <w:t>企业，不属于大企业的分支机构，不存在控股股东为大企业的情形，也不存</w:t>
      </w:r>
      <w:r>
        <w:rPr>
          <w:rFonts w:hint="default" w:ascii="宋体" w:hAnsi="宋体" w:cs="宋体"/>
          <w:color w:val="333333"/>
          <w:sz w:val="23"/>
          <w:szCs w:val="23"/>
        </w:rPr>
        <w:t xml:space="preserve"> </w:t>
      </w:r>
      <w:r>
        <w:rPr>
          <w:rFonts w:hint="default" w:ascii="宋体" w:hAnsi="宋体" w:cs="宋体"/>
          <w:color w:val="333333"/>
          <w:spacing w:val="9"/>
          <w:sz w:val="23"/>
          <w:szCs w:val="23"/>
        </w:rPr>
        <w:t>在与大企业的负责人为同一人的情形</w:t>
      </w:r>
      <w:r>
        <w:rPr>
          <w:rFonts w:hint="default" w:ascii="宋体" w:hAnsi="宋体" w:cs="宋体"/>
          <w:color w:val="333333"/>
          <w:spacing w:val="7"/>
          <w:sz w:val="23"/>
          <w:szCs w:val="23"/>
        </w:rPr>
        <w:t>。</w:t>
      </w:r>
    </w:p>
    <w:p w14:paraId="492811A1">
      <w:pPr>
        <w:spacing w:before="265" w:line="224" w:lineRule="auto"/>
        <w:ind w:left="481"/>
        <w:rPr>
          <w:rFonts w:hint="default" w:ascii="宋体" w:hAnsi="宋体" w:cs="宋体"/>
          <w:sz w:val="23"/>
          <w:szCs w:val="23"/>
        </w:rPr>
      </w:pPr>
      <w:r>
        <w:rPr>
          <w:rFonts w:hint="default" w:ascii="宋体" w:hAnsi="宋体" w:cs="宋体"/>
          <w:color w:val="333333"/>
          <w:spacing w:val="18"/>
          <w:sz w:val="23"/>
          <w:szCs w:val="23"/>
        </w:rPr>
        <w:t>本</w:t>
      </w:r>
      <w:r>
        <w:rPr>
          <w:rFonts w:hint="default" w:ascii="宋体" w:hAnsi="宋体" w:cs="宋体"/>
          <w:color w:val="333333"/>
          <w:spacing w:val="11"/>
          <w:sz w:val="23"/>
          <w:szCs w:val="23"/>
        </w:rPr>
        <w:t>企</w:t>
      </w:r>
      <w:r>
        <w:rPr>
          <w:rFonts w:hint="default" w:ascii="宋体" w:hAnsi="宋体" w:cs="宋体"/>
          <w:color w:val="333333"/>
          <w:spacing w:val="9"/>
          <w:sz w:val="23"/>
          <w:szCs w:val="23"/>
        </w:rPr>
        <w:t>业对上述声明内容的真实性负责。如有虚假，将依法承担相应责任。</w:t>
      </w:r>
    </w:p>
    <w:p w14:paraId="18AE8500">
      <w:pPr>
        <w:spacing w:line="262" w:lineRule="auto"/>
        <w:rPr>
          <w:rFonts w:hint="default"/>
          <w:sz w:val="21"/>
          <w:szCs w:val="21"/>
        </w:rPr>
      </w:pPr>
    </w:p>
    <w:p w14:paraId="6E12FE31">
      <w:pPr>
        <w:spacing w:line="263" w:lineRule="auto"/>
        <w:rPr>
          <w:rFonts w:hint="default"/>
          <w:sz w:val="21"/>
          <w:szCs w:val="21"/>
        </w:rPr>
      </w:pPr>
    </w:p>
    <w:p w14:paraId="506DE041">
      <w:pPr>
        <w:spacing w:line="263" w:lineRule="auto"/>
        <w:rPr>
          <w:rFonts w:hint="default"/>
          <w:sz w:val="21"/>
          <w:szCs w:val="21"/>
        </w:rPr>
      </w:pPr>
    </w:p>
    <w:p w14:paraId="1F1C149C">
      <w:pPr>
        <w:spacing w:line="263" w:lineRule="auto"/>
        <w:rPr>
          <w:rFonts w:hint="default"/>
          <w:sz w:val="21"/>
          <w:szCs w:val="21"/>
        </w:rPr>
      </w:pPr>
    </w:p>
    <w:p w14:paraId="44BFF85E">
      <w:pPr>
        <w:spacing w:before="75" w:line="629" w:lineRule="exact"/>
        <w:ind w:left="724"/>
        <w:rPr>
          <w:rFonts w:hint="default" w:ascii="宋体" w:hAnsi="宋体" w:cs="宋体"/>
          <w:sz w:val="23"/>
          <w:szCs w:val="23"/>
        </w:rPr>
      </w:pPr>
      <w:r>
        <w:rPr>
          <w:rFonts w:hint="default" w:ascii="宋体" w:hAnsi="宋体" w:cs="宋体"/>
          <w:color w:val="333333"/>
          <w:spacing w:val="8"/>
          <w:position w:val="30"/>
          <w:sz w:val="23"/>
          <w:szCs w:val="23"/>
        </w:rPr>
        <w:t>企</w:t>
      </w:r>
      <w:r>
        <w:rPr>
          <w:rFonts w:hint="default" w:ascii="宋体" w:hAnsi="宋体" w:cs="宋体"/>
          <w:color w:val="333333"/>
          <w:spacing w:val="6"/>
          <w:position w:val="30"/>
          <w:sz w:val="23"/>
          <w:szCs w:val="23"/>
        </w:rPr>
        <w:t>业名称 (盖章) ：</w:t>
      </w:r>
    </w:p>
    <w:p w14:paraId="7F42BAF4">
      <w:pPr>
        <w:spacing w:line="228" w:lineRule="auto"/>
        <w:ind w:left="762"/>
        <w:rPr>
          <w:rFonts w:hint="default" w:ascii="宋体" w:hAnsi="宋体" w:cs="宋体"/>
          <w:sz w:val="23"/>
          <w:szCs w:val="23"/>
        </w:rPr>
      </w:pPr>
      <w:r>
        <w:rPr>
          <w:rFonts w:hint="default" w:ascii="宋体" w:hAnsi="宋体" w:cs="宋体"/>
          <w:color w:val="333333"/>
          <w:spacing w:val="-8"/>
          <w:sz w:val="23"/>
          <w:szCs w:val="23"/>
        </w:rPr>
        <w:t>日</w:t>
      </w:r>
      <w:r>
        <w:rPr>
          <w:rFonts w:hint="default" w:ascii="宋体" w:hAnsi="宋体" w:cs="宋体"/>
          <w:color w:val="333333"/>
          <w:spacing w:val="-6"/>
          <w:sz w:val="23"/>
          <w:szCs w:val="23"/>
        </w:rPr>
        <w:t xml:space="preserve"> 期：</w:t>
      </w:r>
    </w:p>
    <w:p w14:paraId="2588C2DA">
      <w:pPr>
        <w:spacing w:line="289" w:lineRule="auto"/>
        <w:rPr>
          <w:rFonts w:hint="default"/>
          <w:sz w:val="21"/>
          <w:szCs w:val="21"/>
        </w:rPr>
      </w:pPr>
    </w:p>
    <w:p w14:paraId="41D97A24">
      <w:pPr>
        <w:spacing w:line="289" w:lineRule="auto"/>
        <w:rPr>
          <w:rFonts w:hint="default"/>
          <w:sz w:val="21"/>
          <w:szCs w:val="21"/>
        </w:rPr>
      </w:pPr>
    </w:p>
    <w:p w14:paraId="033AED06">
      <w:pPr>
        <w:spacing w:line="289" w:lineRule="auto"/>
        <w:rPr>
          <w:rFonts w:hint="default"/>
          <w:sz w:val="21"/>
          <w:szCs w:val="21"/>
        </w:rPr>
      </w:pPr>
    </w:p>
    <w:p w14:paraId="0FAF672D">
      <w:pPr>
        <w:spacing w:line="290" w:lineRule="auto"/>
        <w:rPr>
          <w:rFonts w:hint="default"/>
          <w:sz w:val="21"/>
          <w:szCs w:val="21"/>
        </w:rPr>
      </w:pPr>
    </w:p>
    <w:p w14:paraId="61F0F553">
      <w:pPr>
        <w:spacing w:before="75" w:line="311" w:lineRule="exact"/>
        <w:ind w:left="453"/>
        <w:rPr>
          <w:rFonts w:hint="default" w:ascii="宋体" w:hAnsi="宋体" w:cs="宋体"/>
          <w:sz w:val="23"/>
          <w:szCs w:val="23"/>
        </w:rPr>
      </w:pPr>
      <w:r>
        <w:rPr>
          <w:rFonts w:hint="default" w:ascii="宋体" w:hAnsi="宋体" w:cs="宋体"/>
          <w:spacing w:val="-24"/>
          <w:position w:val="1"/>
          <w:sz w:val="23"/>
          <w:szCs w:val="23"/>
        </w:rPr>
        <w:t>1、</w:t>
      </w:r>
      <w:r>
        <w:rPr>
          <w:rFonts w:hint="default" w:ascii="宋体" w:hAnsi="宋体" w:cs="宋体"/>
          <w:spacing w:val="-15"/>
          <w:position w:val="1"/>
          <w:sz w:val="23"/>
          <w:szCs w:val="23"/>
        </w:rPr>
        <w:t>从</w:t>
      </w:r>
      <w:r>
        <w:rPr>
          <w:rFonts w:hint="default" w:ascii="宋体" w:hAnsi="宋体" w:cs="宋体"/>
          <w:spacing w:val="-12"/>
          <w:position w:val="1"/>
          <w:sz w:val="23"/>
          <w:szCs w:val="23"/>
        </w:rPr>
        <w:t>业人员、营业收入、资产总额填报上一年度数据，无上一年度数据的新成立企业可</w:t>
      </w:r>
    </w:p>
    <w:p w14:paraId="767670C0">
      <w:pPr>
        <w:spacing w:before="158" w:line="224" w:lineRule="auto"/>
        <w:ind w:left="4"/>
        <w:rPr>
          <w:rFonts w:hint="default" w:ascii="宋体" w:hAnsi="宋体" w:cs="宋体"/>
          <w:sz w:val="23"/>
          <w:szCs w:val="23"/>
        </w:rPr>
      </w:pPr>
      <w:r>
        <w:rPr>
          <w:rFonts w:hint="default" w:ascii="宋体" w:hAnsi="宋体" w:cs="宋体"/>
          <w:spacing w:val="-9"/>
          <w:sz w:val="23"/>
          <w:szCs w:val="23"/>
        </w:rPr>
        <w:t>不</w:t>
      </w:r>
      <w:r>
        <w:rPr>
          <w:rFonts w:hint="default" w:ascii="宋体" w:hAnsi="宋体" w:cs="宋体"/>
          <w:spacing w:val="-6"/>
          <w:sz w:val="23"/>
          <w:szCs w:val="23"/>
        </w:rPr>
        <w:t>填报。</w:t>
      </w:r>
    </w:p>
    <w:p w14:paraId="4F7B2F50">
      <w:pPr>
        <w:rPr>
          <w:rFonts w:hint="default"/>
          <w:sz w:val="21"/>
          <w:szCs w:val="21"/>
        </w:rPr>
        <w:sectPr>
          <w:footerReference r:id="rId42" w:type="default"/>
          <w:pgSz w:w="11906" w:h="16839"/>
          <w:pgMar w:top="1134" w:right="1498" w:bottom="1259" w:left="1568" w:header="0" w:footer="1099" w:gutter="0"/>
          <w:lnNumType w:countBy="0" w:distance="360"/>
          <w:cols w:space="720" w:num="1"/>
        </w:sectPr>
      </w:pPr>
    </w:p>
    <w:p w14:paraId="1EA28E7F">
      <w:pPr>
        <w:spacing w:line="251" w:lineRule="auto"/>
        <w:rPr>
          <w:rFonts w:hint="default"/>
          <w:sz w:val="21"/>
          <w:szCs w:val="21"/>
        </w:rPr>
      </w:pPr>
    </w:p>
    <w:p w14:paraId="28C150DD">
      <w:pPr>
        <w:spacing w:line="252" w:lineRule="auto"/>
        <w:rPr>
          <w:rFonts w:hint="default"/>
          <w:sz w:val="21"/>
          <w:szCs w:val="21"/>
        </w:rPr>
      </w:pPr>
    </w:p>
    <w:p w14:paraId="33FF5567">
      <w:pPr>
        <w:spacing w:line="252" w:lineRule="auto"/>
        <w:rPr>
          <w:rFonts w:hint="default"/>
          <w:sz w:val="21"/>
          <w:szCs w:val="21"/>
        </w:rPr>
      </w:pPr>
    </w:p>
    <w:p w14:paraId="07D9251C">
      <w:pPr>
        <w:spacing w:before="65" w:line="227" w:lineRule="auto"/>
        <w:ind w:left="435"/>
        <w:outlineLvl w:val="2"/>
        <w:rPr>
          <w:rFonts w:hint="default" w:ascii="宋体" w:hAnsi="宋体" w:cs="宋体"/>
          <w:sz w:val="20"/>
          <w:szCs w:val="20"/>
        </w:rPr>
      </w:pPr>
      <w:bookmarkStart w:id="37" w:name="_bookmark36"/>
      <w:bookmarkEnd w:id="37"/>
      <w:r>
        <w:rPr>
          <w:rFonts w:hint="default" w:ascii="宋体" w:hAnsi="宋体" w:cs="宋体"/>
          <w:spacing w:val="5"/>
          <w:sz w:val="20"/>
          <w:szCs w:val="20"/>
        </w:rPr>
        <w:t>附件 8-3 残疾人福利性单位声明</w:t>
      </w:r>
      <w:r>
        <w:rPr>
          <w:rFonts w:hint="default" w:ascii="宋体" w:hAnsi="宋体" w:cs="宋体"/>
          <w:spacing w:val="1"/>
          <w:sz w:val="20"/>
          <w:szCs w:val="20"/>
        </w:rPr>
        <w:t>函</w:t>
      </w:r>
    </w:p>
    <w:p w14:paraId="37C3CED0">
      <w:pPr>
        <w:spacing w:line="266" w:lineRule="auto"/>
        <w:rPr>
          <w:rFonts w:hint="default"/>
          <w:sz w:val="21"/>
          <w:szCs w:val="21"/>
        </w:rPr>
      </w:pPr>
    </w:p>
    <w:p w14:paraId="6A05DA21">
      <w:pPr>
        <w:spacing w:line="266" w:lineRule="auto"/>
        <w:rPr>
          <w:rFonts w:hint="default"/>
          <w:sz w:val="21"/>
          <w:szCs w:val="21"/>
        </w:rPr>
      </w:pPr>
    </w:p>
    <w:p w14:paraId="74247FCC">
      <w:pPr>
        <w:spacing w:line="266" w:lineRule="auto"/>
        <w:rPr>
          <w:rFonts w:hint="default"/>
          <w:sz w:val="21"/>
          <w:szCs w:val="21"/>
        </w:rPr>
      </w:pPr>
    </w:p>
    <w:p w14:paraId="7BB8CF12">
      <w:pPr>
        <w:spacing w:line="266" w:lineRule="auto"/>
        <w:rPr>
          <w:rFonts w:hint="default"/>
          <w:sz w:val="21"/>
          <w:szCs w:val="21"/>
        </w:rPr>
      </w:pPr>
    </w:p>
    <w:p w14:paraId="7BA66992">
      <w:pPr>
        <w:spacing w:line="266" w:lineRule="auto"/>
        <w:rPr>
          <w:rFonts w:hint="default"/>
          <w:sz w:val="21"/>
          <w:szCs w:val="21"/>
        </w:rPr>
      </w:pPr>
    </w:p>
    <w:p w14:paraId="331803E5">
      <w:pPr>
        <w:spacing w:before="91" w:line="539" w:lineRule="exact"/>
        <w:ind w:left="3073"/>
        <w:rPr>
          <w:rFonts w:hint="default" w:ascii="宋体" w:hAnsi="宋体" w:cs="宋体"/>
          <w:sz w:val="28"/>
          <w:szCs w:val="28"/>
        </w:rPr>
      </w:pPr>
      <w:r>
        <w:rPr>
          <w:rFonts w:hint="default" w:ascii="宋体" w:hAnsi="宋体" w:cs="宋体"/>
          <w:spacing w:val="11"/>
          <w:position w:val="19"/>
          <w:sz w:val="28"/>
          <w:szCs w:val="28"/>
        </w:rPr>
        <w:t>残疾人福利性单位声明</w:t>
      </w:r>
      <w:r>
        <w:rPr>
          <w:rFonts w:hint="default" w:ascii="宋体" w:hAnsi="宋体" w:cs="宋体"/>
          <w:spacing w:val="10"/>
          <w:position w:val="19"/>
          <w:sz w:val="28"/>
          <w:szCs w:val="28"/>
        </w:rPr>
        <w:t>函</w:t>
      </w:r>
    </w:p>
    <w:p w14:paraId="15C969B8">
      <w:pPr>
        <w:spacing w:line="224" w:lineRule="auto"/>
        <w:ind w:left="2535"/>
        <w:rPr>
          <w:rFonts w:hint="default" w:ascii="宋体" w:hAnsi="宋体" w:cs="宋体"/>
          <w:sz w:val="23"/>
          <w:szCs w:val="23"/>
        </w:rPr>
      </w:pPr>
      <w:r>
        <w:rPr>
          <w:rFonts w:hint="default" w:ascii="宋体" w:hAnsi="宋体" w:cs="宋体"/>
          <w:spacing w:val="25"/>
          <w:sz w:val="23"/>
          <w:szCs w:val="23"/>
        </w:rPr>
        <w:t>(</w:t>
      </w:r>
      <w:r>
        <w:rPr>
          <w:rFonts w:hint="default" w:ascii="宋体" w:hAnsi="宋体" w:cs="宋体"/>
          <w:spacing w:val="18"/>
          <w:sz w:val="23"/>
          <w:szCs w:val="23"/>
        </w:rPr>
        <w:t>不属于残疾人福利性单位的无需填写)</w:t>
      </w:r>
    </w:p>
    <w:p w14:paraId="261867BB">
      <w:pPr>
        <w:spacing w:line="289" w:lineRule="auto"/>
        <w:rPr>
          <w:rFonts w:hint="default"/>
          <w:sz w:val="21"/>
          <w:szCs w:val="21"/>
        </w:rPr>
      </w:pPr>
    </w:p>
    <w:p w14:paraId="0ADE731C">
      <w:pPr>
        <w:spacing w:line="289" w:lineRule="auto"/>
        <w:rPr>
          <w:rFonts w:hint="default"/>
          <w:sz w:val="21"/>
          <w:szCs w:val="21"/>
        </w:rPr>
      </w:pPr>
    </w:p>
    <w:p w14:paraId="6CEFB4F0">
      <w:pPr>
        <w:spacing w:before="75" w:line="374" w:lineRule="auto"/>
        <w:ind w:firstLine="504"/>
        <w:rPr>
          <w:rFonts w:hint="default" w:ascii="宋体" w:hAnsi="宋体" w:cs="宋体"/>
          <w:sz w:val="23"/>
          <w:szCs w:val="23"/>
        </w:rPr>
      </w:pPr>
      <w:r>
        <w:rPr>
          <w:rFonts w:hint="default" w:ascii="宋体" w:hAnsi="宋体" w:cs="宋体"/>
          <w:spacing w:val="38"/>
          <w:sz w:val="23"/>
          <w:szCs w:val="23"/>
        </w:rPr>
        <w:t>本</w:t>
      </w:r>
      <w:r>
        <w:rPr>
          <w:rFonts w:hint="default" w:ascii="宋体" w:hAnsi="宋体" w:cs="宋体"/>
          <w:spacing w:val="24"/>
          <w:sz w:val="23"/>
          <w:szCs w:val="23"/>
        </w:rPr>
        <w:t>单</w:t>
      </w:r>
      <w:r>
        <w:rPr>
          <w:rFonts w:hint="default" w:ascii="宋体" w:hAnsi="宋体" w:cs="宋体"/>
          <w:spacing w:val="19"/>
          <w:sz w:val="23"/>
          <w:szCs w:val="23"/>
        </w:rPr>
        <w:t>位郑重声明，根据《财政部 民政部 中国残疾人联合会关于促进残疾人</w:t>
      </w:r>
      <w:r>
        <w:rPr>
          <w:rFonts w:hint="default" w:ascii="宋体" w:hAnsi="宋体" w:cs="宋体"/>
          <w:sz w:val="23"/>
          <w:szCs w:val="23"/>
        </w:rPr>
        <w:t xml:space="preserve"> </w:t>
      </w:r>
      <w:r>
        <w:rPr>
          <w:rFonts w:hint="default" w:ascii="宋体" w:hAnsi="宋体" w:cs="宋体"/>
          <w:spacing w:val="25"/>
          <w:sz w:val="23"/>
          <w:szCs w:val="23"/>
        </w:rPr>
        <w:t>就</w:t>
      </w:r>
      <w:r>
        <w:rPr>
          <w:rFonts w:hint="default" w:ascii="宋体" w:hAnsi="宋体" w:cs="宋体"/>
          <w:spacing w:val="14"/>
          <w:sz w:val="23"/>
          <w:szCs w:val="23"/>
        </w:rPr>
        <w:t>业政府采购政策的通知》  (财库〔2017〕141 号) 的规定，本单位为符合条件</w:t>
      </w:r>
      <w:r>
        <w:rPr>
          <w:rFonts w:hint="default" w:ascii="宋体" w:hAnsi="宋体" w:cs="宋体"/>
          <w:sz w:val="23"/>
          <w:szCs w:val="23"/>
        </w:rPr>
        <w:t xml:space="preserve"> </w:t>
      </w:r>
      <w:r>
        <w:rPr>
          <w:rFonts w:hint="default" w:ascii="宋体" w:hAnsi="宋体" w:cs="宋体"/>
          <w:spacing w:val="34"/>
          <w:sz w:val="23"/>
          <w:szCs w:val="23"/>
        </w:rPr>
        <w:t>的</w:t>
      </w:r>
      <w:r>
        <w:rPr>
          <w:rFonts w:hint="default" w:ascii="宋体" w:hAnsi="宋体" w:cs="宋体"/>
          <w:spacing w:val="18"/>
          <w:sz w:val="23"/>
          <w:szCs w:val="23"/>
        </w:rPr>
        <w:t>残</w:t>
      </w:r>
      <w:r>
        <w:rPr>
          <w:rFonts w:hint="default" w:ascii="宋体" w:hAnsi="宋体" w:cs="宋体"/>
          <w:spacing w:val="17"/>
          <w:sz w:val="23"/>
          <w:szCs w:val="23"/>
        </w:rPr>
        <w:t>疾人福利性单位，且本单位参加______单位的______项目采购活动提供本单</w:t>
      </w:r>
      <w:r>
        <w:rPr>
          <w:rFonts w:hint="default" w:ascii="宋体" w:hAnsi="宋体" w:cs="宋体"/>
          <w:sz w:val="23"/>
          <w:szCs w:val="23"/>
        </w:rPr>
        <w:t xml:space="preserve"> </w:t>
      </w:r>
      <w:r>
        <w:rPr>
          <w:rFonts w:hint="default" w:ascii="宋体" w:hAnsi="宋体" w:cs="宋体"/>
          <w:spacing w:val="37"/>
          <w:sz w:val="23"/>
          <w:szCs w:val="23"/>
        </w:rPr>
        <w:t>位</w:t>
      </w:r>
      <w:r>
        <w:rPr>
          <w:rFonts w:hint="default" w:ascii="宋体" w:hAnsi="宋体" w:cs="宋体"/>
          <w:spacing w:val="22"/>
          <w:sz w:val="23"/>
          <w:szCs w:val="23"/>
        </w:rPr>
        <w:t>制造的货物 (由本单位承担工程/提供服务) ，或者提供其他残疾人福利性单</w:t>
      </w:r>
      <w:r>
        <w:rPr>
          <w:rFonts w:hint="default" w:ascii="宋体" w:hAnsi="宋体" w:cs="宋体"/>
          <w:sz w:val="23"/>
          <w:szCs w:val="23"/>
        </w:rPr>
        <w:t xml:space="preserve"> </w:t>
      </w:r>
      <w:r>
        <w:rPr>
          <w:rFonts w:hint="default" w:ascii="宋体" w:hAnsi="宋体" w:cs="宋体"/>
          <w:spacing w:val="38"/>
          <w:sz w:val="23"/>
          <w:szCs w:val="23"/>
        </w:rPr>
        <w:t>位</w:t>
      </w:r>
      <w:r>
        <w:rPr>
          <w:rFonts w:hint="default" w:ascii="宋体" w:hAnsi="宋体" w:cs="宋体"/>
          <w:spacing w:val="22"/>
          <w:sz w:val="23"/>
          <w:szCs w:val="23"/>
        </w:rPr>
        <w:t>制</w:t>
      </w:r>
      <w:r>
        <w:rPr>
          <w:rFonts w:hint="default" w:ascii="宋体" w:hAnsi="宋体" w:cs="宋体"/>
          <w:spacing w:val="19"/>
          <w:sz w:val="23"/>
          <w:szCs w:val="23"/>
        </w:rPr>
        <w:t>造的货物 (不包括使用非残疾人福利性单位注册商标的货物) 。</w:t>
      </w:r>
    </w:p>
    <w:p w14:paraId="20C979D1">
      <w:pPr>
        <w:spacing w:line="223" w:lineRule="auto"/>
        <w:ind w:left="504"/>
        <w:rPr>
          <w:rFonts w:hint="default" w:ascii="宋体" w:hAnsi="宋体" w:cs="宋体"/>
          <w:sz w:val="23"/>
          <w:szCs w:val="23"/>
        </w:rPr>
      </w:pPr>
      <w:r>
        <w:rPr>
          <w:rFonts w:hint="default" w:ascii="宋体" w:hAnsi="宋体" w:cs="宋体"/>
          <w:spacing w:val="35"/>
          <w:sz w:val="23"/>
          <w:szCs w:val="23"/>
        </w:rPr>
        <w:t>本</w:t>
      </w:r>
      <w:r>
        <w:rPr>
          <w:rFonts w:hint="default" w:ascii="宋体" w:hAnsi="宋体" w:cs="宋体"/>
          <w:spacing w:val="20"/>
          <w:sz w:val="23"/>
          <w:szCs w:val="23"/>
        </w:rPr>
        <w:t>单位对上述声明的真实性负责。如有虚假，将依法承担相应责任。</w:t>
      </w:r>
    </w:p>
    <w:p w14:paraId="7D2DD50A">
      <w:pPr>
        <w:spacing w:line="260" w:lineRule="auto"/>
        <w:rPr>
          <w:rFonts w:hint="default"/>
          <w:sz w:val="21"/>
          <w:szCs w:val="21"/>
        </w:rPr>
      </w:pPr>
    </w:p>
    <w:p w14:paraId="247A0A85">
      <w:pPr>
        <w:spacing w:line="260" w:lineRule="auto"/>
        <w:rPr>
          <w:rFonts w:hint="default"/>
          <w:sz w:val="21"/>
          <w:szCs w:val="21"/>
        </w:rPr>
      </w:pPr>
    </w:p>
    <w:p w14:paraId="39F55771">
      <w:pPr>
        <w:spacing w:line="260" w:lineRule="auto"/>
        <w:rPr>
          <w:rFonts w:hint="default"/>
          <w:sz w:val="21"/>
          <w:szCs w:val="21"/>
        </w:rPr>
      </w:pPr>
    </w:p>
    <w:p w14:paraId="1260E9B9">
      <w:pPr>
        <w:spacing w:line="261" w:lineRule="auto"/>
        <w:rPr>
          <w:rFonts w:hint="default"/>
          <w:sz w:val="21"/>
          <w:szCs w:val="21"/>
        </w:rPr>
      </w:pPr>
    </w:p>
    <w:p w14:paraId="1E208DD4">
      <w:pPr>
        <w:spacing w:before="75" w:line="227" w:lineRule="auto"/>
        <w:ind w:left="3721"/>
        <w:rPr>
          <w:rFonts w:hint="default" w:ascii="宋体" w:hAnsi="宋体" w:cs="宋体"/>
          <w:sz w:val="23"/>
          <w:szCs w:val="23"/>
        </w:rPr>
      </w:pPr>
      <w:r>
        <w:rPr>
          <w:rFonts w:hint="default" w:ascii="宋体" w:hAnsi="宋体" w:cs="宋体"/>
          <w:spacing w:val="15"/>
          <w:sz w:val="23"/>
          <w:szCs w:val="23"/>
        </w:rPr>
        <w:t>单位名称 (盖章) ：</w:t>
      </w:r>
    </w:p>
    <w:p w14:paraId="62B71AF0">
      <w:pPr>
        <w:spacing w:before="186" w:line="228" w:lineRule="auto"/>
        <w:ind w:left="3857"/>
        <w:outlineLvl w:val="2"/>
        <w:rPr>
          <w:rFonts w:hint="default" w:ascii="宋体" w:hAnsi="宋体" w:cs="宋体"/>
          <w:sz w:val="23"/>
          <w:szCs w:val="23"/>
        </w:rPr>
      </w:pPr>
      <w:r>
        <w:rPr>
          <w:rFonts w:hint="default" w:ascii="宋体" w:hAnsi="宋体" w:cs="宋体"/>
          <w:spacing w:val="3"/>
          <w:sz w:val="23"/>
          <w:szCs w:val="23"/>
        </w:rPr>
        <w:t>日  期：</w:t>
      </w:r>
    </w:p>
    <w:p w14:paraId="6ED0E79C">
      <w:pPr>
        <w:rPr>
          <w:rFonts w:hint="default"/>
          <w:sz w:val="21"/>
          <w:szCs w:val="21"/>
        </w:rPr>
        <w:sectPr>
          <w:footerReference r:id="rId43" w:type="default"/>
          <w:pgSz w:w="11906" w:h="16839"/>
          <w:pgMar w:top="1134" w:right="1571" w:bottom="1566" w:left="1569" w:header="0" w:footer="1409" w:gutter="0"/>
          <w:lnNumType w:countBy="0" w:distance="360"/>
          <w:cols w:space="720" w:num="1"/>
        </w:sectPr>
      </w:pPr>
    </w:p>
    <w:p w14:paraId="7F29D5B4">
      <w:pPr>
        <w:spacing w:line="251" w:lineRule="auto"/>
        <w:rPr>
          <w:rFonts w:hint="default"/>
          <w:sz w:val="21"/>
          <w:szCs w:val="21"/>
        </w:rPr>
      </w:pPr>
    </w:p>
    <w:p w14:paraId="4C9078E6">
      <w:pPr>
        <w:spacing w:line="252" w:lineRule="auto"/>
        <w:rPr>
          <w:rFonts w:hint="default"/>
          <w:sz w:val="21"/>
          <w:szCs w:val="21"/>
        </w:rPr>
      </w:pPr>
    </w:p>
    <w:p w14:paraId="24CA4E12">
      <w:pPr>
        <w:spacing w:line="252" w:lineRule="auto"/>
        <w:rPr>
          <w:rFonts w:hint="default"/>
          <w:sz w:val="21"/>
          <w:szCs w:val="21"/>
        </w:rPr>
      </w:pPr>
    </w:p>
    <w:p w14:paraId="051C94BE">
      <w:pPr>
        <w:spacing w:before="65" w:line="226" w:lineRule="auto"/>
        <w:ind w:left="676"/>
        <w:rPr>
          <w:rFonts w:hint="default" w:ascii="宋体" w:hAnsi="宋体" w:cs="宋体"/>
          <w:sz w:val="20"/>
          <w:szCs w:val="20"/>
        </w:rPr>
      </w:pPr>
      <w:bookmarkStart w:id="38" w:name="_bookmark37"/>
      <w:bookmarkEnd w:id="38"/>
      <w:r>
        <w:rPr>
          <w:rFonts w:hint="default" w:ascii="宋体" w:hAnsi="宋体" w:cs="宋体"/>
          <w:spacing w:val="4"/>
          <w:sz w:val="20"/>
          <w:szCs w:val="20"/>
        </w:rPr>
        <w:t>附件 8-4 监狱企业证明资</w:t>
      </w:r>
      <w:r>
        <w:rPr>
          <w:rFonts w:hint="default" w:ascii="宋体" w:hAnsi="宋体" w:cs="宋体"/>
          <w:spacing w:val="2"/>
          <w:sz w:val="20"/>
          <w:szCs w:val="20"/>
        </w:rPr>
        <w:t>料</w:t>
      </w:r>
    </w:p>
    <w:p w14:paraId="5C769CAD">
      <w:pPr>
        <w:spacing w:line="402" w:lineRule="auto"/>
        <w:rPr>
          <w:rFonts w:hint="default"/>
          <w:sz w:val="21"/>
          <w:szCs w:val="21"/>
        </w:rPr>
      </w:pPr>
    </w:p>
    <w:p w14:paraId="18D93C0A">
      <w:pPr>
        <w:spacing w:before="91" w:line="219" w:lineRule="auto"/>
        <w:ind w:left="3548"/>
        <w:rPr>
          <w:rFonts w:hint="default" w:ascii="宋体" w:hAnsi="宋体" w:cs="宋体"/>
          <w:sz w:val="28"/>
          <w:szCs w:val="28"/>
        </w:rPr>
      </w:pPr>
      <w:r>
        <w:rPr>
          <w:rFonts w:hint="default" w:ascii="宋体" w:hAnsi="宋体" w:cs="宋体"/>
          <w:spacing w:val="-1"/>
          <w:sz w:val="28"/>
          <w:szCs w:val="28"/>
        </w:rPr>
        <w:t>监狱企业</w:t>
      </w:r>
      <w:r>
        <w:rPr>
          <w:rFonts w:hint="default" w:ascii="宋体" w:hAnsi="宋体" w:cs="宋体"/>
          <w:sz w:val="28"/>
          <w:szCs w:val="28"/>
        </w:rPr>
        <w:t>证明资料</w:t>
      </w:r>
    </w:p>
    <w:p w14:paraId="5C2B2240">
      <w:pPr>
        <w:spacing w:before="204" w:line="227" w:lineRule="auto"/>
        <w:ind w:left="3041"/>
        <w:outlineLvl w:val="2"/>
        <w:rPr>
          <w:rFonts w:hint="default" w:ascii="宋体" w:hAnsi="宋体" w:cs="宋体"/>
          <w:sz w:val="23"/>
          <w:szCs w:val="23"/>
        </w:rPr>
      </w:pPr>
      <w:r>
        <w:rPr>
          <w:rFonts w:hint="default" w:ascii="宋体" w:hAnsi="宋体" w:cs="宋体"/>
          <w:spacing w:val="18"/>
          <w:sz w:val="23"/>
          <w:szCs w:val="23"/>
        </w:rPr>
        <w:t>(</w:t>
      </w:r>
      <w:r>
        <w:rPr>
          <w:rFonts w:hint="default" w:ascii="宋体" w:hAnsi="宋体" w:cs="宋体"/>
          <w:spacing w:val="17"/>
          <w:sz w:val="23"/>
          <w:szCs w:val="23"/>
        </w:rPr>
        <w:t>不属于监狱企业的无需提供)</w:t>
      </w:r>
    </w:p>
    <w:p w14:paraId="71CF311B">
      <w:pPr>
        <w:spacing w:line="287" w:lineRule="auto"/>
        <w:rPr>
          <w:rFonts w:hint="default"/>
          <w:sz w:val="21"/>
          <w:szCs w:val="21"/>
        </w:rPr>
      </w:pPr>
    </w:p>
    <w:p w14:paraId="328EEBBB">
      <w:pPr>
        <w:spacing w:line="287" w:lineRule="auto"/>
        <w:rPr>
          <w:rFonts w:hint="default"/>
          <w:sz w:val="21"/>
          <w:szCs w:val="21"/>
        </w:rPr>
      </w:pPr>
    </w:p>
    <w:p w14:paraId="036E9832">
      <w:pPr>
        <w:spacing w:before="75" w:line="382" w:lineRule="auto"/>
        <w:ind w:firstLine="505"/>
        <w:rPr>
          <w:rFonts w:hint="default" w:ascii="宋体" w:hAnsi="宋体" w:cs="宋体"/>
          <w:sz w:val="23"/>
          <w:szCs w:val="23"/>
        </w:rPr>
      </w:pPr>
      <w:r>
        <w:rPr>
          <w:rFonts w:hint="default" w:ascii="宋体" w:hAnsi="宋体" w:cs="宋体"/>
          <w:spacing w:val="10"/>
          <w:sz w:val="23"/>
          <w:szCs w:val="23"/>
        </w:rPr>
        <w:t>备</w:t>
      </w:r>
      <w:r>
        <w:rPr>
          <w:rFonts w:hint="default" w:ascii="宋体" w:hAnsi="宋体" w:cs="宋体"/>
          <w:spacing w:val="6"/>
          <w:sz w:val="23"/>
          <w:szCs w:val="23"/>
        </w:rPr>
        <w:t>注：按《财政部 司法部关于政府采购支持监狱企业发展有关问题的通知》(财</w:t>
      </w:r>
      <w:r>
        <w:rPr>
          <w:rFonts w:hint="default" w:ascii="宋体" w:hAnsi="宋体" w:cs="宋体"/>
          <w:sz w:val="23"/>
          <w:szCs w:val="23"/>
        </w:rPr>
        <w:t xml:space="preserve"> </w:t>
      </w:r>
      <w:r>
        <w:rPr>
          <w:rFonts w:hint="default" w:ascii="宋体" w:hAnsi="宋体" w:cs="宋体"/>
          <w:spacing w:val="10"/>
          <w:sz w:val="23"/>
          <w:szCs w:val="23"/>
        </w:rPr>
        <w:t>库〔</w:t>
      </w:r>
      <w:r>
        <w:rPr>
          <w:rFonts w:hint="default" w:ascii="宋体" w:hAnsi="宋体" w:cs="宋体"/>
          <w:spacing w:val="6"/>
          <w:sz w:val="23"/>
          <w:szCs w:val="23"/>
        </w:rPr>
        <w:t>2</w:t>
      </w:r>
      <w:r>
        <w:rPr>
          <w:rFonts w:hint="default" w:ascii="宋体" w:hAnsi="宋体" w:cs="宋体"/>
          <w:spacing w:val="5"/>
          <w:sz w:val="23"/>
          <w:szCs w:val="23"/>
        </w:rPr>
        <w:t>014〕68 号)文件规定提供证明文件 (复印件) 。</w:t>
      </w:r>
    </w:p>
    <w:p w14:paraId="67FAF176">
      <w:pPr>
        <w:rPr>
          <w:rFonts w:hint="default"/>
          <w:sz w:val="21"/>
          <w:szCs w:val="21"/>
        </w:rPr>
        <w:sectPr>
          <w:footerReference r:id="rId44" w:type="default"/>
          <w:pgSz w:w="11906" w:h="16839"/>
          <w:pgMar w:top="1134" w:right="1559" w:bottom="1259" w:left="1570" w:header="0" w:footer="1099" w:gutter="0"/>
          <w:lnNumType w:countBy="0" w:distance="360"/>
          <w:cols w:space="720" w:num="1"/>
        </w:sectPr>
      </w:pPr>
    </w:p>
    <w:p w14:paraId="1E60AECA">
      <w:pPr>
        <w:spacing w:line="251" w:lineRule="auto"/>
        <w:rPr>
          <w:rFonts w:hint="default"/>
          <w:sz w:val="21"/>
          <w:szCs w:val="21"/>
        </w:rPr>
      </w:pPr>
    </w:p>
    <w:p w14:paraId="42DA69B1">
      <w:pPr>
        <w:spacing w:line="252" w:lineRule="auto"/>
        <w:rPr>
          <w:rFonts w:hint="default"/>
          <w:sz w:val="21"/>
          <w:szCs w:val="21"/>
        </w:rPr>
      </w:pPr>
    </w:p>
    <w:p w14:paraId="1B0C5DDA">
      <w:pPr>
        <w:spacing w:line="252" w:lineRule="auto"/>
        <w:rPr>
          <w:rFonts w:hint="default"/>
          <w:sz w:val="21"/>
          <w:szCs w:val="21"/>
        </w:rPr>
      </w:pPr>
    </w:p>
    <w:p w14:paraId="4209AA14">
      <w:pPr>
        <w:spacing w:before="65" w:line="227" w:lineRule="auto"/>
        <w:ind w:left="689"/>
        <w:rPr>
          <w:rFonts w:hint="default" w:ascii="宋体" w:hAnsi="宋体" w:cs="宋体"/>
          <w:sz w:val="20"/>
          <w:szCs w:val="20"/>
        </w:rPr>
      </w:pPr>
      <w:bookmarkStart w:id="39" w:name="_bookmark38"/>
      <w:bookmarkEnd w:id="39"/>
      <w:r>
        <w:rPr>
          <w:rFonts w:hint="default" w:ascii="宋体" w:hAnsi="宋体" w:cs="宋体"/>
          <w:spacing w:val="12"/>
          <w:sz w:val="20"/>
          <w:szCs w:val="20"/>
        </w:rPr>
        <w:t>附</w:t>
      </w:r>
      <w:r>
        <w:rPr>
          <w:rFonts w:hint="default" w:ascii="宋体" w:hAnsi="宋体" w:cs="宋体"/>
          <w:spacing w:val="9"/>
          <w:sz w:val="20"/>
          <w:szCs w:val="20"/>
        </w:rPr>
        <w:t>件</w:t>
      </w:r>
      <w:r>
        <w:rPr>
          <w:rFonts w:hint="default" w:ascii="宋体" w:hAnsi="宋体" w:cs="宋体"/>
          <w:spacing w:val="6"/>
          <w:sz w:val="20"/>
          <w:szCs w:val="20"/>
        </w:rPr>
        <w:t xml:space="preserve"> 8-5 强制采购或者优先采购产品的证明材料</w:t>
      </w:r>
    </w:p>
    <w:p w14:paraId="57809111">
      <w:pPr>
        <w:spacing w:line="403" w:lineRule="auto"/>
        <w:rPr>
          <w:rFonts w:hint="default"/>
          <w:sz w:val="21"/>
          <w:szCs w:val="21"/>
        </w:rPr>
      </w:pPr>
    </w:p>
    <w:p w14:paraId="4DCDE8F9">
      <w:pPr>
        <w:spacing w:before="91" w:line="219" w:lineRule="auto"/>
        <w:ind w:left="2302"/>
        <w:rPr>
          <w:rFonts w:hint="default" w:ascii="宋体" w:hAnsi="宋体" w:cs="宋体"/>
          <w:sz w:val="28"/>
          <w:szCs w:val="28"/>
        </w:rPr>
      </w:pPr>
      <w:r>
        <w:rPr>
          <w:rFonts w:hint="default" w:ascii="宋体" w:hAnsi="宋体" w:cs="宋体"/>
          <w:sz w:val="28"/>
          <w:szCs w:val="28"/>
        </w:rPr>
        <w:t>强制采购或者优先采购产品的证明材料</w:t>
      </w:r>
    </w:p>
    <w:p w14:paraId="2D21819D">
      <w:pPr>
        <w:spacing w:before="203" w:line="227" w:lineRule="auto"/>
        <w:ind w:left="2041"/>
        <w:outlineLvl w:val="3"/>
        <w:rPr>
          <w:rFonts w:hint="default" w:ascii="宋体" w:hAnsi="宋体" w:cs="宋体"/>
          <w:sz w:val="23"/>
          <w:szCs w:val="23"/>
        </w:rPr>
      </w:pPr>
      <w:r>
        <w:rPr>
          <w:rFonts w:hint="default" w:ascii="宋体" w:hAnsi="宋体" w:cs="宋体"/>
          <w:spacing w:val="25"/>
          <w:sz w:val="23"/>
          <w:szCs w:val="23"/>
        </w:rPr>
        <w:t>(</w:t>
      </w:r>
      <w:r>
        <w:rPr>
          <w:rFonts w:hint="default" w:ascii="宋体" w:hAnsi="宋体" w:cs="宋体"/>
          <w:spacing w:val="19"/>
          <w:sz w:val="23"/>
          <w:szCs w:val="23"/>
        </w:rPr>
        <w:t>不属于强制采购或者优先采购产品的无需提供)</w:t>
      </w:r>
    </w:p>
    <w:p w14:paraId="12A77F87">
      <w:pPr>
        <w:spacing w:line="287" w:lineRule="auto"/>
        <w:rPr>
          <w:rFonts w:hint="default"/>
          <w:sz w:val="21"/>
          <w:szCs w:val="21"/>
        </w:rPr>
      </w:pPr>
    </w:p>
    <w:p w14:paraId="2E71CE6A">
      <w:pPr>
        <w:spacing w:line="287" w:lineRule="auto"/>
        <w:rPr>
          <w:rFonts w:hint="default"/>
          <w:sz w:val="21"/>
          <w:szCs w:val="21"/>
        </w:rPr>
      </w:pPr>
    </w:p>
    <w:p w14:paraId="3CFAD721">
      <w:pPr>
        <w:spacing w:before="75" w:line="375" w:lineRule="auto"/>
        <w:ind w:left="12" w:firstLine="481"/>
        <w:rPr>
          <w:rFonts w:hint="default" w:ascii="宋体" w:hAnsi="宋体" w:cs="宋体"/>
          <w:sz w:val="23"/>
          <w:szCs w:val="23"/>
        </w:rPr>
      </w:pPr>
      <w:r>
        <w:rPr>
          <w:rFonts w:hint="default" w:ascii="宋体" w:hAnsi="宋体" w:cs="宋体"/>
          <w:spacing w:val="6"/>
          <w:sz w:val="23"/>
          <w:szCs w:val="23"/>
        </w:rPr>
        <w:t xml:space="preserve">说明：1、供应商提供的产品属于强制采购或者优先采购的，应按第二章第 9 </w:t>
      </w:r>
      <w:r>
        <w:rPr>
          <w:rFonts w:hint="default" w:ascii="宋体" w:hAnsi="宋体" w:cs="宋体"/>
          <w:spacing w:val="1"/>
          <w:sz w:val="23"/>
          <w:szCs w:val="23"/>
        </w:rPr>
        <w:t>条</w:t>
      </w:r>
      <w:r>
        <w:rPr>
          <w:rFonts w:hint="default" w:ascii="宋体" w:hAnsi="宋体" w:cs="宋体"/>
          <w:sz w:val="23"/>
          <w:szCs w:val="23"/>
        </w:rPr>
        <w:t xml:space="preserve"> </w:t>
      </w:r>
      <w:r>
        <w:rPr>
          <w:rFonts w:hint="default" w:ascii="宋体" w:hAnsi="宋体" w:cs="宋体"/>
          <w:spacing w:val="3"/>
          <w:sz w:val="23"/>
          <w:szCs w:val="23"/>
        </w:rPr>
        <w:t>规定提供证明材料和本章本节附页 1“优先采购产品清单”，并加盖供应商单位公章</w:t>
      </w:r>
      <w:r>
        <w:rPr>
          <w:rFonts w:hint="default" w:ascii="宋体" w:hAnsi="宋体" w:cs="宋体"/>
          <w:spacing w:val="2"/>
          <w:sz w:val="23"/>
          <w:szCs w:val="23"/>
        </w:rPr>
        <w:t>。</w:t>
      </w:r>
    </w:p>
    <w:p w14:paraId="6C663E0B">
      <w:pPr>
        <w:spacing w:before="1" w:line="381" w:lineRule="auto"/>
        <w:ind w:right="106" w:firstLine="734"/>
        <w:rPr>
          <w:rFonts w:hint="default" w:ascii="宋体" w:hAnsi="宋体" w:cs="宋体"/>
          <w:sz w:val="23"/>
          <w:szCs w:val="23"/>
        </w:rPr>
      </w:pPr>
      <w:r>
        <w:rPr>
          <w:rFonts w:hint="default" w:ascii="宋体" w:hAnsi="宋体" w:cs="宋体"/>
          <w:spacing w:val="16"/>
          <w:sz w:val="23"/>
          <w:szCs w:val="23"/>
        </w:rPr>
        <w:t>2</w:t>
      </w:r>
      <w:r>
        <w:rPr>
          <w:rFonts w:hint="default" w:ascii="宋体" w:hAnsi="宋体" w:cs="宋体"/>
          <w:spacing w:val="9"/>
          <w:sz w:val="23"/>
          <w:szCs w:val="23"/>
        </w:rPr>
        <w:t>、节能产品、环境标志产品(强制采购或者优先采购产品)认证证书内容注明</w:t>
      </w:r>
      <w:r>
        <w:rPr>
          <w:rFonts w:hint="default" w:ascii="宋体" w:hAnsi="宋体" w:cs="宋体"/>
          <w:sz w:val="23"/>
          <w:szCs w:val="23"/>
        </w:rPr>
        <w:t xml:space="preserve"> </w:t>
      </w:r>
      <w:r>
        <w:rPr>
          <w:rFonts w:hint="default" w:ascii="宋体" w:hAnsi="宋体" w:cs="宋体"/>
          <w:spacing w:val="18"/>
          <w:sz w:val="23"/>
          <w:szCs w:val="23"/>
        </w:rPr>
        <w:t>“详</w:t>
      </w:r>
      <w:r>
        <w:rPr>
          <w:rFonts w:hint="default" w:ascii="宋体" w:hAnsi="宋体" w:cs="宋体"/>
          <w:spacing w:val="15"/>
          <w:sz w:val="23"/>
          <w:szCs w:val="23"/>
        </w:rPr>
        <w:t>见</w:t>
      </w:r>
      <w:r>
        <w:rPr>
          <w:rFonts w:hint="default" w:ascii="宋体" w:hAnsi="宋体" w:cs="宋体"/>
          <w:spacing w:val="9"/>
          <w:sz w:val="23"/>
          <w:szCs w:val="23"/>
        </w:rPr>
        <w:t>证书附件”的，应提供其附件，以证明认证证书与响应文件一致。</w:t>
      </w:r>
    </w:p>
    <w:p w14:paraId="4FC41546">
      <w:pPr>
        <w:rPr>
          <w:rFonts w:hint="default"/>
          <w:sz w:val="21"/>
          <w:szCs w:val="21"/>
        </w:rPr>
        <w:sectPr>
          <w:footerReference r:id="rId45" w:type="default"/>
          <w:pgSz w:w="11906" w:h="16839"/>
          <w:pgMar w:top="1134" w:right="1479" w:bottom="1259" w:left="1557" w:header="0" w:footer="1099" w:gutter="0"/>
          <w:lnNumType w:countBy="0" w:distance="360"/>
          <w:cols w:space="720" w:num="1"/>
        </w:sectPr>
      </w:pPr>
    </w:p>
    <w:p w14:paraId="3C650001">
      <w:pPr>
        <w:spacing w:line="255" w:lineRule="auto"/>
        <w:rPr>
          <w:rFonts w:hint="default"/>
          <w:sz w:val="21"/>
          <w:szCs w:val="21"/>
        </w:rPr>
      </w:pPr>
    </w:p>
    <w:p w14:paraId="0A8B8C4A">
      <w:pPr>
        <w:spacing w:line="255" w:lineRule="auto"/>
        <w:rPr>
          <w:rFonts w:hint="default"/>
          <w:sz w:val="21"/>
          <w:szCs w:val="21"/>
        </w:rPr>
      </w:pPr>
    </w:p>
    <w:p w14:paraId="07E59712">
      <w:pPr>
        <w:spacing w:line="256" w:lineRule="auto"/>
        <w:rPr>
          <w:rFonts w:hint="default"/>
          <w:sz w:val="21"/>
          <w:szCs w:val="21"/>
        </w:rPr>
      </w:pPr>
    </w:p>
    <w:p w14:paraId="3B89015F">
      <w:pPr>
        <w:spacing w:before="65" w:line="227" w:lineRule="auto"/>
        <w:ind w:left="599"/>
        <w:rPr>
          <w:rFonts w:hint="default" w:ascii="宋体" w:hAnsi="宋体" w:cs="宋体"/>
          <w:sz w:val="20"/>
          <w:szCs w:val="20"/>
        </w:rPr>
      </w:pPr>
      <w:r>
        <w:rPr>
          <w:rFonts w:hint="default" w:ascii="宋体" w:hAnsi="宋体" w:cs="宋体"/>
          <w:spacing w:val="-1"/>
          <w:sz w:val="20"/>
          <w:szCs w:val="20"/>
        </w:rPr>
        <w:t>附页 1 优先采购</w:t>
      </w:r>
      <w:r>
        <w:rPr>
          <w:rFonts w:hint="default" w:ascii="宋体" w:hAnsi="宋体" w:cs="宋体"/>
          <w:sz w:val="20"/>
          <w:szCs w:val="20"/>
        </w:rPr>
        <w:t>产品清单</w:t>
      </w:r>
    </w:p>
    <w:p w14:paraId="140B9650">
      <w:pPr>
        <w:spacing w:line="386" w:lineRule="auto"/>
        <w:rPr>
          <w:rFonts w:hint="default"/>
          <w:sz w:val="21"/>
          <w:szCs w:val="21"/>
        </w:rPr>
      </w:pPr>
    </w:p>
    <w:p w14:paraId="559D84A8">
      <w:pPr>
        <w:spacing w:before="91" w:line="219" w:lineRule="auto"/>
        <w:ind w:left="3572"/>
        <w:rPr>
          <w:rFonts w:hint="default" w:ascii="宋体" w:hAnsi="宋体" w:cs="宋体"/>
          <w:sz w:val="28"/>
          <w:szCs w:val="28"/>
        </w:rPr>
      </w:pPr>
      <w:r>
        <w:rPr>
          <w:rFonts w:hint="default" w:ascii="宋体" w:hAnsi="宋体" w:cs="宋体"/>
          <w:spacing w:val="-1"/>
          <w:sz w:val="28"/>
          <w:szCs w:val="28"/>
        </w:rPr>
        <w:t>优</w:t>
      </w:r>
      <w:r>
        <w:rPr>
          <w:rFonts w:hint="default" w:ascii="宋体" w:hAnsi="宋体" w:cs="宋体"/>
          <w:sz w:val="28"/>
          <w:szCs w:val="28"/>
        </w:rPr>
        <w:t>先采购产品清单</w:t>
      </w:r>
    </w:p>
    <w:p w14:paraId="25F52A61">
      <w:pPr>
        <w:spacing w:before="206" w:line="221" w:lineRule="auto"/>
        <w:ind w:left="23"/>
        <w:rPr>
          <w:rFonts w:hint="default" w:ascii="宋体" w:hAnsi="宋体" w:cs="宋体"/>
          <w:sz w:val="23"/>
          <w:szCs w:val="23"/>
        </w:rPr>
      </w:pPr>
      <w:r>
        <w:rPr>
          <w:rFonts w:hint="default" w:ascii="宋体" w:hAnsi="宋体" w:cs="宋体"/>
          <w:spacing w:val="6"/>
          <w:sz w:val="23"/>
          <w:szCs w:val="23"/>
        </w:rPr>
        <w:t>采购代理编号：</w:t>
      </w:r>
      <w:r>
        <w:rPr>
          <w:rFonts w:hint="default" w:ascii="宋体" w:hAnsi="宋体" w:cs="宋体"/>
          <w:spacing w:val="6"/>
          <w:sz w:val="23"/>
          <w:szCs w:val="23"/>
          <w:u w:val="single" w:color="auto"/>
        </w:rPr>
        <w:t>__    ________</w:t>
      </w:r>
      <w:r>
        <w:rPr>
          <w:rFonts w:hint="default" w:ascii="宋体" w:hAnsi="宋体" w:cs="宋体"/>
          <w:spacing w:val="6"/>
          <w:sz w:val="23"/>
          <w:szCs w:val="23"/>
        </w:rPr>
        <w:t xml:space="preserve">        项目名称：</w:t>
      </w:r>
      <w:r>
        <w:rPr>
          <w:rFonts w:hint="default" w:ascii="宋体" w:hAnsi="宋体" w:cs="宋体"/>
          <w:spacing w:val="6"/>
          <w:sz w:val="23"/>
          <w:szCs w:val="23"/>
          <w:u w:val="single" w:color="auto"/>
        </w:rPr>
        <w:t>____            _____</w:t>
      </w:r>
      <w:r>
        <w:rPr>
          <w:rFonts w:hint="default" w:ascii="宋体" w:hAnsi="宋体" w:cs="宋体"/>
          <w:spacing w:val="1"/>
          <w:sz w:val="23"/>
          <w:szCs w:val="23"/>
          <w:u w:val="single" w:color="auto"/>
        </w:rPr>
        <w:t>_</w:t>
      </w:r>
    </w:p>
    <w:p w14:paraId="59E9D1A8">
      <w:pPr>
        <w:spacing w:before="192" w:line="221" w:lineRule="auto"/>
        <w:ind w:left="24"/>
        <w:rPr>
          <w:rFonts w:hint="default" w:ascii="宋体" w:hAnsi="宋体" w:cs="宋体"/>
          <w:sz w:val="23"/>
          <w:szCs w:val="23"/>
        </w:rPr>
      </w:pPr>
      <w:r>
        <w:rPr>
          <w:rFonts w:hint="default" w:ascii="宋体" w:hAnsi="宋体" w:cs="宋体"/>
          <w:spacing w:val="10"/>
          <w:sz w:val="23"/>
          <w:szCs w:val="23"/>
        </w:rPr>
        <w:t xml:space="preserve">包    </w:t>
      </w:r>
      <w:r>
        <w:rPr>
          <w:rFonts w:hint="default" w:ascii="宋体" w:hAnsi="宋体" w:cs="宋体"/>
          <w:spacing w:val="5"/>
          <w:sz w:val="23"/>
          <w:szCs w:val="23"/>
        </w:rPr>
        <w:t xml:space="preserve">   号：</w:t>
      </w:r>
      <w:r>
        <w:rPr>
          <w:rFonts w:hint="default" w:ascii="宋体" w:hAnsi="宋体" w:cs="宋体"/>
          <w:spacing w:val="5"/>
          <w:sz w:val="23"/>
          <w:szCs w:val="23"/>
          <w:u w:val="single" w:color="auto"/>
        </w:rPr>
        <w:t>__    ________</w:t>
      </w:r>
      <w:r>
        <w:rPr>
          <w:rFonts w:hint="default" w:ascii="宋体" w:hAnsi="宋体" w:cs="宋体"/>
          <w:spacing w:val="5"/>
          <w:sz w:val="23"/>
          <w:szCs w:val="23"/>
        </w:rPr>
        <w:t xml:space="preserve">         包名称：</w:t>
      </w:r>
      <w:r>
        <w:rPr>
          <w:rFonts w:hint="default" w:ascii="宋体" w:hAnsi="宋体" w:cs="宋体"/>
          <w:spacing w:val="5"/>
          <w:sz w:val="23"/>
          <w:szCs w:val="23"/>
          <w:u w:val="single" w:color="auto"/>
        </w:rPr>
        <w:t>___          _______</w:t>
      </w:r>
    </w:p>
    <w:p w14:paraId="3D5DC3D9">
      <w:pPr>
        <w:spacing w:line="156" w:lineRule="exact"/>
        <w:rPr>
          <w:rFonts w:hint="default"/>
          <w:sz w:val="21"/>
          <w:szCs w:val="21"/>
        </w:rPr>
      </w:pPr>
    </w:p>
    <w:tbl>
      <w:tblPr>
        <w:tblStyle w:val="16"/>
        <w:tblW w:w="88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8"/>
        <w:gridCol w:w="1195"/>
        <w:gridCol w:w="1133"/>
        <w:gridCol w:w="1417"/>
        <w:gridCol w:w="1983"/>
        <w:gridCol w:w="1856"/>
      </w:tblGrid>
      <w:tr w14:paraId="13830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8812" w:type="dxa"/>
            <w:gridSpan w:val="6"/>
            <w:tcBorders>
              <w:top w:val="single" w:color="000000" w:sz="2" w:space="0"/>
              <w:left w:val="single" w:color="000000" w:sz="2" w:space="0"/>
              <w:bottom w:val="single" w:color="000000" w:sz="2" w:space="0"/>
              <w:right w:val="single" w:color="000000" w:sz="2" w:space="0"/>
              <w:tl2br w:val="nil"/>
              <w:tr2bl w:val="nil"/>
            </w:tcBorders>
            <w:noWrap w:val="0"/>
            <w:vAlign w:val="top"/>
          </w:tcPr>
          <w:p w14:paraId="3FC107FB">
            <w:pPr>
              <w:spacing w:before="60" w:line="466" w:lineRule="exact"/>
              <w:ind w:left="634"/>
              <w:rPr>
                <w:rFonts w:hint="default" w:ascii="宋体" w:hAnsi="宋体" w:cs="宋体"/>
                <w:sz w:val="23"/>
                <w:szCs w:val="23"/>
              </w:rPr>
            </w:pPr>
            <w:r>
              <w:rPr>
                <w:rFonts w:hint="default" w:ascii="宋体" w:hAnsi="宋体" w:cs="宋体"/>
                <w:spacing w:val="7"/>
                <w:position w:val="17"/>
                <w:sz w:val="23"/>
                <w:szCs w:val="23"/>
              </w:rPr>
              <w:t>以下为供应商提供的政府采购优先采购产品，供应商对本表的真实性负责。</w:t>
            </w:r>
            <w:r>
              <w:rPr>
                <w:rFonts w:hint="default" w:ascii="宋体" w:hAnsi="宋体" w:cs="宋体"/>
                <w:spacing w:val="6"/>
                <w:position w:val="17"/>
                <w:sz w:val="23"/>
                <w:szCs w:val="23"/>
              </w:rPr>
              <w:t>如</w:t>
            </w:r>
          </w:p>
          <w:p w14:paraId="37BBCC3D">
            <w:pPr>
              <w:spacing w:line="226" w:lineRule="auto"/>
              <w:ind w:left="128"/>
              <w:rPr>
                <w:rFonts w:hint="default" w:ascii="宋体" w:hAnsi="宋体" w:cs="宋体"/>
                <w:sz w:val="23"/>
                <w:szCs w:val="23"/>
              </w:rPr>
            </w:pPr>
            <w:r>
              <w:rPr>
                <w:rFonts w:hint="default" w:ascii="宋体" w:hAnsi="宋体" w:cs="宋体"/>
                <w:spacing w:val="14"/>
                <w:sz w:val="23"/>
                <w:szCs w:val="23"/>
              </w:rPr>
              <w:t>有</w:t>
            </w:r>
            <w:r>
              <w:rPr>
                <w:rFonts w:hint="default" w:ascii="宋体" w:hAnsi="宋体" w:cs="宋体"/>
                <w:spacing w:val="9"/>
                <w:sz w:val="23"/>
                <w:szCs w:val="23"/>
              </w:rPr>
              <w:t>虚假，将依法承担相应责任。</w:t>
            </w:r>
          </w:p>
        </w:tc>
      </w:tr>
      <w:tr w14:paraId="31C14C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26CF4E2">
            <w:pPr>
              <w:spacing w:before="102" w:line="192" w:lineRule="auto"/>
              <w:ind w:left="145"/>
              <w:rPr>
                <w:rFonts w:hint="default" w:ascii="宋体" w:hAnsi="宋体" w:cs="宋体"/>
                <w:sz w:val="23"/>
                <w:szCs w:val="23"/>
              </w:rPr>
            </w:pPr>
            <w:r>
              <w:rPr>
                <w:rFonts w:hint="default" w:ascii="宋体" w:hAnsi="宋体" w:cs="宋体"/>
                <w:sz w:val="23"/>
                <w:szCs w:val="23"/>
              </w:rPr>
              <w:t>1</w:t>
            </w: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690A2E0">
            <w:pPr>
              <w:spacing w:before="102" w:line="192" w:lineRule="auto"/>
              <w:ind w:left="592"/>
              <w:rPr>
                <w:rFonts w:hint="default" w:ascii="宋体" w:hAnsi="宋体" w:cs="宋体"/>
                <w:sz w:val="23"/>
                <w:szCs w:val="23"/>
              </w:rPr>
            </w:pPr>
            <w:r>
              <w:rPr>
                <w:rFonts w:hint="default" w:ascii="宋体" w:hAnsi="宋体" w:cs="宋体"/>
                <w:sz w:val="23"/>
                <w:szCs w:val="23"/>
              </w:rPr>
              <w:t>2</w:t>
            </w: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ED5C632">
            <w:pPr>
              <w:spacing w:before="102" w:line="190" w:lineRule="auto"/>
              <w:ind w:left="596"/>
              <w:rPr>
                <w:rFonts w:hint="default" w:ascii="宋体" w:hAnsi="宋体" w:cs="宋体"/>
                <w:sz w:val="23"/>
                <w:szCs w:val="23"/>
              </w:rPr>
            </w:pPr>
            <w:r>
              <w:rPr>
                <w:rFonts w:hint="default" w:ascii="宋体" w:hAnsi="宋体" w:cs="宋体"/>
                <w:sz w:val="23"/>
                <w:szCs w:val="23"/>
              </w:rPr>
              <w:t>3</w:t>
            </w: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7E2862CF">
            <w:pPr>
              <w:spacing w:before="102" w:line="192" w:lineRule="auto"/>
              <w:ind w:left="593"/>
              <w:rPr>
                <w:rFonts w:hint="default" w:ascii="宋体" w:hAnsi="宋体" w:cs="宋体"/>
                <w:sz w:val="23"/>
                <w:szCs w:val="23"/>
              </w:rPr>
            </w:pPr>
            <w:r>
              <w:rPr>
                <w:rFonts w:hint="default" w:ascii="宋体" w:hAnsi="宋体" w:cs="宋体"/>
                <w:sz w:val="23"/>
                <w:szCs w:val="23"/>
              </w:rPr>
              <w:t>4</w:t>
            </w: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FC26359">
            <w:pPr>
              <w:spacing w:before="104" w:line="189" w:lineRule="auto"/>
              <w:ind w:left="597"/>
              <w:rPr>
                <w:rFonts w:hint="default" w:ascii="宋体" w:hAnsi="宋体" w:cs="宋体"/>
                <w:sz w:val="23"/>
                <w:szCs w:val="23"/>
              </w:rPr>
            </w:pPr>
            <w:r>
              <w:rPr>
                <w:rFonts w:hint="default" w:ascii="宋体" w:hAnsi="宋体" w:cs="宋体"/>
                <w:sz w:val="23"/>
                <w:szCs w:val="23"/>
              </w:rPr>
              <w:t>5</w:t>
            </w: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4DE3544">
            <w:pPr>
              <w:spacing w:before="102" w:line="190" w:lineRule="auto"/>
              <w:ind w:left="596"/>
              <w:rPr>
                <w:rFonts w:hint="default" w:ascii="宋体" w:hAnsi="宋体" w:cs="宋体"/>
                <w:sz w:val="23"/>
                <w:szCs w:val="23"/>
              </w:rPr>
            </w:pPr>
            <w:r>
              <w:rPr>
                <w:rFonts w:hint="default" w:ascii="宋体" w:hAnsi="宋体" w:cs="宋体"/>
                <w:sz w:val="23"/>
                <w:szCs w:val="23"/>
              </w:rPr>
              <w:t>6</w:t>
            </w:r>
          </w:p>
        </w:tc>
      </w:tr>
      <w:tr w14:paraId="24AAC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52C6B711">
            <w:pPr>
              <w:spacing w:before="105" w:line="229" w:lineRule="auto"/>
              <w:ind w:left="125"/>
              <w:rPr>
                <w:rFonts w:hint="default" w:ascii="宋体" w:hAnsi="宋体" w:cs="宋体"/>
                <w:sz w:val="20"/>
                <w:szCs w:val="20"/>
              </w:rPr>
            </w:pPr>
            <w:r>
              <w:rPr>
                <w:rFonts w:hint="default" w:ascii="宋体" w:hAnsi="宋体" w:cs="宋体"/>
                <w:spacing w:val="6"/>
                <w:sz w:val="20"/>
                <w:szCs w:val="20"/>
              </w:rPr>
              <w:t>序号</w:t>
            </w: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A2DE011">
            <w:pPr>
              <w:spacing w:before="106" w:line="225" w:lineRule="auto"/>
              <w:ind w:left="113"/>
              <w:rPr>
                <w:rFonts w:hint="default" w:ascii="宋体" w:hAnsi="宋体" w:cs="宋体"/>
                <w:sz w:val="20"/>
                <w:szCs w:val="20"/>
              </w:rPr>
            </w:pPr>
            <w:r>
              <w:rPr>
                <w:rFonts w:hint="default" w:ascii="宋体" w:hAnsi="宋体" w:cs="宋体"/>
                <w:spacing w:val="8"/>
                <w:sz w:val="20"/>
                <w:szCs w:val="20"/>
              </w:rPr>
              <w:t>货</w:t>
            </w:r>
            <w:r>
              <w:rPr>
                <w:rFonts w:hint="default" w:ascii="宋体" w:hAnsi="宋体" w:cs="宋体"/>
                <w:spacing w:val="7"/>
                <w:sz w:val="20"/>
                <w:szCs w:val="20"/>
              </w:rPr>
              <w:t>物名称</w:t>
            </w: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747AC4A">
            <w:pPr>
              <w:spacing w:before="105" w:line="228" w:lineRule="auto"/>
              <w:ind w:left="111"/>
              <w:rPr>
                <w:rFonts w:hint="default" w:ascii="宋体" w:hAnsi="宋体" w:cs="宋体"/>
                <w:sz w:val="20"/>
                <w:szCs w:val="20"/>
              </w:rPr>
            </w:pPr>
            <w:r>
              <w:rPr>
                <w:rFonts w:hint="default" w:ascii="宋体" w:hAnsi="宋体" w:cs="宋体"/>
                <w:spacing w:val="9"/>
                <w:sz w:val="20"/>
                <w:szCs w:val="20"/>
              </w:rPr>
              <w:t>规</w:t>
            </w:r>
            <w:r>
              <w:rPr>
                <w:rFonts w:hint="default" w:ascii="宋体" w:hAnsi="宋体" w:cs="宋体"/>
                <w:spacing w:val="8"/>
                <w:sz w:val="20"/>
                <w:szCs w:val="20"/>
              </w:rPr>
              <w:t>格型号</w:t>
            </w: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1C1B94BA">
            <w:pPr>
              <w:spacing w:before="105" w:line="226" w:lineRule="auto"/>
              <w:ind w:left="113"/>
              <w:rPr>
                <w:rFonts w:hint="default" w:ascii="宋体" w:hAnsi="宋体" w:cs="宋体"/>
                <w:sz w:val="20"/>
                <w:szCs w:val="20"/>
              </w:rPr>
            </w:pPr>
            <w:r>
              <w:rPr>
                <w:rFonts w:hint="default" w:ascii="宋体" w:hAnsi="宋体" w:cs="宋体"/>
                <w:spacing w:val="8"/>
                <w:sz w:val="20"/>
                <w:szCs w:val="20"/>
              </w:rPr>
              <w:t>价</w:t>
            </w:r>
            <w:r>
              <w:rPr>
                <w:rFonts w:hint="default" w:ascii="宋体" w:hAnsi="宋体" w:cs="宋体"/>
                <w:spacing w:val="5"/>
                <w:sz w:val="20"/>
                <w:szCs w:val="20"/>
              </w:rPr>
              <w:t>格 (元)</w:t>
            </w: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1C1A094">
            <w:pPr>
              <w:spacing w:before="106" w:line="225" w:lineRule="auto"/>
              <w:ind w:left="116"/>
              <w:rPr>
                <w:rFonts w:hint="default" w:ascii="宋体" w:hAnsi="宋体" w:cs="宋体"/>
                <w:sz w:val="20"/>
                <w:szCs w:val="20"/>
              </w:rPr>
            </w:pPr>
            <w:r>
              <w:rPr>
                <w:rFonts w:hint="default" w:ascii="宋体" w:hAnsi="宋体" w:cs="宋体"/>
                <w:spacing w:val="12"/>
                <w:sz w:val="20"/>
                <w:szCs w:val="20"/>
              </w:rPr>
              <w:t>货</w:t>
            </w:r>
            <w:r>
              <w:rPr>
                <w:rFonts w:hint="default" w:ascii="宋体" w:hAnsi="宋体" w:cs="宋体"/>
                <w:spacing w:val="8"/>
                <w:sz w:val="20"/>
                <w:szCs w:val="20"/>
              </w:rPr>
              <w:t>物制造商名称</w:t>
            </w: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63B1C8D">
            <w:pPr>
              <w:spacing w:before="105" w:line="228" w:lineRule="auto"/>
              <w:ind w:left="112"/>
              <w:rPr>
                <w:rFonts w:hint="default" w:ascii="宋体" w:hAnsi="宋体" w:cs="宋体"/>
                <w:sz w:val="20"/>
                <w:szCs w:val="20"/>
              </w:rPr>
            </w:pPr>
            <w:r>
              <w:rPr>
                <w:rFonts w:hint="default" w:ascii="宋体" w:hAnsi="宋体" w:cs="宋体"/>
                <w:spacing w:val="10"/>
                <w:sz w:val="20"/>
                <w:szCs w:val="20"/>
              </w:rPr>
              <w:t>政</w:t>
            </w:r>
            <w:r>
              <w:rPr>
                <w:rFonts w:hint="default" w:ascii="宋体" w:hAnsi="宋体" w:cs="宋体"/>
                <w:spacing w:val="9"/>
                <w:sz w:val="20"/>
                <w:szCs w:val="20"/>
              </w:rPr>
              <w:t>策功能编码</w:t>
            </w:r>
          </w:p>
        </w:tc>
      </w:tr>
      <w:tr w14:paraId="0B075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812" w:type="dxa"/>
            <w:gridSpan w:val="6"/>
            <w:tcBorders>
              <w:top w:val="single" w:color="000000" w:sz="2" w:space="0"/>
              <w:left w:val="single" w:color="000000" w:sz="2" w:space="0"/>
              <w:bottom w:val="single" w:color="000000" w:sz="2" w:space="0"/>
              <w:right w:val="single" w:color="000000" w:sz="2" w:space="0"/>
              <w:tl2br w:val="nil"/>
              <w:tr2bl w:val="nil"/>
            </w:tcBorders>
            <w:noWrap w:val="0"/>
            <w:vAlign w:val="top"/>
          </w:tcPr>
          <w:p w14:paraId="7832738D">
            <w:pPr>
              <w:spacing w:before="41" w:line="227" w:lineRule="auto"/>
              <w:ind w:left="607"/>
              <w:rPr>
                <w:rFonts w:hint="default" w:ascii="宋体" w:hAnsi="宋体" w:cs="宋体"/>
                <w:sz w:val="23"/>
                <w:szCs w:val="23"/>
              </w:rPr>
            </w:pPr>
            <w:r>
              <w:rPr>
                <w:rFonts w:hint="default" w:ascii="宋体" w:hAnsi="宋体" w:cs="宋体"/>
                <w:spacing w:val="9"/>
                <w:sz w:val="23"/>
                <w:szCs w:val="23"/>
              </w:rPr>
              <w:t>节</w:t>
            </w:r>
            <w:r>
              <w:rPr>
                <w:rFonts w:hint="default" w:ascii="宋体" w:hAnsi="宋体" w:cs="宋体"/>
                <w:spacing w:val="8"/>
                <w:sz w:val="23"/>
                <w:szCs w:val="23"/>
              </w:rPr>
              <w:t>能产品</w:t>
            </w:r>
          </w:p>
        </w:tc>
      </w:tr>
      <w:tr w14:paraId="639B7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0F9DA013">
            <w:pPr>
              <w:rPr>
                <w:rFonts w:hint="default"/>
                <w:sz w:val="21"/>
                <w:szCs w:val="21"/>
              </w:rPr>
            </w:pP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3962231">
            <w:pPr>
              <w:rPr>
                <w:rFonts w:hint="default"/>
                <w:sz w:val="21"/>
                <w:szCs w:val="21"/>
              </w:rPr>
            </w:pP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38D6E3DA">
            <w:pPr>
              <w:rPr>
                <w:rFonts w:hint="default"/>
                <w:sz w:val="21"/>
                <w:szCs w:val="21"/>
              </w:rPr>
            </w:pP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18291CF3">
            <w:pPr>
              <w:rPr>
                <w:rFonts w:hint="default"/>
                <w:sz w:val="21"/>
                <w:szCs w:val="21"/>
              </w:rPr>
            </w:pP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6D2770D">
            <w:pPr>
              <w:rPr>
                <w:rFonts w:hint="default"/>
                <w:sz w:val="21"/>
                <w:szCs w:val="21"/>
              </w:rPr>
            </w:pP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F0D276E">
            <w:pPr>
              <w:rPr>
                <w:rFonts w:hint="default"/>
                <w:sz w:val="21"/>
                <w:szCs w:val="21"/>
              </w:rPr>
            </w:pPr>
          </w:p>
        </w:tc>
      </w:tr>
      <w:tr w14:paraId="7D7E5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00F9C0D">
            <w:pPr>
              <w:spacing w:before="41" w:line="229" w:lineRule="auto"/>
              <w:ind w:left="134"/>
              <w:rPr>
                <w:rFonts w:hint="default" w:ascii="宋体" w:hAnsi="宋体" w:cs="宋体"/>
                <w:sz w:val="23"/>
                <w:szCs w:val="23"/>
              </w:rPr>
            </w:pPr>
            <w:r>
              <w:rPr>
                <w:rFonts w:hint="default" w:ascii="宋体" w:hAnsi="宋体" w:cs="宋体"/>
                <w:spacing w:val="2"/>
                <w:sz w:val="23"/>
                <w:szCs w:val="23"/>
              </w:rPr>
              <w:t>小计</w:t>
            </w: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9E7B468">
            <w:pPr>
              <w:spacing w:before="41" w:line="232" w:lineRule="auto"/>
              <w:ind w:left="777"/>
              <w:rPr>
                <w:rFonts w:hint="default" w:ascii="宋体" w:hAnsi="宋体" w:cs="宋体"/>
                <w:sz w:val="23"/>
                <w:szCs w:val="23"/>
              </w:rPr>
            </w:pPr>
            <w:r>
              <w:rPr>
                <w:rFonts w:hint="default" w:ascii="宋体" w:hAnsi="宋体" w:cs="宋体"/>
                <w:sz w:val="23"/>
                <w:szCs w:val="23"/>
              </w:rPr>
              <w:t>/</w:t>
            </w: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74B8A8C1">
            <w:pPr>
              <w:rPr>
                <w:rFonts w:hint="default"/>
                <w:sz w:val="21"/>
                <w:szCs w:val="21"/>
              </w:rPr>
            </w:pP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C1990E4">
            <w:pPr>
              <w:rPr>
                <w:rFonts w:hint="default"/>
                <w:sz w:val="21"/>
                <w:szCs w:val="21"/>
              </w:rPr>
            </w:pP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AB7B1F1">
            <w:pPr>
              <w:spacing w:before="41" w:line="232" w:lineRule="auto"/>
              <w:ind w:left="1175"/>
              <w:rPr>
                <w:rFonts w:hint="default" w:ascii="宋体" w:hAnsi="宋体" w:cs="宋体"/>
                <w:sz w:val="23"/>
                <w:szCs w:val="23"/>
              </w:rPr>
            </w:pPr>
            <w:r>
              <w:rPr>
                <w:rFonts w:hint="default" w:ascii="宋体" w:hAnsi="宋体" w:cs="宋体"/>
                <w:sz w:val="23"/>
                <w:szCs w:val="23"/>
              </w:rPr>
              <w:t>/</w:t>
            </w: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D3834E8">
            <w:pPr>
              <w:spacing w:before="41" w:line="232" w:lineRule="auto"/>
              <w:ind w:left="1105"/>
              <w:rPr>
                <w:rFonts w:hint="default" w:ascii="宋体" w:hAnsi="宋体" w:cs="宋体"/>
                <w:sz w:val="23"/>
                <w:szCs w:val="23"/>
              </w:rPr>
            </w:pPr>
            <w:r>
              <w:rPr>
                <w:rFonts w:hint="default" w:ascii="宋体" w:hAnsi="宋体" w:cs="宋体"/>
                <w:sz w:val="23"/>
                <w:szCs w:val="23"/>
              </w:rPr>
              <w:t>/</w:t>
            </w:r>
          </w:p>
        </w:tc>
      </w:tr>
      <w:tr w14:paraId="4BC81C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812" w:type="dxa"/>
            <w:gridSpan w:val="6"/>
            <w:tcBorders>
              <w:top w:val="single" w:color="000000" w:sz="2" w:space="0"/>
              <w:left w:val="single" w:color="000000" w:sz="2" w:space="0"/>
              <w:bottom w:val="single" w:color="000000" w:sz="2" w:space="0"/>
              <w:right w:val="single" w:color="000000" w:sz="2" w:space="0"/>
              <w:tl2br w:val="nil"/>
              <w:tr2bl w:val="nil"/>
            </w:tcBorders>
            <w:noWrap w:val="0"/>
            <w:vAlign w:val="top"/>
          </w:tcPr>
          <w:p w14:paraId="6099E248">
            <w:pPr>
              <w:spacing w:before="44" w:line="227" w:lineRule="auto"/>
              <w:ind w:left="607"/>
              <w:rPr>
                <w:rFonts w:hint="default" w:ascii="宋体" w:hAnsi="宋体" w:cs="宋体"/>
                <w:sz w:val="23"/>
                <w:szCs w:val="23"/>
              </w:rPr>
            </w:pPr>
            <w:r>
              <w:rPr>
                <w:rFonts w:hint="default" w:ascii="宋体" w:hAnsi="宋体" w:cs="宋体"/>
                <w:spacing w:val="10"/>
                <w:sz w:val="23"/>
                <w:szCs w:val="23"/>
              </w:rPr>
              <w:t>环</w:t>
            </w:r>
            <w:r>
              <w:rPr>
                <w:rFonts w:hint="default" w:ascii="宋体" w:hAnsi="宋体" w:cs="宋体"/>
                <w:spacing w:val="9"/>
                <w:sz w:val="23"/>
                <w:szCs w:val="23"/>
              </w:rPr>
              <w:t>境标志产品</w:t>
            </w:r>
          </w:p>
        </w:tc>
      </w:tr>
      <w:tr w14:paraId="40817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1E6CC45">
            <w:pPr>
              <w:rPr>
                <w:rFonts w:hint="default"/>
                <w:sz w:val="21"/>
                <w:szCs w:val="21"/>
              </w:rPr>
            </w:pP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52C8B349">
            <w:pPr>
              <w:rPr>
                <w:rFonts w:hint="default"/>
                <w:sz w:val="21"/>
                <w:szCs w:val="21"/>
              </w:rPr>
            </w:pP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E1BBB38">
            <w:pPr>
              <w:rPr>
                <w:rFonts w:hint="default"/>
                <w:sz w:val="21"/>
                <w:szCs w:val="21"/>
              </w:rPr>
            </w:pP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585385BB">
            <w:pPr>
              <w:rPr>
                <w:rFonts w:hint="default"/>
                <w:sz w:val="21"/>
                <w:szCs w:val="21"/>
              </w:rPr>
            </w:pP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1177967A">
            <w:pPr>
              <w:rPr>
                <w:rFonts w:hint="default"/>
                <w:sz w:val="21"/>
                <w:szCs w:val="21"/>
              </w:rPr>
            </w:pP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EB3AD1D">
            <w:pPr>
              <w:rPr>
                <w:rFonts w:hint="default"/>
                <w:sz w:val="21"/>
                <w:szCs w:val="21"/>
              </w:rPr>
            </w:pPr>
          </w:p>
        </w:tc>
      </w:tr>
      <w:tr w14:paraId="0B04F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72891A35">
            <w:pPr>
              <w:spacing w:before="41" w:line="229" w:lineRule="auto"/>
              <w:ind w:left="134"/>
              <w:rPr>
                <w:rFonts w:hint="default" w:ascii="宋体" w:hAnsi="宋体" w:cs="宋体"/>
                <w:sz w:val="23"/>
                <w:szCs w:val="23"/>
              </w:rPr>
            </w:pPr>
            <w:r>
              <w:rPr>
                <w:rFonts w:hint="default" w:ascii="宋体" w:hAnsi="宋体" w:cs="宋体"/>
                <w:spacing w:val="2"/>
                <w:sz w:val="23"/>
                <w:szCs w:val="23"/>
              </w:rPr>
              <w:t>小计</w:t>
            </w: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43DDFB2">
            <w:pPr>
              <w:spacing w:before="42" w:line="232" w:lineRule="auto"/>
              <w:ind w:left="777"/>
              <w:rPr>
                <w:rFonts w:hint="default" w:ascii="宋体" w:hAnsi="宋体" w:cs="宋体"/>
                <w:sz w:val="23"/>
                <w:szCs w:val="23"/>
              </w:rPr>
            </w:pPr>
            <w:r>
              <w:rPr>
                <w:rFonts w:hint="default" w:ascii="宋体" w:hAnsi="宋体" w:cs="宋体"/>
                <w:sz w:val="23"/>
                <w:szCs w:val="23"/>
              </w:rPr>
              <w:t>/</w:t>
            </w: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CB18662">
            <w:pPr>
              <w:rPr>
                <w:rFonts w:hint="default"/>
                <w:sz w:val="21"/>
                <w:szCs w:val="21"/>
              </w:rPr>
            </w:pP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8147453">
            <w:pPr>
              <w:rPr>
                <w:rFonts w:hint="default"/>
                <w:sz w:val="21"/>
                <w:szCs w:val="21"/>
              </w:rPr>
            </w:pP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78483FA">
            <w:pPr>
              <w:spacing w:before="42" w:line="232" w:lineRule="auto"/>
              <w:ind w:left="1175"/>
              <w:rPr>
                <w:rFonts w:hint="default" w:ascii="宋体" w:hAnsi="宋体" w:cs="宋体"/>
                <w:sz w:val="23"/>
                <w:szCs w:val="23"/>
              </w:rPr>
            </w:pPr>
            <w:r>
              <w:rPr>
                <w:rFonts w:hint="default" w:ascii="宋体" w:hAnsi="宋体" w:cs="宋体"/>
                <w:sz w:val="23"/>
                <w:szCs w:val="23"/>
              </w:rPr>
              <w:t>/</w:t>
            </w: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1EC8031">
            <w:pPr>
              <w:spacing w:before="42" w:line="232" w:lineRule="auto"/>
              <w:ind w:left="1105"/>
              <w:rPr>
                <w:rFonts w:hint="default" w:ascii="宋体" w:hAnsi="宋体" w:cs="宋体"/>
                <w:sz w:val="23"/>
                <w:szCs w:val="23"/>
              </w:rPr>
            </w:pPr>
            <w:r>
              <w:rPr>
                <w:rFonts w:hint="default" w:ascii="宋体" w:hAnsi="宋体" w:cs="宋体"/>
                <w:sz w:val="23"/>
                <w:szCs w:val="23"/>
              </w:rPr>
              <w:t>/</w:t>
            </w:r>
          </w:p>
        </w:tc>
      </w:tr>
      <w:tr w14:paraId="6A780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812" w:type="dxa"/>
            <w:gridSpan w:val="6"/>
            <w:tcBorders>
              <w:top w:val="single" w:color="000000" w:sz="2" w:space="0"/>
              <w:left w:val="single" w:color="000000" w:sz="2" w:space="0"/>
              <w:bottom w:val="single" w:color="000000" w:sz="2" w:space="0"/>
              <w:right w:val="single" w:color="000000" w:sz="2" w:space="0"/>
              <w:tl2br w:val="nil"/>
              <w:tr2bl w:val="nil"/>
            </w:tcBorders>
            <w:noWrap w:val="0"/>
            <w:vAlign w:val="top"/>
          </w:tcPr>
          <w:p w14:paraId="141FFE50">
            <w:pPr>
              <w:spacing w:before="44" w:line="227" w:lineRule="auto"/>
              <w:ind w:left="608"/>
              <w:rPr>
                <w:rFonts w:hint="default" w:ascii="宋体" w:hAnsi="宋体" w:cs="宋体"/>
                <w:sz w:val="23"/>
                <w:szCs w:val="23"/>
              </w:rPr>
            </w:pPr>
            <w:r>
              <w:rPr>
                <w:rFonts w:hint="default" w:ascii="宋体" w:hAnsi="宋体" w:cs="宋体"/>
                <w:spacing w:val="8"/>
                <w:sz w:val="23"/>
                <w:szCs w:val="23"/>
              </w:rPr>
              <w:t>两型产品</w:t>
            </w:r>
          </w:p>
        </w:tc>
      </w:tr>
      <w:tr w14:paraId="296B8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1D6FDDB">
            <w:pPr>
              <w:rPr>
                <w:rFonts w:hint="default"/>
                <w:sz w:val="21"/>
                <w:szCs w:val="21"/>
              </w:rPr>
            </w:pP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6DAD4298">
            <w:pPr>
              <w:rPr>
                <w:rFonts w:hint="default"/>
                <w:sz w:val="21"/>
                <w:szCs w:val="21"/>
              </w:rPr>
            </w:pP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20050F0A">
            <w:pPr>
              <w:rPr>
                <w:rFonts w:hint="default"/>
                <w:sz w:val="21"/>
                <w:szCs w:val="21"/>
              </w:rPr>
            </w:pP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E0718EE">
            <w:pPr>
              <w:rPr>
                <w:rFonts w:hint="default"/>
                <w:sz w:val="21"/>
                <w:szCs w:val="21"/>
              </w:rPr>
            </w:pP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ADF60C2">
            <w:pPr>
              <w:rPr>
                <w:rFonts w:hint="default"/>
                <w:sz w:val="21"/>
                <w:szCs w:val="21"/>
              </w:rPr>
            </w:pP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193862F">
            <w:pPr>
              <w:rPr>
                <w:rFonts w:hint="default"/>
                <w:sz w:val="21"/>
                <w:szCs w:val="21"/>
              </w:rPr>
            </w:pPr>
          </w:p>
        </w:tc>
      </w:tr>
      <w:tr w14:paraId="20ADF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228"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5B4E1A69">
            <w:pPr>
              <w:spacing w:before="41" w:line="229" w:lineRule="auto"/>
              <w:ind w:left="134"/>
              <w:rPr>
                <w:rFonts w:hint="default" w:ascii="宋体" w:hAnsi="宋体" w:cs="宋体"/>
                <w:sz w:val="23"/>
                <w:szCs w:val="23"/>
              </w:rPr>
            </w:pPr>
            <w:r>
              <w:rPr>
                <w:rFonts w:hint="default" w:ascii="宋体" w:hAnsi="宋体" w:cs="宋体"/>
                <w:spacing w:val="2"/>
                <w:sz w:val="23"/>
                <w:szCs w:val="23"/>
              </w:rPr>
              <w:t>小计</w:t>
            </w:r>
          </w:p>
        </w:tc>
        <w:tc>
          <w:tcPr>
            <w:tcW w:w="1195"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B77B111">
            <w:pPr>
              <w:spacing w:before="42" w:line="232" w:lineRule="auto"/>
              <w:ind w:left="780"/>
              <w:rPr>
                <w:rFonts w:hint="default" w:ascii="宋体" w:hAnsi="宋体" w:cs="宋体"/>
                <w:sz w:val="23"/>
                <w:szCs w:val="23"/>
              </w:rPr>
            </w:pPr>
            <w:r>
              <w:rPr>
                <w:rFonts w:hint="default" w:ascii="宋体" w:hAnsi="宋体" w:cs="宋体"/>
                <w:sz w:val="23"/>
                <w:szCs w:val="23"/>
              </w:rPr>
              <w:t>/</w:t>
            </w:r>
          </w:p>
        </w:tc>
        <w:tc>
          <w:tcPr>
            <w:tcW w:w="1133"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073BFC9F">
            <w:pPr>
              <w:rPr>
                <w:rFonts w:hint="default"/>
                <w:sz w:val="21"/>
                <w:szCs w:val="21"/>
              </w:rPr>
            </w:pPr>
          </w:p>
        </w:tc>
        <w:tc>
          <w:tcPr>
            <w:tcW w:w="1417"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4346B80B">
            <w:pPr>
              <w:rPr>
                <w:rFonts w:hint="default"/>
                <w:sz w:val="21"/>
                <w:szCs w:val="21"/>
              </w:rPr>
            </w:pPr>
          </w:p>
        </w:tc>
        <w:tc>
          <w:tcPr>
            <w:tcW w:w="1983"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31EF383C">
            <w:pPr>
              <w:spacing w:before="42" w:line="232" w:lineRule="auto"/>
              <w:ind w:left="1175"/>
              <w:rPr>
                <w:rFonts w:hint="default" w:ascii="宋体" w:hAnsi="宋体" w:cs="宋体"/>
                <w:sz w:val="23"/>
                <w:szCs w:val="23"/>
              </w:rPr>
            </w:pPr>
            <w:r>
              <w:rPr>
                <w:rFonts w:hint="default" w:ascii="宋体" w:hAnsi="宋体" w:cs="宋体"/>
                <w:sz w:val="23"/>
                <w:szCs w:val="23"/>
              </w:rPr>
              <w:t>/</w:t>
            </w:r>
          </w:p>
        </w:tc>
        <w:tc>
          <w:tcPr>
            <w:tcW w:w="1856"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5436FF3E">
            <w:pPr>
              <w:spacing w:before="42" w:line="232" w:lineRule="auto"/>
              <w:ind w:left="1105"/>
              <w:rPr>
                <w:rFonts w:hint="default" w:ascii="宋体" w:hAnsi="宋体" w:cs="宋体"/>
                <w:sz w:val="23"/>
                <w:szCs w:val="23"/>
              </w:rPr>
            </w:pPr>
            <w:r>
              <w:rPr>
                <w:rFonts w:hint="default" w:ascii="宋体" w:hAnsi="宋体" w:cs="宋体"/>
                <w:sz w:val="23"/>
                <w:szCs w:val="23"/>
              </w:rPr>
              <w:t>/</w:t>
            </w:r>
          </w:p>
        </w:tc>
      </w:tr>
    </w:tbl>
    <w:p w14:paraId="22EB0D5D">
      <w:pPr>
        <w:spacing w:before="34" w:line="376" w:lineRule="auto"/>
        <w:ind w:left="32" w:right="16" w:firstLine="475"/>
        <w:rPr>
          <w:rFonts w:hint="default" w:ascii="宋体" w:hAnsi="宋体" w:cs="宋体"/>
          <w:sz w:val="23"/>
          <w:szCs w:val="23"/>
        </w:rPr>
      </w:pPr>
      <w:r>
        <w:rPr>
          <w:rFonts w:hint="default" w:ascii="宋体" w:hAnsi="宋体" w:cs="宋体"/>
          <w:spacing w:val="10"/>
          <w:sz w:val="23"/>
          <w:szCs w:val="23"/>
        </w:rPr>
        <w:t>说明：1、本表用于计算政府采购优先采购产品 (节能产品或环境标志产品或</w:t>
      </w:r>
      <w:r>
        <w:rPr>
          <w:rFonts w:hint="default" w:ascii="宋体" w:hAnsi="宋体" w:cs="宋体"/>
          <w:spacing w:val="9"/>
          <w:sz w:val="23"/>
          <w:szCs w:val="23"/>
        </w:rPr>
        <w:t>两</w:t>
      </w:r>
      <w:r>
        <w:rPr>
          <w:rFonts w:hint="default" w:ascii="宋体" w:hAnsi="宋体" w:cs="宋体"/>
          <w:sz w:val="23"/>
          <w:szCs w:val="23"/>
        </w:rPr>
        <w:t xml:space="preserve"> </w:t>
      </w:r>
      <w:r>
        <w:rPr>
          <w:rFonts w:hint="default" w:ascii="宋体" w:hAnsi="宋体" w:cs="宋体"/>
          <w:spacing w:val="10"/>
          <w:sz w:val="23"/>
          <w:szCs w:val="23"/>
        </w:rPr>
        <w:t>型产品) 的政府采购政策价格扣除，未列入此表的商品品目不予考虑优先采购</w:t>
      </w:r>
      <w:r>
        <w:rPr>
          <w:rFonts w:hint="default" w:ascii="宋体" w:hAnsi="宋体" w:cs="宋体"/>
          <w:spacing w:val="4"/>
          <w:sz w:val="23"/>
          <w:szCs w:val="23"/>
        </w:rPr>
        <w:t>。</w:t>
      </w:r>
    </w:p>
    <w:p w14:paraId="20C21C4E">
      <w:pPr>
        <w:spacing w:before="1" w:line="374" w:lineRule="auto"/>
        <w:ind w:left="37" w:right="102" w:firstLine="709"/>
        <w:rPr>
          <w:rFonts w:hint="default" w:ascii="宋体" w:hAnsi="宋体" w:cs="宋体"/>
          <w:sz w:val="23"/>
          <w:szCs w:val="23"/>
        </w:rPr>
      </w:pPr>
      <w:r>
        <w:rPr>
          <w:rFonts w:hint="default" w:ascii="宋体" w:hAnsi="宋体" w:cs="宋体"/>
          <w:spacing w:val="14"/>
          <w:sz w:val="23"/>
          <w:szCs w:val="23"/>
        </w:rPr>
        <w:t>2、</w:t>
      </w:r>
      <w:r>
        <w:rPr>
          <w:rFonts w:hint="default" w:ascii="宋体" w:hAnsi="宋体" w:cs="宋体"/>
          <w:spacing w:val="10"/>
          <w:sz w:val="23"/>
          <w:szCs w:val="23"/>
        </w:rPr>
        <w:t>栏</w:t>
      </w:r>
      <w:r>
        <w:rPr>
          <w:rFonts w:hint="default" w:ascii="宋体" w:hAnsi="宋体" w:cs="宋体"/>
          <w:spacing w:val="7"/>
          <w:sz w:val="23"/>
          <w:szCs w:val="23"/>
        </w:rPr>
        <w:t>目 4“价格”为综合单价，包含货物所有隐含的内容，如运输费、保险</w:t>
      </w:r>
      <w:r>
        <w:rPr>
          <w:rFonts w:hint="default" w:ascii="宋体" w:hAnsi="宋体" w:cs="宋体"/>
          <w:sz w:val="23"/>
          <w:szCs w:val="23"/>
        </w:rPr>
        <w:t xml:space="preserve"> </w:t>
      </w:r>
      <w:r>
        <w:rPr>
          <w:rFonts w:hint="default" w:ascii="宋体" w:hAnsi="宋体" w:cs="宋体"/>
          <w:spacing w:val="12"/>
          <w:sz w:val="23"/>
          <w:szCs w:val="23"/>
        </w:rPr>
        <w:t>费</w:t>
      </w:r>
      <w:r>
        <w:rPr>
          <w:rFonts w:hint="default" w:ascii="宋体" w:hAnsi="宋体" w:cs="宋体"/>
          <w:spacing w:val="7"/>
          <w:sz w:val="23"/>
          <w:szCs w:val="23"/>
        </w:rPr>
        <w:t>、</w:t>
      </w:r>
      <w:r>
        <w:rPr>
          <w:rFonts w:hint="default" w:ascii="宋体" w:hAnsi="宋体" w:cs="宋体"/>
          <w:spacing w:val="6"/>
          <w:sz w:val="23"/>
          <w:szCs w:val="23"/>
        </w:rPr>
        <w:t>管理费和利润等。</w:t>
      </w:r>
    </w:p>
    <w:p w14:paraId="47687DC0">
      <w:pPr>
        <w:spacing w:before="1" w:line="380" w:lineRule="auto"/>
        <w:ind w:left="34" w:right="16" w:firstLine="715"/>
        <w:rPr>
          <w:rFonts w:hint="default" w:ascii="宋体" w:hAnsi="宋体" w:cs="宋体"/>
          <w:sz w:val="23"/>
          <w:szCs w:val="23"/>
        </w:rPr>
      </w:pPr>
      <w:r>
        <w:rPr>
          <w:rFonts w:hint="default" w:ascii="宋体" w:hAnsi="宋体" w:cs="宋体"/>
          <w:spacing w:val="14"/>
          <w:sz w:val="23"/>
          <w:szCs w:val="23"/>
        </w:rPr>
        <w:t>3、</w:t>
      </w:r>
      <w:r>
        <w:rPr>
          <w:rFonts w:hint="default" w:ascii="宋体" w:hAnsi="宋体" w:cs="宋体"/>
          <w:spacing w:val="8"/>
          <w:sz w:val="23"/>
          <w:szCs w:val="23"/>
        </w:rPr>
        <w:t>栏</w:t>
      </w:r>
      <w:r>
        <w:rPr>
          <w:rFonts w:hint="default" w:ascii="宋体" w:hAnsi="宋体" w:cs="宋体"/>
          <w:spacing w:val="7"/>
          <w:sz w:val="23"/>
          <w:szCs w:val="23"/>
        </w:rPr>
        <w:t>目 6“政策功能编码”是指货物的中国环境标志认证证书编号、中国节</w:t>
      </w:r>
      <w:r>
        <w:rPr>
          <w:rFonts w:hint="default" w:ascii="宋体" w:hAnsi="宋体" w:cs="宋体"/>
          <w:sz w:val="23"/>
          <w:szCs w:val="23"/>
        </w:rPr>
        <w:t xml:space="preserve"> </w:t>
      </w:r>
      <w:r>
        <w:rPr>
          <w:rFonts w:hint="default" w:ascii="宋体" w:hAnsi="宋体" w:cs="宋体"/>
          <w:spacing w:val="12"/>
          <w:sz w:val="23"/>
          <w:szCs w:val="23"/>
        </w:rPr>
        <w:t>能标志认</w:t>
      </w:r>
      <w:r>
        <w:rPr>
          <w:rFonts w:hint="default" w:ascii="宋体" w:hAnsi="宋体" w:cs="宋体"/>
          <w:spacing w:val="11"/>
          <w:sz w:val="23"/>
          <w:szCs w:val="23"/>
        </w:rPr>
        <w:t>证</w:t>
      </w:r>
      <w:r>
        <w:rPr>
          <w:rFonts w:hint="default" w:ascii="宋体" w:hAnsi="宋体" w:cs="宋体"/>
          <w:spacing w:val="6"/>
          <w:sz w:val="23"/>
          <w:szCs w:val="23"/>
        </w:rPr>
        <w:t>证书号、两型产品编号 (货物同时属于节能产品、环境标志产品、两型产</w:t>
      </w:r>
      <w:r>
        <w:rPr>
          <w:rFonts w:hint="default" w:ascii="宋体" w:hAnsi="宋体" w:cs="宋体"/>
          <w:sz w:val="23"/>
          <w:szCs w:val="23"/>
        </w:rPr>
        <w:t xml:space="preserve"> </w:t>
      </w:r>
      <w:r>
        <w:rPr>
          <w:rFonts w:hint="default" w:ascii="宋体" w:hAnsi="宋体" w:cs="宋体"/>
          <w:spacing w:val="7"/>
          <w:sz w:val="23"/>
          <w:szCs w:val="23"/>
        </w:rPr>
        <w:t xml:space="preserve">品的，只须填写一种) </w:t>
      </w:r>
      <w:r>
        <w:rPr>
          <w:rFonts w:hint="default" w:ascii="宋体" w:hAnsi="宋体" w:cs="宋体"/>
          <w:spacing w:val="5"/>
          <w:sz w:val="23"/>
          <w:szCs w:val="23"/>
        </w:rPr>
        <w:t>。</w:t>
      </w:r>
    </w:p>
    <w:p w14:paraId="76D33519">
      <w:pPr>
        <w:spacing w:line="368" w:lineRule="auto"/>
        <w:rPr>
          <w:rFonts w:hint="default"/>
          <w:sz w:val="21"/>
          <w:szCs w:val="21"/>
        </w:rPr>
      </w:pPr>
    </w:p>
    <w:p w14:paraId="7DF5B01D">
      <w:pPr>
        <w:spacing w:before="76" w:line="227" w:lineRule="auto"/>
        <w:ind w:left="504"/>
        <w:rPr>
          <w:rFonts w:hint="default" w:ascii="宋体" w:hAnsi="宋体" w:cs="宋体"/>
          <w:sz w:val="23"/>
          <w:szCs w:val="23"/>
        </w:rPr>
      </w:pPr>
      <w:r>
        <w:rPr>
          <w:rFonts w:hint="default" w:ascii="宋体" w:hAnsi="宋体" w:cs="宋体"/>
          <w:spacing w:val="13"/>
          <w:sz w:val="23"/>
          <w:szCs w:val="23"/>
        </w:rPr>
        <w:t>供</w:t>
      </w:r>
      <w:r>
        <w:rPr>
          <w:rFonts w:hint="default" w:ascii="宋体" w:hAnsi="宋体" w:cs="宋体"/>
          <w:spacing w:val="7"/>
          <w:sz w:val="23"/>
          <w:szCs w:val="23"/>
        </w:rPr>
        <w:t>应商名称 (盖单位公章) ：</w:t>
      </w:r>
    </w:p>
    <w:p w14:paraId="0BD14C97">
      <w:pPr>
        <w:spacing w:before="183" w:line="224" w:lineRule="auto"/>
        <w:ind w:left="496"/>
        <w:rPr>
          <w:rFonts w:hint="default" w:ascii="宋体" w:hAnsi="宋体" w:cs="宋体"/>
          <w:sz w:val="23"/>
          <w:szCs w:val="23"/>
        </w:rPr>
      </w:pPr>
      <w:r>
        <w:rPr>
          <w:rFonts w:hint="default" w:ascii="宋体" w:hAnsi="宋体" w:cs="宋体"/>
          <w:spacing w:val="14"/>
          <w:sz w:val="23"/>
          <w:szCs w:val="23"/>
        </w:rPr>
        <w:t>法</w:t>
      </w:r>
      <w:r>
        <w:rPr>
          <w:rFonts w:hint="default" w:ascii="宋体" w:hAnsi="宋体" w:cs="宋体"/>
          <w:spacing w:val="9"/>
          <w:sz w:val="23"/>
          <w:szCs w:val="23"/>
        </w:rPr>
        <w:t>定</w:t>
      </w:r>
      <w:r>
        <w:rPr>
          <w:rFonts w:hint="default" w:ascii="宋体" w:hAnsi="宋体" w:cs="宋体"/>
          <w:spacing w:val="7"/>
          <w:sz w:val="23"/>
          <w:szCs w:val="23"/>
        </w:rPr>
        <w:t>代表人 (单位负责人) 或其委托代理人 (签字或印章) ：</w:t>
      </w:r>
    </w:p>
    <w:p w14:paraId="522D1CED">
      <w:pPr>
        <w:spacing w:before="189" w:line="227" w:lineRule="auto"/>
        <w:ind w:left="546"/>
        <w:rPr>
          <w:rFonts w:hint="default" w:ascii="宋体" w:hAnsi="宋体" w:cs="宋体"/>
          <w:sz w:val="23"/>
          <w:szCs w:val="23"/>
        </w:rPr>
      </w:pPr>
      <w:r>
        <w:rPr>
          <w:rFonts w:hint="default" w:ascii="宋体" w:hAnsi="宋体" w:cs="宋体"/>
          <w:spacing w:val="1"/>
          <w:sz w:val="23"/>
          <w:szCs w:val="23"/>
        </w:rPr>
        <w:t xml:space="preserve">日期：      </w:t>
      </w:r>
      <w:r>
        <w:rPr>
          <w:rFonts w:hint="default" w:ascii="宋体" w:hAnsi="宋体" w:cs="宋体"/>
          <w:sz w:val="23"/>
          <w:szCs w:val="23"/>
        </w:rPr>
        <w:t xml:space="preserve">   年    月   日</w:t>
      </w:r>
    </w:p>
    <w:p w14:paraId="4AB20B3C">
      <w:pPr>
        <w:rPr>
          <w:rFonts w:hint="default"/>
          <w:sz w:val="21"/>
          <w:szCs w:val="21"/>
        </w:rPr>
        <w:sectPr>
          <w:footerReference r:id="rId46" w:type="default"/>
          <w:pgSz w:w="11906" w:h="16839"/>
          <w:pgMar w:top="400" w:right="1543" w:bottom="1259" w:left="1544" w:header="0" w:footer="1099" w:gutter="0"/>
          <w:lnNumType w:countBy="0" w:distance="360"/>
          <w:cols w:space="720" w:num="1"/>
        </w:sectPr>
      </w:pPr>
    </w:p>
    <w:p w14:paraId="7786BD9F">
      <w:pPr>
        <w:spacing w:line="248" w:lineRule="auto"/>
        <w:rPr>
          <w:rFonts w:hint="default"/>
          <w:sz w:val="21"/>
          <w:szCs w:val="21"/>
        </w:rPr>
      </w:pPr>
      <w:r>
        <w:rPr>
          <w:rFonts w:hint="default"/>
          <w:sz w:val="21"/>
          <w:szCs w:val="21"/>
        </w:rPr>
        <mc:AlternateContent>
          <mc:Choice Requires="wps">
            <w:drawing>
              <wp:anchor distT="0" distB="0" distL="114300" distR="114300" simplePos="0" relativeHeight="251661312" behindDoc="1" locked="0" layoutInCell="0" allowOverlap="1">
                <wp:simplePos x="0" y="0"/>
                <wp:positionH relativeFrom="page">
                  <wp:posOffset>992505</wp:posOffset>
                </wp:positionH>
                <wp:positionV relativeFrom="page">
                  <wp:posOffset>4935220</wp:posOffset>
                </wp:positionV>
                <wp:extent cx="5575300" cy="6350"/>
                <wp:effectExtent l="0" t="0" r="0" b="0"/>
                <wp:wrapNone/>
                <wp:docPr id="3" name="矩形 7"/>
                <wp:cNvGraphicFramePr/>
                <a:graphic xmlns:a="http://schemas.openxmlformats.org/drawingml/2006/main">
                  <a:graphicData uri="http://schemas.microsoft.com/office/word/2010/wordprocessingShape">
                    <wps:wsp>
                      <wps:cNvSpPr/>
                      <wps:spPr>
                        <a:xfrm>
                          <a:off x="0" y="0"/>
                          <a:ext cx="5575300" cy="6350"/>
                        </a:xfrm>
                        <a:prstGeom prst="rect">
                          <a:avLst/>
                        </a:prstGeom>
                        <a:solidFill>
                          <a:srgbClr val="000000"/>
                        </a:solidFill>
                        <a:ln>
                          <a:noFill/>
                        </a:ln>
                      </wps:spPr>
                      <wps:bodyPr wrap="square" upright="1"/>
                    </wps:wsp>
                  </a:graphicData>
                </a:graphic>
              </wp:anchor>
            </w:drawing>
          </mc:Choice>
          <mc:Fallback>
            <w:pict>
              <v:rect id="矩形 7" o:spid="_x0000_s1026" o:spt="1" style="position:absolute;left:0pt;margin-left:78.15pt;margin-top:388.6pt;height:0.5pt;width:439pt;mso-position-horizontal-relative:page;mso-position-vertical-relative:page;z-index:-251655168;mso-width-relative:page;mso-height-relative:page;" fillcolor="#000000" filled="t" stroked="f" coordsize="21600,21600" o:allowincell="f" o:gfxdata="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39rby9kAAAAMAQAADwAAAAAAAAABACAAAAAiAAAAZHJzL2Rvd25yZXYueG1sUEsB&#10;AhQAFAAAAAgAh07iQAIjEp27AQAAawMAAA4AAAAAAAAAAQAgAAAAKAEAAGRycy9lMm9Eb2MueG1s&#10;UEsFBgAAAAAGAAYAWQEAAFUFAAAAAA==&#10;">
                <v:fill on="t" focussize="0,0"/>
                <v:stroke on="f"/>
                <v:imagedata o:title=""/>
                <o:lock v:ext="edit" aspectratio="f"/>
              </v:rect>
            </w:pict>
          </mc:Fallback>
        </mc:AlternateContent>
      </w:r>
    </w:p>
    <w:p w14:paraId="12F9C958">
      <w:pPr>
        <w:spacing w:line="248" w:lineRule="auto"/>
        <w:rPr>
          <w:rFonts w:hint="default"/>
          <w:sz w:val="21"/>
          <w:szCs w:val="21"/>
        </w:rPr>
      </w:pPr>
    </w:p>
    <w:p w14:paraId="48FEF02E">
      <w:pPr>
        <w:spacing w:line="249" w:lineRule="auto"/>
        <w:rPr>
          <w:rFonts w:hint="default"/>
          <w:sz w:val="21"/>
          <w:szCs w:val="21"/>
        </w:rPr>
      </w:pPr>
    </w:p>
    <w:p w14:paraId="09BD465C">
      <w:pPr>
        <w:spacing w:before="75" w:line="227" w:lineRule="auto"/>
        <w:ind w:left="523"/>
        <w:rPr>
          <w:rFonts w:hint="default" w:ascii="宋体" w:hAnsi="宋体" w:cs="宋体"/>
          <w:sz w:val="23"/>
          <w:szCs w:val="23"/>
        </w:rPr>
      </w:pPr>
      <w:r>
        <w:rPr>
          <w:rFonts w:hint="default" w:ascii="宋体" w:hAnsi="宋体" w:cs="宋体"/>
          <w:spacing w:val="-4"/>
          <w:sz w:val="23"/>
          <w:szCs w:val="23"/>
        </w:rPr>
        <w:t>附件 9-1</w:t>
      </w:r>
    </w:p>
    <w:p w14:paraId="14012C52">
      <w:pPr>
        <w:spacing w:line="358" w:lineRule="auto"/>
        <w:rPr>
          <w:rFonts w:hint="default"/>
          <w:sz w:val="21"/>
          <w:szCs w:val="21"/>
        </w:rPr>
      </w:pPr>
    </w:p>
    <w:p w14:paraId="602B9D3F">
      <w:pPr>
        <w:spacing w:line="358" w:lineRule="auto"/>
        <w:rPr>
          <w:rFonts w:hint="default"/>
          <w:sz w:val="21"/>
          <w:szCs w:val="21"/>
        </w:rPr>
      </w:pPr>
    </w:p>
    <w:p w14:paraId="046227D4">
      <w:pPr>
        <w:spacing w:before="100" w:line="236" w:lineRule="auto"/>
        <w:ind w:left="2810"/>
        <w:outlineLvl w:val="1"/>
        <w:rPr>
          <w:rFonts w:hint="default" w:ascii="宋体" w:hAnsi="宋体" w:cs="宋体"/>
          <w:sz w:val="31"/>
          <w:szCs w:val="31"/>
        </w:rPr>
      </w:pPr>
      <w:bookmarkStart w:id="40" w:name="_bookmark39"/>
      <w:bookmarkEnd w:id="40"/>
      <w:r>
        <w:rPr>
          <w:rFonts w:hint="default" w:ascii="宋体" w:hAnsi="宋体" w:cs="宋体"/>
          <w:spacing w:val="12"/>
          <w:sz w:val="31"/>
          <w:szCs w:val="31"/>
        </w:rPr>
        <w:t>七</w:t>
      </w:r>
      <w:r>
        <w:rPr>
          <w:rFonts w:hint="default" w:ascii="宋体" w:hAnsi="宋体" w:cs="宋体"/>
          <w:spacing w:val="10"/>
          <w:sz w:val="31"/>
          <w:szCs w:val="31"/>
        </w:rPr>
        <w:t>、报价一览表及报价文件</w:t>
      </w:r>
    </w:p>
    <w:p w14:paraId="37DF10FB">
      <w:pPr>
        <w:spacing w:before="222" w:line="224" w:lineRule="auto"/>
        <w:ind w:left="3967"/>
        <w:rPr>
          <w:rFonts w:hint="default" w:ascii="宋体" w:hAnsi="宋体" w:cs="宋体"/>
          <w:sz w:val="29"/>
          <w:szCs w:val="29"/>
        </w:rPr>
      </w:pPr>
      <w:r>
        <w:rPr>
          <w:rFonts w:hint="default" w:ascii="宋体" w:hAnsi="宋体" w:cs="宋体"/>
          <w:spacing w:val="8"/>
          <w:sz w:val="29"/>
          <w:szCs w:val="29"/>
        </w:rPr>
        <w:t>报价一览表</w:t>
      </w:r>
    </w:p>
    <w:p w14:paraId="1D1E7929">
      <w:pPr>
        <w:spacing w:line="304" w:lineRule="auto"/>
        <w:rPr>
          <w:rFonts w:hint="default"/>
          <w:sz w:val="21"/>
          <w:szCs w:val="21"/>
        </w:rPr>
      </w:pPr>
    </w:p>
    <w:p w14:paraId="1FEC612E">
      <w:pPr>
        <w:spacing w:line="305" w:lineRule="auto"/>
        <w:rPr>
          <w:rFonts w:hint="default"/>
          <w:sz w:val="21"/>
          <w:szCs w:val="21"/>
        </w:rPr>
      </w:pPr>
    </w:p>
    <w:p w14:paraId="68F8052F">
      <w:pPr>
        <w:spacing w:before="74" w:line="227" w:lineRule="auto"/>
        <w:ind w:left="508"/>
        <w:rPr>
          <w:rFonts w:hint="default" w:ascii="宋体" w:hAnsi="宋体" w:cs="宋体"/>
          <w:sz w:val="23"/>
          <w:szCs w:val="23"/>
        </w:rPr>
      </w:pPr>
      <w:r>
        <w:rPr>
          <w:rFonts w:hint="default" w:ascii="宋体" w:hAnsi="宋体" w:cs="宋体"/>
          <w:spacing w:val="1"/>
          <w:sz w:val="23"/>
          <w:szCs w:val="23"/>
        </w:rPr>
        <w:t>项</w:t>
      </w:r>
      <w:r>
        <w:rPr>
          <w:rFonts w:hint="default" w:ascii="宋体" w:hAnsi="宋体" w:cs="宋体"/>
          <w:sz w:val="23"/>
          <w:szCs w:val="23"/>
        </w:rPr>
        <w:t>目名称：</w:t>
      </w:r>
      <w:r>
        <w:rPr>
          <w:rFonts w:hint="default" w:ascii="宋体" w:hAnsi="宋体" w:cs="宋体"/>
          <w:sz w:val="23"/>
          <w:szCs w:val="23"/>
          <w:u w:val="single" w:color="auto"/>
        </w:rPr>
        <w:t xml:space="preserve">                             </w:t>
      </w:r>
      <w:r>
        <w:rPr>
          <w:rFonts w:hint="default" w:ascii="宋体" w:hAnsi="宋体" w:cs="宋体"/>
          <w:sz w:val="23"/>
          <w:szCs w:val="23"/>
        </w:rPr>
        <w:t>政府采购编号：</w:t>
      </w:r>
      <w:r>
        <w:rPr>
          <w:rFonts w:hint="default" w:ascii="宋体" w:hAnsi="宋体" w:cs="宋体"/>
          <w:sz w:val="23"/>
          <w:szCs w:val="23"/>
          <w:u w:val="single" w:color="auto"/>
        </w:rPr>
        <w:t xml:space="preserve">                    </w:t>
      </w:r>
    </w:p>
    <w:p w14:paraId="1FCD0634">
      <w:pPr>
        <w:rPr>
          <w:rFonts w:hint="default"/>
          <w:sz w:val="21"/>
          <w:szCs w:val="21"/>
        </w:rPr>
      </w:pPr>
    </w:p>
    <w:p w14:paraId="19A88FBD">
      <w:pPr>
        <w:rPr>
          <w:rFonts w:hint="default"/>
          <w:sz w:val="21"/>
          <w:szCs w:val="21"/>
        </w:rPr>
      </w:pPr>
    </w:p>
    <w:p w14:paraId="6329454A">
      <w:pPr>
        <w:spacing w:line="133" w:lineRule="exact"/>
        <w:rPr>
          <w:rFonts w:hint="default"/>
          <w:sz w:val="21"/>
          <w:szCs w:val="21"/>
        </w:rPr>
      </w:pPr>
    </w:p>
    <w:tbl>
      <w:tblPr>
        <w:tblStyle w:val="16"/>
        <w:tblW w:w="88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81"/>
        <w:gridCol w:w="3131"/>
      </w:tblGrid>
      <w:tr w14:paraId="2B128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5681"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0C3B65EA">
            <w:pPr>
              <w:spacing w:before="188" w:line="226" w:lineRule="auto"/>
              <w:ind w:left="2614"/>
              <w:rPr>
                <w:rFonts w:hint="default" w:ascii="宋体" w:hAnsi="宋体" w:cs="宋体"/>
                <w:sz w:val="23"/>
                <w:szCs w:val="23"/>
              </w:rPr>
            </w:pPr>
            <w:r>
              <w:rPr>
                <w:rFonts w:hint="default" w:ascii="宋体" w:hAnsi="宋体" w:cs="宋体"/>
                <w:spacing w:val="9"/>
                <w:sz w:val="23"/>
                <w:szCs w:val="23"/>
              </w:rPr>
              <w:t>投</w:t>
            </w:r>
            <w:r>
              <w:rPr>
                <w:rFonts w:hint="default" w:ascii="宋体" w:hAnsi="宋体" w:cs="宋体"/>
                <w:spacing w:val="7"/>
                <w:sz w:val="23"/>
                <w:szCs w:val="23"/>
              </w:rPr>
              <w:t>标报价</w:t>
            </w:r>
          </w:p>
        </w:tc>
        <w:tc>
          <w:tcPr>
            <w:tcW w:w="3131"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7446CBE">
            <w:pPr>
              <w:spacing w:before="188" w:line="225" w:lineRule="auto"/>
              <w:ind w:left="1323"/>
              <w:rPr>
                <w:rFonts w:hint="default" w:ascii="宋体" w:hAnsi="宋体" w:cs="宋体"/>
                <w:sz w:val="23"/>
                <w:szCs w:val="23"/>
              </w:rPr>
            </w:pPr>
            <w:r>
              <w:rPr>
                <w:rFonts w:hint="default" w:ascii="宋体" w:hAnsi="宋体" w:cs="宋体"/>
                <w:spacing w:val="8"/>
                <w:sz w:val="23"/>
                <w:szCs w:val="23"/>
              </w:rPr>
              <w:t>其他内容</w:t>
            </w:r>
          </w:p>
        </w:tc>
      </w:tr>
      <w:tr w14:paraId="7F592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6" w:hRule="atLeast"/>
        </w:trPr>
        <w:tc>
          <w:tcPr>
            <w:tcW w:w="5681"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31785D9">
            <w:pPr>
              <w:spacing w:before="39" w:line="375" w:lineRule="auto"/>
              <w:ind w:left="130" w:right="3" w:firstLine="3"/>
              <w:rPr>
                <w:rFonts w:hint="default" w:ascii="宋体" w:hAnsi="宋体" w:cs="宋体"/>
                <w:sz w:val="23"/>
                <w:szCs w:val="23"/>
              </w:rPr>
            </w:pPr>
            <w:r>
              <w:rPr>
                <w:rFonts w:hint="default" w:ascii="宋体" w:hAnsi="宋体" w:cs="宋体"/>
                <w:spacing w:val="-4"/>
                <w:sz w:val="23"/>
                <w:szCs w:val="23"/>
              </w:rPr>
              <w:t>小写金额：</w:t>
            </w:r>
            <w:r>
              <w:rPr>
                <w:rFonts w:hint="default" w:ascii="宋体" w:hAnsi="宋体" w:cs="宋体"/>
                <w:spacing w:val="-4"/>
                <w:sz w:val="23"/>
                <w:szCs w:val="23"/>
                <w:u w:val="single" w:color="auto"/>
              </w:rPr>
              <w:t xml:space="preserve">     </w:t>
            </w:r>
            <w:r>
              <w:rPr>
                <w:rFonts w:hint="default" w:ascii="宋体" w:hAnsi="宋体" w:cs="宋体"/>
                <w:spacing w:val="-3"/>
                <w:sz w:val="23"/>
                <w:szCs w:val="23"/>
                <w:u w:val="single" w:color="auto"/>
              </w:rPr>
              <w:t xml:space="preserve"> </w:t>
            </w:r>
            <w:r>
              <w:rPr>
                <w:rFonts w:hint="default" w:ascii="宋体" w:hAnsi="宋体" w:cs="宋体"/>
                <w:spacing w:val="-2"/>
                <w:sz w:val="23"/>
                <w:szCs w:val="23"/>
                <w:u w:val="single" w:color="auto"/>
              </w:rPr>
              <w:t xml:space="preserve">                     </w:t>
            </w:r>
            <w:r>
              <w:rPr>
                <w:rFonts w:hint="default" w:ascii="宋体" w:hAnsi="宋体" w:cs="宋体"/>
                <w:spacing w:val="-2"/>
                <w:sz w:val="23"/>
                <w:szCs w:val="23"/>
              </w:rPr>
              <w:t>(元/人民币)</w:t>
            </w:r>
            <w:r>
              <w:rPr>
                <w:rFonts w:hint="default" w:ascii="宋体" w:hAnsi="宋体" w:cs="宋体"/>
                <w:sz w:val="23"/>
                <w:szCs w:val="23"/>
              </w:rPr>
              <w:t xml:space="preserve"> </w:t>
            </w:r>
            <w:r>
              <w:rPr>
                <w:rFonts w:hint="default" w:ascii="宋体" w:hAnsi="宋体" w:cs="宋体"/>
                <w:spacing w:val="-4"/>
                <w:sz w:val="23"/>
                <w:szCs w:val="23"/>
              </w:rPr>
              <w:t>大写金额：</w:t>
            </w:r>
            <w:r>
              <w:rPr>
                <w:rFonts w:hint="default" w:ascii="宋体" w:hAnsi="宋体" w:cs="宋体"/>
                <w:spacing w:val="-4"/>
                <w:sz w:val="23"/>
                <w:szCs w:val="23"/>
                <w:u w:val="single" w:color="auto"/>
              </w:rPr>
              <w:t xml:space="preserve">    </w:t>
            </w:r>
            <w:r>
              <w:rPr>
                <w:rFonts w:hint="default" w:ascii="宋体" w:hAnsi="宋体" w:cs="宋体"/>
                <w:spacing w:val="-2"/>
                <w:sz w:val="23"/>
                <w:szCs w:val="23"/>
                <w:u w:val="single" w:color="auto"/>
              </w:rPr>
              <w:t xml:space="preserve">                       </w:t>
            </w:r>
            <w:r>
              <w:rPr>
                <w:rFonts w:hint="default" w:ascii="宋体" w:hAnsi="宋体" w:cs="宋体"/>
                <w:spacing w:val="-2"/>
                <w:sz w:val="23"/>
                <w:szCs w:val="23"/>
              </w:rPr>
              <w:t>(元/人民币)</w:t>
            </w:r>
          </w:p>
          <w:p w14:paraId="20B831C4">
            <w:pPr>
              <w:spacing w:line="370" w:lineRule="auto"/>
              <w:ind w:left="2615" w:right="102" w:hanging="1996"/>
              <w:rPr>
                <w:rFonts w:hint="default" w:ascii="宋体" w:hAnsi="宋体" w:cs="宋体"/>
                <w:sz w:val="23"/>
                <w:szCs w:val="23"/>
              </w:rPr>
            </w:pPr>
            <w:r>
              <w:rPr>
                <w:rFonts w:hint="default" w:ascii="宋体" w:hAnsi="宋体" w:cs="宋体"/>
                <w:spacing w:val="16"/>
                <w:sz w:val="23"/>
                <w:szCs w:val="23"/>
              </w:rPr>
              <w:t>(</w:t>
            </w:r>
            <w:r>
              <w:rPr>
                <w:rFonts w:hint="default" w:ascii="宋体" w:hAnsi="宋体" w:cs="宋体"/>
                <w:spacing w:val="11"/>
                <w:sz w:val="23"/>
                <w:szCs w:val="23"/>
              </w:rPr>
              <w:t>大写金额与小写金额不一致时，以大写金额为</w:t>
            </w:r>
            <w:r>
              <w:rPr>
                <w:rFonts w:hint="default" w:ascii="宋体" w:hAnsi="宋体" w:cs="宋体"/>
                <w:sz w:val="23"/>
                <w:szCs w:val="23"/>
              </w:rPr>
              <w:t xml:space="preserve"> </w:t>
            </w:r>
            <w:r>
              <w:rPr>
                <w:rFonts w:hint="default" w:ascii="宋体" w:hAnsi="宋体" w:cs="宋体"/>
                <w:spacing w:val="-1"/>
                <w:sz w:val="23"/>
                <w:szCs w:val="23"/>
              </w:rPr>
              <w:t>准)</w:t>
            </w:r>
          </w:p>
        </w:tc>
        <w:tc>
          <w:tcPr>
            <w:tcW w:w="3131"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A4472AB">
            <w:pPr>
              <w:spacing w:before="39"/>
              <w:ind w:left="119"/>
              <w:outlineLvl w:val="0"/>
              <w:rPr>
                <w:rFonts w:hint="default" w:ascii="宋体" w:hAnsi="宋体" w:cs="宋体"/>
                <w:sz w:val="23"/>
                <w:szCs w:val="23"/>
              </w:rPr>
            </w:pPr>
            <w:r>
              <w:rPr>
                <w:rFonts w:hint="eastAsia" w:ascii="Times New Roman" w:hAnsi="Times New Roman" w:eastAsia="Times New Roman" w:cs="Times New Roman"/>
                <w:b/>
                <w:spacing w:val="-2"/>
                <w:sz w:val="23"/>
                <w:szCs w:val="23"/>
              </w:rPr>
              <w:t>1</w:t>
            </w:r>
            <w:r>
              <w:rPr>
                <w:rFonts w:hint="eastAsia" w:ascii="Times New Roman" w:hAnsi="Times New Roman" w:eastAsia="Times New Roman" w:cs="Times New Roman"/>
                <w:spacing w:val="-2"/>
                <w:sz w:val="23"/>
                <w:szCs w:val="23"/>
              </w:rPr>
              <w:t xml:space="preserve"> </w:t>
            </w:r>
            <w:r>
              <w:rPr>
                <w:rFonts w:hint="default" w:ascii="宋体" w:hAnsi="宋体" w:cs="宋体"/>
                <w:spacing w:val="-2"/>
                <w:sz w:val="23"/>
                <w:szCs w:val="23"/>
              </w:rPr>
              <w:t>、施工工期：</w:t>
            </w:r>
            <w:r>
              <w:rPr>
                <w:rFonts w:hint="default" w:ascii="宋体" w:hAnsi="宋体" w:cs="宋体"/>
                <w:sz w:val="23"/>
                <w:szCs w:val="23"/>
                <w:u w:val="single" w:color="auto"/>
              </w:rPr>
              <w:t xml:space="preserve">       </w:t>
            </w:r>
          </w:p>
          <w:p w14:paraId="3F6CD398">
            <w:pPr>
              <w:spacing w:before="169"/>
              <w:ind w:left="108"/>
              <w:rPr>
                <w:rFonts w:hint="default" w:ascii="宋体" w:hAnsi="宋体" w:cs="宋体"/>
                <w:sz w:val="23"/>
                <w:szCs w:val="23"/>
              </w:rPr>
            </w:pPr>
            <w:r>
              <w:rPr>
                <w:rFonts w:hint="eastAsia" w:ascii="Times New Roman" w:hAnsi="Times New Roman" w:eastAsia="Times New Roman" w:cs="Times New Roman"/>
                <w:spacing w:val="-1"/>
                <w:sz w:val="23"/>
                <w:szCs w:val="23"/>
              </w:rPr>
              <w:t xml:space="preserve">2 </w:t>
            </w:r>
            <w:r>
              <w:rPr>
                <w:rFonts w:hint="default" w:ascii="宋体" w:hAnsi="宋体" w:cs="宋体"/>
                <w:spacing w:val="-1"/>
                <w:sz w:val="23"/>
                <w:szCs w:val="23"/>
              </w:rPr>
              <w:t>、质量要求：</w:t>
            </w:r>
            <w:r>
              <w:rPr>
                <w:rFonts w:hint="default" w:ascii="宋体" w:hAnsi="宋体" w:cs="宋体"/>
                <w:sz w:val="23"/>
                <w:szCs w:val="23"/>
                <w:u w:val="single" w:color="auto"/>
              </w:rPr>
              <w:t xml:space="preserve">       </w:t>
            </w:r>
          </w:p>
          <w:p w14:paraId="32967B85">
            <w:pPr>
              <w:spacing w:before="166"/>
              <w:ind w:left="107"/>
              <w:outlineLvl w:val="0"/>
              <w:rPr>
                <w:rFonts w:hint="default" w:ascii="宋体" w:hAnsi="宋体" w:cs="宋体"/>
                <w:sz w:val="23"/>
                <w:szCs w:val="23"/>
              </w:rPr>
            </w:pPr>
            <w:r>
              <w:rPr>
                <w:rFonts w:hint="eastAsia" w:ascii="Times New Roman" w:hAnsi="Times New Roman" w:eastAsia="Times New Roman" w:cs="Times New Roman"/>
                <w:b/>
                <w:spacing w:val="-1"/>
                <w:sz w:val="23"/>
                <w:szCs w:val="23"/>
              </w:rPr>
              <w:t>3</w:t>
            </w:r>
            <w:r>
              <w:rPr>
                <w:rFonts w:hint="eastAsia" w:ascii="Times New Roman" w:hAnsi="Times New Roman" w:eastAsia="Times New Roman" w:cs="Times New Roman"/>
                <w:spacing w:val="-1"/>
                <w:sz w:val="23"/>
                <w:szCs w:val="23"/>
              </w:rPr>
              <w:t xml:space="preserve"> </w:t>
            </w:r>
            <w:r>
              <w:rPr>
                <w:rFonts w:hint="default" w:ascii="宋体" w:hAnsi="宋体" w:cs="宋体"/>
                <w:sz w:val="23"/>
                <w:szCs w:val="23"/>
              </w:rPr>
              <w:t>、保修要求：</w:t>
            </w:r>
            <w:r>
              <w:rPr>
                <w:rFonts w:hint="default" w:ascii="宋体" w:hAnsi="宋体" w:cs="宋体"/>
                <w:sz w:val="23"/>
                <w:szCs w:val="23"/>
                <w:u w:val="single" w:color="auto"/>
              </w:rPr>
              <w:t xml:space="preserve">       </w:t>
            </w:r>
          </w:p>
          <w:p w14:paraId="1DFAE68B">
            <w:pPr>
              <w:spacing w:before="169" w:line="249" w:lineRule="auto"/>
              <w:ind w:left="112"/>
              <w:rPr>
                <w:rFonts w:hint="default" w:ascii="宋体" w:hAnsi="宋体" w:cs="宋体"/>
                <w:sz w:val="23"/>
                <w:szCs w:val="23"/>
              </w:rPr>
            </w:pPr>
            <w:r>
              <w:rPr>
                <w:rFonts w:hint="default" w:ascii="宋体" w:hAnsi="宋体" w:cs="宋体"/>
                <w:spacing w:val="7"/>
                <w:sz w:val="23"/>
                <w:szCs w:val="23"/>
              </w:rPr>
              <w:t>4、项目负责人：</w:t>
            </w:r>
            <w:r>
              <w:rPr>
                <w:rFonts w:hint="default" w:ascii="宋体" w:hAnsi="宋体" w:cs="宋体"/>
                <w:sz w:val="23"/>
                <w:szCs w:val="23"/>
                <w:u w:val="single" w:color="auto"/>
              </w:rPr>
              <w:t xml:space="preserve">       </w:t>
            </w:r>
          </w:p>
        </w:tc>
      </w:tr>
    </w:tbl>
    <w:p w14:paraId="620006B9">
      <w:pPr>
        <w:spacing w:line="434" w:lineRule="auto"/>
        <w:rPr>
          <w:rFonts w:hint="default"/>
          <w:sz w:val="21"/>
          <w:szCs w:val="21"/>
        </w:rPr>
      </w:pPr>
    </w:p>
    <w:p w14:paraId="2A031E84">
      <w:pPr>
        <w:spacing w:before="62" w:line="227" w:lineRule="auto"/>
        <w:ind w:left="323"/>
        <w:rPr>
          <w:rFonts w:hint="default" w:ascii="宋体" w:hAnsi="宋体" w:cs="宋体"/>
          <w:sz w:val="21"/>
          <w:szCs w:val="21"/>
        </w:rPr>
      </w:pPr>
      <w:r>
        <w:rPr>
          <w:rFonts w:hint="default" w:ascii="宋体" w:hAnsi="宋体" w:cs="宋体"/>
          <w:spacing w:val="2"/>
          <w:sz w:val="21"/>
          <w:szCs w:val="21"/>
        </w:rPr>
        <w:t>备注：  (1) 应按照第二章“磋商须知”第 16 条的要求报</w:t>
      </w:r>
      <w:r>
        <w:rPr>
          <w:rFonts w:hint="default" w:ascii="宋体" w:hAnsi="宋体" w:cs="宋体"/>
          <w:sz w:val="21"/>
          <w:szCs w:val="21"/>
        </w:rPr>
        <w:t>价。</w:t>
      </w:r>
    </w:p>
    <w:p w14:paraId="4E5ED4A5">
      <w:pPr>
        <w:spacing w:before="156" w:line="385" w:lineRule="auto"/>
        <w:ind w:left="29" w:firstLine="903"/>
        <w:rPr>
          <w:rFonts w:hint="default" w:ascii="宋体" w:hAnsi="宋体" w:cs="宋体"/>
          <w:sz w:val="21"/>
          <w:szCs w:val="21"/>
        </w:rPr>
      </w:pPr>
      <w:r>
        <w:rPr>
          <w:rFonts w:hint="default" w:ascii="宋体" w:hAnsi="宋体" w:cs="宋体"/>
          <w:spacing w:val="14"/>
          <w:sz w:val="21"/>
          <w:szCs w:val="21"/>
        </w:rPr>
        <w:t>(2)</w:t>
      </w:r>
      <w:r>
        <w:rPr>
          <w:rFonts w:hint="default" w:ascii="宋体" w:hAnsi="宋体" w:cs="宋体"/>
          <w:spacing w:val="12"/>
          <w:sz w:val="21"/>
          <w:szCs w:val="21"/>
        </w:rPr>
        <w:t xml:space="preserve"> </w:t>
      </w:r>
      <w:r>
        <w:rPr>
          <w:rFonts w:hint="default" w:ascii="宋体" w:hAnsi="宋体" w:cs="宋体"/>
          <w:spacing w:val="7"/>
          <w:sz w:val="21"/>
          <w:szCs w:val="21"/>
        </w:rPr>
        <w:t>报价一经涂改，应在涂改处加盖单位公章或者由法定代表人或授权委托人签字或盖章，</w:t>
      </w:r>
      <w:r>
        <w:rPr>
          <w:rFonts w:hint="default" w:ascii="宋体" w:hAnsi="宋体" w:cs="宋体"/>
          <w:sz w:val="21"/>
          <w:szCs w:val="21"/>
        </w:rPr>
        <w:t xml:space="preserve"> </w:t>
      </w:r>
      <w:r>
        <w:rPr>
          <w:rFonts w:hint="default" w:ascii="宋体" w:hAnsi="宋体" w:cs="宋体"/>
          <w:spacing w:val="8"/>
          <w:sz w:val="21"/>
          <w:szCs w:val="21"/>
        </w:rPr>
        <w:t>否则其投标作无效标处理</w:t>
      </w:r>
      <w:r>
        <w:rPr>
          <w:rFonts w:hint="default" w:ascii="宋体" w:hAnsi="宋体" w:cs="宋体"/>
          <w:spacing w:val="6"/>
          <w:sz w:val="21"/>
          <w:szCs w:val="21"/>
        </w:rPr>
        <w:t>。</w:t>
      </w:r>
    </w:p>
    <w:p w14:paraId="226DE19C">
      <w:pPr>
        <w:spacing w:line="281" w:lineRule="auto"/>
        <w:rPr>
          <w:rFonts w:hint="default"/>
          <w:sz w:val="21"/>
          <w:szCs w:val="21"/>
        </w:rPr>
      </w:pPr>
    </w:p>
    <w:p w14:paraId="3E5D731B">
      <w:pPr>
        <w:spacing w:line="281" w:lineRule="auto"/>
        <w:rPr>
          <w:rFonts w:hint="default"/>
          <w:sz w:val="21"/>
          <w:szCs w:val="21"/>
        </w:rPr>
      </w:pPr>
    </w:p>
    <w:p w14:paraId="3EBFA715">
      <w:pPr>
        <w:spacing w:line="281" w:lineRule="auto"/>
        <w:rPr>
          <w:rFonts w:hint="default"/>
          <w:sz w:val="21"/>
          <w:szCs w:val="21"/>
        </w:rPr>
      </w:pPr>
    </w:p>
    <w:p w14:paraId="5E4B5297">
      <w:pPr>
        <w:spacing w:before="75" w:line="375" w:lineRule="auto"/>
        <w:ind w:left="4825" w:right="498" w:firstLine="959"/>
        <w:rPr>
          <w:rFonts w:hint="default" w:ascii="宋体" w:hAnsi="宋体" w:cs="宋体"/>
          <w:sz w:val="23"/>
          <w:szCs w:val="23"/>
        </w:rPr>
      </w:pPr>
      <w:r>
        <w:rPr>
          <w:rFonts w:hint="default" w:ascii="宋体" w:hAnsi="宋体" w:cs="宋体"/>
          <w:spacing w:val="11"/>
          <w:sz w:val="23"/>
          <w:szCs w:val="23"/>
        </w:rPr>
        <w:t>供</w:t>
      </w:r>
      <w:r>
        <w:rPr>
          <w:rFonts w:hint="default" w:ascii="宋体" w:hAnsi="宋体" w:cs="宋体"/>
          <w:spacing w:val="9"/>
          <w:sz w:val="23"/>
          <w:szCs w:val="23"/>
        </w:rPr>
        <w:t>应商 (盖单位章) ：</w:t>
      </w:r>
      <w:r>
        <w:rPr>
          <w:rFonts w:hint="default" w:ascii="宋体" w:hAnsi="宋体" w:cs="宋体"/>
          <w:sz w:val="23"/>
          <w:szCs w:val="23"/>
        </w:rPr>
        <w:t xml:space="preserve">  </w:t>
      </w:r>
      <w:r>
        <w:rPr>
          <w:rFonts w:hint="default" w:ascii="宋体" w:hAnsi="宋体" w:cs="宋体"/>
          <w:spacing w:val="9"/>
          <w:sz w:val="23"/>
          <w:szCs w:val="23"/>
        </w:rPr>
        <w:t>法</w:t>
      </w:r>
      <w:r>
        <w:rPr>
          <w:rFonts w:hint="default" w:ascii="宋体" w:hAnsi="宋体" w:cs="宋体"/>
          <w:spacing w:val="5"/>
          <w:sz w:val="23"/>
          <w:szCs w:val="23"/>
        </w:rPr>
        <w:t>定代表人或其委托代理人签字：</w:t>
      </w:r>
    </w:p>
    <w:p w14:paraId="3CE1051D">
      <w:pPr>
        <w:spacing w:before="1" w:line="227" w:lineRule="auto"/>
        <w:ind w:left="5586"/>
        <w:rPr>
          <w:rFonts w:hint="default" w:ascii="宋体" w:hAnsi="宋体" w:cs="宋体"/>
          <w:sz w:val="23"/>
          <w:szCs w:val="23"/>
        </w:rPr>
      </w:pPr>
      <w:r>
        <w:rPr>
          <w:rFonts w:hint="default" w:ascii="宋体" w:hAnsi="宋体" w:cs="宋体"/>
          <w:spacing w:val="7"/>
          <w:sz w:val="23"/>
          <w:szCs w:val="23"/>
        </w:rPr>
        <w:t xml:space="preserve">日期：年  月   </w:t>
      </w:r>
      <w:r>
        <w:rPr>
          <w:rFonts w:hint="default" w:ascii="宋体" w:hAnsi="宋体" w:cs="宋体"/>
          <w:spacing w:val="4"/>
          <w:sz w:val="23"/>
          <w:szCs w:val="23"/>
        </w:rPr>
        <w:t>日</w:t>
      </w:r>
    </w:p>
    <w:p w14:paraId="402AFCE2">
      <w:pPr>
        <w:rPr>
          <w:rFonts w:hint="default"/>
          <w:sz w:val="21"/>
          <w:szCs w:val="21"/>
        </w:rPr>
        <w:sectPr>
          <w:footerReference r:id="rId47" w:type="default"/>
          <w:pgSz w:w="11906" w:h="16839"/>
          <w:pgMar w:top="400" w:right="1507" w:bottom="1259" w:left="1544" w:header="0" w:footer="1099" w:gutter="0"/>
          <w:lnNumType w:countBy="0" w:distance="360"/>
          <w:cols w:space="720" w:num="1"/>
        </w:sectPr>
      </w:pPr>
    </w:p>
    <w:p w14:paraId="28F55B46">
      <w:pPr>
        <w:spacing w:line="257" w:lineRule="auto"/>
        <w:rPr>
          <w:rFonts w:hint="default"/>
          <w:sz w:val="21"/>
          <w:szCs w:val="21"/>
        </w:rPr>
      </w:pPr>
    </w:p>
    <w:p w14:paraId="030671A9">
      <w:pPr>
        <w:spacing w:line="257" w:lineRule="auto"/>
        <w:rPr>
          <w:rFonts w:hint="default"/>
          <w:sz w:val="21"/>
          <w:szCs w:val="21"/>
        </w:rPr>
      </w:pPr>
    </w:p>
    <w:p w14:paraId="413CB8A4">
      <w:pPr>
        <w:spacing w:line="257" w:lineRule="auto"/>
        <w:rPr>
          <w:rFonts w:hint="default"/>
          <w:sz w:val="21"/>
          <w:szCs w:val="21"/>
        </w:rPr>
      </w:pPr>
    </w:p>
    <w:p w14:paraId="43260F72">
      <w:pPr>
        <w:spacing w:line="258" w:lineRule="auto"/>
        <w:rPr>
          <w:rFonts w:hint="default"/>
          <w:sz w:val="21"/>
          <w:szCs w:val="21"/>
        </w:rPr>
      </w:pPr>
    </w:p>
    <w:p w14:paraId="37626EE4">
      <w:pPr>
        <w:spacing w:before="75" w:line="227" w:lineRule="auto"/>
        <w:ind w:left="310"/>
        <w:rPr>
          <w:rFonts w:hint="default" w:ascii="宋体" w:hAnsi="宋体" w:cs="宋体"/>
          <w:sz w:val="23"/>
          <w:szCs w:val="23"/>
        </w:rPr>
      </w:pPr>
      <w:r>
        <w:rPr>
          <w:rFonts w:hint="default" w:ascii="宋体" w:hAnsi="宋体" w:cs="宋体"/>
          <w:spacing w:val="-9"/>
          <w:sz w:val="23"/>
          <w:szCs w:val="23"/>
        </w:rPr>
        <w:t>附</w:t>
      </w:r>
      <w:r>
        <w:rPr>
          <w:rFonts w:hint="default" w:ascii="宋体" w:hAnsi="宋体" w:cs="宋体"/>
          <w:spacing w:val="-6"/>
          <w:sz w:val="23"/>
          <w:szCs w:val="23"/>
        </w:rPr>
        <w:t>件 9-2</w:t>
      </w:r>
    </w:p>
    <w:p w14:paraId="0BDD6FEA">
      <w:pPr>
        <w:spacing w:before="188" w:line="219" w:lineRule="auto"/>
        <w:ind w:left="3957"/>
        <w:rPr>
          <w:rFonts w:hint="default" w:ascii="宋体" w:hAnsi="宋体" w:cs="宋体"/>
          <w:sz w:val="28"/>
          <w:szCs w:val="28"/>
        </w:rPr>
      </w:pPr>
      <w:r>
        <w:rPr>
          <w:rFonts w:hint="default" w:ascii="宋体" w:hAnsi="宋体" w:cs="宋体"/>
          <w:spacing w:val="-4"/>
          <w:sz w:val="28"/>
          <w:szCs w:val="28"/>
        </w:rPr>
        <w:t>分</w:t>
      </w:r>
      <w:r>
        <w:rPr>
          <w:rFonts w:hint="default" w:ascii="宋体" w:hAnsi="宋体" w:cs="宋体"/>
          <w:spacing w:val="-3"/>
          <w:sz w:val="28"/>
          <w:szCs w:val="28"/>
        </w:rPr>
        <w:t>项</w:t>
      </w:r>
      <w:r>
        <w:rPr>
          <w:rFonts w:hint="default" w:ascii="宋体" w:hAnsi="宋体" w:cs="宋体"/>
          <w:spacing w:val="-2"/>
          <w:sz w:val="28"/>
          <w:szCs w:val="28"/>
        </w:rPr>
        <w:t>报价</w:t>
      </w:r>
    </w:p>
    <w:p w14:paraId="653C945A">
      <w:pPr>
        <w:spacing w:line="330" w:lineRule="auto"/>
        <w:rPr>
          <w:rFonts w:hint="default"/>
          <w:sz w:val="21"/>
          <w:szCs w:val="21"/>
        </w:rPr>
      </w:pPr>
    </w:p>
    <w:p w14:paraId="59BCBD15">
      <w:pPr>
        <w:spacing w:line="331" w:lineRule="auto"/>
        <w:rPr>
          <w:rFonts w:hint="default"/>
          <w:sz w:val="21"/>
          <w:szCs w:val="21"/>
        </w:rPr>
      </w:pPr>
    </w:p>
    <w:p w14:paraId="6C6AE413">
      <w:pPr>
        <w:spacing w:before="101" w:line="223" w:lineRule="auto"/>
        <w:ind w:left="1358"/>
        <w:rPr>
          <w:rFonts w:hint="default" w:ascii="宋体" w:hAnsi="宋体" w:cs="宋体"/>
          <w:sz w:val="31"/>
          <w:szCs w:val="31"/>
        </w:rPr>
      </w:pPr>
      <w:r>
        <w:rPr>
          <w:rFonts w:hint="default" w:ascii="宋体" w:hAnsi="宋体" w:cs="宋体"/>
          <w:spacing w:val="16"/>
          <w:sz w:val="31"/>
          <w:szCs w:val="31"/>
        </w:rPr>
        <w:t>按</w:t>
      </w:r>
      <w:r>
        <w:rPr>
          <w:rFonts w:hint="default" w:ascii="宋体" w:hAnsi="宋体" w:cs="宋体"/>
          <w:spacing w:val="13"/>
          <w:sz w:val="31"/>
          <w:szCs w:val="31"/>
        </w:rPr>
        <w:t>采</w:t>
      </w:r>
      <w:r>
        <w:rPr>
          <w:rFonts w:hint="default" w:ascii="宋体" w:hAnsi="宋体" w:cs="宋体"/>
          <w:spacing w:val="8"/>
          <w:sz w:val="31"/>
          <w:szCs w:val="31"/>
        </w:rPr>
        <w:t>购文件提供的工程量清单进行编制报价。</w:t>
      </w:r>
    </w:p>
    <w:p w14:paraId="1A933DC7">
      <w:pPr>
        <w:rPr>
          <w:rFonts w:hint="default"/>
          <w:sz w:val="21"/>
          <w:szCs w:val="21"/>
        </w:rPr>
        <w:sectPr>
          <w:footerReference r:id="rId48" w:type="default"/>
          <w:pgSz w:w="11906" w:h="16839"/>
          <w:pgMar w:top="400" w:right="1785" w:bottom="1569" w:left="1785" w:header="0" w:footer="1409" w:gutter="0"/>
          <w:lnNumType w:countBy="0" w:distance="360"/>
          <w:cols w:space="720" w:num="1"/>
        </w:sectPr>
      </w:pPr>
    </w:p>
    <w:p w14:paraId="6E23E8E0">
      <w:pPr>
        <w:rPr>
          <w:rFonts w:hint="default"/>
          <w:sz w:val="21"/>
          <w:szCs w:val="21"/>
        </w:rPr>
      </w:pPr>
    </w:p>
    <w:p w14:paraId="451247F2">
      <w:pPr>
        <w:spacing w:line="241" w:lineRule="auto"/>
        <w:rPr>
          <w:rFonts w:hint="default"/>
          <w:sz w:val="21"/>
          <w:szCs w:val="21"/>
        </w:rPr>
      </w:pPr>
    </w:p>
    <w:p w14:paraId="6664DF95">
      <w:pPr>
        <w:spacing w:line="241" w:lineRule="auto"/>
        <w:rPr>
          <w:rFonts w:hint="default"/>
          <w:sz w:val="21"/>
          <w:szCs w:val="21"/>
        </w:rPr>
      </w:pPr>
    </w:p>
    <w:p w14:paraId="1E1BC450">
      <w:pPr>
        <w:spacing w:line="241" w:lineRule="auto"/>
        <w:rPr>
          <w:rFonts w:hint="default"/>
          <w:sz w:val="21"/>
          <w:szCs w:val="21"/>
        </w:rPr>
      </w:pPr>
    </w:p>
    <w:p w14:paraId="3CD97450">
      <w:pPr>
        <w:spacing w:line="241" w:lineRule="auto"/>
        <w:rPr>
          <w:rFonts w:hint="default"/>
          <w:sz w:val="21"/>
          <w:szCs w:val="21"/>
        </w:rPr>
      </w:pPr>
    </w:p>
    <w:p w14:paraId="3DDB362A">
      <w:pPr>
        <w:spacing w:line="241" w:lineRule="auto"/>
        <w:rPr>
          <w:rFonts w:hint="default"/>
          <w:sz w:val="21"/>
          <w:szCs w:val="21"/>
        </w:rPr>
      </w:pPr>
    </w:p>
    <w:p w14:paraId="23F56795">
      <w:pPr>
        <w:spacing w:before="100" w:line="225" w:lineRule="auto"/>
        <w:ind w:left="1455"/>
        <w:outlineLvl w:val="1"/>
        <w:rPr>
          <w:rFonts w:hint="default" w:ascii="宋体" w:hAnsi="宋体" w:cs="宋体"/>
          <w:sz w:val="31"/>
          <w:szCs w:val="31"/>
        </w:rPr>
      </w:pPr>
      <w:bookmarkStart w:id="41" w:name="_bookmark40"/>
      <w:bookmarkEnd w:id="41"/>
      <w:r>
        <w:rPr>
          <w:rFonts w:hint="default" w:ascii="宋体" w:hAnsi="宋体" w:cs="宋体"/>
          <w:spacing w:val="16"/>
          <w:sz w:val="31"/>
          <w:szCs w:val="31"/>
        </w:rPr>
        <w:t>八</w:t>
      </w:r>
      <w:r>
        <w:rPr>
          <w:rFonts w:hint="default" w:ascii="宋体" w:hAnsi="宋体" w:cs="宋体"/>
          <w:spacing w:val="10"/>
          <w:sz w:val="31"/>
          <w:szCs w:val="31"/>
        </w:rPr>
        <w:t>、提供工程符合评分办法的证明文件或资料</w:t>
      </w:r>
    </w:p>
    <w:p w14:paraId="4A0F967C">
      <w:pPr>
        <w:spacing w:before="230" w:line="384" w:lineRule="auto"/>
        <w:ind w:firstLine="480"/>
        <w:rPr>
          <w:rFonts w:hint="default" w:ascii="宋体" w:hAnsi="宋体" w:cs="宋体"/>
          <w:sz w:val="23"/>
          <w:szCs w:val="23"/>
        </w:rPr>
      </w:pPr>
      <w:r>
        <w:rPr>
          <w:rFonts w:hint="default" w:ascii="宋体" w:hAnsi="宋体" w:cs="宋体"/>
          <w:spacing w:val="12"/>
          <w:sz w:val="23"/>
          <w:szCs w:val="23"/>
        </w:rPr>
        <w:t>说明：提</w:t>
      </w:r>
      <w:r>
        <w:rPr>
          <w:rFonts w:hint="default" w:ascii="宋体" w:hAnsi="宋体" w:cs="宋体"/>
          <w:spacing w:val="10"/>
          <w:sz w:val="23"/>
          <w:szCs w:val="23"/>
        </w:rPr>
        <w:t>供</w:t>
      </w:r>
      <w:r>
        <w:rPr>
          <w:rFonts w:hint="default" w:ascii="宋体" w:hAnsi="宋体" w:cs="宋体"/>
          <w:spacing w:val="6"/>
          <w:sz w:val="23"/>
          <w:szCs w:val="23"/>
        </w:rPr>
        <w:t>符合第三章“磋商方法”中“附表 6：评分办法”或第六章“采购需</w:t>
      </w:r>
      <w:r>
        <w:rPr>
          <w:rFonts w:hint="default" w:ascii="宋体" w:hAnsi="宋体" w:cs="宋体"/>
          <w:sz w:val="23"/>
          <w:szCs w:val="23"/>
        </w:rPr>
        <w:t xml:space="preserve"> </w:t>
      </w:r>
      <w:r>
        <w:rPr>
          <w:rFonts w:hint="default" w:ascii="宋体" w:hAnsi="宋体" w:cs="宋体"/>
          <w:spacing w:val="8"/>
          <w:sz w:val="23"/>
          <w:szCs w:val="23"/>
        </w:rPr>
        <w:t>求”规定的证明材料</w:t>
      </w:r>
      <w:r>
        <w:rPr>
          <w:rFonts w:hint="default" w:ascii="宋体" w:hAnsi="宋体" w:cs="宋体"/>
          <w:spacing w:val="6"/>
          <w:sz w:val="23"/>
          <w:szCs w:val="23"/>
        </w:rPr>
        <w:t>。</w:t>
      </w:r>
    </w:p>
    <w:p w14:paraId="6894A59B">
      <w:pPr>
        <w:rPr>
          <w:rFonts w:hint="default"/>
          <w:sz w:val="21"/>
          <w:szCs w:val="21"/>
        </w:rPr>
        <w:sectPr>
          <w:footerReference r:id="rId49" w:type="default"/>
          <w:pgSz w:w="11906" w:h="16839"/>
          <w:pgMar w:top="400" w:right="1559" w:bottom="1569" w:left="1571" w:header="0" w:footer="1409" w:gutter="0"/>
          <w:lnNumType w:countBy="0" w:distance="360"/>
          <w:cols w:space="720" w:num="1"/>
        </w:sectPr>
      </w:pPr>
    </w:p>
    <w:p w14:paraId="26EEEAF4">
      <w:pPr>
        <w:spacing w:line="278" w:lineRule="auto"/>
        <w:rPr>
          <w:rFonts w:hint="default"/>
          <w:sz w:val="21"/>
          <w:szCs w:val="21"/>
        </w:rPr>
      </w:pPr>
      <w:r>
        <w:rPr>
          <w:rFonts w:hint="default"/>
          <w:sz w:val="21"/>
          <w:szCs w:val="21"/>
        </w:rPr>
        <mc:AlternateContent>
          <mc:Choice Requires="wps">
            <w:drawing>
              <wp:anchor distT="0" distB="0" distL="114300" distR="114300" simplePos="0" relativeHeight="251662336" behindDoc="1" locked="0" layoutInCell="0" allowOverlap="1">
                <wp:simplePos x="0" y="0"/>
                <wp:positionH relativeFrom="page">
                  <wp:posOffset>992505</wp:posOffset>
                </wp:positionH>
                <wp:positionV relativeFrom="page">
                  <wp:posOffset>4370705</wp:posOffset>
                </wp:positionV>
                <wp:extent cx="5575300" cy="6350"/>
                <wp:effectExtent l="0" t="0" r="0" b="0"/>
                <wp:wrapNone/>
                <wp:docPr id="4" name="矩形 8"/>
                <wp:cNvGraphicFramePr/>
                <a:graphic xmlns:a="http://schemas.openxmlformats.org/drawingml/2006/main">
                  <a:graphicData uri="http://schemas.microsoft.com/office/word/2010/wordprocessingShape">
                    <wps:wsp>
                      <wps:cNvSpPr/>
                      <wps:spPr>
                        <a:xfrm>
                          <a:off x="0" y="0"/>
                          <a:ext cx="5575300" cy="6350"/>
                        </a:xfrm>
                        <a:prstGeom prst="rect">
                          <a:avLst/>
                        </a:prstGeom>
                        <a:solidFill>
                          <a:srgbClr val="000000"/>
                        </a:solidFill>
                        <a:ln>
                          <a:noFill/>
                        </a:ln>
                      </wps:spPr>
                      <wps:bodyPr wrap="square" upright="1"/>
                    </wps:wsp>
                  </a:graphicData>
                </a:graphic>
              </wp:anchor>
            </w:drawing>
          </mc:Choice>
          <mc:Fallback>
            <w:pict>
              <v:rect id="矩形 8" o:spid="_x0000_s1026" o:spt="1" style="position:absolute;left:0pt;margin-left:78.15pt;margin-top:344.15pt;height:0.5pt;width:439pt;mso-position-horizontal-relative:page;mso-position-vertical-relative:page;z-index:-251654144;mso-width-relative:page;mso-height-relative:page;" fillcolor="#000000" filled="t" stroked="f" coordsize="21600,21600" o:allowincell="f" o:gfxdata="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fan7NkAAAAMAQAADwAAAAAAAAABACAAAAAiAAAAZHJzL2Rvd25yZXYueG1sUEsB&#10;AhQAFAAAAAgAh07iQOSCKIy7AQAAawMAAA4AAAAAAAAAAQAgAAAAKAEAAGRycy9lMm9Eb2MueG1s&#10;UEsFBgAAAAAGAAYAWQEAAFUFAAAAAA==&#10;">
                <v:fill on="t" focussize="0,0"/>
                <v:stroke on="f"/>
                <v:imagedata o:title=""/>
                <o:lock v:ext="edit" aspectratio="f"/>
              </v:rect>
            </w:pict>
          </mc:Fallback>
        </mc:AlternateContent>
      </w:r>
    </w:p>
    <w:p w14:paraId="287B18A3">
      <w:pPr>
        <w:spacing w:line="278" w:lineRule="auto"/>
        <w:rPr>
          <w:rFonts w:hint="default"/>
          <w:sz w:val="21"/>
          <w:szCs w:val="21"/>
        </w:rPr>
      </w:pPr>
    </w:p>
    <w:p w14:paraId="7BAFF80C">
      <w:pPr>
        <w:spacing w:line="278" w:lineRule="auto"/>
        <w:rPr>
          <w:rFonts w:hint="default"/>
          <w:sz w:val="21"/>
          <w:szCs w:val="21"/>
        </w:rPr>
      </w:pPr>
    </w:p>
    <w:p w14:paraId="4112A2F7">
      <w:pPr>
        <w:spacing w:line="278" w:lineRule="auto"/>
        <w:rPr>
          <w:rFonts w:hint="default"/>
          <w:sz w:val="21"/>
          <w:szCs w:val="21"/>
        </w:rPr>
      </w:pPr>
    </w:p>
    <w:p w14:paraId="413686A2">
      <w:pPr>
        <w:spacing w:before="75" w:line="227" w:lineRule="auto"/>
        <w:ind w:left="681"/>
        <w:rPr>
          <w:rFonts w:hint="default" w:ascii="宋体" w:hAnsi="宋体" w:cs="宋体"/>
          <w:sz w:val="23"/>
          <w:szCs w:val="23"/>
        </w:rPr>
      </w:pPr>
      <w:r>
        <w:rPr>
          <w:rFonts w:hint="default" w:ascii="宋体" w:hAnsi="宋体" w:cs="宋体"/>
          <w:spacing w:val="-4"/>
          <w:sz w:val="23"/>
          <w:szCs w:val="23"/>
        </w:rPr>
        <w:t>附</w:t>
      </w:r>
      <w:r>
        <w:rPr>
          <w:rFonts w:hint="default" w:ascii="宋体" w:hAnsi="宋体" w:cs="宋体"/>
          <w:spacing w:val="-3"/>
          <w:sz w:val="23"/>
          <w:szCs w:val="23"/>
        </w:rPr>
        <w:t>件</w:t>
      </w:r>
      <w:r>
        <w:rPr>
          <w:rFonts w:hint="default" w:ascii="宋体" w:hAnsi="宋体" w:cs="宋体"/>
          <w:spacing w:val="-2"/>
          <w:sz w:val="23"/>
          <w:szCs w:val="23"/>
        </w:rPr>
        <w:t xml:space="preserve"> 10-1</w:t>
      </w:r>
    </w:p>
    <w:p w14:paraId="45E90107">
      <w:pPr>
        <w:spacing w:before="316" w:line="228" w:lineRule="auto"/>
        <w:ind w:left="3784"/>
        <w:outlineLvl w:val="1"/>
        <w:rPr>
          <w:rFonts w:hint="default" w:ascii="宋体" w:hAnsi="宋体" w:cs="宋体"/>
          <w:sz w:val="31"/>
          <w:szCs w:val="31"/>
        </w:rPr>
      </w:pPr>
      <w:bookmarkStart w:id="42" w:name="_bookmark41"/>
      <w:bookmarkEnd w:id="42"/>
      <w:r>
        <w:rPr>
          <w:rFonts w:hint="default" w:ascii="宋体" w:hAnsi="宋体" w:cs="宋体"/>
          <w:spacing w:val="9"/>
          <w:sz w:val="31"/>
          <w:szCs w:val="31"/>
        </w:rPr>
        <w:t>九</w:t>
      </w:r>
      <w:r>
        <w:rPr>
          <w:rFonts w:hint="default" w:ascii="宋体" w:hAnsi="宋体" w:cs="宋体"/>
          <w:spacing w:val="7"/>
          <w:sz w:val="31"/>
          <w:szCs w:val="31"/>
        </w:rPr>
        <w:t>、最后报价</w:t>
      </w:r>
    </w:p>
    <w:p w14:paraId="3296586D">
      <w:pPr>
        <w:spacing w:before="239" w:line="224" w:lineRule="auto"/>
        <w:ind w:left="3969"/>
        <w:rPr>
          <w:rFonts w:hint="default" w:ascii="宋体" w:hAnsi="宋体" w:cs="宋体"/>
          <w:sz w:val="29"/>
          <w:szCs w:val="29"/>
        </w:rPr>
      </w:pPr>
      <w:r>
        <w:rPr>
          <w:rFonts w:hint="default" w:ascii="宋体" w:hAnsi="宋体" w:cs="宋体"/>
          <w:spacing w:val="8"/>
          <w:sz w:val="29"/>
          <w:szCs w:val="29"/>
        </w:rPr>
        <w:t>磋商报价</w:t>
      </w:r>
      <w:r>
        <w:rPr>
          <w:rFonts w:hint="default" w:ascii="宋体" w:hAnsi="宋体" w:cs="宋体"/>
          <w:spacing w:val="7"/>
          <w:sz w:val="29"/>
          <w:szCs w:val="29"/>
        </w:rPr>
        <w:t>表</w:t>
      </w:r>
    </w:p>
    <w:p w14:paraId="0A1E56C6">
      <w:pPr>
        <w:spacing w:before="219" w:line="227" w:lineRule="auto"/>
        <w:ind w:left="508"/>
        <w:rPr>
          <w:rFonts w:hint="default" w:ascii="宋体" w:hAnsi="宋体" w:cs="宋体"/>
          <w:sz w:val="23"/>
          <w:szCs w:val="23"/>
        </w:rPr>
      </w:pPr>
      <w:r>
        <w:rPr>
          <w:rFonts w:hint="default" w:ascii="宋体" w:hAnsi="宋体" w:cs="宋体"/>
          <w:spacing w:val="1"/>
          <w:sz w:val="23"/>
          <w:szCs w:val="23"/>
        </w:rPr>
        <w:t>项</w:t>
      </w:r>
      <w:r>
        <w:rPr>
          <w:rFonts w:hint="default" w:ascii="宋体" w:hAnsi="宋体" w:cs="宋体"/>
          <w:sz w:val="23"/>
          <w:szCs w:val="23"/>
        </w:rPr>
        <w:t>目名称：</w:t>
      </w:r>
      <w:r>
        <w:rPr>
          <w:rFonts w:hint="default" w:ascii="宋体" w:hAnsi="宋体" w:cs="宋体"/>
          <w:sz w:val="23"/>
          <w:szCs w:val="23"/>
          <w:u w:val="single" w:color="auto"/>
        </w:rPr>
        <w:t xml:space="preserve">                             </w:t>
      </w:r>
      <w:r>
        <w:rPr>
          <w:rFonts w:hint="default" w:ascii="宋体" w:hAnsi="宋体" w:cs="宋体"/>
          <w:sz w:val="23"/>
          <w:szCs w:val="23"/>
        </w:rPr>
        <w:t>政府采购编号：</w:t>
      </w:r>
      <w:r>
        <w:rPr>
          <w:rFonts w:hint="default" w:ascii="宋体" w:hAnsi="宋体" w:cs="宋体"/>
          <w:sz w:val="23"/>
          <w:szCs w:val="23"/>
          <w:u w:val="single" w:color="auto"/>
        </w:rPr>
        <w:t xml:space="preserve">                    </w:t>
      </w:r>
    </w:p>
    <w:p w14:paraId="18EC8C97">
      <w:pPr>
        <w:rPr>
          <w:rFonts w:hint="default"/>
          <w:sz w:val="21"/>
          <w:szCs w:val="21"/>
        </w:rPr>
      </w:pPr>
    </w:p>
    <w:p w14:paraId="6949DEF5">
      <w:pPr>
        <w:rPr>
          <w:rFonts w:hint="default"/>
          <w:sz w:val="21"/>
          <w:szCs w:val="21"/>
        </w:rPr>
      </w:pPr>
    </w:p>
    <w:p w14:paraId="180BBEFD">
      <w:pPr>
        <w:spacing w:line="134" w:lineRule="exact"/>
        <w:rPr>
          <w:rFonts w:hint="default"/>
          <w:sz w:val="21"/>
          <w:szCs w:val="21"/>
        </w:rPr>
      </w:pPr>
    </w:p>
    <w:tbl>
      <w:tblPr>
        <w:tblStyle w:val="16"/>
        <w:tblW w:w="88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81"/>
        <w:gridCol w:w="3131"/>
      </w:tblGrid>
      <w:tr w14:paraId="4A79B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5681"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21A8564">
            <w:pPr>
              <w:spacing w:before="187" w:line="226" w:lineRule="auto"/>
              <w:ind w:left="2614"/>
              <w:rPr>
                <w:rFonts w:hint="default" w:ascii="宋体" w:hAnsi="宋体" w:cs="宋体"/>
                <w:sz w:val="23"/>
                <w:szCs w:val="23"/>
              </w:rPr>
            </w:pPr>
            <w:r>
              <w:rPr>
                <w:rFonts w:hint="default" w:ascii="宋体" w:hAnsi="宋体" w:cs="宋体"/>
                <w:spacing w:val="9"/>
                <w:sz w:val="23"/>
                <w:szCs w:val="23"/>
              </w:rPr>
              <w:t>投</w:t>
            </w:r>
            <w:r>
              <w:rPr>
                <w:rFonts w:hint="default" w:ascii="宋体" w:hAnsi="宋体" w:cs="宋体"/>
                <w:spacing w:val="7"/>
                <w:sz w:val="23"/>
                <w:szCs w:val="23"/>
              </w:rPr>
              <w:t>标报价</w:t>
            </w:r>
          </w:p>
        </w:tc>
        <w:tc>
          <w:tcPr>
            <w:tcW w:w="3131"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2E0B017F">
            <w:pPr>
              <w:spacing w:before="187" w:line="225" w:lineRule="auto"/>
              <w:ind w:left="1323"/>
              <w:rPr>
                <w:rFonts w:hint="default" w:ascii="宋体" w:hAnsi="宋体" w:cs="宋体"/>
                <w:sz w:val="23"/>
                <w:szCs w:val="23"/>
              </w:rPr>
            </w:pPr>
            <w:r>
              <w:rPr>
                <w:rFonts w:hint="default" w:ascii="宋体" w:hAnsi="宋体" w:cs="宋体"/>
                <w:spacing w:val="8"/>
                <w:sz w:val="23"/>
                <w:szCs w:val="23"/>
              </w:rPr>
              <w:t>其他内容</w:t>
            </w:r>
          </w:p>
        </w:tc>
      </w:tr>
      <w:tr w14:paraId="24474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6" w:hRule="atLeast"/>
        </w:trPr>
        <w:tc>
          <w:tcPr>
            <w:tcW w:w="5681"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2262FB8A">
            <w:pPr>
              <w:spacing w:before="308" w:line="358" w:lineRule="auto"/>
              <w:ind w:left="129" w:right="179" w:firstLine="3"/>
              <w:rPr>
                <w:rFonts w:hint="default" w:ascii="宋体" w:hAnsi="宋体" w:cs="宋体"/>
                <w:sz w:val="22"/>
                <w:szCs w:val="22"/>
              </w:rPr>
            </w:pPr>
            <w:r>
              <w:rPr>
                <w:rFonts w:hint="default" w:ascii="宋体" w:hAnsi="宋体" w:cs="宋体"/>
                <w:spacing w:val="-6"/>
                <w:sz w:val="22"/>
                <w:szCs w:val="22"/>
              </w:rPr>
              <w:t>小写金额：</w:t>
            </w:r>
            <w:r>
              <w:rPr>
                <w:rFonts w:hint="default" w:ascii="宋体" w:hAnsi="宋体" w:cs="宋体"/>
                <w:spacing w:val="-6"/>
                <w:sz w:val="22"/>
                <w:szCs w:val="22"/>
                <w:u w:val="single" w:color="auto"/>
              </w:rPr>
              <w:t xml:space="preserve"> </w:t>
            </w:r>
            <w:r>
              <w:rPr>
                <w:rFonts w:hint="default" w:ascii="宋体" w:hAnsi="宋体" w:cs="宋体"/>
                <w:spacing w:val="-5"/>
                <w:sz w:val="22"/>
                <w:szCs w:val="22"/>
                <w:u w:val="single" w:color="auto"/>
              </w:rPr>
              <w:t xml:space="preserve"> </w:t>
            </w:r>
            <w:r>
              <w:rPr>
                <w:rFonts w:hint="default" w:ascii="宋体" w:hAnsi="宋体" w:cs="宋体"/>
                <w:spacing w:val="-3"/>
                <w:sz w:val="22"/>
                <w:szCs w:val="22"/>
                <w:u w:val="single" w:color="auto"/>
              </w:rPr>
              <w:t xml:space="preserve">                          </w:t>
            </w:r>
            <w:r>
              <w:rPr>
                <w:rFonts w:hint="default" w:ascii="宋体" w:hAnsi="宋体" w:cs="宋体"/>
                <w:spacing w:val="-3"/>
                <w:sz w:val="22"/>
                <w:szCs w:val="22"/>
              </w:rPr>
              <w:t>(元/人民币)</w:t>
            </w:r>
            <w:r>
              <w:rPr>
                <w:rFonts w:hint="default" w:ascii="宋体" w:hAnsi="宋体" w:cs="宋体"/>
                <w:sz w:val="22"/>
                <w:szCs w:val="22"/>
              </w:rPr>
              <w:t xml:space="preserve"> </w:t>
            </w:r>
            <w:r>
              <w:rPr>
                <w:rFonts w:hint="default" w:ascii="宋体" w:hAnsi="宋体" w:cs="宋体"/>
                <w:spacing w:val="-6"/>
                <w:sz w:val="22"/>
                <w:szCs w:val="22"/>
              </w:rPr>
              <w:t>大写金额：</w:t>
            </w:r>
            <w:r>
              <w:rPr>
                <w:rFonts w:hint="default" w:ascii="宋体" w:hAnsi="宋体" w:cs="宋体"/>
                <w:spacing w:val="-4"/>
                <w:sz w:val="22"/>
                <w:szCs w:val="22"/>
                <w:u w:val="single" w:color="auto"/>
              </w:rPr>
              <w:t xml:space="preserve"> </w:t>
            </w:r>
            <w:r>
              <w:rPr>
                <w:rFonts w:hint="default" w:ascii="宋体" w:hAnsi="宋体" w:cs="宋体"/>
                <w:spacing w:val="-3"/>
                <w:sz w:val="22"/>
                <w:szCs w:val="22"/>
                <w:u w:val="single" w:color="auto"/>
              </w:rPr>
              <w:t xml:space="preserve">                           </w:t>
            </w:r>
            <w:r>
              <w:rPr>
                <w:rFonts w:hint="default" w:ascii="宋体" w:hAnsi="宋体" w:cs="宋体"/>
                <w:spacing w:val="-3"/>
                <w:sz w:val="22"/>
                <w:szCs w:val="22"/>
              </w:rPr>
              <w:t>(元/人民币)</w:t>
            </w:r>
          </w:p>
          <w:p w14:paraId="0CF743D3">
            <w:pPr>
              <w:spacing w:line="218" w:lineRule="auto"/>
              <w:ind w:left="572"/>
              <w:rPr>
                <w:rFonts w:hint="default" w:ascii="宋体" w:hAnsi="宋体" w:cs="宋体"/>
                <w:sz w:val="22"/>
                <w:szCs w:val="22"/>
              </w:rPr>
            </w:pPr>
            <w:r>
              <w:rPr>
                <w:rFonts w:hint="default" w:ascii="宋体" w:hAnsi="宋体" w:cs="宋体"/>
                <w:spacing w:val="7"/>
                <w:sz w:val="22"/>
                <w:szCs w:val="22"/>
              </w:rPr>
              <w:t>(</w:t>
            </w:r>
            <w:r>
              <w:rPr>
                <w:rFonts w:hint="default" w:ascii="宋体" w:hAnsi="宋体" w:cs="宋体"/>
                <w:spacing w:val="4"/>
                <w:sz w:val="22"/>
                <w:szCs w:val="22"/>
              </w:rPr>
              <w:t>大写金额与小写金额不一致时，以大写金额为准)</w:t>
            </w:r>
          </w:p>
        </w:tc>
        <w:tc>
          <w:tcPr>
            <w:tcW w:w="3131"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82460CA">
            <w:pPr>
              <w:spacing w:before="38"/>
              <w:ind w:left="119"/>
              <w:outlineLvl w:val="0"/>
              <w:rPr>
                <w:rFonts w:hint="default" w:ascii="宋体" w:hAnsi="宋体" w:cs="宋体"/>
                <w:sz w:val="23"/>
                <w:szCs w:val="23"/>
              </w:rPr>
            </w:pPr>
            <w:r>
              <w:rPr>
                <w:rFonts w:hint="eastAsia" w:ascii="Times New Roman" w:hAnsi="Times New Roman" w:eastAsia="Times New Roman" w:cs="Times New Roman"/>
                <w:b/>
                <w:spacing w:val="-2"/>
                <w:sz w:val="23"/>
                <w:szCs w:val="23"/>
              </w:rPr>
              <w:t>1</w:t>
            </w:r>
            <w:r>
              <w:rPr>
                <w:rFonts w:hint="eastAsia" w:ascii="Times New Roman" w:hAnsi="Times New Roman" w:eastAsia="Times New Roman" w:cs="Times New Roman"/>
                <w:spacing w:val="-2"/>
                <w:sz w:val="23"/>
                <w:szCs w:val="23"/>
              </w:rPr>
              <w:t xml:space="preserve"> </w:t>
            </w:r>
            <w:r>
              <w:rPr>
                <w:rFonts w:hint="default" w:ascii="宋体" w:hAnsi="宋体" w:cs="宋体"/>
                <w:spacing w:val="-2"/>
                <w:sz w:val="23"/>
                <w:szCs w:val="23"/>
              </w:rPr>
              <w:t>、施工工期：</w:t>
            </w:r>
            <w:r>
              <w:rPr>
                <w:rFonts w:hint="default" w:ascii="宋体" w:hAnsi="宋体" w:cs="宋体"/>
                <w:sz w:val="23"/>
                <w:szCs w:val="23"/>
                <w:u w:val="single" w:color="auto"/>
              </w:rPr>
              <w:t xml:space="preserve">         </w:t>
            </w:r>
          </w:p>
          <w:p w14:paraId="72132335">
            <w:pPr>
              <w:spacing w:before="166"/>
              <w:ind w:left="108"/>
              <w:rPr>
                <w:rFonts w:hint="default" w:ascii="宋体" w:hAnsi="宋体" w:cs="宋体"/>
                <w:sz w:val="23"/>
                <w:szCs w:val="23"/>
              </w:rPr>
            </w:pPr>
            <w:r>
              <w:rPr>
                <w:rFonts w:hint="eastAsia" w:ascii="Times New Roman" w:hAnsi="Times New Roman" w:eastAsia="Times New Roman" w:cs="Times New Roman"/>
                <w:spacing w:val="-1"/>
                <w:sz w:val="23"/>
                <w:szCs w:val="23"/>
              </w:rPr>
              <w:t xml:space="preserve">2 </w:t>
            </w:r>
            <w:r>
              <w:rPr>
                <w:rFonts w:hint="default" w:ascii="宋体" w:hAnsi="宋体" w:cs="宋体"/>
                <w:spacing w:val="-1"/>
                <w:sz w:val="23"/>
                <w:szCs w:val="23"/>
              </w:rPr>
              <w:t>、质量要求：</w:t>
            </w:r>
            <w:r>
              <w:rPr>
                <w:rFonts w:hint="default" w:ascii="宋体" w:hAnsi="宋体" w:cs="宋体"/>
                <w:sz w:val="23"/>
                <w:szCs w:val="23"/>
                <w:u w:val="single" w:color="auto"/>
              </w:rPr>
              <w:t xml:space="preserve">       </w:t>
            </w:r>
          </w:p>
          <w:p w14:paraId="4B5B6E05">
            <w:pPr>
              <w:spacing w:before="168"/>
              <w:ind w:left="107"/>
              <w:outlineLvl w:val="0"/>
              <w:rPr>
                <w:rFonts w:hint="default" w:ascii="宋体" w:hAnsi="宋体" w:cs="宋体"/>
                <w:sz w:val="23"/>
                <w:szCs w:val="23"/>
              </w:rPr>
            </w:pPr>
            <w:r>
              <w:rPr>
                <w:rFonts w:hint="eastAsia" w:ascii="Times New Roman" w:hAnsi="Times New Roman" w:eastAsia="Times New Roman" w:cs="Times New Roman"/>
                <w:b/>
                <w:spacing w:val="-1"/>
                <w:sz w:val="23"/>
                <w:szCs w:val="23"/>
              </w:rPr>
              <w:t>3</w:t>
            </w:r>
            <w:r>
              <w:rPr>
                <w:rFonts w:hint="eastAsia" w:ascii="Times New Roman" w:hAnsi="Times New Roman" w:eastAsia="Times New Roman" w:cs="Times New Roman"/>
                <w:spacing w:val="-1"/>
                <w:sz w:val="23"/>
                <w:szCs w:val="23"/>
              </w:rPr>
              <w:t xml:space="preserve"> </w:t>
            </w:r>
            <w:r>
              <w:rPr>
                <w:rFonts w:hint="default" w:ascii="宋体" w:hAnsi="宋体" w:cs="宋体"/>
                <w:sz w:val="23"/>
                <w:szCs w:val="23"/>
              </w:rPr>
              <w:t>、保修要求：</w:t>
            </w:r>
            <w:r>
              <w:rPr>
                <w:rFonts w:hint="default" w:ascii="宋体" w:hAnsi="宋体" w:cs="宋体"/>
                <w:sz w:val="23"/>
                <w:szCs w:val="23"/>
                <w:u w:val="single" w:color="auto"/>
              </w:rPr>
              <w:t xml:space="preserve">       </w:t>
            </w:r>
          </w:p>
          <w:p w14:paraId="0193B767">
            <w:pPr>
              <w:spacing w:before="164" w:line="242" w:lineRule="auto"/>
              <w:ind w:left="111"/>
              <w:rPr>
                <w:rFonts w:hint="default" w:ascii="宋体" w:hAnsi="宋体" w:cs="宋体"/>
                <w:sz w:val="22"/>
                <w:szCs w:val="22"/>
              </w:rPr>
            </w:pPr>
            <w:r>
              <w:rPr>
                <w:rFonts w:hint="default" w:ascii="宋体" w:hAnsi="宋体" w:cs="宋体"/>
                <w:spacing w:val="-1"/>
                <w:sz w:val="22"/>
                <w:szCs w:val="22"/>
              </w:rPr>
              <w:t>4、项目负责人：</w:t>
            </w:r>
            <w:r>
              <w:rPr>
                <w:rFonts w:hint="default" w:ascii="宋体" w:hAnsi="宋体" w:cs="宋体"/>
                <w:sz w:val="22"/>
                <w:szCs w:val="22"/>
                <w:u w:val="single" w:color="auto"/>
              </w:rPr>
              <w:t xml:space="preserve">        </w:t>
            </w:r>
          </w:p>
        </w:tc>
      </w:tr>
    </w:tbl>
    <w:p w14:paraId="301C3DF9">
      <w:pPr>
        <w:spacing w:line="283" w:lineRule="auto"/>
        <w:rPr>
          <w:rFonts w:hint="default"/>
          <w:sz w:val="21"/>
          <w:szCs w:val="21"/>
        </w:rPr>
      </w:pPr>
    </w:p>
    <w:p w14:paraId="6418B58B">
      <w:pPr>
        <w:spacing w:line="283" w:lineRule="auto"/>
        <w:rPr>
          <w:rFonts w:hint="default"/>
          <w:sz w:val="21"/>
          <w:szCs w:val="21"/>
        </w:rPr>
      </w:pPr>
    </w:p>
    <w:p w14:paraId="63EA83EE">
      <w:pPr>
        <w:spacing w:line="283" w:lineRule="auto"/>
        <w:rPr>
          <w:rFonts w:hint="default"/>
          <w:sz w:val="21"/>
          <w:szCs w:val="21"/>
        </w:rPr>
      </w:pPr>
    </w:p>
    <w:p w14:paraId="15907C44">
      <w:pPr>
        <w:spacing w:line="283" w:lineRule="auto"/>
        <w:rPr>
          <w:rFonts w:hint="default"/>
          <w:sz w:val="21"/>
          <w:szCs w:val="21"/>
        </w:rPr>
      </w:pPr>
    </w:p>
    <w:p w14:paraId="6F1A71DC">
      <w:pPr>
        <w:spacing w:line="283" w:lineRule="auto"/>
        <w:rPr>
          <w:rFonts w:hint="default"/>
          <w:sz w:val="21"/>
          <w:szCs w:val="21"/>
        </w:rPr>
      </w:pPr>
    </w:p>
    <w:p w14:paraId="31965A71">
      <w:pPr>
        <w:spacing w:before="74" w:line="227" w:lineRule="auto"/>
        <w:ind w:left="3456"/>
        <w:rPr>
          <w:rFonts w:hint="default" w:ascii="宋体" w:hAnsi="宋体" w:cs="宋体"/>
          <w:sz w:val="23"/>
          <w:szCs w:val="23"/>
        </w:rPr>
      </w:pPr>
      <w:r>
        <w:rPr>
          <w:rFonts w:hint="default" w:ascii="宋体" w:hAnsi="宋体" w:cs="宋体"/>
          <w:spacing w:val="7"/>
          <w:sz w:val="23"/>
          <w:szCs w:val="23"/>
        </w:rPr>
        <w:t xml:space="preserve">供应商 (盖单位章) </w:t>
      </w:r>
      <w:r>
        <w:rPr>
          <w:rFonts w:hint="default" w:ascii="宋体" w:hAnsi="宋体" w:cs="宋体"/>
          <w:spacing w:val="4"/>
          <w:sz w:val="23"/>
          <w:szCs w:val="23"/>
        </w:rPr>
        <w:t>：</w:t>
      </w:r>
    </w:p>
    <w:p w14:paraId="783D2EB8">
      <w:pPr>
        <w:spacing w:before="186" w:line="224" w:lineRule="auto"/>
        <w:ind w:left="2857"/>
        <w:rPr>
          <w:rFonts w:hint="default" w:ascii="宋体" w:hAnsi="宋体" w:cs="宋体"/>
          <w:sz w:val="23"/>
          <w:szCs w:val="23"/>
        </w:rPr>
      </w:pPr>
      <w:r>
        <w:rPr>
          <w:rFonts w:hint="default" w:ascii="宋体" w:hAnsi="宋体" w:cs="宋体"/>
          <w:spacing w:val="16"/>
          <w:sz w:val="23"/>
          <w:szCs w:val="23"/>
        </w:rPr>
        <w:t>法</w:t>
      </w:r>
      <w:r>
        <w:rPr>
          <w:rFonts w:hint="default" w:ascii="宋体" w:hAnsi="宋体" w:cs="宋体"/>
          <w:spacing w:val="9"/>
          <w:sz w:val="23"/>
          <w:szCs w:val="23"/>
        </w:rPr>
        <w:t>定</w:t>
      </w:r>
      <w:r>
        <w:rPr>
          <w:rFonts w:hint="default" w:ascii="宋体" w:hAnsi="宋体" w:cs="宋体"/>
          <w:spacing w:val="8"/>
          <w:sz w:val="23"/>
          <w:szCs w:val="23"/>
        </w:rPr>
        <w:t>代表人或其委托代理人签字：</w:t>
      </w:r>
    </w:p>
    <w:p w14:paraId="0D43F777">
      <w:pPr>
        <w:spacing w:before="187" w:line="227" w:lineRule="auto"/>
        <w:ind w:left="3258"/>
        <w:rPr>
          <w:rFonts w:hint="default" w:ascii="宋体" w:hAnsi="宋体" w:cs="宋体"/>
          <w:sz w:val="23"/>
          <w:szCs w:val="23"/>
        </w:rPr>
      </w:pPr>
      <w:r>
        <w:rPr>
          <w:rFonts w:hint="default" w:ascii="宋体" w:hAnsi="宋体" w:cs="宋体"/>
          <w:spacing w:val="-2"/>
          <w:sz w:val="23"/>
          <w:szCs w:val="23"/>
        </w:rPr>
        <w:t xml:space="preserve">日期： </w:t>
      </w:r>
      <w:r>
        <w:rPr>
          <w:rFonts w:hint="default" w:ascii="宋体" w:hAnsi="宋体" w:cs="宋体"/>
          <w:spacing w:val="-1"/>
          <w:sz w:val="23"/>
          <w:szCs w:val="23"/>
        </w:rPr>
        <w:t xml:space="preserve">    年   月  日</w:t>
      </w:r>
    </w:p>
    <w:p w14:paraId="7A102A5E">
      <w:pPr>
        <w:spacing w:line="280" w:lineRule="auto"/>
        <w:rPr>
          <w:rFonts w:hint="default"/>
          <w:sz w:val="21"/>
          <w:szCs w:val="21"/>
        </w:rPr>
      </w:pPr>
    </w:p>
    <w:p w14:paraId="2CF0EAB2">
      <w:pPr>
        <w:spacing w:line="280" w:lineRule="auto"/>
        <w:rPr>
          <w:rFonts w:hint="default"/>
          <w:sz w:val="21"/>
          <w:szCs w:val="21"/>
        </w:rPr>
      </w:pPr>
    </w:p>
    <w:p w14:paraId="1BC9E37F">
      <w:pPr>
        <w:spacing w:line="281" w:lineRule="auto"/>
        <w:rPr>
          <w:rFonts w:hint="default"/>
          <w:sz w:val="21"/>
          <w:szCs w:val="21"/>
        </w:rPr>
      </w:pPr>
    </w:p>
    <w:p w14:paraId="51BBDFF9">
      <w:pPr>
        <w:spacing w:before="55" w:line="388" w:lineRule="auto"/>
        <w:ind w:left="25" w:right="16" w:firstLine="359"/>
        <w:rPr>
          <w:rFonts w:hint="default" w:ascii="宋体" w:hAnsi="宋体" w:cs="宋体"/>
          <w:sz w:val="17"/>
          <w:szCs w:val="17"/>
        </w:rPr>
      </w:pPr>
      <w:r>
        <w:rPr>
          <w:rFonts w:hint="default" w:ascii="宋体" w:hAnsi="宋体" w:cs="宋体"/>
          <w:spacing w:val="20"/>
          <w:sz w:val="17"/>
          <w:szCs w:val="17"/>
        </w:rPr>
        <w:t>说明</w:t>
      </w:r>
      <w:r>
        <w:rPr>
          <w:rFonts w:hint="default" w:ascii="宋体" w:hAnsi="宋体" w:cs="宋体"/>
          <w:spacing w:val="12"/>
          <w:sz w:val="17"/>
          <w:szCs w:val="17"/>
        </w:rPr>
        <w:t>：</w:t>
      </w:r>
      <w:r>
        <w:rPr>
          <w:rFonts w:hint="default" w:ascii="宋体" w:hAnsi="宋体" w:cs="宋体"/>
          <w:spacing w:val="10"/>
          <w:sz w:val="17"/>
          <w:szCs w:val="17"/>
        </w:rPr>
        <w:t>1、分项报价表 (在磋商过程中提交报价时须同时按采购需求中费用组成清单提供分项报价表 (工程</w:t>
      </w:r>
      <w:r>
        <w:rPr>
          <w:rFonts w:hint="default" w:ascii="宋体" w:hAnsi="宋体" w:cs="宋体"/>
          <w:sz w:val="17"/>
          <w:szCs w:val="17"/>
        </w:rPr>
        <w:t xml:space="preserve"> </w:t>
      </w:r>
      <w:r>
        <w:rPr>
          <w:rFonts w:hint="default" w:ascii="宋体" w:hAnsi="宋体" w:cs="宋体"/>
          <w:spacing w:val="11"/>
          <w:sz w:val="17"/>
          <w:szCs w:val="17"/>
        </w:rPr>
        <w:t>项</w:t>
      </w:r>
      <w:r>
        <w:rPr>
          <w:rFonts w:hint="default" w:ascii="宋体" w:hAnsi="宋体" w:cs="宋体"/>
          <w:spacing w:val="8"/>
          <w:sz w:val="17"/>
          <w:szCs w:val="17"/>
        </w:rPr>
        <w:t>目无需提供) ，否则其报价将被拒绝) 。</w:t>
      </w:r>
    </w:p>
    <w:p w14:paraId="06F06C66">
      <w:pPr>
        <w:rPr>
          <w:rFonts w:hint="default"/>
          <w:sz w:val="21"/>
          <w:szCs w:val="21"/>
        </w:rPr>
        <w:sectPr>
          <w:footerReference r:id="rId50" w:type="default"/>
          <w:pgSz w:w="11906" w:h="16839"/>
          <w:pgMar w:top="400" w:right="1543" w:bottom="1259" w:left="1544" w:header="0" w:footer="1099" w:gutter="0"/>
          <w:lnNumType w:countBy="0" w:distance="360"/>
          <w:cols w:space="720" w:num="1"/>
        </w:sectPr>
      </w:pPr>
    </w:p>
    <w:p w14:paraId="1272CD99">
      <w:pPr>
        <w:spacing w:before="101" w:line="224" w:lineRule="auto"/>
        <w:ind w:left="3695"/>
        <w:rPr>
          <w:rFonts w:hint="default" w:ascii="宋体" w:hAnsi="宋体" w:cs="宋体"/>
          <w:sz w:val="31"/>
          <w:szCs w:val="31"/>
        </w:rPr>
      </w:pPr>
      <w:bookmarkStart w:id="43" w:name="_bookmark42"/>
      <w:bookmarkEnd w:id="43"/>
      <w:r>
        <w:rPr>
          <w:rFonts w:hint="default" w:ascii="宋体" w:hAnsi="宋体" w:cs="宋体"/>
          <w:spacing w:val="13"/>
          <w:sz w:val="31"/>
          <w:szCs w:val="31"/>
        </w:rPr>
        <w:t>第</w:t>
      </w:r>
      <w:r>
        <w:rPr>
          <w:rFonts w:hint="default" w:ascii="宋体" w:hAnsi="宋体" w:cs="宋体"/>
          <w:spacing w:val="8"/>
          <w:sz w:val="31"/>
          <w:szCs w:val="31"/>
        </w:rPr>
        <w:t>六章 采购需求</w:t>
      </w:r>
    </w:p>
    <w:p w14:paraId="581242EE">
      <w:pPr>
        <w:spacing w:before="3" w:line="374" w:lineRule="auto"/>
        <w:ind w:left="243" w:right="66" w:firstLine="482"/>
        <w:rPr>
          <w:rFonts w:hint="default" w:ascii="宋体" w:hAnsi="宋体" w:cs="宋体"/>
          <w:spacing w:val="7"/>
          <w:sz w:val="23"/>
          <w:szCs w:val="23"/>
          <w:lang w:eastAsia="zh-CN"/>
        </w:rPr>
      </w:pPr>
    </w:p>
    <w:p w14:paraId="4DBD2FB0">
      <w:pPr>
        <w:spacing w:before="3" w:line="374" w:lineRule="auto"/>
        <w:ind w:left="243" w:right="66" w:firstLine="482"/>
        <w:rPr>
          <w:rFonts w:hint="default" w:ascii="宋体" w:hAnsi="宋体" w:cs="宋体"/>
          <w:spacing w:val="7"/>
          <w:sz w:val="23"/>
          <w:szCs w:val="23"/>
          <w:lang w:eastAsia="zh-CN"/>
        </w:rPr>
      </w:pPr>
      <w:r>
        <w:rPr>
          <w:rFonts w:hint="default" w:ascii="宋体" w:hAnsi="宋体" w:cs="宋体"/>
          <w:spacing w:val="7"/>
          <w:sz w:val="23"/>
          <w:szCs w:val="23"/>
          <w:lang w:eastAsia="zh-CN"/>
        </w:rPr>
        <w:t>一、项目名称：</w:t>
      </w:r>
      <w:r>
        <w:rPr>
          <w:rFonts w:hint="eastAsia" w:ascii="宋体" w:hAnsi="宋体" w:cs="宋体"/>
          <w:spacing w:val="7"/>
          <w:sz w:val="23"/>
          <w:szCs w:val="23"/>
          <w:lang w:eastAsia="zh-CN"/>
        </w:rPr>
        <w:t>邵东市老看守所危房拆除和建筑垃圾清运工程</w:t>
      </w:r>
    </w:p>
    <w:p w14:paraId="4A0F83B1">
      <w:pPr>
        <w:spacing w:before="3" w:line="374" w:lineRule="auto"/>
        <w:ind w:left="243" w:right="66" w:firstLine="482"/>
        <w:rPr>
          <w:rFonts w:hint="default" w:ascii="宋体" w:hAnsi="宋体" w:cs="宋体"/>
          <w:spacing w:val="7"/>
          <w:sz w:val="23"/>
          <w:szCs w:val="23"/>
          <w:lang w:eastAsia="zh-CN"/>
        </w:rPr>
      </w:pPr>
      <w:r>
        <w:rPr>
          <w:rFonts w:hint="default" w:ascii="宋体" w:hAnsi="宋体" w:cs="宋体"/>
          <w:spacing w:val="7"/>
          <w:sz w:val="23"/>
          <w:szCs w:val="23"/>
          <w:lang w:eastAsia="zh-CN"/>
        </w:rPr>
        <w:t>二、工程条件：已具备进场条件</w:t>
      </w:r>
    </w:p>
    <w:p w14:paraId="60117CA1">
      <w:pPr>
        <w:spacing w:before="3" w:line="374" w:lineRule="auto"/>
        <w:ind w:left="243" w:right="66" w:firstLine="482"/>
        <w:rPr>
          <w:rFonts w:hint="default" w:ascii="宋体" w:hAnsi="宋体" w:cs="宋体"/>
          <w:color w:val="auto"/>
          <w:spacing w:val="7"/>
          <w:sz w:val="23"/>
          <w:szCs w:val="23"/>
          <w:lang w:eastAsia="zh-CN"/>
        </w:rPr>
      </w:pPr>
      <w:r>
        <w:rPr>
          <w:rFonts w:hint="default" w:ascii="宋体" w:hAnsi="宋体" w:cs="宋体"/>
          <w:color w:val="auto"/>
          <w:spacing w:val="7"/>
          <w:sz w:val="23"/>
          <w:szCs w:val="23"/>
          <w:lang w:eastAsia="zh-CN"/>
        </w:rPr>
        <w:t>三、工程承包范围：本工程为</w:t>
      </w:r>
      <w:r>
        <w:rPr>
          <w:rFonts w:hint="eastAsia" w:ascii="宋体" w:hAnsi="宋体" w:cs="宋体"/>
          <w:spacing w:val="4"/>
          <w:sz w:val="23"/>
          <w:szCs w:val="23"/>
          <w:lang w:eastAsia="zh-CN"/>
        </w:rPr>
        <w:t>邵东市老看守所危房拆除和建筑垃圾清运工程</w:t>
      </w:r>
      <w:r>
        <w:rPr>
          <w:rFonts w:hint="default" w:ascii="宋体" w:hAnsi="宋体" w:cs="宋体"/>
          <w:color w:val="auto"/>
          <w:spacing w:val="7"/>
          <w:sz w:val="23"/>
          <w:szCs w:val="23"/>
          <w:lang w:eastAsia="zh-CN"/>
        </w:rPr>
        <w:t>,</w:t>
      </w:r>
      <w:r>
        <w:rPr>
          <w:rFonts w:hint="eastAsia" w:ascii="宋体" w:hAnsi="宋体" w:cs="宋体"/>
          <w:color w:val="auto"/>
          <w:spacing w:val="7"/>
          <w:sz w:val="23"/>
          <w:szCs w:val="23"/>
          <w:lang w:eastAsia="zh-CN"/>
        </w:rPr>
        <w:t>主</w:t>
      </w:r>
      <w:r>
        <w:rPr>
          <w:rFonts w:hint="default" w:ascii="宋体" w:hAnsi="宋体" w:cs="宋体"/>
          <w:color w:val="auto"/>
          <w:spacing w:val="7"/>
          <w:sz w:val="23"/>
          <w:szCs w:val="23"/>
          <w:lang w:eastAsia="zh-CN"/>
        </w:rPr>
        <w:t>要建设内容为拆除老看守所括监舍、办公楼、大门、碉楼共5栋及围墙等建构筑物。拆除房屋面积1.26万平方米，其中砖混结构1.043万平方米，现浇混凝土结构0.215万平方米，拆除砖砌体围墙0.21万立方米。拟拆除后的建筑垃圾外运10公里，施工图主要工程数量表中建筑垃圾外弃量为1.47万立方米。</w:t>
      </w:r>
    </w:p>
    <w:tbl>
      <w:tblPr>
        <w:tblStyle w:val="16"/>
        <w:tblW w:w="93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1177"/>
        <w:gridCol w:w="1599"/>
        <w:gridCol w:w="804"/>
        <w:gridCol w:w="1400"/>
        <w:gridCol w:w="1825"/>
        <w:gridCol w:w="1763"/>
      </w:tblGrid>
      <w:tr w14:paraId="3E60B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8" w:hRule="atLeast"/>
        </w:trPr>
        <w:tc>
          <w:tcPr>
            <w:tcW w:w="796"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5B5BBE0A">
            <w:pPr>
              <w:spacing w:before="281" w:line="229" w:lineRule="auto"/>
              <w:ind w:left="165"/>
              <w:rPr>
                <w:rFonts w:hint="default" w:ascii="宋体" w:hAnsi="宋体" w:cs="宋体"/>
                <w:sz w:val="23"/>
                <w:szCs w:val="23"/>
              </w:rPr>
            </w:pPr>
            <w:r>
              <w:rPr>
                <w:rFonts w:hint="default" w:ascii="宋体" w:hAnsi="宋体" w:cs="宋体"/>
                <w:spacing w:val="6"/>
                <w:sz w:val="23"/>
                <w:szCs w:val="23"/>
              </w:rPr>
              <w:t>序</w:t>
            </w:r>
            <w:r>
              <w:rPr>
                <w:rFonts w:hint="default" w:ascii="宋体" w:hAnsi="宋体" w:cs="宋体"/>
                <w:spacing w:val="5"/>
                <w:sz w:val="23"/>
                <w:szCs w:val="23"/>
              </w:rPr>
              <w:t>号</w:t>
            </w:r>
          </w:p>
        </w:tc>
        <w:tc>
          <w:tcPr>
            <w:tcW w:w="1177"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CFEEE6E">
            <w:pPr>
              <w:spacing w:before="281" w:line="226" w:lineRule="auto"/>
              <w:ind w:left="133"/>
              <w:rPr>
                <w:rFonts w:hint="default" w:ascii="宋体" w:hAnsi="宋体" w:cs="宋体"/>
                <w:sz w:val="23"/>
                <w:szCs w:val="23"/>
              </w:rPr>
            </w:pPr>
            <w:r>
              <w:rPr>
                <w:rFonts w:hint="default" w:ascii="宋体" w:hAnsi="宋体" w:cs="宋体"/>
                <w:spacing w:val="4"/>
                <w:sz w:val="23"/>
                <w:szCs w:val="23"/>
              </w:rPr>
              <w:t>品</w:t>
            </w:r>
            <w:r>
              <w:rPr>
                <w:rFonts w:hint="default" w:ascii="宋体" w:hAnsi="宋体" w:cs="宋体"/>
                <w:spacing w:val="2"/>
                <w:sz w:val="23"/>
                <w:szCs w:val="23"/>
              </w:rPr>
              <w:t>目代码</w:t>
            </w:r>
          </w:p>
        </w:tc>
        <w:tc>
          <w:tcPr>
            <w:tcW w:w="15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AF94D3E">
            <w:pPr>
              <w:spacing w:before="282" w:line="228" w:lineRule="auto"/>
              <w:ind w:left="207"/>
              <w:rPr>
                <w:rFonts w:hint="default" w:ascii="宋体" w:hAnsi="宋体" w:cs="宋体"/>
                <w:sz w:val="23"/>
                <w:szCs w:val="23"/>
              </w:rPr>
            </w:pPr>
            <w:r>
              <w:rPr>
                <w:rFonts w:hint="default" w:ascii="宋体" w:hAnsi="宋体" w:cs="宋体"/>
                <w:spacing w:val="8"/>
                <w:sz w:val="23"/>
                <w:szCs w:val="23"/>
              </w:rPr>
              <w:t>标的物名</w:t>
            </w:r>
            <w:r>
              <w:rPr>
                <w:rFonts w:hint="default" w:ascii="宋体" w:hAnsi="宋体" w:cs="宋体"/>
                <w:spacing w:val="7"/>
                <w:sz w:val="23"/>
                <w:szCs w:val="23"/>
              </w:rPr>
              <w:t>称</w:t>
            </w:r>
          </w:p>
        </w:tc>
        <w:tc>
          <w:tcPr>
            <w:tcW w:w="8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7687B40">
            <w:pPr>
              <w:spacing w:before="282" w:line="227" w:lineRule="auto"/>
              <w:rPr>
                <w:rFonts w:hint="default" w:ascii="宋体" w:hAnsi="宋体" w:cs="宋体"/>
                <w:sz w:val="23"/>
                <w:szCs w:val="23"/>
              </w:rPr>
            </w:pPr>
            <w:r>
              <w:rPr>
                <w:rFonts w:hint="default" w:ascii="宋体" w:hAnsi="宋体" w:cs="宋体"/>
                <w:spacing w:val="4"/>
                <w:sz w:val="23"/>
                <w:szCs w:val="23"/>
              </w:rPr>
              <w:t>数量</w:t>
            </w:r>
          </w:p>
        </w:tc>
        <w:tc>
          <w:tcPr>
            <w:tcW w:w="1400" w:type="dxa"/>
            <w:tcBorders>
              <w:top w:val="single" w:color="000000" w:sz="2" w:space="0"/>
              <w:left w:val="single" w:color="000000" w:sz="2" w:space="0"/>
              <w:bottom w:val="single" w:color="000000" w:sz="2" w:space="0"/>
              <w:right w:val="single" w:color="000000" w:sz="2" w:space="0"/>
              <w:tl2br w:val="nil"/>
              <w:tr2bl w:val="nil"/>
            </w:tcBorders>
            <w:noWrap w:val="0"/>
            <w:vAlign w:val="center"/>
          </w:tcPr>
          <w:p w14:paraId="56A3FA5F">
            <w:pPr>
              <w:spacing w:before="48" w:line="365" w:lineRule="auto"/>
              <w:ind w:left="681" w:right="192" w:hanging="477"/>
              <w:jc w:val="both"/>
              <w:rPr>
                <w:rFonts w:hint="default" w:ascii="宋体" w:hAnsi="宋体" w:cs="宋体"/>
                <w:sz w:val="23"/>
                <w:szCs w:val="23"/>
              </w:rPr>
            </w:pPr>
            <w:r>
              <w:rPr>
                <w:rFonts w:hint="default" w:ascii="宋体" w:hAnsi="宋体" w:cs="宋体"/>
                <w:spacing w:val="7"/>
                <w:sz w:val="23"/>
                <w:szCs w:val="23"/>
              </w:rPr>
              <w:t>简要技术要</w:t>
            </w:r>
            <w:r>
              <w:rPr>
                <w:rFonts w:hint="default" w:ascii="宋体" w:hAnsi="宋体" w:cs="宋体"/>
                <w:sz w:val="23"/>
                <w:szCs w:val="23"/>
              </w:rPr>
              <w:t>求</w:t>
            </w:r>
          </w:p>
        </w:tc>
        <w:tc>
          <w:tcPr>
            <w:tcW w:w="18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0CEECE0">
            <w:pPr>
              <w:spacing w:before="281" w:line="227" w:lineRule="auto"/>
              <w:ind w:left="195"/>
              <w:rPr>
                <w:rFonts w:hint="default" w:ascii="宋体" w:hAnsi="宋体" w:cs="宋体"/>
                <w:sz w:val="23"/>
                <w:szCs w:val="23"/>
              </w:rPr>
            </w:pPr>
            <w:r>
              <w:rPr>
                <w:rFonts w:hint="default" w:ascii="宋体" w:hAnsi="宋体" w:cs="宋体"/>
                <w:spacing w:val="8"/>
                <w:sz w:val="23"/>
                <w:szCs w:val="23"/>
              </w:rPr>
              <w:t>采购预</w:t>
            </w:r>
            <w:r>
              <w:rPr>
                <w:rFonts w:hint="default" w:ascii="宋体" w:hAnsi="宋体" w:cs="宋体"/>
                <w:spacing w:val="7"/>
                <w:sz w:val="23"/>
                <w:szCs w:val="23"/>
              </w:rPr>
              <w:t>算</w:t>
            </w:r>
          </w:p>
        </w:tc>
        <w:tc>
          <w:tcPr>
            <w:tcW w:w="176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534B586">
            <w:pPr>
              <w:spacing w:before="281" w:line="226" w:lineRule="auto"/>
              <w:ind w:left="201"/>
              <w:rPr>
                <w:rFonts w:hint="default" w:ascii="宋体" w:hAnsi="宋体" w:cs="宋体"/>
                <w:sz w:val="23"/>
                <w:szCs w:val="23"/>
              </w:rPr>
            </w:pPr>
            <w:r>
              <w:rPr>
                <w:rFonts w:hint="default" w:ascii="宋体" w:hAnsi="宋体" w:cs="宋体"/>
                <w:spacing w:val="7"/>
                <w:sz w:val="23"/>
                <w:szCs w:val="23"/>
              </w:rPr>
              <w:t>最高限</w:t>
            </w:r>
            <w:r>
              <w:rPr>
                <w:rFonts w:hint="default" w:ascii="宋体" w:hAnsi="宋体" w:cs="宋体"/>
                <w:spacing w:val="6"/>
                <w:sz w:val="23"/>
                <w:szCs w:val="23"/>
              </w:rPr>
              <w:t>价</w:t>
            </w:r>
          </w:p>
        </w:tc>
      </w:tr>
      <w:tr w14:paraId="255CE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2" w:hRule="atLeast"/>
        </w:trPr>
        <w:tc>
          <w:tcPr>
            <w:tcW w:w="796" w:type="dxa"/>
            <w:tcBorders>
              <w:top w:val="single" w:color="000000" w:sz="2" w:space="0"/>
              <w:left w:val="single" w:color="000000" w:sz="2" w:space="0"/>
              <w:bottom w:val="single" w:color="000000" w:sz="2" w:space="0"/>
              <w:right w:val="single" w:color="000000" w:sz="2" w:space="0"/>
              <w:tl2br w:val="nil"/>
              <w:tr2bl w:val="nil"/>
            </w:tcBorders>
            <w:noWrap w:val="0"/>
            <w:vAlign w:val="center"/>
          </w:tcPr>
          <w:p w14:paraId="10D64A03">
            <w:pPr>
              <w:spacing w:before="281" w:line="226" w:lineRule="auto"/>
              <w:ind w:left="133"/>
              <w:jc w:val="center"/>
              <w:rPr>
                <w:rFonts w:hint="default" w:ascii="宋体" w:hAnsi="宋体" w:cs="宋体"/>
                <w:spacing w:val="4"/>
                <w:sz w:val="23"/>
                <w:szCs w:val="23"/>
                <w:lang w:eastAsia="zh-CN"/>
              </w:rPr>
            </w:pPr>
            <w:r>
              <w:rPr>
                <w:rFonts w:hint="default" w:ascii="宋体" w:hAnsi="宋体" w:cs="宋体"/>
                <w:spacing w:val="4"/>
                <w:sz w:val="23"/>
                <w:szCs w:val="23"/>
                <w:lang w:eastAsia="zh-CN"/>
              </w:rPr>
              <w:t>1</w:t>
            </w:r>
          </w:p>
        </w:tc>
        <w:tc>
          <w:tcPr>
            <w:tcW w:w="1177" w:type="dxa"/>
            <w:tcBorders>
              <w:top w:val="single" w:color="000000" w:sz="2" w:space="0"/>
              <w:left w:val="single" w:color="000000" w:sz="2" w:space="0"/>
              <w:bottom w:val="single" w:color="000000" w:sz="2" w:space="0"/>
              <w:right w:val="single" w:color="000000" w:sz="2" w:space="0"/>
              <w:tl2br w:val="nil"/>
              <w:tr2bl w:val="nil"/>
            </w:tcBorders>
            <w:noWrap w:val="0"/>
            <w:vAlign w:val="center"/>
          </w:tcPr>
          <w:p w14:paraId="2D1EFF8E">
            <w:pPr>
              <w:spacing w:before="281" w:line="226" w:lineRule="auto"/>
              <w:jc w:val="center"/>
              <w:rPr>
                <w:rFonts w:hint="default" w:ascii="宋体" w:hAnsi="宋体" w:cs="宋体"/>
                <w:spacing w:val="4"/>
                <w:sz w:val="23"/>
                <w:szCs w:val="23"/>
                <w:lang w:eastAsia="zh-CN"/>
              </w:rPr>
            </w:pPr>
            <w:r>
              <w:rPr>
                <w:spacing w:val="3"/>
                <w:sz w:val="20"/>
                <w:szCs w:val="20"/>
              </w:rPr>
              <w:t>B03030000</w:t>
            </w:r>
            <w:r>
              <w:rPr>
                <w:rFonts w:hint="default" w:ascii="宋体" w:hAnsi="宋体" w:cs="宋体"/>
                <w:spacing w:val="4"/>
                <w:sz w:val="23"/>
                <w:szCs w:val="23"/>
                <w:lang w:val="en-US" w:eastAsia="zh-CN"/>
              </w:rPr>
              <w:t>-</w:t>
            </w:r>
            <w:r>
              <w:rPr>
                <w:rFonts w:hint="eastAsia" w:ascii="宋体" w:hAnsi="宋体" w:cs="宋体"/>
                <w:spacing w:val="4"/>
                <w:sz w:val="23"/>
                <w:szCs w:val="23"/>
                <w:lang w:val="en-US" w:eastAsia="zh-CN"/>
              </w:rPr>
              <w:t>拆除工程</w:t>
            </w:r>
          </w:p>
        </w:tc>
        <w:tc>
          <w:tcPr>
            <w:tcW w:w="1599"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0984840E">
            <w:pPr>
              <w:spacing w:before="281" w:line="226" w:lineRule="auto"/>
              <w:ind w:left="133"/>
              <w:rPr>
                <w:rFonts w:hint="default" w:ascii="宋体" w:hAnsi="宋体" w:cs="宋体"/>
                <w:spacing w:val="4"/>
                <w:sz w:val="23"/>
                <w:szCs w:val="23"/>
              </w:rPr>
            </w:pPr>
            <w:r>
              <w:rPr>
                <w:rFonts w:hint="eastAsia" w:ascii="宋体" w:hAnsi="宋体" w:cs="宋体"/>
                <w:spacing w:val="4"/>
                <w:sz w:val="23"/>
                <w:szCs w:val="23"/>
                <w:lang w:eastAsia="zh-CN"/>
              </w:rPr>
              <w:t>邵东市老看守所危房拆除和建筑垃圾清运工程</w:t>
            </w:r>
          </w:p>
        </w:tc>
        <w:tc>
          <w:tcPr>
            <w:tcW w:w="804"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E150968">
            <w:pPr>
              <w:spacing w:line="355" w:lineRule="auto"/>
              <w:rPr>
                <w:rFonts w:hint="default"/>
                <w:sz w:val="21"/>
                <w:szCs w:val="21"/>
              </w:rPr>
            </w:pPr>
          </w:p>
          <w:p w14:paraId="4F33C6C3">
            <w:pPr>
              <w:spacing w:line="356" w:lineRule="auto"/>
              <w:rPr>
                <w:rFonts w:hint="default"/>
                <w:sz w:val="21"/>
                <w:szCs w:val="21"/>
              </w:rPr>
            </w:pPr>
          </w:p>
          <w:p w14:paraId="0A19B3DC">
            <w:pPr>
              <w:spacing w:before="75" w:line="227" w:lineRule="auto"/>
              <w:jc w:val="center"/>
              <w:rPr>
                <w:rFonts w:hint="default" w:ascii="宋体" w:hAnsi="宋体" w:cs="宋体"/>
                <w:sz w:val="23"/>
                <w:szCs w:val="23"/>
              </w:rPr>
            </w:pPr>
            <w:r>
              <w:rPr>
                <w:rFonts w:hint="default" w:ascii="宋体" w:hAnsi="宋体" w:cs="宋体"/>
                <w:spacing w:val="-22"/>
                <w:sz w:val="23"/>
                <w:szCs w:val="23"/>
              </w:rPr>
              <w:t>1</w:t>
            </w:r>
            <w:r>
              <w:rPr>
                <w:rFonts w:hint="default" w:ascii="宋体" w:hAnsi="宋体" w:cs="宋体"/>
                <w:spacing w:val="-21"/>
                <w:sz w:val="23"/>
                <w:szCs w:val="23"/>
              </w:rPr>
              <w:t xml:space="preserve"> 项</w:t>
            </w:r>
          </w:p>
        </w:tc>
        <w:tc>
          <w:tcPr>
            <w:tcW w:w="1400"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4CF6DF77">
            <w:pPr>
              <w:spacing w:line="248" w:lineRule="auto"/>
              <w:rPr>
                <w:rFonts w:hint="default"/>
                <w:sz w:val="21"/>
                <w:szCs w:val="21"/>
              </w:rPr>
            </w:pPr>
          </w:p>
          <w:p w14:paraId="158330D3">
            <w:pPr>
              <w:spacing w:before="75" w:line="227" w:lineRule="auto"/>
              <w:ind w:left="203"/>
              <w:rPr>
                <w:rFonts w:hint="default" w:ascii="宋体" w:hAnsi="宋体" w:cs="宋体"/>
                <w:sz w:val="23"/>
                <w:szCs w:val="23"/>
              </w:rPr>
            </w:pPr>
            <w:r>
              <w:rPr>
                <w:rFonts w:hint="default" w:ascii="宋体" w:hAnsi="宋体" w:cs="宋体"/>
                <w:spacing w:val="9"/>
                <w:sz w:val="23"/>
                <w:szCs w:val="23"/>
              </w:rPr>
              <w:t>详</w:t>
            </w:r>
            <w:r>
              <w:rPr>
                <w:rFonts w:hint="default" w:ascii="宋体" w:hAnsi="宋体" w:cs="宋体"/>
                <w:spacing w:val="7"/>
                <w:sz w:val="23"/>
                <w:szCs w:val="23"/>
              </w:rPr>
              <w:t>见磋商文</w:t>
            </w:r>
          </w:p>
          <w:p w14:paraId="5D031863">
            <w:pPr>
              <w:spacing w:before="181" w:line="227" w:lineRule="auto"/>
              <w:ind w:left="199"/>
              <w:rPr>
                <w:rFonts w:hint="default" w:ascii="宋体" w:hAnsi="宋体" w:cs="宋体"/>
                <w:sz w:val="23"/>
                <w:szCs w:val="23"/>
              </w:rPr>
            </w:pPr>
            <w:r>
              <w:rPr>
                <w:rFonts w:hint="default" w:ascii="宋体" w:hAnsi="宋体" w:cs="宋体"/>
                <w:spacing w:val="9"/>
                <w:sz w:val="23"/>
                <w:szCs w:val="23"/>
              </w:rPr>
              <w:t>件</w:t>
            </w:r>
            <w:r>
              <w:rPr>
                <w:rFonts w:hint="default" w:ascii="宋体" w:hAnsi="宋体" w:cs="宋体"/>
                <w:spacing w:val="8"/>
                <w:sz w:val="23"/>
                <w:szCs w:val="23"/>
              </w:rPr>
              <w:t>及附件工</w:t>
            </w:r>
          </w:p>
          <w:p w14:paraId="20BD65E7">
            <w:pPr>
              <w:spacing w:before="183" w:line="228" w:lineRule="auto"/>
              <w:ind w:left="319"/>
              <w:rPr>
                <w:rFonts w:hint="default" w:ascii="宋体" w:hAnsi="宋体" w:cs="宋体"/>
                <w:sz w:val="23"/>
                <w:szCs w:val="23"/>
              </w:rPr>
            </w:pPr>
            <w:r>
              <w:rPr>
                <w:rFonts w:hint="default" w:ascii="宋体" w:hAnsi="宋体" w:cs="宋体"/>
                <w:spacing w:val="8"/>
                <w:sz w:val="23"/>
                <w:szCs w:val="23"/>
              </w:rPr>
              <w:t>程量清</w:t>
            </w:r>
            <w:r>
              <w:rPr>
                <w:rFonts w:hint="default" w:ascii="宋体" w:hAnsi="宋体" w:cs="宋体"/>
                <w:spacing w:val="7"/>
                <w:sz w:val="23"/>
                <w:szCs w:val="23"/>
              </w:rPr>
              <w:t>单</w:t>
            </w:r>
          </w:p>
        </w:tc>
        <w:tc>
          <w:tcPr>
            <w:tcW w:w="1825"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7DE21913">
            <w:pPr>
              <w:spacing w:before="75" w:line="380" w:lineRule="auto"/>
              <w:ind w:right="144"/>
              <w:rPr>
                <w:rFonts w:hint="default" w:ascii="宋体" w:hAnsi="宋体" w:cs="宋体"/>
                <w:sz w:val="23"/>
                <w:szCs w:val="23"/>
              </w:rPr>
            </w:pPr>
          </w:p>
          <w:p w14:paraId="59237CE5">
            <w:pPr>
              <w:spacing w:before="75" w:line="380" w:lineRule="auto"/>
              <w:ind w:left="557" w:right="144" w:hanging="440"/>
              <w:rPr>
                <w:rFonts w:hint="default" w:ascii="宋体" w:hAnsi="宋体" w:cs="宋体"/>
                <w:sz w:val="23"/>
                <w:szCs w:val="23"/>
              </w:rPr>
            </w:pPr>
            <w:r>
              <w:rPr>
                <w:rFonts w:hint="eastAsia" w:ascii="宋体" w:hAnsi="宋体" w:cs="宋体"/>
                <w:sz w:val="23"/>
                <w:szCs w:val="23"/>
                <w:lang w:val="en-US" w:eastAsia="zh-CN"/>
              </w:rPr>
              <w:t>1695266</w:t>
            </w:r>
            <w:r>
              <w:rPr>
                <w:rFonts w:hint="default" w:ascii="宋体" w:hAnsi="宋体" w:cs="宋体"/>
                <w:sz w:val="23"/>
                <w:szCs w:val="23"/>
              </w:rPr>
              <w:t>元</w:t>
            </w:r>
          </w:p>
        </w:tc>
        <w:tc>
          <w:tcPr>
            <w:tcW w:w="1763" w:type="dxa"/>
            <w:tcBorders>
              <w:top w:val="single" w:color="000000" w:sz="2" w:space="0"/>
              <w:left w:val="single" w:color="000000" w:sz="2" w:space="0"/>
              <w:bottom w:val="single" w:color="000000" w:sz="2" w:space="0"/>
              <w:right w:val="single" w:color="000000" w:sz="2" w:space="0"/>
              <w:tl2br w:val="nil"/>
              <w:tr2bl w:val="nil"/>
            </w:tcBorders>
            <w:noWrap w:val="0"/>
            <w:vAlign w:val="top"/>
          </w:tcPr>
          <w:p w14:paraId="69A7DB98">
            <w:pPr>
              <w:spacing w:before="75" w:line="380" w:lineRule="auto"/>
              <w:ind w:right="144"/>
              <w:rPr>
                <w:rFonts w:hint="default" w:ascii="宋体" w:hAnsi="宋体" w:cs="宋体"/>
                <w:sz w:val="23"/>
                <w:szCs w:val="23"/>
              </w:rPr>
            </w:pPr>
          </w:p>
          <w:p w14:paraId="60F43589">
            <w:pPr>
              <w:spacing w:before="75" w:line="380" w:lineRule="auto"/>
              <w:ind w:left="557" w:right="144" w:hanging="440"/>
              <w:rPr>
                <w:rFonts w:hint="default" w:ascii="宋体" w:hAnsi="宋体" w:cs="宋体"/>
                <w:sz w:val="23"/>
                <w:szCs w:val="23"/>
              </w:rPr>
            </w:pPr>
            <w:r>
              <w:rPr>
                <w:rFonts w:hint="eastAsia" w:ascii="宋体" w:hAnsi="宋体" w:cs="宋体"/>
                <w:sz w:val="23"/>
                <w:szCs w:val="23"/>
                <w:lang w:val="en-US" w:eastAsia="zh-CN"/>
              </w:rPr>
              <w:t>1695266</w:t>
            </w:r>
            <w:r>
              <w:rPr>
                <w:rFonts w:hint="default" w:ascii="宋体" w:hAnsi="宋体" w:cs="宋体"/>
                <w:sz w:val="23"/>
                <w:szCs w:val="23"/>
              </w:rPr>
              <w:t>元</w:t>
            </w:r>
          </w:p>
        </w:tc>
      </w:tr>
    </w:tbl>
    <w:p w14:paraId="06462FA5">
      <w:pPr>
        <w:spacing w:line="394" w:lineRule="auto"/>
        <w:rPr>
          <w:rFonts w:hint="default"/>
          <w:sz w:val="21"/>
          <w:szCs w:val="21"/>
        </w:rPr>
      </w:pPr>
    </w:p>
    <w:p w14:paraId="51E586E7">
      <w:pPr>
        <w:spacing w:before="75" w:line="289" w:lineRule="auto"/>
        <w:ind w:left="962" w:right="2559" w:hanging="337"/>
        <w:rPr>
          <w:rFonts w:hint="default" w:ascii="宋体" w:hAnsi="宋体" w:cs="宋体"/>
          <w:sz w:val="23"/>
          <w:szCs w:val="23"/>
        </w:rPr>
      </w:pPr>
      <w:r>
        <w:rPr>
          <w:rFonts w:hint="default" w:ascii="宋体" w:hAnsi="宋体" w:cs="宋体"/>
          <w:spacing w:val="6"/>
          <w:sz w:val="23"/>
          <w:szCs w:val="23"/>
        </w:rPr>
        <w:t>四、</w:t>
      </w:r>
      <w:r>
        <w:rPr>
          <w:rFonts w:hint="default" w:ascii="宋体" w:hAnsi="宋体" w:cs="宋体"/>
          <w:spacing w:val="5"/>
          <w:sz w:val="23"/>
          <w:szCs w:val="23"/>
        </w:rPr>
        <w:t>项</w:t>
      </w:r>
      <w:r>
        <w:rPr>
          <w:rFonts w:hint="default" w:ascii="宋体" w:hAnsi="宋体" w:cs="宋体"/>
          <w:spacing w:val="3"/>
          <w:sz w:val="23"/>
          <w:szCs w:val="23"/>
        </w:rPr>
        <w:t>目清单、图纸及说明：</w:t>
      </w:r>
      <w:r>
        <w:rPr>
          <w:rFonts w:hint="default" w:ascii="宋体" w:hAnsi="宋体" w:cs="宋体"/>
          <w:sz w:val="23"/>
          <w:szCs w:val="23"/>
        </w:rPr>
        <w:t xml:space="preserve"> </w:t>
      </w:r>
      <w:r>
        <w:rPr>
          <w:rFonts w:hint="default" w:ascii="宋体" w:hAnsi="宋体" w:cs="宋体"/>
          <w:spacing w:val="8"/>
          <w:sz w:val="23"/>
          <w:szCs w:val="23"/>
        </w:rPr>
        <w:t>清单、图纸另册提供。</w:t>
      </w:r>
    </w:p>
    <w:p w14:paraId="128BAA33">
      <w:pPr>
        <w:spacing w:before="182" w:line="237" w:lineRule="auto"/>
        <w:ind w:left="606"/>
        <w:rPr>
          <w:rFonts w:hint="default" w:ascii="宋体" w:hAnsi="宋体" w:cs="宋体"/>
          <w:sz w:val="23"/>
          <w:szCs w:val="23"/>
        </w:rPr>
      </w:pPr>
      <w:r>
        <w:rPr>
          <w:rFonts w:hint="default" w:ascii="宋体" w:hAnsi="宋体" w:cs="宋体"/>
          <w:spacing w:val="8"/>
          <w:sz w:val="23"/>
          <w:szCs w:val="23"/>
        </w:rPr>
        <w:t>五、项目相关说明</w:t>
      </w:r>
      <w:r>
        <w:rPr>
          <w:rFonts w:hint="default" w:ascii="宋体" w:hAnsi="宋体" w:cs="宋体"/>
          <w:spacing w:val="7"/>
          <w:sz w:val="23"/>
          <w:szCs w:val="23"/>
        </w:rPr>
        <w:t>：</w:t>
      </w:r>
    </w:p>
    <w:p w14:paraId="251A1C92">
      <w:pPr>
        <w:spacing w:before="171" w:line="375" w:lineRule="auto"/>
        <w:ind w:left="246" w:right="66" w:firstLine="493"/>
        <w:rPr>
          <w:rFonts w:hint="default" w:ascii="宋体" w:hAnsi="宋体" w:cs="宋体"/>
          <w:sz w:val="23"/>
          <w:szCs w:val="23"/>
        </w:rPr>
      </w:pPr>
      <w:r>
        <w:rPr>
          <w:rFonts w:hint="default" w:ascii="宋体" w:hAnsi="宋体" w:cs="宋体"/>
          <w:spacing w:val="12"/>
          <w:sz w:val="23"/>
          <w:szCs w:val="23"/>
        </w:rPr>
        <w:t>1、</w:t>
      </w:r>
      <w:r>
        <w:rPr>
          <w:rFonts w:hint="default" w:ascii="宋体" w:hAnsi="宋体" w:cs="宋体"/>
          <w:spacing w:val="8"/>
          <w:sz w:val="23"/>
          <w:szCs w:val="23"/>
        </w:rPr>
        <w:t>在</w:t>
      </w:r>
      <w:r>
        <w:rPr>
          <w:rFonts w:hint="default" w:ascii="宋体" w:hAnsi="宋体" w:cs="宋体"/>
          <w:spacing w:val="6"/>
          <w:sz w:val="23"/>
          <w:szCs w:val="23"/>
        </w:rPr>
        <w:t>不发生图纸变更或业主提出增项的情况下，工程量清单及工程数量不做任</w:t>
      </w:r>
      <w:r>
        <w:rPr>
          <w:rFonts w:hint="default" w:ascii="宋体" w:hAnsi="宋体" w:cs="宋体"/>
          <w:spacing w:val="4"/>
          <w:sz w:val="23"/>
          <w:szCs w:val="23"/>
        </w:rPr>
        <w:t>何调整。</w:t>
      </w:r>
    </w:p>
    <w:p w14:paraId="55E01CD5">
      <w:pPr>
        <w:spacing w:before="3" w:line="374" w:lineRule="auto"/>
        <w:ind w:left="243" w:right="66" w:firstLine="482"/>
        <w:rPr>
          <w:rFonts w:hint="default" w:ascii="宋体" w:hAnsi="宋体" w:cs="宋体"/>
          <w:sz w:val="23"/>
          <w:szCs w:val="23"/>
        </w:rPr>
      </w:pPr>
      <w:r>
        <w:rPr>
          <w:rFonts w:hint="default" w:ascii="宋体" w:hAnsi="宋体" w:cs="宋体"/>
          <w:spacing w:val="7"/>
          <w:sz w:val="23"/>
          <w:szCs w:val="23"/>
        </w:rPr>
        <w:t>2、请供应商自行对施工现场和周围环境进行踏勘，以获取供应商编制有关响</w:t>
      </w:r>
      <w:r>
        <w:rPr>
          <w:rFonts w:hint="default" w:ascii="宋体" w:hAnsi="宋体" w:cs="宋体"/>
          <w:spacing w:val="1"/>
          <w:sz w:val="23"/>
          <w:szCs w:val="23"/>
        </w:rPr>
        <w:t>应</w:t>
      </w:r>
      <w:r>
        <w:rPr>
          <w:rFonts w:hint="default" w:ascii="宋体" w:hAnsi="宋体" w:cs="宋体"/>
          <w:sz w:val="23"/>
          <w:szCs w:val="23"/>
        </w:rPr>
        <w:t xml:space="preserve"> </w:t>
      </w:r>
      <w:r>
        <w:rPr>
          <w:rFonts w:hint="default" w:ascii="宋体" w:hAnsi="宋体" w:cs="宋体"/>
          <w:spacing w:val="20"/>
          <w:sz w:val="23"/>
          <w:szCs w:val="23"/>
        </w:rPr>
        <w:t>文</w:t>
      </w:r>
      <w:r>
        <w:rPr>
          <w:rFonts w:hint="default" w:ascii="宋体" w:hAnsi="宋体" w:cs="宋体"/>
          <w:spacing w:val="17"/>
          <w:sz w:val="23"/>
          <w:szCs w:val="23"/>
        </w:rPr>
        <w:t>件</w:t>
      </w:r>
      <w:r>
        <w:rPr>
          <w:rFonts w:hint="default" w:ascii="宋体" w:hAnsi="宋体" w:cs="宋体"/>
          <w:spacing w:val="10"/>
          <w:sz w:val="23"/>
          <w:szCs w:val="23"/>
        </w:rPr>
        <w:t>和签署合同时所需的有关资料。踏勘现场所发生的费用由供应商自行承担，供</w:t>
      </w:r>
      <w:r>
        <w:rPr>
          <w:rFonts w:hint="default" w:ascii="宋体" w:hAnsi="宋体" w:cs="宋体"/>
          <w:sz w:val="23"/>
          <w:szCs w:val="23"/>
        </w:rPr>
        <w:t xml:space="preserve"> </w:t>
      </w:r>
      <w:r>
        <w:rPr>
          <w:rFonts w:hint="default" w:ascii="宋体" w:hAnsi="宋体" w:cs="宋体"/>
          <w:spacing w:val="20"/>
          <w:sz w:val="23"/>
          <w:szCs w:val="23"/>
        </w:rPr>
        <w:t>应</w:t>
      </w:r>
      <w:r>
        <w:rPr>
          <w:rFonts w:hint="default" w:ascii="宋体" w:hAnsi="宋体" w:cs="宋体"/>
          <w:spacing w:val="16"/>
          <w:sz w:val="23"/>
          <w:szCs w:val="23"/>
        </w:rPr>
        <w:t>商</w:t>
      </w:r>
      <w:r>
        <w:rPr>
          <w:rFonts w:hint="default" w:ascii="宋体" w:hAnsi="宋体" w:cs="宋体"/>
          <w:spacing w:val="10"/>
          <w:sz w:val="23"/>
          <w:szCs w:val="23"/>
        </w:rPr>
        <w:t>并应对由此次踏勘现场而造成的死亡、人身伤害、财产损失、损害以及任何其</w:t>
      </w:r>
      <w:r>
        <w:rPr>
          <w:rFonts w:hint="default" w:ascii="宋体" w:hAnsi="宋体" w:cs="宋体"/>
          <w:sz w:val="23"/>
          <w:szCs w:val="23"/>
        </w:rPr>
        <w:t xml:space="preserve"> </w:t>
      </w:r>
      <w:r>
        <w:rPr>
          <w:rFonts w:hint="default" w:ascii="宋体" w:hAnsi="宋体" w:cs="宋体"/>
          <w:spacing w:val="9"/>
          <w:sz w:val="23"/>
          <w:szCs w:val="23"/>
        </w:rPr>
        <w:t>它损失、损害和引起的费用和开支承担责任。</w:t>
      </w:r>
    </w:p>
    <w:p w14:paraId="39FDD60E">
      <w:pPr>
        <w:spacing w:before="4" w:line="374" w:lineRule="auto"/>
        <w:ind w:left="243" w:right="64" w:firstLine="484"/>
        <w:rPr>
          <w:rFonts w:hint="default" w:ascii="宋体" w:hAnsi="宋体" w:cs="宋体"/>
          <w:sz w:val="23"/>
          <w:szCs w:val="23"/>
        </w:rPr>
      </w:pPr>
      <w:r>
        <w:rPr>
          <w:rFonts w:hint="default" w:ascii="宋体" w:hAnsi="宋体" w:cs="宋体"/>
          <w:spacing w:val="12"/>
          <w:sz w:val="23"/>
          <w:szCs w:val="23"/>
        </w:rPr>
        <w:t>3、采购</w:t>
      </w:r>
      <w:r>
        <w:rPr>
          <w:rFonts w:hint="default" w:ascii="宋体" w:hAnsi="宋体" w:cs="宋体"/>
          <w:spacing w:val="9"/>
          <w:sz w:val="23"/>
          <w:szCs w:val="23"/>
        </w:rPr>
        <w:t>人</w:t>
      </w:r>
      <w:r>
        <w:rPr>
          <w:rFonts w:hint="default" w:ascii="宋体" w:hAnsi="宋体" w:cs="宋体"/>
          <w:spacing w:val="6"/>
          <w:sz w:val="23"/>
          <w:szCs w:val="23"/>
        </w:rPr>
        <w:t>杜绝供应商以低于企业成本进行恶性竞争，磋商小组认为供应商的报</w:t>
      </w:r>
      <w:r>
        <w:rPr>
          <w:rFonts w:hint="default" w:ascii="宋体" w:hAnsi="宋体" w:cs="宋体"/>
          <w:sz w:val="23"/>
          <w:szCs w:val="23"/>
        </w:rPr>
        <w:t xml:space="preserve"> </w:t>
      </w:r>
      <w:r>
        <w:rPr>
          <w:rFonts w:hint="default" w:ascii="宋体" w:hAnsi="宋体" w:cs="宋体"/>
          <w:spacing w:val="20"/>
          <w:sz w:val="23"/>
          <w:szCs w:val="23"/>
        </w:rPr>
        <w:t>价</w:t>
      </w:r>
      <w:r>
        <w:rPr>
          <w:rFonts w:hint="default" w:ascii="宋体" w:hAnsi="宋体" w:cs="宋体"/>
          <w:spacing w:val="16"/>
          <w:sz w:val="23"/>
          <w:szCs w:val="23"/>
        </w:rPr>
        <w:t>明</w:t>
      </w:r>
      <w:r>
        <w:rPr>
          <w:rFonts w:hint="default" w:ascii="宋体" w:hAnsi="宋体" w:cs="宋体"/>
          <w:spacing w:val="10"/>
          <w:sz w:val="23"/>
          <w:szCs w:val="23"/>
        </w:rPr>
        <w:t>显低于其他通过符合性审查供应商的报价，有可能影响工程质量或者不能诚信</w:t>
      </w:r>
      <w:r>
        <w:rPr>
          <w:rFonts w:hint="default" w:ascii="宋体" w:hAnsi="宋体" w:cs="宋体"/>
          <w:sz w:val="23"/>
          <w:szCs w:val="23"/>
        </w:rPr>
        <w:t xml:space="preserve"> </w:t>
      </w:r>
      <w:r>
        <w:rPr>
          <w:rFonts w:hint="default" w:ascii="宋体" w:hAnsi="宋体" w:cs="宋体"/>
          <w:spacing w:val="20"/>
          <w:sz w:val="23"/>
          <w:szCs w:val="23"/>
        </w:rPr>
        <w:t>履</w:t>
      </w:r>
      <w:r>
        <w:rPr>
          <w:rFonts w:hint="default" w:ascii="宋体" w:hAnsi="宋体" w:cs="宋体"/>
          <w:spacing w:val="19"/>
          <w:sz w:val="23"/>
          <w:szCs w:val="23"/>
        </w:rPr>
        <w:t>约</w:t>
      </w:r>
      <w:r>
        <w:rPr>
          <w:rFonts w:hint="default" w:ascii="宋体" w:hAnsi="宋体" w:cs="宋体"/>
          <w:spacing w:val="10"/>
          <w:sz w:val="23"/>
          <w:szCs w:val="23"/>
        </w:rPr>
        <w:t>的，将要求其在评标现场合理的时间内提供书面说明，必要时提交相关证明材</w:t>
      </w:r>
      <w:r>
        <w:rPr>
          <w:rFonts w:hint="default" w:ascii="宋体" w:hAnsi="宋体" w:cs="宋体"/>
          <w:sz w:val="23"/>
          <w:szCs w:val="23"/>
        </w:rPr>
        <w:t xml:space="preserve"> </w:t>
      </w:r>
      <w:r>
        <w:rPr>
          <w:rFonts w:hint="default" w:ascii="宋体" w:hAnsi="宋体" w:cs="宋体"/>
          <w:spacing w:val="18"/>
          <w:sz w:val="23"/>
          <w:szCs w:val="23"/>
        </w:rPr>
        <w:t>料</w:t>
      </w:r>
      <w:r>
        <w:rPr>
          <w:rFonts w:hint="default" w:ascii="宋体" w:hAnsi="宋体" w:cs="宋体"/>
          <w:spacing w:val="9"/>
          <w:sz w:val="23"/>
          <w:szCs w:val="23"/>
        </w:rPr>
        <w:t>;供应商不能证明其报价合理性的，磋商小组应当将其作为无效投标处理。</w:t>
      </w:r>
    </w:p>
    <w:p w14:paraId="71070D56">
      <w:pPr>
        <w:spacing w:before="1" w:line="380" w:lineRule="auto"/>
        <w:ind w:left="122" w:right="66" w:firstLine="480"/>
        <w:rPr>
          <w:rFonts w:hint="default" w:ascii="宋体" w:hAnsi="宋体" w:cs="宋体"/>
          <w:spacing w:val="9"/>
          <w:sz w:val="23"/>
          <w:szCs w:val="23"/>
        </w:rPr>
      </w:pPr>
      <w:r>
        <w:rPr>
          <w:rFonts w:hint="default" w:ascii="宋体" w:hAnsi="宋体" w:cs="宋体"/>
          <w:spacing w:val="20"/>
          <w:sz w:val="23"/>
          <w:szCs w:val="23"/>
        </w:rPr>
        <w:t>4</w:t>
      </w:r>
      <w:r>
        <w:rPr>
          <w:rFonts w:hint="default" w:ascii="宋体" w:hAnsi="宋体" w:cs="宋体"/>
          <w:spacing w:val="12"/>
          <w:sz w:val="23"/>
          <w:szCs w:val="23"/>
        </w:rPr>
        <w:t>、</w:t>
      </w:r>
      <w:r>
        <w:rPr>
          <w:rFonts w:hint="default" w:ascii="宋体" w:hAnsi="宋体" w:cs="宋体"/>
          <w:spacing w:val="10"/>
          <w:sz w:val="23"/>
          <w:szCs w:val="23"/>
        </w:rPr>
        <w:t>供应商应编制施工方案与技术措施，包括但不限于对项目总体概况的表述、</w:t>
      </w:r>
      <w:r>
        <w:rPr>
          <w:rFonts w:hint="default" w:ascii="宋体" w:hAnsi="宋体" w:cs="宋体"/>
          <w:spacing w:val="14"/>
          <w:sz w:val="23"/>
          <w:szCs w:val="23"/>
        </w:rPr>
        <w:t>部</w:t>
      </w:r>
      <w:r>
        <w:rPr>
          <w:rFonts w:hint="default" w:ascii="宋体" w:hAnsi="宋体" w:cs="宋体"/>
          <w:spacing w:val="8"/>
          <w:sz w:val="23"/>
          <w:szCs w:val="23"/>
        </w:rPr>
        <w:t>署</w:t>
      </w:r>
      <w:r>
        <w:rPr>
          <w:rFonts w:hint="default" w:ascii="宋体" w:hAnsi="宋体" w:cs="宋体"/>
          <w:spacing w:val="7"/>
          <w:sz w:val="23"/>
          <w:szCs w:val="23"/>
        </w:rPr>
        <w:t>及措施、采用四新技术的说明、对项目主要及关键方案有深入的表述、对重点及</w:t>
      </w:r>
      <w:r>
        <w:rPr>
          <w:rFonts w:hint="default" w:ascii="宋体" w:hAnsi="宋体" w:cs="宋体"/>
          <w:spacing w:val="9"/>
          <w:sz w:val="23"/>
          <w:szCs w:val="23"/>
        </w:rPr>
        <w:t>难点有透彻的分析、施工平面布置合理等。</w:t>
      </w:r>
    </w:p>
    <w:p w14:paraId="09EB16BA">
      <w:pPr>
        <w:spacing w:before="1" w:line="380" w:lineRule="auto"/>
        <w:ind w:left="122" w:right="66" w:firstLine="480"/>
        <w:rPr>
          <w:rFonts w:hint="default" w:ascii="宋体" w:hAnsi="宋体" w:cs="宋体"/>
          <w:sz w:val="23"/>
          <w:szCs w:val="23"/>
        </w:rPr>
      </w:pPr>
      <w:r>
        <w:rPr>
          <w:rFonts w:hint="default" w:ascii="Calibri" w:hAnsi="Calibri" w:eastAsia="Calibri" w:cs="Calibri"/>
          <w:spacing w:val="16"/>
          <w:sz w:val="23"/>
          <w:szCs w:val="23"/>
        </w:rPr>
        <w:t xml:space="preserve">5 </w:t>
      </w:r>
      <w:r>
        <w:rPr>
          <w:rFonts w:hint="default" w:ascii="宋体" w:hAnsi="宋体" w:cs="宋体"/>
          <w:spacing w:val="10"/>
          <w:sz w:val="23"/>
          <w:szCs w:val="23"/>
        </w:rPr>
        <w:t>、</w:t>
      </w:r>
      <w:r>
        <w:rPr>
          <w:rFonts w:hint="default" w:ascii="宋体" w:hAnsi="宋体" w:cs="宋体"/>
          <w:spacing w:val="8"/>
          <w:sz w:val="23"/>
          <w:szCs w:val="23"/>
        </w:rPr>
        <w:t>供应商应编制质量管理体系与措施，包括但不限于质量目标明确、管理机构</w:t>
      </w:r>
      <w:r>
        <w:rPr>
          <w:rFonts w:hint="default" w:ascii="宋体" w:hAnsi="宋体" w:cs="宋体"/>
          <w:spacing w:val="16"/>
          <w:sz w:val="23"/>
          <w:szCs w:val="23"/>
        </w:rPr>
        <w:t>健</w:t>
      </w:r>
      <w:r>
        <w:rPr>
          <w:rFonts w:hint="default" w:ascii="宋体" w:hAnsi="宋体" w:cs="宋体"/>
          <w:spacing w:val="12"/>
          <w:sz w:val="23"/>
          <w:szCs w:val="23"/>
        </w:rPr>
        <w:t>全</w:t>
      </w:r>
      <w:r>
        <w:rPr>
          <w:rFonts w:hint="default" w:ascii="宋体" w:hAnsi="宋体" w:cs="宋体"/>
          <w:spacing w:val="8"/>
          <w:sz w:val="23"/>
          <w:szCs w:val="23"/>
        </w:rPr>
        <w:t>、职责分工明确、管理制度等。</w:t>
      </w:r>
    </w:p>
    <w:p w14:paraId="351A2C49">
      <w:pPr>
        <w:spacing w:before="183" w:line="382" w:lineRule="auto"/>
        <w:ind w:left="2" w:right="82" w:firstLine="481"/>
        <w:rPr>
          <w:rFonts w:hint="default" w:ascii="宋体" w:hAnsi="宋体" w:cs="宋体"/>
          <w:sz w:val="23"/>
          <w:szCs w:val="23"/>
        </w:rPr>
      </w:pPr>
      <w:r>
        <w:rPr>
          <w:rFonts w:hint="default" w:ascii="Calibri" w:hAnsi="Calibri" w:eastAsia="Calibri" w:cs="Calibri"/>
          <w:spacing w:val="16"/>
          <w:sz w:val="23"/>
          <w:szCs w:val="23"/>
        </w:rPr>
        <w:t>6</w:t>
      </w:r>
      <w:r>
        <w:rPr>
          <w:rFonts w:hint="default" w:ascii="Calibri" w:hAnsi="Calibri" w:eastAsia="Calibri" w:cs="Calibri"/>
          <w:spacing w:val="14"/>
          <w:sz w:val="23"/>
          <w:szCs w:val="23"/>
        </w:rPr>
        <w:t xml:space="preserve"> </w:t>
      </w:r>
      <w:r>
        <w:rPr>
          <w:rFonts w:hint="default" w:ascii="宋体" w:hAnsi="宋体" w:cs="宋体"/>
          <w:spacing w:val="8"/>
          <w:sz w:val="23"/>
          <w:szCs w:val="23"/>
        </w:rPr>
        <w:t>、供应商应编制安全管理体系与措施，包括但不限于针对可能出现的风险采取</w:t>
      </w:r>
      <w:r>
        <w:rPr>
          <w:rFonts w:hint="default" w:ascii="宋体" w:hAnsi="宋体" w:cs="宋体"/>
          <w:sz w:val="23"/>
          <w:szCs w:val="23"/>
        </w:rPr>
        <w:t xml:space="preserve"> </w:t>
      </w:r>
      <w:r>
        <w:rPr>
          <w:rFonts w:hint="default" w:ascii="宋体" w:hAnsi="宋体" w:cs="宋体"/>
          <w:spacing w:val="18"/>
          <w:sz w:val="23"/>
          <w:szCs w:val="23"/>
        </w:rPr>
        <w:t>预</w:t>
      </w:r>
      <w:r>
        <w:rPr>
          <w:rFonts w:hint="default" w:ascii="宋体" w:hAnsi="宋体" w:cs="宋体"/>
          <w:spacing w:val="11"/>
          <w:sz w:val="23"/>
          <w:szCs w:val="23"/>
        </w:rPr>
        <w:t>防</w:t>
      </w:r>
      <w:r>
        <w:rPr>
          <w:rFonts w:hint="default" w:ascii="宋体" w:hAnsi="宋体" w:cs="宋体"/>
          <w:spacing w:val="9"/>
          <w:sz w:val="23"/>
          <w:szCs w:val="23"/>
        </w:rPr>
        <w:t>和应急处置措施，管理机构健全，职责分工明确，实施与监控措施等。</w:t>
      </w:r>
    </w:p>
    <w:p w14:paraId="37B6F8C4">
      <w:pPr>
        <w:spacing w:before="100" w:line="375" w:lineRule="auto"/>
        <w:ind w:firstLine="483"/>
        <w:rPr>
          <w:rFonts w:hint="default" w:ascii="宋体" w:hAnsi="宋体" w:cs="宋体"/>
          <w:sz w:val="23"/>
          <w:szCs w:val="23"/>
        </w:rPr>
      </w:pPr>
      <w:r>
        <w:rPr>
          <w:rFonts w:hint="default" w:ascii="Calibri" w:hAnsi="Calibri" w:eastAsia="Calibri" w:cs="Calibri"/>
          <w:spacing w:val="10"/>
          <w:sz w:val="23"/>
          <w:szCs w:val="23"/>
        </w:rPr>
        <w:t>7</w:t>
      </w:r>
      <w:r>
        <w:rPr>
          <w:rFonts w:hint="default" w:ascii="宋体" w:hAnsi="宋体" w:cs="宋体"/>
          <w:spacing w:val="10"/>
          <w:sz w:val="23"/>
          <w:szCs w:val="23"/>
        </w:rPr>
        <w:t>、供应商</w:t>
      </w:r>
      <w:r>
        <w:rPr>
          <w:rFonts w:hint="default" w:ascii="宋体" w:hAnsi="宋体" w:cs="宋体"/>
          <w:spacing w:val="8"/>
          <w:sz w:val="23"/>
          <w:szCs w:val="23"/>
        </w:rPr>
        <w:t>应</w:t>
      </w:r>
      <w:r>
        <w:rPr>
          <w:rFonts w:hint="default" w:ascii="宋体" w:hAnsi="宋体" w:cs="宋体"/>
          <w:spacing w:val="5"/>
          <w:sz w:val="23"/>
          <w:szCs w:val="23"/>
        </w:rPr>
        <w:t>编制环境保护管理体系与措施，包括但不限于噪音控制、污水控制、</w:t>
      </w:r>
      <w:r>
        <w:rPr>
          <w:rFonts w:hint="default" w:ascii="宋体" w:hAnsi="宋体" w:cs="宋体"/>
          <w:sz w:val="23"/>
          <w:szCs w:val="23"/>
        </w:rPr>
        <w:t xml:space="preserve"> </w:t>
      </w:r>
      <w:r>
        <w:rPr>
          <w:rFonts w:hint="default" w:ascii="宋体" w:hAnsi="宋体" w:cs="宋体"/>
          <w:spacing w:val="11"/>
          <w:sz w:val="23"/>
          <w:szCs w:val="23"/>
        </w:rPr>
        <w:t>扬</w:t>
      </w:r>
      <w:r>
        <w:rPr>
          <w:rFonts w:hint="default" w:ascii="宋体" w:hAnsi="宋体" w:cs="宋体"/>
          <w:spacing w:val="8"/>
          <w:sz w:val="23"/>
          <w:szCs w:val="23"/>
        </w:rPr>
        <w:t>尘控制、材料堆放等。</w:t>
      </w:r>
    </w:p>
    <w:p w14:paraId="1D7FFD45">
      <w:pPr>
        <w:spacing w:line="382" w:lineRule="auto"/>
        <w:ind w:left="3" w:right="80" w:firstLine="477"/>
        <w:rPr>
          <w:rFonts w:hint="default" w:ascii="宋体" w:hAnsi="宋体" w:cs="宋体"/>
          <w:sz w:val="23"/>
          <w:szCs w:val="23"/>
        </w:rPr>
      </w:pPr>
      <w:r>
        <w:rPr>
          <w:rFonts w:hint="default" w:ascii="Calibri" w:hAnsi="Calibri" w:eastAsia="Calibri" w:cs="Calibri"/>
          <w:spacing w:val="16"/>
          <w:sz w:val="23"/>
          <w:szCs w:val="23"/>
        </w:rPr>
        <w:t xml:space="preserve">8 </w:t>
      </w:r>
      <w:r>
        <w:rPr>
          <w:rFonts w:hint="default" w:ascii="宋体" w:hAnsi="宋体" w:cs="宋体"/>
          <w:spacing w:val="12"/>
          <w:sz w:val="23"/>
          <w:szCs w:val="23"/>
        </w:rPr>
        <w:t>、</w:t>
      </w:r>
      <w:r>
        <w:rPr>
          <w:rFonts w:hint="default" w:ascii="宋体" w:hAnsi="宋体" w:cs="宋体"/>
          <w:spacing w:val="8"/>
          <w:sz w:val="23"/>
          <w:szCs w:val="23"/>
        </w:rPr>
        <w:t>供应商应提供本项目施工期间保障</w:t>
      </w:r>
      <w:r>
        <w:rPr>
          <w:rFonts w:hint="default" w:ascii="宋体" w:hAnsi="宋体" w:cs="宋体"/>
          <w:spacing w:val="8"/>
          <w:sz w:val="23"/>
          <w:szCs w:val="23"/>
          <w:lang w:eastAsia="zh-CN"/>
        </w:rPr>
        <w:t>施工周边安全生产</w:t>
      </w:r>
      <w:r>
        <w:rPr>
          <w:rFonts w:hint="default" w:ascii="宋体" w:hAnsi="宋体" w:cs="宋体"/>
          <w:spacing w:val="8"/>
          <w:sz w:val="23"/>
          <w:szCs w:val="23"/>
        </w:rPr>
        <w:t>的保证措施，总工期及节点</w:t>
      </w:r>
      <w:r>
        <w:rPr>
          <w:rFonts w:hint="default" w:ascii="宋体" w:hAnsi="宋体" w:cs="宋体"/>
          <w:sz w:val="23"/>
          <w:szCs w:val="23"/>
        </w:rPr>
        <w:t xml:space="preserve"> </w:t>
      </w:r>
      <w:r>
        <w:rPr>
          <w:rFonts w:hint="default" w:ascii="宋体" w:hAnsi="宋体" w:cs="宋体"/>
          <w:spacing w:val="9"/>
          <w:sz w:val="23"/>
          <w:szCs w:val="23"/>
        </w:rPr>
        <w:t>工期满足磋商文件要求；施工进度计划等</w:t>
      </w:r>
      <w:r>
        <w:rPr>
          <w:rFonts w:hint="default" w:ascii="宋体" w:hAnsi="宋体" w:cs="宋体"/>
          <w:spacing w:val="5"/>
          <w:sz w:val="23"/>
          <w:szCs w:val="23"/>
        </w:rPr>
        <w:t>。</w:t>
      </w:r>
    </w:p>
    <w:p w14:paraId="7F1FA4F8">
      <w:pPr>
        <w:spacing w:before="101" w:line="232" w:lineRule="auto"/>
        <w:ind w:left="122"/>
        <w:rPr>
          <w:rFonts w:hint="default" w:ascii="宋体" w:hAnsi="宋体" w:cs="宋体"/>
          <w:sz w:val="23"/>
          <w:szCs w:val="23"/>
        </w:rPr>
      </w:pPr>
      <w:r>
        <w:rPr>
          <w:rFonts w:hint="default" w:ascii="宋体" w:hAnsi="宋体" w:cs="宋体"/>
          <w:spacing w:val="10"/>
          <w:sz w:val="23"/>
          <w:szCs w:val="23"/>
        </w:rPr>
        <w:t>六、施工条件及要求说</w:t>
      </w:r>
      <w:r>
        <w:rPr>
          <w:rFonts w:hint="default" w:ascii="宋体" w:hAnsi="宋体" w:cs="宋体"/>
          <w:spacing w:val="8"/>
          <w:sz w:val="23"/>
          <w:szCs w:val="23"/>
        </w:rPr>
        <w:t>明</w:t>
      </w:r>
    </w:p>
    <w:p w14:paraId="58267BA8">
      <w:pPr>
        <w:spacing w:before="179" w:line="227" w:lineRule="auto"/>
        <w:ind w:left="378"/>
        <w:rPr>
          <w:rFonts w:hint="default" w:ascii="宋体" w:hAnsi="宋体" w:cs="宋体"/>
          <w:color w:val="auto"/>
          <w:sz w:val="23"/>
          <w:szCs w:val="23"/>
        </w:rPr>
      </w:pPr>
      <w:r>
        <w:rPr>
          <w:rFonts w:hint="default" w:ascii="宋体" w:hAnsi="宋体" w:cs="宋体"/>
          <w:spacing w:val="6"/>
          <w:sz w:val="23"/>
          <w:szCs w:val="23"/>
        </w:rPr>
        <w:t>1、施工工期</w:t>
      </w:r>
      <w:r>
        <w:rPr>
          <w:rFonts w:hint="default" w:ascii="宋体" w:hAnsi="宋体" w:cs="宋体"/>
          <w:spacing w:val="5"/>
          <w:sz w:val="23"/>
          <w:szCs w:val="23"/>
        </w:rPr>
        <w:t>要</w:t>
      </w:r>
      <w:r>
        <w:rPr>
          <w:rFonts w:hint="default" w:ascii="宋体" w:hAnsi="宋体" w:cs="宋体"/>
          <w:spacing w:val="3"/>
          <w:sz w:val="23"/>
          <w:szCs w:val="23"/>
        </w:rPr>
        <w:t>求：合</w:t>
      </w:r>
      <w:r>
        <w:rPr>
          <w:rFonts w:hint="default" w:ascii="宋体" w:hAnsi="宋体" w:cs="宋体"/>
          <w:color w:val="auto"/>
          <w:spacing w:val="3"/>
          <w:sz w:val="23"/>
          <w:szCs w:val="23"/>
        </w:rPr>
        <w:t>同签订后</w:t>
      </w:r>
      <w:r>
        <w:rPr>
          <w:rFonts w:hint="default" w:ascii="宋体" w:hAnsi="宋体" w:cs="宋体"/>
          <w:color w:val="auto"/>
          <w:spacing w:val="3"/>
          <w:sz w:val="23"/>
          <w:szCs w:val="23"/>
          <w:u w:val="single"/>
          <w:lang w:val="en-US" w:eastAsia="zh-CN"/>
        </w:rPr>
        <w:t xml:space="preserve"> </w:t>
      </w:r>
      <w:r>
        <w:rPr>
          <w:rFonts w:hint="eastAsia" w:ascii="宋体" w:hAnsi="宋体" w:cs="宋体"/>
          <w:color w:val="auto"/>
          <w:spacing w:val="3"/>
          <w:sz w:val="23"/>
          <w:szCs w:val="23"/>
          <w:u w:val="single"/>
          <w:lang w:val="en-US" w:eastAsia="zh-CN"/>
        </w:rPr>
        <w:t xml:space="preserve">60 </w:t>
      </w:r>
      <w:r>
        <w:rPr>
          <w:rFonts w:hint="default" w:ascii="宋体" w:hAnsi="宋体" w:cs="宋体"/>
          <w:color w:val="auto"/>
          <w:spacing w:val="3"/>
          <w:sz w:val="23"/>
          <w:szCs w:val="23"/>
          <w:u w:val="single"/>
          <w:lang w:val="en-US" w:eastAsia="zh-CN"/>
        </w:rPr>
        <w:t xml:space="preserve"> </w:t>
      </w:r>
      <w:r>
        <w:rPr>
          <w:rFonts w:hint="default" w:ascii="宋体" w:hAnsi="宋体" w:cs="宋体"/>
          <w:color w:val="auto"/>
          <w:spacing w:val="3"/>
          <w:sz w:val="23"/>
          <w:szCs w:val="23"/>
        </w:rPr>
        <w:t>日历日竣工并通过验收。</w:t>
      </w:r>
    </w:p>
    <w:p w14:paraId="5977A925">
      <w:pPr>
        <w:spacing w:before="182" w:line="375" w:lineRule="auto"/>
        <w:ind w:left="120" w:right="80" w:firstLine="243"/>
        <w:rPr>
          <w:rFonts w:hint="default" w:ascii="宋体" w:hAnsi="宋体" w:cs="宋体"/>
          <w:sz w:val="23"/>
          <w:szCs w:val="23"/>
        </w:rPr>
      </w:pPr>
      <w:r>
        <w:rPr>
          <w:rFonts w:hint="default" w:ascii="宋体" w:hAnsi="宋体" w:cs="宋体"/>
          <w:spacing w:val="7"/>
          <w:sz w:val="23"/>
          <w:szCs w:val="23"/>
        </w:rPr>
        <w:t>2、供应商自行负责将施工用水、电力、通讯线路等施工所必需的条件接至施工</w:t>
      </w:r>
      <w:r>
        <w:rPr>
          <w:rFonts w:hint="default" w:ascii="宋体" w:hAnsi="宋体" w:cs="宋体"/>
          <w:spacing w:val="4"/>
          <w:sz w:val="23"/>
          <w:szCs w:val="23"/>
        </w:rPr>
        <w:t>现</w:t>
      </w:r>
      <w:r>
        <w:rPr>
          <w:rFonts w:hint="default" w:ascii="宋体" w:hAnsi="宋体" w:cs="宋体"/>
          <w:sz w:val="23"/>
          <w:szCs w:val="23"/>
        </w:rPr>
        <w:t xml:space="preserve"> </w:t>
      </w:r>
      <w:r>
        <w:rPr>
          <w:rFonts w:hint="default" w:ascii="宋体" w:hAnsi="宋体" w:cs="宋体"/>
          <w:spacing w:val="11"/>
          <w:sz w:val="23"/>
          <w:szCs w:val="23"/>
        </w:rPr>
        <w:t>场</w:t>
      </w:r>
      <w:r>
        <w:rPr>
          <w:rFonts w:hint="default" w:ascii="宋体" w:hAnsi="宋体" w:cs="宋体"/>
          <w:spacing w:val="9"/>
          <w:sz w:val="23"/>
          <w:szCs w:val="23"/>
        </w:rPr>
        <w:t>内，采购人应予以协助。</w:t>
      </w:r>
    </w:p>
    <w:p w14:paraId="175BD909">
      <w:pPr>
        <w:spacing w:line="308" w:lineRule="exact"/>
        <w:ind w:left="365"/>
        <w:rPr>
          <w:rFonts w:hint="default" w:ascii="宋体" w:hAnsi="宋体" w:cs="宋体"/>
          <w:sz w:val="23"/>
          <w:szCs w:val="23"/>
        </w:rPr>
      </w:pPr>
      <w:r>
        <w:rPr>
          <w:rFonts w:hint="default" w:ascii="宋体" w:hAnsi="宋体" w:cs="宋体"/>
          <w:spacing w:val="11"/>
          <w:position w:val="1"/>
          <w:sz w:val="23"/>
          <w:szCs w:val="23"/>
        </w:rPr>
        <w:t>3</w:t>
      </w:r>
      <w:r>
        <w:rPr>
          <w:rFonts w:hint="default" w:ascii="宋体" w:hAnsi="宋体" w:cs="宋体"/>
          <w:spacing w:val="9"/>
          <w:position w:val="1"/>
          <w:sz w:val="23"/>
          <w:szCs w:val="23"/>
        </w:rPr>
        <w:t>、供应商应负责自行解决正常施工所需要的进入施工现场的交通条件。</w:t>
      </w:r>
    </w:p>
    <w:p w14:paraId="0FA7CA83">
      <w:pPr>
        <w:spacing w:before="161" w:line="374" w:lineRule="auto"/>
        <w:ind w:left="120" w:right="77" w:firstLine="240"/>
        <w:rPr>
          <w:rFonts w:hint="default" w:ascii="宋体" w:hAnsi="宋体" w:cs="宋体"/>
          <w:sz w:val="23"/>
          <w:szCs w:val="23"/>
        </w:rPr>
      </w:pPr>
      <w:r>
        <w:rPr>
          <w:rFonts w:hint="default" w:ascii="宋体" w:hAnsi="宋体" w:cs="宋体"/>
          <w:spacing w:val="7"/>
          <w:sz w:val="23"/>
          <w:szCs w:val="23"/>
        </w:rPr>
        <w:t>4、供应商要主动承担在施工过程中处理与群众矛盾的责任，承担处理施工现场周</w:t>
      </w:r>
      <w:r>
        <w:rPr>
          <w:rFonts w:hint="default" w:ascii="宋体" w:hAnsi="宋体" w:cs="宋体"/>
          <w:sz w:val="23"/>
          <w:szCs w:val="23"/>
        </w:rPr>
        <w:t xml:space="preserve"> </w:t>
      </w:r>
      <w:r>
        <w:rPr>
          <w:rFonts w:hint="default" w:ascii="宋体" w:hAnsi="宋体" w:cs="宋体"/>
          <w:spacing w:val="13"/>
          <w:sz w:val="23"/>
          <w:szCs w:val="23"/>
        </w:rPr>
        <w:t>围</w:t>
      </w:r>
      <w:r>
        <w:rPr>
          <w:rFonts w:hint="default" w:ascii="宋体" w:hAnsi="宋体" w:cs="宋体"/>
          <w:spacing w:val="7"/>
          <w:sz w:val="23"/>
          <w:szCs w:val="23"/>
        </w:rPr>
        <w:t>地下管线和临近建筑物、构筑物、古树名木的保护工作， 以上所产生的费用包含</w:t>
      </w:r>
      <w:r>
        <w:rPr>
          <w:rFonts w:hint="default" w:ascii="宋体" w:hAnsi="宋体" w:cs="宋体"/>
          <w:sz w:val="23"/>
          <w:szCs w:val="23"/>
        </w:rPr>
        <w:t xml:space="preserve"> </w:t>
      </w:r>
      <w:r>
        <w:rPr>
          <w:rFonts w:hint="default" w:ascii="宋体" w:hAnsi="宋体" w:cs="宋体"/>
          <w:spacing w:val="9"/>
          <w:sz w:val="23"/>
          <w:szCs w:val="23"/>
        </w:rPr>
        <w:t>在</w:t>
      </w:r>
      <w:r>
        <w:rPr>
          <w:rFonts w:hint="default" w:ascii="宋体" w:hAnsi="宋体" w:cs="宋体"/>
          <w:spacing w:val="8"/>
          <w:sz w:val="23"/>
          <w:szCs w:val="23"/>
        </w:rPr>
        <w:t>投标报价范围之内。</w:t>
      </w:r>
    </w:p>
    <w:p w14:paraId="421D7181">
      <w:pPr>
        <w:spacing w:before="2" w:line="374" w:lineRule="auto"/>
        <w:ind w:left="140" w:right="80" w:firstLine="225"/>
        <w:rPr>
          <w:rFonts w:hint="default" w:ascii="宋体" w:hAnsi="宋体" w:cs="宋体"/>
          <w:sz w:val="23"/>
          <w:szCs w:val="23"/>
        </w:rPr>
      </w:pPr>
      <w:r>
        <w:rPr>
          <w:rFonts w:hint="default" w:ascii="宋体" w:hAnsi="宋体" w:cs="宋体"/>
          <w:spacing w:val="7"/>
          <w:sz w:val="23"/>
          <w:szCs w:val="23"/>
        </w:rPr>
        <w:t>5、采购人负责协调处理施工现场周围地下管线和邻近建筑物、构筑物、古树名</w:t>
      </w:r>
      <w:r>
        <w:rPr>
          <w:rFonts w:hint="default" w:ascii="宋体" w:hAnsi="宋体" w:cs="宋体"/>
          <w:spacing w:val="2"/>
          <w:sz w:val="23"/>
          <w:szCs w:val="23"/>
        </w:rPr>
        <w:t>木</w:t>
      </w:r>
      <w:r>
        <w:rPr>
          <w:rFonts w:hint="default" w:ascii="宋体" w:hAnsi="宋体" w:cs="宋体"/>
          <w:sz w:val="23"/>
          <w:szCs w:val="23"/>
        </w:rPr>
        <w:t xml:space="preserve"> </w:t>
      </w:r>
      <w:r>
        <w:rPr>
          <w:rFonts w:hint="default" w:ascii="宋体" w:hAnsi="宋体" w:cs="宋体"/>
          <w:spacing w:val="8"/>
          <w:sz w:val="23"/>
          <w:szCs w:val="23"/>
        </w:rPr>
        <w:t>的保护工作，但相关费用由供应商承担</w:t>
      </w:r>
      <w:r>
        <w:rPr>
          <w:rFonts w:hint="default" w:ascii="宋体" w:hAnsi="宋体" w:cs="宋体"/>
          <w:spacing w:val="4"/>
          <w:sz w:val="23"/>
          <w:szCs w:val="23"/>
        </w:rPr>
        <w:t>。</w:t>
      </w:r>
    </w:p>
    <w:p w14:paraId="0D37F15C">
      <w:pPr>
        <w:spacing w:line="375" w:lineRule="auto"/>
        <w:ind w:left="120" w:right="80" w:firstLine="241"/>
        <w:rPr>
          <w:rFonts w:hint="default" w:ascii="宋体" w:hAnsi="宋体" w:cs="宋体"/>
          <w:sz w:val="23"/>
          <w:szCs w:val="23"/>
        </w:rPr>
      </w:pPr>
      <w:r>
        <w:rPr>
          <w:rFonts w:hint="default" w:ascii="宋体" w:hAnsi="宋体" w:cs="宋体"/>
          <w:spacing w:val="7"/>
          <w:sz w:val="23"/>
          <w:szCs w:val="23"/>
        </w:rPr>
        <w:t>6、施工手续办理：供应商需要办理施工过程中的所有手续包括但不限于城管、</w:t>
      </w:r>
      <w:r>
        <w:rPr>
          <w:rFonts w:hint="default" w:ascii="宋体" w:hAnsi="宋体" w:cs="宋体"/>
          <w:spacing w:val="5"/>
          <w:sz w:val="23"/>
          <w:szCs w:val="23"/>
        </w:rPr>
        <w:t>卫</w:t>
      </w:r>
      <w:r>
        <w:rPr>
          <w:rFonts w:hint="default" w:ascii="宋体" w:hAnsi="宋体" w:cs="宋体"/>
          <w:sz w:val="23"/>
          <w:szCs w:val="23"/>
        </w:rPr>
        <w:t xml:space="preserve"> </w:t>
      </w:r>
      <w:r>
        <w:rPr>
          <w:rFonts w:hint="default" w:ascii="宋体" w:hAnsi="宋体" w:cs="宋体"/>
          <w:spacing w:val="10"/>
          <w:sz w:val="23"/>
          <w:szCs w:val="23"/>
        </w:rPr>
        <w:t>生</w:t>
      </w:r>
      <w:r>
        <w:rPr>
          <w:rFonts w:hint="default" w:ascii="宋体" w:hAnsi="宋体" w:cs="宋体"/>
          <w:spacing w:val="7"/>
          <w:sz w:val="23"/>
          <w:szCs w:val="23"/>
        </w:rPr>
        <w:t>、环保、治安、劳动、保险、安监等手续， 由供应商负责，需缴纳的相关费用由</w:t>
      </w:r>
      <w:r>
        <w:rPr>
          <w:rFonts w:hint="default" w:ascii="宋体" w:hAnsi="宋体" w:cs="宋体"/>
          <w:sz w:val="23"/>
          <w:szCs w:val="23"/>
        </w:rPr>
        <w:t xml:space="preserve"> </w:t>
      </w:r>
      <w:r>
        <w:rPr>
          <w:rFonts w:hint="default" w:ascii="宋体" w:hAnsi="宋体" w:cs="宋体"/>
          <w:spacing w:val="11"/>
          <w:sz w:val="23"/>
          <w:szCs w:val="23"/>
        </w:rPr>
        <w:t>供</w:t>
      </w:r>
      <w:r>
        <w:rPr>
          <w:rFonts w:hint="default" w:ascii="宋体" w:hAnsi="宋体" w:cs="宋体"/>
          <w:spacing w:val="7"/>
          <w:sz w:val="23"/>
          <w:szCs w:val="23"/>
        </w:rPr>
        <w:t>应商自行承担。</w:t>
      </w:r>
    </w:p>
    <w:p w14:paraId="03D2F921">
      <w:pPr>
        <w:spacing w:before="2" w:line="374" w:lineRule="auto"/>
        <w:ind w:left="120" w:right="80" w:firstLine="245"/>
        <w:rPr>
          <w:rFonts w:hint="default" w:ascii="宋体" w:hAnsi="宋体" w:cs="宋体"/>
          <w:sz w:val="23"/>
          <w:szCs w:val="23"/>
        </w:rPr>
      </w:pPr>
      <w:r>
        <w:rPr>
          <w:rFonts w:hint="default" w:ascii="宋体" w:hAnsi="宋体" w:cs="宋体"/>
          <w:spacing w:val="7"/>
          <w:sz w:val="23"/>
          <w:szCs w:val="23"/>
        </w:rPr>
        <w:t>7、供应商在施工过程中所产生的建筑垃圾，由投标供应商自行处置。处置费用</w:t>
      </w:r>
      <w:r>
        <w:rPr>
          <w:rFonts w:hint="default" w:ascii="宋体" w:hAnsi="宋体" w:cs="宋体"/>
          <w:spacing w:val="1"/>
          <w:sz w:val="23"/>
          <w:szCs w:val="23"/>
        </w:rPr>
        <w:t>包</w:t>
      </w:r>
      <w:r>
        <w:rPr>
          <w:rFonts w:hint="default" w:ascii="宋体" w:hAnsi="宋体" w:cs="宋体"/>
          <w:sz w:val="23"/>
          <w:szCs w:val="23"/>
        </w:rPr>
        <w:t xml:space="preserve"> </w:t>
      </w:r>
      <w:r>
        <w:rPr>
          <w:rFonts w:hint="default" w:ascii="宋体" w:hAnsi="宋体" w:cs="宋体"/>
          <w:spacing w:val="10"/>
          <w:sz w:val="23"/>
          <w:szCs w:val="23"/>
        </w:rPr>
        <w:t>含</w:t>
      </w:r>
      <w:r>
        <w:rPr>
          <w:rFonts w:hint="default" w:ascii="宋体" w:hAnsi="宋体" w:cs="宋体"/>
          <w:spacing w:val="8"/>
          <w:sz w:val="23"/>
          <w:szCs w:val="23"/>
        </w:rPr>
        <w:t>在投标报价范围之内。</w:t>
      </w:r>
    </w:p>
    <w:p w14:paraId="59E4F335">
      <w:pPr>
        <w:spacing w:before="1" w:line="238" w:lineRule="auto"/>
        <w:ind w:left="120"/>
        <w:rPr>
          <w:rFonts w:hint="default" w:ascii="宋体" w:hAnsi="宋体" w:cs="宋体"/>
          <w:sz w:val="23"/>
          <w:szCs w:val="23"/>
        </w:rPr>
      </w:pPr>
      <w:r>
        <w:rPr>
          <w:rFonts w:hint="default" w:ascii="宋体" w:hAnsi="宋体" w:cs="宋体"/>
          <w:spacing w:val="11"/>
          <w:sz w:val="23"/>
          <w:szCs w:val="23"/>
        </w:rPr>
        <w:t>七</w:t>
      </w:r>
      <w:r>
        <w:rPr>
          <w:rFonts w:hint="default" w:ascii="宋体" w:hAnsi="宋体" w:cs="宋体"/>
          <w:spacing w:val="10"/>
          <w:sz w:val="23"/>
          <w:szCs w:val="23"/>
        </w:rPr>
        <w:t>、质量及技术服务要求</w:t>
      </w:r>
    </w:p>
    <w:p w14:paraId="64532B51">
      <w:pPr>
        <w:spacing w:before="170" w:line="310" w:lineRule="exact"/>
        <w:ind w:left="378"/>
        <w:rPr>
          <w:rFonts w:hint="default" w:ascii="宋体" w:hAnsi="宋体" w:cs="宋体"/>
          <w:sz w:val="23"/>
          <w:szCs w:val="23"/>
        </w:rPr>
      </w:pPr>
      <w:r>
        <w:rPr>
          <w:rFonts w:hint="default" w:ascii="宋体" w:hAnsi="宋体" w:cs="宋体"/>
          <w:spacing w:val="7"/>
          <w:position w:val="1"/>
          <w:sz w:val="23"/>
          <w:szCs w:val="23"/>
        </w:rPr>
        <w:t>1、质量要求：合格工程</w:t>
      </w:r>
    </w:p>
    <w:p w14:paraId="6788678B">
      <w:pPr>
        <w:spacing w:before="155" w:line="224" w:lineRule="auto"/>
        <w:ind w:left="363"/>
        <w:rPr>
          <w:rFonts w:hint="default" w:ascii="宋体" w:hAnsi="宋体" w:cs="宋体"/>
          <w:sz w:val="23"/>
          <w:szCs w:val="23"/>
        </w:rPr>
      </w:pPr>
      <w:r>
        <w:rPr>
          <w:rFonts w:hint="default" w:ascii="宋体" w:hAnsi="宋体" w:cs="宋体"/>
          <w:spacing w:val="14"/>
          <w:sz w:val="23"/>
          <w:szCs w:val="23"/>
        </w:rPr>
        <w:t>2</w:t>
      </w:r>
      <w:r>
        <w:rPr>
          <w:rFonts w:hint="default" w:ascii="宋体" w:hAnsi="宋体" w:cs="宋体"/>
          <w:spacing w:val="10"/>
          <w:sz w:val="23"/>
          <w:szCs w:val="23"/>
        </w:rPr>
        <w:t>、</w:t>
      </w:r>
      <w:r>
        <w:rPr>
          <w:rFonts w:hint="default" w:ascii="宋体" w:hAnsi="宋体" w:cs="宋体"/>
          <w:spacing w:val="7"/>
          <w:sz w:val="23"/>
          <w:szCs w:val="23"/>
        </w:rPr>
        <w:t>保修期：</w:t>
      </w:r>
      <w:r>
        <w:rPr>
          <w:rFonts w:hint="eastAsia" w:ascii="宋体" w:hAnsi="宋体" w:cs="宋体"/>
          <w:spacing w:val="7"/>
          <w:sz w:val="23"/>
          <w:szCs w:val="23"/>
          <w:lang w:eastAsia="zh-CN"/>
        </w:rPr>
        <w:t>按原建设部</w:t>
      </w:r>
      <w:r>
        <w:rPr>
          <w:rFonts w:hint="eastAsia" w:ascii="宋体" w:hAnsi="宋体" w:cs="宋体"/>
          <w:spacing w:val="7"/>
          <w:sz w:val="23"/>
          <w:szCs w:val="23"/>
          <w:lang w:val="en-US" w:eastAsia="zh-CN"/>
        </w:rPr>
        <w:t>80号</w:t>
      </w:r>
      <w:r>
        <w:rPr>
          <w:rFonts w:hint="default" w:ascii="宋体" w:hAnsi="宋体" w:cs="宋体"/>
          <w:spacing w:val="7"/>
          <w:sz w:val="23"/>
          <w:szCs w:val="23"/>
        </w:rPr>
        <w:t>令执行。</w:t>
      </w:r>
    </w:p>
    <w:p w14:paraId="6E489186">
      <w:pPr>
        <w:spacing w:before="183" w:line="375" w:lineRule="auto"/>
        <w:ind w:left="4" w:right="80" w:firstLine="253"/>
        <w:rPr>
          <w:rFonts w:hint="default" w:ascii="宋体" w:hAnsi="宋体" w:cs="宋体"/>
          <w:spacing w:val="6"/>
          <w:sz w:val="23"/>
          <w:szCs w:val="23"/>
        </w:rPr>
      </w:pPr>
      <w:r>
        <w:rPr>
          <w:rFonts w:hint="default" w:ascii="宋体" w:hAnsi="宋体" w:cs="宋体"/>
          <w:spacing w:val="6"/>
          <w:sz w:val="23"/>
          <w:szCs w:val="23"/>
        </w:rPr>
        <w:t>3、成交供应商负责制定周密、完善的施工方案，在施工过程中，成交供应商负责 安全有序进行。</w:t>
      </w:r>
    </w:p>
    <w:p w14:paraId="235E7428">
      <w:pPr>
        <w:spacing w:before="183" w:line="375" w:lineRule="auto"/>
        <w:ind w:left="4" w:right="80" w:firstLine="253"/>
        <w:rPr>
          <w:rFonts w:hint="default" w:ascii="宋体" w:hAnsi="宋体" w:cs="宋体"/>
          <w:spacing w:val="6"/>
          <w:sz w:val="23"/>
          <w:szCs w:val="23"/>
        </w:rPr>
      </w:pPr>
      <w:r>
        <w:rPr>
          <w:rFonts w:hint="default" w:ascii="宋体" w:hAnsi="宋体" w:cs="宋体"/>
          <w:spacing w:val="6"/>
          <w:sz w:val="23"/>
          <w:szCs w:val="23"/>
        </w:rPr>
        <w:t>4、成交供应商应保证项目施工现场安全，对项目建设范围进行停水、断电、设施 施工现场警示牌、警戒线、围挡等防护措施。如白天未完成施工作业，成交供应商晚上应在施工现场设置警示灯并指派专人看守。</w:t>
      </w:r>
    </w:p>
    <w:p w14:paraId="1290701B">
      <w:pPr>
        <w:spacing w:before="183" w:line="375" w:lineRule="auto"/>
        <w:ind w:left="4" w:right="80" w:firstLine="253"/>
        <w:rPr>
          <w:rFonts w:hint="default" w:ascii="宋体" w:hAnsi="宋体" w:cs="宋体"/>
          <w:spacing w:val="6"/>
          <w:sz w:val="23"/>
          <w:szCs w:val="23"/>
        </w:rPr>
      </w:pPr>
      <w:r>
        <w:rPr>
          <w:rFonts w:hint="default" w:ascii="宋体" w:hAnsi="宋体" w:cs="宋体"/>
          <w:spacing w:val="6"/>
          <w:sz w:val="23"/>
          <w:szCs w:val="23"/>
          <w:lang w:val="en-US" w:eastAsia="zh-CN"/>
        </w:rPr>
        <w:t>5</w:t>
      </w:r>
      <w:r>
        <w:rPr>
          <w:rFonts w:hint="default" w:ascii="宋体" w:hAnsi="宋体" w:cs="宋体"/>
          <w:spacing w:val="6"/>
          <w:sz w:val="23"/>
          <w:szCs w:val="23"/>
        </w:rPr>
        <w:t>、成交供应商必须严格遵守《产品质量法》，在投标书中对工程质量及产品质量 保证体系做出说明，并完整地履行质保期内的免费现场维修服务的承诺。</w:t>
      </w:r>
    </w:p>
    <w:p w14:paraId="4C3DE012">
      <w:pPr>
        <w:spacing w:before="183" w:line="375" w:lineRule="auto"/>
        <w:ind w:left="4" w:right="80" w:firstLine="253"/>
        <w:rPr>
          <w:rFonts w:hint="default" w:ascii="宋体" w:hAnsi="宋体" w:cs="宋体"/>
          <w:spacing w:val="6"/>
          <w:sz w:val="23"/>
          <w:szCs w:val="23"/>
        </w:rPr>
      </w:pPr>
      <w:r>
        <w:rPr>
          <w:rFonts w:hint="default" w:ascii="宋体" w:hAnsi="宋体" w:cs="宋体"/>
          <w:spacing w:val="6"/>
          <w:sz w:val="23"/>
          <w:szCs w:val="23"/>
        </w:rPr>
        <w:t>八、验收标准和方法</w:t>
      </w:r>
    </w:p>
    <w:p w14:paraId="0A7324EC">
      <w:pPr>
        <w:spacing w:before="183" w:line="375" w:lineRule="auto"/>
        <w:ind w:left="4" w:right="80" w:firstLine="253"/>
        <w:rPr>
          <w:rFonts w:hint="default" w:ascii="宋体" w:hAnsi="宋体" w:cs="宋体"/>
          <w:sz w:val="23"/>
          <w:szCs w:val="23"/>
        </w:rPr>
      </w:pPr>
      <w:r>
        <w:rPr>
          <w:rFonts w:hint="default" w:ascii="宋体" w:hAnsi="宋体" w:cs="宋体"/>
          <w:spacing w:val="6"/>
          <w:sz w:val="23"/>
          <w:szCs w:val="23"/>
        </w:rPr>
        <w:t>1、由采购单位负责组建验收小组。凡投标产品必须由验收小组鉴定是否符合招标 项目的验收标准和实际需要，是否</w:t>
      </w:r>
      <w:r>
        <w:rPr>
          <w:rFonts w:hint="default" w:ascii="宋体" w:hAnsi="宋体" w:cs="宋体"/>
          <w:spacing w:val="9"/>
          <w:sz w:val="23"/>
          <w:szCs w:val="23"/>
        </w:rPr>
        <w:t>可以投入正常使用。</w:t>
      </w:r>
    </w:p>
    <w:p w14:paraId="2EF24F9D">
      <w:pPr>
        <w:spacing w:before="5" w:line="374" w:lineRule="auto"/>
        <w:ind w:left="1" w:right="18" w:firstLine="241"/>
        <w:rPr>
          <w:rFonts w:hint="default" w:ascii="宋体" w:hAnsi="宋体" w:cs="宋体"/>
          <w:sz w:val="23"/>
          <w:szCs w:val="23"/>
        </w:rPr>
      </w:pPr>
      <w:r>
        <w:rPr>
          <w:rFonts w:hint="default" w:ascii="宋体" w:hAnsi="宋体" w:cs="宋体"/>
          <w:spacing w:val="7"/>
          <w:sz w:val="23"/>
          <w:szCs w:val="23"/>
        </w:rPr>
        <w:t>2、因成交供应商原因造成工期延误，逾期竣工违约金的计算方法为：成交供应</w:t>
      </w:r>
      <w:r>
        <w:rPr>
          <w:rFonts w:hint="default" w:ascii="宋体" w:hAnsi="宋体" w:cs="宋体"/>
          <w:spacing w:val="4"/>
          <w:sz w:val="23"/>
          <w:szCs w:val="23"/>
        </w:rPr>
        <w:t>商</w:t>
      </w:r>
      <w:r>
        <w:rPr>
          <w:rFonts w:hint="default" w:ascii="宋体" w:hAnsi="宋体" w:cs="宋体"/>
          <w:sz w:val="23"/>
          <w:szCs w:val="23"/>
        </w:rPr>
        <w:t xml:space="preserve"> </w:t>
      </w:r>
      <w:r>
        <w:rPr>
          <w:rFonts w:hint="default" w:ascii="宋体" w:hAnsi="宋体" w:cs="宋体"/>
          <w:spacing w:val="10"/>
          <w:sz w:val="23"/>
          <w:szCs w:val="23"/>
        </w:rPr>
        <w:t>为确保工</w:t>
      </w:r>
      <w:r>
        <w:rPr>
          <w:rFonts w:hint="default" w:ascii="宋体" w:hAnsi="宋体" w:cs="宋体"/>
          <w:spacing w:val="7"/>
          <w:sz w:val="23"/>
          <w:szCs w:val="23"/>
        </w:rPr>
        <w:t>程</w:t>
      </w:r>
      <w:r>
        <w:rPr>
          <w:rFonts w:hint="default" w:ascii="宋体" w:hAnsi="宋体" w:cs="宋体"/>
          <w:spacing w:val="5"/>
          <w:sz w:val="23"/>
          <w:szCs w:val="23"/>
        </w:rPr>
        <w:t>按期完工，应分解工期目标制定控制性详细施工进度计划交采购人批准，</w:t>
      </w:r>
      <w:r>
        <w:rPr>
          <w:rFonts w:hint="default" w:ascii="宋体" w:hAnsi="宋体" w:cs="宋体"/>
          <w:sz w:val="23"/>
          <w:szCs w:val="23"/>
        </w:rPr>
        <w:t xml:space="preserve"> </w:t>
      </w:r>
      <w:r>
        <w:rPr>
          <w:rFonts w:hint="default" w:ascii="宋体" w:hAnsi="宋体" w:cs="宋体"/>
          <w:spacing w:val="20"/>
          <w:sz w:val="23"/>
          <w:szCs w:val="23"/>
        </w:rPr>
        <w:t>若</w:t>
      </w:r>
      <w:r>
        <w:rPr>
          <w:rFonts w:hint="default" w:ascii="宋体" w:hAnsi="宋体" w:cs="宋体"/>
          <w:spacing w:val="15"/>
          <w:sz w:val="23"/>
          <w:szCs w:val="23"/>
        </w:rPr>
        <w:t>成</w:t>
      </w:r>
      <w:r>
        <w:rPr>
          <w:rFonts w:hint="default" w:ascii="宋体" w:hAnsi="宋体" w:cs="宋体"/>
          <w:spacing w:val="10"/>
          <w:sz w:val="23"/>
          <w:szCs w:val="23"/>
        </w:rPr>
        <w:t>交供应商实际没有达到投标书承诺的进度控制要求，总工期每延长一天将扣减</w:t>
      </w:r>
      <w:r>
        <w:rPr>
          <w:rFonts w:hint="default" w:ascii="宋体" w:hAnsi="宋体" w:cs="宋体"/>
          <w:sz w:val="23"/>
          <w:szCs w:val="23"/>
        </w:rPr>
        <w:t xml:space="preserve"> </w:t>
      </w:r>
      <w:r>
        <w:rPr>
          <w:rFonts w:hint="default" w:ascii="宋体" w:hAnsi="宋体" w:cs="宋体"/>
          <w:spacing w:val="9"/>
          <w:sz w:val="23"/>
          <w:szCs w:val="23"/>
        </w:rPr>
        <w:t>工</w:t>
      </w:r>
      <w:r>
        <w:rPr>
          <w:rFonts w:hint="default" w:ascii="宋体" w:hAnsi="宋体" w:cs="宋体"/>
          <w:spacing w:val="7"/>
          <w:sz w:val="23"/>
          <w:szCs w:val="23"/>
        </w:rPr>
        <w:t>程总价款的千分之二/天作为对承包人工程延期违约金，违约金总额不超过结算总</w:t>
      </w:r>
      <w:r>
        <w:rPr>
          <w:rFonts w:hint="default" w:ascii="宋体" w:hAnsi="宋体" w:cs="宋体"/>
          <w:sz w:val="23"/>
          <w:szCs w:val="23"/>
        </w:rPr>
        <w:t xml:space="preserve"> </w:t>
      </w:r>
      <w:r>
        <w:rPr>
          <w:rFonts w:hint="default" w:ascii="宋体" w:hAnsi="宋体" w:cs="宋体"/>
          <w:spacing w:val="10"/>
          <w:sz w:val="23"/>
          <w:szCs w:val="23"/>
        </w:rPr>
        <w:t>价</w:t>
      </w:r>
      <w:r>
        <w:rPr>
          <w:rFonts w:hint="default" w:ascii="宋体" w:hAnsi="宋体" w:cs="宋体"/>
          <w:spacing w:val="7"/>
          <w:sz w:val="23"/>
          <w:szCs w:val="23"/>
        </w:rPr>
        <w:t>款的百分之五。</w:t>
      </w:r>
    </w:p>
    <w:p w14:paraId="6332666B">
      <w:pPr>
        <w:spacing w:before="2" w:line="374" w:lineRule="auto"/>
        <w:ind w:left="1" w:right="18" w:firstLine="243"/>
        <w:rPr>
          <w:rFonts w:hint="default" w:ascii="宋体" w:hAnsi="宋体" w:cs="宋体"/>
          <w:sz w:val="23"/>
          <w:szCs w:val="23"/>
        </w:rPr>
      </w:pPr>
      <w:r>
        <w:rPr>
          <w:rFonts w:hint="default" w:ascii="宋体" w:hAnsi="宋体" w:cs="宋体"/>
          <w:spacing w:val="4"/>
          <w:sz w:val="23"/>
          <w:szCs w:val="23"/>
        </w:rPr>
        <w:t>3、</w:t>
      </w:r>
      <w:r>
        <w:rPr>
          <w:rFonts w:hint="default" w:ascii="宋体" w:hAnsi="宋体" w:cs="宋体"/>
          <w:spacing w:val="2"/>
          <w:sz w:val="23"/>
          <w:szCs w:val="23"/>
        </w:rPr>
        <w:t>验收阶段，经采购方及相关部门监督验收不合格的，整改至达到合格验收标准，</w:t>
      </w:r>
      <w:r>
        <w:rPr>
          <w:rFonts w:hint="default" w:ascii="宋体" w:hAnsi="宋体" w:cs="宋体"/>
          <w:sz w:val="23"/>
          <w:szCs w:val="23"/>
        </w:rPr>
        <w:t xml:space="preserve"> </w:t>
      </w:r>
      <w:r>
        <w:rPr>
          <w:rFonts w:hint="default" w:ascii="宋体" w:hAnsi="宋体" w:cs="宋体"/>
          <w:spacing w:val="15"/>
          <w:sz w:val="23"/>
          <w:szCs w:val="23"/>
        </w:rPr>
        <w:t>整</w:t>
      </w:r>
      <w:r>
        <w:rPr>
          <w:rFonts w:hint="default" w:ascii="宋体" w:hAnsi="宋体" w:cs="宋体"/>
          <w:spacing w:val="8"/>
          <w:sz w:val="23"/>
          <w:szCs w:val="23"/>
        </w:rPr>
        <w:t>改所产生费用由供应商负责。</w:t>
      </w:r>
    </w:p>
    <w:p w14:paraId="685531D7">
      <w:pPr>
        <w:spacing w:line="230" w:lineRule="auto"/>
        <w:ind w:left="6"/>
        <w:rPr>
          <w:rFonts w:hint="default" w:ascii="宋体" w:hAnsi="宋体" w:cs="宋体"/>
          <w:sz w:val="23"/>
          <w:szCs w:val="23"/>
        </w:rPr>
      </w:pPr>
      <w:r>
        <w:rPr>
          <w:rFonts w:hint="default" w:ascii="宋体" w:hAnsi="宋体" w:cs="宋体"/>
          <w:spacing w:val="13"/>
          <w:sz w:val="23"/>
          <w:szCs w:val="23"/>
        </w:rPr>
        <w:t>九</w:t>
      </w:r>
      <w:r>
        <w:rPr>
          <w:rFonts w:hint="default" w:ascii="宋体" w:hAnsi="宋体" w:cs="宋体"/>
          <w:spacing w:val="8"/>
          <w:sz w:val="23"/>
          <w:szCs w:val="23"/>
        </w:rPr>
        <w:t>、项目特别说明</w:t>
      </w:r>
    </w:p>
    <w:p w14:paraId="41145D74">
      <w:pPr>
        <w:tabs>
          <w:tab w:val="left" w:pos="126"/>
        </w:tabs>
        <w:spacing w:before="178" w:line="375" w:lineRule="auto"/>
        <w:ind w:firstLine="258"/>
        <w:rPr>
          <w:rFonts w:hint="default" w:ascii="宋体" w:hAnsi="宋体" w:cs="宋体"/>
          <w:color w:val="auto"/>
          <w:sz w:val="23"/>
          <w:szCs w:val="23"/>
        </w:rPr>
      </w:pPr>
      <w:r>
        <w:rPr>
          <w:rFonts w:hint="default" w:ascii="宋体" w:hAnsi="宋体" w:cs="宋体"/>
          <w:color w:val="auto"/>
          <w:spacing w:val="1"/>
          <w:sz w:val="23"/>
          <w:szCs w:val="23"/>
        </w:rPr>
        <w:t>1、付款</w:t>
      </w:r>
      <w:r>
        <w:rPr>
          <w:rFonts w:hint="default" w:ascii="宋体" w:hAnsi="宋体" w:cs="宋体"/>
          <w:color w:val="auto"/>
          <w:sz w:val="23"/>
          <w:szCs w:val="23"/>
        </w:rPr>
        <w:t>方式：(1) 本项目预付款</w:t>
      </w:r>
      <w:r>
        <w:rPr>
          <w:rFonts w:hint="default" w:ascii="宋体" w:hAnsi="宋体" w:cs="宋体"/>
          <w:color w:val="auto"/>
          <w:sz w:val="23"/>
          <w:szCs w:val="23"/>
          <w:lang w:eastAsia="zh-CN"/>
        </w:rPr>
        <w:t>为合同价的</w:t>
      </w:r>
      <w:r>
        <w:rPr>
          <w:rFonts w:hint="default" w:ascii="宋体" w:hAnsi="宋体" w:cs="宋体"/>
          <w:color w:val="auto"/>
          <w:sz w:val="23"/>
          <w:szCs w:val="23"/>
          <w:lang w:val="en-US" w:eastAsia="zh-CN"/>
        </w:rPr>
        <w:t>10%</w:t>
      </w:r>
      <w:r>
        <w:rPr>
          <w:rFonts w:hint="default" w:ascii="宋体" w:hAnsi="宋体" w:cs="宋体"/>
          <w:color w:val="auto"/>
          <w:sz w:val="23"/>
          <w:szCs w:val="23"/>
        </w:rPr>
        <w:t>。(2) 竣工验收完成15天内支</w:t>
      </w:r>
      <w:r>
        <w:rPr>
          <w:rFonts w:hint="default" w:ascii="宋体" w:hAnsi="宋体" w:cs="宋体"/>
          <w:color w:val="auto"/>
          <w:spacing w:val="6"/>
          <w:sz w:val="23"/>
          <w:szCs w:val="23"/>
        </w:rPr>
        <w:t>付至合同金额的</w:t>
      </w:r>
      <w:r>
        <w:rPr>
          <w:rFonts w:hint="default" w:ascii="宋体" w:hAnsi="宋体" w:cs="宋体"/>
          <w:color w:val="auto"/>
          <w:spacing w:val="3"/>
          <w:sz w:val="23"/>
          <w:szCs w:val="23"/>
          <w:lang w:val="en-US" w:eastAsia="zh-CN"/>
        </w:rPr>
        <w:t>8</w:t>
      </w:r>
      <w:r>
        <w:rPr>
          <w:rFonts w:hint="default" w:ascii="宋体" w:hAnsi="宋体" w:cs="宋体"/>
          <w:color w:val="auto"/>
          <w:spacing w:val="3"/>
          <w:sz w:val="23"/>
          <w:szCs w:val="23"/>
        </w:rPr>
        <w:t>0%。(3)该项工程</w:t>
      </w:r>
      <w:r>
        <w:rPr>
          <w:rFonts w:hint="default" w:ascii="宋体" w:hAnsi="宋体" w:cs="宋体"/>
          <w:color w:val="auto"/>
          <w:spacing w:val="4"/>
          <w:sz w:val="23"/>
          <w:szCs w:val="23"/>
        </w:rPr>
        <w:t>经结算审计</w:t>
      </w:r>
      <w:r>
        <w:rPr>
          <w:rFonts w:hint="default" w:ascii="宋体" w:hAnsi="宋体" w:cs="宋体"/>
          <w:color w:val="auto"/>
          <w:spacing w:val="2"/>
          <w:sz w:val="23"/>
          <w:szCs w:val="23"/>
        </w:rPr>
        <w:t>完成后15天内付至最终结算金额的97%。</w:t>
      </w:r>
      <w:r>
        <w:rPr>
          <w:rFonts w:hint="default" w:ascii="宋体" w:hAnsi="宋体" w:cs="宋体"/>
          <w:color w:val="auto"/>
          <w:spacing w:val="6"/>
          <w:sz w:val="23"/>
          <w:szCs w:val="23"/>
        </w:rPr>
        <w:t>(4)余下3%作为质保金，质保期满后无质量问题无息支付</w:t>
      </w:r>
      <w:r>
        <w:rPr>
          <w:rFonts w:hint="default" w:ascii="宋体" w:hAnsi="宋体" w:cs="宋体"/>
          <w:color w:val="auto"/>
          <w:spacing w:val="5"/>
          <w:sz w:val="23"/>
          <w:szCs w:val="23"/>
        </w:rPr>
        <w:t>。</w:t>
      </w:r>
    </w:p>
    <w:p w14:paraId="330E0F11">
      <w:pPr>
        <w:spacing w:before="3" w:line="374" w:lineRule="auto"/>
        <w:ind w:left="1" w:right="77" w:firstLine="241"/>
        <w:rPr>
          <w:rFonts w:hint="default" w:ascii="宋体" w:hAnsi="宋体" w:cs="宋体"/>
          <w:sz w:val="23"/>
          <w:szCs w:val="23"/>
        </w:rPr>
      </w:pPr>
      <w:r>
        <w:rPr>
          <w:rFonts w:hint="default" w:ascii="宋体" w:hAnsi="宋体" w:cs="宋体"/>
          <w:spacing w:val="7"/>
          <w:sz w:val="23"/>
          <w:szCs w:val="23"/>
        </w:rPr>
        <w:t>2、本项目最终结算价以财政预决算投资评审中心审核的为准。供应商应根据项</w:t>
      </w:r>
      <w:r>
        <w:rPr>
          <w:rFonts w:hint="default" w:ascii="宋体" w:hAnsi="宋体" w:cs="宋体"/>
          <w:spacing w:val="4"/>
          <w:sz w:val="23"/>
          <w:szCs w:val="23"/>
        </w:rPr>
        <w:t>目</w:t>
      </w:r>
      <w:r>
        <w:rPr>
          <w:rFonts w:hint="default" w:ascii="宋体" w:hAnsi="宋体" w:cs="宋体"/>
          <w:spacing w:val="20"/>
          <w:sz w:val="23"/>
          <w:szCs w:val="23"/>
        </w:rPr>
        <w:t>要</w:t>
      </w:r>
      <w:r>
        <w:rPr>
          <w:rFonts w:hint="default" w:ascii="宋体" w:hAnsi="宋体" w:cs="宋体"/>
          <w:spacing w:val="18"/>
          <w:sz w:val="23"/>
          <w:szCs w:val="23"/>
        </w:rPr>
        <w:t>求</w:t>
      </w:r>
      <w:r>
        <w:rPr>
          <w:rFonts w:hint="default" w:ascii="宋体" w:hAnsi="宋体" w:cs="宋体"/>
          <w:spacing w:val="10"/>
          <w:sz w:val="23"/>
          <w:szCs w:val="23"/>
        </w:rPr>
        <w:t>和现场情况，详细列明项目所需的设备、材料以及所有人工、管理、财务等所</w:t>
      </w:r>
      <w:r>
        <w:rPr>
          <w:rFonts w:hint="default" w:ascii="宋体" w:hAnsi="宋体" w:cs="宋体"/>
          <w:spacing w:val="20"/>
          <w:sz w:val="23"/>
          <w:szCs w:val="23"/>
        </w:rPr>
        <w:t>有</w:t>
      </w:r>
      <w:r>
        <w:rPr>
          <w:rFonts w:hint="default" w:ascii="宋体" w:hAnsi="宋体" w:cs="宋体"/>
          <w:spacing w:val="15"/>
          <w:sz w:val="23"/>
          <w:szCs w:val="23"/>
        </w:rPr>
        <w:t>费</w:t>
      </w:r>
      <w:r>
        <w:rPr>
          <w:rFonts w:hint="default" w:ascii="宋体" w:hAnsi="宋体" w:cs="宋体"/>
          <w:spacing w:val="10"/>
          <w:sz w:val="23"/>
          <w:szCs w:val="23"/>
        </w:rPr>
        <w:t>用，如供应商遗漏采购文件所列工程量清单内容，均由成交人自负，采购人不再</w:t>
      </w:r>
      <w:r>
        <w:rPr>
          <w:rFonts w:hint="default" w:ascii="宋体" w:hAnsi="宋体" w:cs="宋体"/>
          <w:spacing w:val="7"/>
          <w:sz w:val="23"/>
          <w:szCs w:val="23"/>
        </w:rPr>
        <w:t>支付任何费用。</w:t>
      </w:r>
    </w:p>
    <w:p w14:paraId="43282C26">
      <w:pPr>
        <w:spacing w:line="308" w:lineRule="exact"/>
        <w:ind w:left="5" w:firstLine="244" w:firstLineChars="100"/>
        <w:rPr>
          <w:rFonts w:hint="default" w:ascii="宋体" w:hAnsi="宋体" w:cs="宋体"/>
          <w:sz w:val="23"/>
          <w:szCs w:val="23"/>
        </w:rPr>
      </w:pPr>
      <w:r>
        <w:rPr>
          <w:rFonts w:hint="default" w:ascii="宋体" w:hAnsi="宋体" w:cs="宋体"/>
          <w:spacing w:val="7"/>
          <w:position w:val="1"/>
          <w:sz w:val="23"/>
          <w:szCs w:val="23"/>
        </w:rPr>
        <w:t>3、工程变</w:t>
      </w:r>
      <w:r>
        <w:rPr>
          <w:rFonts w:hint="default" w:ascii="宋体" w:hAnsi="宋体" w:cs="宋体"/>
          <w:spacing w:val="5"/>
          <w:position w:val="1"/>
          <w:sz w:val="23"/>
          <w:szCs w:val="23"/>
        </w:rPr>
        <w:t>更</w:t>
      </w:r>
    </w:p>
    <w:p w14:paraId="756DA168">
      <w:pPr>
        <w:spacing w:before="160" w:line="360" w:lineRule="auto"/>
        <w:ind w:left="245"/>
        <w:rPr>
          <w:rFonts w:hint="default" w:ascii="宋体" w:hAnsi="宋体" w:cs="宋体"/>
          <w:spacing w:val="7"/>
          <w:sz w:val="23"/>
          <w:szCs w:val="23"/>
        </w:rPr>
      </w:pPr>
      <w:r>
        <w:rPr>
          <w:rFonts w:hint="default" w:ascii="宋体" w:hAnsi="宋体" w:cs="宋体"/>
          <w:spacing w:val="14"/>
          <w:sz w:val="23"/>
          <w:szCs w:val="23"/>
        </w:rPr>
        <w:t>3.</w:t>
      </w:r>
      <w:r>
        <w:rPr>
          <w:rFonts w:hint="default" w:ascii="宋体" w:hAnsi="宋体" w:cs="宋体"/>
          <w:spacing w:val="8"/>
          <w:sz w:val="23"/>
          <w:szCs w:val="23"/>
        </w:rPr>
        <w:t>1</w:t>
      </w:r>
      <w:r>
        <w:rPr>
          <w:rFonts w:hint="default" w:ascii="宋体" w:hAnsi="宋体" w:cs="宋体"/>
          <w:spacing w:val="7"/>
          <w:sz w:val="23"/>
          <w:szCs w:val="23"/>
        </w:rPr>
        <w:t xml:space="preserve"> 采用暂定价形式的由有关部门审定。</w:t>
      </w:r>
    </w:p>
    <w:p w14:paraId="4A9D3868">
      <w:pPr>
        <w:spacing w:before="160" w:line="360" w:lineRule="auto"/>
        <w:ind w:firstLine="218" w:firstLineChars="86"/>
        <w:rPr>
          <w:rFonts w:hint="default" w:ascii="宋体" w:hAnsi="宋体" w:cs="宋体"/>
          <w:sz w:val="23"/>
          <w:szCs w:val="23"/>
        </w:rPr>
      </w:pPr>
      <w:r>
        <w:rPr>
          <w:rFonts w:hint="default" w:ascii="宋体" w:hAnsi="宋体" w:cs="宋体"/>
          <w:spacing w:val="12"/>
          <w:sz w:val="23"/>
          <w:szCs w:val="23"/>
        </w:rPr>
        <w:t>3.2</w:t>
      </w:r>
      <w:r>
        <w:rPr>
          <w:rFonts w:hint="default" w:ascii="宋体" w:hAnsi="宋体" w:cs="宋体"/>
          <w:spacing w:val="7"/>
          <w:sz w:val="23"/>
          <w:szCs w:val="23"/>
        </w:rPr>
        <w:t xml:space="preserve"> </w:t>
      </w:r>
      <w:r>
        <w:rPr>
          <w:rFonts w:hint="default" w:ascii="宋体" w:hAnsi="宋体" w:cs="宋体"/>
          <w:spacing w:val="6"/>
          <w:sz w:val="23"/>
          <w:szCs w:val="23"/>
        </w:rPr>
        <w:t>当发生工程变更、工程量增减时，由采购人、监理公司进行初审，报有关部</w:t>
      </w:r>
      <w:r>
        <w:rPr>
          <w:rFonts w:hint="default" w:ascii="宋体" w:hAnsi="宋体" w:cs="宋体"/>
          <w:spacing w:val="12"/>
          <w:sz w:val="23"/>
          <w:szCs w:val="23"/>
        </w:rPr>
        <w:t>门</w:t>
      </w:r>
      <w:r>
        <w:rPr>
          <w:rFonts w:hint="default" w:ascii="宋体" w:hAnsi="宋体" w:cs="宋体"/>
          <w:spacing w:val="9"/>
          <w:sz w:val="23"/>
          <w:szCs w:val="23"/>
        </w:rPr>
        <w:t>审</w:t>
      </w:r>
      <w:r>
        <w:rPr>
          <w:rFonts w:hint="default" w:ascii="宋体" w:hAnsi="宋体" w:cs="宋体"/>
          <w:spacing w:val="6"/>
          <w:sz w:val="23"/>
          <w:szCs w:val="23"/>
        </w:rPr>
        <w:t>定后报政府采购部门备案。</w:t>
      </w:r>
      <w:r>
        <w:rPr>
          <w:rFonts w:hint="default" w:ascii="宋体" w:hAnsi="宋体" w:cs="宋体"/>
          <w:spacing w:val="7"/>
          <w:position w:val="1"/>
          <w:sz w:val="23"/>
          <w:szCs w:val="23"/>
        </w:rPr>
        <w:t>工程竣工结算工程竣工后双方应及时办理工程结算，成交供应商应积极配合，采</w:t>
      </w:r>
      <w:r>
        <w:rPr>
          <w:rFonts w:hint="default" w:ascii="宋体" w:hAnsi="宋体" w:cs="宋体"/>
          <w:spacing w:val="7"/>
          <w:sz w:val="23"/>
          <w:szCs w:val="23"/>
        </w:rPr>
        <w:t>购人在6个月审核认可，未办理完结算不支付工程尾款，并不计算利息。工程竣</w:t>
      </w:r>
      <w:r>
        <w:rPr>
          <w:rFonts w:hint="default" w:ascii="宋体" w:hAnsi="宋体" w:cs="宋体"/>
          <w:spacing w:val="4"/>
          <w:sz w:val="23"/>
          <w:szCs w:val="23"/>
        </w:rPr>
        <w:t>工</w:t>
      </w:r>
      <w:r>
        <w:rPr>
          <w:rFonts w:hint="default" w:ascii="宋体" w:hAnsi="宋体" w:cs="宋体"/>
          <w:spacing w:val="6"/>
          <w:sz w:val="23"/>
          <w:szCs w:val="23"/>
        </w:rPr>
        <w:t>验收后，成交供应商应</w:t>
      </w:r>
      <w:r>
        <w:rPr>
          <w:rFonts w:hint="default" w:ascii="宋体" w:hAnsi="宋体" w:cs="宋体"/>
          <w:spacing w:val="3"/>
          <w:sz w:val="23"/>
          <w:szCs w:val="23"/>
        </w:rPr>
        <w:t>在</w:t>
      </w:r>
      <w:r>
        <w:rPr>
          <w:rFonts w:hint="default" w:ascii="宋体" w:hAnsi="宋体" w:cs="宋体"/>
          <w:spacing w:val="3"/>
          <w:sz w:val="23"/>
          <w:szCs w:val="23"/>
          <w:lang w:val="en-US" w:eastAsia="zh-CN"/>
        </w:rPr>
        <w:t>45</w:t>
      </w:r>
      <w:r>
        <w:rPr>
          <w:rFonts w:hint="default" w:ascii="宋体" w:hAnsi="宋体" w:cs="宋体"/>
          <w:spacing w:val="3"/>
          <w:sz w:val="23"/>
          <w:szCs w:val="23"/>
        </w:rPr>
        <w:t>天内提交完整齐备的工程竣工资料和验收资料装整成册</w:t>
      </w:r>
      <w:r>
        <w:rPr>
          <w:rFonts w:hint="default" w:ascii="宋体" w:hAnsi="宋体" w:cs="宋体"/>
          <w:spacing w:val="20"/>
          <w:sz w:val="23"/>
          <w:szCs w:val="23"/>
        </w:rPr>
        <w:t>交</w:t>
      </w:r>
      <w:r>
        <w:rPr>
          <w:rFonts w:hint="default" w:ascii="宋体" w:hAnsi="宋体" w:cs="宋体"/>
          <w:spacing w:val="14"/>
          <w:sz w:val="23"/>
          <w:szCs w:val="23"/>
        </w:rPr>
        <w:t>采</w:t>
      </w:r>
      <w:r>
        <w:rPr>
          <w:rFonts w:hint="default" w:ascii="宋体" w:hAnsi="宋体" w:cs="宋体"/>
          <w:spacing w:val="10"/>
          <w:sz w:val="23"/>
          <w:szCs w:val="23"/>
        </w:rPr>
        <w:t>购人四套存档，并必须保证所有归档资料的真实性。</w:t>
      </w:r>
    </w:p>
    <w:p w14:paraId="2B34459B">
      <w:pPr>
        <w:spacing w:before="160" w:line="360" w:lineRule="auto"/>
        <w:ind w:firstLine="208" w:firstLineChars="86"/>
        <w:rPr>
          <w:rFonts w:hint="default" w:ascii="宋体" w:hAnsi="宋体" w:cs="宋体"/>
          <w:sz w:val="23"/>
          <w:szCs w:val="23"/>
        </w:rPr>
      </w:pPr>
      <w:r>
        <w:rPr>
          <w:rFonts w:hint="default" w:ascii="宋体" w:hAnsi="宋体" w:cs="宋体"/>
          <w:spacing w:val="6"/>
          <w:sz w:val="23"/>
          <w:szCs w:val="23"/>
          <w:lang w:val="en-US" w:eastAsia="zh-CN"/>
        </w:rPr>
        <w:t>4</w:t>
      </w:r>
      <w:r>
        <w:rPr>
          <w:rFonts w:hint="default" w:ascii="宋体" w:hAnsi="宋体" w:cs="宋体"/>
          <w:spacing w:val="6"/>
          <w:sz w:val="23"/>
          <w:szCs w:val="23"/>
        </w:rPr>
        <w:t>、工程保修按</w:t>
      </w:r>
      <w:r>
        <w:rPr>
          <w:rFonts w:hint="eastAsia" w:ascii="宋体" w:hAnsi="宋体" w:cs="宋体"/>
          <w:spacing w:val="6"/>
          <w:sz w:val="23"/>
          <w:szCs w:val="23"/>
          <w:lang w:eastAsia="zh-CN"/>
        </w:rPr>
        <w:t>原建设部</w:t>
      </w:r>
      <w:r>
        <w:rPr>
          <w:rFonts w:hint="eastAsia" w:ascii="宋体" w:hAnsi="宋体" w:cs="宋体"/>
          <w:spacing w:val="6"/>
          <w:sz w:val="23"/>
          <w:szCs w:val="23"/>
          <w:lang w:val="en-US" w:eastAsia="zh-CN"/>
        </w:rPr>
        <w:t>80</w:t>
      </w:r>
      <w:r>
        <w:rPr>
          <w:rFonts w:hint="default" w:ascii="宋体" w:hAnsi="宋体" w:cs="宋体"/>
          <w:spacing w:val="3"/>
          <w:sz w:val="23"/>
          <w:szCs w:val="23"/>
        </w:rPr>
        <w:t>号令规定保修内容及期限，由承包人承担其责任与义</w:t>
      </w:r>
      <w:r>
        <w:rPr>
          <w:rFonts w:hint="default" w:ascii="宋体" w:hAnsi="宋体" w:cs="宋体"/>
          <w:spacing w:val="1"/>
          <w:sz w:val="23"/>
          <w:szCs w:val="23"/>
        </w:rPr>
        <w:t>务</w:t>
      </w:r>
      <w:r>
        <w:rPr>
          <w:rFonts w:hint="default" w:ascii="宋体" w:hAnsi="宋体" w:cs="宋体"/>
          <w:sz w:val="23"/>
          <w:szCs w:val="23"/>
        </w:rPr>
        <w:t>。</w:t>
      </w:r>
    </w:p>
    <w:p w14:paraId="7A369067">
      <w:pPr>
        <w:spacing w:before="160" w:line="360" w:lineRule="auto"/>
        <w:ind w:firstLine="197" w:firstLineChars="86"/>
        <w:rPr>
          <w:rFonts w:hint="eastAsia" w:ascii="宋体" w:hAnsi="宋体" w:eastAsia="宋体" w:cs="宋体"/>
          <w:sz w:val="23"/>
          <w:szCs w:val="23"/>
          <w:lang w:eastAsia="zh-CN"/>
        </w:rPr>
      </w:pPr>
      <w:r>
        <w:rPr>
          <w:rFonts w:hint="eastAsia" w:ascii="宋体" w:hAnsi="宋体" w:cs="宋体"/>
          <w:sz w:val="23"/>
          <w:szCs w:val="23"/>
          <w:lang w:val="en-US" w:eastAsia="zh-CN"/>
        </w:rPr>
        <w:t>5</w:t>
      </w:r>
      <w:r>
        <w:rPr>
          <w:rFonts w:hint="default" w:ascii="宋体" w:hAnsi="宋体" w:cs="宋体"/>
          <w:spacing w:val="8"/>
          <w:sz w:val="23"/>
          <w:szCs w:val="23"/>
          <w:lang w:val="en-US" w:eastAsia="zh-CN"/>
        </w:rPr>
        <w:t>、</w:t>
      </w:r>
      <w:r>
        <w:rPr>
          <w:rFonts w:hint="default" w:ascii="宋体" w:hAnsi="宋体" w:cs="宋体"/>
          <w:spacing w:val="8"/>
          <w:sz w:val="23"/>
          <w:szCs w:val="23"/>
        </w:rPr>
        <w:t>评审依据</w:t>
      </w:r>
      <w:r>
        <w:rPr>
          <w:rFonts w:hint="eastAsia" w:ascii="宋体" w:hAnsi="宋体" w:cs="宋体"/>
          <w:spacing w:val="7"/>
          <w:sz w:val="23"/>
          <w:szCs w:val="23"/>
          <w:lang w:eastAsia="zh-CN"/>
        </w:rPr>
        <w:t>：</w:t>
      </w:r>
    </w:p>
    <w:p w14:paraId="7BE72E0B">
      <w:pPr>
        <w:spacing w:before="160" w:line="360" w:lineRule="auto"/>
        <w:ind w:left="260" w:leftChars="109" w:hanging="31" w:hangingChars="13"/>
        <w:rPr>
          <w:rFonts w:hint="eastAsia" w:ascii="宋体" w:hAnsi="宋体" w:cs="宋体"/>
          <w:color w:val="auto"/>
          <w:spacing w:val="7"/>
          <w:position w:val="1"/>
          <w:sz w:val="23"/>
          <w:szCs w:val="23"/>
          <w:lang w:eastAsia="zh-CN"/>
        </w:rPr>
      </w:pPr>
      <w:r>
        <w:rPr>
          <w:rFonts w:hint="default" w:ascii="宋体" w:hAnsi="宋体" w:cs="宋体"/>
          <w:color w:val="auto"/>
          <w:spacing w:val="7"/>
          <w:position w:val="1"/>
          <w:sz w:val="23"/>
          <w:szCs w:val="23"/>
          <w:lang w:val="en-US" w:eastAsia="zh-CN"/>
        </w:rPr>
        <w:t>5.</w:t>
      </w:r>
      <w:r>
        <w:rPr>
          <w:rFonts w:hint="default" w:ascii="宋体" w:hAnsi="宋体" w:cs="宋体"/>
          <w:color w:val="auto"/>
          <w:spacing w:val="7"/>
          <w:position w:val="1"/>
          <w:sz w:val="23"/>
          <w:szCs w:val="23"/>
        </w:rPr>
        <w:t>1、</w:t>
      </w:r>
      <w:r>
        <w:rPr>
          <w:rFonts w:hint="eastAsia" w:ascii="宋体" w:hAnsi="宋体" w:cs="宋体"/>
          <w:color w:val="auto"/>
          <w:spacing w:val="7"/>
          <w:position w:val="1"/>
          <w:sz w:val="23"/>
          <w:szCs w:val="23"/>
          <w:lang w:eastAsia="zh-CN"/>
        </w:rPr>
        <w:t>《</w:t>
      </w:r>
      <w:r>
        <w:rPr>
          <w:rFonts w:hint="eastAsia" w:ascii="宋体" w:hAnsi="宋体" w:cs="宋体"/>
          <w:spacing w:val="4"/>
          <w:sz w:val="23"/>
          <w:szCs w:val="23"/>
          <w:lang w:eastAsia="zh-CN"/>
        </w:rPr>
        <w:t>邵东市老看守所危房拆除和建筑垃圾清运工程预算执行的评审报告</w:t>
      </w:r>
      <w:r>
        <w:rPr>
          <w:rFonts w:hint="eastAsia" w:ascii="宋体" w:hAnsi="宋体" w:cs="宋体"/>
          <w:color w:val="auto"/>
          <w:spacing w:val="7"/>
          <w:position w:val="1"/>
          <w:sz w:val="23"/>
          <w:szCs w:val="23"/>
          <w:lang w:eastAsia="zh-CN"/>
        </w:rPr>
        <w:t>》(邵财投评[202</w:t>
      </w:r>
      <w:r>
        <w:rPr>
          <w:rFonts w:hint="eastAsia" w:ascii="宋体" w:hAnsi="宋体" w:cs="宋体"/>
          <w:color w:val="auto"/>
          <w:spacing w:val="7"/>
          <w:position w:val="1"/>
          <w:sz w:val="23"/>
          <w:szCs w:val="23"/>
          <w:lang w:val="en-US" w:eastAsia="zh-CN"/>
        </w:rPr>
        <w:t>6]（执行）45</w:t>
      </w:r>
      <w:r>
        <w:rPr>
          <w:rFonts w:hint="eastAsia" w:ascii="宋体" w:hAnsi="宋体" w:cs="宋体"/>
          <w:color w:val="auto"/>
          <w:spacing w:val="7"/>
          <w:position w:val="1"/>
          <w:sz w:val="23"/>
          <w:szCs w:val="23"/>
          <w:lang w:eastAsia="zh-CN"/>
        </w:rPr>
        <w:t>号)；</w:t>
      </w:r>
    </w:p>
    <w:p w14:paraId="51989976">
      <w:pPr>
        <w:spacing w:before="160" w:line="360" w:lineRule="auto"/>
        <w:ind w:left="259" w:leftChars="109" w:hanging="30" w:hangingChars="13"/>
        <w:rPr>
          <w:rFonts w:hint="eastAsia" w:ascii="宋体" w:hAnsi="宋体" w:eastAsia="宋体" w:cs="宋体"/>
          <w:spacing w:val="4"/>
          <w:sz w:val="23"/>
          <w:szCs w:val="23"/>
          <w:lang w:eastAsia="zh-CN"/>
        </w:rPr>
      </w:pPr>
      <w:r>
        <w:rPr>
          <w:rFonts w:hint="eastAsia" w:ascii="宋体" w:hAnsi="宋体" w:cs="宋体"/>
          <w:spacing w:val="4"/>
          <w:sz w:val="23"/>
          <w:szCs w:val="23"/>
          <w:lang w:val="en-US" w:eastAsia="zh-CN"/>
        </w:rPr>
        <w:t>5.2</w:t>
      </w:r>
      <w:r>
        <w:rPr>
          <w:rFonts w:hint="eastAsia" w:ascii="宋体" w:hAnsi="宋体" w:cs="宋体"/>
          <w:spacing w:val="4"/>
          <w:sz w:val="23"/>
          <w:szCs w:val="23"/>
          <w:lang w:eastAsia="zh-CN"/>
        </w:rPr>
        <w:t>、邵东市老看守所危房拆除和建筑垃圾清运工程</w:t>
      </w:r>
      <w:r>
        <w:rPr>
          <w:rFonts w:hint="default" w:ascii="宋体" w:hAnsi="宋体" w:cs="宋体"/>
          <w:color w:val="auto"/>
          <w:spacing w:val="9"/>
          <w:sz w:val="23"/>
          <w:szCs w:val="23"/>
        </w:rPr>
        <w:t>施工图</w:t>
      </w:r>
      <w:r>
        <w:rPr>
          <w:rFonts w:hint="eastAsia" w:ascii="宋体" w:hAnsi="宋体" w:cs="宋体"/>
          <w:color w:val="auto"/>
          <w:spacing w:val="9"/>
          <w:sz w:val="23"/>
          <w:szCs w:val="23"/>
          <w:lang w:eastAsia="zh-CN"/>
        </w:rPr>
        <w:t>；</w:t>
      </w:r>
    </w:p>
    <w:p w14:paraId="12868C78">
      <w:pPr>
        <w:spacing w:before="160" w:line="360" w:lineRule="auto"/>
        <w:ind w:firstLine="204" w:firstLineChars="86"/>
        <w:rPr>
          <w:rFonts w:hint="eastAsia" w:ascii="宋体" w:hAnsi="宋体" w:cs="宋体"/>
          <w:spacing w:val="4"/>
          <w:sz w:val="23"/>
          <w:szCs w:val="23"/>
          <w:lang w:eastAsia="zh-CN"/>
        </w:rPr>
      </w:pPr>
      <w:r>
        <w:rPr>
          <w:rFonts w:hint="eastAsia" w:ascii="宋体" w:hAnsi="宋体" w:cs="宋体"/>
          <w:spacing w:val="4"/>
          <w:sz w:val="23"/>
          <w:szCs w:val="23"/>
          <w:lang w:val="en-US" w:eastAsia="zh-CN"/>
        </w:rPr>
        <w:t>5.3</w:t>
      </w:r>
      <w:r>
        <w:rPr>
          <w:rFonts w:hint="eastAsia" w:ascii="宋体" w:hAnsi="宋体" w:cs="宋体"/>
          <w:spacing w:val="4"/>
          <w:sz w:val="23"/>
          <w:szCs w:val="23"/>
          <w:lang w:eastAsia="zh-CN"/>
        </w:rPr>
        <w:t>、《中华人民共和国国家标准-建设工程工程量清单计价规范(GB50500-20</w:t>
      </w:r>
      <w:r>
        <w:rPr>
          <w:rFonts w:hint="eastAsia" w:ascii="宋体" w:hAnsi="宋体" w:cs="宋体"/>
          <w:spacing w:val="4"/>
          <w:sz w:val="23"/>
          <w:szCs w:val="23"/>
          <w:lang w:val="en-US" w:eastAsia="zh-CN"/>
        </w:rPr>
        <w:t>13</w:t>
      </w:r>
      <w:r>
        <w:rPr>
          <w:rFonts w:hint="eastAsia" w:ascii="宋体" w:hAnsi="宋体" w:cs="宋体"/>
          <w:spacing w:val="4"/>
          <w:sz w:val="23"/>
          <w:szCs w:val="23"/>
          <w:lang w:eastAsia="zh-CN"/>
        </w:rPr>
        <w:t>)》、《房屋建筑与装饰工程工程量计算规范(GB50854-20</w:t>
      </w:r>
      <w:r>
        <w:rPr>
          <w:rFonts w:hint="eastAsia" w:ascii="宋体" w:hAnsi="宋体" w:cs="宋体"/>
          <w:spacing w:val="4"/>
          <w:sz w:val="23"/>
          <w:szCs w:val="23"/>
          <w:lang w:val="en-US" w:eastAsia="zh-CN"/>
        </w:rPr>
        <w:t>13</w:t>
      </w:r>
      <w:r>
        <w:rPr>
          <w:rFonts w:hint="eastAsia" w:ascii="宋体" w:hAnsi="宋体" w:cs="宋体"/>
          <w:spacing w:val="4"/>
          <w:sz w:val="23"/>
          <w:szCs w:val="23"/>
          <w:lang w:eastAsia="zh-CN"/>
        </w:rPr>
        <w:t>)》、《通用安装工程工程量计算规范(GB50856-20</w:t>
      </w:r>
      <w:r>
        <w:rPr>
          <w:rFonts w:hint="eastAsia" w:ascii="宋体" w:hAnsi="宋体" w:cs="宋体"/>
          <w:spacing w:val="4"/>
          <w:sz w:val="23"/>
          <w:szCs w:val="23"/>
          <w:lang w:val="en-US" w:eastAsia="zh-CN"/>
        </w:rPr>
        <w:t>13</w:t>
      </w:r>
      <w:r>
        <w:rPr>
          <w:rFonts w:hint="eastAsia" w:ascii="宋体" w:hAnsi="宋体" w:cs="宋体"/>
          <w:spacing w:val="4"/>
          <w:sz w:val="23"/>
          <w:szCs w:val="23"/>
          <w:lang w:eastAsia="zh-CN"/>
        </w:rPr>
        <w:t>)》《市政工程工程量计算规范GB50857-20</w:t>
      </w:r>
      <w:r>
        <w:rPr>
          <w:rFonts w:hint="eastAsia" w:ascii="宋体" w:hAnsi="宋体" w:cs="宋体"/>
          <w:spacing w:val="4"/>
          <w:sz w:val="23"/>
          <w:szCs w:val="23"/>
          <w:lang w:val="en-US" w:eastAsia="zh-CN"/>
        </w:rPr>
        <w:t>13</w:t>
      </w:r>
      <w:r>
        <w:rPr>
          <w:rFonts w:hint="eastAsia" w:ascii="宋体" w:hAnsi="宋体" w:cs="宋体"/>
          <w:spacing w:val="4"/>
          <w:sz w:val="23"/>
          <w:szCs w:val="23"/>
          <w:lang w:eastAsia="zh-CN"/>
        </w:rPr>
        <w:t>)》及其他相关规范；</w:t>
      </w:r>
    </w:p>
    <w:p w14:paraId="2E1F17C1">
      <w:pPr>
        <w:spacing w:before="160" w:line="360" w:lineRule="auto"/>
        <w:ind w:firstLine="204" w:firstLineChars="86"/>
        <w:rPr>
          <w:rFonts w:hint="eastAsia" w:ascii="宋体" w:hAnsi="宋体" w:cs="宋体"/>
          <w:spacing w:val="4"/>
          <w:sz w:val="23"/>
          <w:szCs w:val="23"/>
          <w:lang w:eastAsia="zh-CN"/>
        </w:rPr>
      </w:pPr>
      <w:r>
        <w:rPr>
          <w:rFonts w:hint="eastAsia" w:ascii="宋体" w:hAnsi="宋体" w:cs="宋体"/>
          <w:spacing w:val="4"/>
          <w:sz w:val="23"/>
          <w:szCs w:val="23"/>
          <w:lang w:val="en-US" w:eastAsia="zh-CN"/>
        </w:rPr>
        <w:t>5.4</w:t>
      </w:r>
      <w:r>
        <w:rPr>
          <w:rFonts w:hint="eastAsia" w:ascii="宋体" w:hAnsi="宋体" w:cs="宋体"/>
          <w:spacing w:val="4"/>
          <w:sz w:val="23"/>
          <w:szCs w:val="23"/>
          <w:lang w:eastAsia="zh-CN"/>
        </w:rPr>
        <w:t>、《湖南省房屋建筑与装饰工程消耗量标准》（202</w:t>
      </w:r>
      <w:r>
        <w:rPr>
          <w:rFonts w:hint="eastAsia" w:ascii="宋体" w:hAnsi="宋体" w:cs="宋体"/>
          <w:spacing w:val="4"/>
          <w:sz w:val="23"/>
          <w:szCs w:val="23"/>
          <w:lang w:val="en-US" w:eastAsia="zh-CN"/>
        </w:rPr>
        <w:t>0</w:t>
      </w:r>
      <w:r>
        <w:rPr>
          <w:rFonts w:hint="eastAsia" w:ascii="宋体" w:hAnsi="宋体" w:cs="宋体"/>
          <w:spacing w:val="4"/>
          <w:sz w:val="23"/>
          <w:szCs w:val="23"/>
          <w:lang w:eastAsia="zh-CN"/>
        </w:rPr>
        <w:t>）、《湖南省安装工程消耗量标准》（202</w:t>
      </w:r>
      <w:r>
        <w:rPr>
          <w:rFonts w:hint="eastAsia" w:ascii="宋体" w:hAnsi="宋体" w:cs="宋体"/>
          <w:spacing w:val="4"/>
          <w:sz w:val="23"/>
          <w:szCs w:val="23"/>
          <w:lang w:val="en-US" w:eastAsia="zh-CN"/>
        </w:rPr>
        <w:t>0</w:t>
      </w:r>
      <w:r>
        <w:rPr>
          <w:rFonts w:hint="eastAsia" w:ascii="宋体" w:hAnsi="宋体" w:cs="宋体"/>
          <w:spacing w:val="4"/>
          <w:sz w:val="23"/>
          <w:szCs w:val="23"/>
          <w:lang w:eastAsia="zh-CN"/>
        </w:rPr>
        <w:t>）、《湖南省市政工程消耗量标准》（202</w:t>
      </w:r>
      <w:r>
        <w:rPr>
          <w:rFonts w:hint="eastAsia" w:ascii="宋体" w:hAnsi="宋体" w:cs="宋体"/>
          <w:spacing w:val="4"/>
          <w:sz w:val="23"/>
          <w:szCs w:val="23"/>
          <w:lang w:val="en-US" w:eastAsia="zh-CN"/>
        </w:rPr>
        <w:t>0</w:t>
      </w:r>
      <w:r>
        <w:rPr>
          <w:rFonts w:hint="eastAsia" w:ascii="宋体" w:hAnsi="宋体" w:cs="宋体"/>
          <w:spacing w:val="4"/>
          <w:sz w:val="23"/>
          <w:szCs w:val="23"/>
          <w:lang w:eastAsia="zh-CN"/>
        </w:rPr>
        <w:t>）、《湖南省园林绿化工程消耗量标准》（202</w:t>
      </w:r>
      <w:r>
        <w:rPr>
          <w:rFonts w:hint="eastAsia" w:ascii="宋体" w:hAnsi="宋体" w:cs="宋体"/>
          <w:spacing w:val="4"/>
          <w:sz w:val="23"/>
          <w:szCs w:val="23"/>
          <w:lang w:val="en-US" w:eastAsia="zh-CN"/>
        </w:rPr>
        <w:t>0</w:t>
      </w:r>
      <w:r>
        <w:rPr>
          <w:rFonts w:hint="eastAsia" w:ascii="宋体" w:hAnsi="宋体" w:cs="宋体"/>
          <w:spacing w:val="4"/>
          <w:sz w:val="23"/>
          <w:szCs w:val="23"/>
          <w:lang w:eastAsia="zh-CN"/>
        </w:rPr>
        <w:t>）及其配套解释文件，《湖南省房屋改造加固及维修消耗量标准》（2021）及其配套解释文件等；</w:t>
      </w:r>
    </w:p>
    <w:p w14:paraId="7C5861C9">
      <w:pPr>
        <w:spacing w:before="160" w:line="360" w:lineRule="auto"/>
        <w:ind w:firstLine="204" w:firstLineChars="86"/>
        <w:rPr>
          <w:rFonts w:hint="eastAsia" w:ascii="宋体" w:hAnsi="宋体" w:cs="宋体"/>
          <w:spacing w:val="4"/>
          <w:sz w:val="23"/>
          <w:szCs w:val="23"/>
          <w:lang w:eastAsia="zh-CN"/>
        </w:rPr>
      </w:pPr>
      <w:r>
        <w:rPr>
          <w:rFonts w:hint="eastAsia" w:ascii="宋体" w:hAnsi="宋体" w:cs="宋体"/>
          <w:spacing w:val="4"/>
          <w:sz w:val="23"/>
          <w:szCs w:val="23"/>
          <w:lang w:val="en-US" w:eastAsia="zh-CN"/>
        </w:rPr>
        <w:t>5.5</w:t>
      </w:r>
      <w:r>
        <w:rPr>
          <w:rFonts w:hint="eastAsia" w:ascii="宋体" w:hAnsi="宋体" w:cs="宋体"/>
          <w:spacing w:val="4"/>
          <w:sz w:val="23"/>
          <w:szCs w:val="23"/>
          <w:lang w:eastAsia="zh-CN"/>
        </w:rPr>
        <w:t>、湖南省住房和城乡建设厅发布的湘建价(202</w:t>
      </w:r>
      <w:r>
        <w:rPr>
          <w:rFonts w:hint="eastAsia" w:ascii="宋体" w:hAnsi="宋体" w:cs="宋体"/>
          <w:spacing w:val="4"/>
          <w:sz w:val="23"/>
          <w:szCs w:val="23"/>
          <w:lang w:val="en-US" w:eastAsia="zh-CN"/>
        </w:rPr>
        <w:t>5</w:t>
      </w:r>
      <w:r>
        <w:rPr>
          <w:rFonts w:hint="eastAsia" w:ascii="宋体" w:hAnsi="宋体" w:cs="宋体"/>
          <w:spacing w:val="4"/>
          <w:sz w:val="23"/>
          <w:szCs w:val="23"/>
          <w:lang w:eastAsia="zh-CN"/>
        </w:rPr>
        <w:t>)</w:t>
      </w:r>
      <w:r>
        <w:rPr>
          <w:rFonts w:hint="eastAsia" w:ascii="宋体" w:hAnsi="宋体" w:cs="宋体"/>
          <w:spacing w:val="4"/>
          <w:sz w:val="23"/>
          <w:szCs w:val="23"/>
          <w:lang w:val="en-US" w:eastAsia="zh-CN"/>
        </w:rPr>
        <w:t>146</w:t>
      </w:r>
      <w:r>
        <w:rPr>
          <w:rFonts w:hint="eastAsia" w:ascii="宋体" w:hAnsi="宋体" w:cs="宋体"/>
          <w:spacing w:val="4"/>
          <w:sz w:val="23"/>
          <w:szCs w:val="23"/>
          <w:lang w:eastAsia="zh-CN"/>
        </w:rPr>
        <w:t>号文:《关于印发202</w:t>
      </w:r>
      <w:r>
        <w:rPr>
          <w:rFonts w:hint="eastAsia" w:ascii="宋体" w:hAnsi="宋体" w:cs="宋体"/>
          <w:spacing w:val="4"/>
          <w:sz w:val="23"/>
          <w:szCs w:val="23"/>
          <w:lang w:val="en-US" w:eastAsia="zh-CN"/>
        </w:rPr>
        <w:t>5</w:t>
      </w:r>
      <w:r>
        <w:rPr>
          <w:rFonts w:hint="eastAsia" w:ascii="宋体" w:hAnsi="宋体" w:cs="宋体"/>
          <w:spacing w:val="4"/>
          <w:sz w:val="23"/>
          <w:szCs w:val="23"/>
          <w:lang w:eastAsia="zh-CN"/>
        </w:rPr>
        <w:t>〈湖南省建设工</w:t>
      </w:r>
      <w:bookmarkStart w:id="44" w:name="_GoBack"/>
      <w:bookmarkEnd w:id="44"/>
      <w:r>
        <w:rPr>
          <w:rFonts w:hint="eastAsia" w:ascii="宋体" w:hAnsi="宋体" w:cs="宋体"/>
          <w:spacing w:val="4"/>
          <w:sz w:val="23"/>
          <w:szCs w:val="23"/>
          <w:lang w:eastAsia="zh-CN"/>
        </w:rPr>
        <w:t>程计价办法)及(湖南省建筑工程消耗量标准〉的通知》；</w:t>
      </w:r>
    </w:p>
    <w:p w14:paraId="72D47746">
      <w:pPr>
        <w:spacing w:before="160" w:line="360" w:lineRule="auto"/>
        <w:ind w:firstLine="209" w:firstLineChars="86"/>
        <w:rPr>
          <w:rFonts w:hint="default" w:ascii="宋体" w:hAnsi="宋体" w:cs="宋体"/>
          <w:spacing w:val="7"/>
          <w:position w:val="1"/>
          <w:sz w:val="23"/>
          <w:szCs w:val="23"/>
          <w:lang w:val="en-US" w:eastAsia="zh-CN"/>
        </w:rPr>
      </w:pPr>
      <w:r>
        <w:rPr>
          <w:rFonts w:hint="eastAsia" w:ascii="宋体" w:hAnsi="宋体" w:cs="宋体"/>
          <w:spacing w:val="7"/>
          <w:position w:val="1"/>
          <w:sz w:val="23"/>
          <w:szCs w:val="23"/>
          <w:lang w:val="en-US" w:eastAsia="zh-CN"/>
        </w:rPr>
        <w:t>5.6</w:t>
      </w:r>
      <w:r>
        <w:rPr>
          <w:rFonts w:hint="default" w:ascii="宋体" w:hAnsi="宋体" w:cs="宋体"/>
          <w:spacing w:val="7"/>
          <w:position w:val="1"/>
          <w:sz w:val="23"/>
          <w:szCs w:val="23"/>
        </w:rPr>
        <w:t>、相关的法律法规。</w:t>
      </w:r>
    </w:p>
    <w:p w14:paraId="6EAF590C">
      <w:pPr>
        <w:spacing w:line="360" w:lineRule="auto"/>
        <w:ind w:right="21" w:rightChars="10" w:firstLine="460" w:firstLineChars="200"/>
        <w:rPr>
          <w:rFonts w:hint="default" w:ascii="宋体"/>
          <w:sz w:val="23"/>
          <w:szCs w:val="23"/>
        </w:rPr>
      </w:pPr>
      <w:r>
        <w:rPr>
          <w:rFonts w:hint="default" w:ascii="宋体" w:hAnsi="宋体"/>
          <w:sz w:val="23"/>
          <w:szCs w:val="23"/>
          <w:lang w:val="en-US" w:eastAsia="zh-CN"/>
        </w:rPr>
        <w:t>6、</w:t>
      </w:r>
      <w:r>
        <w:rPr>
          <w:rFonts w:hint="default" w:ascii="宋体" w:hAnsi="宋体"/>
          <w:b/>
          <w:sz w:val="23"/>
          <w:szCs w:val="23"/>
        </w:rPr>
        <w:t>结算方法</w:t>
      </w:r>
    </w:p>
    <w:p w14:paraId="585B6F00">
      <w:pPr>
        <w:spacing w:before="160" w:line="360" w:lineRule="auto"/>
        <w:ind w:firstLine="209" w:firstLineChars="86"/>
        <w:rPr>
          <w:rFonts w:hint="default" w:ascii="宋体" w:hAnsi="宋体" w:cs="宋体"/>
          <w:spacing w:val="7"/>
          <w:position w:val="1"/>
          <w:sz w:val="23"/>
          <w:szCs w:val="23"/>
          <w:lang w:val="en-US" w:eastAsia="zh-CN"/>
        </w:rPr>
      </w:pPr>
      <w:r>
        <w:rPr>
          <w:rFonts w:hint="default" w:ascii="宋体" w:hAnsi="宋体" w:cs="宋体"/>
          <w:spacing w:val="7"/>
          <w:position w:val="1"/>
          <w:sz w:val="23"/>
          <w:szCs w:val="23"/>
          <w:lang w:val="en-US" w:eastAsia="zh-CN"/>
        </w:rPr>
        <w:t>6.1 付款方式：工程结算评审后可支付不超过结算评审金额97%的工程款，预留3%作为质保金，待无质量及其他经济法律纠纷付清。</w:t>
      </w:r>
    </w:p>
    <w:p w14:paraId="1C252721">
      <w:pPr>
        <w:spacing w:before="160" w:line="360" w:lineRule="auto"/>
        <w:ind w:firstLine="209" w:firstLineChars="86"/>
        <w:rPr>
          <w:rFonts w:hint="default" w:ascii="宋体" w:hAnsi="宋体" w:cs="宋体"/>
          <w:spacing w:val="7"/>
          <w:position w:val="1"/>
          <w:sz w:val="23"/>
          <w:szCs w:val="23"/>
          <w:lang w:val="en-US" w:eastAsia="zh-CN"/>
        </w:rPr>
      </w:pPr>
      <w:r>
        <w:rPr>
          <w:rFonts w:hint="default" w:ascii="宋体" w:hAnsi="宋体" w:cs="宋体"/>
          <w:spacing w:val="7"/>
          <w:position w:val="1"/>
          <w:sz w:val="23"/>
          <w:szCs w:val="23"/>
          <w:lang w:val="en-US" w:eastAsia="zh-CN"/>
        </w:rPr>
        <w:t>6.2 供应商应根据项目要求和现场情况，详细列明项目所需的设备、材料以及所有人工、管理、财务等所有费用，如供应商遗漏谈判文件所列工程量清单内容，均由成交人自负，采购人不再支付任何费用。</w:t>
      </w:r>
    </w:p>
    <w:p w14:paraId="19D7D634">
      <w:pPr>
        <w:spacing w:line="360" w:lineRule="auto"/>
        <w:ind w:right="23" w:rightChars="11" w:firstLine="460" w:firstLineChars="200"/>
        <w:rPr>
          <w:rFonts w:hint="default" w:ascii="宋体"/>
          <w:sz w:val="23"/>
          <w:szCs w:val="23"/>
        </w:rPr>
      </w:pPr>
      <w:r>
        <w:rPr>
          <w:rFonts w:hint="default" w:ascii="宋体" w:hAnsi="宋体"/>
          <w:sz w:val="23"/>
          <w:szCs w:val="23"/>
          <w:lang w:val="en-US" w:eastAsia="zh-CN"/>
        </w:rPr>
        <w:t>7、</w:t>
      </w:r>
      <w:r>
        <w:rPr>
          <w:rFonts w:hint="default" w:ascii="宋体" w:hAnsi="宋体"/>
          <w:b/>
          <w:sz w:val="23"/>
          <w:szCs w:val="23"/>
        </w:rPr>
        <w:t>工程变更</w:t>
      </w:r>
    </w:p>
    <w:p w14:paraId="2D5CF3DE">
      <w:pPr>
        <w:spacing w:line="360" w:lineRule="auto"/>
        <w:ind w:right="23" w:rightChars="11" w:firstLine="460" w:firstLineChars="200"/>
        <w:rPr>
          <w:rFonts w:hint="default" w:ascii="宋体"/>
          <w:sz w:val="23"/>
          <w:szCs w:val="23"/>
        </w:rPr>
      </w:pPr>
      <w:r>
        <w:rPr>
          <w:rFonts w:hint="default" w:ascii="宋体" w:hAnsi="宋体"/>
          <w:sz w:val="23"/>
          <w:szCs w:val="23"/>
          <w:lang w:val="en-US" w:eastAsia="zh-CN"/>
        </w:rPr>
        <w:t>7</w:t>
      </w:r>
      <w:r>
        <w:rPr>
          <w:rFonts w:hint="default" w:ascii="宋体" w:hAnsi="宋体"/>
          <w:sz w:val="23"/>
          <w:szCs w:val="23"/>
        </w:rPr>
        <w:t>.1 采用暂定价形式的由有关部门审定。</w:t>
      </w:r>
    </w:p>
    <w:p w14:paraId="7C3F76DB">
      <w:pPr>
        <w:spacing w:line="360" w:lineRule="auto"/>
        <w:ind w:right="23" w:rightChars="11" w:firstLine="460" w:firstLineChars="200"/>
        <w:rPr>
          <w:rFonts w:hint="default" w:ascii="宋体"/>
          <w:spacing w:val="-4"/>
          <w:sz w:val="23"/>
          <w:szCs w:val="23"/>
        </w:rPr>
      </w:pPr>
      <w:r>
        <w:rPr>
          <w:rFonts w:hint="default" w:ascii="宋体" w:hAnsi="宋体"/>
          <w:sz w:val="23"/>
          <w:szCs w:val="23"/>
          <w:lang w:val="en-US" w:eastAsia="zh-CN"/>
        </w:rPr>
        <w:t>7</w:t>
      </w:r>
      <w:r>
        <w:rPr>
          <w:rFonts w:hint="default" w:ascii="宋体" w:hAnsi="宋体"/>
          <w:sz w:val="23"/>
          <w:szCs w:val="23"/>
        </w:rPr>
        <w:t xml:space="preserve">.2 </w:t>
      </w:r>
      <w:r>
        <w:rPr>
          <w:rFonts w:hint="default" w:ascii="宋体" w:hAnsi="宋体"/>
          <w:spacing w:val="-4"/>
          <w:sz w:val="23"/>
          <w:szCs w:val="23"/>
        </w:rPr>
        <w:t>当发生工程变更、工程量增减时，由采购人进行初审，报有关部门审定后</w:t>
      </w:r>
      <w:r>
        <w:rPr>
          <w:rFonts w:hint="default" w:ascii="宋体" w:hAnsi="宋体"/>
          <w:spacing w:val="-4"/>
          <w:sz w:val="23"/>
          <w:szCs w:val="23"/>
          <w:lang w:eastAsia="zh-CN"/>
        </w:rPr>
        <w:t>方能认可</w:t>
      </w:r>
      <w:r>
        <w:rPr>
          <w:rFonts w:hint="default" w:ascii="宋体" w:hAnsi="宋体"/>
          <w:spacing w:val="-4"/>
          <w:sz w:val="23"/>
          <w:szCs w:val="23"/>
        </w:rPr>
        <w:t>。</w:t>
      </w:r>
    </w:p>
    <w:p w14:paraId="73A34D2F">
      <w:pPr>
        <w:spacing w:line="360" w:lineRule="auto"/>
        <w:ind w:right="23" w:rightChars="11" w:firstLine="462" w:firstLineChars="200"/>
        <w:rPr>
          <w:rFonts w:hint="default" w:ascii="宋体"/>
          <w:b/>
          <w:sz w:val="23"/>
          <w:szCs w:val="23"/>
        </w:rPr>
      </w:pPr>
      <w:r>
        <w:rPr>
          <w:rFonts w:hint="default" w:ascii="宋体" w:hAnsi="宋体"/>
          <w:b/>
          <w:sz w:val="23"/>
          <w:szCs w:val="23"/>
          <w:lang w:val="en-US" w:eastAsia="zh-CN"/>
        </w:rPr>
        <w:t>8、</w:t>
      </w:r>
      <w:r>
        <w:rPr>
          <w:rFonts w:hint="default" w:ascii="宋体" w:hAnsi="宋体"/>
          <w:b/>
          <w:sz w:val="23"/>
          <w:szCs w:val="23"/>
        </w:rPr>
        <w:t>争议的解决</w:t>
      </w:r>
    </w:p>
    <w:p w14:paraId="6187E401">
      <w:pPr>
        <w:spacing w:line="360" w:lineRule="auto"/>
        <w:ind w:right="23" w:rightChars="11" w:firstLine="460" w:firstLineChars="200"/>
        <w:rPr>
          <w:rFonts w:hint="default" w:ascii="宋体"/>
          <w:sz w:val="23"/>
          <w:szCs w:val="23"/>
          <w:lang w:eastAsia="zh-CN"/>
        </w:rPr>
      </w:pPr>
      <w:r>
        <w:rPr>
          <w:rFonts w:hint="default" w:ascii="宋体" w:hAnsi="宋体"/>
          <w:sz w:val="23"/>
          <w:szCs w:val="23"/>
        </w:rPr>
        <w:t>本合同在履行过程中发生争议，双方应及时协商解决，协商不成时，提交仲裁委员会仲裁</w:t>
      </w:r>
      <w:r>
        <w:rPr>
          <w:rFonts w:hint="default" w:ascii="宋体" w:hAnsi="宋体"/>
          <w:sz w:val="23"/>
          <w:szCs w:val="23"/>
          <w:lang w:eastAsia="zh-CN"/>
        </w:rPr>
        <w:t>。</w:t>
      </w:r>
    </w:p>
    <w:p w14:paraId="11F36DFD">
      <w:pPr>
        <w:numPr>
          <w:ilvl w:val="0"/>
          <w:numId w:val="0"/>
        </w:numPr>
        <w:spacing w:before="160" w:line="360" w:lineRule="auto"/>
        <w:ind w:firstLine="462" w:firstLineChars="200"/>
        <w:rPr>
          <w:rFonts w:hint="default" w:ascii="宋体" w:hAnsi="宋体"/>
          <w:b/>
          <w:sz w:val="23"/>
          <w:szCs w:val="23"/>
        </w:rPr>
      </w:pPr>
      <w:r>
        <w:rPr>
          <w:rFonts w:hint="default" w:ascii="宋体" w:hAnsi="宋体"/>
          <w:b/>
          <w:sz w:val="23"/>
          <w:szCs w:val="23"/>
          <w:lang w:val="en-US" w:eastAsia="zh-CN"/>
        </w:rPr>
        <w:t>9、</w:t>
      </w:r>
      <w:r>
        <w:rPr>
          <w:rFonts w:hint="default" w:ascii="宋体" w:hAnsi="宋体"/>
          <w:b/>
          <w:sz w:val="23"/>
          <w:szCs w:val="23"/>
        </w:rPr>
        <w:t>对于上述项目要求，供应商应在响应文件中进行回应，作出承诺及说明。</w:t>
      </w:r>
    </w:p>
    <w:p w14:paraId="76C67B53">
      <w:pPr>
        <w:numPr>
          <w:ilvl w:val="0"/>
          <w:numId w:val="0"/>
        </w:numPr>
        <w:spacing w:before="160" w:line="360" w:lineRule="auto"/>
        <w:ind w:firstLine="462" w:firstLineChars="200"/>
        <w:rPr>
          <w:rFonts w:hint="default" w:ascii="宋体" w:hAnsi="宋体" w:cs="宋体"/>
          <w:color w:val="FF0000"/>
          <w:sz w:val="23"/>
          <w:szCs w:val="23"/>
        </w:rPr>
      </w:pPr>
      <w:r>
        <w:rPr>
          <w:rFonts w:hint="default" w:ascii="宋体"/>
          <w:b/>
          <w:sz w:val="23"/>
          <w:szCs w:val="23"/>
        </w:rPr>
        <w:t>注：</w:t>
      </w:r>
      <w:r>
        <w:rPr>
          <w:rFonts w:hint="default" w:ascii="宋体" w:hAnsi="宋体" w:cs="宋体"/>
          <w:b/>
          <w:sz w:val="23"/>
          <w:szCs w:val="23"/>
        </w:rPr>
        <w:t>在</w:t>
      </w:r>
      <w:r>
        <w:rPr>
          <w:rFonts w:hint="default" w:ascii="宋体" w:hAnsi="宋体" w:cs="宋体"/>
          <w:b/>
          <w:sz w:val="23"/>
          <w:szCs w:val="23"/>
          <w:lang w:eastAsia="zh-CN"/>
        </w:rPr>
        <w:t>磋商</w:t>
      </w:r>
      <w:r>
        <w:rPr>
          <w:rFonts w:hint="default" w:ascii="宋体" w:hAnsi="宋体" w:cs="宋体"/>
          <w:b/>
          <w:sz w:val="23"/>
          <w:szCs w:val="23"/>
        </w:rPr>
        <w:t>过程中，</w:t>
      </w:r>
      <w:r>
        <w:rPr>
          <w:rFonts w:hint="default" w:ascii="宋体" w:hAnsi="宋体" w:cs="宋体"/>
          <w:b/>
          <w:sz w:val="23"/>
          <w:szCs w:val="23"/>
          <w:lang w:eastAsia="zh-CN"/>
        </w:rPr>
        <w:t>磋商</w:t>
      </w:r>
      <w:r>
        <w:rPr>
          <w:rFonts w:hint="default" w:ascii="宋体" w:hAnsi="宋体" w:cs="宋体"/>
          <w:b/>
          <w:sz w:val="23"/>
          <w:szCs w:val="23"/>
        </w:rPr>
        <w:t>文件可能发生实质性变动的技术、服务要求以及合同草案条款，请在可能变动的条款旁予以文字注明，并将</w:t>
      </w:r>
      <w:r>
        <w:rPr>
          <w:rFonts w:hint="default" w:ascii="宋体" w:hAnsi="宋体"/>
          <w:b/>
          <w:sz w:val="23"/>
          <w:szCs w:val="23"/>
          <w:lang w:eastAsia="zh-CN"/>
        </w:rPr>
        <w:t>磋商</w:t>
      </w:r>
      <w:r>
        <w:rPr>
          <w:rFonts w:hint="default" w:ascii="宋体" w:hAnsi="宋体"/>
          <w:b/>
          <w:sz w:val="23"/>
          <w:szCs w:val="23"/>
        </w:rPr>
        <w:t>文件可能变动的内容在</w:t>
      </w:r>
      <w:r>
        <w:rPr>
          <w:rFonts w:hint="default" w:ascii="宋体" w:hAnsi="宋体"/>
          <w:b/>
          <w:sz w:val="23"/>
          <w:szCs w:val="23"/>
          <w:lang w:eastAsia="zh-CN"/>
        </w:rPr>
        <w:t>磋商</w:t>
      </w:r>
      <w:r>
        <w:rPr>
          <w:rFonts w:hint="default" w:ascii="宋体" w:hAnsi="宋体"/>
          <w:b/>
          <w:sz w:val="23"/>
          <w:szCs w:val="23"/>
        </w:rPr>
        <w:t>须知前附表中明确。</w:t>
      </w:r>
    </w:p>
    <w:sectPr>
      <w:footerReference r:id="rId51" w:type="default"/>
      <w:pgSz w:w="11906" w:h="16839"/>
      <w:pgMar w:top="1134" w:right="1559" w:bottom="1259" w:left="1569" w:header="0" w:footer="1099"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87580">
    <w:pPr>
      <w:pStyle w:val="12"/>
      <w:rPr>
        <w:rFonts w:hint="default" w:ascii="宋体"/>
        <w:sz w:val="18"/>
        <w:szCs w:val="21"/>
      </w:rPr>
    </w:pPr>
    <w:r>
      <w:rPr>
        <w:rFonts w:hint="default"/>
        <w:sz w:val="18"/>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568221">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Pi1UZXdAQAAvwMAAA4AAAAAAAAA&#10;AQAgAAAAHgEAAGRycy9lMm9Eb2MueG1sUEsFBgAAAAAGAAYAWQEAAG0FAAAAAA==&#10;">
              <v:fill on="f" focussize="0,0"/>
              <v:stroke on="f"/>
              <v:imagedata o:title=""/>
              <o:lock v:ext="edit" aspectratio="f"/>
              <v:textbox inset="0mm,0mm,0mm,0mm" style="mso-fit-shape-to-text:t;">
                <w:txbxContent>
                  <w:p w14:paraId="16568221">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w:t>
                    </w:r>
                    <w:r>
                      <w:rPr>
                        <w:rFonts w:hint="default"/>
                        <w:sz w:val="18"/>
                        <w:szCs w:val="21"/>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C78F9">
    <w:pPr>
      <w:pStyle w:val="12"/>
      <w:rPr>
        <w:rFonts w:hint="default" w:ascii="宋体"/>
        <w:sz w:val="18"/>
        <w:szCs w:val="21"/>
      </w:rPr>
    </w:pPr>
    <w:r>
      <w:rPr>
        <w:rFonts w:hint="default"/>
        <w:sz w:val="18"/>
        <w:szCs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0DB2A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21</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DP012t8BAADAAwAADgAAAAAA&#10;AAABACAAAAAeAQAAZHJzL2Uyb0RvYy54bWxQSwUGAAAAAAYABgBZAQAAbwUAAAAA&#10;">
              <v:fill on="f" focussize="0,0"/>
              <v:stroke on="f"/>
              <v:imagedata o:title=""/>
              <o:lock v:ext="edit" aspectratio="f"/>
              <v:textbox inset="0mm,0mm,0mm,0mm" style="mso-fit-shape-to-text:t;">
                <w:txbxContent>
                  <w:p w14:paraId="7B0DB2A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21</w:t>
                    </w:r>
                    <w:r>
                      <w:rPr>
                        <w:rFonts w:hint="default"/>
                        <w:sz w:val="18"/>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F354B">
    <w:pPr>
      <w:pStyle w:val="12"/>
      <w:rPr>
        <w:rFonts w:hint="default" w:ascii="宋体"/>
        <w:sz w:val="18"/>
        <w:szCs w:val="21"/>
      </w:rPr>
    </w:pPr>
    <w:r>
      <w:rPr>
        <w:rFonts w:hint="default"/>
        <w:sz w:val="18"/>
        <w:szCs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A263D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28</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6Lv+98BAADAAwAADgAAAAAA&#10;AAABACAAAAAeAQAAZHJzL2Uyb0RvYy54bWxQSwUGAAAAAAYABgBZAQAAbwUAAAAA&#10;">
              <v:fill on="f" focussize="0,0"/>
              <v:stroke on="f"/>
              <v:imagedata o:title=""/>
              <o:lock v:ext="edit" aspectratio="f"/>
              <v:textbox inset="0mm,0mm,0mm,0mm" style="mso-fit-shape-to-text:t;">
                <w:txbxContent>
                  <w:p w14:paraId="78A263D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28</w:t>
                    </w:r>
                    <w:r>
                      <w:rPr>
                        <w:rFonts w:hint="default"/>
                        <w:sz w:val="18"/>
                        <w:szCs w:val="21"/>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A6CE4">
    <w:pPr>
      <w:spacing w:line="196" w:lineRule="auto"/>
      <w:ind w:left="4575"/>
      <w:rPr>
        <w:rFonts w:hint="eastAsia" w:ascii="Times New Roman" w:hAnsi="Times New Roman" w:eastAsia="Times New Roman" w:cs="Times New Roman"/>
        <w:sz w:val="17"/>
        <w:szCs w:val="17"/>
      </w:rPr>
    </w:pPr>
    <w:r>
      <w:rPr>
        <w:rFonts w:hint="default"/>
        <w:sz w:val="17"/>
        <w:szCs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BCA7D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29</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gkOBmd8BAADAAwAADgAAAAAA&#10;AAABACAAAAAeAQAAZHJzL2Uyb0RvYy54bWxQSwUGAAAAAAYABgBZAQAAbwUAAAAA&#10;">
              <v:fill on="f" focussize="0,0"/>
              <v:stroke on="f"/>
              <v:imagedata o:title=""/>
              <o:lock v:ext="edit" aspectratio="f"/>
              <v:textbox inset="0mm,0mm,0mm,0mm" style="mso-fit-shape-to-text:t;">
                <w:txbxContent>
                  <w:p w14:paraId="50BCA7D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29</w:t>
                    </w:r>
                    <w:r>
                      <w:rPr>
                        <w:rFonts w:hint="default"/>
                        <w:sz w:val="18"/>
                        <w:szCs w:val="21"/>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163E4">
    <w:pPr>
      <w:pStyle w:val="12"/>
      <w:rPr>
        <w:rFonts w:hint="default" w:ascii="宋体"/>
        <w:sz w:val="18"/>
        <w:szCs w:val="21"/>
      </w:rPr>
    </w:pPr>
    <w:r>
      <w:rPr>
        <w:rFonts w:hint="default"/>
        <w:sz w:val="18"/>
        <w:szCs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2636ED">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30</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MUcW7jgAQAAwAMAAA4AAAAA&#10;AAAAAQAgAAAAHgEAAGRycy9lMm9Eb2MueG1sUEsFBgAAAAAGAAYAWQEAAHAFAAAAAA==&#10;">
              <v:fill on="f" focussize="0,0"/>
              <v:stroke on="f"/>
              <v:imagedata o:title=""/>
              <o:lock v:ext="edit" aspectratio="f"/>
              <v:textbox inset="0mm,0mm,0mm,0mm" style="mso-fit-shape-to-text:t;">
                <w:txbxContent>
                  <w:p w14:paraId="7B2636ED">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30</w:t>
                    </w:r>
                    <w:r>
                      <w:rPr>
                        <w:rFonts w:hint="default"/>
                        <w:sz w:val="18"/>
                        <w:szCs w:val="21"/>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B16BE">
    <w:pPr>
      <w:pStyle w:val="12"/>
      <w:rPr>
        <w:rFonts w:hint="default" w:ascii="宋体"/>
        <w:sz w:val="18"/>
        <w:szCs w:val="21"/>
      </w:rPr>
    </w:pPr>
    <w:r>
      <w:rPr>
        <w:rFonts w:hint="default"/>
        <w:sz w:val="18"/>
        <w:szCs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C53145">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31</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L99xHd8BAADAAwAADgAAAAAA&#10;AAABACAAAAAeAQAAZHJzL2Uyb0RvYy54bWxQSwUGAAAAAAYABgBZAQAAbwUAAAAA&#10;">
              <v:fill on="f" focussize="0,0"/>
              <v:stroke on="f"/>
              <v:imagedata o:title=""/>
              <o:lock v:ext="edit" aspectratio="f"/>
              <v:textbox inset="0mm,0mm,0mm,0mm" style="mso-fit-shape-to-text:t;">
                <w:txbxContent>
                  <w:p w14:paraId="70C53145">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31</w:t>
                    </w:r>
                    <w:r>
                      <w:rPr>
                        <w:rFonts w:hint="default"/>
                        <w:sz w:val="18"/>
                        <w:szCs w:val="21"/>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C6CE8">
    <w:pPr>
      <w:pStyle w:val="12"/>
      <w:rPr>
        <w:rFonts w:hint="default" w:ascii="宋体"/>
        <w:sz w:val="18"/>
        <w:szCs w:val="21"/>
      </w:rPr>
    </w:pPr>
    <w:r>
      <w:rPr>
        <w:rFonts w:hint="default"/>
        <w:sz w:val="18"/>
        <w:szCs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10AE81">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32</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GiAqzzgAQAAwAMAAA4AAAAA&#10;AAAAAQAgAAAAHgEAAGRycy9lMm9Eb2MueG1sUEsFBgAAAAAGAAYAWQEAAHAFAAAAAA==&#10;">
              <v:fill on="f" focussize="0,0"/>
              <v:stroke on="f"/>
              <v:imagedata o:title=""/>
              <o:lock v:ext="edit" aspectratio="f"/>
              <v:textbox inset="0mm,0mm,0mm,0mm" style="mso-fit-shape-to-text:t;">
                <w:txbxContent>
                  <w:p w14:paraId="3B10AE81">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32</w:t>
                    </w:r>
                    <w:r>
                      <w:rPr>
                        <w:rFonts w:hint="default"/>
                        <w:sz w:val="18"/>
                        <w:szCs w:val="21"/>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4E9B">
    <w:pPr>
      <w:pStyle w:val="12"/>
      <w:rPr>
        <w:rFonts w:hint="default" w:ascii="宋体"/>
        <w:sz w:val="18"/>
        <w:szCs w:val="21"/>
      </w:rPr>
    </w:pPr>
    <w:r>
      <w:rPr>
        <w:rFonts w:hint="default"/>
        <w:sz w:val="18"/>
        <w:szCs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18B03C">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33</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H0qn/XgAQAAwAMAAA4AAAAA&#10;AAAAAQAgAAAAHgEAAGRycy9lMm9Eb2MueG1sUEsFBgAAAAAGAAYAWQEAAHAFAAAAAA==&#10;">
              <v:fill on="f" focussize="0,0"/>
              <v:stroke on="f"/>
              <v:imagedata o:title=""/>
              <o:lock v:ext="edit" aspectratio="f"/>
              <v:textbox inset="0mm,0mm,0mm,0mm" style="mso-fit-shape-to-text:t;">
                <w:txbxContent>
                  <w:p w14:paraId="4218B03C">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33</w:t>
                    </w:r>
                    <w:r>
                      <w:rPr>
                        <w:rFonts w:hint="default"/>
                        <w:sz w:val="18"/>
                        <w:szCs w:val="21"/>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111B3">
    <w:pPr>
      <w:pStyle w:val="12"/>
      <w:rPr>
        <w:rFonts w:hint="default" w:ascii="宋体"/>
        <w:sz w:val="18"/>
        <w:szCs w:val="21"/>
      </w:rPr>
    </w:pPr>
    <w:r>
      <w:rPr>
        <w:rFonts w:hint="default"/>
        <w:sz w:val="18"/>
        <w:szCs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AA417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34</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1RdTgAQAAwAMAAA4AAAAA&#10;AAAAAQAgAAAAHgEAAGRycy9lMm9Eb2MueG1sUEsFBgAAAAAGAAYAWQEAAHAFAAAAAA==&#10;">
              <v:fill on="f" focussize="0,0"/>
              <v:stroke on="f"/>
              <v:imagedata o:title=""/>
              <o:lock v:ext="edit" aspectratio="f"/>
              <v:textbox inset="0mm,0mm,0mm,0mm" style="mso-fit-shape-to-text:t;">
                <w:txbxContent>
                  <w:p w14:paraId="27AA417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34</w:t>
                    </w:r>
                    <w:r>
                      <w:rPr>
                        <w:rFonts w:hint="default"/>
                        <w:sz w:val="18"/>
                        <w:szCs w:val="21"/>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FE89D">
    <w:pPr>
      <w:pStyle w:val="12"/>
      <w:rPr>
        <w:rFonts w:hint="default" w:ascii="宋体"/>
        <w:sz w:val="18"/>
        <w:szCs w:val="21"/>
      </w:rPr>
    </w:pPr>
    <w:r>
      <w:rPr>
        <w:rFonts w:hint="default"/>
        <w:sz w:val="18"/>
        <w:szCs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EF348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35</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FmZiad8BAADAAwAADgAAAAAA&#10;AAABACAAAAAeAQAAZHJzL2Uyb0RvYy54bWxQSwUGAAAAAAYABgBZAQAAbwUAAAAA&#10;">
              <v:fill on="f" focussize="0,0"/>
              <v:stroke on="f"/>
              <v:imagedata o:title=""/>
              <o:lock v:ext="edit" aspectratio="f"/>
              <v:textbox inset="0mm,0mm,0mm,0mm" style="mso-fit-shape-to-text:t;">
                <w:txbxContent>
                  <w:p w14:paraId="00EF348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35</w:t>
                    </w:r>
                    <w:r>
                      <w:rPr>
                        <w:rFonts w:hint="default"/>
                        <w:sz w:val="18"/>
                        <w:szCs w:val="21"/>
                      </w:rP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9461">
    <w:pPr>
      <w:pStyle w:val="12"/>
      <w:rPr>
        <w:rFonts w:hint="default" w:ascii="宋体"/>
        <w:sz w:val="18"/>
        <w:szCs w:val="21"/>
      </w:rPr>
    </w:pPr>
    <w:r>
      <w:rPr>
        <w:rFonts w:hint="default"/>
        <w:sz w:val="18"/>
        <w:szCs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78B625">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36</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FE5uEjgAQAAwAMAAA4AAAAA&#10;AAAAAQAgAAAAHgEAAGRycy9lMm9Eb2MueG1sUEsFBgAAAAAGAAYAWQEAAHAFAAAAAA==&#10;">
              <v:fill on="f" focussize="0,0"/>
              <v:stroke on="f"/>
              <v:imagedata o:title=""/>
              <o:lock v:ext="edit" aspectratio="f"/>
              <v:textbox inset="0mm,0mm,0mm,0mm" style="mso-fit-shape-to-text:t;">
                <w:txbxContent>
                  <w:p w14:paraId="7E78B625">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36</w:t>
                    </w:r>
                    <w:r>
                      <w:rPr>
                        <w:rFonts w:hint="default"/>
                        <w:sz w:val="18"/>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3211E">
    <w:pPr>
      <w:spacing w:line="176" w:lineRule="auto"/>
      <w:ind w:left="4542"/>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ECB5C">
    <w:pPr>
      <w:pStyle w:val="12"/>
      <w:rPr>
        <w:rFonts w:hint="default" w:ascii="宋体"/>
        <w:sz w:val="18"/>
        <w:szCs w:val="21"/>
      </w:rPr>
    </w:pPr>
    <w:r>
      <w:rPr>
        <w:rFonts w:hint="default"/>
        <w:sz w:val="18"/>
        <w:szCs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509A48">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37</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were+N8BAADAAwAADgAAAAAA&#10;AAABACAAAAAeAQAAZHJzL2Uyb0RvYy54bWxQSwUGAAAAAAYABgBZAQAAbwUAAAAA&#10;">
              <v:fill on="f" focussize="0,0"/>
              <v:stroke on="f"/>
              <v:imagedata o:title=""/>
              <o:lock v:ext="edit" aspectratio="f"/>
              <v:textbox inset="0mm,0mm,0mm,0mm" style="mso-fit-shape-to-text:t;">
                <w:txbxContent>
                  <w:p w14:paraId="1F509A48">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37</w:t>
                    </w:r>
                    <w:r>
                      <w:rPr>
                        <w:rFonts w:hint="default"/>
                        <w:sz w:val="18"/>
                        <w:szCs w:val="21"/>
                      </w:rP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E18D6">
    <w:pPr>
      <w:pStyle w:val="12"/>
      <w:rPr>
        <w:rFonts w:hint="default" w:ascii="宋体"/>
        <w:sz w:val="18"/>
        <w:szCs w:val="21"/>
      </w:rPr>
    </w:pPr>
    <w:r>
      <w:rPr>
        <w:rFonts w:hint="default"/>
        <w:sz w:val="18"/>
        <w:szCs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84BC98">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38</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Ia1BNngAQAAwAMAAA4AAAAA&#10;AAAAAQAgAAAAHgEAAGRycy9lMm9Eb2MueG1sUEsFBgAAAAAGAAYAWQEAAHAFAAAAAA==&#10;">
              <v:fill on="f" focussize="0,0"/>
              <v:stroke on="f"/>
              <v:imagedata o:title=""/>
              <o:lock v:ext="edit" aspectratio="f"/>
              <v:textbox inset="0mm,0mm,0mm,0mm" style="mso-fit-shape-to-text:t;">
                <w:txbxContent>
                  <w:p w14:paraId="5A84BC98">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38</w:t>
                    </w:r>
                    <w:r>
                      <w:rPr>
                        <w:rFonts w:hint="default"/>
                        <w:sz w:val="18"/>
                        <w:szCs w:val="21"/>
                      </w:rP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F04EA">
    <w:pPr>
      <w:spacing w:line="196" w:lineRule="auto"/>
      <w:ind w:left="4472"/>
      <w:rPr>
        <w:rFonts w:hint="eastAsia" w:ascii="Times New Roman" w:hAnsi="Times New Roman" w:eastAsia="Times New Roman" w:cs="Times New Roman"/>
        <w:sz w:val="17"/>
        <w:szCs w:val="17"/>
      </w:rPr>
    </w:pPr>
    <w:r>
      <w:rPr>
        <w:rFonts w:hint="default"/>
        <w:sz w:val="17"/>
        <w:szCs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B3FD4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39</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E9UarvgAQAAwAMAAA4AAAAA&#10;AAAAAQAgAAAAHgEAAGRycy9lMm9Eb2MueG1sUEsFBgAAAAAGAAYAWQEAAHAFAAAAAA==&#10;">
              <v:fill on="f" focussize="0,0"/>
              <v:stroke on="f"/>
              <v:imagedata o:title=""/>
              <o:lock v:ext="edit" aspectratio="f"/>
              <v:textbox inset="0mm,0mm,0mm,0mm" style="mso-fit-shape-to-text:t;">
                <w:txbxContent>
                  <w:p w14:paraId="61B3FD4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39</w:t>
                    </w:r>
                    <w:r>
                      <w:rPr>
                        <w:rFonts w:hint="default"/>
                        <w:sz w:val="18"/>
                        <w:szCs w:val="21"/>
                      </w:rPr>
                      <w:fldChar w:fldCharType="end"/>
                    </w:r>
                  </w:p>
                </w:txbxContent>
              </v:textbox>
            </v:shape>
          </w:pict>
        </mc:Fallback>
      </mc:AlternateContent>
    </w:r>
    <w:r>
      <w:rPr>
        <w:rFonts w:hint="eastAsia" w:ascii="Times New Roman" w:hAnsi="Times New Roman" w:eastAsia="Times New Roman" w:cs="Times New Roman"/>
        <w:spacing w:val="4"/>
        <w:sz w:val="17"/>
        <w:szCs w:val="17"/>
      </w:rPr>
      <w:t>4</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25394">
    <w:pPr>
      <w:pStyle w:val="12"/>
      <w:rPr>
        <w:rFonts w:hint="default" w:ascii="宋体"/>
        <w:sz w:val="18"/>
        <w:szCs w:val="21"/>
      </w:rPr>
    </w:pPr>
    <w:r>
      <w:rPr>
        <w:rFonts w:hint="default"/>
        <w:sz w:val="18"/>
        <w:szCs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FBABBA">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40</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3"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AgLsJrgAQAAwAMAAA4AAAAA&#10;AAAAAQAgAAAAHgEAAGRycy9lMm9Eb2MueG1sUEsFBgAAAAAGAAYAWQEAAHAFAAAAAA==&#10;">
              <v:fill on="f" focussize="0,0"/>
              <v:stroke on="f"/>
              <v:imagedata o:title=""/>
              <o:lock v:ext="edit" aspectratio="f"/>
              <v:textbox inset="0mm,0mm,0mm,0mm" style="mso-fit-shape-to-text:t;">
                <w:txbxContent>
                  <w:p w14:paraId="33FBABBA">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40</w:t>
                    </w:r>
                    <w:r>
                      <w:rPr>
                        <w:rFonts w:hint="default"/>
                        <w:sz w:val="18"/>
                        <w:szCs w:val="21"/>
                      </w:rP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A222F">
    <w:pPr>
      <w:pStyle w:val="12"/>
      <w:rPr>
        <w:rFonts w:hint="default" w:ascii="宋体"/>
        <w:sz w:val="18"/>
        <w:szCs w:val="21"/>
      </w:rPr>
    </w:pPr>
    <w:r>
      <w:rPr>
        <w:rFonts w:hint="default"/>
        <w:sz w:val="18"/>
        <w:szCs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AFF58C">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41</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4"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OLImj/gAQAAwAMAAA4AAAAA&#10;AAAAAQAgAAAAHgEAAGRycy9lMm9Eb2MueG1sUEsFBgAAAAAGAAYAWQEAAHAFAAAAAA==&#10;">
              <v:fill on="f" focussize="0,0"/>
              <v:stroke on="f"/>
              <v:imagedata o:title=""/>
              <o:lock v:ext="edit" aspectratio="f"/>
              <v:textbox inset="0mm,0mm,0mm,0mm" style="mso-fit-shape-to-text:t;">
                <w:txbxContent>
                  <w:p w14:paraId="78AFF58C">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41</w:t>
                    </w:r>
                    <w:r>
                      <w:rPr>
                        <w:rFonts w:hint="default"/>
                        <w:sz w:val="18"/>
                        <w:szCs w:val="21"/>
                      </w:rP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67586">
    <w:pPr>
      <w:pStyle w:val="12"/>
      <w:rPr>
        <w:rFonts w:hint="default" w:ascii="宋体"/>
        <w:sz w:val="18"/>
        <w:szCs w:val="21"/>
      </w:rPr>
    </w:pPr>
    <w:r>
      <w:rPr>
        <w:rFonts w:hint="default"/>
        <w:sz w:val="18"/>
        <w:szCs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9F35D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42</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5"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KWXQB7gAQAAwAMAAA4AAAAA&#10;AAAAAQAgAAAAHgEAAGRycy9lMm9Eb2MueG1sUEsFBgAAAAAGAAYAWQEAAHAFAAAAAA==&#10;">
              <v:fill on="f" focussize="0,0"/>
              <v:stroke on="f"/>
              <v:imagedata o:title=""/>
              <o:lock v:ext="edit" aspectratio="f"/>
              <v:textbox inset="0mm,0mm,0mm,0mm" style="mso-fit-shape-to-text:t;">
                <w:txbxContent>
                  <w:p w14:paraId="0D9F35D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42</w:t>
                    </w:r>
                    <w:r>
                      <w:rPr>
                        <w:rFonts w:hint="default"/>
                        <w:sz w:val="18"/>
                        <w:szCs w:val="21"/>
                      </w:rP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6B06E">
    <w:pPr>
      <w:spacing w:line="196" w:lineRule="auto"/>
      <w:ind w:left="4260"/>
      <w:rPr>
        <w:rFonts w:hint="eastAsia" w:ascii="Times New Roman" w:hAnsi="Times New Roman" w:eastAsia="Times New Roman" w:cs="Times New Roman"/>
        <w:sz w:val="17"/>
        <w:szCs w:val="17"/>
      </w:rPr>
    </w:pPr>
    <w:r>
      <w:rPr>
        <w:rFonts w:hint="default"/>
        <w:sz w:val="17"/>
        <w:szCs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B7A9C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43</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Lk+VkzgAQAAwAMAAA4AAAAA&#10;AAAAAQAgAAAAHgEAAGRycy9lMm9Eb2MueG1sUEsFBgAAAAAGAAYAWQEAAHAFAAAAAA==&#10;">
              <v:fill on="f" focussize="0,0"/>
              <v:stroke on="f"/>
              <v:imagedata o:title=""/>
              <o:lock v:ext="edit" aspectratio="f"/>
              <v:textbox inset="0mm,0mm,0mm,0mm" style="mso-fit-shape-to-text:t;">
                <w:txbxContent>
                  <w:p w14:paraId="26B7A9C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43</w:t>
                    </w:r>
                    <w:r>
                      <w:rPr>
                        <w:rFonts w:hint="default"/>
                        <w:sz w:val="18"/>
                        <w:szCs w:val="21"/>
                      </w:rP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60335">
    <w:pPr>
      <w:pStyle w:val="12"/>
      <w:rPr>
        <w:rFonts w:hint="default" w:ascii="宋体"/>
        <w:sz w:val="18"/>
        <w:szCs w:val="21"/>
      </w:rPr>
    </w:pPr>
    <w:r>
      <w:rPr>
        <w:rFonts w:hint="default"/>
        <w:sz w:val="18"/>
        <w:szCs w:val="21"/>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0DF369">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44</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7"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P5hjG3gAQAAwAMAAA4AAAAA&#10;AAAAAQAgAAAAHgEAAGRycy9lMm9Eb2MueG1sUEsFBgAAAAAGAAYAWQEAAHAFAAAAAA==&#10;">
              <v:fill on="f" focussize="0,0"/>
              <v:stroke on="f"/>
              <v:imagedata o:title=""/>
              <o:lock v:ext="edit" aspectratio="f"/>
              <v:textbox inset="0mm,0mm,0mm,0mm" style="mso-fit-shape-to-text:t;">
                <w:txbxContent>
                  <w:p w14:paraId="030DF369">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44</w:t>
                    </w:r>
                    <w:r>
                      <w:rPr>
                        <w:rFonts w:hint="default"/>
                        <w:sz w:val="18"/>
                        <w:szCs w:val="21"/>
                      </w:rP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1335C">
    <w:pPr>
      <w:pStyle w:val="12"/>
      <w:rPr>
        <w:rFonts w:hint="default" w:ascii="宋体"/>
        <w:sz w:val="18"/>
        <w:szCs w:val="21"/>
      </w:rPr>
    </w:pPr>
    <w:r>
      <w:rPr>
        <w:rFonts w:hint="default"/>
        <w:sz w:val="18"/>
        <w:szCs w:val="21"/>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205EAD">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45</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0nKr0N8BAADAAwAADgAAAAAA&#10;AAABACAAAAAeAQAAZHJzL2Uyb0RvYy54bWxQSwUGAAAAAAYABgBZAQAAbwUAAAAA&#10;">
              <v:fill on="f" focussize="0,0"/>
              <v:stroke on="f"/>
              <v:imagedata o:title=""/>
              <o:lock v:ext="edit" aspectratio="f"/>
              <v:textbox inset="0mm,0mm,0mm,0mm" style="mso-fit-shape-to-text:t;">
                <w:txbxContent>
                  <w:p w14:paraId="22205EAD">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45</w:t>
                    </w:r>
                    <w:r>
                      <w:rPr>
                        <w:rFonts w:hint="default"/>
                        <w:sz w:val="18"/>
                        <w:szCs w:val="21"/>
                      </w:rP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573F">
    <w:pPr>
      <w:pStyle w:val="12"/>
      <w:rPr>
        <w:rFonts w:hint="default" w:ascii="宋体"/>
        <w:sz w:val="18"/>
        <w:szCs w:val="21"/>
      </w:rPr>
    </w:pPr>
    <w:r>
      <w:rPr>
        <w:rFonts w:hint="default"/>
        <w:sz w:val="18"/>
        <w:szCs w:val="21"/>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57AF5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46</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JUtcfHgAQAAwAMAAA4AAAAA&#10;AAAAAQAgAAAAHgEAAGRycy9lMm9Eb2MueG1sUEsFBgAAAAAGAAYAWQEAAHAFAAAAAA==&#10;">
              <v:fill on="f" focussize="0,0"/>
              <v:stroke on="f"/>
              <v:imagedata o:title=""/>
              <o:lock v:ext="edit" aspectratio="f"/>
              <v:textbox inset="0mm,0mm,0mm,0mm" style="mso-fit-shape-to-text:t;">
                <w:txbxContent>
                  <w:p w14:paraId="7D57AF5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46</w:t>
                    </w:r>
                    <w:r>
                      <w:rPr>
                        <w:rFonts w:hint="default"/>
                        <w:sz w:val="18"/>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925F9">
    <w:pPr>
      <w:pStyle w:val="12"/>
      <w:rPr>
        <w:rFonts w:hint="default" w:ascii="宋体"/>
        <w:sz w:val="18"/>
        <w:szCs w:val="21"/>
      </w:rPr>
    </w:pPr>
    <w:r>
      <w:rPr>
        <w:rFonts w:hint="default"/>
        <w:sz w:val="18"/>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00DBC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jWkSdN8BAAC/AwAADgAAAAAA&#10;AAABACAAAAAeAQAAZHJzL2Uyb0RvYy54bWxQSwUGAAAAAAYABgBZAQAAbwUAAAAA&#10;">
              <v:fill on="f" focussize="0,0"/>
              <v:stroke on="f"/>
              <v:imagedata o:title=""/>
              <o:lock v:ext="edit" aspectratio="f"/>
              <v:textbox inset="0mm,0mm,0mm,0mm" style="mso-fit-shape-to-text:t;">
                <w:txbxContent>
                  <w:p w14:paraId="1400DBC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3</w:t>
                    </w:r>
                    <w:r>
                      <w:rPr>
                        <w:rFonts w:hint="default"/>
                        <w:sz w:val="18"/>
                        <w:szCs w:val="21"/>
                      </w:rP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E0716">
    <w:pPr>
      <w:pStyle w:val="12"/>
      <w:rPr>
        <w:rFonts w:hint="default" w:ascii="宋体"/>
        <w:sz w:val="18"/>
        <w:szCs w:val="21"/>
      </w:rPr>
    </w:pPr>
    <w:r>
      <w:rPr>
        <w:rFonts w:hint="default"/>
        <w:sz w:val="18"/>
        <w:szCs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46D20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47</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pOdli98BAADAAwAADgAAAAAA&#10;AAABACAAAAAeAQAAZHJzL2Uyb0RvYy54bWxQSwUGAAAAAAYABgBZAQAAbwUAAAAA&#10;">
              <v:fill on="f" focussize="0,0"/>
              <v:stroke on="f"/>
              <v:imagedata o:title=""/>
              <o:lock v:ext="edit" aspectratio="f"/>
              <v:textbox inset="0mm,0mm,0mm,0mm" style="mso-fit-shape-to-text:t;">
                <w:txbxContent>
                  <w:p w14:paraId="6746D20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47</w:t>
                    </w:r>
                    <w:r>
                      <w:rPr>
                        <w:rFonts w:hint="default"/>
                        <w:sz w:val="18"/>
                        <w:szCs w:val="21"/>
                      </w:rP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AA76E">
    <w:pPr>
      <w:pStyle w:val="12"/>
      <w:rPr>
        <w:rFonts w:hint="default" w:ascii="宋体"/>
        <w:sz w:val="18"/>
        <w:szCs w:val="21"/>
      </w:rPr>
    </w:pPr>
    <w:r>
      <w:rPr>
        <w:rFonts w:hint="default"/>
        <w:sz w:val="18"/>
        <w:szCs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3EB94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48</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OO4v6rgAQAAwAMAAA4AAAAA&#10;AAAAAQAgAAAAHgEAAGRycy9lMm9Eb2MueG1sUEsFBgAAAAAGAAYAWQEAAHAFAAAAAA==&#10;">
              <v:fill on="f" focussize="0,0"/>
              <v:stroke on="f"/>
              <v:imagedata o:title=""/>
              <o:lock v:ext="edit" aspectratio="f"/>
              <v:textbox inset="0mm,0mm,0mm,0mm" style="mso-fit-shape-to-text:t;">
                <w:txbxContent>
                  <w:p w14:paraId="3F3EB94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48</w:t>
                    </w:r>
                    <w:r>
                      <w:rPr>
                        <w:rFonts w:hint="default"/>
                        <w:sz w:val="18"/>
                        <w:szCs w:val="21"/>
                      </w:rP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AEAB7">
    <w:pPr>
      <w:pStyle w:val="12"/>
      <w:rPr>
        <w:rFonts w:hint="default" w:ascii="宋体"/>
        <w:sz w:val="18"/>
        <w:szCs w:val="21"/>
      </w:rPr>
    </w:pPr>
    <w:r>
      <w:rPr>
        <w:rFonts w:hint="default"/>
        <w:sz w:val="18"/>
        <w:szCs w:val="21"/>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253E3B">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49</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2"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CpZ0cjgAQAAwAMAAA4AAAAA&#10;AAAAAQAgAAAAHgEAAGRycy9lMm9Eb2MueG1sUEsFBgAAAAAGAAYAWQEAAHAFAAAAAA==&#10;">
              <v:fill on="f" focussize="0,0"/>
              <v:stroke on="f"/>
              <v:imagedata o:title=""/>
              <o:lock v:ext="edit" aspectratio="f"/>
              <v:textbox inset="0mm,0mm,0mm,0mm" style="mso-fit-shape-to-text:t;">
                <w:txbxContent>
                  <w:p w14:paraId="7D253E3B">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49</w:t>
                    </w:r>
                    <w:r>
                      <w:rPr>
                        <w:rFonts w:hint="default"/>
                        <w:sz w:val="18"/>
                        <w:szCs w:val="21"/>
                      </w:rP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3A0F">
    <w:pPr>
      <w:pStyle w:val="12"/>
      <w:rPr>
        <w:rFonts w:hint="default" w:ascii="宋体"/>
        <w:sz w:val="18"/>
        <w:szCs w:val="21"/>
      </w:rPr>
    </w:pPr>
    <w:r>
      <w:rPr>
        <w:rFonts w:hint="default"/>
        <w:sz w:val="18"/>
        <w:szCs w:val="21"/>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B85C9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50</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G0GC+ngAQAAwAMAAA4AAAAA&#10;AAAAAQAgAAAAHgEAAGRycy9lMm9Eb2MueG1sUEsFBgAAAAAGAAYAWQEAAHAFAAAAAA==&#10;">
              <v:fill on="f" focussize="0,0"/>
              <v:stroke on="f"/>
              <v:imagedata o:title=""/>
              <o:lock v:ext="edit" aspectratio="f"/>
              <v:textbox inset="0mm,0mm,0mm,0mm" style="mso-fit-shape-to-text:t;">
                <w:txbxContent>
                  <w:p w14:paraId="23B85C9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50</w:t>
                    </w:r>
                    <w:r>
                      <w:rPr>
                        <w:rFonts w:hint="default"/>
                        <w:sz w:val="18"/>
                        <w:szCs w:val="21"/>
                      </w:rP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5B515">
    <w:pPr>
      <w:pStyle w:val="12"/>
      <w:rPr>
        <w:rFonts w:hint="default" w:ascii="宋体"/>
        <w:sz w:val="18"/>
        <w:szCs w:val="21"/>
      </w:rPr>
    </w:pPr>
    <w:r>
      <w:rPr>
        <w:rFonts w:hint="default"/>
        <w:sz w:val="18"/>
        <w:szCs w:val="21"/>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DA084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51</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4"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IfFIUzgAQAAwAMAAA4AAAAA&#10;AAAAAQAgAAAAHgEAAGRycy9lMm9Eb2MueG1sUEsFBgAAAAAGAAYAWQEAAHAFAAAAAA==&#10;">
              <v:fill on="f" focussize="0,0"/>
              <v:stroke on="f"/>
              <v:imagedata o:title=""/>
              <o:lock v:ext="edit" aspectratio="f"/>
              <v:textbox inset="0mm,0mm,0mm,0mm" style="mso-fit-shape-to-text:t;">
                <w:txbxContent>
                  <w:p w14:paraId="4FDA084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51</w:t>
                    </w:r>
                    <w:r>
                      <w:rPr>
                        <w:rFonts w:hint="default"/>
                        <w:sz w:val="18"/>
                        <w:szCs w:val="21"/>
                      </w:rP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FC386">
    <w:pPr>
      <w:pStyle w:val="12"/>
      <w:rPr>
        <w:rFonts w:hint="default" w:ascii="宋体"/>
        <w:sz w:val="18"/>
        <w:szCs w:val="21"/>
      </w:rPr>
    </w:pPr>
    <w:r>
      <w:rPr>
        <w:rFonts w:hint="default"/>
        <w:sz w:val="18"/>
        <w:szCs w:val="21"/>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35363A">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52</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5"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Amvtt4QEAAMADAAAOAAAA&#10;AAAAAAEAIAAAAB4BAABkcnMvZTJvRG9jLnhtbFBLBQYAAAAABgAGAFkBAABxBQAAAAA=&#10;">
              <v:fill on="f" focussize="0,0"/>
              <v:stroke on="f"/>
              <v:imagedata o:title=""/>
              <o:lock v:ext="edit" aspectratio="f"/>
              <v:textbox inset="0mm,0mm,0mm,0mm" style="mso-fit-shape-to-text:t;">
                <w:txbxContent>
                  <w:p w14:paraId="5D35363A">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52</w:t>
                    </w:r>
                    <w:r>
                      <w:rPr>
                        <w:rFonts w:hint="default"/>
                        <w:sz w:val="18"/>
                        <w:szCs w:val="21"/>
                      </w:rP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9AA5D">
    <w:pPr>
      <w:pStyle w:val="12"/>
      <w:rPr>
        <w:rFonts w:hint="default" w:ascii="宋体"/>
        <w:sz w:val="18"/>
        <w:szCs w:val="21"/>
      </w:rPr>
    </w:pPr>
    <w:r>
      <w:rPr>
        <w:rFonts w:hint="default"/>
        <w:sz w:val="18"/>
        <w:szCs w:val="21"/>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EE22D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53</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NUwz6TgAQAAwAMAAA4AAAAA&#10;AAAAAQAgAAAAHgEAAGRycy9lMm9Eb2MueG1sUEsFBgAAAAAGAAYAWQEAAHAFAAAAAA==&#10;">
              <v:fill on="f" focussize="0,0"/>
              <v:stroke on="f"/>
              <v:imagedata o:title=""/>
              <o:lock v:ext="edit" aspectratio="f"/>
              <v:textbox inset="0mm,0mm,0mm,0mm" style="mso-fit-shape-to-text:t;">
                <w:txbxContent>
                  <w:p w14:paraId="6CEE22D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53</w:t>
                    </w:r>
                    <w:r>
                      <w:rPr>
                        <w:rFonts w:hint="default"/>
                        <w:sz w:val="18"/>
                        <w:szCs w:val="21"/>
                      </w:rP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C5635">
    <w:pPr>
      <w:pStyle w:val="12"/>
      <w:rPr>
        <w:rFonts w:hint="default" w:ascii="宋体"/>
        <w:sz w:val="18"/>
        <w:szCs w:val="21"/>
      </w:rPr>
    </w:pPr>
    <w:r>
      <w:rPr>
        <w:rFonts w:hint="default"/>
        <w:sz w:val="18"/>
        <w:szCs w:val="21"/>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631F3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54</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7"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JJvFYXgAQAAwAMAAA4AAAAA&#10;AAAAAQAgAAAAHgEAAGRycy9lMm9Eb2MueG1sUEsFBgAAAAAGAAYAWQEAAHAFAAAAAA==&#10;">
              <v:fill on="f" focussize="0,0"/>
              <v:stroke on="f"/>
              <v:imagedata o:title=""/>
              <o:lock v:ext="edit" aspectratio="f"/>
              <v:textbox inset="0mm,0mm,0mm,0mm" style="mso-fit-shape-to-text:t;">
                <w:txbxContent>
                  <w:p w14:paraId="5F631F3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54</w:t>
                    </w:r>
                    <w:r>
                      <w:rPr>
                        <w:rFonts w:hint="default"/>
                        <w:sz w:val="18"/>
                        <w:szCs w:val="21"/>
                      </w:rP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77F80">
    <w:pPr>
      <w:pStyle w:val="12"/>
      <w:rPr>
        <w:rFonts w:hint="default" w:ascii="宋体"/>
        <w:sz w:val="18"/>
        <w:szCs w:val="21"/>
      </w:rPr>
    </w:pPr>
    <w:r>
      <w:rPr>
        <w:rFonts w:hint="default"/>
        <w:sz w:val="18"/>
        <w:szCs w:val="21"/>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046589">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55</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8"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L58MjjgAQAAwAMAAA4AAAAA&#10;AAAAAQAgAAAAHgEAAGRycy9lMm9Eb2MueG1sUEsFBgAAAAAGAAYAWQEAAHAFAAAAAA==&#10;">
              <v:fill on="f" focussize="0,0"/>
              <v:stroke on="f"/>
              <v:imagedata o:title=""/>
              <o:lock v:ext="edit" aspectratio="f"/>
              <v:textbox inset="0mm,0mm,0mm,0mm" style="mso-fit-shape-to-text:t;">
                <w:txbxContent>
                  <w:p w14:paraId="49046589">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55</w:t>
                    </w:r>
                    <w:r>
                      <w:rPr>
                        <w:rFonts w:hint="default"/>
                        <w:sz w:val="18"/>
                        <w:szCs w:val="21"/>
                      </w:rP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EB0DA">
    <w:pPr>
      <w:pStyle w:val="12"/>
      <w:rPr>
        <w:rFonts w:hint="default" w:ascii="宋体"/>
        <w:sz w:val="18"/>
        <w:szCs w:val="21"/>
      </w:rPr>
    </w:pPr>
    <w:r>
      <w:rPr>
        <w:rFonts w:hint="default"/>
        <w:sz w:val="18"/>
        <w:szCs w:val="21"/>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C32EED">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56</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39"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Pkj6BngAQAAwAMAAA4AAAAA&#10;AAAAAQAgAAAAHgEAAGRycy9lMm9Eb2MueG1sUEsFBgAAAAAGAAYAWQEAAHAFAAAAAA==&#10;">
              <v:fill on="f" focussize="0,0"/>
              <v:stroke on="f"/>
              <v:imagedata o:title=""/>
              <o:lock v:ext="edit" aspectratio="f"/>
              <v:textbox inset="0mm,0mm,0mm,0mm" style="mso-fit-shape-to-text:t;">
                <w:txbxContent>
                  <w:p w14:paraId="5AC32EED">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56</w:t>
                    </w:r>
                    <w:r>
                      <w:rPr>
                        <w:rFonts w:hint="default"/>
                        <w:sz w:val="18"/>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DA840">
    <w:pPr>
      <w:pStyle w:val="12"/>
      <w:rPr>
        <w:rFonts w:hint="default" w:ascii="宋体"/>
        <w:sz w:val="18"/>
        <w:szCs w:val="21"/>
      </w:rPr>
    </w:pPr>
    <w:r>
      <w:rPr>
        <w:rFonts w:hint="default"/>
        <w:sz w:val="18"/>
        <w:szCs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D9DC31">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14</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8vHk3dAQAAvwMAAA4AAAAAAAAA&#10;AQAgAAAAHgEAAGRycy9lMm9Eb2MueG1sUEsFBgAAAAAGAAYAWQEAAG0FAAAAAA==&#10;">
              <v:fill on="f" focussize="0,0"/>
              <v:stroke on="f"/>
              <v:imagedata o:title=""/>
              <o:lock v:ext="edit" aspectratio="f"/>
              <v:textbox inset="0mm,0mm,0mm,0mm" style="mso-fit-shape-to-text:t;">
                <w:txbxContent>
                  <w:p w14:paraId="33D9DC31">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14</w:t>
                    </w:r>
                    <w:r>
                      <w:rPr>
                        <w:rFonts w:hint="default"/>
                        <w:sz w:val="18"/>
                        <w:szCs w:val="21"/>
                      </w:rP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7FE84">
    <w:pPr>
      <w:pStyle w:val="12"/>
      <w:rPr>
        <w:rFonts w:hint="default" w:ascii="宋体"/>
        <w:sz w:val="18"/>
        <w:szCs w:val="21"/>
      </w:rPr>
    </w:pPr>
    <w:r>
      <w:rPr>
        <w:rFonts w:hint="default"/>
        <w:sz w:val="18"/>
        <w:szCs w:val="21"/>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1968C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57</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0"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asUb5t8BAADAAwAADgAAAAAA&#10;AAABACAAAAAeAQAAZHJzL2Uyb0RvYy54bWxQSwUGAAAAAAYABgBZAQAAbwUAAAAA&#10;">
              <v:fill on="f" focussize="0,0"/>
              <v:stroke on="f"/>
              <v:imagedata o:title=""/>
              <o:lock v:ext="edit" aspectratio="f"/>
              <v:textbox inset="0mm,0mm,0mm,0mm" style="mso-fit-shape-to-text:t;">
                <w:txbxContent>
                  <w:p w14:paraId="271968C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57</w:t>
                    </w:r>
                    <w:r>
                      <w:rPr>
                        <w:rFonts w:hint="default"/>
                        <w:sz w:val="18"/>
                        <w:szCs w:val="21"/>
                      </w:rP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C50C">
    <w:pPr>
      <w:pStyle w:val="12"/>
      <w:rPr>
        <w:rFonts w:hint="default" w:ascii="宋体"/>
        <w:sz w:val="18"/>
        <w:szCs w:val="21"/>
      </w:rPr>
    </w:pPr>
    <w:r>
      <w:rPr>
        <w:rFonts w:hint="default"/>
        <w:sz w:val="18"/>
        <w:szCs w:val="21"/>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292F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58</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1"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C2awcfgAQAAwAMAAA4AAAAA&#10;AAAAAQAgAAAAHgEAAGRycy9lMm9Eb2MueG1sUEsFBgAAAAAGAAYAWQEAAHAFAAAAAA==&#10;">
              <v:fill on="f" focussize="0,0"/>
              <v:stroke on="f"/>
              <v:imagedata o:title=""/>
              <o:lock v:ext="edit" aspectratio="f"/>
              <v:textbox inset="0mm,0mm,0mm,0mm" style="mso-fit-shape-to-text:t;">
                <w:txbxContent>
                  <w:p w14:paraId="0A4292F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58</w:t>
                    </w:r>
                    <w:r>
                      <w:rPr>
                        <w:rFonts w:hint="default"/>
                        <w:sz w:val="18"/>
                        <w:szCs w:val="21"/>
                      </w:rP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44132">
    <w:pPr>
      <w:pStyle w:val="12"/>
      <w:rPr>
        <w:rFonts w:hint="default" w:ascii="宋体"/>
        <w:sz w:val="18"/>
        <w:szCs w:val="21"/>
      </w:rPr>
    </w:pPr>
    <w:r>
      <w:rPr>
        <w:rFonts w:hint="default"/>
        <w:sz w:val="18"/>
        <w:szCs w:val="21"/>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2638C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59</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2"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OR7r6XgAQAAwAMAAA4AAAAA&#10;AAAAAQAgAAAAHgEAAGRycy9lMm9Eb2MueG1sUEsFBgAAAAAGAAYAWQEAAHAFAAAAAA==&#10;">
              <v:fill on="f" focussize="0,0"/>
              <v:stroke on="f"/>
              <v:imagedata o:title=""/>
              <o:lock v:ext="edit" aspectratio="f"/>
              <v:textbox inset="0mm,0mm,0mm,0mm" style="mso-fit-shape-to-text:t;">
                <w:txbxContent>
                  <w:p w14:paraId="292638C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59</w:t>
                    </w:r>
                    <w:r>
                      <w:rPr>
                        <w:rFonts w:hint="default"/>
                        <w:sz w:val="18"/>
                        <w:szCs w:val="21"/>
                      </w:rP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94236">
    <w:pPr>
      <w:pStyle w:val="12"/>
      <w:rPr>
        <w:rFonts w:hint="default" w:ascii="宋体"/>
        <w:sz w:val="18"/>
        <w:szCs w:val="21"/>
      </w:rPr>
    </w:pPr>
    <w:r>
      <w:rPr>
        <w:rFonts w:hint="default"/>
        <w:sz w:val="18"/>
        <w:szCs w:val="21"/>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DADE6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60</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3"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CjJHWE4QEAAMADAAAOAAAA&#10;AAAAAAEAIAAAAB4BAABkcnMvZTJvRG9jLnhtbFBLBQYAAAAABgAGAFkBAABxBQAAAAA=&#10;">
              <v:fill on="f" focussize="0,0"/>
              <v:stroke on="f"/>
              <v:imagedata o:title=""/>
              <o:lock v:ext="edit" aspectratio="f"/>
              <v:textbox inset="0mm,0mm,0mm,0mm" style="mso-fit-shape-to-text:t;">
                <w:txbxContent>
                  <w:p w14:paraId="67DADE6F">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60</w:t>
                    </w:r>
                    <w:r>
                      <w:rPr>
                        <w:rFonts w:hint="default"/>
                        <w:sz w:val="18"/>
                        <w:szCs w:val="21"/>
                      </w:rP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C2C0A">
    <w:pPr>
      <w:pStyle w:val="12"/>
      <w:rPr>
        <w:rFonts w:hint="default" w:ascii="宋体"/>
        <w:sz w:val="18"/>
        <w:szCs w:val="21"/>
      </w:rPr>
    </w:pPr>
    <w:r>
      <w:rPr>
        <w:rFonts w:hint="default"/>
        <w:sz w:val="18"/>
        <w:szCs w:val="21"/>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F9B189">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61</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4"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EnnXyHgAQAAwAMAAA4AAAAA&#10;AAAAAQAgAAAAHgEAAGRycy9lMm9Eb2MueG1sUEsFBgAAAAAGAAYAWQEAAHAFAAAAAA==&#10;">
              <v:fill on="f" focussize="0,0"/>
              <v:stroke on="f"/>
              <v:imagedata o:title=""/>
              <o:lock v:ext="edit" aspectratio="f"/>
              <v:textbox inset="0mm,0mm,0mm,0mm" style="mso-fit-shape-to-text:t;">
                <w:txbxContent>
                  <w:p w14:paraId="61F9B189">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61</w:t>
                    </w:r>
                    <w:r>
                      <w:rPr>
                        <w:rFonts w:hint="default"/>
                        <w:sz w:val="18"/>
                        <w:szCs w:val="21"/>
                      </w:rP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256AE">
    <w:pPr>
      <w:pStyle w:val="12"/>
      <w:rPr>
        <w:rFonts w:hint="default" w:ascii="宋体"/>
        <w:sz w:val="18"/>
        <w:szCs w:val="21"/>
      </w:rPr>
    </w:pPr>
    <w:r>
      <w:rPr>
        <w:rFonts w:hint="default"/>
        <w:sz w:val="18"/>
        <w:szCs w:val="21"/>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6B1A4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62</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5"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A64hQDgAQAAwAMAAA4AAAAA&#10;AAAAAQAgAAAAHgEAAGRycy9lMm9Eb2MueG1sUEsFBgAAAAAGAAYAWQEAAHAFAAAAAA==&#10;">
              <v:fill on="f" focussize="0,0"/>
              <v:stroke on="f"/>
              <v:imagedata o:title=""/>
              <o:lock v:ext="edit" aspectratio="f"/>
              <v:textbox inset="0mm,0mm,0mm,0mm" style="mso-fit-shape-to-text:t;">
                <w:txbxContent>
                  <w:p w14:paraId="666B1A42">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62</w:t>
                    </w:r>
                    <w:r>
                      <w:rPr>
                        <w:rFonts w:hint="default"/>
                        <w:sz w:val="18"/>
                        <w:szCs w:val="21"/>
                      </w:rP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1B6B4">
    <w:pPr>
      <w:pStyle w:val="12"/>
      <w:rPr>
        <w:rFonts w:hint="default" w:ascii="宋体"/>
        <w:sz w:val="18"/>
        <w:szCs w:val="21"/>
      </w:rPr>
    </w:pPr>
    <w:r>
      <w:rPr>
        <w:rFonts w:hint="default"/>
        <w:sz w:val="18"/>
        <w:szCs w:val="21"/>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1D2F4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63</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IxGACd8BAADAAwAADgAAAAAA&#10;AAABACAAAAAeAQAAZHJzL2Uyb0RvYy54bWxQSwUGAAAAAAYABgBZAQAAbwUAAAAA&#10;">
              <v:fill on="f" focussize="0,0"/>
              <v:stroke on="f"/>
              <v:imagedata o:title=""/>
              <o:lock v:ext="edit" aspectratio="f"/>
              <v:textbox inset="0mm,0mm,0mm,0mm" style="mso-fit-shape-to-text:t;">
                <w:txbxContent>
                  <w:p w14:paraId="501D2F4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63</w:t>
                    </w:r>
                    <w:r>
                      <w:rPr>
                        <w:rFonts w:hint="default"/>
                        <w:sz w:val="18"/>
                        <w:szCs w:val="21"/>
                      </w:rP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C2D2B">
    <w:pPr>
      <w:pStyle w:val="12"/>
      <w:rPr>
        <w:rFonts w:hint="default" w:ascii="宋体"/>
        <w:sz w:val="18"/>
        <w:szCs w:val="21"/>
      </w:rPr>
    </w:pPr>
    <w:r>
      <w:rPr>
        <w:rFonts w:hint="default"/>
        <w:sz w:val="18"/>
        <w:szCs w:val="21"/>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855B3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66</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48"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EhdfZXgAQAAwAMAAA4AAAAA&#10;AAAAAQAgAAAAHgEAAGRycy9lMm9Eb2MueG1sUEsFBgAAAAAGAAYAWQEAAHAFAAAAAA==&#10;">
              <v:fill on="f" focussize="0,0"/>
              <v:stroke on="f"/>
              <v:imagedata o:title=""/>
              <o:lock v:ext="edit" aspectratio="f"/>
              <v:textbox inset="0mm,0mm,0mm,0mm" style="mso-fit-shape-to-text:t;">
                <w:txbxContent>
                  <w:p w14:paraId="26855B37">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66</w:t>
                    </w:r>
                    <w:r>
                      <w:rPr>
                        <w:rFonts w:hint="default"/>
                        <w:sz w:val="18"/>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759DD">
    <w:pPr>
      <w:pStyle w:val="12"/>
      <w:rPr>
        <w:rFonts w:hint="default" w:ascii="宋体"/>
        <w:sz w:val="18"/>
        <w:szCs w:val="21"/>
      </w:rPr>
    </w:pPr>
    <w:r>
      <w:rPr>
        <w:rFonts w:hint="default"/>
        <w:sz w:val="18"/>
        <w:szCs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4A9C1E">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16</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a812s3gEAAL8DAAAOAAAAAAAA&#10;AAEAIAAAAB4BAABkcnMvZTJvRG9jLnhtbFBLBQYAAAAABgAGAFkBAABuBQAAAAA=&#10;">
              <v:fill on="f" focussize="0,0"/>
              <v:stroke on="f"/>
              <v:imagedata o:title=""/>
              <o:lock v:ext="edit" aspectratio="f"/>
              <v:textbox inset="0mm,0mm,0mm,0mm" style="mso-fit-shape-to-text:t;">
                <w:txbxContent>
                  <w:p w14:paraId="3A4A9C1E">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16</w:t>
                    </w:r>
                    <w:r>
                      <w:rPr>
                        <w:rFonts w:hint="default"/>
                        <w:sz w:val="18"/>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0C7D0">
    <w:pPr>
      <w:pStyle w:val="12"/>
      <w:rPr>
        <w:rFonts w:hint="default" w:ascii="宋体"/>
        <w:sz w:val="18"/>
        <w:szCs w:val="21"/>
      </w:rPr>
    </w:pPr>
    <w:r>
      <w:rPr>
        <w:rFonts w:hint="default"/>
        <w:sz w:val="18"/>
        <w:szCs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F61BB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17</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BSB8VTdAQAAvwMAAA4AAAAAAAAA&#10;AQAgAAAAHgEAAGRycy9lMm9Eb2MueG1sUEsFBgAAAAAGAAYAWQEAAG0FAAAAAA==&#10;">
              <v:fill on="f" focussize="0,0"/>
              <v:stroke on="f"/>
              <v:imagedata o:title=""/>
              <o:lock v:ext="edit" aspectratio="f"/>
              <v:textbox inset="0mm,0mm,0mm,0mm" style="mso-fit-shape-to-text:t;">
                <w:txbxContent>
                  <w:p w14:paraId="52F61BB6">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17</w:t>
                    </w:r>
                    <w:r>
                      <w:rPr>
                        <w:rFonts w:hint="default"/>
                        <w:sz w:val="18"/>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E420C">
    <w:pPr>
      <w:pStyle w:val="12"/>
      <w:rPr>
        <w:rFonts w:hint="default" w:ascii="宋体"/>
        <w:sz w:val="18"/>
        <w:szCs w:val="21"/>
      </w:rPr>
    </w:pPr>
    <w:r>
      <w:rPr>
        <w:rFonts w:hint="default"/>
        <w:sz w:val="18"/>
        <w:szCs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1ED06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18</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hXbK13gEAAL8DAAAOAAAAAAAA&#10;AAEAIAAAAB4BAABkcnMvZTJvRG9jLnhtbFBLBQYAAAAABgAGAFkBAABuBQAAAAA=&#10;">
              <v:fill on="f" focussize="0,0"/>
              <v:stroke on="f"/>
              <v:imagedata o:title=""/>
              <o:lock v:ext="edit" aspectratio="f"/>
              <v:textbox inset="0mm,0mm,0mm,0mm" style="mso-fit-shape-to-text:t;">
                <w:txbxContent>
                  <w:p w14:paraId="0A1ED063">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18</w:t>
                    </w:r>
                    <w:r>
                      <w:rPr>
                        <w:rFonts w:hint="default"/>
                        <w:sz w:val="18"/>
                        <w:szCs w:val="21"/>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FBEAA">
    <w:pPr>
      <w:pStyle w:val="12"/>
      <w:rPr>
        <w:rFonts w:hint="default" w:ascii="宋体"/>
        <w:sz w:val="18"/>
        <w:szCs w:val="21"/>
      </w:rPr>
    </w:pPr>
    <w:r>
      <w:rPr>
        <w:rFonts w:hint="default"/>
        <w:sz w:val="18"/>
        <w:szCs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ED93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19</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azU6S3gEAAL8DAAAOAAAAAAAA&#10;AAEAIAAAAB4BAABkcnMvZTJvRG9jLnhtbFBLBQYAAAAABgAGAFkBAABuBQAAAAA=&#10;">
              <v:fill on="f" focussize="0,0"/>
              <v:stroke on="f"/>
              <v:imagedata o:title=""/>
              <o:lock v:ext="edit" aspectratio="f"/>
              <v:textbox inset="0mm,0mm,0mm,0mm" style="mso-fit-shape-to-text:t;">
                <w:txbxContent>
                  <w:p w14:paraId="7D6ED934">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19</w:t>
                    </w:r>
                    <w:r>
                      <w:rPr>
                        <w:rFonts w:hint="default"/>
                        <w:sz w:val="18"/>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F05C">
    <w:pPr>
      <w:pStyle w:val="12"/>
      <w:rPr>
        <w:rFonts w:hint="default" w:ascii="宋体"/>
        <w:sz w:val="18"/>
        <w:szCs w:val="21"/>
      </w:rPr>
    </w:pPr>
    <w:r>
      <w:rPr>
        <w:rFonts w:hint="default"/>
        <w:sz w:val="18"/>
        <w:szCs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08E19C">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20</w:t>
                          </w:r>
                          <w:r>
                            <w:rPr>
                              <w:rFonts w:hint="default"/>
                              <w:sz w:val="18"/>
                              <w:szCs w:val="21"/>
                            </w:rPr>
                            <w:fldChar w:fldCharType="end"/>
                          </w:r>
                        </w:p>
                      </w:txbxContent>
                    </wps:txbx>
                    <wps:bodyPr vert="horz" wrap="none" lIns="0" tIns="0" rIns="0" bIns="0" anchor="t" anchorCtr="0" upright="1">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LxENc98BAAC/AwAADgAAAAAA&#10;AAABACAAAAAeAQAAZHJzL2Uyb0RvYy54bWxQSwUGAAAAAAYABgBZAQAAbwUAAAAA&#10;">
              <v:fill on="f" focussize="0,0"/>
              <v:stroke on="f"/>
              <v:imagedata o:title=""/>
              <o:lock v:ext="edit" aspectratio="f"/>
              <v:textbox inset="0mm,0mm,0mm,0mm" style="mso-fit-shape-to-text:t;">
                <w:txbxContent>
                  <w:p w14:paraId="7C08E19C">
                    <w:pPr>
                      <w:pStyle w:val="12"/>
                      <w:rPr>
                        <w:rFonts w:hint="default"/>
                        <w:sz w:val="18"/>
                        <w:szCs w:val="21"/>
                      </w:rPr>
                    </w:pPr>
                    <w:r>
                      <w:rPr>
                        <w:rFonts w:hint="default"/>
                        <w:sz w:val="18"/>
                        <w:szCs w:val="21"/>
                      </w:rPr>
                      <w:fldChar w:fldCharType="begin"/>
                    </w:r>
                    <w:r>
                      <w:rPr>
                        <w:rFonts w:hint="default"/>
                        <w:sz w:val="18"/>
                        <w:szCs w:val="21"/>
                      </w:rPr>
                      <w:instrText xml:space="preserve"> PAGE  \* MERGEFORMAT </w:instrText>
                    </w:r>
                    <w:r>
                      <w:rPr>
                        <w:rFonts w:hint="default"/>
                        <w:sz w:val="18"/>
                        <w:szCs w:val="21"/>
                      </w:rPr>
                      <w:fldChar w:fldCharType="separate"/>
                    </w:r>
                    <w:r>
                      <w:rPr>
                        <w:rFonts w:hint="default"/>
                        <w:sz w:val="18"/>
                        <w:szCs w:val="21"/>
                      </w:rPr>
                      <w:t>20</w:t>
                    </w:r>
                    <w:r>
                      <w:rPr>
                        <w:rFonts w:hint="default"/>
                        <w:sz w:val="18"/>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236DF">
    <w:pPr>
      <w:pStyle w:val="13"/>
      <w:rPr>
        <w:rFonts w:hint="default"/>
        <w:sz w:val="18"/>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90EED">
    <w:pPr>
      <w:spacing w:line="14" w:lineRule="auto"/>
      <w:rPr>
        <w:rFonts w:hint="default"/>
        <w:sz w:val="2"/>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DCB0A"/>
    <w:multiLevelType w:val="singleLevel"/>
    <w:tmpl w:val="2DFDCB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0"/>
  <w:hyphenationZone w:val="360"/>
  <w:displayHorizontalDrawingGridEvery w:val="1"/>
  <w:displayVerticalDrawingGridEvery w:val="1"/>
  <w:noPunctuationKerning w:val="1"/>
  <w:characterSpacingControl w:val="doNotCompress"/>
  <w:doNotValidateAgainstSchema/>
  <w:doNotDemarcateInvalidXml/>
  <w:hdrShapeDefaults>
    <o:shapelayout v:ext="edit">
      <o:idmap v:ext="edit" data="1"/>
    </o:shapelayout>
  </w:hdrShapeDefaults>
  <w:compat>
    <w:spaceForUL/>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ZmZTY4Y2U5MTk4ZTc4MzlkYTI1NDMxODI3YTgifQ=="/>
    <w:docVar w:name="KSO_WPS_MARK_KEY" w:val="459522f3-a085-4ea5-9746-0a3e930c29ce"/>
  </w:docVars>
  <w:rsids>
    <w:rsidRoot w:val="00172A27"/>
    <w:rsid w:val="001C544F"/>
    <w:rsid w:val="01EB7E95"/>
    <w:rsid w:val="0267380F"/>
    <w:rsid w:val="0408164E"/>
    <w:rsid w:val="041D6583"/>
    <w:rsid w:val="043A34EF"/>
    <w:rsid w:val="05A02C78"/>
    <w:rsid w:val="065E5A10"/>
    <w:rsid w:val="069F7723"/>
    <w:rsid w:val="06AD1A86"/>
    <w:rsid w:val="0957329C"/>
    <w:rsid w:val="0B0E6183"/>
    <w:rsid w:val="0BDF6813"/>
    <w:rsid w:val="0EBE6EC8"/>
    <w:rsid w:val="0F7F1542"/>
    <w:rsid w:val="10045B4E"/>
    <w:rsid w:val="110C7507"/>
    <w:rsid w:val="110E4852"/>
    <w:rsid w:val="11E2323E"/>
    <w:rsid w:val="11EE0D13"/>
    <w:rsid w:val="159B15F0"/>
    <w:rsid w:val="15AC59B8"/>
    <w:rsid w:val="18631D86"/>
    <w:rsid w:val="187D5878"/>
    <w:rsid w:val="19C73F8A"/>
    <w:rsid w:val="1E8F4E75"/>
    <w:rsid w:val="1EE47D1B"/>
    <w:rsid w:val="22B54114"/>
    <w:rsid w:val="234C218B"/>
    <w:rsid w:val="25C428AA"/>
    <w:rsid w:val="25E847EB"/>
    <w:rsid w:val="2705317A"/>
    <w:rsid w:val="299947CC"/>
    <w:rsid w:val="2A5F5959"/>
    <w:rsid w:val="2B5B0363"/>
    <w:rsid w:val="2C1D1B7D"/>
    <w:rsid w:val="2EDB67BC"/>
    <w:rsid w:val="2F320885"/>
    <w:rsid w:val="30AA13BE"/>
    <w:rsid w:val="30D61FD4"/>
    <w:rsid w:val="31806D69"/>
    <w:rsid w:val="326C48C0"/>
    <w:rsid w:val="329D2F10"/>
    <w:rsid w:val="335510C4"/>
    <w:rsid w:val="33FB6394"/>
    <w:rsid w:val="348B1C18"/>
    <w:rsid w:val="353B62B7"/>
    <w:rsid w:val="366B764B"/>
    <w:rsid w:val="36C75CDA"/>
    <w:rsid w:val="37706EAA"/>
    <w:rsid w:val="37F064C7"/>
    <w:rsid w:val="3A614714"/>
    <w:rsid w:val="3B052FDA"/>
    <w:rsid w:val="3B3935A7"/>
    <w:rsid w:val="3BE443D6"/>
    <w:rsid w:val="3FB749E6"/>
    <w:rsid w:val="4006765B"/>
    <w:rsid w:val="403837A1"/>
    <w:rsid w:val="417D64AE"/>
    <w:rsid w:val="42D27F5D"/>
    <w:rsid w:val="45366DBD"/>
    <w:rsid w:val="454F5220"/>
    <w:rsid w:val="47561677"/>
    <w:rsid w:val="48B87BF5"/>
    <w:rsid w:val="49040B68"/>
    <w:rsid w:val="49BA45E5"/>
    <w:rsid w:val="4CB46925"/>
    <w:rsid w:val="4CCA399C"/>
    <w:rsid w:val="50702199"/>
    <w:rsid w:val="52293613"/>
    <w:rsid w:val="52CD7D77"/>
    <w:rsid w:val="55F16BC1"/>
    <w:rsid w:val="561E707A"/>
    <w:rsid w:val="56D60522"/>
    <w:rsid w:val="574A6804"/>
    <w:rsid w:val="575C2093"/>
    <w:rsid w:val="584C035A"/>
    <w:rsid w:val="58AF2B8C"/>
    <w:rsid w:val="58FA1F41"/>
    <w:rsid w:val="597C465F"/>
    <w:rsid w:val="5A327740"/>
    <w:rsid w:val="5C5703FB"/>
    <w:rsid w:val="5F1A232C"/>
    <w:rsid w:val="5F854D94"/>
    <w:rsid w:val="606865AB"/>
    <w:rsid w:val="61723BB6"/>
    <w:rsid w:val="62685C0D"/>
    <w:rsid w:val="62825239"/>
    <w:rsid w:val="62D96C8E"/>
    <w:rsid w:val="631B48D3"/>
    <w:rsid w:val="63762CFC"/>
    <w:rsid w:val="655F5EA9"/>
    <w:rsid w:val="657B5C23"/>
    <w:rsid w:val="670E216D"/>
    <w:rsid w:val="67C27CF0"/>
    <w:rsid w:val="67FF1C49"/>
    <w:rsid w:val="687A681D"/>
    <w:rsid w:val="69303B27"/>
    <w:rsid w:val="6A67092F"/>
    <w:rsid w:val="6A76505D"/>
    <w:rsid w:val="6B8454B6"/>
    <w:rsid w:val="6C8262AB"/>
    <w:rsid w:val="6E14501E"/>
    <w:rsid w:val="6E587E52"/>
    <w:rsid w:val="6E752944"/>
    <w:rsid w:val="6EC84A7B"/>
    <w:rsid w:val="6F885B50"/>
    <w:rsid w:val="70223A22"/>
    <w:rsid w:val="705362D1"/>
    <w:rsid w:val="70740004"/>
    <w:rsid w:val="70912956"/>
    <w:rsid w:val="716C153F"/>
    <w:rsid w:val="74237D69"/>
    <w:rsid w:val="745D7787"/>
    <w:rsid w:val="74786524"/>
    <w:rsid w:val="75846F2D"/>
    <w:rsid w:val="764F7CC1"/>
    <w:rsid w:val="778C06AA"/>
    <w:rsid w:val="7BE5798B"/>
    <w:rsid w:val="7F2C6B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0" w:semiHidden="0"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99" w:semiHidden="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kinsoku w:val="0"/>
      <w:autoSpaceDE w:val="0"/>
      <w:autoSpaceDN w:val="0"/>
      <w:adjustRightInd w:val="0"/>
      <w:snapToGrid w:val="0"/>
      <w:textAlignment w:val="baseline"/>
    </w:pPr>
    <w:rPr>
      <w:rFonts w:hint="default" w:ascii="Arial" w:hAnsi="Arial" w:eastAsia="宋体" w:cs="Arial"/>
      <w:snapToGrid w:val="0"/>
      <w:color w:val="000000"/>
      <w:sz w:val="21"/>
      <w:szCs w:val="21"/>
    </w:rPr>
  </w:style>
  <w:style w:type="paragraph" w:styleId="2">
    <w:name w:val="heading 2"/>
    <w:basedOn w:val="1"/>
    <w:next w:val="1"/>
    <w:unhideWhenUsed/>
    <w:qFormat/>
    <w:uiPriority w:val="0"/>
    <w:pPr>
      <w:keepNext/>
      <w:keepLines/>
      <w:spacing w:line="360" w:lineRule="auto"/>
      <w:outlineLvl w:val="1"/>
    </w:pPr>
    <w:rPr>
      <w:rFonts w:hint="default"/>
      <w:b/>
      <w:sz w:val="24"/>
      <w:szCs w:val="32"/>
    </w:rPr>
  </w:style>
  <w:style w:type="paragraph" w:styleId="3">
    <w:name w:val="heading 3"/>
    <w:basedOn w:val="1"/>
    <w:next w:val="1"/>
    <w:unhideWhenUsed/>
    <w:qFormat/>
    <w:uiPriority w:val="0"/>
    <w:pPr>
      <w:spacing w:before="260" w:after="260" w:line="416" w:lineRule="auto"/>
      <w:outlineLvl w:val="2"/>
    </w:pPr>
    <w:rPr>
      <w:rFonts w:hint="default"/>
      <w:sz w:val="32"/>
      <w:szCs w:val="32"/>
    </w:rPr>
  </w:style>
  <w:style w:type="paragraph" w:styleId="4">
    <w:name w:val="heading 4"/>
    <w:basedOn w:val="3"/>
    <w:next w:val="1"/>
    <w:unhideWhenUsed/>
    <w:qFormat/>
    <w:uiPriority w:val="0"/>
    <w:pPr>
      <w:spacing w:before="280" w:after="290" w:line="376" w:lineRule="auto"/>
      <w:outlineLvl w:val="3"/>
    </w:pPr>
    <w:rPr>
      <w:rFonts w:hint="default" w:eastAsia="黑体"/>
      <w:sz w:val="28"/>
      <w:szCs w:val="28"/>
    </w:rPr>
  </w:style>
  <w:style w:type="character" w:default="1" w:styleId="17">
    <w:name w:val="Default Paragraph Font"/>
    <w:unhideWhenUsed/>
    <w:qFormat/>
    <w:uiPriority w:val="0"/>
    <w:rPr>
      <w:rFonts w:hint="default"/>
      <w:sz w:val="24"/>
      <w:szCs w:val="24"/>
    </w:rPr>
  </w:style>
  <w:style w:type="table" w:default="1" w:styleId="16">
    <w:name w:val="Normal Table"/>
    <w:qFormat/>
    <w:uiPriority w:val="99"/>
    <w:tblPr>
      <w:tblCellMar>
        <w:top w:w="0" w:type="dxa"/>
        <w:left w:w="108" w:type="dxa"/>
        <w:bottom w:w="0" w:type="dxa"/>
        <w:right w:w="108" w:type="dxa"/>
      </w:tblCellMar>
    </w:tblPr>
  </w:style>
  <w:style w:type="paragraph" w:styleId="5">
    <w:name w:val="Normal Indent"/>
    <w:basedOn w:val="1"/>
    <w:next w:val="6"/>
    <w:qFormat/>
    <w:uiPriority w:val="99"/>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annotation text"/>
    <w:basedOn w:val="1"/>
    <w:unhideWhenUsed/>
    <w:qFormat/>
    <w:uiPriority w:val="0"/>
    <w:rPr>
      <w:rFonts w:hint="default"/>
      <w:sz w:val="21"/>
      <w:szCs w:val="21"/>
    </w:rPr>
  </w:style>
  <w:style w:type="paragraph" w:styleId="8">
    <w:name w:val="Body Text"/>
    <w:basedOn w:val="1"/>
    <w:qFormat/>
    <w:uiPriority w:val="0"/>
    <w:pPr>
      <w:spacing w:after="120"/>
    </w:pPr>
  </w:style>
  <w:style w:type="paragraph" w:styleId="9">
    <w:name w:val="Body Text Indent"/>
    <w:basedOn w:val="1"/>
    <w:next w:val="10"/>
    <w:unhideWhenUsed/>
    <w:qFormat/>
    <w:uiPriority w:val="0"/>
    <w:pPr>
      <w:spacing w:after="120"/>
      <w:ind w:left="420" w:leftChars="200"/>
    </w:pPr>
    <w:rPr>
      <w:rFonts w:hint="default"/>
      <w:sz w:val="21"/>
      <w:szCs w:val="21"/>
    </w:rPr>
  </w:style>
  <w:style w:type="paragraph" w:styleId="10">
    <w:name w:val="Body Text Indent 3"/>
    <w:basedOn w:val="1"/>
    <w:next w:val="1"/>
    <w:qFormat/>
    <w:uiPriority w:val="0"/>
    <w:pPr>
      <w:spacing w:after="120"/>
      <w:ind w:left="420" w:leftChars="200"/>
    </w:pPr>
    <w:rPr>
      <w:kern w:val="0"/>
      <w:sz w:val="16"/>
      <w:szCs w:val="16"/>
    </w:rPr>
  </w:style>
  <w:style w:type="paragraph" w:styleId="11">
    <w:name w:val="Plain Text"/>
    <w:basedOn w:val="1"/>
    <w:qFormat/>
    <w:uiPriority w:val="0"/>
    <w:rPr>
      <w:rFonts w:ascii="宋体" w:hAnsi="Courier New" w:cs="Courier New"/>
      <w:szCs w:val="21"/>
    </w:rPr>
  </w:style>
  <w:style w:type="paragraph" w:styleId="12">
    <w:name w:val="footer"/>
    <w:basedOn w:val="1"/>
    <w:unhideWhenUsed/>
    <w:qFormat/>
    <w:uiPriority w:val="0"/>
    <w:pPr>
      <w:tabs>
        <w:tab w:val="center" w:pos="4153"/>
        <w:tab w:val="right" w:pos="8306"/>
      </w:tabs>
    </w:pPr>
    <w:rPr>
      <w:rFonts w:hint="default"/>
      <w:sz w:val="18"/>
      <w:szCs w:val="21"/>
    </w:rPr>
  </w:style>
  <w:style w:type="paragraph" w:styleId="13">
    <w:name w:val="header"/>
    <w:basedOn w:val="1"/>
    <w:unhideWhenUsed/>
    <w:qFormat/>
    <w:uiPriority w:val="0"/>
    <w:pPr>
      <w:tabs>
        <w:tab w:val="center" w:pos="4153"/>
        <w:tab w:val="right" w:pos="8306"/>
      </w:tabs>
      <w:jc w:val="both"/>
    </w:pPr>
    <w:rPr>
      <w:rFonts w:hint="default"/>
      <w:sz w:val="18"/>
      <w:szCs w:val="21"/>
    </w:rPr>
  </w:style>
  <w:style w:type="paragraph" w:styleId="14">
    <w:name w:val="Normal (Web)"/>
    <w:basedOn w:val="1"/>
    <w:qFormat/>
    <w:uiPriority w:val="0"/>
    <w:rPr>
      <w:sz w:val="24"/>
    </w:rPr>
  </w:style>
  <w:style w:type="paragraph" w:styleId="15">
    <w:name w:val="Body Text First Indent 2"/>
    <w:basedOn w:val="9"/>
    <w:next w:val="5"/>
    <w:unhideWhenUsed/>
    <w:qFormat/>
    <w:uiPriority w:val="99"/>
    <w:pPr>
      <w:ind w:firstLine="420" w:firstLineChars="200"/>
    </w:pPr>
    <w:rPr>
      <w:rFonts w:hint="default" w:ascii="Calibri" w:hAnsi="Calibri"/>
      <w:sz w:val="21"/>
      <w:szCs w:val="21"/>
    </w:rPr>
  </w:style>
  <w:style w:type="character" w:styleId="18">
    <w:name w:val="Hyperlink"/>
    <w:basedOn w:val="17"/>
    <w:qFormat/>
    <w:uiPriority w:val="0"/>
    <w:rPr>
      <w:color w:val="0000FF"/>
      <w:u w:val="single"/>
    </w:rPr>
  </w:style>
  <w:style w:type="paragraph" w:customStyle="1" w:styleId="19">
    <w:name w:val="1"/>
    <w:basedOn w:val="20"/>
    <w:next w:val="9"/>
    <w:qFormat/>
    <w:uiPriority w:val="0"/>
    <w:pPr>
      <w:spacing w:afterLines="50" w:line="360" w:lineRule="auto"/>
    </w:pPr>
    <w:rPr>
      <w:rFonts w:ascii="宋体" w:hAnsi="宋体"/>
      <w:b/>
      <w:sz w:val="30"/>
      <w:szCs w:val="21"/>
    </w:rPr>
  </w:style>
  <w:style w:type="paragraph" w:customStyle="1" w:styleId="20">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样式2"/>
    <w:basedOn w:val="3"/>
    <w:qFormat/>
    <w:uiPriority w:val="0"/>
    <w:pPr>
      <w:spacing w:line="415" w:lineRule="auto"/>
      <w:jc w:val="left"/>
    </w:pPr>
    <w:rPr>
      <w:i/>
      <w:color w:val="4F81BD"/>
      <w:kern w:val="0"/>
      <w:szCs w:val="28"/>
      <w:lang w:eastAsia="en-US" w:bidi="en-US"/>
    </w:rPr>
  </w:style>
  <w:style w:type="paragraph" w:customStyle="1" w:styleId="22">
    <w:name w:val="正文格式"/>
    <w:basedOn w:val="1"/>
    <w:qFormat/>
    <w:uiPriority w:val="0"/>
    <w:pPr>
      <w:widowControl/>
      <w:snapToGrid w:val="0"/>
      <w:spacing w:line="400" w:lineRule="atLeast"/>
      <w:ind w:firstLine="482"/>
      <w:textAlignment w:val="baseline"/>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9" Type="http://schemas.openxmlformats.org/officeDocument/2006/relationships/fontTable" Target="fontTable.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4.png"/><Relationship Id="rId55" Type="http://schemas.openxmlformats.org/officeDocument/2006/relationships/image" Target="media/image3.png"/><Relationship Id="rId54" Type="http://schemas.openxmlformats.org/officeDocument/2006/relationships/image" Target="media/image2.png"/><Relationship Id="rId53" Type="http://schemas.openxmlformats.org/officeDocument/2006/relationships/image" Target="media/image1.png"/><Relationship Id="rId52" Type="http://schemas.openxmlformats.org/officeDocument/2006/relationships/theme" Target="theme/theme1.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3.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footer" Target="footer2.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er" Target="footer1.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header" Target="header2.xml"/><Relationship Id="rId24" Type="http://schemas.openxmlformats.org/officeDocument/2006/relationships/footer" Target="footer21.xml"/><Relationship Id="rId23" Type="http://schemas.openxmlformats.org/officeDocument/2006/relationships/header" Target="header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69</Pages>
  <Words>23730</Words>
  <Characters>25120</Characters>
  <TotalTime>75</TotalTime>
  <ScaleCrop>false</ScaleCrop>
  <LinksUpToDate>false</LinksUpToDate>
  <CharactersWithSpaces>28106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2023-09-26T08:16:00Z</dcterms:created>
  <dc:creator>Administrator</dc:creator>
  <cp:lastModifiedBy>Administrator</cp:lastModifiedBy>
  <cp:lastPrinted>2025-06-20T05:05:00Z</cp:lastPrinted>
  <dcterms:modified xsi:type="dcterms:W3CDTF">2026-07-04T03:09:16Z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A5B358F6C7D74A8E9646C1C553FCBAF8_13</vt:lpwstr>
  </property>
  <property fmtid="{D5CDD505-2E9C-101B-9397-08002B2CF9AE}" pid="4" name="KSOTemplateDocerSaveRecord">
    <vt:lpwstr>eyJoZGlkIjoiNDMyMjA3NWQxN2QyZWIwYmEzMmJkNTg2YjQ5MDY4NDAiLCJ1c2VySWQiOiIzNzY0NjA5MDQifQ==</vt:lpwstr>
  </property>
</Properties>
</file>