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8F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772400"/>
            <wp:effectExtent l="0" t="0" r="9525" b="0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5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2026-07-24T06:22:23Z</dcterms:created>
  <dc:creator>Administrator</dc:creator>
  <cp:lastModifiedBy>下⒈秒</cp:lastModifiedBy>
  <dcterms:modified xsi:type="dcterms:W3CDTF">2026-07-24T06:22:37Z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eyJoZGlkIjoiYmU0NGNkZjRkNDUwOTkyNzIyODc2YTJhYzc3OThiNGYiLCJ1c2VySWQiOiI0MzU0NTAwNjQifQ==</vt:lpwstr>
  </property>
  <property fmtid="{D5CDD505-2E9C-101B-9397-08002B2CF9AE}" pid="4" name="ICV">
    <vt:lpwstr>13F29E9AF2BE4E67BCB7F5DFE262469B_12</vt:lpwstr>
  </property>
</Properties>
</file>