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A27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00" w:afterAutospacing="0" w:line="420" w:lineRule="atLeast"/>
        <w:ind w:left="75" w:right="0" w:firstLine="421"/>
        <w:jc w:val="cente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2026年慈利县湘西北生物多样性保护与生态修复结余资金（增补项目）</w:t>
      </w:r>
    </w:p>
    <w:p w14:paraId="086398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00" w:afterAutospacing="0" w:line="420" w:lineRule="atLeast"/>
        <w:ind w:left="75" w:right="0" w:firstLine="421"/>
        <w:jc w:val="center"/>
        <w:rPr>
          <w:rFonts w:ascii="Helvetica" w:hAnsi="Helvetica" w:eastAsia="Helvetica" w:cs="Helvetica"/>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更正公告</w:t>
      </w:r>
    </w:p>
    <w:p w14:paraId="1ED853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152" w:right="0" w:firstLine="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一、采购项目基本情况</w:t>
      </w:r>
    </w:p>
    <w:p w14:paraId="3E396F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152" w:right="0" w:firstLine="42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原公告的政府采购计划编号：</w:t>
      </w:r>
      <w:r>
        <w:rPr>
          <w:rFonts w:ascii="Times New Roman" w:hAnsi="Times New Roman" w:eastAsia="宋体" w:cs="Times New Roman"/>
          <w:sz w:val="21"/>
          <w:szCs w:val="21"/>
          <w:u w:val="single" w:color="auto"/>
        </w:rPr>
        <w:t xml:space="preserve"> </w:t>
      </w:r>
      <w:r>
        <w:rPr>
          <w:rFonts w:hint="eastAsia" w:ascii="宋体" w:hAnsi="宋体" w:eastAsia="宋体" w:cs="宋体"/>
          <w:i w:val="0"/>
          <w:iCs w:val="0"/>
          <w:caps w:val="0"/>
          <w:color w:val="333333"/>
          <w:spacing w:val="0"/>
          <w:kern w:val="0"/>
          <w:sz w:val="18"/>
          <w:szCs w:val="18"/>
          <w:u w:val="single" w:color="auto"/>
          <w:shd w:val="clear" w:fill="FFFFFF"/>
          <w:lang w:val="en-US" w:eastAsia="zh-CN" w:bidi="ar"/>
        </w:rPr>
        <w:t xml:space="preserve">CGXM2026430821000003 </w:t>
      </w:r>
    </w:p>
    <w:p w14:paraId="263851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2940" w:right="0" w:hanging="231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原公告的采购项目名称：2026年慈利县湘西北生物多样性保护与生态修复结余资金（增补项目）</w:t>
      </w:r>
    </w:p>
    <w:p w14:paraId="4C5DC2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152" w:right="0" w:firstLine="42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首次公告日期：</w:t>
      </w:r>
      <w:r>
        <w:rPr>
          <w:rFonts w:hint="default" w:ascii="Calibri" w:hAnsi="Calibri" w:eastAsia="Helvetica" w:cs="Calibri"/>
          <w:i w:val="0"/>
          <w:iCs w:val="0"/>
          <w:caps w:val="0"/>
          <w:color w:val="333333"/>
          <w:spacing w:val="0"/>
          <w:kern w:val="0"/>
          <w:sz w:val="18"/>
          <w:szCs w:val="18"/>
          <w:bdr w:val="none" w:color="auto" w:sz="0" w:space="0"/>
          <w:shd w:val="clear" w:fill="FFFFFF"/>
          <w:lang w:val="en-US" w:eastAsia="zh-CN" w:bidi="ar"/>
        </w:rPr>
        <w:t>202</w:t>
      </w:r>
      <w:r>
        <w:rPr>
          <w:rFonts w:hint="default" w:ascii="Calibri" w:hAnsi="Calibri" w:eastAsia="宋体" w:cs="Calibri"/>
          <w:i w:val="0"/>
          <w:iCs w:val="0"/>
          <w:caps w:val="0"/>
          <w:color w:val="333333"/>
          <w:spacing w:val="0"/>
          <w:kern w:val="0"/>
          <w:sz w:val="18"/>
          <w:szCs w:val="18"/>
          <w:bdr w:val="none" w:color="auto" w:sz="0" w:space="0"/>
          <w:shd w:val="clear" w:fill="FFFFFF"/>
          <w:lang w:val="en-US" w:eastAsia="zh-CN" w:bidi="ar"/>
        </w:rPr>
        <w:t>6</w:t>
      </w: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年</w:t>
      </w:r>
      <w:r>
        <w:rPr>
          <w:rFonts w:hint="default" w:ascii="Calibri" w:hAnsi="Calibri" w:eastAsia="宋体" w:cs="Calibri"/>
          <w:i w:val="0"/>
          <w:iCs w:val="0"/>
          <w:caps w:val="0"/>
          <w:color w:val="333333"/>
          <w:spacing w:val="0"/>
          <w:kern w:val="0"/>
          <w:sz w:val="18"/>
          <w:szCs w:val="18"/>
          <w:bdr w:val="none" w:color="auto" w:sz="0" w:space="0"/>
          <w:shd w:val="clear" w:fill="FFFFFF"/>
          <w:lang w:val="en-US" w:eastAsia="zh-CN" w:bidi="ar"/>
        </w:rPr>
        <w:t>07</w:t>
      </w: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月</w:t>
      </w:r>
      <w:r>
        <w:rPr>
          <w:rFonts w:hint="default" w:ascii="Calibri" w:hAnsi="Calibri" w:eastAsia="宋体" w:cs="Calibri"/>
          <w:i w:val="0"/>
          <w:iCs w:val="0"/>
          <w:caps w:val="0"/>
          <w:color w:val="333333"/>
          <w:spacing w:val="0"/>
          <w:kern w:val="0"/>
          <w:sz w:val="18"/>
          <w:szCs w:val="18"/>
          <w:bdr w:val="none" w:color="auto" w:sz="0" w:space="0"/>
          <w:shd w:val="clear" w:fill="FFFFFF"/>
          <w:lang w:val="en-US" w:eastAsia="zh-CN" w:bidi="ar"/>
        </w:rPr>
        <w:t>0</w:t>
      </w:r>
      <w:r>
        <w:rPr>
          <w:rFonts w:hint="eastAsia" w:ascii="Calibri" w:hAnsi="Calibri" w:eastAsia="宋体" w:cs="Calibri"/>
          <w:i w:val="0"/>
          <w:iCs w:val="0"/>
          <w:caps w:val="0"/>
          <w:color w:val="333333"/>
          <w:spacing w:val="0"/>
          <w:kern w:val="0"/>
          <w:sz w:val="18"/>
          <w:szCs w:val="18"/>
          <w:bdr w:val="none" w:color="auto" w:sz="0" w:space="0"/>
          <w:shd w:val="clear" w:fill="FFFFFF"/>
          <w:lang w:val="en-US" w:eastAsia="zh-CN" w:bidi="ar"/>
        </w:rPr>
        <w:t>9</w:t>
      </w: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日</w:t>
      </w:r>
    </w:p>
    <w:p w14:paraId="3C956D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152" w:right="0" w:firstLine="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二、更正内容：</w:t>
      </w:r>
    </w:p>
    <w:p w14:paraId="08792D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jc w:val="both"/>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1、原招标文件内容：</w:t>
      </w:r>
    </w:p>
    <w:p w14:paraId="7FD64C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333333"/>
          <w:spacing w:val="0"/>
          <w:sz w:val="18"/>
          <w:szCs w:val="18"/>
        </w:rPr>
      </w:pPr>
      <w:r>
        <w:rPr>
          <w:rFonts w:ascii="Times New Roman" w:hAnsi="Times New Roman" w:eastAsia="宋体" w:cs="Times New Roman"/>
          <w:sz w:val="21"/>
          <w:szCs w:val="21"/>
        </w:rPr>
        <w:t xml:space="preserve"> </w:t>
      </w:r>
      <w:r>
        <w:rPr>
          <w:rFonts w:ascii="Times New Roman" w:hAnsi="Times New Roman" w:eastAsia="宋体" w:cs="Times New Roman"/>
          <w:sz w:val="21"/>
          <w:szCs w:val="21"/>
        </w:rPr>
        <w:drawing>
          <wp:inline distT="0" distB="0" distL="0" distR="0">
            <wp:extent cx="122555" cy="168275"/>
            <wp:effectExtent l="0" t="0" r="127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122986" cy="168859"/>
                    </a:xfrm>
                    <a:prstGeom prst="rect">
                      <a:avLst/>
                    </a:prstGeom>
                  </pic:spPr>
                </pic:pic>
              </a:graphicData>
            </a:graphic>
          </wp:inline>
        </w:drawing>
      </w: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要求提交</w:t>
      </w:r>
    </w:p>
    <w:p w14:paraId="36D5CE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投标保证金的形式（投标人可以选择以下方式）：</w:t>
      </w:r>
    </w:p>
    <w:p w14:paraId="6F72CF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形式一：从投标人单位基本账户电汇或企业网银转帐。</w:t>
      </w:r>
    </w:p>
    <w:p w14:paraId="002445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投标保证金的金额：</w:t>
      </w:r>
      <w:r>
        <w:rPr>
          <w:rFonts w:hint="eastAsia" w:ascii="宋体" w:hAnsi="宋体" w:eastAsia="宋体" w:cs="宋体"/>
          <w:i w:val="0"/>
          <w:iCs w:val="0"/>
          <w:caps w:val="0"/>
          <w:color w:val="333333"/>
          <w:spacing w:val="0"/>
          <w:kern w:val="0"/>
          <w:sz w:val="18"/>
          <w:szCs w:val="18"/>
          <w:u w:val="single"/>
          <w:bdr w:val="none" w:color="auto" w:sz="0" w:space="0"/>
          <w:shd w:val="clear" w:fill="FFFFFF"/>
          <w:lang w:val="en-US" w:eastAsia="zh-CN" w:bidi="ar"/>
        </w:rPr>
        <w:t>7 </w:t>
      </w: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万元人民币。</w:t>
      </w:r>
    </w:p>
    <w:p w14:paraId="269D6A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sz w:val="18"/>
          <w:szCs w:val="18"/>
          <w:bdr w:val="none" w:color="auto" w:sz="0" w:space="0"/>
          <w:shd w:val="clear" w:fill="FFFFFF"/>
        </w:rPr>
        <w:t>递交方式：投标保证金必须是从投标人单位的基本账户转入收取投标保证金的账户。招标人不接受以现金方式提交的投标保证金，以现金方式提交的投标保证金无效。</w:t>
      </w:r>
    </w:p>
    <w:p w14:paraId="7D9448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收取投标保证金账号：网上获取</w:t>
      </w:r>
    </w:p>
    <w:p w14:paraId="12E051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开户银行：网上获取</w:t>
      </w:r>
    </w:p>
    <w:p w14:paraId="524E8A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帐户名称：网上获取</w:t>
      </w:r>
    </w:p>
    <w:p w14:paraId="0FD139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帐号：（注意：每次每个标段账号随机生成）</w:t>
      </w:r>
    </w:p>
    <w:p w14:paraId="224E64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a、请将投标保证金于投标截止时间前（北京时间）转入收取投标保证金的账户，以到帐时间为准。</w:t>
      </w:r>
    </w:p>
    <w:p w14:paraId="294702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b、投标保证金退还时一律以银行转帐方式退回，不退现金。中标和未中标的投标人的投标保证金及银行同期存款利息均在签订合同后5日内，予以退还。</w:t>
      </w:r>
    </w:p>
    <w:p w14:paraId="3CAA0D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c、投标保证金的退还事宜请与</w:t>
      </w:r>
      <w:r>
        <w:rPr>
          <w:rFonts w:hint="eastAsia" w:ascii="宋体" w:hAnsi="宋体" w:eastAsia="宋体" w:cs="宋体"/>
          <w:i w:val="0"/>
          <w:iCs w:val="0"/>
          <w:caps w:val="0"/>
          <w:color w:val="333333"/>
          <w:spacing w:val="0"/>
          <w:kern w:val="0"/>
          <w:sz w:val="18"/>
          <w:szCs w:val="18"/>
          <w:u w:val="single"/>
          <w:bdr w:val="none" w:color="auto" w:sz="0" w:space="0"/>
          <w:shd w:val="clear" w:fill="FFFFFF"/>
          <w:lang w:val="en-US" w:eastAsia="zh-CN" w:bidi="ar"/>
        </w:rPr>
        <w:t>湖南泛华项目管理有限公司</w:t>
      </w: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（招标代理机构或交易中心名称）联系，电话：</w:t>
      </w:r>
      <w:r>
        <w:rPr>
          <w:rFonts w:hint="eastAsia" w:ascii="宋体" w:hAnsi="宋体" w:eastAsia="宋体" w:cs="宋体"/>
          <w:i w:val="0"/>
          <w:iCs w:val="0"/>
          <w:caps w:val="0"/>
          <w:color w:val="333333"/>
          <w:spacing w:val="0"/>
          <w:kern w:val="0"/>
          <w:sz w:val="18"/>
          <w:szCs w:val="18"/>
          <w:u w:val="single"/>
          <w:bdr w:val="none" w:color="auto" w:sz="0" w:space="0"/>
          <w:shd w:val="clear" w:fill="FFFFFF"/>
          <w:lang w:val="en-US" w:eastAsia="zh-CN" w:bidi="ar"/>
        </w:rPr>
        <w:t>13517441101</w:t>
      </w: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。联系人：</w:t>
      </w:r>
      <w:r>
        <w:rPr>
          <w:rFonts w:hint="eastAsia" w:ascii="宋体" w:hAnsi="宋体" w:eastAsia="宋体" w:cs="宋体"/>
          <w:i w:val="0"/>
          <w:iCs w:val="0"/>
          <w:caps w:val="0"/>
          <w:color w:val="333333"/>
          <w:spacing w:val="0"/>
          <w:kern w:val="0"/>
          <w:sz w:val="18"/>
          <w:szCs w:val="18"/>
          <w:u w:val="single"/>
          <w:bdr w:val="none" w:color="auto" w:sz="0" w:space="0"/>
          <w:shd w:val="clear" w:fill="FFFFFF"/>
          <w:lang w:val="en-US" w:eastAsia="zh-CN" w:bidi="ar"/>
        </w:rPr>
        <w:t>杨女士</w:t>
      </w: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w:t>
      </w:r>
    </w:p>
    <w:p w14:paraId="3E7D84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形式二：银行保函（银行保函应为见索即付保函）</w:t>
      </w:r>
    </w:p>
    <w:p w14:paraId="5B04AF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担保金额：</w:t>
      </w:r>
      <w:r>
        <w:rPr>
          <w:rFonts w:hint="eastAsia" w:ascii="宋体" w:hAnsi="宋体" w:eastAsia="宋体" w:cs="宋体"/>
          <w:i w:val="0"/>
          <w:iCs w:val="0"/>
          <w:caps w:val="0"/>
          <w:color w:val="333333"/>
          <w:spacing w:val="0"/>
          <w:kern w:val="0"/>
          <w:sz w:val="18"/>
          <w:szCs w:val="18"/>
          <w:u w:val="single"/>
          <w:bdr w:val="none" w:color="auto" w:sz="0" w:space="0"/>
          <w:shd w:val="clear" w:fill="FFFFFF"/>
          <w:lang w:val="en-US" w:eastAsia="zh-CN" w:bidi="ar"/>
        </w:rPr>
        <w:t>7</w:t>
      </w: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万元人民币</w:t>
      </w:r>
    </w:p>
    <w:p w14:paraId="3F2EA9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递交方式：</w:t>
      </w:r>
      <w:r>
        <w:rPr>
          <w:rFonts w:hint="eastAsia" w:ascii="宋体" w:hAnsi="宋体" w:eastAsia="宋体" w:cs="宋体"/>
          <w:i w:val="0"/>
          <w:iCs w:val="0"/>
          <w:caps w:val="0"/>
          <w:color w:val="333333"/>
          <w:spacing w:val="0"/>
          <w:kern w:val="0"/>
          <w:sz w:val="18"/>
          <w:szCs w:val="18"/>
          <w:u w:val="single"/>
          <w:bdr w:val="none" w:color="auto" w:sz="0" w:space="0"/>
          <w:shd w:val="clear" w:fill="FFFFFF"/>
          <w:lang w:val="en-US" w:eastAsia="zh-CN" w:bidi="ar"/>
        </w:rPr>
        <w:t>凭证放入投标文件中</w:t>
      </w: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w:t>
      </w:r>
    </w:p>
    <w:p w14:paraId="2D4E09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105" w:right="0" w:firstLine="48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现更正为：</w:t>
      </w:r>
    </w:p>
    <w:p w14:paraId="4D5883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333333"/>
          <w:spacing w:val="0"/>
          <w:sz w:val="18"/>
          <w:szCs w:val="18"/>
        </w:rPr>
      </w:pPr>
      <w:r>
        <w:rPr>
          <w:rFonts w:ascii="Times New Roman" w:hAnsi="Times New Roman" w:eastAsia="宋体" w:cs="Times New Roman"/>
          <w:sz w:val="21"/>
          <w:szCs w:val="21"/>
        </w:rPr>
        <w:t xml:space="preserve"> </w:t>
      </w:r>
      <w:r>
        <w:rPr>
          <w:rFonts w:ascii="Times New Roman" w:hAnsi="Times New Roman" w:eastAsia="宋体" w:cs="Times New Roman"/>
          <w:sz w:val="21"/>
          <w:szCs w:val="21"/>
        </w:rPr>
        <w:drawing>
          <wp:inline distT="0" distB="0" distL="0" distR="0">
            <wp:extent cx="122555" cy="168275"/>
            <wp:effectExtent l="0" t="0" r="1270" b="0"/>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4"/>
                    <a:stretch>
                      <a:fillRect/>
                    </a:stretch>
                  </pic:blipFill>
                  <pic:spPr>
                    <a:xfrm>
                      <a:off x="0" y="0"/>
                      <a:ext cx="122986" cy="168859"/>
                    </a:xfrm>
                    <a:prstGeom prst="rect">
                      <a:avLst/>
                    </a:prstGeom>
                  </pic:spPr>
                </pic:pic>
              </a:graphicData>
            </a:graphic>
          </wp:inline>
        </w:drawing>
      </w: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要求提交</w:t>
      </w:r>
    </w:p>
    <w:p w14:paraId="087A0F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投标保证金的形式（投标人可以选择以下方式）：</w:t>
      </w:r>
    </w:p>
    <w:p w14:paraId="495157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形式一：从投标人单位基本账户电汇或企业网银转帐。</w:t>
      </w:r>
    </w:p>
    <w:p w14:paraId="38A194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投标保证金的金额：</w:t>
      </w:r>
      <w:r>
        <w:rPr>
          <w:rFonts w:hint="eastAsia" w:ascii="宋体" w:hAnsi="宋体" w:eastAsia="宋体" w:cs="宋体"/>
          <w:i w:val="0"/>
          <w:iCs w:val="0"/>
          <w:caps w:val="0"/>
          <w:color w:val="333333"/>
          <w:spacing w:val="0"/>
          <w:kern w:val="0"/>
          <w:sz w:val="18"/>
          <w:szCs w:val="18"/>
          <w:u w:val="single"/>
          <w:bdr w:val="none" w:color="auto" w:sz="0" w:space="0"/>
          <w:shd w:val="clear" w:fill="FFFFFF"/>
          <w:lang w:val="en-US" w:eastAsia="zh-CN" w:bidi="ar"/>
        </w:rPr>
        <w:t>7 </w:t>
      </w: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万元人民币。</w:t>
      </w:r>
    </w:p>
    <w:p w14:paraId="199F1E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递交方式：投标保证金必须是从投标人单位的基本账户转入收取投标保证金的账户。招标人不接受以现金方式提交的投标保证金，以现金方式提交的投标保证金无效。</w:t>
      </w:r>
    </w:p>
    <w:p w14:paraId="204CEC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05" w:right="0" w:firstLine="48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开户名称：张家界市公共资源交易中心</w:t>
      </w:r>
    </w:p>
    <w:p w14:paraId="42F86F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05" w:right="0" w:firstLine="48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开户银行及账号：</w:t>
      </w:r>
    </w:p>
    <w:p w14:paraId="496B1A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05" w:right="0" w:firstLine="48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湖南银行张家界分行 77010311000006574</w:t>
      </w:r>
    </w:p>
    <w:p w14:paraId="69CD60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05" w:right="0" w:firstLine="48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长沙银行股份有限公司张家界分行 800311158711018</w:t>
      </w:r>
    </w:p>
    <w:p w14:paraId="7D0303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05" w:right="0" w:firstLine="48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张家界农村商业银行股份有限公司 82015350000762794</w:t>
      </w:r>
    </w:p>
    <w:p w14:paraId="40C428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05" w:right="0" w:firstLine="48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中国邮政储蓄银行股份有限公司张家界分行 943004010041558888</w:t>
      </w:r>
    </w:p>
    <w:p w14:paraId="6CCDB5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05" w:right="0" w:firstLine="48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中国农业银行股份有限公司张家界支行 18894901040012336</w:t>
      </w:r>
    </w:p>
    <w:p w14:paraId="507F48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05" w:right="0" w:firstLine="48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中国建设银行股份有限公司 43050174678609588588</w:t>
      </w:r>
    </w:p>
    <w:p w14:paraId="08460F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05" w:right="0" w:firstLine="48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中国工商银行股份有限公司张家界南庄坪支行 1909100619100116626</w:t>
      </w:r>
    </w:p>
    <w:p w14:paraId="2D89B5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05" w:right="0" w:firstLine="48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中国银行股份有限公司张家界分行 592471438062</w:t>
      </w:r>
    </w:p>
    <w:p w14:paraId="25DB7A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firstLineChars="300"/>
        <w:jc w:val="left"/>
        <w:rPr>
          <w:rFonts w:hint="default" w:ascii="Helvetica" w:hAnsi="Helvetica" w:eastAsia="Helvetica" w:cs="Helvetica"/>
          <w:i w:val="0"/>
          <w:iCs w:val="0"/>
          <w:caps w:val="0"/>
          <w:color w:val="333333"/>
          <w:spacing w:val="0"/>
          <w:sz w:val="18"/>
          <w:szCs w:val="18"/>
        </w:rPr>
      </w:pPr>
      <w:bookmarkStart w:id="0" w:name="_GoBack"/>
      <w:bookmarkEnd w:id="0"/>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交通银行股份有限公司张家界分行434899991010003008572</w:t>
      </w:r>
    </w:p>
    <w:p w14:paraId="413904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a、请将投标保证金于投标截止时间前（北京时间）转入收取投标保证金的账户，以到帐时间为准。</w:t>
      </w:r>
    </w:p>
    <w:p w14:paraId="3D82DF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b、投标保证金退还时一律以银行转帐方式退回，不退现金。中标和未中标的投标人的投标保证金及银行同期存款利息均在签订合同后5日内，予以退还。</w:t>
      </w:r>
    </w:p>
    <w:p w14:paraId="3AB1D1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sz w:val="18"/>
          <w:szCs w:val="18"/>
          <w:bdr w:val="none" w:color="auto" w:sz="0" w:space="0"/>
          <w:shd w:val="clear" w:fill="FFFFFF"/>
        </w:rPr>
        <w:t>c、投标保证金的退还事宜请与</w:t>
      </w:r>
      <w:r>
        <w:rPr>
          <w:rFonts w:hint="eastAsia" w:ascii="宋体" w:hAnsi="宋体" w:eastAsia="宋体" w:cs="宋体"/>
          <w:i w:val="0"/>
          <w:iCs w:val="0"/>
          <w:caps w:val="0"/>
          <w:color w:val="333333"/>
          <w:spacing w:val="0"/>
          <w:sz w:val="18"/>
          <w:szCs w:val="18"/>
          <w:u w:val="single"/>
          <w:bdr w:val="none" w:color="auto" w:sz="0" w:space="0"/>
          <w:shd w:val="clear" w:fill="FFFFFF"/>
          <w:lang w:val="en-US" w:eastAsia="zh-CN"/>
        </w:rPr>
        <w:t>湖南泛华项目管理有限公司</w:t>
      </w:r>
      <w:r>
        <w:rPr>
          <w:rFonts w:hint="eastAsia" w:ascii="宋体" w:hAnsi="宋体" w:eastAsia="宋体" w:cs="宋体"/>
          <w:i w:val="0"/>
          <w:iCs w:val="0"/>
          <w:caps w:val="0"/>
          <w:color w:val="333333"/>
          <w:spacing w:val="0"/>
          <w:sz w:val="18"/>
          <w:szCs w:val="18"/>
          <w:bdr w:val="none" w:color="auto" w:sz="0" w:space="0"/>
          <w:shd w:val="clear" w:fill="FFFFFF"/>
        </w:rPr>
        <w:t>（招标代理机构或交易中心名称）联系，电话：</w:t>
      </w:r>
      <w:r>
        <w:rPr>
          <w:rFonts w:hint="eastAsia" w:ascii="宋体" w:hAnsi="宋体" w:eastAsia="宋体" w:cs="宋体"/>
          <w:i w:val="0"/>
          <w:iCs w:val="0"/>
          <w:caps w:val="0"/>
          <w:color w:val="333333"/>
          <w:spacing w:val="0"/>
          <w:sz w:val="18"/>
          <w:szCs w:val="18"/>
          <w:u w:val="single"/>
          <w:bdr w:val="none" w:color="auto" w:sz="0" w:space="0"/>
          <w:shd w:val="clear" w:fill="FFFFFF"/>
          <w:lang w:val="en-US" w:eastAsia="zh-CN"/>
        </w:rPr>
        <w:t>13517441101</w:t>
      </w:r>
      <w:r>
        <w:rPr>
          <w:rFonts w:hint="eastAsia" w:ascii="宋体" w:hAnsi="宋体" w:eastAsia="宋体" w:cs="宋体"/>
          <w:i w:val="0"/>
          <w:iCs w:val="0"/>
          <w:caps w:val="0"/>
          <w:color w:val="333333"/>
          <w:spacing w:val="0"/>
          <w:sz w:val="18"/>
          <w:szCs w:val="18"/>
          <w:bdr w:val="none" w:color="auto" w:sz="0" w:space="0"/>
          <w:shd w:val="clear" w:fill="FFFFFF"/>
        </w:rPr>
        <w:t>。联系人：</w:t>
      </w:r>
      <w:r>
        <w:rPr>
          <w:rFonts w:hint="eastAsia" w:ascii="宋体" w:hAnsi="宋体" w:eastAsia="宋体" w:cs="宋体"/>
          <w:i w:val="0"/>
          <w:iCs w:val="0"/>
          <w:caps w:val="0"/>
          <w:color w:val="333333"/>
          <w:spacing w:val="0"/>
          <w:sz w:val="18"/>
          <w:szCs w:val="18"/>
          <w:u w:val="single"/>
          <w:bdr w:val="none" w:color="auto" w:sz="0" w:space="0"/>
          <w:shd w:val="clear" w:fill="FFFFFF"/>
          <w:lang w:val="en-US" w:eastAsia="zh-CN"/>
        </w:rPr>
        <w:t>杨</w:t>
      </w:r>
      <w:r>
        <w:rPr>
          <w:rFonts w:hint="eastAsia" w:ascii="宋体" w:hAnsi="宋体" w:eastAsia="宋体" w:cs="宋体"/>
          <w:i w:val="0"/>
          <w:iCs w:val="0"/>
          <w:caps w:val="0"/>
          <w:color w:val="333333"/>
          <w:spacing w:val="0"/>
          <w:sz w:val="18"/>
          <w:szCs w:val="18"/>
          <w:u w:val="single"/>
          <w:bdr w:val="none" w:color="auto" w:sz="0" w:space="0"/>
          <w:shd w:val="clear" w:fill="FFFFFF"/>
        </w:rPr>
        <w:t>女士</w:t>
      </w:r>
      <w:r>
        <w:rPr>
          <w:rFonts w:hint="eastAsia" w:ascii="宋体" w:hAnsi="宋体" w:eastAsia="宋体" w:cs="宋体"/>
          <w:i w:val="0"/>
          <w:iCs w:val="0"/>
          <w:caps w:val="0"/>
          <w:color w:val="333333"/>
          <w:spacing w:val="0"/>
          <w:sz w:val="18"/>
          <w:szCs w:val="18"/>
          <w:bdr w:val="none" w:color="auto" w:sz="0" w:space="0"/>
          <w:shd w:val="clear" w:fill="FFFFFF"/>
        </w:rPr>
        <w:t>。</w:t>
      </w:r>
    </w:p>
    <w:p w14:paraId="7B946C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形式二：银行保函（银行保函应为见索即付保函）</w:t>
      </w:r>
    </w:p>
    <w:p w14:paraId="1CF93D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担保金额：</w:t>
      </w:r>
      <w:r>
        <w:rPr>
          <w:rFonts w:hint="eastAsia" w:ascii="宋体" w:hAnsi="宋体" w:eastAsia="宋体" w:cs="宋体"/>
          <w:i w:val="0"/>
          <w:iCs w:val="0"/>
          <w:caps w:val="0"/>
          <w:color w:val="333333"/>
          <w:spacing w:val="0"/>
          <w:kern w:val="0"/>
          <w:sz w:val="18"/>
          <w:szCs w:val="18"/>
          <w:u w:val="single"/>
          <w:bdr w:val="none" w:color="auto" w:sz="0" w:space="0"/>
          <w:shd w:val="clear" w:fill="FFFFFF"/>
          <w:lang w:val="en-US" w:eastAsia="zh-CN" w:bidi="ar"/>
        </w:rPr>
        <w:t>7</w:t>
      </w: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万元人民币</w:t>
      </w:r>
    </w:p>
    <w:p w14:paraId="499E29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sz w:val="18"/>
          <w:szCs w:val="18"/>
          <w:bdr w:val="none" w:color="auto" w:sz="0" w:space="0"/>
          <w:shd w:val="clear" w:fill="FFFFFF"/>
        </w:rPr>
        <w:t>递交方式：</w:t>
      </w:r>
      <w:r>
        <w:rPr>
          <w:rFonts w:hint="eastAsia" w:ascii="宋体" w:hAnsi="宋体" w:eastAsia="宋体" w:cs="宋体"/>
          <w:i w:val="0"/>
          <w:iCs w:val="0"/>
          <w:caps w:val="0"/>
          <w:color w:val="333333"/>
          <w:spacing w:val="0"/>
          <w:sz w:val="18"/>
          <w:szCs w:val="18"/>
          <w:u w:val="single"/>
          <w:bdr w:val="none" w:color="auto" w:sz="0" w:space="0"/>
          <w:shd w:val="clear" w:fill="FFFFFF"/>
        </w:rPr>
        <w:t>凭证放入投标文件中</w:t>
      </w:r>
      <w:r>
        <w:rPr>
          <w:rFonts w:hint="eastAsia" w:ascii="宋体" w:hAnsi="宋体" w:eastAsia="宋体" w:cs="宋体"/>
          <w:i w:val="0"/>
          <w:iCs w:val="0"/>
          <w:caps w:val="0"/>
          <w:color w:val="333333"/>
          <w:spacing w:val="0"/>
          <w:sz w:val="18"/>
          <w:szCs w:val="18"/>
          <w:bdr w:val="none" w:color="auto" w:sz="0" w:space="0"/>
          <w:shd w:val="clear" w:fill="FFFFFF"/>
        </w:rPr>
        <w:t>”</w:t>
      </w:r>
    </w:p>
    <w:p w14:paraId="6BFBDA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21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三、本补充通知为招标文件的组成部分，与原招标文件具有同等法律效力。原招标文件与本通知表述不一致的，以本通知为准。</w:t>
      </w:r>
    </w:p>
    <w:p w14:paraId="3F7D69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152" w:right="0" w:firstLine="42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招标文件其他内容不变。</w:t>
      </w:r>
    </w:p>
    <w:p w14:paraId="63A7F5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152" w:right="0" w:firstLine="42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特此通知。</w:t>
      </w:r>
    </w:p>
    <w:p w14:paraId="53D8F7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3" w:right="0" w:firstLine="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三、采购项目联系人姓名和电话</w:t>
      </w:r>
    </w:p>
    <w:p w14:paraId="21EE4A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采</w:t>
      </w: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购</w:t>
      </w: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人：</w:t>
      </w:r>
      <w:r>
        <w:rPr>
          <w:rFonts w:hint="eastAsia" w:ascii="宋体" w:hAnsi="宋体" w:eastAsia="宋体" w:cs="宋体"/>
          <w:i w:val="0"/>
          <w:iCs w:val="0"/>
          <w:caps w:val="0"/>
          <w:color w:val="333333"/>
          <w:spacing w:val="0"/>
          <w:kern w:val="0"/>
          <w:sz w:val="18"/>
          <w:szCs w:val="18"/>
          <w:u w:val="single"/>
          <w:bdr w:val="none" w:color="auto" w:sz="0" w:space="0"/>
          <w:shd w:val="clear" w:fill="FFFFFF"/>
          <w:lang w:val="en-US" w:eastAsia="zh-CN" w:bidi="ar"/>
        </w:rPr>
        <w:t>慈利县林业局</w:t>
      </w:r>
    </w:p>
    <w:p w14:paraId="177734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000000"/>
          <w:spacing w:val="0"/>
          <w:kern w:val="0"/>
          <w:sz w:val="18"/>
          <w:szCs w:val="18"/>
          <w:bdr w:val="none" w:color="auto" w:sz="0" w:space="0"/>
          <w:shd w:val="clear" w:fill="FFFFFF"/>
          <w:lang w:val="en-US" w:eastAsia="zh-CN" w:bidi="ar"/>
        </w:rPr>
        <w:t>联</w:t>
      </w:r>
      <w:r>
        <w:rPr>
          <w:rFonts w:hint="eastAsia" w:ascii="宋体" w:hAnsi="宋体" w:eastAsia="宋体" w:cs="宋体"/>
          <w:i w:val="0"/>
          <w:iCs w:val="0"/>
          <w:caps w:val="0"/>
          <w:color w:val="000000"/>
          <w:spacing w:val="0"/>
          <w:kern w:val="0"/>
          <w:sz w:val="18"/>
          <w:szCs w:val="1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18"/>
          <w:szCs w:val="18"/>
          <w:bdr w:val="none" w:color="auto" w:sz="0" w:space="0"/>
          <w:shd w:val="clear" w:fill="FFFFFF"/>
          <w:lang w:val="en-US" w:eastAsia="zh-CN" w:bidi="ar"/>
        </w:rPr>
        <w:t>系</w:t>
      </w:r>
      <w:r>
        <w:rPr>
          <w:rFonts w:hint="eastAsia" w:ascii="宋体" w:hAnsi="宋体" w:eastAsia="宋体" w:cs="宋体"/>
          <w:i w:val="0"/>
          <w:iCs w:val="0"/>
          <w:caps w:val="0"/>
          <w:color w:val="000000"/>
          <w:spacing w:val="0"/>
          <w:kern w:val="0"/>
          <w:sz w:val="18"/>
          <w:szCs w:val="1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18"/>
          <w:szCs w:val="18"/>
          <w:bdr w:val="none" w:color="auto" w:sz="0" w:space="0"/>
          <w:shd w:val="clear" w:fill="FFFFFF"/>
          <w:lang w:val="en-US" w:eastAsia="zh-CN" w:bidi="ar"/>
        </w:rPr>
        <w:t>人：</w:t>
      </w:r>
      <w:r>
        <w:rPr>
          <w:rFonts w:hint="eastAsia" w:ascii="宋体" w:hAnsi="宋体" w:eastAsia="宋体" w:cs="宋体"/>
          <w:i w:val="0"/>
          <w:iCs w:val="0"/>
          <w:caps w:val="0"/>
          <w:color w:val="000000"/>
          <w:spacing w:val="0"/>
          <w:kern w:val="0"/>
          <w:sz w:val="18"/>
          <w:szCs w:val="18"/>
          <w:u w:val="single"/>
          <w:bdr w:val="none" w:color="auto" w:sz="0" w:space="0"/>
          <w:shd w:val="clear" w:fill="FFFFFF"/>
          <w:lang w:val="en-US" w:eastAsia="zh-CN" w:bidi="ar"/>
        </w:rPr>
        <w:t>陈先生</w:t>
      </w:r>
    </w:p>
    <w:p w14:paraId="708172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000000"/>
          <w:spacing w:val="0"/>
          <w:kern w:val="0"/>
          <w:sz w:val="18"/>
          <w:szCs w:val="18"/>
          <w:bdr w:val="none" w:color="auto" w:sz="0" w:space="0"/>
          <w:shd w:val="clear" w:fill="FFFFFF"/>
          <w:lang w:val="en-US" w:eastAsia="zh-CN" w:bidi="ar"/>
        </w:rPr>
        <w:t>电</w:t>
      </w:r>
      <w:r>
        <w:rPr>
          <w:rFonts w:hint="eastAsia" w:ascii="宋体" w:hAnsi="宋体" w:eastAsia="宋体" w:cs="宋体"/>
          <w:i w:val="0"/>
          <w:iCs w:val="0"/>
          <w:caps w:val="0"/>
          <w:color w:val="000000"/>
          <w:spacing w:val="0"/>
          <w:kern w:val="0"/>
          <w:sz w:val="18"/>
          <w:szCs w:val="18"/>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18"/>
          <w:szCs w:val="18"/>
          <w:bdr w:val="none" w:color="auto" w:sz="0" w:space="0"/>
          <w:shd w:val="clear" w:fill="FFFFFF"/>
          <w:lang w:val="en-US" w:eastAsia="zh-CN" w:bidi="ar"/>
        </w:rPr>
        <w:t>话：</w:t>
      </w:r>
      <w:r>
        <w:rPr>
          <w:rFonts w:hint="eastAsia" w:ascii="宋体" w:hAnsi="宋体" w:eastAsia="宋体" w:cs="宋体"/>
          <w:i w:val="0"/>
          <w:iCs w:val="0"/>
          <w:caps w:val="0"/>
          <w:color w:val="333333"/>
          <w:spacing w:val="0"/>
          <w:kern w:val="0"/>
          <w:sz w:val="18"/>
          <w:szCs w:val="18"/>
          <w:u w:val="single"/>
          <w:shd w:val="clear" w:fill="FFFFFF"/>
          <w:lang w:val="en-US" w:eastAsia="zh-CN" w:bidi="ar"/>
        </w:rPr>
        <w:t xml:space="preserve">13974460786 </w:t>
      </w:r>
    </w:p>
    <w:p w14:paraId="29F156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iCs w:val="0"/>
          <w:caps w:val="0"/>
          <w:color w:val="333333"/>
          <w:spacing w:val="0"/>
          <w:sz w:val="18"/>
          <w:szCs w:val="18"/>
          <w:lang w:val="en-US"/>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地</w:t>
      </w: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址：</w:t>
      </w:r>
      <w:r>
        <w:rPr>
          <w:rFonts w:hint="eastAsia" w:ascii="宋体" w:hAnsi="宋体" w:eastAsia="宋体" w:cs="宋体"/>
          <w:i w:val="0"/>
          <w:iCs w:val="0"/>
          <w:caps w:val="0"/>
          <w:color w:val="333333"/>
          <w:spacing w:val="0"/>
          <w:kern w:val="0"/>
          <w:sz w:val="18"/>
          <w:szCs w:val="18"/>
          <w:u w:val="single"/>
          <w:bdr w:val="none" w:color="auto" w:sz="0" w:space="0"/>
          <w:shd w:val="clear" w:fill="FFFFFF"/>
          <w:lang w:val="en-US" w:eastAsia="zh-CN" w:bidi="ar"/>
        </w:rPr>
        <w:t>慈利县零阳街道</w:t>
      </w:r>
    </w:p>
    <w:p w14:paraId="777B7D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kern w:val="0"/>
          <w:sz w:val="18"/>
          <w:szCs w:val="18"/>
          <w:u w:val="single"/>
          <w:bdr w:val="none" w:color="auto" w:sz="0" w:space="0"/>
          <w:shd w:val="clear" w:fill="FFFFFF"/>
          <w:lang w:val="en-US" w:eastAsia="zh-CN" w:bidi="ar"/>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采购代理机构：</w:t>
      </w:r>
      <w:r>
        <w:rPr>
          <w:rFonts w:hint="eastAsia" w:ascii="宋体" w:hAnsi="宋体" w:eastAsia="宋体" w:cs="宋体"/>
          <w:i w:val="0"/>
          <w:iCs w:val="0"/>
          <w:caps w:val="0"/>
          <w:color w:val="333333"/>
          <w:spacing w:val="0"/>
          <w:kern w:val="0"/>
          <w:sz w:val="18"/>
          <w:szCs w:val="18"/>
          <w:u w:val="single"/>
          <w:bdr w:val="none" w:color="auto" w:sz="0" w:space="0"/>
          <w:shd w:val="clear" w:fill="FFFFFF"/>
          <w:lang w:val="en-US" w:eastAsia="zh-CN" w:bidi="ar"/>
        </w:rPr>
        <w:t>湖南泛华项目管理有限公司</w:t>
      </w:r>
    </w:p>
    <w:p w14:paraId="5442BD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联</w:t>
      </w: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系</w:t>
      </w: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人：</w:t>
      </w:r>
      <w:r>
        <w:rPr>
          <w:rFonts w:hint="eastAsia" w:ascii="宋体" w:hAnsi="宋体" w:eastAsia="宋体" w:cs="宋体"/>
          <w:i w:val="0"/>
          <w:iCs w:val="0"/>
          <w:caps w:val="0"/>
          <w:color w:val="333333"/>
          <w:spacing w:val="0"/>
          <w:kern w:val="0"/>
          <w:sz w:val="18"/>
          <w:szCs w:val="18"/>
          <w:u w:val="single"/>
          <w:bdr w:val="none" w:color="auto" w:sz="0" w:space="0"/>
          <w:shd w:val="clear" w:fill="FFFFFF"/>
          <w:lang w:val="en-US" w:eastAsia="zh-CN" w:bidi="ar"/>
        </w:rPr>
        <w:t>杨女士</w:t>
      </w:r>
    </w:p>
    <w:p w14:paraId="42610A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iCs w:val="0"/>
          <w:caps w:val="0"/>
          <w:color w:val="333333"/>
          <w:spacing w:val="0"/>
          <w:sz w:val="18"/>
          <w:szCs w:val="18"/>
          <w:lang w:val="en-US"/>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电</w:t>
      </w: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话：</w:t>
      </w:r>
      <w:r>
        <w:rPr>
          <w:rFonts w:hint="eastAsia" w:ascii="宋体" w:hAnsi="宋体" w:eastAsia="宋体" w:cs="宋体"/>
          <w:i w:val="0"/>
          <w:iCs w:val="0"/>
          <w:caps w:val="0"/>
          <w:color w:val="333333"/>
          <w:spacing w:val="0"/>
          <w:kern w:val="0"/>
          <w:sz w:val="18"/>
          <w:szCs w:val="18"/>
          <w:u w:val="single"/>
          <w:bdr w:val="none" w:color="auto" w:sz="0" w:space="0"/>
          <w:shd w:val="clear" w:fill="FFFFFF"/>
          <w:lang w:val="en-US" w:eastAsia="zh-CN" w:bidi="ar"/>
        </w:rPr>
        <w:t>13517441101</w:t>
      </w:r>
    </w:p>
    <w:p w14:paraId="2806B3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iCs w:val="0"/>
          <w:caps w:val="0"/>
          <w:color w:val="333333"/>
          <w:spacing w:val="0"/>
          <w:sz w:val="18"/>
          <w:szCs w:val="18"/>
          <w:u w:val="single"/>
          <w:lang w:val="en-US"/>
        </w:rPr>
      </w:pP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地</w:t>
      </w: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18"/>
          <w:szCs w:val="18"/>
          <w:bdr w:val="none" w:color="auto" w:sz="0" w:space="0"/>
          <w:shd w:val="clear" w:fill="FFFFFF"/>
          <w:lang w:val="en-US" w:eastAsia="zh-CN" w:bidi="ar"/>
        </w:rPr>
        <w:t>址：</w:t>
      </w:r>
      <w:r>
        <w:rPr>
          <w:rFonts w:hint="eastAsia" w:ascii="宋体" w:hAnsi="宋体" w:eastAsia="宋体" w:cs="宋体"/>
          <w:i w:val="0"/>
          <w:iCs w:val="0"/>
          <w:caps w:val="0"/>
          <w:color w:val="333333"/>
          <w:spacing w:val="0"/>
          <w:kern w:val="0"/>
          <w:sz w:val="18"/>
          <w:szCs w:val="18"/>
          <w:u w:val="single"/>
          <w:bdr w:val="none" w:color="auto" w:sz="0" w:space="0"/>
          <w:shd w:val="clear" w:fill="FFFFFF"/>
          <w:lang w:val="en-US" w:eastAsia="zh-CN" w:bidi="ar"/>
        </w:rPr>
        <w:t>慈利县文化馆四楼</w:t>
      </w:r>
    </w:p>
    <w:p w14:paraId="672A98B8">
      <w:pPr>
        <w:rPr>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BC3BD6"/>
    <w:rsid w:val="27156F2D"/>
    <w:rsid w:val="35BC3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2026-07-10T01:19:00Z</dcterms:created>
  <dc:creator>Administrator</dc:creator>
  <cp:lastModifiedBy>Administrator</cp:lastModifiedBy>
  <dcterms:modified xsi:type="dcterms:W3CDTF">2026-07-10T01:30:14Z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C4E414F05F4E48A68B6F5C7B52C2B48F_11</vt:lpwstr>
  </property>
  <property fmtid="{D5CDD505-2E9C-101B-9397-08002B2CF9AE}" pid="4" name="KSOTemplateDocerSaveRecord">
    <vt:lpwstr>eyJoZGlkIjoiOGQyMWQ5OTUzOWYzNzkzODM5ZDllMjY2ZjQ4N2Q5ODkiLCJ1c2VySWQiOiIyMTU0NTQ3NDgifQ==</vt:lpwstr>
  </property>
</Properties>
</file>