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1191B3">
      <w:r>
        <w:drawing>
          <wp:inline distT="0" distB="0" distL="114300" distR="114300">
            <wp:extent cx="5269230" cy="5629910"/>
            <wp:effectExtent l="0" t="0" r="7620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562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0D75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2026-07-13T07:23:37Z</dcterms:created>
  <dc:creator>Administrator</dc:creator>
  <cp:lastModifiedBy>∈咫尺而天涯</cp:lastModifiedBy>
  <dcterms:modified xsi:type="dcterms:W3CDTF">2026-07-13T07:23:42Z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KSOTemplateDocerSaveRecord">
    <vt:lpwstr>eyJoZGlkIjoiNTUwNTU1ZTM4NjU0MTFkYWMxODdmNDc0OGVkYzk5ZmYiLCJ1c2VySWQiOiIyOTU4Nzk2MTkifQ==</vt:lpwstr>
  </property>
  <property fmtid="{D5CDD505-2E9C-101B-9397-08002B2CF9AE}" pid="4" name="ICV">
    <vt:lpwstr>1A2D7177AC8D44C284D1A458166C9915_12</vt:lpwstr>
  </property>
</Properties>
</file>